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75CC7" w14:textId="77777777" w:rsidR="00BE347E" w:rsidRDefault="00BE347E" w:rsidP="003E17AF">
      <w:pPr>
        <w:pStyle w:val="Titel"/>
        <w:jc w:val="left"/>
        <w:rPr>
          <w:lang w:val="en-GB"/>
        </w:rPr>
      </w:pPr>
    </w:p>
    <w:p w14:paraId="1151F696" w14:textId="77777777" w:rsidR="003A062F" w:rsidRPr="008A0284" w:rsidRDefault="00137BDE" w:rsidP="000F2B20">
      <w:pPr>
        <w:pStyle w:val="Titel"/>
        <w:rPr>
          <w:lang w:val="en-GB"/>
        </w:rPr>
      </w:pPr>
      <w:r>
        <w:rPr>
          <w:lang w:val="en-GB"/>
        </w:rPr>
        <w:t>Home Network Transport</w:t>
      </w:r>
    </w:p>
    <w:p w14:paraId="106D94BD" w14:textId="77777777" w:rsidR="000452FC" w:rsidRDefault="00E14534" w:rsidP="00A4038E">
      <w:pPr>
        <w:pStyle w:val="Titel"/>
        <w:rPr>
          <w:lang w:val="en-GB"/>
        </w:rPr>
      </w:pPr>
      <w:r w:rsidRPr="008A0284">
        <w:rPr>
          <w:lang w:val="en-GB"/>
        </w:rPr>
        <w:t>Standards Overview</w:t>
      </w:r>
      <w:r w:rsidR="00966D36">
        <w:rPr>
          <w:lang w:val="en-GB"/>
        </w:rPr>
        <w:t xml:space="preserve"> a</w:t>
      </w:r>
      <w:r w:rsidR="00107635">
        <w:rPr>
          <w:lang w:val="en-GB"/>
        </w:rPr>
        <w:t>n</w:t>
      </w:r>
      <w:r w:rsidR="00966D36">
        <w:rPr>
          <w:lang w:val="en-GB"/>
        </w:rPr>
        <w:t>d Work Plan</w:t>
      </w:r>
    </w:p>
    <w:p w14:paraId="56EFCBA2" w14:textId="3F647451" w:rsidR="003A062F" w:rsidRPr="008A0284" w:rsidRDefault="00BE347E" w:rsidP="00A4038E">
      <w:pPr>
        <w:pStyle w:val="Titel"/>
        <w:rPr>
          <w:lang w:val="en-GB"/>
        </w:rPr>
      </w:pPr>
      <w:r>
        <w:rPr>
          <w:lang w:val="en-GB"/>
        </w:rPr>
        <w:t>September</w:t>
      </w:r>
      <w:r w:rsidR="002260A4">
        <w:rPr>
          <w:lang w:val="en-GB"/>
        </w:rPr>
        <w:t xml:space="preserve"> 2020</w:t>
      </w:r>
      <w:r w:rsidR="00D5148F">
        <w:rPr>
          <w:lang w:val="en-GB"/>
        </w:rPr>
        <w:t xml:space="preserve"> </w:t>
      </w:r>
      <w:r w:rsidR="00D66090">
        <w:rPr>
          <w:lang w:val="en-GB"/>
        </w:rPr>
        <w:t>Q1/</w:t>
      </w:r>
      <w:r w:rsidR="003A062F" w:rsidRPr="008A0284">
        <w:rPr>
          <w:lang w:val="en-GB"/>
        </w:rPr>
        <w:t>15 meeting</w:t>
      </w:r>
    </w:p>
    <w:p w14:paraId="4863EFCD" w14:textId="77777777" w:rsidR="003A062F" w:rsidRPr="008A0284" w:rsidRDefault="003A062F">
      <w:pPr>
        <w:pStyle w:val="Titel"/>
        <w:rPr>
          <w:lang w:val="en-GB"/>
        </w:rPr>
      </w:pPr>
    </w:p>
    <w:p w14:paraId="3CF35F2B" w14:textId="77777777" w:rsidR="003A062F" w:rsidRPr="00D66090" w:rsidRDefault="003A062F" w:rsidP="00237171">
      <w:pPr>
        <w:pStyle w:val="Titel"/>
        <w:jc w:val="left"/>
        <w:rPr>
          <w:sz w:val="24"/>
          <w:szCs w:val="24"/>
          <w:lang w:val="en-GB"/>
        </w:rPr>
      </w:pPr>
      <w:r w:rsidRPr="00D66090">
        <w:rPr>
          <w:sz w:val="24"/>
          <w:szCs w:val="24"/>
          <w:lang w:val="en-GB"/>
        </w:rPr>
        <w:t>Contact persons for project updat</w:t>
      </w:r>
      <w:r w:rsidR="00237171" w:rsidRPr="00D66090">
        <w:rPr>
          <w:sz w:val="24"/>
          <w:szCs w:val="24"/>
          <w:lang w:val="en-GB"/>
        </w:rPr>
        <w:t>es</w:t>
      </w:r>
      <w:r w:rsidRPr="00D66090">
        <w:rPr>
          <w:sz w:val="24"/>
          <w:szCs w:val="24"/>
          <w:lang w:val="en-GB"/>
        </w:rPr>
        <w:t>:</w:t>
      </w:r>
    </w:p>
    <w:p w14:paraId="5F96CA56" w14:textId="77777777" w:rsidR="003A062F" w:rsidRPr="009F2348" w:rsidRDefault="003A062F">
      <w:pPr>
        <w:pStyle w:val="Titel"/>
        <w:jc w:val="left"/>
        <w:rPr>
          <w:sz w:val="24"/>
          <w:szCs w:val="24"/>
          <w:lang w:val="en-US"/>
        </w:rPr>
      </w:pPr>
    </w:p>
    <w:tbl>
      <w:tblPr>
        <w:tblW w:w="10458" w:type="dxa"/>
        <w:tblLayout w:type="fixed"/>
        <w:tblLook w:val="0000" w:firstRow="0" w:lastRow="0" w:firstColumn="0" w:lastColumn="0" w:noHBand="0" w:noVBand="0"/>
      </w:tblPr>
      <w:tblGrid>
        <w:gridCol w:w="3708"/>
        <w:gridCol w:w="3488"/>
        <w:gridCol w:w="3262"/>
      </w:tblGrid>
      <w:tr w:rsidR="006D1260" w:rsidRPr="008240E2" w14:paraId="352F2641" w14:textId="77777777" w:rsidTr="005B4028">
        <w:tc>
          <w:tcPr>
            <w:tcW w:w="3708" w:type="dxa"/>
          </w:tcPr>
          <w:p w14:paraId="36DD3DA7" w14:textId="77777777" w:rsidR="006D1260" w:rsidRPr="00A02379" w:rsidRDefault="006D1260" w:rsidP="005B4028">
            <w:pPr>
              <w:pStyle w:val="Titel"/>
              <w:jc w:val="left"/>
              <w:rPr>
                <w:sz w:val="24"/>
                <w:lang w:val="en-US"/>
              </w:rPr>
            </w:pPr>
            <w:r>
              <w:rPr>
                <w:sz w:val="24"/>
                <w:lang w:val="en-US"/>
              </w:rPr>
              <w:t xml:space="preserve">Study Group 15 </w:t>
            </w:r>
            <w:r w:rsidRPr="00D901B7">
              <w:rPr>
                <w:sz w:val="24"/>
                <w:lang w:val="en-US"/>
              </w:rPr>
              <w:t>Advisor:</w:t>
            </w:r>
          </w:p>
          <w:p w14:paraId="60930589" w14:textId="77777777" w:rsidR="006D1260" w:rsidRPr="00406B93" w:rsidRDefault="006D1260" w:rsidP="005B4028">
            <w:pPr>
              <w:pStyle w:val="Titel"/>
              <w:jc w:val="left"/>
              <w:rPr>
                <w:sz w:val="24"/>
                <w:lang w:val="en-US"/>
              </w:rPr>
            </w:pPr>
            <w:r>
              <w:rPr>
                <w:sz w:val="24"/>
                <w:lang w:val="en-US"/>
              </w:rPr>
              <w:t xml:space="preserve">Mr. </w:t>
            </w:r>
            <w:r w:rsidRPr="00D901B7">
              <w:rPr>
                <w:sz w:val="24"/>
                <w:lang w:val="en-US"/>
              </w:rPr>
              <w:t>Hiroshi Ota</w:t>
            </w:r>
          </w:p>
          <w:p w14:paraId="034838C2" w14:textId="77777777" w:rsidR="006D1260" w:rsidRPr="001753FF" w:rsidRDefault="006D1260" w:rsidP="005B4028">
            <w:pPr>
              <w:pStyle w:val="Titel"/>
              <w:jc w:val="left"/>
              <w:rPr>
                <w:sz w:val="24"/>
              </w:rPr>
            </w:pPr>
            <w:r>
              <w:rPr>
                <w:sz w:val="24"/>
              </w:rPr>
              <w:t xml:space="preserve">International </w:t>
            </w:r>
            <w:proofErr w:type="spellStart"/>
            <w:r>
              <w:rPr>
                <w:sz w:val="24"/>
              </w:rPr>
              <w:t>Telecommunication</w:t>
            </w:r>
            <w:proofErr w:type="spellEnd"/>
          </w:p>
          <w:p w14:paraId="04B611BE" w14:textId="77777777" w:rsidR="006D1260" w:rsidRPr="001753FF" w:rsidRDefault="006D1260" w:rsidP="005B4028">
            <w:pPr>
              <w:pStyle w:val="Titel"/>
              <w:jc w:val="left"/>
              <w:rPr>
                <w:sz w:val="24"/>
              </w:rPr>
            </w:pPr>
            <w:r w:rsidRPr="001753FF">
              <w:rPr>
                <w:sz w:val="24"/>
              </w:rPr>
              <w:t>Union (ITU)</w:t>
            </w:r>
          </w:p>
          <w:p w14:paraId="57D36065" w14:textId="77777777" w:rsidR="006D1260" w:rsidRDefault="006D1260" w:rsidP="005B4028">
            <w:pPr>
              <w:pStyle w:val="Titel"/>
              <w:jc w:val="left"/>
              <w:rPr>
                <w:sz w:val="24"/>
              </w:rPr>
            </w:pPr>
            <w:r>
              <w:rPr>
                <w:sz w:val="24"/>
              </w:rPr>
              <w:t>Place des Nations</w:t>
            </w:r>
          </w:p>
          <w:p w14:paraId="6325E044" w14:textId="77777777" w:rsidR="006D1260" w:rsidRPr="00406B93" w:rsidRDefault="006D1260" w:rsidP="005B4028">
            <w:pPr>
              <w:pStyle w:val="Titel"/>
              <w:jc w:val="left"/>
              <w:rPr>
                <w:sz w:val="24"/>
                <w:lang w:val="de-DE"/>
              </w:rPr>
            </w:pPr>
            <w:r w:rsidRPr="00406B93">
              <w:rPr>
                <w:sz w:val="24"/>
                <w:lang w:val="de-DE"/>
              </w:rPr>
              <w:t>1211 Geneva 20</w:t>
            </w:r>
          </w:p>
          <w:p w14:paraId="3F197C9A" w14:textId="77777777" w:rsidR="006D1260" w:rsidRPr="00406B93" w:rsidRDefault="006D1260" w:rsidP="005B4028">
            <w:pPr>
              <w:pStyle w:val="Titel"/>
              <w:jc w:val="left"/>
              <w:rPr>
                <w:sz w:val="24"/>
                <w:lang w:val="de-DE"/>
              </w:rPr>
            </w:pPr>
            <w:proofErr w:type="spellStart"/>
            <w:r w:rsidRPr="00406B93">
              <w:rPr>
                <w:sz w:val="24"/>
                <w:lang w:val="de-DE"/>
              </w:rPr>
              <w:t>Switzerland</w:t>
            </w:r>
            <w:proofErr w:type="spellEnd"/>
          </w:p>
          <w:p w14:paraId="4FCDE900" w14:textId="77777777" w:rsidR="006D1260" w:rsidRPr="00F65A41" w:rsidRDefault="006D1260" w:rsidP="005B4028">
            <w:pPr>
              <w:pStyle w:val="Titel"/>
              <w:jc w:val="left"/>
              <w:rPr>
                <w:sz w:val="24"/>
                <w:lang w:val="de-DE"/>
              </w:rPr>
            </w:pPr>
            <w:r w:rsidRPr="00F65A41">
              <w:rPr>
                <w:sz w:val="24"/>
                <w:lang w:val="de-DE"/>
              </w:rPr>
              <w:t>Tel.: +41 22 730 6356</w:t>
            </w:r>
          </w:p>
          <w:p w14:paraId="297082A9" w14:textId="77777777" w:rsidR="006D1260" w:rsidRDefault="006D1260" w:rsidP="005B4028">
            <w:pPr>
              <w:pStyle w:val="Titel"/>
              <w:jc w:val="left"/>
              <w:rPr>
                <w:sz w:val="24"/>
                <w:lang w:val="de-DE"/>
              </w:rPr>
            </w:pPr>
            <w:proofErr w:type="spellStart"/>
            <w:r w:rsidRPr="00F65A41">
              <w:rPr>
                <w:sz w:val="24"/>
                <w:lang w:val="de-DE"/>
              </w:rPr>
              <w:t>E-mail</w:t>
            </w:r>
            <w:proofErr w:type="spellEnd"/>
            <w:r w:rsidRPr="00F65A41">
              <w:rPr>
                <w:sz w:val="24"/>
                <w:lang w:val="de-DE"/>
              </w:rPr>
              <w:t xml:space="preserve">: </w:t>
            </w:r>
            <w:hyperlink r:id="rId11" w:history="1">
              <w:r w:rsidRPr="00C2246F">
                <w:rPr>
                  <w:rStyle w:val="Hyperlink"/>
                  <w:sz w:val="24"/>
                  <w:lang w:val="de-DE"/>
                </w:rPr>
                <w:t>hiroshi.ota@itu.int</w:t>
              </w:r>
            </w:hyperlink>
          </w:p>
          <w:p w14:paraId="5C51692E" w14:textId="77777777" w:rsidR="006D1260" w:rsidRPr="00F65A41" w:rsidRDefault="006D1260" w:rsidP="005B4028">
            <w:pPr>
              <w:pStyle w:val="Titel"/>
              <w:jc w:val="left"/>
              <w:rPr>
                <w:sz w:val="24"/>
                <w:lang w:val="de-DE"/>
              </w:rPr>
            </w:pPr>
          </w:p>
        </w:tc>
        <w:tc>
          <w:tcPr>
            <w:tcW w:w="3488" w:type="dxa"/>
          </w:tcPr>
          <w:p w14:paraId="3A3CF71B" w14:textId="77777777" w:rsidR="006D1260" w:rsidRDefault="006D1260" w:rsidP="005B4028">
            <w:pPr>
              <w:pStyle w:val="Titel"/>
              <w:jc w:val="left"/>
              <w:rPr>
                <w:sz w:val="24"/>
                <w:lang w:val="en-US"/>
              </w:rPr>
            </w:pPr>
            <w:r>
              <w:rPr>
                <w:sz w:val="24"/>
                <w:lang w:val="en-US"/>
              </w:rPr>
              <w:t>Study Group 15 Chairman</w:t>
            </w:r>
          </w:p>
          <w:p w14:paraId="4FE0A824" w14:textId="77777777" w:rsidR="006D1260" w:rsidRDefault="006D1260" w:rsidP="005B4028">
            <w:pPr>
              <w:pStyle w:val="Titel"/>
              <w:jc w:val="left"/>
              <w:rPr>
                <w:sz w:val="24"/>
                <w:lang w:val="en-US"/>
              </w:rPr>
            </w:pPr>
            <w:r>
              <w:rPr>
                <w:sz w:val="24"/>
                <w:lang w:val="en-US"/>
              </w:rPr>
              <w:t xml:space="preserve">Dr. </w:t>
            </w:r>
            <w:r w:rsidRPr="00567FAA">
              <w:rPr>
                <w:sz w:val="24"/>
                <w:lang w:val="en-US"/>
              </w:rPr>
              <w:t>Stephen J. Trowbridge</w:t>
            </w:r>
          </w:p>
          <w:p w14:paraId="789F450A" w14:textId="77777777" w:rsidR="006D1260" w:rsidRDefault="00E4435D" w:rsidP="005B4028">
            <w:pPr>
              <w:pStyle w:val="Titel"/>
              <w:jc w:val="left"/>
              <w:rPr>
                <w:sz w:val="24"/>
                <w:lang w:val="en-US"/>
              </w:rPr>
            </w:pPr>
            <w:r>
              <w:rPr>
                <w:sz w:val="24"/>
                <w:lang w:val="en-US"/>
              </w:rPr>
              <w:t>Nokia</w:t>
            </w:r>
          </w:p>
          <w:p w14:paraId="11289A47" w14:textId="77777777" w:rsidR="006D1260" w:rsidRDefault="006D1260" w:rsidP="005B4028">
            <w:pPr>
              <w:pStyle w:val="Titel"/>
              <w:jc w:val="left"/>
              <w:rPr>
                <w:sz w:val="24"/>
                <w:lang w:val="en-US"/>
              </w:rPr>
            </w:pPr>
            <w:r w:rsidRPr="00567FAA">
              <w:rPr>
                <w:sz w:val="24"/>
                <w:lang w:val="en-US"/>
              </w:rPr>
              <w:t xml:space="preserve">5280 Centennial Trail </w:t>
            </w:r>
          </w:p>
          <w:p w14:paraId="5DB36331" w14:textId="77777777" w:rsidR="006D1260" w:rsidRDefault="006D1260" w:rsidP="005B4028">
            <w:pPr>
              <w:pStyle w:val="Titel"/>
              <w:jc w:val="left"/>
              <w:rPr>
                <w:sz w:val="24"/>
                <w:lang w:val="en-US"/>
              </w:rPr>
            </w:pPr>
            <w:r w:rsidRPr="00567FAA">
              <w:rPr>
                <w:sz w:val="24"/>
                <w:lang w:val="en-US"/>
              </w:rPr>
              <w:t>Boulder, Colorado 80303-1262</w:t>
            </w:r>
          </w:p>
          <w:p w14:paraId="45F140FE" w14:textId="77777777" w:rsidR="006D1260" w:rsidRPr="007D4A94" w:rsidRDefault="006D1260" w:rsidP="005B4028">
            <w:pPr>
              <w:pStyle w:val="Titel"/>
              <w:jc w:val="left"/>
              <w:rPr>
                <w:sz w:val="24"/>
                <w:lang w:val="it-IT"/>
              </w:rPr>
            </w:pPr>
            <w:r w:rsidRPr="007D4A94">
              <w:rPr>
                <w:sz w:val="24"/>
                <w:lang w:val="it-IT"/>
              </w:rPr>
              <w:t>USA</w:t>
            </w:r>
          </w:p>
          <w:p w14:paraId="53572338" w14:textId="77777777" w:rsidR="006D1260" w:rsidRPr="007D4A94" w:rsidRDefault="006D1260" w:rsidP="005B4028">
            <w:pPr>
              <w:pStyle w:val="Titel"/>
              <w:jc w:val="left"/>
              <w:rPr>
                <w:sz w:val="24"/>
                <w:lang w:val="it-IT"/>
              </w:rPr>
            </w:pPr>
            <w:r w:rsidRPr="007D4A94">
              <w:rPr>
                <w:sz w:val="24"/>
                <w:lang w:val="it-IT"/>
              </w:rPr>
              <w:t xml:space="preserve">Tel: </w:t>
            </w:r>
            <w:r w:rsidR="00E4435D" w:rsidRPr="007D4A94">
              <w:rPr>
                <w:sz w:val="24"/>
                <w:lang w:val="it-IT"/>
              </w:rPr>
              <w:t>+1 303 809 7423</w:t>
            </w:r>
            <w:r w:rsidRPr="007D4A94">
              <w:rPr>
                <w:sz w:val="24"/>
                <w:lang w:val="it-IT"/>
              </w:rPr>
              <w:t xml:space="preserve"> </w:t>
            </w:r>
          </w:p>
          <w:p w14:paraId="50EEF81B" w14:textId="77777777" w:rsidR="006D1260" w:rsidRPr="007D4A94" w:rsidRDefault="006D1260" w:rsidP="005B4028">
            <w:pPr>
              <w:pStyle w:val="Titel"/>
              <w:jc w:val="left"/>
              <w:rPr>
                <w:sz w:val="24"/>
                <w:lang w:val="it-IT"/>
              </w:rPr>
            </w:pPr>
            <w:r w:rsidRPr="007D4A94">
              <w:rPr>
                <w:sz w:val="24"/>
                <w:lang w:val="it-IT"/>
              </w:rPr>
              <w:t xml:space="preserve">E-mail: </w:t>
            </w:r>
            <w:r w:rsidR="009612BB" w:rsidRPr="007D4A94">
              <w:rPr>
                <w:rStyle w:val="Hyperlink"/>
                <w:sz w:val="24"/>
                <w:lang w:val="it-IT"/>
              </w:rPr>
              <w:br/>
            </w:r>
            <w:hyperlink r:id="rId12" w:history="1">
              <w:r w:rsidR="009612BB" w:rsidRPr="007D4A94">
                <w:rPr>
                  <w:rStyle w:val="Hyperlink"/>
                  <w:sz w:val="24"/>
                  <w:lang w:val="it-IT"/>
                </w:rPr>
                <w:t>steve.trowbridge@nokia.com</w:t>
              </w:r>
            </w:hyperlink>
          </w:p>
        </w:tc>
        <w:tc>
          <w:tcPr>
            <w:tcW w:w="3262" w:type="dxa"/>
          </w:tcPr>
          <w:p w14:paraId="7AB0F8B3" w14:textId="77777777" w:rsidR="006D1260" w:rsidRPr="001753FF" w:rsidRDefault="006D1260" w:rsidP="005B4028">
            <w:pPr>
              <w:pStyle w:val="Titel"/>
              <w:jc w:val="left"/>
              <w:rPr>
                <w:sz w:val="24"/>
              </w:rPr>
            </w:pPr>
            <w:r w:rsidRPr="001753FF">
              <w:rPr>
                <w:sz w:val="24"/>
              </w:rPr>
              <w:t>Question 1/15 Rapporteur</w:t>
            </w:r>
          </w:p>
          <w:p w14:paraId="7241E382" w14:textId="77777777" w:rsidR="006D1260" w:rsidRPr="001753FF" w:rsidRDefault="006D1260" w:rsidP="005B4028">
            <w:pPr>
              <w:pStyle w:val="Titel"/>
              <w:jc w:val="left"/>
              <w:rPr>
                <w:sz w:val="24"/>
              </w:rPr>
            </w:pPr>
            <w:r w:rsidRPr="001753FF">
              <w:rPr>
                <w:sz w:val="24"/>
              </w:rPr>
              <w:t>Mr. Jean-Marie Fromenteau</w:t>
            </w:r>
          </w:p>
          <w:p w14:paraId="64C1F56D" w14:textId="77777777" w:rsidR="006D1260" w:rsidRDefault="006D1260" w:rsidP="005B4028">
            <w:pPr>
              <w:pStyle w:val="Titel"/>
              <w:jc w:val="left"/>
              <w:rPr>
                <w:sz w:val="24"/>
                <w:lang w:val="en-US"/>
              </w:rPr>
            </w:pPr>
            <w:r>
              <w:rPr>
                <w:sz w:val="24"/>
                <w:lang w:val="en-US"/>
              </w:rPr>
              <w:t>Corning Incorporated</w:t>
            </w:r>
          </w:p>
          <w:p w14:paraId="7FF13288" w14:textId="77777777" w:rsidR="006D1260" w:rsidRDefault="006D1260" w:rsidP="005B4028">
            <w:pPr>
              <w:pStyle w:val="Titel"/>
              <w:jc w:val="left"/>
              <w:rPr>
                <w:sz w:val="24"/>
                <w:lang w:val="en-US"/>
              </w:rPr>
            </w:pPr>
            <w:r>
              <w:rPr>
                <w:sz w:val="24"/>
                <w:lang w:val="en-US"/>
              </w:rPr>
              <w:t>Corning, NY 14831</w:t>
            </w:r>
          </w:p>
          <w:p w14:paraId="632C86BD" w14:textId="77777777" w:rsidR="006D1260" w:rsidRPr="00C156E2" w:rsidRDefault="006D1260" w:rsidP="005B4028">
            <w:pPr>
              <w:pStyle w:val="Titel"/>
              <w:jc w:val="left"/>
              <w:rPr>
                <w:sz w:val="24"/>
                <w:lang w:val="en-US"/>
              </w:rPr>
            </w:pPr>
            <w:r w:rsidRPr="00C156E2">
              <w:rPr>
                <w:sz w:val="24"/>
                <w:lang w:val="en-US"/>
              </w:rPr>
              <w:t>USA</w:t>
            </w:r>
          </w:p>
          <w:p w14:paraId="3E39D9E6" w14:textId="77777777" w:rsidR="006D1260" w:rsidRPr="00C156E2" w:rsidRDefault="006D1260" w:rsidP="005B4028">
            <w:pPr>
              <w:pStyle w:val="Titel"/>
              <w:jc w:val="left"/>
              <w:rPr>
                <w:sz w:val="24"/>
                <w:lang w:val="en-US"/>
              </w:rPr>
            </w:pPr>
            <w:r w:rsidRPr="00C156E2">
              <w:rPr>
                <w:sz w:val="24"/>
                <w:lang w:val="en-US"/>
              </w:rPr>
              <w:t>Tel: +49 9561 42 74 20</w:t>
            </w:r>
          </w:p>
          <w:p w14:paraId="4C693335" w14:textId="77777777" w:rsidR="006D1260" w:rsidRPr="00F65A41" w:rsidRDefault="006D1260" w:rsidP="005B4028">
            <w:pPr>
              <w:pStyle w:val="Titel"/>
              <w:jc w:val="left"/>
              <w:rPr>
                <w:sz w:val="24"/>
                <w:lang w:val="en-US"/>
              </w:rPr>
            </w:pPr>
          </w:p>
          <w:p w14:paraId="7ADE4C3F" w14:textId="77777777" w:rsidR="006D1260" w:rsidRPr="00C156E2" w:rsidRDefault="006D1260" w:rsidP="005B4028">
            <w:pPr>
              <w:pStyle w:val="Titel"/>
              <w:jc w:val="left"/>
              <w:rPr>
                <w:sz w:val="24"/>
              </w:rPr>
            </w:pPr>
            <w:r w:rsidRPr="00C156E2">
              <w:rPr>
                <w:sz w:val="24"/>
              </w:rPr>
              <w:t>E-mail:</w:t>
            </w:r>
          </w:p>
          <w:p w14:paraId="3D1FFE7A" w14:textId="77777777" w:rsidR="006D1260" w:rsidRPr="00D901B7" w:rsidRDefault="00A54F07" w:rsidP="005B4028">
            <w:pPr>
              <w:pStyle w:val="Titel"/>
              <w:jc w:val="left"/>
              <w:rPr>
                <w:sz w:val="24"/>
                <w:lang w:val="de-DE"/>
              </w:rPr>
            </w:pPr>
            <w:hyperlink r:id="rId13" w:history="1">
              <w:r w:rsidR="006D1260" w:rsidRPr="00D901B7">
                <w:rPr>
                  <w:rStyle w:val="Hyperlink"/>
                  <w:sz w:val="24"/>
                  <w:lang w:val="de-DE"/>
                </w:rPr>
                <w:t>fromentejm@corning.com</w:t>
              </w:r>
            </w:hyperlink>
          </w:p>
          <w:p w14:paraId="0F727640" w14:textId="77777777" w:rsidR="006D1260" w:rsidRPr="00D901B7" w:rsidRDefault="006D1260" w:rsidP="005B4028">
            <w:pPr>
              <w:pStyle w:val="Titel"/>
              <w:jc w:val="left"/>
              <w:rPr>
                <w:sz w:val="24"/>
                <w:lang w:val="de-DE"/>
              </w:rPr>
            </w:pPr>
          </w:p>
        </w:tc>
      </w:tr>
    </w:tbl>
    <w:p w14:paraId="6CDB5D82" w14:textId="77777777" w:rsidR="00467131" w:rsidRPr="00467131" w:rsidRDefault="00467131" w:rsidP="0013107D">
      <w:pPr>
        <w:pStyle w:val="Titel"/>
        <w:tabs>
          <w:tab w:val="left" w:pos="3686"/>
        </w:tabs>
        <w:rPr>
          <w:szCs w:val="28"/>
          <w:lang w:val="fr-CH"/>
        </w:rPr>
      </w:pPr>
    </w:p>
    <w:p w14:paraId="369F3286" w14:textId="77777777" w:rsidR="00467131" w:rsidRPr="00467131" w:rsidRDefault="00467131">
      <w:pPr>
        <w:pStyle w:val="Titel"/>
        <w:rPr>
          <w:szCs w:val="28"/>
          <w:lang w:val="fr-CH"/>
        </w:rPr>
      </w:pPr>
    </w:p>
    <w:p w14:paraId="1462008B" w14:textId="77777777" w:rsidR="003A062F" w:rsidRDefault="00F06249" w:rsidP="00D66090">
      <w:pPr>
        <w:pStyle w:val="Titel"/>
        <w:jc w:val="left"/>
        <w:rPr>
          <w:b w:val="0"/>
          <w:sz w:val="24"/>
          <w:szCs w:val="24"/>
          <w:lang w:val="en-US"/>
        </w:rPr>
      </w:pPr>
      <w:r w:rsidRPr="00F06249">
        <w:rPr>
          <w:b w:val="0"/>
          <w:sz w:val="24"/>
          <w:szCs w:val="24"/>
          <w:lang w:val="en-US"/>
        </w:rPr>
        <w:t>Home</w:t>
      </w:r>
      <w:r w:rsidR="00D66090" w:rsidRPr="00D66090">
        <w:rPr>
          <w:b w:val="0"/>
          <w:sz w:val="24"/>
          <w:szCs w:val="24"/>
          <w:lang w:val="en-US"/>
        </w:rPr>
        <w:t xml:space="preserve"> Network Transport is an ITU-T Project dealing with studies an</w:t>
      </w:r>
      <w:r>
        <w:rPr>
          <w:b w:val="0"/>
          <w:sz w:val="24"/>
          <w:szCs w:val="24"/>
          <w:lang w:val="en-US"/>
        </w:rPr>
        <w:t xml:space="preserve">d Recommendations on the Home </w:t>
      </w:r>
      <w:r w:rsidR="00D66090" w:rsidRPr="00D66090">
        <w:rPr>
          <w:b w:val="0"/>
          <w:sz w:val="24"/>
          <w:szCs w:val="24"/>
          <w:lang w:val="en-US"/>
        </w:rPr>
        <w:t>Network.</w:t>
      </w:r>
    </w:p>
    <w:p w14:paraId="0EBBA160" w14:textId="77777777" w:rsidR="00CA6114" w:rsidRDefault="00CA6114" w:rsidP="00D66090">
      <w:pPr>
        <w:pStyle w:val="Titel"/>
        <w:jc w:val="left"/>
        <w:rPr>
          <w:b w:val="0"/>
          <w:sz w:val="24"/>
          <w:szCs w:val="24"/>
          <w:lang w:val="en-US"/>
        </w:rPr>
      </w:pPr>
    </w:p>
    <w:p w14:paraId="4F2AA149" w14:textId="77777777" w:rsidR="00CA6114" w:rsidRDefault="00CA6114" w:rsidP="00D66090">
      <w:pPr>
        <w:pStyle w:val="Titel"/>
        <w:jc w:val="left"/>
        <w:rPr>
          <w:b w:val="0"/>
          <w:sz w:val="24"/>
          <w:szCs w:val="24"/>
          <w:lang w:val="en-US"/>
        </w:rPr>
      </w:pPr>
    </w:p>
    <w:p w14:paraId="317A5D50" w14:textId="77777777" w:rsidR="00CA6114" w:rsidRDefault="00CA6114" w:rsidP="00D66090">
      <w:pPr>
        <w:pStyle w:val="Titel"/>
        <w:jc w:val="left"/>
        <w:rPr>
          <w:b w:val="0"/>
          <w:sz w:val="24"/>
          <w:szCs w:val="24"/>
          <w:lang w:val="en-US"/>
        </w:rPr>
      </w:pPr>
    </w:p>
    <w:p w14:paraId="3E5AA034" w14:textId="06EC0C99" w:rsidR="00F61B4D" w:rsidRDefault="00F61B4D" w:rsidP="00D66090">
      <w:pPr>
        <w:pStyle w:val="Titel"/>
        <w:jc w:val="left"/>
        <w:rPr>
          <w:b w:val="0"/>
          <w:sz w:val="24"/>
          <w:szCs w:val="24"/>
          <w:lang w:val="en-US"/>
        </w:rPr>
      </w:pPr>
    </w:p>
    <w:p w14:paraId="077513ED" w14:textId="77777777" w:rsidR="00016232" w:rsidRDefault="00016232" w:rsidP="00D66090">
      <w:pPr>
        <w:pStyle w:val="Titel"/>
        <w:jc w:val="left"/>
        <w:rPr>
          <w:b w:val="0"/>
          <w:sz w:val="24"/>
          <w:szCs w:val="24"/>
          <w:lang w:val="en-US"/>
        </w:rPr>
      </w:pPr>
    </w:p>
    <w:p w14:paraId="11BD49B7" w14:textId="0BCF0A7D" w:rsidR="00765C7D" w:rsidRDefault="00765C7D" w:rsidP="0006760E">
      <w:pPr>
        <w:pStyle w:val="RecTitle"/>
        <w:outlineLvl w:val="0"/>
        <w:rPr>
          <w:lang w:val="en-US"/>
        </w:rPr>
      </w:pPr>
    </w:p>
    <w:p w14:paraId="20D226B1" w14:textId="39232081" w:rsidR="00AD7F6B" w:rsidRDefault="00AD7F6B" w:rsidP="00AD7F6B">
      <w:pPr>
        <w:pStyle w:val="RecRef"/>
        <w:rPr>
          <w:lang w:val="en-US"/>
        </w:rPr>
      </w:pPr>
    </w:p>
    <w:p w14:paraId="13A2C44A" w14:textId="66511309" w:rsidR="00AD7F6B" w:rsidRDefault="00AD7F6B" w:rsidP="00AD7F6B">
      <w:pPr>
        <w:rPr>
          <w:lang w:val="en-US"/>
        </w:rPr>
      </w:pPr>
    </w:p>
    <w:p w14:paraId="4F543D66" w14:textId="6DC458EE" w:rsidR="00AD7F6B" w:rsidRDefault="00AD7F6B" w:rsidP="00AD7F6B">
      <w:pPr>
        <w:rPr>
          <w:lang w:val="en-US"/>
        </w:rPr>
      </w:pPr>
    </w:p>
    <w:p w14:paraId="20948B5D" w14:textId="7DB32DA6" w:rsidR="00AD7F6B" w:rsidRDefault="00AD7F6B" w:rsidP="00AD7F6B">
      <w:pPr>
        <w:rPr>
          <w:lang w:val="en-US"/>
        </w:rPr>
      </w:pPr>
    </w:p>
    <w:p w14:paraId="5DEB225A" w14:textId="2091CA03" w:rsidR="00AD7F6B" w:rsidRDefault="00AD7F6B" w:rsidP="00AD7F6B">
      <w:pPr>
        <w:rPr>
          <w:lang w:val="en-US"/>
        </w:rPr>
      </w:pPr>
    </w:p>
    <w:p w14:paraId="13FF9D79" w14:textId="5048F044" w:rsidR="00AD7F6B" w:rsidRDefault="00AD7F6B" w:rsidP="00AD7F6B">
      <w:pPr>
        <w:rPr>
          <w:lang w:val="en-US"/>
        </w:rPr>
      </w:pPr>
    </w:p>
    <w:p w14:paraId="19363B38" w14:textId="508A9701" w:rsidR="00AD7F6B" w:rsidRDefault="00AD7F6B" w:rsidP="00AD7F6B">
      <w:pPr>
        <w:rPr>
          <w:lang w:val="en-US"/>
        </w:rPr>
      </w:pPr>
    </w:p>
    <w:p w14:paraId="6FCFDC06" w14:textId="1438CA25" w:rsidR="00AD7F6B" w:rsidRDefault="00AD7F6B" w:rsidP="00AD7F6B">
      <w:pPr>
        <w:rPr>
          <w:lang w:val="en-US"/>
        </w:rPr>
      </w:pPr>
    </w:p>
    <w:p w14:paraId="61AF9993" w14:textId="28A375B8" w:rsidR="00AD7F6B" w:rsidRDefault="00AD7F6B" w:rsidP="00AD7F6B">
      <w:pPr>
        <w:rPr>
          <w:lang w:val="en-US"/>
        </w:rPr>
      </w:pPr>
    </w:p>
    <w:p w14:paraId="21E7DB1A" w14:textId="56CD4451" w:rsidR="00AD7F6B" w:rsidRDefault="00AD7F6B" w:rsidP="00AD7F6B">
      <w:pPr>
        <w:rPr>
          <w:lang w:val="en-US"/>
        </w:rPr>
      </w:pPr>
    </w:p>
    <w:p w14:paraId="1BC2C965" w14:textId="1AB4E5BC" w:rsidR="00AD7F6B" w:rsidRDefault="00AD7F6B" w:rsidP="00AD7F6B">
      <w:pPr>
        <w:rPr>
          <w:lang w:val="en-US"/>
        </w:rPr>
      </w:pPr>
    </w:p>
    <w:p w14:paraId="28DE200F" w14:textId="6C80B337" w:rsidR="00AD7F6B" w:rsidRDefault="00AD7F6B" w:rsidP="00AD7F6B">
      <w:pPr>
        <w:rPr>
          <w:lang w:val="en-US"/>
        </w:rPr>
      </w:pPr>
    </w:p>
    <w:p w14:paraId="20684808" w14:textId="5BA028E8" w:rsidR="00AD7F6B" w:rsidRDefault="00AD7F6B" w:rsidP="00AD7F6B">
      <w:pPr>
        <w:rPr>
          <w:lang w:val="en-US"/>
        </w:rPr>
      </w:pPr>
    </w:p>
    <w:p w14:paraId="2A4E297E" w14:textId="77777777" w:rsidR="00AD7F6B" w:rsidRPr="00AD7F6B" w:rsidRDefault="00AD7F6B" w:rsidP="00AD7F6B">
      <w:pPr>
        <w:rPr>
          <w:lang w:val="en-US"/>
        </w:rPr>
      </w:pPr>
    </w:p>
    <w:p w14:paraId="318A28C4" w14:textId="1512EA90" w:rsidR="000E7934" w:rsidRDefault="007B0EE3" w:rsidP="0006760E">
      <w:pPr>
        <w:pStyle w:val="RecTitle"/>
        <w:outlineLvl w:val="0"/>
        <w:rPr>
          <w:lang w:val="en-US"/>
        </w:rPr>
      </w:pPr>
      <w:r w:rsidRPr="00F54909">
        <w:rPr>
          <w:lang w:val="en-US"/>
        </w:rPr>
        <w:lastRenderedPageBreak/>
        <w:t>Home Network Transport Standards Overview and Work Plan</w:t>
      </w:r>
    </w:p>
    <w:p w14:paraId="1C4AAD7D" w14:textId="2DD6FB4C" w:rsidR="007B0EE3" w:rsidRPr="008D3ACE" w:rsidRDefault="007B0EE3" w:rsidP="001B3AD4">
      <w:pPr>
        <w:jc w:val="center"/>
        <w:rPr>
          <w:b/>
          <w:sz w:val="28"/>
          <w:lang w:val="en-US"/>
        </w:rPr>
      </w:pPr>
      <w:r w:rsidRPr="008D3ACE">
        <w:rPr>
          <w:b/>
          <w:sz w:val="28"/>
          <w:lang w:val="en-US"/>
        </w:rPr>
        <w:t xml:space="preserve">Issue </w:t>
      </w:r>
      <w:r w:rsidR="002260A4" w:rsidRPr="008D3ACE">
        <w:rPr>
          <w:b/>
          <w:sz w:val="28"/>
          <w:lang w:val="en-US"/>
        </w:rPr>
        <w:t>1</w:t>
      </w:r>
      <w:r w:rsidR="00BE347E" w:rsidRPr="008D3ACE">
        <w:rPr>
          <w:b/>
          <w:sz w:val="28"/>
          <w:lang w:val="en-US"/>
        </w:rPr>
        <w:t>1</w:t>
      </w:r>
      <w:r w:rsidRPr="008D3ACE">
        <w:rPr>
          <w:b/>
          <w:sz w:val="28"/>
          <w:lang w:val="en-US"/>
        </w:rPr>
        <w:t xml:space="preserve">, </w:t>
      </w:r>
      <w:r w:rsidR="00BE347E" w:rsidRPr="008D3ACE">
        <w:rPr>
          <w:b/>
          <w:sz w:val="28"/>
          <w:lang w:val="en-US"/>
        </w:rPr>
        <w:t>September</w:t>
      </w:r>
      <w:r w:rsidR="002260A4" w:rsidRPr="008D3ACE">
        <w:rPr>
          <w:b/>
          <w:sz w:val="28"/>
          <w:lang w:val="en-US"/>
        </w:rPr>
        <w:t xml:space="preserve"> 2020</w:t>
      </w:r>
    </w:p>
    <w:p w14:paraId="77EE566B" w14:textId="77777777" w:rsidR="001B3AD4" w:rsidRPr="001B3AD4" w:rsidRDefault="001B3AD4" w:rsidP="001B3AD4">
      <w:pPr>
        <w:jc w:val="center"/>
        <w:rPr>
          <w:b/>
          <w:sz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6"/>
      </w:tblGrid>
      <w:tr w:rsidR="007B0EE3" w14:paraId="0DB6D3E5" w14:textId="77777777" w:rsidTr="00780BED">
        <w:trPr>
          <w:trHeight w:val="599"/>
        </w:trPr>
        <w:tc>
          <w:tcPr>
            <w:tcW w:w="9426" w:type="dxa"/>
            <w:shd w:val="clear" w:color="auto" w:fill="auto"/>
          </w:tcPr>
          <w:p w14:paraId="0D76480D" w14:textId="7FE37526" w:rsidR="007B0EE3" w:rsidRPr="006944D9" w:rsidRDefault="007B0EE3" w:rsidP="00043A4D">
            <w:pPr>
              <w:pStyle w:val="berschrift1"/>
              <w:keepNext w:val="0"/>
              <w:keepLines w:val="0"/>
              <w:widowControl w:val="0"/>
              <w:numPr>
                <w:ilvl w:val="12"/>
                <w:numId w:val="0"/>
              </w:numPr>
              <w:rPr>
                <w:lang w:val="en-US"/>
              </w:rPr>
            </w:pPr>
            <w:r w:rsidRPr="006944D9">
              <w:rPr>
                <w:lang w:val="en-US"/>
              </w:rPr>
              <w:t xml:space="preserve">Revision Status Report: Major Updates of Version </w:t>
            </w:r>
            <w:r w:rsidR="002260A4" w:rsidRPr="00765C7D">
              <w:rPr>
                <w:lang w:val="en-US"/>
              </w:rPr>
              <w:t>1</w:t>
            </w:r>
            <w:r w:rsidR="00BE347E">
              <w:rPr>
                <w:lang w:val="en-US"/>
              </w:rPr>
              <w:t>1</w:t>
            </w:r>
            <w:r w:rsidRPr="00765C7D">
              <w:rPr>
                <w:lang w:val="en-US"/>
              </w:rPr>
              <w:t xml:space="preserve">, </w:t>
            </w:r>
            <w:r w:rsidR="00BE347E">
              <w:rPr>
                <w:lang w:val="en-US"/>
              </w:rPr>
              <w:t>September</w:t>
            </w:r>
            <w:r w:rsidR="002260A4" w:rsidRPr="00765C7D">
              <w:rPr>
                <w:lang w:val="en-US"/>
              </w:rPr>
              <w:t xml:space="preserve"> 2020</w:t>
            </w:r>
          </w:p>
        </w:tc>
      </w:tr>
      <w:tr w:rsidR="007B0EE3" w:rsidRPr="00F61B4D" w14:paraId="5DAC16CE" w14:textId="77777777" w:rsidTr="00780BED">
        <w:trPr>
          <w:trHeight w:val="430"/>
        </w:trPr>
        <w:tc>
          <w:tcPr>
            <w:tcW w:w="9426" w:type="dxa"/>
            <w:shd w:val="clear" w:color="auto" w:fill="auto"/>
          </w:tcPr>
          <w:p w14:paraId="39EBC25F" w14:textId="77777777" w:rsidR="00C6020B" w:rsidRPr="00AD7F6B" w:rsidRDefault="00DD0DD8" w:rsidP="00492431">
            <w:pPr>
              <w:pStyle w:val="Listenabsatz"/>
              <w:tabs>
                <w:tab w:val="clear" w:pos="794"/>
                <w:tab w:val="clear" w:pos="1191"/>
                <w:tab w:val="clear" w:pos="1588"/>
                <w:tab w:val="clear" w:pos="1985"/>
              </w:tabs>
              <w:ind w:left="360"/>
              <w:rPr>
                <w:lang w:val="en-US"/>
              </w:rPr>
            </w:pPr>
            <w:r w:rsidRPr="00AD7F6B">
              <w:rPr>
                <w:lang w:val="en-US"/>
              </w:rPr>
              <w:t xml:space="preserve">1) </w:t>
            </w:r>
            <w:r w:rsidR="005F0E12" w:rsidRPr="00AD7F6B">
              <w:rPr>
                <w:lang w:val="en-US"/>
              </w:rPr>
              <w:t>Section 3 - Home Network Activities in ITU-T</w:t>
            </w:r>
          </w:p>
          <w:p w14:paraId="3E87EA02" w14:textId="7C6C9D96" w:rsidR="00D6283C" w:rsidRPr="00AD7F6B" w:rsidRDefault="00C6020B" w:rsidP="00102D0A">
            <w:pPr>
              <w:pStyle w:val="Listenabsatz"/>
              <w:tabs>
                <w:tab w:val="clear" w:pos="794"/>
                <w:tab w:val="clear" w:pos="1191"/>
                <w:tab w:val="clear" w:pos="1588"/>
                <w:tab w:val="clear" w:pos="1985"/>
              </w:tabs>
              <w:rPr>
                <w:lang w:val="en-US"/>
              </w:rPr>
            </w:pPr>
            <w:r w:rsidRPr="00AD7F6B">
              <w:rPr>
                <w:lang w:val="en-US"/>
              </w:rPr>
              <w:t>Table 1  - “ITU-T study groups working on Home Network related topics”</w:t>
            </w:r>
            <w:r w:rsidR="00A43B9E" w:rsidRPr="00AD7F6B">
              <w:rPr>
                <w:lang w:val="en-US"/>
              </w:rPr>
              <w:t xml:space="preserve"> </w:t>
            </w:r>
            <w:r w:rsidRPr="00AD7F6B">
              <w:rPr>
                <w:lang w:val="en-US"/>
              </w:rPr>
              <w:br/>
              <w:t xml:space="preserve">In this version </w:t>
            </w:r>
            <w:r w:rsidR="00896A32" w:rsidRPr="00AD7F6B">
              <w:rPr>
                <w:lang w:val="en-US"/>
              </w:rPr>
              <w:t>1</w:t>
            </w:r>
            <w:r w:rsidR="00102D0A" w:rsidRPr="00AD7F6B">
              <w:rPr>
                <w:lang w:val="en-US"/>
              </w:rPr>
              <w:t>1</w:t>
            </w:r>
            <w:r w:rsidR="000C78C9" w:rsidRPr="00AD7F6B">
              <w:rPr>
                <w:lang w:val="en-US"/>
              </w:rPr>
              <w:t>:</w:t>
            </w:r>
            <w:r w:rsidR="00D6283C" w:rsidRPr="00AD7F6B">
              <w:rPr>
                <w:lang w:val="en-US"/>
              </w:rPr>
              <w:t xml:space="preserve"> </w:t>
            </w:r>
          </w:p>
          <w:p w14:paraId="6C58D75B" w14:textId="4869CC60" w:rsidR="00992F5C" w:rsidRPr="00A523CA" w:rsidRDefault="00992F5C" w:rsidP="00896A32">
            <w:pPr>
              <w:pStyle w:val="Listenabsatz"/>
              <w:numPr>
                <w:ilvl w:val="0"/>
                <w:numId w:val="3"/>
              </w:numPr>
              <w:tabs>
                <w:tab w:val="clear" w:pos="794"/>
                <w:tab w:val="clear" w:pos="1191"/>
                <w:tab w:val="clear" w:pos="1588"/>
                <w:tab w:val="clear" w:pos="1985"/>
              </w:tabs>
            </w:pPr>
            <w:r w:rsidRPr="00A523CA">
              <w:t xml:space="preserve">ITU-T SG5: Recommendations </w:t>
            </w:r>
            <w:r w:rsidR="00583B09" w:rsidRPr="00A523CA">
              <w:t xml:space="preserve">K.146 (06/2020); </w:t>
            </w:r>
            <w:r w:rsidRPr="00A523CA">
              <w:t xml:space="preserve">K.147 (06/2020) and K.117 (12/2016) have been added. </w:t>
            </w:r>
          </w:p>
          <w:p w14:paraId="541B066D" w14:textId="0DCF7F71" w:rsidR="00102D0A" w:rsidRPr="00A523CA" w:rsidRDefault="00816DC7" w:rsidP="00896A32">
            <w:pPr>
              <w:pStyle w:val="Listenabsatz"/>
              <w:numPr>
                <w:ilvl w:val="0"/>
                <w:numId w:val="3"/>
              </w:numPr>
              <w:tabs>
                <w:tab w:val="clear" w:pos="794"/>
                <w:tab w:val="clear" w:pos="1191"/>
                <w:tab w:val="clear" w:pos="1588"/>
                <w:tab w:val="clear" w:pos="1985"/>
              </w:tabs>
            </w:pPr>
            <w:r w:rsidRPr="00A523CA">
              <w:t>ITU-T SG9</w:t>
            </w:r>
            <w:r w:rsidR="00102D0A" w:rsidRPr="00A523CA">
              <w:t>:</w:t>
            </w:r>
            <w:r w:rsidRPr="00A523CA">
              <w:t xml:space="preserve"> Recommendations </w:t>
            </w:r>
            <w:r w:rsidR="007743AC" w:rsidRPr="00A523CA">
              <w:t>related to Home Network have been updated.</w:t>
            </w:r>
          </w:p>
          <w:p w14:paraId="7F291B60" w14:textId="7878E31C" w:rsidR="009051E4" w:rsidRPr="00A523CA" w:rsidRDefault="00102D0A" w:rsidP="00992F5C">
            <w:pPr>
              <w:pStyle w:val="Listenabsatz"/>
              <w:numPr>
                <w:ilvl w:val="0"/>
                <w:numId w:val="3"/>
              </w:numPr>
              <w:tabs>
                <w:tab w:val="clear" w:pos="794"/>
                <w:tab w:val="clear" w:pos="1191"/>
                <w:tab w:val="clear" w:pos="1588"/>
                <w:tab w:val="clear" w:pos="1985"/>
              </w:tabs>
            </w:pPr>
            <w:r w:rsidRPr="00A523CA">
              <w:t xml:space="preserve">ITU-T SG17: Recommendations </w:t>
            </w:r>
            <w:r w:rsidR="00992F5C" w:rsidRPr="00A523CA">
              <w:t xml:space="preserve">X.1112 (11/2007); X.1114 (11/2008); X.1331 (03/2018) and X.1197 (2012) Amd.1 (09/2019) </w:t>
            </w:r>
            <w:r w:rsidRPr="00A523CA">
              <w:t>have been added</w:t>
            </w:r>
            <w:r w:rsidR="0048635E" w:rsidRPr="00A523CA">
              <w:t>.</w:t>
            </w:r>
          </w:p>
          <w:p w14:paraId="6792F910" w14:textId="346803C6" w:rsidR="00C6251E" w:rsidRPr="00A523CA" w:rsidRDefault="00C6251E" w:rsidP="00896A32">
            <w:pPr>
              <w:pStyle w:val="Listenabsatz"/>
              <w:numPr>
                <w:ilvl w:val="0"/>
                <w:numId w:val="3"/>
              </w:numPr>
              <w:tabs>
                <w:tab w:val="clear" w:pos="794"/>
                <w:tab w:val="clear" w:pos="1191"/>
                <w:tab w:val="clear" w:pos="1588"/>
                <w:tab w:val="clear" w:pos="1985"/>
              </w:tabs>
            </w:pPr>
            <w:r w:rsidRPr="00A523CA">
              <w:t>ITU-T SG20: Recommendation Y.441</w:t>
            </w:r>
            <w:r w:rsidR="0048635E" w:rsidRPr="00A523CA">
              <w:t>0</w:t>
            </w:r>
            <w:r w:rsidRPr="00A523CA">
              <w:t xml:space="preserve"> </w:t>
            </w:r>
            <w:r w:rsidR="007822FD" w:rsidRPr="00A523CA">
              <w:t xml:space="preserve">(01/2011) </w:t>
            </w:r>
            <w:r w:rsidRPr="00A523CA">
              <w:t>has been added</w:t>
            </w:r>
            <w:r w:rsidR="0048635E" w:rsidRPr="00A523CA">
              <w:t>.</w:t>
            </w:r>
          </w:p>
          <w:p w14:paraId="670C2B1B" w14:textId="77777777" w:rsidR="005F0E12" w:rsidRPr="00A523CA" w:rsidRDefault="005F0E12" w:rsidP="00043A4D">
            <w:pPr>
              <w:pStyle w:val="Listenabsatz"/>
              <w:tabs>
                <w:tab w:val="clear" w:pos="794"/>
                <w:tab w:val="clear" w:pos="1191"/>
                <w:tab w:val="clear" w:pos="1588"/>
                <w:tab w:val="clear" w:pos="1985"/>
              </w:tabs>
              <w:ind w:left="363"/>
            </w:pPr>
            <w:r w:rsidRPr="00A523CA">
              <w:t>2) Section 4 - Existing Recommendations within ITU-T SG15 – WP1/15</w:t>
            </w:r>
          </w:p>
          <w:p w14:paraId="58DEA71D" w14:textId="14C0AA7A" w:rsidR="007B0EE3" w:rsidRPr="00A523CA" w:rsidRDefault="007B0EE3" w:rsidP="00DD0DD8">
            <w:pPr>
              <w:pStyle w:val="Listenabsatz"/>
              <w:tabs>
                <w:tab w:val="clear" w:pos="794"/>
                <w:tab w:val="clear" w:pos="1191"/>
                <w:tab w:val="clear" w:pos="1588"/>
                <w:tab w:val="clear" w:pos="1985"/>
              </w:tabs>
            </w:pPr>
            <w:r w:rsidRPr="00A523CA">
              <w:t>Table 2 – “</w:t>
            </w:r>
            <w:r w:rsidR="00896A32" w:rsidRPr="00A523CA">
              <w:t>Published</w:t>
            </w:r>
            <w:r w:rsidRPr="00A523CA">
              <w:t>” Recommendations related to Home Network</w:t>
            </w:r>
            <w:r w:rsidR="006E3D35" w:rsidRPr="00A523CA">
              <w:t xml:space="preserve"> </w:t>
            </w:r>
            <w:r w:rsidRPr="00A523CA">
              <w:br/>
              <w:t xml:space="preserve">In this version </w:t>
            </w:r>
            <w:r w:rsidR="00896A32" w:rsidRPr="00A523CA">
              <w:t>1</w:t>
            </w:r>
            <w:r w:rsidR="00C6251E" w:rsidRPr="00A523CA">
              <w:t>1</w:t>
            </w:r>
            <w:r w:rsidRPr="00A523CA">
              <w:t>:</w:t>
            </w:r>
            <w:r w:rsidR="00A43B9E" w:rsidRPr="00A523CA">
              <w:t xml:space="preserve"> </w:t>
            </w:r>
          </w:p>
          <w:p w14:paraId="70BDEA7C" w14:textId="54AEC74D" w:rsidR="006C23F3" w:rsidRPr="00A523CA" w:rsidRDefault="0087008B" w:rsidP="00896A32">
            <w:pPr>
              <w:pStyle w:val="Listenabsatz"/>
              <w:numPr>
                <w:ilvl w:val="0"/>
                <w:numId w:val="3"/>
              </w:numPr>
              <w:tabs>
                <w:tab w:val="clear" w:pos="794"/>
                <w:tab w:val="clear" w:pos="1191"/>
                <w:tab w:val="clear" w:pos="1588"/>
                <w:tab w:val="clear" w:pos="1985"/>
              </w:tabs>
            </w:pPr>
            <w:r w:rsidRPr="00A523CA">
              <w:t xml:space="preserve">ITU-T </w:t>
            </w:r>
            <w:r w:rsidR="00B26445" w:rsidRPr="00A523CA">
              <w:t xml:space="preserve">SG15 </w:t>
            </w:r>
            <w:r w:rsidR="001D27A8" w:rsidRPr="00A523CA">
              <w:t>Recommendations</w:t>
            </w:r>
            <w:r w:rsidR="00B26445" w:rsidRPr="00A523CA">
              <w:t xml:space="preserve"> </w:t>
            </w:r>
            <w:r w:rsidR="00A43B9E" w:rsidRPr="00A523CA">
              <w:t>G.99</w:t>
            </w:r>
            <w:r w:rsidR="00C6251E" w:rsidRPr="00A523CA">
              <w:t>01</w:t>
            </w:r>
            <w:r w:rsidR="007822FD" w:rsidRPr="00A523CA">
              <w:t>(06/2017)</w:t>
            </w:r>
            <w:r w:rsidR="0048635E" w:rsidRPr="00A523CA">
              <w:t>;</w:t>
            </w:r>
            <w:r w:rsidR="00C6251E" w:rsidRPr="00A523CA">
              <w:t xml:space="preserve"> G.</w:t>
            </w:r>
            <w:r w:rsidR="00896A32" w:rsidRPr="00A523CA">
              <w:t xml:space="preserve"> </w:t>
            </w:r>
            <w:r w:rsidR="00C6251E" w:rsidRPr="00A523CA">
              <w:t>9905</w:t>
            </w:r>
            <w:r w:rsidR="007822FD" w:rsidRPr="00A523CA">
              <w:t xml:space="preserve"> (08/2013)</w:t>
            </w:r>
            <w:r w:rsidR="0048635E" w:rsidRPr="00A523CA">
              <w:t>;</w:t>
            </w:r>
            <w:r w:rsidR="00C6251E" w:rsidRPr="00A523CA">
              <w:t xml:space="preserve"> G.9905 Amd</w:t>
            </w:r>
            <w:r w:rsidR="0048635E" w:rsidRPr="00A523CA">
              <w:t>.</w:t>
            </w:r>
            <w:r w:rsidR="00C6251E" w:rsidRPr="00A523CA">
              <w:t>1</w:t>
            </w:r>
            <w:r w:rsidR="007822FD" w:rsidRPr="00A523CA">
              <w:t>(11/2016)</w:t>
            </w:r>
            <w:r w:rsidR="0048635E" w:rsidRPr="00A523CA">
              <w:t>;</w:t>
            </w:r>
            <w:r w:rsidR="00C6251E" w:rsidRPr="00A523CA">
              <w:t xml:space="preserve"> G Suppl. 57</w:t>
            </w:r>
            <w:r w:rsidR="007822FD" w:rsidRPr="00A523CA">
              <w:t xml:space="preserve"> (07/2015)</w:t>
            </w:r>
            <w:r w:rsidR="00F826C4" w:rsidRPr="00A523CA">
              <w:t>;</w:t>
            </w:r>
            <w:r w:rsidR="00C6251E" w:rsidRPr="00A523CA">
              <w:t xml:space="preserve"> Technical Paper </w:t>
            </w:r>
            <w:r w:rsidR="000A1443" w:rsidRPr="00A523CA">
              <w:t>“</w:t>
            </w:r>
            <w:r w:rsidR="00C6251E" w:rsidRPr="00A523CA">
              <w:t xml:space="preserve">G.hn Smart Grid </w:t>
            </w:r>
            <w:r w:rsidR="000A1443" w:rsidRPr="00A523CA">
              <w:t>a</w:t>
            </w:r>
            <w:r w:rsidR="00C6251E" w:rsidRPr="00A523CA">
              <w:t>ppl</w:t>
            </w:r>
            <w:r w:rsidR="000A1443" w:rsidRPr="00A523CA">
              <w:t>ications”</w:t>
            </w:r>
            <w:r w:rsidR="00C6251E" w:rsidRPr="00A523CA">
              <w:t xml:space="preserve"> and Technical Paper </w:t>
            </w:r>
            <w:r w:rsidR="00E66C94" w:rsidRPr="00A523CA">
              <w:t>“</w:t>
            </w:r>
            <w:r w:rsidR="00C6251E" w:rsidRPr="00A523CA">
              <w:t>Use of G.hn in Indust</w:t>
            </w:r>
            <w:r w:rsidR="00E66C94" w:rsidRPr="00A523CA">
              <w:t xml:space="preserve">rial </w:t>
            </w:r>
            <w:r w:rsidR="00C6251E" w:rsidRPr="00A523CA">
              <w:t>Appl</w:t>
            </w:r>
            <w:r w:rsidR="00E66C94" w:rsidRPr="00A523CA">
              <w:t xml:space="preserve">ications” </w:t>
            </w:r>
            <w:r w:rsidR="00C6251E" w:rsidRPr="00A523CA">
              <w:t>have been added to reflect Q15/15 merger into Q18/15</w:t>
            </w:r>
            <w:r w:rsidR="0048635E" w:rsidRPr="00A523CA">
              <w:t>.</w:t>
            </w:r>
          </w:p>
          <w:p w14:paraId="1B70DAE8" w14:textId="5020BE8C" w:rsidR="00C6251E" w:rsidRPr="00A523CA" w:rsidRDefault="00C6251E" w:rsidP="00896A32">
            <w:pPr>
              <w:pStyle w:val="Listenabsatz"/>
              <w:numPr>
                <w:ilvl w:val="0"/>
                <w:numId w:val="3"/>
              </w:numPr>
              <w:tabs>
                <w:tab w:val="clear" w:pos="794"/>
                <w:tab w:val="clear" w:pos="1191"/>
                <w:tab w:val="clear" w:pos="1588"/>
                <w:tab w:val="clear" w:pos="1985"/>
              </w:tabs>
            </w:pPr>
            <w:r w:rsidRPr="00A523CA">
              <w:t>ITU-T SG15 Recommendations G.9960 (2018) Amd</w:t>
            </w:r>
            <w:r w:rsidR="0048635E" w:rsidRPr="00A523CA">
              <w:t>.1</w:t>
            </w:r>
            <w:r w:rsidR="00FA3C72" w:rsidRPr="00A523CA">
              <w:t>; G.9960 (2018) Amd.2</w:t>
            </w:r>
            <w:r w:rsidR="00F826C4" w:rsidRPr="00A523CA">
              <w:t>;</w:t>
            </w:r>
            <w:r w:rsidR="0048635E" w:rsidRPr="00A523CA">
              <w:t xml:space="preserve"> G.9961 (2018) Amd.1</w:t>
            </w:r>
            <w:r w:rsidR="00F826C4" w:rsidRPr="00A523CA">
              <w:t>;</w:t>
            </w:r>
            <w:r w:rsidR="0048635E" w:rsidRPr="00A523CA">
              <w:t xml:space="preserve"> G.9961 (2018) Cor.2</w:t>
            </w:r>
            <w:r w:rsidR="00F826C4" w:rsidRPr="00A523CA">
              <w:t>;</w:t>
            </w:r>
            <w:r w:rsidR="00FA3C72" w:rsidRPr="00A523CA">
              <w:t xml:space="preserve"> </w:t>
            </w:r>
            <w:r w:rsidR="0048635E" w:rsidRPr="00A523CA">
              <w:t xml:space="preserve"> </w:t>
            </w:r>
            <w:r w:rsidR="00FA3C72" w:rsidRPr="00A523CA">
              <w:t xml:space="preserve">G.9961 (2018) Amd.2; </w:t>
            </w:r>
            <w:r w:rsidR="00F826C4" w:rsidRPr="00A523CA">
              <w:t xml:space="preserve">G.9962 (2018) Cor.1; </w:t>
            </w:r>
            <w:r w:rsidR="00FA3C72" w:rsidRPr="00A523CA">
              <w:t xml:space="preserve">G.9962 (2018) Amd.1; </w:t>
            </w:r>
            <w:r w:rsidR="00F826C4" w:rsidRPr="00A523CA">
              <w:t>G.9964 (2011) Amd.3</w:t>
            </w:r>
            <w:r w:rsidR="000A1443" w:rsidRPr="00A523CA">
              <w:t>;</w:t>
            </w:r>
            <w:r w:rsidR="00FA3C72" w:rsidRPr="00A523CA">
              <w:t xml:space="preserve"> G.9991 (2019) Amd.1</w:t>
            </w:r>
            <w:r w:rsidR="00F826C4" w:rsidRPr="00A523CA">
              <w:t xml:space="preserve"> have been added.</w:t>
            </w:r>
          </w:p>
          <w:p w14:paraId="40D986EA" w14:textId="6963299D" w:rsidR="000F07B0" w:rsidRPr="00AD7F6B" w:rsidRDefault="003D0FF0" w:rsidP="00780BED">
            <w:pPr>
              <w:pStyle w:val="Listenabsatz"/>
              <w:tabs>
                <w:tab w:val="clear" w:pos="794"/>
                <w:tab w:val="clear" w:pos="1191"/>
                <w:tab w:val="clear" w:pos="1588"/>
                <w:tab w:val="clear" w:pos="1985"/>
              </w:tabs>
              <w:ind w:left="360"/>
              <w:rPr>
                <w:lang w:val="en-US"/>
              </w:rPr>
            </w:pPr>
            <w:r w:rsidRPr="00A523CA">
              <w:t>3</w:t>
            </w:r>
            <w:r w:rsidR="00DD0DD8" w:rsidRPr="00A523CA">
              <w:t xml:space="preserve">) </w:t>
            </w:r>
            <w:r w:rsidR="006E3D35" w:rsidRPr="00A523CA">
              <w:t xml:space="preserve">Section 5 - </w:t>
            </w:r>
            <w:r w:rsidR="00DD0DD8" w:rsidRPr="00A523CA">
              <w:t>Recommendations “Under Study” within ITU-T SG15 – WP1</w:t>
            </w:r>
            <w:r w:rsidR="000C78C9" w:rsidRPr="00A523CA">
              <w:br/>
            </w:r>
            <w:r w:rsidRPr="00AD7F6B">
              <w:rPr>
                <w:lang w:val="en-US"/>
              </w:rPr>
              <w:t xml:space="preserve">    </w:t>
            </w:r>
            <w:r w:rsidR="000C78C9" w:rsidRPr="00AD7F6B">
              <w:rPr>
                <w:lang w:val="en-US"/>
              </w:rPr>
              <w:t xml:space="preserve">In this version </w:t>
            </w:r>
            <w:r w:rsidR="00896A32" w:rsidRPr="00AD7F6B">
              <w:rPr>
                <w:lang w:val="en-US"/>
              </w:rPr>
              <w:t>1</w:t>
            </w:r>
            <w:r w:rsidR="00F826C4" w:rsidRPr="00AD7F6B">
              <w:rPr>
                <w:lang w:val="en-US"/>
              </w:rPr>
              <w:t>1</w:t>
            </w:r>
            <w:r w:rsidR="000C78C9" w:rsidRPr="00AD7F6B">
              <w:rPr>
                <w:lang w:val="en-US"/>
              </w:rPr>
              <w:t>:</w:t>
            </w:r>
          </w:p>
          <w:p w14:paraId="7419A030" w14:textId="474088E7" w:rsidR="00016232" w:rsidRPr="00AD7F6B" w:rsidRDefault="000F07B0" w:rsidP="00896A32">
            <w:pPr>
              <w:pStyle w:val="Listenabsatz"/>
              <w:numPr>
                <w:ilvl w:val="0"/>
                <w:numId w:val="37"/>
              </w:numPr>
              <w:tabs>
                <w:tab w:val="clear" w:pos="794"/>
                <w:tab w:val="clear" w:pos="1191"/>
                <w:tab w:val="clear" w:pos="1588"/>
                <w:tab w:val="clear" w:pos="1985"/>
              </w:tabs>
              <w:rPr>
                <w:lang w:val="en-US"/>
              </w:rPr>
            </w:pPr>
            <w:r w:rsidRPr="00AD7F6B">
              <w:rPr>
                <w:lang w:val="en-US"/>
              </w:rPr>
              <w:t>Table 3 – Re</w:t>
            </w:r>
            <w:r w:rsidR="006E3D35" w:rsidRPr="00AD7F6B">
              <w:rPr>
                <w:lang w:val="en-US"/>
              </w:rPr>
              <w:t xml:space="preserve">commendations “Under Study” </w:t>
            </w:r>
            <w:r w:rsidRPr="00AD7F6B">
              <w:rPr>
                <w:lang w:val="en-US"/>
              </w:rPr>
              <w:t xml:space="preserve">related to Home Network has been   </w:t>
            </w:r>
            <w:r w:rsidR="00896A32" w:rsidRPr="00AD7F6B">
              <w:rPr>
                <w:lang w:val="en-US"/>
              </w:rPr>
              <w:t xml:space="preserve">updated </w:t>
            </w:r>
            <w:r w:rsidR="0087272C" w:rsidRPr="00AD7F6B">
              <w:rPr>
                <w:lang w:val="en-US"/>
              </w:rPr>
              <w:t>with the latest Q18</w:t>
            </w:r>
            <w:r w:rsidR="00896A32" w:rsidRPr="00AD7F6B">
              <w:rPr>
                <w:lang w:val="en-US"/>
              </w:rPr>
              <w:t>/15</w:t>
            </w:r>
            <w:r w:rsidR="0087272C" w:rsidRPr="00AD7F6B">
              <w:rPr>
                <w:lang w:val="en-US"/>
              </w:rPr>
              <w:t xml:space="preserve"> activities resulting from </w:t>
            </w:r>
            <w:r w:rsidR="00F826C4" w:rsidRPr="00AD7F6B">
              <w:rPr>
                <w:lang w:val="en-US"/>
              </w:rPr>
              <w:t xml:space="preserve">September </w:t>
            </w:r>
            <w:r w:rsidR="0087272C" w:rsidRPr="00AD7F6B">
              <w:rPr>
                <w:lang w:val="en-US"/>
              </w:rPr>
              <w:t>SG15 WP1 plenary meeting</w:t>
            </w:r>
            <w:r w:rsidR="00F5320F" w:rsidRPr="00AD7F6B">
              <w:rPr>
                <w:lang w:val="en-US"/>
              </w:rPr>
              <w:t>.</w:t>
            </w:r>
          </w:p>
          <w:p w14:paraId="61A14D89" w14:textId="29AEDE8E" w:rsidR="00D61CBB" w:rsidRPr="00AD7F6B" w:rsidRDefault="003D0FF0" w:rsidP="0048635E">
            <w:pPr>
              <w:pStyle w:val="Listenabsatz"/>
              <w:tabs>
                <w:tab w:val="clear" w:pos="794"/>
                <w:tab w:val="clear" w:pos="1191"/>
                <w:tab w:val="clear" w:pos="1588"/>
                <w:tab w:val="clear" w:pos="1985"/>
              </w:tabs>
              <w:ind w:left="363"/>
              <w:rPr>
                <w:lang w:val="en-US"/>
              </w:rPr>
            </w:pPr>
            <w:r w:rsidRPr="00AD7F6B">
              <w:rPr>
                <w:lang w:val="en-US"/>
              </w:rPr>
              <w:t>4</w:t>
            </w:r>
            <w:r w:rsidR="00DD0DD8" w:rsidRPr="00AD7F6B">
              <w:rPr>
                <w:lang w:val="en-US"/>
              </w:rPr>
              <w:t xml:space="preserve">) </w:t>
            </w:r>
            <w:r w:rsidR="006E3D35" w:rsidRPr="00AD7F6B">
              <w:rPr>
                <w:lang w:val="en-US"/>
              </w:rPr>
              <w:t xml:space="preserve">Section 6 - </w:t>
            </w:r>
            <w:r w:rsidR="00DD0DD8" w:rsidRPr="00AD7F6B">
              <w:rPr>
                <w:lang w:val="en-US"/>
              </w:rPr>
              <w:t>Other groups within ITU and other Standard Developing Organizations</w:t>
            </w:r>
            <w:r w:rsidR="000C78C9" w:rsidRPr="00AD7F6B">
              <w:rPr>
                <w:lang w:val="en-US"/>
              </w:rPr>
              <w:br/>
            </w:r>
            <w:r w:rsidRPr="00AD7F6B">
              <w:rPr>
                <w:lang w:val="en-US"/>
              </w:rPr>
              <w:t xml:space="preserve">    </w:t>
            </w:r>
            <w:r w:rsidR="000C78C9" w:rsidRPr="00AD7F6B">
              <w:rPr>
                <w:lang w:val="en-US"/>
              </w:rPr>
              <w:t xml:space="preserve">In this version </w:t>
            </w:r>
            <w:r w:rsidR="00E06959" w:rsidRPr="00AD7F6B">
              <w:rPr>
                <w:lang w:val="en-US"/>
              </w:rPr>
              <w:t>1</w:t>
            </w:r>
            <w:r w:rsidR="00F826C4" w:rsidRPr="00AD7F6B">
              <w:rPr>
                <w:lang w:val="en-US"/>
              </w:rPr>
              <w:t>1</w:t>
            </w:r>
            <w:r w:rsidR="000C78C9" w:rsidRPr="00AD7F6B">
              <w:rPr>
                <w:lang w:val="en-US"/>
              </w:rPr>
              <w:t>:</w:t>
            </w:r>
          </w:p>
          <w:p w14:paraId="6B673520" w14:textId="349CC15B" w:rsidR="00F826C4" w:rsidRPr="00AD7F6B" w:rsidRDefault="00F826C4" w:rsidP="00F826C4">
            <w:pPr>
              <w:pStyle w:val="Listenabsatz"/>
              <w:numPr>
                <w:ilvl w:val="0"/>
                <w:numId w:val="3"/>
              </w:numPr>
              <w:tabs>
                <w:tab w:val="clear" w:pos="794"/>
                <w:tab w:val="clear" w:pos="1191"/>
                <w:tab w:val="clear" w:pos="1588"/>
                <w:tab w:val="clear" w:pos="1985"/>
              </w:tabs>
              <w:rPr>
                <w:lang w:val="en-US"/>
              </w:rPr>
            </w:pPr>
            <w:r w:rsidRPr="00AD7F6B">
              <w:rPr>
                <w:lang w:val="en-US"/>
              </w:rPr>
              <w:t>ITU-R SG5: Report M.2227-2 has been added</w:t>
            </w:r>
          </w:p>
          <w:p w14:paraId="7CB29CBE" w14:textId="426B14A1" w:rsidR="00F826C4" w:rsidRPr="00AD7F6B" w:rsidRDefault="00F826C4" w:rsidP="00F826C4">
            <w:pPr>
              <w:pStyle w:val="Listenabsatz"/>
              <w:numPr>
                <w:ilvl w:val="0"/>
                <w:numId w:val="3"/>
              </w:numPr>
              <w:tabs>
                <w:tab w:val="clear" w:pos="794"/>
                <w:tab w:val="clear" w:pos="1191"/>
                <w:tab w:val="clear" w:pos="1588"/>
                <w:tab w:val="clear" w:pos="1985"/>
              </w:tabs>
              <w:rPr>
                <w:lang w:val="en-US"/>
              </w:rPr>
            </w:pPr>
            <w:r w:rsidRPr="00AD7F6B">
              <w:rPr>
                <w:lang w:val="en-US"/>
              </w:rPr>
              <w:t>Bluetooth has been added</w:t>
            </w:r>
          </w:p>
          <w:p w14:paraId="15A170F2" w14:textId="022C2BE4" w:rsidR="00F826C4" w:rsidRPr="00AD7F6B" w:rsidRDefault="00E06959" w:rsidP="007A36B5">
            <w:pPr>
              <w:pStyle w:val="Listenabsatz"/>
              <w:numPr>
                <w:ilvl w:val="0"/>
                <w:numId w:val="3"/>
              </w:numPr>
              <w:tabs>
                <w:tab w:val="clear" w:pos="794"/>
                <w:tab w:val="clear" w:pos="1191"/>
                <w:tab w:val="clear" w:pos="1588"/>
                <w:tab w:val="clear" w:pos="1985"/>
              </w:tabs>
              <w:rPr>
                <w:lang w:val="en-US"/>
              </w:rPr>
            </w:pPr>
            <w:r w:rsidRPr="00AD7F6B">
              <w:rPr>
                <w:lang w:val="en-US"/>
              </w:rPr>
              <w:t>ETSI ATTM</w:t>
            </w:r>
            <w:r w:rsidR="00F826C4" w:rsidRPr="00AD7F6B">
              <w:rPr>
                <w:lang w:val="en-US"/>
              </w:rPr>
              <w:t xml:space="preserve">, </w:t>
            </w:r>
            <w:r w:rsidRPr="00AD7F6B">
              <w:rPr>
                <w:lang w:val="en-US"/>
              </w:rPr>
              <w:t>BRAN</w:t>
            </w:r>
            <w:r w:rsidR="00F826C4" w:rsidRPr="00AD7F6B">
              <w:rPr>
                <w:lang w:val="en-US"/>
              </w:rPr>
              <w:t xml:space="preserve"> and CABLE </w:t>
            </w:r>
            <w:r w:rsidRPr="00AD7F6B">
              <w:rPr>
                <w:lang w:val="en-US"/>
              </w:rPr>
              <w:t>have been reviewed and updated</w:t>
            </w:r>
          </w:p>
          <w:p w14:paraId="1EEBD906" w14:textId="77777777" w:rsidR="00C67934" w:rsidRPr="00AD7F6B" w:rsidRDefault="00C67934" w:rsidP="00F431D8">
            <w:pPr>
              <w:pStyle w:val="Listenabsatz"/>
              <w:numPr>
                <w:ilvl w:val="0"/>
                <w:numId w:val="3"/>
              </w:numPr>
              <w:tabs>
                <w:tab w:val="clear" w:pos="794"/>
                <w:tab w:val="clear" w:pos="1191"/>
                <w:tab w:val="clear" w:pos="1588"/>
                <w:tab w:val="clear" w:pos="1985"/>
              </w:tabs>
              <w:rPr>
                <w:lang w:val="en-US"/>
              </w:rPr>
            </w:pPr>
            <w:r w:rsidRPr="00AD7F6B">
              <w:rPr>
                <w:lang w:val="en-US"/>
              </w:rPr>
              <w:t>IEEE 802.3 has been updated</w:t>
            </w:r>
            <w:r w:rsidR="00C41258" w:rsidRPr="00AD7F6B">
              <w:rPr>
                <w:lang w:val="en-US"/>
              </w:rPr>
              <w:t>.</w:t>
            </w:r>
          </w:p>
          <w:p w14:paraId="2FB4E0AC" w14:textId="2A89B452" w:rsidR="00C41258" w:rsidRPr="00AD7F6B" w:rsidRDefault="00431034" w:rsidP="00F826C4">
            <w:pPr>
              <w:pStyle w:val="Listenabsatz"/>
              <w:numPr>
                <w:ilvl w:val="0"/>
                <w:numId w:val="3"/>
              </w:numPr>
              <w:tabs>
                <w:tab w:val="clear" w:pos="794"/>
                <w:tab w:val="clear" w:pos="1191"/>
                <w:tab w:val="clear" w:pos="1588"/>
                <w:tab w:val="clear" w:pos="1985"/>
              </w:tabs>
              <w:rPr>
                <w:lang w:val="en-US"/>
              </w:rPr>
            </w:pPr>
            <w:r w:rsidRPr="00AD7F6B">
              <w:rPr>
                <w:lang w:val="en-US"/>
              </w:rPr>
              <w:t>IEEE 802.11 has been reviewed and updated</w:t>
            </w:r>
            <w:r w:rsidR="00C41258" w:rsidRPr="00AD7F6B">
              <w:rPr>
                <w:lang w:val="en-US"/>
              </w:rPr>
              <w:t>.</w:t>
            </w:r>
          </w:p>
          <w:p w14:paraId="491BF515" w14:textId="47238792" w:rsidR="00036DA4" w:rsidRPr="00AD7F6B" w:rsidRDefault="00036DA4" w:rsidP="00F431D8">
            <w:pPr>
              <w:pStyle w:val="Listenabsatz"/>
              <w:numPr>
                <w:ilvl w:val="0"/>
                <w:numId w:val="3"/>
              </w:numPr>
              <w:tabs>
                <w:tab w:val="clear" w:pos="794"/>
                <w:tab w:val="clear" w:pos="1191"/>
                <w:tab w:val="clear" w:pos="1588"/>
                <w:tab w:val="clear" w:pos="1985"/>
              </w:tabs>
              <w:rPr>
                <w:lang w:val="en-US"/>
              </w:rPr>
            </w:pPr>
            <w:r w:rsidRPr="00AD7F6B">
              <w:rPr>
                <w:lang w:val="en-US"/>
              </w:rPr>
              <w:t>ISO-IEC JTC 1/SC 25 has been reviewed</w:t>
            </w:r>
            <w:r w:rsidR="00F826C4" w:rsidRPr="00AD7F6B">
              <w:rPr>
                <w:lang w:val="en-US"/>
              </w:rPr>
              <w:t>, restructured</w:t>
            </w:r>
            <w:r w:rsidRPr="00AD7F6B">
              <w:rPr>
                <w:lang w:val="en-US"/>
              </w:rPr>
              <w:t xml:space="preserve"> and updated</w:t>
            </w:r>
          </w:p>
          <w:p w14:paraId="3914D191" w14:textId="4F2BF85B" w:rsidR="00F826C4" w:rsidRPr="00AD7F6B" w:rsidRDefault="0041059C" w:rsidP="00F431D8">
            <w:pPr>
              <w:pStyle w:val="Listenabsatz"/>
              <w:numPr>
                <w:ilvl w:val="0"/>
                <w:numId w:val="3"/>
              </w:numPr>
              <w:tabs>
                <w:tab w:val="clear" w:pos="794"/>
                <w:tab w:val="clear" w:pos="1191"/>
                <w:tab w:val="clear" w:pos="1588"/>
                <w:tab w:val="clear" w:pos="1985"/>
              </w:tabs>
              <w:rPr>
                <w:lang w:val="en-US"/>
              </w:rPr>
            </w:pPr>
            <w:r w:rsidRPr="00AD7F6B">
              <w:rPr>
                <w:lang w:val="en-US"/>
              </w:rPr>
              <w:t>TIA-1113 and TTC JJ-300.00 have been added</w:t>
            </w:r>
          </w:p>
          <w:p w14:paraId="47DFCCA5" w14:textId="6C585BF7" w:rsidR="007743AC" w:rsidRPr="00AD7F6B" w:rsidRDefault="003D0FF0" w:rsidP="005D11AC">
            <w:pPr>
              <w:pStyle w:val="Listenabsatz"/>
              <w:tabs>
                <w:tab w:val="clear" w:pos="794"/>
                <w:tab w:val="clear" w:pos="1191"/>
                <w:tab w:val="clear" w:pos="1588"/>
                <w:tab w:val="clear" w:pos="1985"/>
              </w:tabs>
              <w:ind w:left="363"/>
              <w:rPr>
                <w:lang w:val="en-US"/>
              </w:rPr>
            </w:pPr>
            <w:r w:rsidRPr="00AD7F6B">
              <w:rPr>
                <w:lang w:val="en-US"/>
              </w:rPr>
              <w:t>5</w:t>
            </w:r>
            <w:r w:rsidR="00D50640" w:rsidRPr="00AD7F6B">
              <w:rPr>
                <w:lang w:val="en-US"/>
              </w:rPr>
              <w:t xml:space="preserve">) </w:t>
            </w:r>
            <w:r w:rsidR="007743AC" w:rsidRPr="00AD7F6B">
              <w:rPr>
                <w:lang w:val="en-US"/>
              </w:rPr>
              <w:t xml:space="preserve">Section 7 - Web-Based Home Network Transport </w:t>
            </w:r>
            <w:r w:rsidR="006B6348" w:rsidRPr="00AD7F6B">
              <w:rPr>
                <w:lang w:val="en-US"/>
              </w:rPr>
              <w:t xml:space="preserve">(HNT) </w:t>
            </w:r>
            <w:r w:rsidR="007743AC" w:rsidRPr="00AD7F6B">
              <w:rPr>
                <w:lang w:val="en-US"/>
              </w:rPr>
              <w:t>Standards Overview has been added</w:t>
            </w:r>
          </w:p>
          <w:p w14:paraId="50961539" w14:textId="15B737A3" w:rsidR="00D50640" w:rsidRPr="00AD7F6B" w:rsidRDefault="007743AC" w:rsidP="005D11AC">
            <w:pPr>
              <w:pStyle w:val="Listenabsatz"/>
              <w:tabs>
                <w:tab w:val="clear" w:pos="794"/>
                <w:tab w:val="clear" w:pos="1191"/>
                <w:tab w:val="clear" w:pos="1588"/>
                <w:tab w:val="clear" w:pos="1985"/>
              </w:tabs>
              <w:ind w:left="363"/>
              <w:rPr>
                <w:lang w:val="en-US"/>
              </w:rPr>
            </w:pPr>
            <w:r w:rsidRPr="00AD7F6B">
              <w:rPr>
                <w:lang w:val="en-US"/>
              </w:rPr>
              <w:t xml:space="preserve">6) </w:t>
            </w:r>
            <w:r w:rsidR="00D50640" w:rsidRPr="00AD7F6B">
              <w:rPr>
                <w:lang w:val="en-US"/>
              </w:rPr>
              <w:t xml:space="preserve">Section </w:t>
            </w:r>
            <w:r w:rsidRPr="00AD7F6B">
              <w:rPr>
                <w:lang w:val="en-US"/>
              </w:rPr>
              <w:t>8</w:t>
            </w:r>
            <w:r w:rsidR="00D50640" w:rsidRPr="00AD7F6B">
              <w:rPr>
                <w:lang w:val="en-US"/>
              </w:rPr>
              <w:t xml:space="preserve"> – Contacts list has been updated</w:t>
            </w:r>
          </w:p>
          <w:p w14:paraId="28B90972" w14:textId="77777777" w:rsidR="0087272C" w:rsidRPr="00F431D8" w:rsidRDefault="0087272C" w:rsidP="00D50640">
            <w:pPr>
              <w:pStyle w:val="Listenabsatz"/>
              <w:tabs>
                <w:tab w:val="clear" w:pos="794"/>
                <w:tab w:val="clear" w:pos="1191"/>
                <w:tab w:val="clear" w:pos="1588"/>
                <w:tab w:val="clear" w:pos="1985"/>
              </w:tabs>
              <w:ind w:left="426"/>
              <w:rPr>
                <w:color w:val="FF0000"/>
                <w:lang w:val="en-US"/>
              </w:rPr>
            </w:pPr>
          </w:p>
        </w:tc>
      </w:tr>
    </w:tbl>
    <w:p w14:paraId="29495FEF" w14:textId="77777777" w:rsidR="0023237E" w:rsidRPr="007B0EE3" w:rsidRDefault="0023237E" w:rsidP="007B0EE3">
      <w:pPr>
        <w:rPr>
          <w:lang w:val="en-US"/>
        </w:rPr>
      </w:pPr>
    </w:p>
    <w:p w14:paraId="7EF21EF9" w14:textId="77777777" w:rsidR="00F54909" w:rsidRDefault="00F54909" w:rsidP="00F54909">
      <w:pPr>
        <w:pStyle w:val="RecTitle"/>
        <w:outlineLvl w:val="0"/>
        <w:rPr>
          <w:lang w:val="en-US"/>
        </w:rPr>
      </w:pPr>
      <w:r w:rsidRPr="00F54909">
        <w:rPr>
          <w:lang w:val="en-US"/>
        </w:rPr>
        <w:lastRenderedPageBreak/>
        <w:t>Home Network Transport</w:t>
      </w:r>
      <w:r w:rsidR="003E2409" w:rsidRPr="00F54909">
        <w:rPr>
          <w:lang w:val="en-US"/>
        </w:rPr>
        <w:t xml:space="preserve"> </w:t>
      </w:r>
      <w:r w:rsidRPr="00F54909">
        <w:rPr>
          <w:lang w:val="en-US"/>
        </w:rPr>
        <w:t>Standards Overview and Work Plan</w:t>
      </w:r>
    </w:p>
    <w:p w14:paraId="299B3DC7" w14:textId="63341F67" w:rsidR="00F54909" w:rsidRPr="008D3ACE" w:rsidRDefault="00F54909" w:rsidP="00F54909">
      <w:pPr>
        <w:pStyle w:val="RecTitle"/>
        <w:outlineLvl w:val="0"/>
        <w:rPr>
          <w:lang w:val="en-US"/>
        </w:rPr>
      </w:pPr>
      <w:r w:rsidRPr="008D3ACE">
        <w:rPr>
          <w:lang w:val="en-US"/>
        </w:rPr>
        <w:t xml:space="preserve">Issue </w:t>
      </w:r>
      <w:r w:rsidR="002260A4" w:rsidRPr="008D3ACE">
        <w:rPr>
          <w:lang w:val="en-US"/>
        </w:rPr>
        <w:t>1</w:t>
      </w:r>
      <w:r w:rsidR="00BE347E" w:rsidRPr="008D3ACE">
        <w:rPr>
          <w:lang w:val="en-US"/>
        </w:rPr>
        <w:t>1</w:t>
      </w:r>
      <w:r w:rsidRPr="008D3ACE">
        <w:rPr>
          <w:lang w:val="en-US"/>
        </w:rPr>
        <w:t xml:space="preserve">, </w:t>
      </w:r>
      <w:r w:rsidR="00BE347E" w:rsidRPr="008D3ACE">
        <w:rPr>
          <w:lang w:val="en-US"/>
        </w:rPr>
        <w:t>September</w:t>
      </w:r>
      <w:r w:rsidR="002260A4" w:rsidRPr="008D3ACE">
        <w:rPr>
          <w:lang w:val="en-US"/>
        </w:rPr>
        <w:t xml:space="preserve"> 2020</w:t>
      </w:r>
    </w:p>
    <w:p w14:paraId="439DD6EE" w14:textId="77777777" w:rsidR="00F54909" w:rsidRPr="008A0284" w:rsidRDefault="00F54909">
      <w:pPr>
        <w:tabs>
          <w:tab w:val="clear" w:pos="794"/>
          <w:tab w:val="clear" w:pos="1191"/>
          <w:tab w:val="clear" w:pos="1588"/>
          <w:tab w:val="clear" w:pos="1985"/>
        </w:tabs>
        <w:jc w:val="center"/>
      </w:pPr>
    </w:p>
    <w:p w14:paraId="194B47EC" w14:textId="77777777" w:rsidR="00295825" w:rsidRPr="00CB04E9" w:rsidRDefault="003A062F">
      <w:pPr>
        <w:pStyle w:val="Verzeichnis1"/>
        <w:rPr>
          <w:rFonts w:ascii="Calibri" w:eastAsia="Times New Roman" w:hAnsi="Calibri"/>
          <w:noProof/>
          <w:sz w:val="22"/>
          <w:szCs w:val="22"/>
          <w:lang w:val="en-US"/>
        </w:rPr>
      </w:pPr>
      <w:r w:rsidRPr="008A0284">
        <w:fldChar w:fldCharType="begin"/>
      </w:r>
      <w:r w:rsidRPr="008A0284">
        <w:instrText xml:space="preserve"> TOC \o "1-3" </w:instrText>
      </w:r>
      <w:r w:rsidRPr="008A0284">
        <w:fldChar w:fldCharType="separate"/>
      </w:r>
      <w:r w:rsidR="00295825">
        <w:rPr>
          <w:noProof/>
        </w:rPr>
        <w:t>1. Introduction</w:t>
      </w:r>
      <w:r w:rsidR="00295825">
        <w:rPr>
          <w:noProof/>
        </w:rPr>
        <w:tab/>
      </w:r>
      <w:r w:rsidR="00492431">
        <w:rPr>
          <w:noProof/>
        </w:rPr>
        <w:t>4</w:t>
      </w:r>
    </w:p>
    <w:p w14:paraId="7812EBF1" w14:textId="77777777" w:rsidR="00295825" w:rsidRPr="00CB04E9" w:rsidRDefault="00D727EC">
      <w:pPr>
        <w:pStyle w:val="Verzeichnis1"/>
        <w:rPr>
          <w:rFonts w:ascii="Calibri" w:eastAsia="Times New Roman" w:hAnsi="Calibri"/>
          <w:noProof/>
          <w:sz w:val="22"/>
          <w:szCs w:val="22"/>
          <w:lang w:val="en-US"/>
        </w:rPr>
      </w:pPr>
      <w:r>
        <w:rPr>
          <w:noProof/>
        </w:rPr>
        <w:t>2.</w:t>
      </w:r>
      <w:r w:rsidRPr="00D727EC">
        <w:t xml:space="preserve"> </w:t>
      </w:r>
      <w:r w:rsidRPr="00D727EC">
        <w:rPr>
          <w:noProof/>
        </w:rPr>
        <w:t>Broadband in-premises networking – Home Network</w:t>
      </w:r>
      <w:r w:rsidR="00295825">
        <w:rPr>
          <w:noProof/>
        </w:rPr>
        <w:tab/>
      </w:r>
      <w:r w:rsidR="00492431">
        <w:rPr>
          <w:noProof/>
        </w:rPr>
        <w:t>4</w:t>
      </w:r>
    </w:p>
    <w:p w14:paraId="50E369F0" w14:textId="3F63F3DB" w:rsidR="00102D0A" w:rsidRPr="00AD7F6B" w:rsidRDefault="003E2409">
      <w:pPr>
        <w:pStyle w:val="Verzeichnis1"/>
        <w:rPr>
          <w:noProof/>
        </w:rPr>
      </w:pPr>
      <w:r>
        <w:rPr>
          <w:noProof/>
        </w:rPr>
        <w:t xml:space="preserve">3. Home Network </w:t>
      </w:r>
      <w:r w:rsidR="00295825">
        <w:rPr>
          <w:noProof/>
        </w:rPr>
        <w:t>Activities in ITU-T</w:t>
      </w:r>
      <w:r w:rsidR="00295825">
        <w:rPr>
          <w:noProof/>
        </w:rPr>
        <w:tab/>
      </w:r>
      <w:r w:rsidR="007B0EE3">
        <w:rPr>
          <w:noProof/>
        </w:rPr>
        <w:t>5</w:t>
      </w:r>
    </w:p>
    <w:p w14:paraId="59442E4F" w14:textId="6D197DD9" w:rsidR="00180052" w:rsidRDefault="00180052" w:rsidP="00180052">
      <w:pPr>
        <w:pStyle w:val="Verzeichnis1"/>
        <w:rPr>
          <w:noProof/>
        </w:rPr>
      </w:pPr>
      <w:r>
        <w:rPr>
          <w:noProof/>
        </w:rPr>
        <w:t xml:space="preserve">4. </w:t>
      </w:r>
      <w:r w:rsidRPr="00180052">
        <w:rPr>
          <w:noProof/>
        </w:rPr>
        <w:t>Ex</w:t>
      </w:r>
      <w:r>
        <w:rPr>
          <w:noProof/>
        </w:rPr>
        <w:t>isting Recommendations within I</w:t>
      </w:r>
      <w:r w:rsidRPr="00180052">
        <w:rPr>
          <w:noProof/>
        </w:rPr>
        <w:t>T</w:t>
      </w:r>
      <w:r>
        <w:rPr>
          <w:noProof/>
        </w:rPr>
        <w:t>U</w:t>
      </w:r>
      <w:r w:rsidR="00E523F0">
        <w:rPr>
          <w:noProof/>
        </w:rPr>
        <w:t>-T SG</w:t>
      </w:r>
      <w:r w:rsidR="00DB03BD">
        <w:rPr>
          <w:noProof/>
        </w:rPr>
        <w:t>15 – WP1/15</w:t>
      </w:r>
      <w:r w:rsidR="00295825">
        <w:rPr>
          <w:noProof/>
        </w:rPr>
        <w:tab/>
      </w:r>
      <w:r w:rsidR="00A065FF">
        <w:rPr>
          <w:noProof/>
        </w:rPr>
        <w:t>1</w:t>
      </w:r>
      <w:r w:rsidR="00A523CA">
        <w:rPr>
          <w:noProof/>
        </w:rPr>
        <w:t>1</w:t>
      </w:r>
    </w:p>
    <w:p w14:paraId="27B1833D" w14:textId="75437365" w:rsidR="00180052" w:rsidRDefault="00180052" w:rsidP="00180052">
      <w:pPr>
        <w:pStyle w:val="Verzeichnis1"/>
        <w:rPr>
          <w:noProof/>
        </w:rPr>
      </w:pPr>
      <w:r>
        <w:rPr>
          <w:noProof/>
        </w:rPr>
        <w:t xml:space="preserve">5. </w:t>
      </w:r>
      <w:r w:rsidR="001B0242">
        <w:rPr>
          <w:noProof/>
        </w:rPr>
        <w:t xml:space="preserve">Recommendations </w:t>
      </w:r>
      <w:r w:rsidR="001B0242" w:rsidRPr="001B0242">
        <w:rPr>
          <w:noProof/>
        </w:rPr>
        <w:t>“Under Study” w</w:t>
      </w:r>
      <w:r w:rsidR="001B0242">
        <w:rPr>
          <w:noProof/>
        </w:rPr>
        <w:t>ithin ITU</w:t>
      </w:r>
      <w:r w:rsidR="00E523F0">
        <w:rPr>
          <w:noProof/>
        </w:rPr>
        <w:t>-T SG</w:t>
      </w:r>
      <w:r w:rsidR="00DB03BD">
        <w:rPr>
          <w:noProof/>
        </w:rPr>
        <w:t>15 – WP1</w:t>
      </w:r>
      <w:r w:rsidR="001B0242" w:rsidRPr="001B0242">
        <w:rPr>
          <w:noProof/>
        </w:rPr>
        <w:t>/15</w:t>
      </w:r>
      <w:r w:rsidR="000D29B9">
        <w:rPr>
          <w:noProof/>
        </w:rPr>
        <w:tab/>
      </w:r>
      <w:r w:rsidR="006D1652">
        <w:rPr>
          <w:noProof/>
        </w:rPr>
        <w:t>1</w:t>
      </w:r>
      <w:r w:rsidR="00A523CA">
        <w:rPr>
          <w:noProof/>
        </w:rPr>
        <w:t>6</w:t>
      </w:r>
    </w:p>
    <w:p w14:paraId="5EC7C2AA" w14:textId="4D1BDED5" w:rsidR="00A04CB7" w:rsidRDefault="00F11B32" w:rsidP="00A04CB7">
      <w:pPr>
        <w:pStyle w:val="Verzeichnis1"/>
        <w:rPr>
          <w:noProof/>
        </w:rPr>
      </w:pPr>
      <w:r>
        <w:rPr>
          <w:noProof/>
        </w:rPr>
        <w:t>6. O</w:t>
      </w:r>
      <w:r w:rsidRPr="00F11B32">
        <w:rPr>
          <w:noProof/>
        </w:rPr>
        <w:t>ther groups within ITU</w:t>
      </w:r>
      <w:r w:rsidR="00C073F2">
        <w:rPr>
          <w:noProof/>
        </w:rPr>
        <w:t>-R</w:t>
      </w:r>
      <w:r w:rsidRPr="00F11B32">
        <w:rPr>
          <w:noProof/>
        </w:rPr>
        <w:t xml:space="preserve"> and other Standard Developing Organizations</w:t>
      </w:r>
      <w:r w:rsidR="00E523F0">
        <w:rPr>
          <w:noProof/>
        </w:rPr>
        <w:tab/>
      </w:r>
      <w:bookmarkStart w:id="0" w:name="_GoBack"/>
      <w:bookmarkEnd w:id="0"/>
      <w:r w:rsidR="006D1652">
        <w:rPr>
          <w:noProof/>
        </w:rPr>
        <w:t>1</w:t>
      </w:r>
      <w:r w:rsidR="00A523CA">
        <w:rPr>
          <w:noProof/>
        </w:rPr>
        <w:t>8</w:t>
      </w:r>
    </w:p>
    <w:p w14:paraId="64684C39" w14:textId="1E52E71B" w:rsidR="007425F0" w:rsidRPr="008D3ACE" w:rsidRDefault="007425F0" w:rsidP="00A04CB7">
      <w:pPr>
        <w:pStyle w:val="Verzeichnis1"/>
        <w:rPr>
          <w:noProof/>
        </w:rPr>
      </w:pPr>
      <w:r w:rsidRPr="008D3ACE">
        <w:rPr>
          <w:noProof/>
        </w:rPr>
        <w:t xml:space="preserve">7. Web-Based Home Network Transport </w:t>
      </w:r>
      <w:r w:rsidR="00886412">
        <w:rPr>
          <w:noProof/>
        </w:rPr>
        <w:t xml:space="preserve">(HNT) </w:t>
      </w:r>
      <w:r w:rsidRPr="008D3ACE">
        <w:rPr>
          <w:noProof/>
        </w:rPr>
        <w:t>Standards Overview</w:t>
      </w:r>
      <w:r w:rsidR="00A523CA">
        <w:rPr>
          <w:noProof/>
        </w:rPr>
        <w:t>………………………42</w:t>
      </w:r>
    </w:p>
    <w:p w14:paraId="27205D5A" w14:textId="54FF12C9" w:rsidR="00294F51" w:rsidRPr="004E492C" w:rsidRDefault="007425F0" w:rsidP="00180052">
      <w:pPr>
        <w:pStyle w:val="Verzeichnis1"/>
        <w:rPr>
          <w:noProof/>
        </w:rPr>
      </w:pPr>
      <w:r w:rsidRPr="008D3ACE">
        <w:rPr>
          <w:noProof/>
        </w:rPr>
        <w:t>8</w:t>
      </w:r>
      <w:r w:rsidR="00294F51" w:rsidRPr="008D3ACE">
        <w:rPr>
          <w:noProof/>
        </w:rPr>
        <w:t>. Contacts</w:t>
      </w:r>
      <w:r w:rsidR="00E523F0">
        <w:rPr>
          <w:noProof/>
        </w:rPr>
        <w:tab/>
      </w:r>
      <w:r w:rsidR="00A523CA">
        <w:rPr>
          <w:noProof/>
        </w:rPr>
        <w:t>46</w:t>
      </w:r>
    </w:p>
    <w:p w14:paraId="1FAA09F5" w14:textId="77777777" w:rsidR="003A062F" w:rsidRPr="008A0284" w:rsidRDefault="003A062F">
      <w:pPr>
        <w:tabs>
          <w:tab w:val="clear" w:pos="794"/>
          <w:tab w:val="clear" w:pos="1191"/>
          <w:tab w:val="clear" w:pos="1588"/>
          <w:tab w:val="clear" w:pos="1985"/>
        </w:tabs>
        <w:jc w:val="center"/>
      </w:pPr>
      <w:r w:rsidRPr="008A0284">
        <w:fldChar w:fldCharType="end"/>
      </w:r>
    </w:p>
    <w:p w14:paraId="594CC1B0" w14:textId="77777777" w:rsidR="003A062F" w:rsidRPr="008A0284" w:rsidRDefault="003A062F">
      <w:pPr>
        <w:tabs>
          <w:tab w:val="clear" w:pos="794"/>
          <w:tab w:val="clear" w:pos="1191"/>
          <w:tab w:val="clear" w:pos="1588"/>
          <w:tab w:val="clear" w:pos="1985"/>
        </w:tabs>
        <w:jc w:val="center"/>
      </w:pPr>
    </w:p>
    <w:p w14:paraId="70AF53ED" w14:textId="77777777" w:rsidR="003A062F" w:rsidRPr="008A0284" w:rsidRDefault="003A062F">
      <w:pPr>
        <w:tabs>
          <w:tab w:val="clear" w:pos="794"/>
          <w:tab w:val="clear" w:pos="1191"/>
          <w:tab w:val="clear" w:pos="1588"/>
          <w:tab w:val="clear" w:pos="1985"/>
        </w:tabs>
        <w:jc w:val="center"/>
        <w:rPr>
          <w:b/>
        </w:rPr>
      </w:pPr>
      <w:r w:rsidRPr="00AB17F3">
        <w:rPr>
          <w:lang w:val="en-US"/>
        </w:rPr>
        <w:br w:type="page"/>
      </w:r>
      <w:r w:rsidR="003E2409" w:rsidRPr="003E2409">
        <w:rPr>
          <w:b/>
        </w:rPr>
        <w:lastRenderedPageBreak/>
        <w:t>HOME NETWORK TRANSPORT</w:t>
      </w:r>
      <w:r w:rsidR="003E2409" w:rsidRPr="003E2409">
        <w:t xml:space="preserve"> </w:t>
      </w:r>
      <w:r w:rsidRPr="008A0284">
        <w:rPr>
          <w:b/>
        </w:rPr>
        <w:t>STANDARDS OVERVIEW</w:t>
      </w:r>
      <w:r w:rsidR="00C64700">
        <w:rPr>
          <w:b/>
        </w:rPr>
        <w:t xml:space="preserve"> AND WORK PLAN</w:t>
      </w:r>
    </w:p>
    <w:p w14:paraId="1133A6E2" w14:textId="3790B8B4" w:rsidR="003A062F" w:rsidRPr="008D3ACE" w:rsidRDefault="00203219" w:rsidP="00466C46">
      <w:pPr>
        <w:pStyle w:val="Rec"/>
        <w:keepNext w:val="0"/>
        <w:keepLines w:val="0"/>
        <w:widowControl w:val="0"/>
        <w:numPr>
          <w:ilvl w:val="12"/>
          <w:numId w:val="0"/>
        </w:numPr>
      </w:pPr>
      <w:r w:rsidRPr="008D3ACE">
        <w:t xml:space="preserve">Issue </w:t>
      </w:r>
      <w:r w:rsidR="002260A4" w:rsidRPr="008D3ACE">
        <w:t>1</w:t>
      </w:r>
      <w:r w:rsidR="00BE347E" w:rsidRPr="008D3ACE">
        <w:t>1</w:t>
      </w:r>
      <w:r w:rsidR="003A062F" w:rsidRPr="008D3ACE">
        <w:t xml:space="preserve">, </w:t>
      </w:r>
      <w:r w:rsidR="00BE347E" w:rsidRPr="008D3ACE">
        <w:t>SEPTEMBER</w:t>
      </w:r>
      <w:r w:rsidR="002260A4" w:rsidRPr="008D3ACE">
        <w:t xml:space="preserve"> 2020</w:t>
      </w:r>
    </w:p>
    <w:p w14:paraId="0595E247" w14:textId="77777777" w:rsidR="003E2409" w:rsidRPr="003E2409" w:rsidRDefault="003E2409" w:rsidP="003E2409">
      <w:pPr>
        <w:pStyle w:val="RecTitle"/>
      </w:pPr>
    </w:p>
    <w:p w14:paraId="62167DC8" w14:textId="77777777" w:rsidR="00106909" w:rsidRDefault="004C5B6F" w:rsidP="00106909">
      <w:pPr>
        <w:pStyle w:val="berschrift1"/>
      </w:pPr>
      <w:bookmarkStart w:id="1" w:name="_Toc361127079"/>
      <w:bookmarkStart w:id="2" w:name="_Toc479830583"/>
      <w:bookmarkStart w:id="3" w:name="_Toc480262065"/>
      <w:bookmarkStart w:id="4" w:name="_Toc482087540"/>
      <w:bookmarkStart w:id="5" w:name="_Toc528396601"/>
      <w:r>
        <w:t>1. Introduction</w:t>
      </w:r>
      <w:bookmarkEnd w:id="1"/>
    </w:p>
    <w:p w14:paraId="13E44025" w14:textId="77777777" w:rsidR="004C5B6F" w:rsidRDefault="00106909" w:rsidP="00106909">
      <w:pPr>
        <w:numPr>
          <w:ilvl w:val="12"/>
          <w:numId w:val="0"/>
        </w:numPr>
      </w:pPr>
      <w:r>
        <w:t>As the use of electronics and communications equipment proliferates in the home, as well as their</w:t>
      </w:r>
      <w:r>
        <w:br/>
        <w:t>technologies and protocols, there have been several proposals for standardization of equipment,</w:t>
      </w:r>
      <w:r>
        <w:br/>
        <w:t>transport and networking within the "home network"</w:t>
      </w:r>
      <w:r w:rsidR="003E2409">
        <w:t>-</w:t>
      </w:r>
    </w:p>
    <w:p w14:paraId="367D80CB" w14:textId="77777777" w:rsidR="003A062F" w:rsidRPr="00580D08" w:rsidRDefault="00CE4E14" w:rsidP="00DC6AEC">
      <w:pPr>
        <w:pStyle w:val="berschrift1"/>
        <w:rPr>
          <w:highlight w:val="yellow"/>
        </w:rPr>
      </w:pPr>
      <w:bookmarkStart w:id="6" w:name="_Toc361127080"/>
      <w:r>
        <w:t>2</w:t>
      </w:r>
      <w:r w:rsidR="00DC6AEC">
        <w:t xml:space="preserve">. </w:t>
      </w:r>
      <w:bookmarkEnd w:id="2"/>
      <w:bookmarkEnd w:id="3"/>
      <w:bookmarkEnd w:id="4"/>
      <w:bookmarkEnd w:id="5"/>
      <w:bookmarkEnd w:id="6"/>
      <w:r w:rsidR="003E2409" w:rsidRPr="003E2409">
        <w:t>Broadband in-premises networking</w:t>
      </w:r>
      <w:r w:rsidR="003E2409">
        <w:t xml:space="preserve"> – Home Network</w:t>
      </w:r>
    </w:p>
    <w:p w14:paraId="07C2ABD0" w14:textId="77777777" w:rsidR="003E2409" w:rsidRDefault="003E2409" w:rsidP="00AE005E">
      <w:pPr>
        <w:numPr>
          <w:ilvl w:val="12"/>
          <w:numId w:val="0"/>
        </w:numPr>
        <w:rPr>
          <w:highlight w:val="yellow"/>
        </w:rPr>
      </w:pPr>
      <w:r w:rsidRPr="003E2409">
        <w:t>The continuing customer demand for ever higher bit rate data services, high-speed Internet access and other innovative services, and the ongoing needs of network operators to leverage in-premises connectivity for distributing within the home IPTV and other applications, will require the development of new Recommendations and enhancements to existing Recommendations covering all aspects of in-pre</w:t>
      </w:r>
      <w:r w:rsidR="00B52070">
        <w:t>mises Networking Transceivers</w:t>
      </w:r>
      <w:r w:rsidRPr="003E2409">
        <w:t>. These studies will include, but are not limited to, the transport of higher layer protocols, the management and test of the in-premises systems, spectral management aspects and energy saving techniques.</w:t>
      </w:r>
    </w:p>
    <w:p w14:paraId="524609A7" w14:textId="77777777" w:rsidR="00F03896" w:rsidRDefault="00F03896" w:rsidP="0016773E">
      <w:pPr>
        <w:numPr>
          <w:ilvl w:val="12"/>
          <w:numId w:val="0"/>
        </w:numPr>
      </w:pPr>
      <w:r w:rsidRPr="00D727EC">
        <w:t>Given the interd</w:t>
      </w:r>
      <w:r w:rsidR="00B52070" w:rsidRPr="00D727EC">
        <w:t xml:space="preserve">isciplinary nature of Home Network </w:t>
      </w:r>
      <w:r w:rsidRPr="00D727EC">
        <w:t xml:space="preserve">applications, it is expected that a high degree of cooperation with other ITU </w:t>
      </w:r>
      <w:r w:rsidR="00D727EC" w:rsidRPr="00D727EC">
        <w:t>Sectors (ITU-R, ITU-D</w:t>
      </w:r>
      <w:r w:rsidR="0057178A" w:rsidRPr="00D727EC">
        <w:t xml:space="preserve">), ITU-T </w:t>
      </w:r>
      <w:r w:rsidRPr="00D727EC">
        <w:t>Study Groups</w:t>
      </w:r>
      <w:r w:rsidR="0057178A" w:rsidRPr="00D727EC">
        <w:t>,</w:t>
      </w:r>
      <w:r w:rsidRPr="00D727EC">
        <w:t xml:space="preserve"> Questions</w:t>
      </w:r>
      <w:r w:rsidR="0057178A" w:rsidRPr="00D727EC">
        <w:t>, Focus Groups (FGs), Joint Coordination Activities (JCAs), Global</w:t>
      </w:r>
      <w:r w:rsidRPr="00D727EC">
        <w:t xml:space="preserve"> </w:t>
      </w:r>
      <w:r w:rsidR="0057178A" w:rsidRPr="00D727EC">
        <w:t xml:space="preserve">Strategic Initiatives (GSIs), </w:t>
      </w:r>
      <w:r w:rsidRPr="00D727EC">
        <w:t>as well as other international bodies will be required.</w:t>
      </w:r>
    </w:p>
    <w:p w14:paraId="63ED2342" w14:textId="77777777" w:rsidR="003A062F" w:rsidRPr="008A0284" w:rsidRDefault="003A062F" w:rsidP="00AE005E">
      <w:pPr>
        <w:numPr>
          <w:ilvl w:val="12"/>
          <w:numId w:val="0"/>
        </w:numPr>
      </w:pPr>
      <w:r w:rsidRPr="008A0284">
        <w:t>Within the ITU-T, the study and development of Recommendations related to transport in the access network</w:t>
      </w:r>
      <w:r w:rsidR="00B56899">
        <w:t>s</w:t>
      </w:r>
      <w:r w:rsidRPr="008A0284">
        <w:t xml:space="preserve"> </w:t>
      </w:r>
      <w:r w:rsidR="00B56899">
        <w:t>- i</w:t>
      </w:r>
      <w:r w:rsidR="00B56899" w:rsidRPr="00B56899">
        <w:t xml:space="preserve">n premises networks </w:t>
      </w:r>
      <w:r w:rsidR="00B56899">
        <w:t xml:space="preserve">- </w:t>
      </w:r>
      <w:r w:rsidRPr="008A0284">
        <w:t>is being carried out in a number of different Study Groups</w:t>
      </w:r>
      <w:r w:rsidR="0016773E">
        <w:t xml:space="preserve"> (see Table 1 below)</w:t>
      </w:r>
      <w:r w:rsidR="00B56899">
        <w:t xml:space="preserve">, e.g. </w:t>
      </w:r>
      <w:r w:rsidRPr="008A0284">
        <w:t xml:space="preserve"> SG</w:t>
      </w:r>
      <w:r w:rsidR="0016773E">
        <w:t>s</w:t>
      </w:r>
      <w:r w:rsidRPr="008A0284">
        <w:t xml:space="preserve"> </w:t>
      </w:r>
      <w:r w:rsidR="00F03896">
        <w:t>5, 9</w:t>
      </w:r>
      <w:r w:rsidR="00EC3AFD">
        <w:t xml:space="preserve">, </w:t>
      </w:r>
      <w:r w:rsidR="00C30A98">
        <w:t xml:space="preserve">13, </w:t>
      </w:r>
      <w:r w:rsidRPr="008A0284">
        <w:t>15</w:t>
      </w:r>
      <w:r w:rsidR="00F03896">
        <w:t xml:space="preserve">, </w:t>
      </w:r>
      <w:r w:rsidR="00EC3AFD">
        <w:t>and 16</w:t>
      </w:r>
      <w:r w:rsidRPr="008A0284">
        <w:t>.</w:t>
      </w:r>
      <w:r w:rsidR="00EC3AFD">
        <w:t xml:space="preserve"> Also</w:t>
      </w:r>
      <w:r w:rsidR="00A2626E">
        <w:t xml:space="preserve"> </w:t>
      </w:r>
      <w:r w:rsidRPr="008A0284">
        <w:t>ITU-R and other standards bodies, forums and consortia are also active in this area.</w:t>
      </w:r>
      <w:r w:rsidR="0057178A">
        <w:t xml:space="preserve"> See Sect. 2 for a list of such activities.</w:t>
      </w:r>
    </w:p>
    <w:p w14:paraId="1B6E81C8" w14:textId="77777777" w:rsidR="003A062F" w:rsidRPr="0037152D" w:rsidRDefault="003A062F" w:rsidP="00E11801">
      <w:pPr>
        <w:widowControl w:val="0"/>
        <w:numPr>
          <w:ilvl w:val="12"/>
          <w:numId w:val="0"/>
        </w:numPr>
        <w:rPr>
          <w:highlight w:val="yellow"/>
        </w:rPr>
      </w:pPr>
      <w:r w:rsidRPr="008A0284">
        <w:t xml:space="preserve">Recognizing that without a strong coordination effort there is the danger of duplication of work as well as the development of incompatible and non-interoperable standards, the </w:t>
      </w:r>
      <w:r w:rsidR="00952F67">
        <w:t xml:space="preserve">ITU-T </w:t>
      </w:r>
      <w:r w:rsidRPr="008A0284">
        <w:t xml:space="preserve">designated Study Group 15 as </w:t>
      </w:r>
      <w:r w:rsidR="00952F67">
        <w:t xml:space="preserve">the </w:t>
      </w:r>
      <w:r w:rsidRPr="008A0284">
        <w:rPr>
          <w:b/>
        </w:rPr>
        <w:t>Lead Study Group</w:t>
      </w:r>
      <w:r w:rsidRPr="008A0284">
        <w:t xml:space="preserve"> on </w:t>
      </w:r>
      <w:r w:rsidR="00EC3AFD">
        <w:rPr>
          <w:b/>
        </w:rPr>
        <w:t>Home Network.</w:t>
      </w:r>
    </w:p>
    <w:p w14:paraId="79759139" w14:textId="77777777" w:rsidR="004C5B6F" w:rsidRDefault="004C5B6F" w:rsidP="00FF3CD7">
      <w:pPr>
        <w:pStyle w:val="Default"/>
        <w:rPr>
          <w:sz w:val="23"/>
          <w:szCs w:val="23"/>
        </w:rPr>
      </w:pPr>
    </w:p>
    <w:p w14:paraId="2E51210F" w14:textId="77777777" w:rsidR="002B47C0" w:rsidRDefault="002B47C0" w:rsidP="00DC6AEC">
      <w:pPr>
        <w:pStyle w:val="berschrift1"/>
      </w:pPr>
      <w:bookmarkStart w:id="7" w:name="_Toc479830584"/>
      <w:bookmarkStart w:id="8" w:name="_Toc480262066"/>
      <w:bookmarkStart w:id="9" w:name="_Toc482087541"/>
      <w:bookmarkStart w:id="10" w:name="_Toc528396602"/>
      <w:bookmarkStart w:id="11" w:name="_Toc361127081"/>
    </w:p>
    <w:p w14:paraId="796DFEE8" w14:textId="77777777" w:rsidR="002B47C0" w:rsidRDefault="002B47C0" w:rsidP="00DC6AEC">
      <w:pPr>
        <w:pStyle w:val="berschrift1"/>
      </w:pPr>
    </w:p>
    <w:p w14:paraId="211DA13E" w14:textId="77777777" w:rsidR="00EE6470" w:rsidRDefault="00EE6470" w:rsidP="005F4E8C">
      <w:pPr>
        <w:pStyle w:val="Beschriftung"/>
        <w:keepNext/>
        <w:jc w:val="center"/>
        <w:rPr>
          <w:sz w:val="22"/>
          <w:szCs w:val="22"/>
        </w:rPr>
        <w:sectPr w:rsidR="00EE6470" w:rsidSect="00286C84">
          <w:headerReference w:type="even" r:id="rId14"/>
          <w:headerReference w:type="default" r:id="rId15"/>
          <w:footerReference w:type="even" r:id="rId16"/>
          <w:footerReference w:type="default" r:id="rId17"/>
          <w:headerReference w:type="first" r:id="rId18"/>
          <w:footerReference w:type="first" r:id="rId19"/>
          <w:pgSz w:w="11909" w:h="16834" w:code="9"/>
          <w:pgMar w:top="1417" w:right="1134" w:bottom="1417" w:left="1134" w:header="720" w:footer="720" w:gutter="0"/>
          <w:cols w:space="720"/>
          <w:titlePg/>
          <w:docGrid w:linePitch="326"/>
        </w:sectPr>
      </w:pPr>
      <w:bookmarkStart w:id="15" w:name="_Ref361037102"/>
      <w:bookmarkEnd w:id="7"/>
      <w:bookmarkEnd w:id="8"/>
      <w:bookmarkEnd w:id="9"/>
      <w:bookmarkEnd w:id="10"/>
      <w:bookmarkEnd w:id="11"/>
    </w:p>
    <w:p w14:paraId="08BF7B87" w14:textId="77777777" w:rsidR="002B47C0" w:rsidRPr="00DC6AEC" w:rsidRDefault="002B47C0" w:rsidP="002B47C0">
      <w:pPr>
        <w:pStyle w:val="berschrift1"/>
      </w:pPr>
      <w:r>
        <w:lastRenderedPageBreak/>
        <w:t>3</w:t>
      </w:r>
      <w:r w:rsidRPr="00DC6AEC">
        <w:t>.</w:t>
      </w:r>
      <w:r>
        <w:t xml:space="preserve"> </w:t>
      </w:r>
      <w:r w:rsidRPr="00EC3AFD">
        <w:t>Home Network Activities in ITU-T</w:t>
      </w:r>
    </w:p>
    <w:p w14:paraId="34F29FC4" w14:textId="77777777" w:rsidR="002B47C0" w:rsidRPr="00B1763B" w:rsidRDefault="002B47C0" w:rsidP="00B1763B">
      <w:pPr>
        <w:pStyle w:val="Standard1"/>
        <w:numPr>
          <w:ilvl w:val="12"/>
          <w:numId w:val="0"/>
        </w:numPr>
        <w:rPr>
          <w:lang w:val="en-GB"/>
        </w:rPr>
      </w:pPr>
      <w:r w:rsidRPr="00B56899">
        <w:rPr>
          <w:lang w:val="en-US"/>
        </w:rPr>
        <w:t>This section provides an overview of the existing Home Network related ITU-T activities.</w:t>
      </w:r>
      <w:r w:rsidR="00B1763B">
        <w:rPr>
          <w:lang w:val="en-US"/>
        </w:rPr>
        <w:br/>
      </w:r>
      <w:r w:rsidRPr="00B1763B">
        <w:rPr>
          <w:lang w:val="en-US"/>
        </w:rPr>
        <w:t>Several ITU-T study groups are working on Home Network related topics.</w:t>
      </w:r>
      <w:r w:rsidR="00685E9F">
        <w:rPr>
          <w:lang w:val="en-US"/>
        </w:rPr>
        <w:br/>
        <w:t xml:space="preserve">Table 1 </w:t>
      </w:r>
      <w:r w:rsidRPr="002C4664">
        <w:rPr>
          <w:lang w:val="en-US"/>
        </w:rPr>
        <w:t>below gives an updated overview of such activities.</w:t>
      </w:r>
    </w:p>
    <w:p w14:paraId="1218D406" w14:textId="253D859A" w:rsidR="00180052" w:rsidRPr="00180052" w:rsidRDefault="005F4E8C" w:rsidP="003234D6">
      <w:pPr>
        <w:pStyle w:val="Beschriftung"/>
        <w:keepNext/>
        <w:jc w:val="center"/>
      </w:pPr>
      <w:r w:rsidRPr="00301B17">
        <w:rPr>
          <w:sz w:val="22"/>
          <w:szCs w:val="22"/>
        </w:rPr>
        <w:t xml:space="preserve">Table </w:t>
      </w:r>
      <w:r w:rsidRPr="00301B17">
        <w:rPr>
          <w:sz w:val="22"/>
          <w:szCs w:val="22"/>
        </w:rPr>
        <w:fldChar w:fldCharType="begin"/>
      </w:r>
      <w:r w:rsidRPr="00301B17">
        <w:rPr>
          <w:sz w:val="22"/>
          <w:szCs w:val="22"/>
        </w:rPr>
        <w:instrText xml:space="preserve"> SEQ Table \* ARABIC </w:instrText>
      </w:r>
      <w:r w:rsidRPr="00301B17">
        <w:rPr>
          <w:sz w:val="22"/>
          <w:szCs w:val="22"/>
        </w:rPr>
        <w:fldChar w:fldCharType="separate"/>
      </w:r>
      <w:r w:rsidR="00C073F2">
        <w:rPr>
          <w:noProof/>
          <w:sz w:val="22"/>
          <w:szCs w:val="22"/>
        </w:rPr>
        <w:t>1</w:t>
      </w:r>
      <w:r w:rsidRPr="00301B17">
        <w:rPr>
          <w:sz w:val="22"/>
          <w:szCs w:val="22"/>
        </w:rPr>
        <w:fldChar w:fldCharType="end"/>
      </w:r>
      <w:bookmarkEnd w:id="15"/>
      <w:r w:rsidRPr="00301B17">
        <w:rPr>
          <w:sz w:val="22"/>
          <w:szCs w:val="22"/>
        </w:rPr>
        <w:t xml:space="preserve"> – ITU-T </w:t>
      </w:r>
      <w:r w:rsidR="0016773E" w:rsidRPr="00301B17">
        <w:rPr>
          <w:sz w:val="22"/>
          <w:szCs w:val="22"/>
        </w:rPr>
        <w:t xml:space="preserve">study groups </w:t>
      </w:r>
      <w:r w:rsidR="00B56899" w:rsidRPr="00301B17">
        <w:rPr>
          <w:sz w:val="22"/>
          <w:szCs w:val="22"/>
        </w:rPr>
        <w:t xml:space="preserve">working on Home Network </w:t>
      </w:r>
      <w:r w:rsidRPr="00301B17">
        <w:rPr>
          <w:sz w:val="22"/>
          <w:szCs w:val="22"/>
        </w:rPr>
        <w:t>related topics</w:t>
      </w:r>
    </w:p>
    <w:tbl>
      <w:tblPr>
        <w:tblW w:w="14142" w:type="dxa"/>
        <w:tblCellMar>
          <w:left w:w="0" w:type="dxa"/>
          <w:right w:w="0" w:type="dxa"/>
        </w:tblCellMar>
        <w:tblLook w:val="0600" w:firstRow="0" w:lastRow="0" w:firstColumn="0" w:lastColumn="0" w:noHBand="1" w:noVBand="1"/>
      </w:tblPr>
      <w:tblGrid>
        <w:gridCol w:w="1637"/>
        <w:gridCol w:w="777"/>
        <w:gridCol w:w="11728"/>
      </w:tblGrid>
      <w:tr w:rsidR="00573C40" w:rsidRPr="00573C40" w14:paraId="5F074C53" w14:textId="77777777" w:rsidTr="008B732A">
        <w:trPr>
          <w:trHeight w:val="353"/>
          <w:tblHeader/>
        </w:trPr>
        <w:tc>
          <w:tcPr>
            <w:tcW w:w="1637" w:type="dxa"/>
            <w:tcBorders>
              <w:top w:val="single" w:sz="8" w:space="0" w:color="000000"/>
              <w:left w:val="single" w:sz="8" w:space="0" w:color="000000"/>
              <w:bottom w:val="single" w:sz="8" w:space="0" w:color="000000"/>
              <w:right w:val="single" w:sz="8" w:space="0" w:color="000000"/>
            </w:tcBorders>
            <w:shd w:val="clear" w:color="auto" w:fill="FFFF99"/>
            <w:tcMar>
              <w:top w:w="15" w:type="dxa"/>
              <w:left w:w="108" w:type="dxa"/>
              <w:bottom w:w="0" w:type="dxa"/>
              <w:right w:w="108" w:type="dxa"/>
            </w:tcMar>
            <w:hideMark/>
          </w:tcPr>
          <w:p w14:paraId="5D8A9D48" w14:textId="77777777" w:rsidR="00384BC9" w:rsidRPr="00573C40" w:rsidRDefault="00573C40" w:rsidP="00573C40">
            <w:pPr>
              <w:rPr>
                <w:lang w:val="en-US"/>
              </w:rPr>
            </w:pPr>
            <w:r w:rsidRPr="00573C40">
              <w:rPr>
                <w:b/>
                <w:bCs/>
              </w:rPr>
              <w:t>Items</w:t>
            </w:r>
          </w:p>
        </w:tc>
        <w:tc>
          <w:tcPr>
            <w:tcW w:w="12505" w:type="dxa"/>
            <w:gridSpan w:val="2"/>
            <w:tcBorders>
              <w:top w:val="single" w:sz="8" w:space="0" w:color="000000"/>
              <w:left w:val="single" w:sz="8" w:space="0" w:color="000000"/>
              <w:bottom w:val="single" w:sz="8" w:space="0" w:color="000000"/>
              <w:right w:val="single" w:sz="8" w:space="0" w:color="000000"/>
            </w:tcBorders>
            <w:shd w:val="clear" w:color="auto" w:fill="FFFF99"/>
            <w:tcMar>
              <w:top w:w="15" w:type="dxa"/>
              <w:left w:w="108" w:type="dxa"/>
              <w:bottom w:w="0" w:type="dxa"/>
              <w:right w:w="108" w:type="dxa"/>
            </w:tcMar>
            <w:hideMark/>
          </w:tcPr>
          <w:p w14:paraId="29C0A85A" w14:textId="77777777" w:rsidR="00384BC9" w:rsidRPr="00573C40" w:rsidRDefault="00573C40" w:rsidP="00573C40">
            <w:pPr>
              <w:rPr>
                <w:lang w:val="en-US"/>
              </w:rPr>
            </w:pPr>
            <w:r w:rsidRPr="00573C40">
              <w:rPr>
                <w:b/>
                <w:bCs/>
              </w:rPr>
              <w:t>SGs and aspects</w:t>
            </w:r>
          </w:p>
        </w:tc>
      </w:tr>
      <w:tr w:rsidR="00031CC3" w:rsidRPr="00583B09" w14:paraId="3F606729" w14:textId="77777777" w:rsidTr="008B732A">
        <w:trPr>
          <w:trHeight w:val="6237"/>
        </w:trPr>
        <w:tc>
          <w:tcPr>
            <w:tcW w:w="1637" w:type="dxa"/>
            <w:vMerge w:val="restart"/>
            <w:tcBorders>
              <w:top w:val="single" w:sz="8" w:space="0" w:color="000000"/>
              <w:left w:val="single" w:sz="8" w:space="0" w:color="000000"/>
              <w:bottom w:val="single" w:sz="8" w:space="0" w:color="000000"/>
              <w:right w:val="single" w:sz="8" w:space="0" w:color="000000"/>
            </w:tcBorders>
            <w:shd w:val="clear" w:color="auto" w:fill="DAEEF3"/>
            <w:tcMar>
              <w:top w:w="15" w:type="dxa"/>
              <w:left w:w="108" w:type="dxa"/>
              <w:bottom w:w="0" w:type="dxa"/>
              <w:right w:w="108" w:type="dxa"/>
            </w:tcMar>
            <w:hideMark/>
          </w:tcPr>
          <w:p w14:paraId="3607FEDE" w14:textId="77777777" w:rsidR="00A52195" w:rsidRDefault="00A52195" w:rsidP="00CD2443">
            <w:pPr>
              <w:jc w:val="center"/>
              <w:rPr>
                <w:b/>
                <w:bCs/>
                <w:lang w:val="en-US"/>
              </w:rPr>
            </w:pPr>
          </w:p>
          <w:p w14:paraId="6BC96802" w14:textId="77777777" w:rsidR="00A52195" w:rsidRDefault="00A52195" w:rsidP="00CD2443">
            <w:pPr>
              <w:jc w:val="center"/>
              <w:rPr>
                <w:b/>
                <w:bCs/>
                <w:lang w:val="en-US"/>
              </w:rPr>
            </w:pPr>
          </w:p>
          <w:p w14:paraId="28A7FB01" w14:textId="77777777" w:rsidR="00A52195" w:rsidRDefault="00A52195" w:rsidP="00CD2443">
            <w:pPr>
              <w:jc w:val="center"/>
              <w:rPr>
                <w:b/>
                <w:bCs/>
                <w:lang w:val="en-US"/>
              </w:rPr>
            </w:pPr>
          </w:p>
          <w:p w14:paraId="4F552CF4" w14:textId="1ADF9ABA" w:rsidR="00A52195" w:rsidRDefault="00A52195" w:rsidP="00CD2443">
            <w:pPr>
              <w:jc w:val="center"/>
              <w:rPr>
                <w:b/>
                <w:bCs/>
                <w:lang w:val="en-US"/>
              </w:rPr>
            </w:pPr>
          </w:p>
          <w:p w14:paraId="5F4DF317" w14:textId="77777777" w:rsidR="00B01B66" w:rsidRDefault="00B01B66" w:rsidP="00B01B66">
            <w:pPr>
              <w:rPr>
                <w:b/>
                <w:bCs/>
                <w:lang w:val="en-US"/>
              </w:rPr>
            </w:pPr>
          </w:p>
          <w:p w14:paraId="11AA7372" w14:textId="77777777" w:rsidR="00A52195" w:rsidRDefault="00A52195" w:rsidP="00CD2443">
            <w:pPr>
              <w:jc w:val="center"/>
              <w:rPr>
                <w:b/>
                <w:bCs/>
                <w:lang w:val="en-US"/>
              </w:rPr>
            </w:pPr>
          </w:p>
          <w:p w14:paraId="2B3F00F4" w14:textId="77777777" w:rsidR="00031CC3" w:rsidRDefault="00031CC3" w:rsidP="00813B7C">
            <w:pPr>
              <w:jc w:val="center"/>
              <w:rPr>
                <w:rFonts w:cs="Segoe UI"/>
                <w:b/>
                <w:bCs/>
              </w:rPr>
            </w:pPr>
            <w:r w:rsidRPr="0037088A">
              <w:rPr>
                <w:b/>
                <w:bCs/>
                <w:lang w:val="en-US"/>
              </w:rPr>
              <w:t xml:space="preserve">Environment, </w:t>
            </w:r>
            <w:r w:rsidRPr="0037088A">
              <w:rPr>
                <w:rFonts w:cs="Segoe UI"/>
                <w:b/>
                <w:bCs/>
              </w:rPr>
              <w:t>climate change and circular economy</w:t>
            </w:r>
            <w:r w:rsidR="00A52195">
              <w:rPr>
                <w:rFonts w:cs="Segoe UI"/>
                <w:b/>
                <w:bCs/>
              </w:rPr>
              <w:br/>
            </w:r>
          </w:p>
          <w:p w14:paraId="2B145FB1" w14:textId="77777777" w:rsidR="00A52195" w:rsidRDefault="00A52195" w:rsidP="00CD2443">
            <w:pPr>
              <w:jc w:val="center"/>
              <w:rPr>
                <w:rFonts w:cs="Segoe UI"/>
                <w:b/>
                <w:bCs/>
              </w:rPr>
            </w:pPr>
          </w:p>
          <w:p w14:paraId="47A7D4FA" w14:textId="77777777" w:rsidR="00A52195" w:rsidRDefault="00A52195" w:rsidP="00CD2443">
            <w:pPr>
              <w:jc w:val="center"/>
              <w:rPr>
                <w:rFonts w:cs="Segoe UI"/>
                <w:b/>
                <w:bCs/>
              </w:rPr>
            </w:pPr>
          </w:p>
          <w:p w14:paraId="0CA26632" w14:textId="77777777" w:rsidR="00A52195" w:rsidRDefault="00A52195" w:rsidP="00CD2443">
            <w:pPr>
              <w:jc w:val="center"/>
              <w:rPr>
                <w:rFonts w:cs="Segoe UI"/>
                <w:b/>
                <w:bCs/>
              </w:rPr>
            </w:pPr>
          </w:p>
          <w:p w14:paraId="4D374ACE" w14:textId="77777777" w:rsidR="00A52195" w:rsidRDefault="00A52195" w:rsidP="00CD2443">
            <w:pPr>
              <w:jc w:val="center"/>
              <w:rPr>
                <w:rFonts w:cs="Segoe UI"/>
                <w:b/>
                <w:bCs/>
              </w:rPr>
            </w:pPr>
          </w:p>
          <w:p w14:paraId="5D3D94FB" w14:textId="77777777" w:rsidR="00A52195" w:rsidRDefault="00A52195" w:rsidP="00CD2443">
            <w:pPr>
              <w:jc w:val="center"/>
              <w:rPr>
                <w:rFonts w:cs="Segoe UI"/>
                <w:b/>
                <w:bCs/>
              </w:rPr>
            </w:pPr>
          </w:p>
          <w:p w14:paraId="636753D4" w14:textId="3D6081B8" w:rsidR="00A52195" w:rsidRDefault="005C738F" w:rsidP="00813B7C">
            <w:pPr>
              <w:jc w:val="center"/>
              <w:rPr>
                <w:b/>
                <w:bCs/>
                <w:lang w:val="en-US"/>
              </w:rPr>
            </w:pPr>
            <w:r>
              <w:rPr>
                <w:rFonts w:cs="Segoe UI"/>
              </w:rPr>
              <w:lastRenderedPageBreak/>
              <w:t>continuation of</w:t>
            </w:r>
            <w:r w:rsidR="006C6809">
              <w:rPr>
                <w:rFonts w:cs="Segoe UI"/>
              </w:rPr>
              <w:br/>
            </w:r>
            <w:r w:rsidR="00A52195" w:rsidRPr="00A52195">
              <w:rPr>
                <w:b/>
                <w:bCs/>
                <w:lang w:val="en-US"/>
              </w:rPr>
              <w:t>Environment, climate change and circular economy</w:t>
            </w:r>
          </w:p>
          <w:p w14:paraId="3A5D5466" w14:textId="297B9DC1" w:rsidR="00813B7C" w:rsidRDefault="00813B7C" w:rsidP="00813B7C">
            <w:pPr>
              <w:jc w:val="center"/>
              <w:rPr>
                <w:b/>
                <w:bCs/>
                <w:lang w:val="en-US"/>
              </w:rPr>
            </w:pPr>
          </w:p>
          <w:p w14:paraId="065FC0A5" w14:textId="226E3104" w:rsidR="00813B7C" w:rsidRDefault="00813B7C" w:rsidP="00813B7C">
            <w:pPr>
              <w:jc w:val="center"/>
              <w:rPr>
                <w:b/>
                <w:bCs/>
                <w:lang w:val="en-US"/>
              </w:rPr>
            </w:pPr>
          </w:p>
          <w:p w14:paraId="785B2D55" w14:textId="5CE70FA3" w:rsidR="00813B7C" w:rsidRDefault="00813B7C" w:rsidP="00813B7C">
            <w:pPr>
              <w:jc w:val="center"/>
              <w:rPr>
                <w:b/>
                <w:bCs/>
                <w:lang w:val="en-US"/>
              </w:rPr>
            </w:pPr>
          </w:p>
          <w:p w14:paraId="274FC080" w14:textId="3998B1A3" w:rsidR="00813B7C" w:rsidRDefault="00813B7C" w:rsidP="00813B7C">
            <w:pPr>
              <w:jc w:val="center"/>
              <w:rPr>
                <w:b/>
                <w:bCs/>
                <w:lang w:val="en-US"/>
              </w:rPr>
            </w:pPr>
          </w:p>
          <w:p w14:paraId="31E38A77" w14:textId="0143BF51" w:rsidR="00813B7C" w:rsidRDefault="00813B7C" w:rsidP="00813B7C">
            <w:pPr>
              <w:jc w:val="center"/>
              <w:rPr>
                <w:b/>
                <w:bCs/>
                <w:lang w:val="en-US"/>
              </w:rPr>
            </w:pPr>
          </w:p>
          <w:p w14:paraId="1F0F2FDD" w14:textId="24ABF5EC" w:rsidR="00813B7C" w:rsidRDefault="00813B7C" w:rsidP="00813B7C">
            <w:pPr>
              <w:jc w:val="center"/>
              <w:rPr>
                <w:b/>
                <w:bCs/>
                <w:lang w:val="en-US"/>
              </w:rPr>
            </w:pPr>
          </w:p>
          <w:p w14:paraId="74062C65" w14:textId="2BE21617" w:rsidR="00813B7C" w:rsidRDefault="00813B7C" w:rsidP="00813B7C">
            <w:pPr>
              <w:jc w:val="center"/>
              <w:rPr>
                <w:b/>
                <w:bCs/>
                <w:lang w:val="en-US"/>
              </w:rPr>
            </w:pPr>
          </w:p>
          <w:p w14:paraId="1B764819" w14:textId="23B8B576" w:rsidR="00813B7C" w:rsidRDefault="00813B7C" w:rsidP="00813B7C">
            <w:pPr>
              <w:jc w:val="center"/>
              <w:rPr>
                <w:b/>
                <w:bCs/>
                <w:lang w:val="en-US"/>
              </w:rPr>
            </w:pPr>
          </w:p>
          <w:p w14:paraId="00162333" w14:textId="6C50F8E6" w:rsidR="00813B7C" w:rsidRDefault="00813B7C" w:rsidP="00813B7C">
            <w:pPr>
              <w:jc w:val="center"/>
              <w:rPr>
                <w:b/>
                <w:bCs/>
                <w:lang w:val="en-US"/>
              </w:rPr>
            </w:pPr>
          </w:p>
          <w:p w14:paraId="7969712F" w14:textId="5D2819A0" w:rsidR="00813B7C" w:rsidRDefault="00813B7C" w:rsidP="00813B7C">
            <w:pPr>
              <w:jc w:val="center"/>
              <w:rPr>
                <w:b/>
                <w:bCs/>
                <w:lang w:val="en-US"/>
              </w:rPr>
            </w:pPr>
          </w:p>
          <w:p w14:paraId="666B7E3E" w14:textId="2C2AF304" w:rsidR="00813B7C" w:rsidRPr="00A52195" w:rsidRDefault="00813B7C" w:rsidP="00172FA6">
            <w:pPr>
              <w:jc w:val="center"/>
              <w:rPr>
                <w:b/>
                <w:bCs/>
                <w:lang w:val="en-US"/>
              </w:rPr>
            </w:pPr>
            <w:r>
              <w:rPr>
                <w:rFonts w:cs="Segoe UI"/>
              </w:rPr>
              <w:lastRenderedPageBreak/>
              <w:t>continuation of</w:t>
            </w:r>
            <w:r>
              <w:rPr>
                <w:rFonts w:cs="Segoe UI"/>
              </w:rPr>
              <w:br/>
            </w:r>
            <w:r w:rsidRPr="00A52195">
              <w:rPr>
                <w:b/>
                <w:bCs/>
                <w:lang w:val="en-US"/>
              </w:rPr>
              <w:t>Environment, climate change and circular economy</w:t>
            </w:r>
          </w:p>
        </w:tc>
        <w:tc>
          <w:tcPr>
            <w:tcW w:w="777" w:type="dxa"/>
            <w:vMerge w:val="restart"/>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hideMark/>
          </w:tcPr>
          <w:p w14:paraId="44D70051" w14:textId="77777777" w:rsidR="00A52195" w:rsidRDefault="00A52195" w:rsidP="00573C40">
            <w:pPr>
              <w:rPr>
                <w:b/>
                <w:bCs/>
                <w:lang w:val="en-US"/>
              </w:rPr>
            </w:pPr>
          </w:p>
          <w:p w14:paraId="0733FD91" w14:textId="77777777" w:rsidR="00A52195" w:rsidRDefault="00A52195" w:rsidP="00573C40">
            <w:pPr>
              <w:rPr>
                <w:b/>
                <w:bCs/>
                <w:lang w:val="en-US"/>
              </w:rPr>
            </w:pPr>
          </w:p>
          <w:p w14:paraId="70936ADB" w14:textId="77777777" w:rsidR="00A52195" w:rsidRDefault="00A52195" w:rsidP="00573C40">
            <w:pPr>
              <w:rPr>
                <w:b/>
                <w:bCs/>
                <w:lang w:val="en-US"/>
              </w:rPr>
            </w:pPr>
          </w:p>
          <w:p w14:paraId="627742D3" w14:textId="77777777" w:rsidR="00A52195" w:rsidRDefault="00A52195" w:rsidP="00573C40">
            <w:pPr>
              <w:rPr>
                <w:b/>
                <w:bCs/>
                <w:lang w:val="en-US"/>
              </w:rPr>
            </w:pPr>
          </w:p>
          <w:p w14:paraId="144B8ED1" w14:textId="77777777" w:rsidR="00A52195" w:rsidRDefault="00A52195" w:rsidP="00573C40">
            <w:pPr>
              <w:rPr>
                <w:b/>
                <w:bCs/>
                <w:lang w:val="en-US"/>
              </w:rPr>
            </w:pPr>
          </w:p>
          <w:p w14:paraId="31B2AC90" w14:textId="77777777" w:rsidR="00A52195" w:rsidRDefault="00A52195" w:rsidP="00573C40">
            <w:pPr>
              <w:rPr>
                <w:b/>
                <w:bCs/>
                <w:lang w:val="en-US"/>
              </w:rPr>
            </w:pPr>
          </w:p>
          <w:p w14:paraId="2A2D67ED" w14:textId="77777777" w:rsidR="00813B7C" w:rsidRDefault="00813B7C" w:rsidP="00573C40">
            <w:pPr>
              <w:rPr>
                <w:b/>
                <w:bCs/>
                <w:lang w:val="en-US"/>
              </w:rPr>
            </w:pPr>
          </w:p>
          <w:p w14:paraId="45EC464A" w14:textId="7ED77195" w:rsidR="00A52195" w:rsidRDefault="00031CC3" w:rsidP="00573C40">
            <w:pPr>
              <w:rPr>
                <w:b/>
                <w:bCs/>
                <w:lang w:val="en-US"/>
              </w:rPr>
            </w:pPr>
            <w:r w:rsidRPr="0037088A">
              <w:rPr>
                <w:b/>
                <w:bCs/>
                <w:lang w:val="en-US"/>
              </w:rPr>
              <w:t>SG5</w:t>
            </w:r>
          </w:p>
          <w:p w14:paraId="145150F0" w14:textId="77777777" w:rsidR="00A52195" w:rsidRDefault="00A52195" w:rsidP="00573C40">
            <w:pPr>
              <w:rPr>
                <w:b/>
                <w:bCs/>
                <w:lang w:val="en-US"/>
              </w:rPr>
            </w:pPr>
          </w:p>
          <w:p w14:paraId="0E9AC8AE" w14:textId="77777777" w:rsidR="00A52195" w:rsidRDefault="00A52195" w:rsidP="00573C40">
            <w:pPr>
              <w:rPr>
                <w:b/>
                <w:bCs/>
                <w:lang w:val="en-US"/>
              </w:rPr>
            </w:pPr>
          </w:p>
          <w:p w14:paraId="6311653E" w14:textId="77777777" w:rsidR="00A52195" w:rsidRDefault="00A52195" w:rsidP="00573C40">
            <w:pPr>
              <w:rPr>
                <w:b/>
                <w:bCs/>
                <w:lang w:val="en-US"/>
              </w:rPr>
            </w:pPr>
          </w:p>
          <w:p w14:paraId="2D65F7E8" w14:textId="77777777" w:rsidR="00A52195" w:rsidRDefault="00A52195" w:rsidP="00573C40">
            <w:pPr>
              <w:rPr>
                <w:b/>
                <w:bCs/>
                <w:lang w:val="en-US"/>
              </w:rPr>
            </w:pPr>
          </w:p>
          <w:p w14:paraId="3BE446D7" w14:textId="77777777" w:rsidR="00A52195" w:rsidRDefault="00A52195" w:rsidP="00573C40">
            <w:pPr>
              <w:rPr>
                <w:b/>
                <w:bCs/>
                <w:lang w:val="en-US"/>
              </w:rPr>
            </w:pPr>
          </w:p>
          <w:p w14:paraId="3F7E6B7D" w14:textId="77777777" w:rsidR="00A52195" w:rsidRDefault="00A52195" w:rsidP="00573C40">
            <w:pPr>
              <w:rPr>
                <w:b/>
                <w:bCs/>
                <w:lang w:val="en-US"/>
              </w:rPr>
            </w:pPr>
          </w:p>
          <w:p w14:paraId="6FEE7BE4" w14:textId="77777777" w:rsidR="00A52195" w:rsidRDefault="00A52195" w:rsidP="00573C40">
            <w:pPr>
              <w:rPr>
                <w:b/>
                <w:bCs/>
                <w:lang w:val="en-US"/>
              </w:rPr>
            </w:pPr>
          </w:p>
          <w:p w14:paraId="2B13BFBB" w14:textId="77777777" w:rsidR="00A52195" w:rsidRDefault="00A52195" w:rsidP="00573C40">
            <w:pPr>
              <w:rPr>
                <w:b/>
                <w:bCs/>
                <w:lang w:val="en-US"/>
              </w:rPr>
            </w:pPr>
          </w:p>
          <w:p w14:paraId="2FAF43F9" w14:textId="77777777" w:rsidR="00A52195" w:rsidRDefault="00A52195" w:rsidP="00573C40">
            <w:pPr>
              <w:rPr>
                <w:b/>
                <w:bCs/>
                <w:lang w:val="en-US"/>
              </w:rPr>
            </w:pPr>
          </w:p>
          <w:p w14:paraId="71CF7588" w14:textId="77777777" w:rsidR="00A52195" w:rsidRDefault="00A52195" w:rsidP="00573C40">
            <w:pPr>
              <w:rPr>
                <w:b/>
                <w:bCs/>
                <w:lang w:val="en-US"/>
              </w:rPr>
            </w:pPr>
          </w:p>
          <w:p w14:paraId="3EDCC696" w14:textId="77777777" w:rsidR="00A52195" w:rsidRDefault="00A52195" w:rsidP="00573C40">
            <w:pPr>
              <w:rPr>
                <w:b/>
                <w:bCs/>
                <w:lang w:val="en-US"/>
              </w:rPr>
            </w:pPr>
          </w:p>
          <w:p w14:paraId="36BB3CCA" w14:textId="77777777" w:rsidR="00A52195" w:rsidRDefault="00A52195" w:rsidP="00573C40">
            <w:pPr>
              <w:rPr>
                <w:b/>
                <w:bCs/>
                <w:lang w:val="en-US"/>
              </w:rPr>
            </w:pPr>
          </w:p>
          <w:p w14:paraId="4817D21F" w14:textId="77777777" w:rsidR="00A52195" w:rsidRDefault="00A52195" w:rsidP="00573C40">
            <w:pPr>
              <w:rPr>
                <w:b/>
                <w:bCs/>
                <w:lang w:val="en-US"/>
              </w:rPr>
            </w:pPr>
          </w:p>
          <w:p w14:paraId="54E4C6B4" w14:textId="77777777" w:rsidR="00A52195" w:rsidRDefault="00A52195" w:rsidP="00573C40">
            <w:pPr>
              <w:rPr>
                <w:b/>
                <w:bCs/>
                <w:lang w:val="en-US"/>
              </w:rPr>
            </w:pPr>
          </w:p>
          <w:p w14:paraId="12E391FE" w14:textId="77777777" w:rsidR="00031CC3" w:rsidRDefault="00A52195" w:rsidP="00573C40">
            <w:pPr>
              <w:rPr>
                <w:b/>
                <w:bCs/>
                <w:lang w:val="en-US"/>
              </w:rPr>
            </w:pPr>
            <w:r>
              <w:rPr>
                <w:b/>
                <w:bCs/>
                <w:lang w:val="en-US"/>
              </w:rPr>
              <w:t>SG5</w:t>
            </w:r>
            <w:r w:rsidR="00031CC3" w:rsidRPr="0037088A">
              <w:rPr>
                <w:b/>
                <w:bCs/>
                <w:lang w:val="en-US"/>
              </w:rPr>
              <w:t xml:space="preserve"> </w:t>
            </w:r>
          </w:p>
          <w:p w14:paraId="3D4BC0F2" w14:textId="77777777" w:rsidR="00172FA6" w:rsidRDefault="00172FA6" w:rsidP="00573C40">
            <w:pPr>
              <w:rPr>
                <w:b/>
                <w:bCs/>
                <w:lang w:val="en-US"/>
              </w:rPr>
            </w:pPr>
          </w:p>
          <w:p w14:paraId="13FEE17C" w14:textId="77777777" w:rsidR="00172FA6" w:rsidRDefault="00172FA6" w:rsidP="00573C40">
            <w:pPr>
              <w:rPr>
                <w:b/>
                <w:bCs/>
                <w:lang w:val="en-US"/>
              </w:rPr>
            </w:pPr>
          </w:p>
          <w:p w14:paraId="5BC530AF" w14:textId="77777777" w:rsidR="00172FA6" w:rsidRDefault="00172FA6" w:rsidP="00573C40">
            <w:pPr>
              <w:rPr>
                <w:b/>
                <w:bCs/>
                <w:lang w:val="en-US"/>
              </w:rPr>
            </w:pPr>
          </w:p>
          <w:p w14:paraId="36A2B3D8" w14:textId="77777777" w:rsidR="00172FA6" w:rsidRDefault="00172FA6" w:rsidP="00573C40">
            <w:pPr>
              <w:rPr>
                <w:b/>
                <w:bCs/>
                <w:lang w:val="en-US"/>
              </w:rPr>
            </w:pPr>
          </w:p>
          <w:p w14:paraId="42CC9F16" w14:textId="77777777" w:rsidR="00172FA6" w:rsidRDefault="00172FA6" w:rsidP="00573C40">
            <w:pPr>
              <w:rPr>
                <w:b/>
                <w:bCs/>
                <w:lang w:val="en-US"/>
              </w:rPr>
            </w:pPr>
          </w:p>
          <w:p w14:paraId="7954F367" w14:textId="77777777" w:rsidR="00172FA6" w:rsidRDefault="00172FA6" w:rsidP="00573C40">
            <w:pPr>
              <w:rPr>
                <w:b/>
                <w:bCs/>
                <w:lang w:val="en-US"/>
              </w:rPr>
            </w:pPr>
          </w:p>
          <w:p w14:paraId="748B6966" w14:textId="77777777" w:rsidR="00172FA6" w:rsidRDefault="00172FA6" w:rsidP="00573C40">
            <w:pPr>
              <w:rPr>
                <w:b/>
                <w:bCs/>
                <w:lang w:val="en-US"/>
              </w:rPr>
            </w:pPr>
          </w:p>
          <w:p w14:paraId="6D3EBF83" w14:textId="77777777" w:rsidR="00172FA6" w:rsidRDefault="00172FA6" w:rsidP="00573C40">
            <w:pPr>
              <w:rPr>
                <w:b/>
                <w:bCs/>
                <w:lang w:val="en-US"/>
              </w:rPr>
            </w:pPr>
          </w:p>
          <w:p w14:paraId="634A8A15" w14:textId="77777777" w:rsidR="00172FA6" w:rsidRDefault="00172FA6" w:rsidP="00573C40">
            <w:pPr>
              <w:rPr>
                <w:b/>
                <w:bCs/>
                <w:lang w:val="en-US"/>
              </w:rPr>
            </w:pPr>
          </w:p>
          <w:p w14:paraId="44E2D6BD" w14:textId="77777777" w:rsidR="00172FA6" w:rsidRDefault="00172FA6" w:rsidP="00573C40">
            <w:pPr>
              <w:rPr>
                <w:b/>
                <w:bCs/>
                <w:lang w:val="en-US"/>
              </w:rPr>
            </w:pPr>
          </w:p>
          <w:p w14:paraId="4C5EF190" w14:textId="77777777" w:rsidR="00172FA6" w:rsidRDefault="00172FA6" w:rsidP="00573C40">
            <w:pPr>
              <w:rPr>
                <w:b/>
                <w:bCs/>
                <w:lang w:val="en-US"/>
              </w:rPr>
            </w:pPr>
          </w:p>
          <w:p w14:paraId="6F1087F8" w14:textId="77777777" w:rsidR="00172FA6" w:rsidRDefault="00172FA6" w:rsidP="00573C40">
            <w:pPr>
              <w:rPr>
                <w:b/>
                <w:bCs/>
                <w:lang w:val="en-US"/>
              </w:rPr>
            </w:pPr>
          </w:p>
          <w:p w14:paraId="0CA8D396" w14:textId="77777777" w:rsidR="00172FA6" w:rsidRDefault="00172FA6" w:rsidP="00573C40">
            <w:pPr>
              <w:rPr>
                <w:b/>
                <w:bCs/>
                <w:lang w:val="en-US"/>
              </w:rPr>
            </w:pPr>
          </w:p>
          <w:p w14:paraId="482B071E" w14:textId="683D245C" w:rsidR="00172FA6" w:rsidRPr="0037088A" w:rsidRDefault="00172FA6" w:rsidP="00573C40">
            <w:pPr>
              <w:rPr>
                <w:b/>
                <w:bCs/>
                <w:lang w:val="en-US"/>
              </w:rPr>
            </w:pPr>
            <w:r>
              <w:rPr>
                <w:b/>
                <w:bCs/>
                <w:lang w:val="en-US"/>
              </w:rPr>
              <w:t>SG5</w:t>
            </w:r>
          </w:p>
        </w:tc>
        <w:tc>
          <w:tcPr>
            <w:tcW w:w="11728" w:type="dxa"/>
            <w:tcBorders>
              <w:top w:val="single" w:sz="8" w:space="0" w:color="000000"/>
              <w:left w:val="single" w:sz="4" w:space="0" w:color="auto"/>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BCDD12" w14:textId="77777777" w:rsidR="00031CC3" w:rsidRDefault="00031CC3" w:rsidP="002957C2">
            <w:pPr>
              <w:rPr>
                <w:lang w:val="en-US"/>
              </w:rPr>
            </w:pPr>
            <w:r w:rsidRPr="0037088A">
              <w:rPr>
                <w:b/>
                <w:bCs/>
                <w:lang w:val="en-US"/>
              </w:rPr>
              <w:lastRenderedPageBreak/>
              <w:t xml:space="preserve">WP1/5 “EMC, lightning protection, EMF”  </w:t>
            </w:r>
            <w:r w:rsidR="007D4D92" w:rsidRPr="0037088A">
              <w:rPr>
                <w:b/>
                <w:bCs/>
                <w:lang w:val="en-US"/>
              </w:rPr>
              <w:br/>
            </w:r>
            <w:r w:rsidRPr="0037088A">
              <w:rPr>
                <w:u w:val="single"/>
                <w:lang w:val="en-US"/>
              </w:rPr>
              <w:t>Q1/5 “Protection of information and communication technology (ICT) infrastructure from electromagnetic surges “</w:t>
            </w:r>
            <w:r>
              <w:rPr>
                <w:lang w:val="en-US"/>
              </w:rPr>
              <w:br/>
            </w:r>
            <w:r w:rsidR="006A70CD">
              <w:rPr>
                <w:lang w:val="en-US"/>
              </w:rPr>
              <w:t>- ITU-T K.85</w:t>
            </w:r>
            <w:r w:rsidR="0008023C">
              <w:rPr>
                <w:lang w:val="en-US"/>
              </w:rPr>
              <w:t xml:space="preserve"> </w:t>
            </w:r>
            <w:r w:rsidR="0008023C" w:rsidRPr="0008023C">
              <w:rPr>
                <w:lang w:val="en-US"/>
              </w:rPr>
              <w:t>(11/2011)</w:t>
            </w:r>
            <w:r w:rsidR="006A70CD">
              <w:rPr>
                <w:lang w:val="en-US"/>
              </w:rPr>
              <w:t xml:space="preserve">: </w:t>
            </w:r>
            <w:r w:rsidRPr="00D14183">
              <w:rPr>
                <w:lang w:val="en-US"/>
              </w:rPr>
              <w:t>Requirements for the mitigation of lightning effects on home networks</w:t>
            </w:r>
            <w:r w:rsidR="006A70CD">
              <w:rPr>
                <w:lang w:val="en-US"/>
              </w:rPr>
              <w:t xml:space="preserve"> installed in customer premises</w:t>
            </w:r>
            <w:r w:rsidR="0008023C">
              <w:rPr>
                <w:lang w:val="en-US"/>
              </w:rPr>
              <w:t>.</w:t>
            </w:r>
            <w:r w:rsidR="006A70CD">
              <w:rPr>
                <w:lang w:val="en-US"/>
              </w:rPr>
              <w:t xml:space="preserve"> </w:t>
            </w:r>
          </w:p>
          <w:p w14:paraId="2979C6D8" w14:textId="22DA8610" w:rsidR="00031CC3" w:rsidRDefault="00031CC3" w:rsidP="00650E91">
            <w:pPr>
              <w:rPr>
                <w:lang w:val="en-US"/>
              </w:rPr>
            </w:pPr>
            <w:r w:rsidRPr="0037088A">
              <w:rPr>
                <w:u w:val="single"/>
                <w:lang w:val="en-US"/>
              </w:rPr>
              <w:t>Q2/5 “Equipment resistibility and protective components”</w:t>
            </w:r>
            <w:r w:rsidRPr="003921B8">
              <w:rPr>
                <w:i/>
                <w:lang w:val="en-US"/>
              </w:rPr>
              <w:br/>
            </w:r>
            <w:r>
              <w:rPr>
                <w:lang w:val="en-US"/>
              </w:rPr>
              <w:t xml:space="preserve">- </w:t>
            </w:r>
            <w:r w:rsidRPr="002957C2">
              <w:rPr>
                <w:lang w:val="en-US"/>
              </w:rPr>
              <w:t>ITU</w:t>
            </w:r>
            <w:r w:rsidR="006A70CD">
              <w:rPr>
                <w:lang w:val="en-US"/>
              </w:rPr>
              <w:t>-T K.21</w:t>
            </w:r>
            <w:r w:rsidR="0008023C">
              <w:rPr>
                <w:lang w:val="en-US"/>
              </w:rPr>
              <w:t xml:space="preserve"> </w:t>
            </w:r>
            <w:r w:rsidR="0008023C" w:rsidRPr="0008023C">
              <w:rPr>
                <w:lang w:val="en-US"/>
              </w:rPr>
              <w:t xml:space="preserve"> (07/2019)</w:t>
            </w:r>
            <w:r w:rsidR="0008023C" w:rsidRPr="0008023C" w:rsidDel="0008023C">
              <w:rPr>
                <w:lang w:val="en-US"/>
              </w:rPr>
              <w:t xml:space="preserve"> </w:t>
            </w:r>
            <w:r w:rsidR="006A70CD">
              <w:rPr>
                <w:lang w:val="en-US"/>
              </w:rPr>
              <w:t xml:space="preserve">: </w:t>
            </w:r>
            <w:r w:rsidRPr="002957C2">
              <w:rPr>
                <w:lang w:val="en-US"/>
              </w:rPr>
              <w:t>Resistibility of telecommunication equipment installed in customer premises t</w:t>
            </w:r>
            <w:r w:rsidR="006A70CD">
              <w:rPr>
                <w:lang w:val="en-US"/>
              </w:rPr>
              <w:t>o overvoltages and overcurrents</w:t>
            </w:r>
            <w:r w:rsidR="0008023C">
              <w:rPr>
                <w:lang w:val="en-US"/>
              </w:rPr>
              <w:t>.</w:t>
            </w:r>
            <w:r w:rsidR="006A70CD">
              <w:rPr>
                <w:lang w:val="en-US"/>
              </w:rPr>
              <w:t xml:space="preserve"> </w:t>
            </w:r>
            <w:r w:rsidR="00650E91">
              <w:rPr>
                <w:lang w:val="en-US"/>
              </w:rPr>
              <w:t>This R</w:t>
            </w:r>
            <w:r w:rsidR="00650E91" w:rsidRPr="00650E91">
              <w:rPr>
                <w:lang w:val="en-US"/>
              </w:rPr>
              <w:t>ecommendation has enhanced test level values for Ethernet and PoE ports where the IEEE 802.3 LAN A conditions are not met</w:t>
            </w:r>
            <w:r w:rsidR="00650E91">
              <w:rPr>
                <w:lang w:val="en-US"/>
              </w:rPr>
              <w:t xml:space="preserve">. </w:t>
            </w:r>
            <w:r w:rsidR="00650E91">
              <w:rPr>
                <w:lang w:val="en-US"/>
              </w:rPr>
              <w:br/>
              <w:t xml:space="preserve">- ITU-T </w:t>
            </w:r>
            <w:r w:rsidR="00650E91" w:rsidRPr="00650E91">
              <w:rPr>
                <w:lang w:val="en-US"/>
              </w:rPr>
              <w:t>K.66</w:t>
            </w:r>
            <w:r w:rsidR="0008023C">
              <w:rPr>
                <w:lang w:val="en-US"/>
              </w:rPr>
              <w:t xml:space="preserve"> </w:t>
            </w:r>
            <w:r w:rsidR="00B8299C" w:rsidRPr="00B8299C">
              <w:rPr>
                <w:lang w:val="en-US"/>
              </w:rPr>
              <w:t>(11/2019)</w:t>
            </w:r>
            <w:r w:rsidR="00650E91" w:rsidRPr="00650E91">
              <w:rPr>
                <w:lang w:val="en-US"/>
              </w:rPr>
              <w:t>: Protection of customer premises from overvoltages</w:t>
            </w:r>
            <w:r w:rsidR="0008023C">
              <w:rPr>
                <w:lang w:val="en-US"/>
              </w:rPr>
              <w:t>.</w:t>
            </w:r>
            <w:r w:rsidR="006A70CD">
              <w:rPr>
                <w:lang w:val="en-US"/>
              </w:rPr>
              <w:t xml:space="preserve"> </w:t>
            </w:r>
            <w:r w:rsidR="007D4D92">
              <w:rPr>
                <w:lang w:val="en-US"/>
              </w:rPr>
              <w:br/>
            </w:r>
            <w:r w:rsidR="00650E91">
              <w:rPr>
                <w:lang w:val="en-US"/>
              </w:rPr>
              <w:t xml:space="preserve">- ITU-T </w:t>
            </w:r>
            <w:r w:rsidR="00650E91" w:rsidRPr="00650E91">
              <w:rPr>
                <w:lang w:val="en-US"/>
              </w:rPr>
              <w:t>K.98</w:t>
            </w:r>
            <w:r w:rsidR="0008023C">
              <w:rPr>
                <w:lang w:val="en-US"/>
              </w:rPr>
              <w:t xml:space="preserve"> </w:t>
            </w:r>
            <w:r w:rsidR="0008023C" w:rsidRPr="0008023C">
              <w:rPr>
                <w:lang w:val="en-US"/>
              </w:rPr>
              <w:t>(08/2014)</w:t>
            </w:r>
            <w:r w:rsidR="00B8299C">
              <w:rPr>
                <w:lang w:val="en-US"/>
              </w:rPr>
              <w:t xml:space="preserve"> and </w:t>
            </w:r>
            <w:r w:rsidR="00B8299C" w:rsidRPr="00B8299C">
              <w:rPr>
                <w:lang w:val="en-US"/>
              </w:rPr>
              <w:t>Cor. 1 (03/2015)</w:t>
            </w:r>
            <w:r w:rsidR="00650E91" w:rsidRPr="00650E91">
              <w:rPr>
                <w:lang w:val="en-US"/>
              </w:rPr>
              <w:t>: Overvoltage protection guide for telecommunication equipment installed in customer premises</w:t>
            </w:r>
            <w:r w:rsidR="0008023C">
              <w:rPr>
                <w:lang w:val="en-US"/>
              </w:rPr>
              <w:t>.</w:t>
            </w:r>
            <w:r w:rsidR="006A70CD">
              <w:rPr>
                <w:lang w:val="en-US"/>
              </w:rPr>
              <w:t xml:space="preserve"> </w:t>
            </w:r>
            <w:r w:rsidR="00650E91">
              <w:rPr>
                <w:lang w:val="en-US"/>
              </w:rPr>
              <w:t>This R</w:t>
            </w:r>
            <w:r w:rsidR="00650E91" w:rsidRPr="00650E91">
              <w:rPr>
                <w:lang w:val="en-US"/>
              </w:rPr>
              <w:t>ecommendation analyses equipment port surge voltages for a.c. mains configuration types of TN-S, TN-C, TN-C-S, TT and IT resulting from a lightning strike to either the telecommunications line or the a.c. mains supply</w:t>
            </w:r>
            <w:r w:rsidR="00650E91">
              <w:rPr>
                <w:lang w:val="en-US"/>
              </w:rPr>
              <w:t>.</w:t>
            </w:r>
          </w:p>
          <w:p w14:paraId="6684F9E4" w14:textId="77777777" w:rsidR="004374FA" w:rsidRDefault="00BB1CD1" w:rsidP="00813B7C">
            <w:pPr>
              <w:rPr>
                <w:lang w:val="en-US"/>
              </w:rPr>
            </w:pPr>
            <w:r>
              <w:rPr>
                <w:i/>
                <w:u w:val="single"/>
                <w:lang w:val="en-US"/>
              </w:rPr>
              <w:t xml:space="preserve">TD 488 WP1 </w:t>
            </w:r>
            <w:r w:rsidR="00872890">
              <w:rPr>
                <w:i/>
                <w:u w:val="single"/>
                <w:lang w:val="en-US"/>
              </w:rPr>
              <w:t>September</w:t>
            </w:r>
            <w:r>
              <w:rPr>
                <w:i/>
                <w:u w:val="single"/>
                <w:lang w:val="en-US"/>
              </w:rPr>
              <w:t xml:space="preserve"> 2020</w:t>
            </w:r>
            <w:r w:rsidR="00872890">
              <w:rPr>
                <w:i/>
                <w:lang w:val="en-US"/>
              </w:rPr>
              <w:br/>
            </w:r>
            <w:r w:rsidR="00BF6976">
              <w:rPr>
                <w:lang w:val="en-US"/>
              </w:rPr>
              <w:t xml:space="preserve">SG5 </w:t>
            </w:r>
            <w:r w:rsidR="00872890">
              <w:rPr>
                <w:lang w:val="en-US"/>
              </w:rPr>
              <w:t>informs that</w:t>
            </w:r>
            <w:r w:rsidR="00BF6976">
              <w:rPr>
                <w:lang w:val="en-US"/>
              </w:rPr>
              <w:t xml:space="preserve"> </w:t>
            </w:r>
            <w:r w:rsidR="00BA0C5D">
              <w:rPr>
                <w:lang w:val="en-US"/>
              </w:rPr>
              <w:t xml:space="preserve">the </w:t>
            </w:r>
            <w:r>
              <w:rPr>
                <w:lang w:val="en-US"/>
              </w:rPr>
              <w:t xml:space="preserve">new Recommendation </w:t>
            </w:r>
            <w:r w:rsidR="00872890">
              <w:rPr>
                <w:lang w:val="en-US"/>
              </w:rPr>
              <w:t xml:space="preserve">ITU-T K.147 </w:t>
            </w:r>
            <w:r>
              <w:rPr>
                <w:lang w:val="en-US"/>
              </w:rPr>
              <w:t>(ex</w:t>
            </w:r>
            <w:r w:rsidR="00872890">
              <w:rPr>
                <w:lang w:val="en-US"/>
              </w:rPr>
              <w:t xml:space="preserve"> </w:t>
            </w:r>
            <w:r>
              <w:rPr>
                <w:lang w:val="en-US"/>
              </w:rPr>
              <w:t xml:space="preserve">K.Eth) was </w:t>
            </w:r>
            <w:r w:rsidR="00872890">
              <w:rPr>
                <w:lang w:val="en-US"/>
              </w:rPr>
              <w:t>consented at the ITU-T SG5 meeting held from 11 to 20 May 2020</w:t>
            </w:r>
            <w:r w:rsidR="00BF6976">
              <w:rPr>
                <w:lang w:val="en-US"/>
              </w:rPr>
              <w:t>:</w:t>
            </w:r>
            <w:r>
              <w:rPr>
                <w:lang w:val="en-US"/>
              </w:rPr>
              <w:br/>
              <w:t xml:space="preserve">- ITU-T K.147 </w:t>
            </w:r>
            <w:r w:rsidRPr="00BB1CD1">
              <w:rPr>
                <w:lang w:val="en-US"/>
              </w:rPr>
              <w:t>(06/2020)</w:t>
            </w:r>
            <w:r>
              <w:rPr>
                <w:lang w:val="en-US"/>
              </w:rPr>
              <w:t xml:space="preserve">: </w:t>
            </w:r>
            <w:r w:rsidRPr="00BB1CD1">
              <w:rPr>
                <w:lang w:val="en-US"/>
              </w:rPr>
              <w:t>Ethernet port resistibility testing for overvoltages and overcurrents</w:t>
            </w:r>
            <w:r w:rsidR="00872890">
              <w:rPr>
                <w:lang w:val="en-US"/>
              </w:rPr>
              <w:t>.</w:t>
            </w:r>
            <w:r w:rsidR="00BF6976">
              <w:rPr>
                <w:lang w:val="en-US"/>
              </w:rPr>
              <w:br/>
            </w:r>
            <w:r>
              <w:rPr>
                <w:lang w:val="en-US"/>
              </w:rPr>
              <w:t xml:space="preserve"> </w:t>
            </w:r>
            <w:r w:rsidRPr="00BB1CD1">
              <w:rPr>
                <w:lang w:val="en-US"/>
              </w:rPr>
              <w:t>This Recommendation covers the different “IEEE 802.3:2018” Ethernet twisted pair implementations, their configurations, how surges are coupled into the system and what surge mitigation measures are used. Both Power over Ethernet, PoE, and Power over Data Line, PoDL, are covered. Following the overview, the rational is given for the Recommendation ITU-T K series surge and power fault test circuit approaches</w:t>
            </w:r>
            <w:r>
              <w:rPr>
                <w:lang w:val="en-US"/>
              </w:rPr>
              <w:t>.</w:t>
            </w:r>
          </w:p>
          <w:p w14:paraId="684F5736" w14:textId="2C4B9C8D" w:rsidR="00872890" w:rsidRPr="00573C40" w:rsidRDefault="00872890" w:rsidP="00813B7C">
            <w:pPr>
              <w:rPr>
                <w:lang w:val="en-US"/>
              </w:rPr>
            </w:pPr>
            <w:r w:rsidRPr="00872890">
              <w:rPr>
                <w:lang w:val="en-US"/>
              </w:rPr>
              <w:lastRenderedPageBreak/>
              <w:t xml:space="preserve">Furthermore, </w:t>
            </w:r>
            <w:r>
              <w:rPr>
                <w:lang w:val="en-US"/>
              </w:rPr>
              <w:t xml:space="preserve">SG5 recommends to </w:t>
            </w:r>
            <w:r w:rsidRPr="00872890">
              <w:rPr>
                <w:lang w:val="en-US"/>
              </w:rPr>
              <w:t>add Recommendation</w:t>
            </w:r>
            <w:r>
              <w:rPr>
                <w:lang w:val="en-US"/>
              </w:rPr>
              <w:t>:</w:t>
            </w:r>
            <w:r>
              <w:rPr>
                <w:lang w:val="en-US"/>
              </w:rPr>
              <w:br/>
              <w:t xml:space="preserve">- </w:t>
            </w:r>
            <w:r w:rsidRPr="00872890">
              <w:rPr>
                <w:lang w:val="en-US"/>
              </w:rPr>
              <w:t xml:space="preserve"> ITU-T K.117 (12/2016)</w:t>
            </w:r>
            <w:r>
              <w:rPr>
                <w:lang w:val="en-US"/>
              </w:rPr>
              <w:t xml:space="preserve">: </w:t>
            </w:r>
            <w:r w:rsidRPr="00872890">
              <w:rPr>
                <w:lang w:val="en-US"/>
              </w:rPr>
              <w:t>Primary protector parameters for the surge protection of equipment Ethernet ports. Recommendation ITU-T K.117 specifies the common-mode, differential mode and common mode to differential mode conversion surge parameters and test circuit requirements of an Ethernet port primary protector. The preferred surge generator voltage levels are 2.5 kV, 6 kV and 12 kV, but the test circuits can be used for any surge voltage environmental. Power over Ethernet (PoE) feed requirements are also given. Ethernet signal performance parameters are not covered.</w:t>
            </w:r>
          </w:p>
          <w:p w14:paraId="6008743E" w14:textId="3CD5C1EC" w:rsidR="00583B09" w:rsidRPr="00583B09" w:rsidRDefault="00031CC3">
            <w:pPr>
              <w:rPr>
                <w:lang w:val="en-US"/>
              </w:rPr>
            </w:pPr>
            <w:r w:rsidRPr="0037088A">
              <w:rPr>
                <w:u w:val="single"/>
                <w:lang w:val="en-US"/>
              </w:rPr>
              <w:t>Q4/5 “Electromagnetic compatibility (EMC) issues arising in the telecommunication environment”</w:t>
            </w:r>
            <w:r w:rsidRPr="00AB1083">
              <w:rPr>
                <w:lang w:val="en-US"/>
              </w:rPr>
              <w:t xml:space="preserve"> </w:t>
            </w:r>
            <w:r>
              <w:rPr>
                <w:lang w:val="en-US"/>
              </w:rPr>
              <w:br/>
              <w:t xml:space="preserve">- </w:t>
            </w:r>
            <w:r w:rsidR="006A70CD">
              <w:rPr>
                <w:lang w:val="en-US"/>
              </w:rPr>
              <w:t>ITU-T K.74</w:t>
            </w:r>
            <w:r w:rsidR="0008023C">
              <w:rPr>
                <w:lang w:val="en-US"/>
              </w:rPr>
              <w:t xml:space="preserve"> </w:t>
            </w:r>
            <w:r w:rsidR="0008023C" w:rsidRPr="0008023C">
              <w:rPr>
                <w:lang w:val="en-US"/>
              </w:rPr>
              <w:t>(03/2015)</w:t>
            </w:r>
            <w:r w:rsidR="006A70CD">
              <w:rPr>
                <w:lang w:val="en-US"/>
              </w:rPr>
              <w:t xml:space="preserve">: </w:t>
            </w:r>
            <w:r w:rsidRPr="002957C2">
              <w:rPr>
                <w:lang w:val="en-US"/>
              </w:rPr>
              <w:t>Electromagnetic compatibility, resistibility and safety requir</w:t>
            </w:r>
            <w:r w:rsidR="006A70CD">
              <w:rPr>
                <w:lang w:val="en-US"/>
              </w:rPr>
              <w:t>ements for home network devices</w:t>
            </w:r>
            <w:r w:rsidR="0008023C">
              <w:rPr>
                <w:lang w:val="en-US"/>
              </w:rPr>
              <w:t>.</w:t>
            </w:r>
            <w:r w:rsidR="006A70CD">
              <w:rPr>
                <w:lang w:val="en-US"/>
              </w:rPr>
              <w:t xml:space="preserve"> </w:t>
            </w:r>
            <w:r w:rsidRPr="002957C2">
              <w:rPr>
                <w:lang w:val="en-US"/>
              </w:rPr>
              <w:t xml:space="preserve">This Recommendation </w:t>
            </w:r>
            <w:r w:rsidR="00B8299C">
              <w:rPr>
                <w:lang w:val="en-US"/>
              </w:rPr>
              <w:t>provides</w:t>
            </w:r>
            <w:r w:rsidRPr="002957C2">
              <w:rPr>
                <w:lang w:val="en-US"/>
              </w:rPr>
              <w:t xml:space="preserve"> the description and references to harmonize the</w:t>
            </w:r>
            <w:r>
              <w:rPr>
                <w:lang w:val="en-US"/>
              </w:rPr>
              <w:t xml:space="preserve"> newly developed Recommendation </w:t>
            </w:r>
            <w:r w:rsidRPr="002957C2">
              <w:rPr>
                <w:lang w:val="en-US"/>
              </w:rPr>
              <w:t xml:space="preserve">and EMC standards. </w:t>
            </w:r>
            <w:r>
              <w:rPr>
                <w:lang w:val="en-US"/>
              </w:rPr>
              <w:br/>
              <w:t xml:space="preserve">- </w:t>
            </w:r>
            <w:r w:rsidR="006A70CD">
              <w:rPr>
                <w:lang w:val="en-US"/>
              </w:rPr>
              <w:t>ITU-T K.92</w:t>
            </w:r>
            <w:r w:rsidR="0008023C">
              <w:rPr>
                <w:lang w:val="en-US"/>
              </w:rPr>
              <w:t xml:space="preserve"> </w:t>
            </w:r>
            <w:r w:rsidR="0008023C" w:rsidRPr="0008023C">
              <w:rPr>
                <w:lang w:val="en-US"/>
              </w:rPr>
              <w:t>(05/2012)</w:t>
            </w:r>
            <w:r w:rsidR="006A70CD">
              <w:rPr>
                <w:lang w:val="en-US"/>
              </w:rPr>
              <w:t xml:space="preserve">: </w:t>
            </w:r>
            <w:r w:rsidRPr="002957C2">
              <w:rPr>
                <w:lang w:val="en-US"/>
              </w:rPr>
              <w:t>Conducted and radiated electromagnetic</w:t>
            </w:r>
            <w:r w:rsidR="006A70CD">
              <w:rPr>
                <w:lang w:val="en-US"/>
              </w:rPr>
              <w:t xml:space="preserve"> environment in home networking</w:t>
            </w:r>
            <w:r w:rsidR="0008023C">
              <w:rPr>
                <w:lang w:val="en-US"/>
              </w:rPr>
              <w:t>.</w:t>
            </w:r>
            <w:r w:rsidR="006A70CD">
              <w:rPr>
                <w:lang w:val="en-US"/>
              </w:rPr>
              <w:t xml:space="preserve"> </w:t>
            </w:r>
            <w:r>
              <w:rPr>
                <w:lang w:val="en-US"/>
              </w:rPr>
              <w:br/>
              <w:t xml:space="preserve">- </w:t>
            </w:r>
            <w:r w:rsidR="006A70CD">
              <w:rPr>
                <w:lang w:val="en-US"/>
              </w:rPr>
              <w:t>ITU-T K.93</w:t>
            </w:r>
            <w:r w:rsidR="0008023C" w:rsidRPr="0008023C">
              <w:rPr>
                <w:lang w:val="en-US"/>
              </w:rPr>
              <w:t>(12/2016)</w:t>
            </w:r>
            <w:r w:rsidR="006A70CD">
              <w:rPr>
                <w:lang w:val="en-US"/>
              </w:rPr>
              <w:t xml:space="preserve">: </w:t>
            </w:r>
            <w:r w:rsidRPr="002957C2">
              <w:rPr>
                <w:lang w:val="en-US"/>
              </w:rPr>
              <w:t xml:space="preserve">Immunity of home network devices </w:t>
            </w:r>
            <w:r w:rsidR="006A70CD">
              <w:rPr>
                <w:lang w:val="en-US"/>
              </w:rPr>
              <w:t>to electromagnetic disturbances</w:t>
            </w:r>
            <w:r w:rsidR="0008023C">
              <w:rPr>
                <w:lang w:val="en-US"/>
              </w:rPr>
              <w:t>.</w:t>
            </w:r>
            <w:r w:rsidR="006A70CD">
              <w:rPr>
                <w:lang w:val="en-US"/>
              </w:rPr>
              <w:t xml:space="preserve"> </w:t>
            </w:r>
            <w:r w:rsidRPr="002957C2">
              <w:rPr>
                <w:lang w:val="en-US"/>
              </w:rPr>
              <w:t xml:space="preserve">This existing Recommendation provides test method for home network equipment against broadband noises. </w:t>
            </w:r>
            <w:r>
              <w:rPr>
                <w:lang w:val="en-US"/>
              </w:rPr>
              <w:br/>
            </w:r>
            <w:r w:rsidR="00650E91">
              <w:rPr>
                <w:lang w:val="en-US"/>
              </w:rPr>
              <w:t xml:space="preserve">- </w:t>
            </w:r>
            <w:r w:rsidR="006A70CD">
              <w:rPr>
                <w:lang w:val="en-US"/>
              </w:rPr>
              <w:t>ITU-T K.106</w:t>
            </w:r>
            <w:r w:rsidR="0008023C">
              <w:rPr>
                <w:lang w:val="en-US"/>
              </w:rPr>
              <w:t xml:space="preserve"> </w:t>
            </w:r>
            <w:r w:rsidR="0008023C" w:rsidRPr="0008023C">
              <w:rPr>
                <w:lang w:val="en-US"/>
              </w:rPr>
              <w:t>(03/2015)</w:t>
            </w:r>
            <w:r w:rsidR="006A70CD">
              <w:rPr>
                <w:lang w:val="en-US"/>
              </w:rPr>
              <w:t xml:space="preserve">: </w:t>
            </w:r>
            <w:r w:rsidRPr="00D82F05">
              <w:rPr>
                <w:lang w:val="en-US"/>
              </w:rPr>
              <w:t>Techniques to mitigate interference between radio devices and cable or equipment connected to wired broadband network</w:t>
            </w:r>
            <w:r w:rsidR="006A70CD">
              <w:rPr>
                <w:lang w:val="en-US"/>
              </w:rPr>
              <w:t>s and cable television networks</w:t>
            </w:r>
            <w:r w:rsidR="0008023C">
              <w:rPr>
                <w:lang w:val="en-US"/>
              </w:rPr>
              <w:t>.</w:t>
            </w:r>
            <w:r w:rsidR="006A70CD">
              <w:rPr>
                <w:lang w:val="en-US"/>
              </w:rPr>
              <w:t xml:space="preserve"> </w:t>
            </w:r>
            <w:r>
              <w:rPr>
                <w:lang w:val="en-US"/>
              </w:rPr>
              <w:br/>
            </w:r>
            <w:r w:rsidRPr="002957C2">
              <w:rPr>
                <w:lang w:val="en-US"/>
              </w:rPr>
              <w:t>This Recommendation provides guidance to solve interference problems in home networking environments between radio devices and the cable or equipment connected to wired broadband networks and/or cable television networks.</w:t>
            </w:r>
            <w:r w:rsidR="00583B09">
              <w:rPr>
                <w:lang w:val="en-US"/>
              </w:rPr>
              <w:br/>
              <w:t xml:space="preserve">- </w:t>
            </w:r>
            <w:r w:rsidR="00583B09" w:rsidRPr="00583B09">
              <w:rPr>
                <w:lang w:val="en-US"/>
              </w:rPr>
              <w:t>ITU-T K.146 (06/2020)</w:t>
            </w:r>
            <w:r w:rsidR="00583B09">
              <w:rPr>
                <w:lang w:val="en-US"/>
              </w:rPr>
              <w:t xml:space="preserve">: </w:t>
            </w:r>
            <w:r w:rsidR="00583B09" w:rsidRPr="00583B09">
              <w:rPr>
                <w:lang w:val="en-US"/>
              </w:rPr>
              <w:t>Management of interferences on telecommunication transmissions on copper other than speech</w:t>
            </w:r>
            <w:r w:rsidR="00583B09">
              <w:rPr>
                <w:lang w:val="en-US"/>
              </w:rPr>
              <w:t>.</w:t>
            </w:r>
            <w:r w:rsidR="00583B09">
              <w:rPr>
                <w:lang w:val="en-US"/>
              </w:rPr>
              <w:br/>
            </w:r>
            <w:r w:rsidR="00583B09" w:rsidRPr="00583B09">
              <w:rPr>
                <w:lang w:val="en-US"/>
              </w:rPr>
              <w:t>Recommendation ITU-T K.146 deals with the management of electromagnetic interference produced by electrified railways traction systems on telecommunication systems in DSL frequency band.</w:t>
            </w:r>
          </w:p>
        </w:tc>
      </w:tr>
      <w:tr w:rsidR="009A4D66" w:rsidRPr="00573C40" w14:paraId="3FA0AD31" w14:textId="77777777" w:rsidTr="008B732A">
        <w:trPr>
          <w:trHeight w:val="2913"/>
        </w:trPr>
        <w:tc>
          <w:tcPr>
            <w:tcW w:w="1637" w:type="dxa"/>
            <w:vMerge/>
            <w:tcBorders>
              <w:top w:val="single" w:sz="8" w:space="0" w:color="000000"/>
              <w:left w:val="single" w:sz="8" w:space="0" w:color="000000"/>
              <w:bottom w:val="single" w:sz="8" w:space="0" w:color="000000"/>
              <w:right w:val="single" w:sz="8" w:space="0" w:color="000000"/>
            </w:tcBorders>
            <w:shd w:val="clear" w:color="auto" w:fill="DAEEF3"/>
            <w:tcMar>
              <w:top w:w="15" w:type="dxa"/>
              <w:left w:w="108" w:type="dxa"/>
              <w:bottom w:w="0" w:type="dxa"/>
              <w:right w:w="108" w:type="dxa"/>
            </w:tcMar>
            <w:vAlign w:val="center"/>
          </w:tcPr>
          <w:p w14:paraId="7062544D" w14:textId="77777777" w:rsidR="009A4D66" w:rsidRPr="00583B09" w:rsidRDefault="009A4D66" w:rsidP="00036891">
            <w:pPr>
              <w:rPr>
                <w:lang w:val="en-US"/>
              </w:rPr>
            </w:pPr>
          </w:p>
        </w:tc>
        <w:tc>
          <w:tcPr>
            <w:tcW w:w="777" w:type="dxa"/>
            <w:vMerge/>
            <w:tcBorders>
              <w:left w:val="single" w:sz="8" w:space="0" w:color="000000"/>
              <w:bottom w:val="single" w:sz="8" w:space="0" w:color="000000"/>
              <w:right w:val="single" w:sz="4" w:space="0" w:color="auto"/>
            </w:tcBorders>
            <w:shd w:val="clear" w:color="auto" w:fill="auto"/>
            <w:tcMar>
              <w:top w:w="15" w:type="dxa"/>
              <w:left w:w="108" w:type="dxa"/>
              <w:bottom w:w="0" w:type="dxa"/>
              <w:right w:w="108" w:type="dxa"/>
            </w:tcMar>
            <w:vAlign w:val="center"/>
          </w:tcPr>
          <w:p w14:paraId="074907F6" w14:textId="77777777" w:rsidR="009A4D66" w:rsidRPr="00583B09" w:rsidRDefault="009A4D66" w:rsidP="00573C40">
            <w:pPr>
              <w:rPr>
                <w:lang w:val="en-US"/>
              </w:rPr>
            </w:pPr>
          </w:p>
        </w:tc>
        <w:tc>
          <w:tcPr>
            <w:tcW w:w="11728" w:type="dxa"/>
            <w:tcBorders>
              <w:left w:val="single" w:sz="4" w:space="0" w:color="auto"/>
              <w:bottom w:val="single" w:sz="8" w:space="0" w:color="000000"/>
              <w:right w:val="single" w:sz="8" w:space="0" w:color="000000"/>
            </w:tcBorders>
            <w:shd w:val="clear" w:color="auto" w:fill="auto"/>
            <w:tcMar>
              <w:top w:w="15" w:type="dxa"/>
              <w:left w:w="108" w:type="dxa"/>
              <w:bottom w:w="0" w:type="dxa"/>
              <w:right w:w="108" w:type="dxa"/>
            </w:tcMar>
            <w:vAlign w:val="center"/>
          </w:tcPr>
          <w:p w14:paraId="17C310C2" w14:textId="66D5EB3C" w:rsidR="009A4D66" w:rsidRDefault="00AB1083" w:rsidP="000A46BD">
            <w:pPr>
              <w:rPr>
                <w:szCs w:val="24"/>
                <w:lang w:val="en-US"/>
              </w:rPr>
            </w:pPr>
            <w:r w:rsidRPr="0037088A">
              <w:rPr>
                <w:b/>
                <w:bCs/>
                <w:lang w:val="en-US"/>
              </w:rPr>
              <w:t>WP2/5 “</w:t>
            </w:r>
            <w:r w:rsidR="00031CC3" w:rsidRPr="0037088A">
              <w:rPr>
                <w:b/>
                <w:bCs/>
                <w:lang w:val="en-US"/>
              </w:rPr>
              <w:t>Environment, Energy Efficiency and the Circular Economy”</w:t>
            </w:r>
            <w:r w:rsidR="00031CC3" w:rsidRPr="00031CC3">
              <w:rPr>
                <w:lang w:val="en-US"/>
              </w:rPr>
              <w:t xml:space="preserve">  </w:t>
            </w:r>
            <w:r>
              <w:rPr>
                <w:lang w:val="en-US"/>
              </w:rPr>
              <w:br/>
            </w:r>
            <w:r w:rsidR="00031CC3" w:rsidRPr="0037088A">
              <w:rPr>
                <w:szCs w:val="24"/>
                <w:u w:val="single"/>
                <w:lang w:val="en-US"/>
              </w:rPr>
              <w:t>Q6</w:t>
            </w:r>
            <w:r w:rsidR="00254FDD" w:rsidRPr="0037088A">
              <w:rPr>
                <w:szCs w:val="24"/>
                <w:u w:val="single"/>
                <w:lang w:val="en-US"/>
              </w:rPr>
              <w:t xml:space="preserve">/5 </w:t>
            </w:r>
            <w:r w:rsidR="00031CC3" w:rsidRPr="0037088A">
              <w:rPr>
                <w:szCs w:val="24"/>
                <w:u w:val="single"/>
                <w:lang w:val="en-US"/>
              </w:rPr>
              <w:t>“Achieving energy efficiency and smart energy”</w:t>
            </w:r>
            <w:r w:rsidR="00A02281" w:rsidRPr="002B47C0">
              <w:rPr>
                <w:szCs w:val="24"/>
                <w:lang w:val="en-US"/>
              </w:rPr>
              <w:br/>
            </w:r>
            <w:r w:rsidR="00F872C1">
              <w:rPr>
                <w:szCs w:val="24"/>
                <w:lang w:val="en-US"/>
              </w:rPr>
              <w:t>-</w:t>
            </w:r>
            <w:r w:rsidR="00886412">
              <w:rPr>
                <w:szCs w:val="24"/>
                <w:lang w:val="en-US"/>
              </w:rPr>
              <w:t xml:space="preserve"> </w:t>
            </w:r>
            <w:r w:rsidR="00650E91" w:rsidRPr="00813B7C">
              <w:rPr>
                <w:szCs w:val="24"/>
                <w:lang w:val="en-US"/>
              </w:rPr>
              <w:t xml:space="preserve">ITU-T </w:t>
            </w:r>
            <w:r w:rsidR="009A4D66" w:rsidRPr="00813B7C">
              <w:rPr>
                <w:szCs w:val="24"/>
                <w:lang w:val="en-US"/>
              </w:rPr>
              <w:t xml:space="preserve">L.1310 </w:t>
            </w:r>
            <w:r w:rsidR="002F7BEE" w:rsidRPr="00813B7C">
              <w:rPr>
                <w:szCs w:val="24"/>
                <w:lang w:val="en-US"/>
              </w:rPr>
              <w:t>(07/2017)</w:t>
            </w:r>
            <w:r w:rsidR="002F7BEE" w:rsidRPr="002F7BEE">
              <w:rPr>
                <w:szCs w:val="24"/>
                <w:lang w:val="en-US"/>
              </w:rPr>
              <w:t xml:space="preserve"> </w:t>
            </w:r>
            <w:r w:rsidR="009A4D66" w:rsidRPr="002B47C0">
              <w:rPr>
                <w:szCs w:val="24"/>
                <w:lang w:val="en-US"/>
              </w:rPr>
              <w:t>“Energy efficiency metrics and measurement for telecommunication equipment”</w:t>
            </w:r>
            <w:r w:rsidR="001F35B2">
              <w:rPr>
                <w:szCs w:val="24"/>
                <w:lang w:val="en-US"/>
              </w:rPr>
              <w:t xml:space="preserve"> </w:t>
            </w:r>
            <w:r w:rsidR="009A4D66" w:rsidRPr="002B47C0">
              <w:rPr>
                <w:szCs w:val="24"/>
                <w:lang w:val="en-US"/>
              </w:rPr>
              <w:t>contains Clause 12 dedicated to “Energy efficiency metric for small networking devices”</w:t>
            </w:r>
            <w:r w:rsidR="00650E91">
              <w:rPr>
                <w:szCs w:val="24"/>
                <w:lang w:val="en-US"/>
              </w:rPr>
              <w:t>.</w:t>
            </w:r>
            <w:r w:rsidR="007D4D92">
              <w:rPr>
                <w:szCs w:val="24"/>
                <w:lang w:val="en-US"/>
              </w:rPr>
              <w:br/>
            </w:r>
            <w:r w:rsidR="00F872C1">
              <w:rPr>
                <w:szCs w:val="24"/>
                <w:lang w:val="en-US"/>
              </w:rPr>
              <w:t>-</w:t>
            </w:r>
            <w:r w:rsidR="00886412">
              <w:rPr>
                <w:szCs w:val="24"/>
                <w:lang w:val="en-US"/>
              </w:rPr>
              <w:t xml:space="preserve"> </w:t>
            </w:r>
            <w:r w:rsidR="00650E91">
              <w:rPr>
                <w:szCs w:val="24"/>
                <w:lang w:val="en-US"/>
              </w:rPr>
              <w:t xml:space="preserve">ITU-T </w:t>
            </w:r>
            <w:r w:rsidR="009A4D66" w:rsidRPr="002B47C0">
              <w:rPr>
                <w:szCs w:val="24"/>
                <w:lang w:val="en-US"/>
              </w:rPr>
              <w:t xml:space="preserve">L.1340 </w:t>
            </w:r>
            <w:r w:rsidR="002F7BEE" w:rsidRPr="002F7BEE">
              <w:rPr>
                <w:szCs w:val="24"/>
                <w:lang w:val="en-US"/>
              </w:rPr>
              <w:t>(02/2014)</w:t>
            </w:r>
            <w:r w:rsidR="002F7BEE">
              <w:rPr>
                <w:szCs w:val="24"/>
                <w:lang w:val="en-US"/>
              </w:rPr>
              <w:t xml:space="preserve"> </w:t>
            </w:r>
            <w:r w:rsidR="009A4D66" w:rsidRPr="002B47C0">
              <w:rPr>
                <w:szCs w:val="24"/>
                <w:lang w:val="en-US"/>
              </w:rPr>
              <w:t>“Energy efficiency reference values for telecommunication equipment and infrastructure” contains Clause 9.1 on “Informative values for small networking devices”</w:t>
            </w:r>
            <w:r w:rsidR="00650E91">
              <w:rPr>
                <w:szCs w:val="24"/>
                <w:lang w:val="en-US"/>
              </w:rPr>
              <w:t>.</w:t>
            </w:r>
          </w:p>
          <w:p w14:paraId="31669248" w14:textId="77777777" w:rsidR="00650E91" w:rsidRDefault="00650E91" w:rsidP="007D4D92">
            <w:pPr>
              <w:rPr>
                <w:szCs w:val="24"/>
                <w:lang w:val="en-US"/>
              </w:rPr>
            </w:pPr>
            <w:r w:rsidRPr="0037088A">
              <w:rPr>
                <w:szCs w:val="24"/>
                <w:u w:val="single"/>
                <w:lang w:val="en-US"/>
              </w:rPr>
              <w:t>Q7/5 “Circular economy including e-waste”</w:t>
            </w:r>
            <w:bookmarkStart w:id="16" w:name="OLE_LINK2"/>
            <w:r w:rsidR="007D4D92" w:rsidRPr="0037088A">
              <w:rPr>
                <w:szCs w:val="24"/>
                <w:u w:val="single"/>
                <w:lang w:val="en-US"/>
              </w:rPr>
              <w:br/>
            </w:r>
            <w:r>
              <w:rPr>
                <w:szCs w:val="24"/>
                <w:lang w:val="en-US"/>
              </w:rPr>
              <w:t xml:space="preserve">- ITU-T </w:t>
            </w:r>
            <w:hyperlink r:id="rId20" w:tooltip="External universal power adapter solutions for stationary information and communication technology devices" w:history="1">
              <w:r w:rsidRPr="00A50891">
                <w:rPr>
                  <w:szCs w:val="24"/>
                  <w:lang w:val="en-US"/>
                </w:rPr>
                <w:t>L.1001</w:t>
              </w:r>
              <w:r w:rsidR="002F7BEE">
                <w:rPr>
                  <w:szCs w:val="24"/>
                  <w:lang w:val="en-US"/>
                </w:rPr>
                <w:t xml:space="preserve"> </w:t>
              </w:r>
              <w:r w:rsidR="002F7BEE" w:rsidRPr="002F7BEE">
                <w:rPr>
                  <w:szCs w:val="24"/>
                  <w:lang w:val="en-US"/>
                </w:rPr>
                <w:t>(11/2012)</w:t>
              </w:r>
              <w:r w:rsidRPr="00A50891">
                <w:rPr>
                  <w:szCs w:val="24"/>
                  <w:lang w:val="en-US"/>
                </w:rPr>
                <w:t>: External universal power adapter solutions for stationary information and communication technology devices</w:t>
              </w:r>
            </w:hyperlink>
            <w:bookmarkEnd w:id="16"/>
            <w:r w:rsidR="002F7BEE">
              <w:rPr>
                <w:szCs w:val="24"/>
                <w:lang w:val="en-US"/>
              </w:rPr>
              <w:t>.</w:t>
            </w:r>
            <w:r w:rsidR="001F35B2">
              <w:rPr>
                <w:szCs w:val="24"/>
                <w:lang w:val="en-US"/>
              </w:rPr>
              <w:t xml:space="preserve"> </w:t>
            </w:r>
            <w:r w:rsidR="007D4D92">
              <w:rPr>
                <w:szCs w:val="24"/>
                <w:lang w:val="en-US"/>
              </w:rPr>
              <w:br/>
            </w:r>
            <w:r>
              <w:t xml:space="preserve">- ITU-T </w:t>
            </w:r>
            <w:r w:rsidRPr="00A50891">
              <w:rPr>
                <w:szCs w:val="24"/>
                <w:lang w:val="en-US"/>
              </w:rPr>
              <w:t>L.1006</w:t>
            </w:r>
            <w:r w:rsidR="002F7BEE">
              <w:rPr>
                <w:szCs w:val="24"/>
                <w:lang w:val="en-US"/>
              </w:rPr>
              <w:t xml:space="preserve"> </w:t>
            </w:r>
            <w:r w:rsidR="002F7BEE" w:rsidRPr="002F7BEE">
              <w:rPr>
                <w:szCs w:val="24"/>
                <w:lang w:val="en-US"/>
              </w:rPr>
              <w:t>(12/2016)</w:t>
            </w:r>
            <w:r w:rsidRPr="00A50891">
              <w:rPr>
                <w:szCs w:val="24"/>
                <w:lang w:val="en-US"/>
              </w:rPr>
              <w:t>: Test suites for assessment of the external universal power adapter solutions for stationary information and communication technology</w:t>
            </w:r>
            <w:r w:rsidR="002F7BEE">
              <w:rPr>
                <w:szCs w:val="24"/>
                <w:lang w:val="en-US"/>
              </w:rPr>
              <w:t>.</w:t>
            </w:r>
            <w:r w:rsidR="001F35B2">
              <w:rPr>
                <w:szCs w:val="24"/>
                <w:lang w:val="en-US"/>
              </w:rPr>
              <w:t xml:space="preserve"> </w:t>
            </w:r>
          </w:p>
          <w:p w14:paraId="4706A9A6" w14:textId="77777777" w:rsidR="00650E91" w:rsidRDefault="00650E91" w:rsidP="007D4D92">
            <w:pPr>
              <w:tabs>
                <w:tab w:val="clear" w:pos="794"/>
                <w:tab w:val="clear" w:pos="1191"/>
                <w:tab w:val="clear" w:pos="1588"/>
                <w:tab w:val="clear" w:pos="1985"/>
                <w:tab w:val="left" w:pos="75"/>
              </w:tabs>
              <w:rPr>
                <w:szCs w:val="24"/>
                <w:lang w:val="en-US"/>
              </w:rPr>
            </w:pPr>
            <w:r w:rsidRPr="0037088A">
              <w:rPr>
                <w:szCs w:val="24"/>
                <w:u w:val="single"/>
                <w:lang w:val="en-US"/>
              </w:rPr>
              <w:t>Q9/5 “Climate change and assessment of information and communication technology (ICT) in the framework of the Sustainable Development Goals (SDGs)</w:t>
            </w:r>
            <w:r w:rsidRPr="0037088A">
              <w:rPr>
                <w:rFonts w:ascii="Verdana" w:hAnsi="Verdana"/>
                <w:color w:val="000000"/>
                <w:sz w:val="18"/>
                <w:szCs w:val="18"/>
                <w:u w:val="single"/>
              </w:rPr>
              <w:t>”</w:t>
            </w:r>
            <w:r w:rsidR="007D4D92" w:rsidRPr="0037088A">
              <w:rPr>
                <w:szCs w:val="24"/>
                <w:u w:val="single"/>
                <w:lang w:val="en-US"/>
              </w:rPr>
              <w:br/>
            </w:r>
            <w:r w:rsidR="001F35B2">
              <w:rPr>
                <w:szCs w:val="24"/>
                <w:lang w:val="en-US"/>
              </w:rPr>
              <w:t>- ITU-T L.1410</w:t>
            </w:r>
            <w:r w:rsidR="002F7BEE">
              <w:rPr>
                <w:szCs w:val="24"/>
                <w:lang w:val="en-US"/>
              </w:rPr>
              <w:t xml:space="preserve"> </w:t>
            </w:r>
            <w:r w:rsidR="002F7BEE" w:rsidRPr="002F7BEE">
              <w:rPr>
                <w:szCs w:val="24"/>
                <w:lang w:val="en-US"/>
              </w:rPr>
              <w:t>(12/2014)</w:t>
            </w:r>
            <w:r w:rsidR="001F35B2">
              <w:rPr>
                <w:szCs w:val="24"/>
                <w:lang w:val="en-US"/>
              </w:rPr>
              <w:t xml:space="preserve">: </w:t>
            </w:r>
            <w:r w:rsidR="001F35B2" w:rsidRPr="001F35B2">
              <w:rPr>
                <w:szCs w:val="24"/>
                <w:lang w:val="en-US"/>
              </w:rPr>
              <w:t>Methodology for environmental life cycle assessments of information and communication technology goods, networks and services</w:t>
            </w:r>
            <w:r w:rsidR="002F7BEE">
              <w:rPr>
                <w:szCs w:val="24"/>
                <w:lang w:val="en-US"/>
              </w:rPr>
              <w:t>.</w:t>
            </w:r>
            <w:r w:rsidR="001F35B2">
              <w:rPr>
                <w:szCs w:val="24"/>
                <w:lang w:val="en-US"/>
              </w:rPr>
              <w:t xml:space="preserve"> </w:t>
            </w:r>
          </w:p>
          <w:p w14:paraId="468D1F50" w14:textId="77777777" w:rsidR="004022E2" w:rsidRDefault="004022E2" w:rsidP="00A95368">
            <w:pPr>
              <w:tabs>
                <w:tab w:val="clear" w:pos="794"/>
                <w:tab w:val="clear" w:pos="1191"/>
                <w:tab w:val="clear" w:pos="1588"/>
                <w:tab w:val="clear" w:pos="1985"/>
                <w:tab w:val="left" w:pos="75"/>
              </w:tabs>
              <w:rPr>
                <w:szCs w:val="24"/>
                <w:lang w:val="en-US"/>
              </w:rPr>
            </w:pPr>
          </w:p>
          <w:p w14:paraId="0F20ADD3" w14:textId="6F951D2C" w:rsidR="00A95368" w:rsidRDefault="00C05149" w:rsidP="00A95368">
            <w:pPr>
              <w:tabs>
                <w:tab w:val="clear" w:pos="794"/>
                <w:tab w:val="clear" w:pos="1191"/>
                <w:tab w:val="clear" w:pos="1588"/>
                <w:tab w:val="clear" w:pos="1985"/>
                <w:tab w:val="left" w:pos="75"/>
              </w:tabs>
              <w:rPr>
                <w:szCs w:val="24"/>
                <w:lang w:val="en-US"/>
              </w:rPr>
            </w:pPr>
            <w:r w:rsidRPr="008B732A">
              <w:rPr>
                <w:szCs w:val="24"/>
              </w:rPr>
              <w:t>S</w:t>
            </w:r>
            <w:r w:rsidR="00A95368" w:rsidRPr="008B732A">
              <w:rPr>
                <w:szCs w:val="24"/>
              </w:rPr>
              <w:t>tatus of work under above Questions of SG5 is contained in the ITU-T SG5 work programme</w:t>
            </w:r>
            <w:r w:rsidRPr="008B732A">
              <w:rPr>
                <w:szCs w:val="24"/>
              </w:rPr>
              <w:t xml:space="preserve"> at following URL:</w:t>
            </w:r>
            <w:r w:rsidR="00A95368" w:rsidRPr="00031CC3">
              <w:rPr>
                <w:szCs w:val="24"/>
                <w:lang w:val="en-US"/>
              </w:rPr>
              <w:br/>
            </w:r>
            <w:hyperlink r:id="rId21" w:history="1">
              <w:r w:rsidR="00A95368" w:rsidRPr="002D5244">
                <w:rPr>
                  <w:rStyle w:val="Hyperlink"/>
                  <w:sz w:val="24"/>
                  <w:szCs w:val="24"/>
                  <w:lang w:val="en-US"/>
                </w:rPr>
                <w:t>https://www.itu.int/itu-t/workprog/wp_search.aspx?sg=05</w:t>
              </w:r>
            </w:hyperlink>
          </w:p>
          <w:p w14:paraId="21792582" w14:textId="58BCB00F" w:rsidR="00ED14AF" w:rsidRDefault="00A95368" w:rsidP="004374FA">
            <w:pPr>
              <w:tabs>
                <w:tab w:val="clear" w:pos="794"/>
                <w:tab w:val="clear" w:pos="1191"/>
                <w:tab w:val="clear" w:pos="1588"/>
                <w:tab w:val="clear" w:pos="1985"/>
                <w:tab w:val="left" w:pos="75"/>
              </w:tabs>
              <w:rPr>
                <w:lang w:val="en-US"/>
              </w:rPr>
            </w:pPr>
            <w:r>
              <w:rPr>
                <w:szCs w:val="24"/>
                <w:lang w:val="en-US"/>
              </w:rPr>
              <w:t>More information about ITU-T SG5 can be found at following URL:</w:t>
            </w:r>
            <w:r>
              <w:rPr>
                <w:szCs w:val="24"/>
                <w:lang w:val="en-US"/>
              </w:rPr>
              <w:br/>
            </w:r>
            <w:hyperlink r:id="rId22" w:history="1">
              <w:r w:rsidRPr="002954DB">
                <w:rPr>
                  <w:rStyle w:val="Hyperlink"/>
                  <w:sz w:val="24"/>
                  <w:szCs w:val="24"/>
                  <w:lang w:val="en-US"/>
                </w:rPr>
                <w:t>https://www.itu.int/en/ITU-T/studygroups/2017-2020/05/Pages/default.aspx</w:t>
              </w:r>
            </w:hyperlink>
          </w:p>
        </w:tc>
      </w:tr>
      <w:tr w:rsidR="00595365" w:rsidRPr="00573C40" w14:paraId="50333320" w14:textId="77777777" w:rsidTr="008B732A">
        <w:trPr>
          <w:trHeight w:val="6237"/>
        </w:trPr>
        <w:tc>
          <w:tcPr>
            <w:tcW w:w="1637" w:type="dxa"/>
            <w:tcBorders>
              <w:top w:val="single" w:sz="8" w:space="0" w:color="000000"/>
              <w:left w:val="single" w:sz="8" w:space="0" w:color="000000"/>
              <w:bottom w:val="single" w:sz="8" w:space="0" w:color="000000"/>
              <w:right w:val="single" w:sz="8" w:space="0" w:color="000000"/>
            </w:tcBorders>
            <w:shd w:val="clear" w:color="auto" w:fill="DAEEF3"/>
            <w:tcMar>
              <w:top w:w="15" w:type="dxa"/>
              <w:left w:w="108" w:type="dxa"/>
              <w:bottom w:w="0" w:type="dxa"/>
              <w:right w:w="108" w:type="dxa"/>
            </w:tcMar>
          </w:tcPr>
          <w:p w14:paraId="1220F6C9" w14:textId="77777777" w:rsidR="0088472A" w:rsidRDefault="0088472A" w:rsidP="0088472A">
            <w:pPr>
              <w:jc w:val="center"/>
              <w:rPr>
                <w:b/>
                <w:bCs/>
                <w:lang w:val="en-US"/>
              </w:rPr>
            </w:pPr>
          </w:p>
          <w:p w14:paraId="15A84986" w14:textId="77777777" w:rsidR="0088472A" w:rsidRDefault="0088472A" w:rsidP="0088472A">
            <w:pPr>
              <w:jc w:val="center"/>
              <w:rPr>
                <w:b/>
                <w:bCs/>
                <w:lang w:val="en-US"/>
              </w:rPr>
            </w:pPr>
          </w:p>
          <w:p w14:paraId="5C659E00" w14:textId="77777777" w:rsidR="008B732A" w:rsidRDefault="008B732A" w:rsidP="008B732A">
            <w:pPr>
              <w:rPr>
                <w:b/>
                <w:bCs/>
                <w:lang w:val="en-US"/>
              </w:rPr>
            </w:pPr>
          </w:p>
          <w:p w14:paraId="4D6E0AE5" w14:textId="77777777" w:rsidR="008B732A" w:rsidRDefault="008B732A" w:rsidP="008B732A">
            <w:pPr>
              <w:rPr>
                <w:b/>
                <w:bCs/>
                <w:lang w:val="en-US"/>
              </w:rPr>
            </w:pPr>
          </w:p>
          <w:p w14:paraId="797487EC" w14:textId="77777777" w:rsidR="008B732A" w:rsidRDefault="008B732A" w:rsidP="008B732A">
            <w:pPr>
              <w:rPr>
                <w:b/>
                <w:bCs/>
                <w:lang w:val="en-US"/>
              </w:rPr>
            </w:pPr>
          </w:p>
          <w:p w14:paraId="44526C9C" w14:textId="77777777" w:rsidR="008B732A" w:rsidRDefault="008B732A" w:rsidP="008B732A">
            <w:pPr>
              <w:rPr>
                <w:b/>
                <w:bCs/>
                <w:lang w:val="en-US"/>
              </w:rPr>
            </w:pPr>
          </w:p>
          <w:p w14:paraId="6B4126C9" w14:textId="77777777" w:rsidR="008B732A" w:rsidRDefault="008B732A" w:rsidP="008B732A">
            <w:pPr>
              <w:rPr>
                <w:b/>
                <w:bCs/>
                <w:lang w:val="en-US"/>
              </w:rPr>
            </w:pPr>
          </w:p>
          <w:p w14:paraId="057544BD" w14:textId="77777777" w:rsidR="008B732A" w:rsidRDefault="008B732A" w:rsidP="008B732A">
            <w:pPr>
              <w:rPr>
                <w:b/>
                <w:bCs/>
                <w:lang w:val="en-US"/>
              </w:rPr>
            </w:pPr>
          </w:p>
          <w:p w14:paraId="6E8A990C" w14:textId="65119EB4" w:rsidR="005C738F" w:rsidRDefault="00595365" w:rsidP="008B732A">
            <w:pPr>
              <w:rPr>
                <w:b/>
                <w:bCs/>
                <w:lang w:val="en-US"/>
              </w:rPr>
            </w:pPr>
            <w:r w:rsidRPr="0037088A">
              <w:rPr>
                <w:b/>
                <w:bCs/>
                <w:lang w:val="en-US"/>
              </w:rPr>
              <w:t>Broadband cable and TV</w:t>
            </w:r>
          </w:p>
          <w:p w14:paraId="561E4337" w14:textId="77777777" w:rsidR="0088472A" w:rsidRDefault="0088472A" w:rsidP="0088472A">
            <w:pPr>
              <w:jc w:val="center"/>
              <w:rPr>
                <w:lang w:val="en-US"/>
              </w:rPr>
            </w:pPr>
          </w:p>
          <w:p w14:paraId="62057782" w14:textId="77777777" w:rsidR="0088472A" w:rsidRDefault="0088472A" w:rsidP="0088472A">
            <w:pPr>
              <w:jc w:val="center"/>
              <w:rPr>
                <w:lang w:val="en-US"/>
              </w:rPr>
            </w:pPr>
          </w:p>
          <w:p w14:paraId="06C6B0F7" w14:textId="77777777" w:rsidR="0088472A" w:rsidRDefault="0088472A" w:rsidP="0088472A">
            <w:pPr>
              <w:jc w:val="center"/>
              <w:rPr>
                <w:lang w:val="en-US"/>
              </w:rPr>
            </w:pPr>
          </w:p>
          <w:p w14:paraId="0F7F9514" w14:textId="77777777" w:rsidR="0088472A" w:rsidRDefault="0088472A" w:rsidP="0088472A">
            <w:pPr>
              <w:rPr>
                <w:lang w:val="en-US"/>
              </w:rPr>
            </w:pPr>
          </w:p>
          <w:p w14:paraId="4A7BDCF2" w14:textId="7B0F3123" w:rsidR="00595365" w:rsidRDefault="00A52195" w:rsidP="0052609E">
            <w:pPr>
              <w:jc w:val="center"/>
              <w:rPr>
                <w:b/>
                <w:bCs/>
                <w:lang w:val="en-US"/>
              </w:rPr>
            </w:pPr>
            <w:r>
              <w:rPr>
                <w:b/>
                <w:bCs/>
                <w:lang w:val="en-US"/>
              </w:rPr>
              <w:br/>
            </w:r>
          </w:p>
          <w:p w14:paraId="0CD81692" w14:textId="77777777" w:rsidR="00A52195" w:rsidRDefault="00A52195" w:rsidP="0088472A">
            <w:pPr>
              <w:jc w:val="center"/>
              <w:rPr>
                <w:b/>
                <w:bCs/>
                <w:lang w:val="en-US"/>
              </w:rPr>
            </w:pPr>
          </w:p>
          <w:p w14:paraId="58E68CAB" w14:textId="77777777" w:rsidR="00A52195" w:rsidRDefault="00A52195" w:rsidP="0088472A">
            <w:pPr>
              <w:jc w:val="center"/>
              <w:rPr>
                <w:b/>
                <w:bCs/>
                <w:lang w:val="en-US"/>
              </w:rPr>
            </w:pPr>
          </w:p>
          <w:p w14:paraId="1FAF6DB7" w14:textId="77777777" w:rsidR="00A52195" w:rsidRDefault="00A52195" w:rsidP="0088472A">
            <w:pPr>
              <w:jc w:val="center"/>
              <w:rPr>
                <w:b/>
                <w:bCs/>
                <w:lang w:val="en-US"/>
              </w:rPr>
            </w:pPr>
          </w:p>
          <w:p w14:paraId="2810C70B" w14:textId="77777777" w:rsidR="00A52195" w:rsidRPr="00A52195" w:rsidRDefault="00A52195" w:rsidP="0088472A">
            <w:pPr>
              <w:jc w:val="center"/>
              <w:rPr>
                <w:b/>
                <w:bCs/>
                <w:lang w:val="en-US"/>
              </w:rPr>
            </w:pPr>
          </w:p>
        </w:tc>
        <w:tc>
          <w:tcPr>
            <w:tcW w:w="777"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tcPr>
          <w:p w14:paraId="26B0C85D" w14:textId="77777777" w:rsidR="00A52195" w:rsidRDefault="00A52195" w:rsidP="007646FD">
            <w:pPr>
              <w:rPr>
                <w:b/>
                <w:bCs/>
                <w:lang w:val="en-US"/>
              </w:rPr>
            </w:pPr>
          </w:p>
          <w:p w14:paraId="670369AE" w14:textId="77777777" w:rsidR="00A52195" w:rsidRDefault="00A52195" w:rsidP="007646FD">
            <w:pPr>
              <w:rPr>
                <w:b/>
                <w:bCs/>
                <w:lang w:val="en-US"/>
              </w:rPr>
            </w:pPr>
          </w:p>
          <w:p w14:paraId="08FA2682" w14:textId="77777777" w:rsidR="00A52195" w:rsidRDefault="00A52195" w:rsidP="007646FD">
            <w:pPr>
              <w:rPr>
                <w:b/>
                <w:bCs/>
                <w:lang w:val="en-US"/>
              </w:rPr>
            </w:pPr>
          </w:p>
          <w:p w14:paraId="7FA40B16" w14:textId="77777777" w:rsidR="00A52195" w:rsidRDefault="00A52195" w:rsidP="007646FD">
            <w:pPr>
              <w:rPr>
                <w:b/>
                <w:bCs/>
                <w:lang w:val="en-US"/>
              </w:rPr>
            </w:pPr>
          </w:p>
          <w:p w14:paraId="534A3E3B" w14:textId="77777777" w:rsidR="00A52195" w:rsidRDefault="00A52195" w:rsidP="007646FD">
            <w:pPr>
              <w:rPr>
                <w:b/>
                <w:bCs/>
                <w:lang w:val="en-US"/>
              </w:rPr>
            </w:pPr>
          </w:p>
          <w:p w14:paraId="6242455B" w14:textId="77777777" w:rsidR="00A52195" w:rsidRDefault="00A52195" w:rsidP="007646FD">
            <w:pPr>
              <w:rPr>
                <w:b/>
                <w:bCs/>
                <w:lang w:val="en-US"/>
              </w:rPr>
            </w:pPr>
          </w:p>
          <w:p w14:paraId="236BB1CA" w14:textId="77777777" w:rsidR="00A52195" w:rsidRDefault="00A52195" w:rsidP="007646FD">
            <w:pPr>
              <w:rPr>
                <w:b/>
                <w:bCs/>
                <w:lang w:val="en-US"/>
              </w:rPr>
            </w:pPr>
          </w:p>
          <w:p w14:paraId="75906447" w14:textId="77777777" w:rsidR="00A52195" w:rsidRDefault="00A52195" w:rsidP="007646FD">
            <w:pPr>
              <w:rPr>
                <w:b/>
                <w:bCs/>
                <w:lang w:val="en-US"/>
              </w:rPr>
            </w:pPr>
          </w:p>
          <w:p w14:paraId="365F8926" w14:textId="0CE7F7D7" w:rsidR="0088472A" w:rsidRDefault="00595365" w:rsidP="008B732A">
            <w:pPr>
              <w:rPr>
                <w:b/>
                <w:bCs/>
                <w:lang w:val="en-US"/>
              </w:rPr>
            </w:pPr>
            <w:r w:rsidRPr="0037088A">
              <w:rPr>
                <w:b/>
                <w:bCs/>
                <w:lang w:val="en-US"/>
              </w:rPr>
              <w:t>SG9</w:t>
            </w:r>
          </w:p>
          <w:p w14:paraId="0A1D53DF" w14:textId="77777777" w:rsidR="0088472A" w:rsidRDefault="0088472A" w:rsidP="007646FD">
            <w:pPr>
              <w:rPr>
                <w:b/>
                <w:bCs/>
                <w:lang w:val="en-US"/>
              </w:rPr>
            </w:pPr>
          </w:p>
          <w:p w14:paraId="2227360E" w14:textId="77777777" w:rsidR="0088472A" w:rsidRDefault="0088472A" w:rsidP="007646FD">
            <w:pPr>
              <w:rPr>
                <w:b/>
                <w:bCs/>
                <w:lang w:val="en-US"/>
              </w:rPr>
            </w:pPr>
          </w:p>
          <w:p w14:paraId="555178B9" w14:textId="77777777" w:rsidR="0088472A" w:rsidRDefault="0088472A" w:rsidP="007646FD">
            <w:pPr>
              <w:rPr>
                <w:b/>
                <w:bCs/>
                <w:lang w:val="en-US"/>
              </w:rPr>
            </w:pPr>
          </w:p>
          <w:p w14:paraId="31912F8B" w14:textId="77777777" w:rsidR="00595365" w:rsidRDefault="00595365" w:rsidP="007646FD">
            <w:pPr>
              <w:rPr>
                <w:b/>
                <w:bCs/>
                <w:lang w:val="en-US"/>
              </w:rPr>
            </w:pPr>
          </w:p>
          <w:p w14:paraId="29D9B546" w14:textId="77777777" w:rsidR="006C08E2" w:rsidRDefault="006C08E2" w:rsidP="007646FD">
            <w:pPr>
              <w:rPr>
                <w:b/>
                <w:bCs/>
                <w:lang w:val="en-US"/>
              </w:rPr>
            </w:pPr>
          </w:p>
          <w:p w14:paraId="200C06BD" w14:textId="77777777" w:rsidR="006C08E2" w:rsidRDefault="006C08E2" w:rsidP="007646FD">
            <w:pPr>
              <w:rPr>
                <w:b/>
                <w:bCs/>
                <w:lang w:val="en-US"/>
              </w:rPr>
            </w:pPr>
          </w:p>
          <w:p w14:paraId="086B3F01" w14:textId="77777777" w:rsidR="006C08E2" w:rsidRDefault="006C08E2" w:rsidP="007646FD">
            <w:pPr>
              <w:rPr>
                <w:b/>
                <w:bCs/>
                <w:lang w:val="en-US"/>
              </w:rPr>
            </w:pPr>
          </w:p>
          <w:p w14:paraId="155CC1A3" w14:textId="77777777" w:rsidR="006C08E2" w:rsidRDefault="006C08E2" w:rsidP="007646FD">
            <w:pPr>
              <w:rPr>
                <w:b/>
                <w:bCs/>
                <w:lang w:val="en-US"/>
              </w:rPr>
            </w:pPr>
          </w:p>
          <w:p w14:paraId="227D4D81" w14:textId="77777777" w:rsidR="006C08E2" w:rsidRDefault="006C08E2" w:rsidP="007646FD">
            <w:pPr>
              <w:rPr>
                <w:b/>
                <w:bCs/>
                <w:lang w:val="en-US"/>
              </w:rPr>
            </w:pPr>
          </w:p>
          <w:p w14:paraId="3C1305AF" w14:textId="77777777" w:rsidR="006C08E2" w:rsidRDefault="006C08E2" w:rsidP="007646FD">
            <w:pPr>
              <w:rPr>
                <w:b/>
                <w:bCs/>
                <w:lang w:val="en-US"/>
              </w:rPr>
            </w:pPr>
          </w:p>
          <w:p w14:paraId="40CDF0C7" w14:textId="77777777" w:rsidR="006C08E2" w:rsidRPr="006C08E2" w:rsidRDefault="006C08E2" w:rsidP="007646FD">
            <w:pPr>
              <w:rPr>
                <w:b/>
                <w:bCs/>
                <w:lang w:val="en-US"/>
              </w:rPr>
            </w:pPr>
          </w:p>
        </w:tc>
        <w:tc>
          <w:tcPr>
            <w:tcW w:w="117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6208BC7" w14:textId="77777777" w:rsidR="008B732A" w:rsidRDefault="00595365" w:rsidP="008B732A">
            <w:pPr>
              <w:tabs>
                <w:tab w:val="clear" w:pos="794"/>
                <w:tab w:val="clear" w:pos="1191"/>
                <w:tab w:val="clear" w:pos="1588"/>
                <w:tab w:val="clear" w:pos="1985"/>
                <w:tab w:val="left" w:pos="75"/>
              </w:tabs>
              <w:rPr>
                <w:szCs w:val="24"/>
                <w:lang w:val="en-US"/>
              </w:rPr>
            </w:pPr>
            <w:r w:rsidRPr="0037088A">
              <w:rPr>
                <w:b/>
                <w:bCs/>
                <w:lang w:val="en-US"/>
              </w:rPr>
              <w:t>WP2/9 “Cable-related terminals and applications”</w:t>
            </w:r>
            <w:r w:rsidRPr="00C03F01">
              <w:rPr>
                <w:lang w:val="en-US"/>
              </w:rPr>
              <w:t xml:space="preserve">  </w:t>
            </w:r>
            <w:r>
              <w:rPr>
                <w:lang w:val="en-US"/>
              </w:rPr>
              <w:br/>
            </w:r>
            <w:r w:rsidRPr="0037088A">
              <w:rPr>
                <w:szCs w:val="24"/>
                <w:u w:val="single"/>
                <w:lang w:val="en-US"/>
              </w:rPr>
              <w:t>Q6/9 “Functional requirements for residential gateway and set-top box for the reception of advanced content distribution services”</w:t>
            </w:r>
            <w:r w:rsidR="00E532BA">
              <w:rPr>
                <w:rStyle w:val="Kommentarzeichen"/>
              </w:rPr>
              <w:br/>
            </w:r>
            <w:r>
              <w:rPr>
                <w:lang w:val="en-US"/>
              </w:rPr>
              <w:br/>
            </w:r>
            <w:r>
              <w:rPr>
                <w:szCs w:val="24"/>
                <w:lang w:val="en-US"/>
              </w:rPr>
              <w:t xml:space="preserve">- ITU-T </w:t>
            </w:r>
            <w:r w:rsidRPr="0001641E">
              <w:rPr>
                <w:szCs w:val="24"/>
                <w:lang w:val="en-US"/>
              </w:rPr>
              <w:t>J.126</w:t>
            </w:r>
            <w:r w:rsidR="00C97A86">
              <w:rPr>
                <w:szCs w:val="24"/>
                <w:lang w:val="en-US"/>
              </w:rPr>
              <w:t xml:space="preserve"> </w:t>
            </w:r>
            <w:r w:rsidR="00C97A86" w:rsidRPr="00C97A86">
              <w:rPr>
                <w:szCs w:val="24"/>
                <w:lang w:val="en-US"/>
              </w:rPr>
              <w:t>(12/2007)</w:t>
            </w:r>
            <w:r w:rsidRPr="0001641E">
              <w:rPr>
                <w:szCs w:val="24"/>
                <w:lang w:val="en-US"/>
              </w:rPr>
              <w:t xml:space="preserve">: Embedded Cable Modem device specification </w:t>
            </w:r>
            <w:r>
              <w:rPr>
                <w:lang w:val="en-US"/>
              </w:rPr>
              <w:br/>
            </w:r>
            <w:r>
              <w:rPr>
                <w:szCs w:val="24"/>
                <w:lang w:val="en-US"/>
              </w:rPr>
              <w:t xml:space="preserve">- ITU-T </w:t>
            </w:r>
            <w:r w:rsidRPr="0001641E">
              <w:rPr>
                <w:szCs w:val="24"/>
                <w:lang w:val="en-US"/>
              </w:rPr>
              <w:t>J.128</w:t>
            </w:r>
            <w:r w:rsidR="00C97A86">
              <w:rPr>
                <w:szCs w:val="24"/>
                <w:lang w:val="en-US"/>
              </w:rPr>
              <w:t xml:space="preserve"> </w:t>
            </w:r>
            <w:r w:rsidR="00C97A86" w:rsidRPr="00C97A86">
              <w:rPr>
                <w:szCs w:val="24"/>
                <w:lang w:val="en-US"/>
              </w:rPr>
              <w:t>(10/2008)</w:t>
            </w:r>
            <w:r w:rsidRPr="0001641E">
              <w:rPr>
                <w:szCs w:val="24"/>
                <w:lang w:val="en-US"/>
              </w:rPr>
              <w:t>: Set-top Gateway specification for transmission systems for interactive cable television services</w:t>
            </w:r>
            <w:r w:rsidR="00C97A86">
              <w:rPr>
                <w:szCs w:val="24"/>
                <w:lang w:val="en-US"/>
              </w:rPr>
              <w:t>.</w:t>
            </w:r>
            <w:r w:rsidRPr="0001641E">
              <w:rPr>
                <w:szCs w:val="24"/>
                <w:lang w:val="en-US"/>
              </w:rPr>
              <w:t xml:space="preserve"> </w:t>
            </w:r>
            <w:r>
              <w:rPr>
                <w:lang w:val="en-US"/>
              </w:rPr>
              <w:br/>
            </w:r>
            <w:r>
              <w:rPr>
                <w:szCs w:val="24"/>
                <w:lang w:val="en-US"/>
              </w:rPr>
              <w:t xml:space="preserve">- ITU-T </w:t>
            </w:r>
            <w:r w:rsidRPr="0001641E">
              <w:rPr>
                <w:szCs w:val="24"/>
                <w:lang w:val="en-US"/>
              </w:rPr>
              <w:t>J.290</w:t>
            </w:r>
            <w:r w:rsidR="00C97A86">
              <w:rPr>
                <w:szCs w:val="24"/>
                <w:lang w:val="en-US"/>
              </w:rPr>
              <w:t xml:space="preserve"> </w:t>
            </w:r>
            <w:r w:rsidR="00C97A86" w:rsidRPr="00C97A86">
              <w:rPr>
                <w:szCs w:val="24"/>
                <w:lang w:val="en-US"/>
              </w:rPr>
              <w:t>(11/2006)</w:t>
            </w:r>
            <w:r w:rsidRPr="0001641E">
              <w:rPr>
                <w:szCs w:val="24"/>
                <w:lang w:val="en-US"/>
              </w:rPr>
              <w:t>: Next generation set-top-box core architecture</w:t>
            </w:r>
            <w:r w:rsidR="00F01B4F">
              <w:rPr>
                <w:szCs w:val="24"/>
                <w:lang w:val="en-US"/>
              </w:rPr>
              <w:t>.</w:t>
            </w:r>
            <w:r w:rsidRPr="0001641E">
              <w:rPr>
                <w:szCs w:val="24"/>
                <w:lang w:val="en-US"/>
              </w:rPr>
              <w:t xml:space="preserve"> </w:t>
            </w:r>
            <w:r>
              <w:rPr>
                <w:lang w:val="en-US"/>
              </w:rPr>
              <w:br/>
            </w:r>
            <w:r>
              <w:rPr>
                <w:szCs w:val="24"/>
                <w:lang w:val="en-US"/>
              </w:rPr>
              <w:t xml:space="preserve">- ITU-T </w:t>
            </w:r>
            <w:r w:rsidRPr="0001641E">
              <w:rPr>
                <w:szCs w:val="24"/>
                <w:lang w:val="en-US"/>
              </w:rPr>
              <w:t>J.291</w:t>
            </w:r>
            <w:r w:rsidR="00F01B4F">
              <w:rPr>
                <w:szCs w:val="24"/>
                <w:lang w:val="en-US"/>
              </w:rPr>
              <w:t xml:space="preserve"> </w:t>
            </w:r>
            <w:r w:rsidR="00F01B4F" w:rsidRPr="00F01B4F">
              <w:rPr>
                <w:szCs w:val="24"/>
                <w:lang w:val="en-US"/>
              </w:rPr>
              <w:t>(11/2006)</w:t>
            </w:r>
            <w:r w:rsidRPr="0001641E">
              <w:rPr>
                <w:szCs w:val="24"/>
                <w:lang w:val="en-US"/>
              </w:rPr>
              <w:t>: Next generation set-top-box cable architecture</w:t>
            </w:r>
            <w:r w:rsidR="00F01B4F">
              <w:rPr>
                <w:szCs w:val="24"/>
                <w:lang w:val="en-US"/>
              </w:rPr>
              <w:t>.</w:t>
            </w:r>
            <w:r w:rsidRPr="0001641E">
              <w:rPr>
                <w:szCs w:val="24"/>
                <w:lang w:val="en-US"/>
              </w:rPr>
              <w:t xml:space="preserve"> </w:t>
            </w:r>
            <w:r>
              <w:rPr>
                <w:lang w:val="en-US"/>
              </w:rPr>
              <w:br/>
            </w:r>
            <w:r>
              <w:rPr>
                <w:szCs w:val="24"/>
                <w:lang w:val="en-US"/>
              </w:rPr>
              <w:t xml:space="preserve">- ITU-T </w:t>
            </w:r>
            <w:r w:rsidRPr="0001641E">
              <w:rPr>
                <w:szCs w:val="24"/>
                <w:lang w:val="en-US"/>
              </w:rPr>
              <w:t>J.292</w:t>
            </w:r>
            <w:r w:rsidR="00F01B4F">
              <w:rPr>
                <w:szCs w:val="24"/>
                <w:lang w:val="en-US"/>
              </w:rPr>
              <w:t xml:space="preserve"> </w:t>
            </w:r>
            <w:r w:rsidR="00F01B4F" w:rsidRPr="00F01B4F">
              <w:rPr>
                <w:szCs w:val="24"/>
                <w:lang w:val="en-US"/>
              </w:rPr>
              <w:t>(11/2006)</w:t>
            </w:r>
            <w:r w:rsidRPr="0001641E">
              <w:rPr>
                <w:szCs w:val="24"/>
                <w:lang w:val="en-US"/>
              </w:rPr>
              <w:t>: Next generation set-top-box media independent architecture</w:t>
            </w:r>
            <w:r w:rsidR="00F01B4F">
              <w:rPr>
                <w:szCs w:val="24"/>
                <w:lang w:val="en-US"/>
              </w:rPr>
              <w:t>.</w:t>
            </w:r>
            <w:r w:rsidRPr="0001641E">
              <w:rPr>
                <w:szCs w:val="24"/>
                <w:lang w:val="en-US"/>
              </w:rPr>
              <w:t xml:space="preserve"> </w:t>
            </w:r>
            <w:r>
              <w:rPr>
                <w:lang w:val="en-US"/>
              </w:rPr>
              <w:br/>
            </w:r>
            <w:r>
              <w:rPr>
                <w:szCs w:val="24"/>
                <w:lang w:val="en-US"/>
              </w:rPr>
              <w:t xml:space="preserve">- ITU-T </w:t>
            </w:r>
            <w:r w:rsidRPr="0001641E">
              <w:rPr>
                <w:szCs w:val="24"/>
                <w:lang w:val="en-US"/>
              </w:rPr>
              <w:t>J.293</w:t>
            </w:r>
            <w:r w:rsidR="00F01B4F">
              <w:rPr>
                <w:szCs w:val="24"/>
                <w:lang w:val="en-US"/>
              </w:rPr>
              <w:t xml:space="preserve"> </w:t>
            </w:r>
            <w:r w:rsidR="00F01B4F" w:rsidRPr="00F01B4F">
              <w:rPr>
                <w:szCs w:val="24"/>
                <w:lang w:val="en-US"/>
              </w:rPr>
              <w:t>(</w:t>
            </w:r>
            <w:r w:rsidR="008A1605">
              <w:rPr>
                <w:szCs w:val="24"/>
                <w:lang w:val="en-US"/>
              </w:rPr>
              <w:t>0</w:t>
            </w:r>
            <w:r w:rsidR="00F01B4F" w:rsidRPr="00F01B4F">
              <w:rPr>
                <w:szCs w:val="24"/>
                <w:lang w:val="en-US"/>
              </w:rPr>
              <w:t>6/2008)</w:t>
            </w:r>
            <w:r w:rsidRPr="0001641E">
              <w:rPr>
                <w:szCs w:val="24"/>
                <w:lang w:val="en-US"/>
              </w:rPr>
              <w:t>: Component definition and interface specification for the next generation set-top box</w:t>
            </w:r>
            <w:r w:rsidR="00F01B4F">
              <w:rPr>
                <w:szCs w:val="24"/>
                <w:lang w:val="en-US"/>
              </w:rPr>
              <w:t>.</w:t>
            </w:r>
            <w:r w:rsidRPr="0001641E">
              <w:rPr>
                <w:szCs w:val="24"/>
                <w:lang w:val="en-US"/>
              </w:rPr>
              <w:t xml:space="preserve"> </w:t>
            </w:r>
            <w:r>
              <w:rPr>
                <w:lang w:val="en-US"/>
              </w:rPr>
              <w:br/>
            </w:r>
            <w:r>
              <w:rPr>
                <w:szCs w:val="24"/>
                <w:lang w:val="en-US"/>
              </w:rPr>
              <w:t xml:space="preserve">- ITU-T </w:t>
            </w:r>
            <w:r w:rsidRPr="0001641E">
              <w:rPr>
                <w:szCs w:val="24"/>
                <w:lang w:val="en-US"/>
              </w:rPr>
              <w:t>J.294</w:t>
            </w:r>
            <w:r w:rsidR="00F01B4F">
              <w:rPr>
                <w:szCs w:val="24"/>
                <w:lang w:val="en-US"/>
              </w:rPr>
              <w:t xml:space="preserve"> </w:t>
            </w:r>
            <w:r w:rsidR="00F01B4F" w:rsidRPr="00F01B4F">
              <w:rPr>
                <w:szCs w:val="24"/>
                <w:lang w:val="en-US"/>
              </w:rPr>
              <w:t>(</w:t>
            </w:r>
            <w:r w:rsidR="008A1605">
              <w:rPr>
                <w:szCs w:val="24"/>
                <w:lang w:val="en-US"/>
              </w:rPr>
              <w:t>0</w:t>
            </w:r>
            <w:r w:rsidR="00F01B4F" w:rsidRPr="00F01B4F">
              <w:rPr>
                <w:szCs w:val="24"/>
                <w:lang w:val="en-US"/>
              </w:rPr>
              <w:t>9/2010)</w:t>
            </w:r>
            <w:r w:rsidRPr="0001641E">
              <w:rPr>
                <w:szCs w:val="24"/>
                <w:lang w:val="en-US"/>
              </w:rPr>
              <w:t>: Residential gateway requirements for the support of broadcast and IP-based interactive services over cable television networks</w:t>
            </w:r>
            <w:r>
              <w:rPr>
                <w:szCs w:val="24"/>
                <w:lang w:val="en-US"/>
              </w:rPr>
              <w:t>.</w:t>
            </w:r>
            <w:r>
              <w:rPr>
                <w:lang w:val="en-US"/>
              </w:rPr>
              <w:br/>
            </w:r>
            <w:r>
              <w:rPr>
                <w:szCs w:val="24"/>
                <w:lang w:val="en-US"/>
              </w:rPr>
              <w:t xml:space="preserve">- ITU-T </w:t>
            </w:r>
            <w:r w:rsidRPr="0001641E">
              <w:rPr>
                <w:szCs w:val="24"/>
                <w:lang w:val="en-US"/>
              </w:rPr>
              <w:t>J.295</w:t>
            </w:r>
            <w:r w:rsidR="00F01B4F">
              <w:rPr>
                <w:szCs w:val="24"/>
                <w:lang w:val="en-US"/>
              </w:rPr>
              <w:t xml:space="preserve"> </w:t>
            </w:r>
            <w:r w:rsidR="00F01B4F" w:rsidRPr="00F01B4F">
              <w:rPr>
                <w:szCs w:val="24"/>
                <w:lang w:val="en-US"/>
              </w:rPr>
              <w:t>(01/2012)</w:t>
            </w:r>
            <w:r w:rsidRPr="0001641E">
              <w:rPr>
                <w:szCs w:val="24"/>
                <w:lang w:val="en-US"/>
              </w:rPr>
              <w:t>: Functional requirements for a hybrid cable set-top box</w:t>
            </w:r>
            <w:r w:rsidR="00F01B4F">
              <w:rPr>
                <w:szCs w:val="24"/>
                <w:lang w:val="en-US"/>
              </w:rPr>
              <w:t>.</w:t>
            </w:r>
            <w:r w:rsidRPr="0001641E">
              <w:rPr>
                <w:szCs w:val="24"/>
                <w:lang w:val="en-US"/>
              </w:rPr>
              <w:t xml:space="preserve"> </w:t>
            </w:r>
            <w:r>
              <w:rPr>
                <w:lang w:val="en-US"/>
              </w:rPr>
              <w:br/>
            </w:r>
            <w:r>
              <w:rPr>
                <w:szCs w:val="24"/>
                <w:lang w:val="en-US"/>
              </w:rPr>
              <w:t xml:space="preserve">- ITU-T </w:t>
            </w:r>
            <w:r w:rsidRPr="0001641E">
              <w:rPr>
                <w:szCs w:val="24"/>
                <w:lang w:val="en-US"/>
              </w:rPr>
              <w:t>J.296</w:t>
            </w:r>
            <w:r w:rsidR="00F01B4F">
              <w:rPr>
                <w:szCs w:val="24"/>
                <w:lang w:val="en-US"/>
              </w:rPr>
              <w:t xml:space="preserve"> </w:t>
            </w:r>
            <w:r w:rsidR="00F01B4F" w:rsidRPr="00F01B4F">
              <w:rPr>
                <w:szCs w:val="24"/>
                <w:lang w:val="en-US"/>
              </w:rPr>
              <w:t>(06/2012)</w:t>
            </w:r>
            <w:r w:rsidRPr="0001641E">
              <w:rPr>
                <w:szCs w:val="24"/>
                <w:lang w:val="en-US"/>
              </w:rPr>
              <w:t>: Specification for hybrid cable set-top box</w:t>
            </w:r>
            <w:r w:rsidR="00F01B4F">
              <w:rPr>
                <w:szCs w:val="24"/>
                <w:lang w:val="en-US"/>
              </w:rPr>
              <w:t>.</w:t>
            </w:r>
            <w:r w:rsidRPr="0001641E">
              <w:rPr>
                <w:szCs w:val="24"/>
                <w:lang w:val="en-US"/>
              </w:rPr>
              <w:t xml:space="preserve"> </w:t>
            </w:r>
            <w:r>
              <w:rPr>
                <w:lang w:val="en-US"/>
              </w:rPr>
              <w:br/>
            </w:r>
            <w:r>
              <w:rPr>
                <w:szCs w:val="24"/>
                <w:lang w:val="en-US"/>
              </w:rPr>
              <w:t>- ITU-T J.297</w:t>
            </w:r>
            <w:r w:rsidR="00F01B4F">
              <w:rPr>
                <w:szCs w:val="24"/>
                <w:lang w:val="en-US"/>
              </w:rPr>
              <w:t xml:space="preserve"> </w:t>
            </w:r>
            <w:r w:rsidR="00F01B4F" w:rsidRPr="00F01B4F">
              <w:rPr>
                <w:szCs w:val="24"/>
                <w:lang w:val="en-US"/>
              </w:rPr>
              <w:t>(03/2018)</w:t>
            </w:r>
            <w:r>
              <w:rPr>
                <w:szCs w:val="24"/>
                <w:lang w:val="en-US"/>
              </w:rPr>
              <w:t xml:space="preserve">: </w:t>
            </w:r>
            <w:r w:rsidRPr="00C7074B">
              <w:rPr>
                <w:szCs w:val="24"/>
                <w:lang w:val="en-US"/>
              </w:rPr>
              <w:t>Requirements and functional specification of cable set-top box for 4K ultra hi</w:t>
            </w:r>
            <w:r>
              <w:rPr>
                <w:szCs w:val="24"/>
                <w:lang w:val="en-US"/>
              </w:rPr>
              <w:t>gh definition television</w:t>
            </w:r>
            <w:r w:rsidR="00F01B4F">
              <w:rPr>
                <w:szCs w:val="24"/>
                <w:lang w:val="en-US"/>
              </w:rPr>
              <w:t>.</w:t>
            </w:r>
            <w:r>
              <w:rPr>
                <w:szCs w:val="24"/>
                <w:lang w:val="en-US"/>
              </w:rPr>
              <w:t xml:space="preserve"> </w:t>
            </w:r>
            <w:r w:rsidR="00332F10">
              <w:rPr>
                <w:i/>
                <w:iCs/>
                <w:szCs w:val="24"/>
                <w:u w:val="single"/>
                <w:lang w:val="en-US"/>
              </w:rPr>
              <w:br/>
            </w:r>
            <w:r w:rsidR="00332F10" w:rsidRPr="00043A4D">
              <w:rPr>
                <w:lang w:val="en-US"/>
              </w:rPr>
              <w:t>- ITU-T J.298</w:t>
            </w:r>
            <w:r w:rsidR="00F01B4F">
              <w:rPr>
                <w:lang w:val="en-US"/>
              </w:rPr>
              <w:t xml:space="preserve"> </w:t>
            </w:r>
            <w:r w:rsidR="00F01B4F" w:rsidRPr="00F01B4F">
              <w:rPr>
                <w:lang w:val="en-US"/>
              </w:rPr>
              <w:t>(03/2019)</w:t>
            </w:r>
            <w:r w:rsidR="00332F10" w:rsidRPr="00043A4D">
              <w:rPr>
                <w:lang w:val="en-US"/>
              </w:rPr>
              <w:t>: Requirements and technical specifications of a cable TV hybrid set-top box compatible with terrestrial and satellite TV transport</w:t>
            </w:r>
            <w:r w:rsidR="00F01B4F">
              <w:rPr>
                <w:lang w:val="en-US"/>
              </w:rPr>
              <w:t>.</w:t>
            </w:r>
            <w:r w:rsidR="00332F10" w:rsidRPr="00043A4D">
              <w:rPr>
                <w:lang w:val="en-US"/>
              </w:rPr>
              <w:t xml:space="preserve"> </w:t>
            </w:r>
            <w:r w:rsidR="008B732A">
              <w:rPr>
                <w:lang w:val="en-US"/>
              </w:rPr>
              <w:br/>
            </w:r>
            <w:r w:rsidR="008B732A">
              <w:rPr>
                <w:lang w:val="en-US"/>
              </w:rPr>
              <w:br/>
            </w:r>
            <w:r w:rsidR="008B732A">
              <w:rPr>
                <w:szCs w:val="24"/>
                <w:lang w:val="en-US"/>
              </w:rPr>
              <w:t>S</w:t>
            </w:r>
            <w:r w:rsidR="008B732A" w:rsidRPr="00031CC3">
              <w:rPr>
                <w:szCs w:val="24"/>
                <w:lang w:val="en-US"/>
              </w:rPr>
              <w:t>t</w:t>
            </w:r>
            <w:r w:rsidR="008B732A">
              <w:rPr>
                <w:szCs w:val="24"/>
                <w:lang w:val="en-US"/>
              </w:rPr>
              <w:t>atus of work under above Questions of SG9</w:t>
            </w:r>
            <w:r w:rsidR="008B732A" w:rsidRPr="00031CC3">
              <w:rPr>
                <w:szCs w:val="24"/>
                <w:lang w:val="en-US"/>
              </w:rPr>
              <w:t xml:space="preserve"> is contained</w:t>
            </w:r>
            <w:r w:rsidR="008B732A">
              <w:rPr>
                <w:szCs w:val="24"/>
                <w:lang w:val="en-US"/>
              </w:rPr>
              <w:t xml:space="preserve"> in the ITU-T SG9 work </w:t>
            </w:r>
            <w:proofErr w:type="spellStart"/>
            <w:r w:rsidR="008B732A">
              <w:rPr>
                <w:szCs w:val="24"/>
                <w:lang w:val="en-US"/>
              </w:rPr>
              <w:t>programme</w:t>
            </w:r>
            <w:proofErr w:type="spellEnd"/>
            <w:r w:rsidR="008B732A">
              <w:rPr>
                <w:szCs w:val="24"/>
                <w:lang w:val="en-US"/>
              </w:rPr>
              <w:t xml:space="preserve"> at following URL:</w:t>
            </w:r>
            <w:r w:rsidR="008B732A">
              <w:rPr>
                <w:szCs w:val="24"/>
                <w:lang w:val="en-US"/>
              </w:rPr>
              <w:br/>
            </w:r>
            <w:hyperlink r:id="rId23" w:history="1">
              <w:r w:rsidR="008B732A" w:rsidRPr="00CA1508">
                <w:rPr>
                  <w:rStyle w:val="Hyperlink"/>
                  <w:sz w:val="24"/>
                  <w:szCs w:val="24"/>
                  <w:lang w:val="en-US"/>
                </w:rPr>
                <w:t>https://www.itu.int/ITU-T/workprog/wp_search.aspx?sg=9</w:t>
              </w:r>
            </w:hyperlink>
          </w:p>
          <w:p w14:paraId="299EFBEE" w14:textId="77777777" w:rsidR="008B732A" w:rsidRDefault="008B732A" w:rsidP="008B732A">
            <w:pPr>
              <w:rPr>
                <w:szCs w:val="24"/>
                <w:lang w:val="en-US"/>
              </w:rPr>
            </w:pPr>
            <w:r>
              <w:rPr>
                <w:szCs w:val="24"/>
                <w:lang w:val="en-US"/>
              </w:rPr>
              <w:t>More information about ITU-T SG9 can be found at following URL:</w:t>
            </w:r>
            <w:r>
              <w:rPr>
                <w:szCs w:val="24"/>
                <w:lang w:val="en-US"/>
              </w:rPr>
              <w:br/>
            </w:r>
            <w:hyperlink r:id="rId24" w:history="1">
              <w:r w:rsidRPr="00CA1508">
                <w:rPr>
                  <w:rStyle w:val="Hyperlink"/>
                  <w:sz w:val="24"/>
                  <w:szCs w:val="24"/>
                  <w:lang w:val="en-US"/>
                </w:rPr>
                <w:t>https://www.itu.int/en/ITU-T/studygroups/2017-2020/09/Pages/default.aspx</w:t>
              </w:r>
            </w:hyperlink>
          </w:p>
          <w:p w14:paraId="4997660F" w14:textId="6E309478" w:rsidR="008B732A" w:rsidRPr="00D315EB" w:rsidRDefault="008B732A" w:rsidP="004374FA">
            <w:pPr>
              <w:rPr>
                <w:szCs w:val="24"/>
                <w:lang w:val="en-US"/>
              </w:rPr>
            </w:pPr>
            <w:r>
              <w:rPr>
                <w:i/>
                <w:iCs/>
                <w:szCs w:val="24"/>
                <w:u w:val="single"/>
                <w:lang w:val="en-US"/>
              </w:rPr>
              <w:t xml:space="preserve">Note: </w:t>
            </w:r>
            <w:r w:rsidRPr="0037088A">
              <w:rPr>
                <w:i/>
                <w:iCs/>
                <w:szCs w:val="24"/>
                <w:u w:val="single"/>
                <w:lang w:val="en-US"/>
              </w:rPr>
              <w:t>TD 117 WP1 June 2017</w:t>
            </w:r>
            <w:r w:rsidRPr="005C1B4B">
              <w:rPr>
                <w:szCs w:val="24"/>
                <w:lang w:val="en-US"/>
              </w:rPr>
              <w:t xml:space="preserve">: </w:t>
            </w:r>
            <w:r w:rsidRPr="006C08E2">
              <w:rPr>
                <w:szCs w:val="24"/>
                <w:lang w:val="en-US"/>
              </w:rPr>
              <w:t>Ex-question Q5/9 has been re-numbered as Q6/9 with same title: Q6/9 “Functional requirements for residential gateway and set-top box for the reception of advanced content distribution services”</w:t>
            </w:r>
            <w:r>
              <w:rPr>
                <w:szCs w:val="24"/>
                <w:lang w:val="en-US"/>
              </w:rPr>
              <w:t xml:space="preserve">, </w:t>
            </w:r>
            <w:r w:rsidRPr="006C08E2">
              <w:rPr>
                <w:szCs w:val="24"/>
                <w:lang w:val="en-US"/>
              </w:rPr>
              <w:t xml:space="preserve">Q9/9 “Requirements for advanced service capabilities for broadband cable home networks” has been </w:t>
            </w:r>
            <w:r>
              <w:rPr>
                <w:szCs w:val="24"/>
                <w:lang w:val="en-US"/>
              </w:rPr>
              <w:t>moved</w:t>
            </w:r>
            <w:r w:rsidRPr="006C08E2">
              <w:rPr>
                <w:szCs w:val="24"/>
                <w:lang w:val="en-US"/>
              </w:rPr>
              <w:t xml:space="preserve"> to SG15 and is removed from the list of Questions of SG9.</w:t>
            </w:r>
          </w:p>
        </w:tc>
      </w:tr>
      <w:tr w:rsidR="007A58B8" w:rsidRPr="00573C40" w14:paraId="49C95086" w14:textId="77777777" w:rsidTr="008B732A">
        <w:trPr>
          <w:trHeight w:val="1451"/>
        </w:trPr>
        <w:tc>
          <w:tcPr>
            <w:tcW w:w="1637" w:type="dxa"/>
            <w:tcBorders>
              <w:top w:val="single" w:sz="8" w:space="0" w:color="000000"/>
              <w:left w:val="single" w:sz="8" w:space="0" w:color="000000"/>
              <w:bottom w:val="single" w:sz="8" w:space="0" w:color="000000"/>
              <w:right w:val="single" w:sz="8" w:space="0" w:color="000000"/>
            </w:tcBorders>
            <w:shd w:val="clear" w:color="auto" w:fill="DAEEF3"/>
            <w:tcMar>
              <w:top w:w="15" w:type="dxa"/>
              <w:left w:w="108" w:type="dxa"/>
              <w:bottom w:w="0" w:type="dxa"/>
              <w:right w:w="108" w:type="dxa"/>
            </w:tcMar>
            <w:vAlign w:val="center"/>
          </w:tcPr>
          <w:p w14:paraId="3B8A9529" w14:textId="77777777" w:rsidR="007A58B8" w:rsidRPr="0037088A" w:rsidRDefault="007A58B8" w:rsidP="007A58B8">
            <w:pPr>
              <w:jc w:val="center"/>
              <w:rPr>
                <w:b/>
                <w:bCs/>
                <w:lang w:val="en-US"/>
              </w:rPr>
            </w:pPr>
            <w:r w:rsidRPr="0037088A">
              <w:rPr>
                <w:b/>
                <w:bCs/>
                <w:lang w:val="en-US"/>
              </w:rPr>
              <w:lastRenderedPageBreak/>
              <w:t>Future networks</w:t>
            </w:r>
            <w:r w:rsidRPr="0037088A">
              <w:rPr>
                <w:b/>
                <w:bCs/>
                <w:lang w:val="en-US"/>
              </w:rPr>
              <w:br/>
              <w:t xml:space="preserve"> (&amp; cloud)</w:t>
            </w:r>
          </w:p>
        </w:tc>
        <w:tc>
          <w:tcPr>
            <w:tcW w:w="7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890F40" w14:textId="77777777" w:rsidR="007A58B8" w:rsidRPr="0037088A" w:rsidRDefault="007A58B8" w:rsidP="007A58B8">
            <w:pPr>
              <w:rPr>
                <w:b/>
                <w:bCs/>
                <w:lang w:val="en-US"/>
              </w:rPr>
            </w:pPr>
            <w:r w:rsidRPr="0037088A">
              <w:rPr>
                <w:b/>
                <w:bCs/>
                <w:lang w:val="en-US"/>
              </w:rPr>
              <w:t>SG13</w:t>
            </w:r>
          </w:p>
        </w:tc>
        <w:tc>
          <w:tcPr>
            <w:tcW w:w="117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B1ADD6B" w14:textId="77777777" w:rsidR="007A58B8" w:rsidRPr="0037088A" w:rsidRDefault="007A58B8" w:rsidP="007A58B8">
            <w:pPr>
              <w:rPr>
                <w:u w:val="single"/>
                <w:lang w:val="en-US"/>
              </w:rPr>
            </w:pPr>
            <w:r w:rsidRPr="0037088A">
              <w:rPr>
                <w:b/>
                <w:bCs/>
                <w:lang w:val="en-US"/>
              </w:rPr>
              <w:t>WP3/13 “Network Evolution &amp; Trust”</w:t>
            </w:r>
            <w:r w:rsidRPr="0037088A">
              <w:rPr>
                <w:b/>
                <w:bCs/>
                <w:lang w:val="en-US"/>
              </w:rPr>
              <w:br/>
            </w:r>
            <w:r w:rsidRPr="0037088A">
              <w:rPr>
                <w:u w:val="single"/>
                <w:lang w:val="en-US"/>
              </w:rPr>
              <w:t>Q16/13 “Knowledge-centric trustworthy networking and services”</w:t>
            </w:r>
          </w:p>
          <w:p w14:paraId="2D55A5E0" w14:textId="56C632E7" w:rsidR="007A58B8" w:rsidRPr="00573C40" w:rsidRDefault="007A58B8" w:rsidP="005C1B4B">
            <w:pPr>
              <w:rPr>
                <w:lang w:val="en-US"/>
              </w:rPr>
            </w:pPr>
            <w:r w:rsidRPr="0037088A">
              <w:rPr>
                <w:lang w:val="en-US"/>
              </w:rPr>
              <w:t>More information about ITU-T SG13 can be found at following URL:</w:t>
            </w:r>
            <w:r>
              <w:rPr>
                <w:lang w:val="en-US"/>
              </w:rPr>
              <w:br/>
            </w:r>
            <w:hyperlink r:id="rId25" w:history="1">
              <w:r w:rsidRPr="002954DB">
                <w:rPr>
                  <w:rStyle w:val="Hyperlink"/>
                  <w:sz w:val="24"/>
                  <w:lang w:val="en-US"/>
                </w:rPr>
                <w:t>https://www.itu.int/en/ITU-T/studygroups/2017-2020/13/Pages/default.aspx</w:t>
              </w:r>
            </w:hyperlink>
          </w:p>
        </w:tc>
      </w:tr>
      <w:tr w:rsidR="007A58B8" w14:paraId="128FF285" w14:textId="77777777" w:rsidTr="008B732A">
        <w:trPr>
          <w:trHeight w:val="1532"/>
        </w:trPr>
        <w:tc>
          <w:tcPr>
            <w:tcW w:w="1637" w:type="dxa"/>
            <w:tcBorders>
              <w:top w:val="single" w:sz="8" w:space="0" w:color="000000"/>
              <w:left w:val="single" w:sz="8" w:space="0" w:color="000000"/>
              <w:bottom w:val="single" w:sz="8" w:space="0" w:color="000000"/>
              <w:right w:val="single" w:sz="8" w:space="0" w:color="000000"/>
            </w:tcBorders>
            <w:shd w:val="clear" w:color="auto" w:fill="DAEEF3"/>
            <w:tcMar>
              <w:top w:w="15" w:type="dxa"/>
              <w:left w:w="108" w:type="dxa"/>
              <w:bottom w:w="0" w:type="dxa"/>
              <w:right w:w="108" w:type="dxa"/>
            </w:tcMar>
            <w:vAlign w:val="center"/>
            <w:hideMark/>
          </w:tcPr>
          <w:p w14:paraId="4B230FD4" w14:textId="77777777" w:rsidR="007A58B8" w:rsidRPr="00F34DA5" w:rsidRDefault="007A58B8" w:rsidP="007A58B8">
            <w:pPr>
              <w:jc w:val="center"/>
              <w:rPr>
                <w:b/>
                <w:bCs/>
              </w:rPr>
            </w:pPr>
            <w:r w:rsidRPr="00D70383">
              <w:rPr>
                <w:b/>
                <w:bCs/>
              </w:rPr>
              <w:t>Transport, access and home</w:t>
            </w:r>
          </w:p>
        </w:tc>
        <w:tc>
          <w:tcPr>
            <w:tcW w:w="7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23081E" w14:textId="77777777" w:rsidR="007A58B8" w:rsidRPr="00F34DA5" w:rsidRDefault="007A58B8" w:rsidP="007A58B8">
            <w:pPr>
              <w:rPr>
                <w:b/>
                <w:bCs/>
                <w:lang w:val="en-US"/>
              </w:rPr>
            </w:pPr>
            <w:r w:rsidRPr="00F34DA5">
              <w:rPr>
                <w:b/>
                <w:bCs/>
              </w:rPr>
              <w:t>SG15</w:t>
            </w:r>
          </w:p>
        </w:tc>
        <w:tc>
          <w:tcPr>
            <w:tcW w:w="1172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2F7B0A" w14:textId="46A96350" w:rsidR="007A58B8" w:rsidRPr="004957F3" w:rsidRDefault="007A58B8" w:rsidP="008B732A">
            <w:r w:rsidRPr="00F34DA5">
              <w:rPr>
                <w:b/>
                <w:bCs/>
              </w:rPr>
              <w:t>WP1/15 “Transport aspects of access, home and smart grid networks”</w:t>
            </w:r>
            <w:r w:rsidRPr="00F34DA5">
              <w:rPr>
                <w:b/>
                <w:bCs/>
              </w:rPr>
              <w:br/>
            </w:r>
            <w:r w:rsidR="00950968">
              <w:rPr>
                <w:u w:val="single"/>
              </w:rPr>
              <w:t>During its 27 January – 7 February 2020 meeting,</w:t>
            </w:r>
            <w:r w:rsidR="00CB1B6B">
              <w:rPr>
                <w:u w:val="single"/>
              </w:rPr>
              <w:t xml:space="preserve"> ITU-T</w:t>
            </w:r>
            <w:r w:rsidR="00950968">
              <w:rPr>
                <w:u w:val="single"/>
              </w:rPr>
              <w:t xml:space="preserve"> </w:t>
            </w:r>
            <w:r w:rsidR="00950968" w:rsidRPr="00950968">
              <w:rPr>
                <w:u w:val="single"/>
              </w:rPr>
              <w:t>S</w:t>
            </w:r>
            <w:r w:rsidR="00CB1B6B">
              <w:rPr>
                <w:u w:val="single"/>
              </w:rPr>
              <w:t xml:space="preserve">tudy </w:t>
            </w:r>
            <w:r w:rsidR="00950968" w:rsidRPr="00950968">
              <w:rPr>
                <w:u w:val="single"/>
              </w:rPr>
              <w:t>G</w:t>
            </w:r>
            <w:r w:rsidR="00CB1B6B">
              <w:rPr>
                <w:u w:val="single"/>
              </w:rPr>
              <w:t xml:space="preserve">roup </w:t>
            </w:r>
            <w:r w:rsidR="00950968" w:rsidRPr="00950968">
              <w:rPr>
                <w:u w:val="single"/>
              </w:rPr>
              <w:t>15 agreed to</w:t>
            </w:r>
            <w:r w:rsidR="00950968">
              <w:rPr>
                <w:u w:val="single"/>
              </w:rPr>
              <w:t xml:space="preserve"> merge </w:t>
            </w:r>
            <w:r w:rsidRPr="00F34DA5">
              <w:rPr>
                <w:u w:val="single"/>
              </w:rPr>
              <w:t>Q1/15 “Coordination of access and home network transport standards”</w:t>
            </w:r>
            <w:r w:rsidR="00950968">
              <w:rPr>
                <w:u w:val="single"/>
              </w:rPr>
              <w:t xml:space="preserve"> into </w:t>
            </w:r>
            <w:r w:rsidR="00950968" w:rsidRPr="00950968">
              <w:rPr>
                <w:u w:val="single"/>
              </w:rPr>
              <w:t>Q18/15 “Broadband in-premises networking”</w:t>
            </w:r>
            <w:r w:rsidR="00950968">
              <w:rPr>
                <w:u w:val="single"/>
              </w:rPr>
              <w:t xml:space="preserve"> </w:t>
            </w:r>
            <w:r w:rsidR="00950968" w:rsidRPr="00950968">
              <w:t xml:space="preserve">with the new title </w:t>
            </w:r>
            <w:r w:rsidR="00950968">
              <w:t>“</w:t>
            </w:r>
            <w:r w:rsidR="004F5DDA" w:rsidRPr="004F5DDA">
              <w:t>Technologies for in-premises networking and related access applications</w:t>
            </w:r>
            <w:r w:rsidR="004F5DDA">
              <w:t>”.</w:t>
            </w:r>
            <w:r w:rsidR="00950968">
              <w:br/>
            </w:r>
            <w:r w:rsidR="004F5DDA">
              <w:t>S</w:t>
            </w:r>
            <w:r>
              <w:t xml:space="preserve">ee section 4 - table 2 </w:t>
            </w:r>
            <w:r w:rsidR="004F5DDA">
              <w:t xml:space="preserve">the list of </w:t>
            </w:r>
            <w:r w:rsidR="00CB1B6B">
              <w:t>“P</w:t>
            </w:r>
            <w:r w:rsidR="004F5DDA" w:rsidRPr="004F5DDA">
              <w:t>ublishe</w:t>
            </w:r>
            <w:r w:rsidR="004F5DDA">
              <w:t>d</w:t>
            </w:r>
            <w:r w:rsidR="00CB1B6B">
              <w:t>”</w:t>
            </w:r>
            <w:r w:rsidR="004F5DDA">
              <w:t xml:space="preserve"> </w:t>
            </w:r>
            <w:r w:rsidR="004F5DDA" w:rsidRPr="004F5DDA">
              <w:t xml:space="preserve">Recommendations </w:t>
            </w:r>
            <w:r>
              <w:t>and section 5 - table 3</w:t>
            </w:r>
            <w:r w:rsidR="008F472A">
              <w:t xml:space="preserve"> the list of </w:t>
            </w:r>
            <w:r w:rsidR="008F472A" w:rsidRPr="008F472A">
              <w:t>Recommendations “Under Study” related to “Technologies for in-premises networking and related access applications”</w:t>
            </w:r>
            <w:r w:rsidR="008F472A">
              <w:t>.</w:t>
            </w:r>
          </w:p>
        </w:tc>
      </w:tr>
      <w:tr w:rsidR="007A58B8" w:rsidRPr="00B03714" w14:paraId="58842DD5" w14:textId="77777777" w:rsidTr="008B732A">
        <w:trPr>
          <w:trHeight w:val="2467"/>
        </w:trPr>
        <w:tc>
          <w:tcPr>
            <w:tcW w:w="1637" w:type="dxa"/>
            <w:tcBorders>
              <w:top w:val="single" w:sz="8" w:space="0" w:color="000000"/>
              <w:left w:val="single" w:sz="8" w:space="0" w:color="000000"/>
              <w:bottom w:val="single" w:sz="8" w:space="0" w:color="000000"/>
              <w:right w:val="single" w:sz="8" w:space="0" w:color="000000"/>
            </w:tcBorders>
            <w:shd w:val="clear" w:color="auto" w:fill="DAEEF3"/>
            <w:tcMar>
              <w:top w:w="15" w:type="dxa"/>
              <w:left w:w="108" w:type="dxa"/>
              <w:bottom w:w="0" w:type="dxa"/>
              <w:right w:w="108" w:type="dxa"/>
            </w:tcMar>
            <w:vAlign w:val="center"/>
            <w:hideMark/>
          </w:tcPr>
          <w:p w14:paraId="3757A186" w14:textId="77777777" w:rsidR="007A58B8" w:rsidRPr="00F34DA5" w:rsidRDefault="007A58B8" w:rsidP="007A58B8">
            <w:pPr>
              <w:jc w:val="center"/>
              <w:rPr>
                <w:b/>
                <w:bCs/>
                <w:lang w:val="en-US"/>
              </w:rPr>
            </w:pPr>
            <w:r w:rsidRPr="00F34DA5">
              <w:rPr>
                <w:b/>
                <w:bCs/>
                <w:lang w:val="en-US"/>
              </w:rPr>
              <w:t>Multimedia</w:t>
            </w:r>
          </w:p>
        </w:tc>
        <w:tc>
          <w:tcPr>
            <w:tcW w:w="777"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37DC56EA" w14:textId="77777777" w:rsidR="007A58B8" w:rsidRPr="00F34DA5" w:rsidRDefault="007A58B8" w:rsidP="007A58B8">
            <w:pPr>
              <w:rPr>
                <w:b/>
                <w:bCs/>
                <w:lang w:val="en-US"/>
              </w:rPr>
            </w:pPr>
            <w:r w:rsidRPr="00F34DA5">
              <w:rPr>
                <w:b/>
                <w:bCs/>
                <w:lang w:val="en-US"/>
              </w:rPr>
              <w:t>SG16</w:t>
            </w:r>
          </w:p>
        </w:tc>
        <w:tc>
          <w:tcPr>
            <w:tcW w:w="117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FF228E" w14:textId="77777777" w:rsidR="007A58B8" w:rsidRPr="00F34DA5" w:rsidRDefault="007A58B8" w:rsidP="007A58B8">
            <w:pPr>
              <w:tabs>
                <w:tab w:val="clear" w:pos="794"/>
                <w:tab w:val="clear" w:pos="1191"/>
                <w:tab w:val="clear" w:pos="1588"/>
                <w:tab w:val="clear" w:pos="1985"/>
              </w:tabs>
              <w:autoSpaceDE w:val="0"/>
              <w:autoSpaceDN w:val="0"/>
              <w:adjustRightInd w:val="0"/>
              <w:spacing w:before="0"/>
              <w:rPr>
                <w:b/>
                <w:bCs/>
                <w:lang w:val="en-US"/>
              </w:rPr>
            </w:pPr>
            <w:r w:rsidRPr="00F34DA5">
              <w:rPr>
                <w:b/>
                <w:bCs/>
                <w:lang w:val="en-US"/>
              </w:rPr>
              <w:t>WP1/16 “Multimedia content delivery”</w:t>
            </w:r>
          </w:p>
          <w:p w14:paraId="48DD695E" w14:textId="77777777" w:rsidR="007A58B8" w:rsidRDefault="007A58B8" w:rsidP="007A58B8">
            <w:pPr>
              <w:tabs>
                <w:tab w:val="clear" w:pos="794"/>
                <w:tab w:val="clear" w:pos="1191"/>
                <w:tab w:val="clear" w:pos="1588"/>
                <w:tab w:val="clear" w:pos="1985"/>
              </w:tabs>
              <w:autoSpaceDE w:val="0"/>
              <w:autoSpaceDN w:val="0"/>
              <w:adjustRightInd w:val="0"/>
              <w:spacing w:before="0"/>
              <w:rPr>
                <w:u w:val="single"/>
                <w:lang w:val="en-US"/>
              </w:rPr>
            </w:pPr>
            <w:r w:rsidRPr="00F34DA5">
              <w:rPr>
                <w:u w:val="single"/>
                <w:lang w:val="en-US"/>
              </w:rPr>
              <w:t>Q21/16 “Multimedia framework, applications and services”</w:t>
            </w:r>
          </w:p>
          <w:p w14:paraId="7120156F" w14:textId="77777777" w:rsidR="00A111A4" w:rsidRPr="00134BB8" w:rsidRDefault="00A111A4" w:rsidP="007A58B8">
            <w:pPr>
              <w:tabs>
                <w:tab w:val="clear" w:pos="794"/>
                <w:tab w:val="clear" w:pos="1191"/>
                <w:tab w:val="clear" w:pos="1588"/>
                <w:tab w:val="clear" w:pos="1985"/>
              </w:tabs>
              <w:autoSpaceDE w:val="0"/>
              <w:autoSpaceDN w:val="0"/>
              <w:adjustRightInd w:val="0"/>
              <w:spacing w:before="0"/>
              <w:rPr>
                <w:lang w:val="en-US"/>
              </w:rPr>
            </w:pPr>
            <w:r w:rsidRPr="00134BB8">
              <w:rPr>
                <w:lang w:val="en-US"/>
              </w:rPr>
              <w:t>- ITU-T H.610</w:t>
            </w:r>
            <w:r w:rsidR="00134BB8" w:rsidRPr="00134BB8">
              <w:rPr>
                <w:lang w:val="en-US"/>
              </w:rPr>
              <w:t xml:space="preserve"> (07/2003)</w:t>
            </w:r>
            <w:r w:rsidRPr="00134BB8">
              <w:rPr>
                <w:lang w:val="en-US"/>
              </w:rPr>
              <w:t xml:space="preserve">: </w:t>
            </w:r>
            <w:r w:rsidRPr="005C1B4B">
              <w:rPr>
                <w:lang w:val="en-US"/>
              </w:rPr>
              <w:t>Full service VDSL – System architecture and customer premises equipment</w:t>
            </w:r>
            <w:r w:rsidR="00134BB8">
              <w:rPr>
                <w:lang w:val="en-US"/>
              </w:rPr>
              <w:t>.</w:t>
            </w:r>
            <w:r w:rsidRPr="00A27324">
              <w:rPr>
                <w:lang w:val="en-US"/>
              </w:rPr>
              <w:t xml:space="preserve"> </w:t>
            </w:r>
          </w:p>
          <w:p w14:paraId="76E33ECE" w14:textId="77777777" w:rsidR="007A58B8" w:rsidRPr="00E345B7" w:rsidRDefault="007A58B8" w:rsidP="007A58B8">
            <w:pPr>
              <w:tabs>
                <w:tab w:val="clear" w:pos="794"/>
                <w:tab w:val="clear" w:pos="1191"/>
                <w:tab w:val="clear" w:pos="1588"/>
                <w:tab w:val="clear" w:pos="1985"/>
              </w:tabs>
              <w:autoSpaceDE w:val="0"/>
              <w:autoSpaceDN w:val="0"/>
              <w:adjustRightInd w:val="0"/>
              <w:spacing w:before="0"/>
              <w:rPr>
                <w:lang w:val="en-US"/>
              </w:rPr>
            </w:pPr>
            <w:r w:rsidRPr="000B6CA9">
              <w:rPr>
                <w:lang w:val="en-US"/>
              </w:rPr>
              <w:t>-</w:t>
            </w:r>
            <w:r>
              <w:rPr>
                <w:lang w:val="en-US"/>
              </w:rPr>
              <w:t xml:space="preserve"> </w:t>
            </w:r>
            <w:r w:rsidRPr="00F34DA5">
              <w:rPr>
                <w:lang w:val="en-US"/>
              </w:rPr>
              <w:t>ITU-T H.622</w:t>
            </w:r>
            <w:r w:rsidR="00134BB8">
              <w:rPr>
                <w:lang w:val="en-US"/>
              </w:rPr>
              <w:t xml:space="preserve"> </w:t>
            </w:r>
            <w:r w:rsidR="00134BB8" w:rsidRPr="00134BB8">
              <w:rPr>
                <w:lang w:val="en-US"/>
              </w:rPr>
              <w:t>(06/2008)</w:t>
            </w:r>
            <w:r w:rsidRPr="00F34DA5">
              <w:rPr>
                <w:lang w:val="en-US"/>
              </w:rPr>
              <w:t>:  A generic home network architecture with support for multimedia services</w:t>
            </w:r>
            <w:r w:rsidR="00134BB8">
              <w:rPr>
                <w:lang w:val="en-US"/>
              </w:rPr>
              <w:t>.</w:t>
            </w:r>
            <w:r w:rsidRPr="00F34DA5">
              <w:rPr>
                <w:lang w:val="en-US"/>
              </w:rPr>
              <w:t xml:space="preserve"> </w:t>
            </w:r>
            <w:r>
              <w:rPr>
                <w:lang w:val="en-US"/>
              </w:rPr>
              <w:br/>
              <w:t>- ITU-T H.622.1</w:t>
            </w:r>
            <w:r w:rsidR="00134BB8">
              <w:rPr>
                <w:lang w:val="en-US"/>
              </w:rPr>
              <w:t xml:space="preserve"> </w:t>
            </w:r>
            <w:r w:rsidR="00134BB8" w:rsidRPr="00134BB8">
              <w:rPr>
                <w:lang w:val="en-US"/>
              </w:rPr>
              <w:t>(10/2008)</w:t>
            </w:r>
            <w:r>
              <w:rPr>
                <w:lang w:val="en-US"/>
              </w:rPr>
              <w:t xml:space="preserve">: </w:t>
            </w:r>
            <w:r w:rsidRPr="000B6CA9">
              <w:rPr>
                <w:lang w:val="en-US"/>
              </w:rPr>
              <w:t>Architecture and functional requirements for home networks supporting IPTV services</w:t>
            </w:r>
            <w:r w:rsidR="00134BB8">
              <w:rPr>
                <w:lang w:val="en-US"/>
              </w:rPr>
              <w:t>.</w:t>
            </w:r>
            <w:r>
              <w:rPr>
                <w:lang w:val="en-US"/>
              </w:rPr>
              <w:t xml:space="preserve"> </w:t>
            </w:r>
            <w:r w:rsidRPr="000B6CA9">
              <w:rPr>
                <w:lang w:val="en-US"/>
              </w:rPr>
              <w:br/>
            </w:r>
            <w:r w:rsidRPr="00467312">
              <w:rPr>
                <w:lang w:val="en-US"/>
              </w:rPr>
              <w:t>- ITU-T H.622.2</w:t>
            </w:r>
            <w:r w:rsidR="00134BB8">
              <w:rPr>
                <w:lang w:val="en-US"/>
              </w:rPr>
              <w:t xml:space="preserve"> </w:t>
            </w:r>
            <w:r w:rsidR="00134BB8" w:rsidRPr="00134BB8">
              <w:rPr>
                <w:lang w:val="en-US"/>
              </w:rPr>
              <w:t>(11/2015)</w:t>
            </w:r>
            <w:r w:rsidRPr="00467312">
              <w:rPr>
                <w:lang w:val="en-US"/>
              </w:rPr>
              <w:t>: Service capabilities and framework for virtual home networks</w:t>
            </w:r>
            <w:r w:rsidR="00134BB8">
              <w:rPr>
                <w:lang w:val="en-US"/>
              </w:rPr>
              <w:t>.</w:t>
            </w:r>
            <w:r w:rsidRPr="00467312">
              <w:rPr>
                <w:lang w:val="en-US"/>
              </w:rPr>
              <w:t xml:space="preserve"> </w:t>
            </w:r>
            <w:r w:rsidRPr="00467312">
              <w:rPr>
                <w:lang w:val="en-US"/>
              </w:rPr>
              <w:br/>
            </w:r>
            <w:r w:rsidRPr="00E345B7">
              <w:rPr>
                <w:lang w:val="en-US"/>
              </w:rPr>
              <w:t>M</w:t>
            </w:r>
            <w:r>
              <w:rPr>
                <w:lang w:val="en-US"/>
              </w:rPr>
              <w:t>ore information about ITU-T SG16</w:t>
            </w:r>
            <w:r w:rsidRPr="00E345B7">
              <w:rPr>
                <w:lang w:val="en-US"/>
              </w:rPr>
              <w:t xml:space="preserve"> can be found at following URL:</w:t>
            </w:r>
          </w:p>
          <w:p w14:paraId="06ED4BDE" w14:textId="77777777" w:rsidR="007A58B8" w:rsidRPr="00B03714" w:rsidRDefault="00A54F07" w:rsidP="007A58B8">
            <w:pPr>
              <w:tabs>
                <w:tab w:val="clear" w:pos="794"/>
                <w:tab w:val="clear" w:pos="1191"/>
                <w:tab w:val="clear" w:pos="1588"/>
                <w:tab w:val="clear" w:pos="1985"/>
              </w:tabs>
              <w:autoSpaceDE w:val="0"/>
              <w:autoSpaceDN w:val="0"/>
              <w:adjustRightInd w:val="0"/>
              <w:spacing w:before="0"/>
              <w:rPr>
                <w:lang w:val="en-US"/>
              </w:rPr>
            </w:pPr>
            <w:hyperlink r:id="rId26" w:history="1">
              <w:r w:rsidR="007A58B8" w:rsidRPr="002954DB">
                <w:rPr>
                  <w:rStyle w:val="Hyperlink"/>
                  <w:sz w:val="24"/>
                  <w:lang w:val="en-US"/>
                </w:rPr>
                <w:t>https://www.itu.int/en/ITU-T/studygroups/2017-2020/16/Pages/default.aspx</w:t>
              </w:r>
            </w:hyperlink>
          </w:p>
        </w:tc>
      </w:tr>
      <w:tr w:rsidR="007A58B8" w:rsidRPr="00B03714" w14:paraId="64D8007D" w14:textId="77777777" w:rsidTr="008B732A">
        <w:trPr>
          <w:trHeight w:val="532"/>
        </w:trPr>
        <w:tc>
          <w:tcPr>
            <w:tcW w:w="1637" w:type="dxa"/>
            <w:tcBorders>
              <w:top w:val="single" w:sz="8" w:space="0" w:color="000000"/>
              <w:left w:val="single" w:sz="8" w:space="0" w:color="000000"/>
              <w:bottom w:val="single" w:sz="8" w:space="0" w:color="000000"/>
              <w:right w:val="single" w:sz="8" w:space="0" w:color="000000"/>
            </w:tcBorders>
            <w:shd w:val="clear" w:color="auto" w:fill="DAEEF3"/>
            <w:tcMar>
              <w:top w:w="15" w:type="dxa"/>
              <w:left w:w="108" w:type="dxa"/>
              <w:bottom w:w="0" w:type="dxa"/>
              <w:right w:w="108" w:type="dxa"/>
            </w:tcMar>
            <w:vAlign w:val="center"/>
            <w:hideMark/>
          </w:tcPr>
          <w:p w14:paraId="61DF2855" w14:textId="77777777" w:rsidR="007A58B8" w:rsidRPr="00D70383" w:rsidRDefault="007A58B8" w:rsidP="007A58B8">
            <w:pPr>
              <w:jc w:val="center"/>
              <w:rPr>
                <w:b/>
                <w:bCs/>
                <w:lang w:val="en-US"/>
              </w:rPr>
            </w:pPr>
            <w:r w:rsidRPr="00D70383">
              <w:rPr>
                <w:b/>
                <w:bCs/>
                <w:lang w:val="en-US"/>
              </w:rPr>
              <w:t>Security</w:t>
            </w:r>
          </w:p>
        </w:tc>
        <w:tc>
          <w:tcPr>
            <w:tcW w:w="7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1B2A8E" w14:textId="77777777" w:rsidR="007A58B8" w:rsidRPr="00D70383" w:rsidRDefault="007A58B8" w:rsidP="007A58B8">
            <w:pPr>
              <w:rPr>
                <w:b/>
                <w:bCs/>
                <w:lang w:val="en-US"/>
              </w:rPr>
            </w:pPr>
            <w:r w:rsidRPr="00D70383">
              <w:rPr>
                <w:b/>
                <w:bCs/>
                <w:lang w:val="en-US"/>
              </w:rPr>
              <w:t>SG17</w:t>
            </w:r>
          </w:p>
        </w:tc>
        <w:tc>
          <w:tcPr>
            <w:tcW w:w="117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85E398" w14:textId="14E23F77" w:rsidR="00411787" w:rsidRPr="008B732A" w:rsidRDefault="007A58B8" w:rsidP="008B732A">
            <w:pPr>
              <w:rPr>
                <w:i/>
                <w:iCs/>
                <w:szCs w:val="24"/>
                <w:u w:val="single"/>
                <w:lang w:val="en-US"/>
              </w:rPr>
            </w:pPr>
            <w:r w:rsidRPr="00D70383">
              <w:rPr>
                <w:b/>
                <w:bCs/>
                <w:szCs w:val="24"/>
                <w:lang w:val="en-US"/>
              </w:rPr>
              <w:t>WP1/17 “Telecommunication/ICT Security”</w:t>
            </w:r>
            <w:r w:rsidRPr="00D70383">
              <w:rPr>
                <w:b/>
                <w:bCs/>
                <w:szCs w:val="24"/>
                <w:lang w:val="en-US"/>
              </w:rPr>
              <w:br/>
            </w:r>
            <w:r w:rsidRPr="00D70383">
              <w:rPr>
                <w:szCs w:val="24"/>
                <w:u w:val="single"/>
                <w:lang w:val="en-US"/>
              </w:rPr>
              <w:t>Q6/17 “Security aspects of telecommunication services, networks and Internet of Things”</w:t>
            </w:r>
            <w:r w:rsidRPr="00495D60">
              <w:rPr>
                <w:szCs w:val="24"/>
                <w:lang w:val="en-US"/>
              </w:rPr>
              <w:t xml:space="preserve">  </w:t>
            </w:r>
            <w:r w:rsidR="009051E4">
              <w:rPr>
                <w:szCs w:val="24"/>
                <w:lang w:val="en-US"/>
              </w:rPr>
              <w:br/>
            </w:r>
            <w:r w:rsidR="00E80476">
              <w:rPr>
                <w:i/>
                <w:iCs/>
                <w:szCs w:val="24"/>
                <w:u w:val="single"/>
                <w:lang w:val="en-US"/>
              </w:rPr>
              <w:t>TD 483 WP1 September 2020</w:t>
            </w:r>
            <w:r w:rsidR="00DB162E" w:rsidRPr="00DB162E">
              <w:rPr>
                <w:rFonts w:eastAsia="SimSun"/>
                <w:szCs w:val="24"/>
                <w:lang w:val="en-US" w:eastAsia="ja-JP"/>
              </w:rPr>
              <w:br/>
              <w:t>- ITU-T X.1111</w:t>
            </w:r>
            <w:r w:rsidR="00A26836" w:rsidRPr="00A26836">
              <w:rPr>
                <w:rFonts w:eastAsia="SimSun"/>
                <w:szCs w:val="24"/>
                <w:lang w:val="en-US" w:eastAsia="ja-JP"/>
              </w:rPr>
              <w:t xml:space="preserve"> (02/2007)</w:t>
            </w:r>
            <w:r w:rsidR="00A26836">
              <w:rPr>
                <w:rFonts w:eastAsia="SimSun"/>
                <w:szCs w:val="24"/>
                <w:lang w:val="en-US" w:eastAsia="ja-JP"/>
              </w:rPr>
              <w:t>:</w:t>
            </w:r>
            <w:r w:rsidR="00DB162E" w:rsidRPr="00DB162E">
              <w:rPr>
                <w:rFonts w:eastAsia="SimSun"/>
                <w:szCs w:val="24"/>
                <w:lang w:val="en-US" w:eastAsia="ja-JP"/>
              </w:rPr>
              <w:t xml:space="preserve"> Framework of security technologies for home network</w:t>
            </w:r>
            <w:r w:rsidR="00A26836">
              <w:rPr>
                <w:rFonts w:eastAsia="SimSun"/>
                <w:szCs w:val="24"/>
                <w:lang w:val="en-US" w:eastAsia="ja-JP"/>
              </w:rPr>
              <w:t>.</w:t>
            </w:r>
            <w:r w:rsidR="006A14A0">
              <w:rPr>
                <w:rFonts w:eastAsia="SimSun"/>
                <w:szCs w:val="24"/>
                <w:lang w:val="en-US" w:eastAsia="ja-JP"/>
              </w:rPr>
              <w:br/>
              <w:t xml:space="preserve">- </w:t>
            </w:r>
            <w:r w:rsidR="006A14A0" w:rsidRPr="006A14A0">
              <w:rPr>
                <w:rFonts w:eastAsia="SimSun"/>
                <w:szCs w:val="24"/>
                <w:lang w:val="en-US" w:eastAsia="ja-JP"/>
              </w:rPr>
              <w:t>ITU-T X.1112 (11/2007)</w:t>
            </w:r>
            <w:r w:rsidR="006A14A0">
              <w:rPr>
                <w:rFonts w:eastAsia="SimSun"/>
                <w:szCs w:val="24"/>
                <w:lang w:val="en-US" w:eastAsia="ja-JP"/>
              </w:rPr>
              <w:t xml:space="preserve">: </w:t>
            </w:r>
            <w:r w:rsidR="006A14A0" w:rsidRPr="006A14A0">
              <w:rPr>
                <w:rFonts w:eastAsia="SimSun"/>
                <w:szCs w:val="24"/>
                <w:lang w:val="en-US" w:eastAsia="ja-JP"/>
              </w:rPr>
              <w:t>Device certificate profile for the home network</w:t>
            </w:r>
            <w:r w:rsidR="006A14A0">
              <w:rPr>
                <w:rFonts w:eastAsia="SimSun"/>
                <w:szCs w:val="24"/>
                <w:lang w:val="en-US" w:eastAsia="ja-JP"/>
              </w:rPr>
              <w:t>.</w:t>
            </w:r>
            <w:r w:rsidR="006A14A0">
              <w:rPr>
                <w:rFonts w:eastAsia="SimSun"/>
                <w:szCs w:val="24"/>
                <w:lang w:val="en-US" w:eastAsia="ja-JP"/>
              </w:rPr>
              <w:br/>
              <w:t xml:space="preserve">- </w:t>
            </w:r>
            <w:r w:rsidR="006A14A0" w:rsidRPr="006A14A0">
              <w:rPr>
                <w:rFonts w:eastAsia="SimSun"/>
                <w:szCs w:val="24"/>
                <w:lang w:val="en-US" w:eastAsia="ja-JP"/>
              </w:rPr>
              <w:t>ITU-T X.1114 (11/2008)</w:t>
            </w:r>
            <w:r w:rsidR="006A14A0">
              <w:rPr>
                <w:rFonts w:eastAsia="SimSun"/>
                <w:szCs w:val="24"/>
                <w:lang w:val="en-US" w:eastAsia="ja-JP"/>
              </w:rPr>
              <w:t xml:space="preserve">: </w:t>
            </w:r>
            <w:r w:rsidR="006A14A0" w:rsidRPr="006A14A0">
              <w:rPr>
                <w:rFonts w:eastAsia="SimSun"/>
                <w:szCs w:val="24"/>
                <w:lang w:val="en-US" w:eastAsia="ja-JP"/>
              </w:rPr>
              <w:t>Authorization framework for home networks</w:t>
            </w:r>
            <w:r w:rsidR="006A14A0">
              <w:rPr>
                <w:rFonts w:eastAsia="SimSun"/>
                <w:szCs w:val="24"/>
                <w:lang w:val="en-US" w:eastAsia="ja-JP"/>
              </w:rPr>
              <w:t>.</w:t>
            </w:r>
            <w:r w:rsidR="00AE564D">
              <w:rPr>
                <w:rFonts w:eastAsia="SimSun"/>
                <w:szCs w:val="24"/>
                <w:lang w:val="en-US" w:eastAsia="ja-JP"/>
              </w:rPr>
              <w:br/>
              <w:t xml:space="preserve">- </w:t>
            </w:r>
            <w:r w:rsidR="00AE564D" w:rsidRPr="00AE564D">
              <w:rPr>
                <w:rFonts w:eastAsia="SimSun"/>
                <w:szCs w:val="24"/>
                <w:lang w:val="en-US" w:eastAsia="ja-JP"/>
              </w:rPr>
              <w:t>ITU-T X.1331 (03/2018): Security guidelines for home area network (HAN) devices in smart grid systems.</w:t>
            </w:r>
            <w:r w:rsidR="00411787">
              <w:rPr>
                <w:rFonts w:eastAsia="SimSun"/>
                <w:szCs w:val="24"/>
                <w:lang w:val="en-US" w:eastAsia="ja-JP"/>
              </w:rPr>
              <w:br/>
            </w:r>
            <w:r w:rsidR="00411787" w:rsidRPr="00411787">
              <w:rPr>
                <w:rFonts w:eastAsia="SimSun"/>
                <w:szCs w:val="24"/>
                <w:lang w:val="en-US" w:eastAsia="ja-JP"/>
              </w:rPr>
              <w:t xml:space="preserve">- </w:t>
            </w:r>
            <w:bookmarkStart w:id="17" w:name="_Hlk38884638"/>
            <w:r w:rsidR="00411787" w:rsidRPr="00411787">
              <w:rPr>
                <w:rFonts w:eastAsia="SimSun"/>
                <w:szCs w:val="24"/>
                <w:lang w:val="en-US" w:eastAsia="ja-JP"/>
              </w:rPr>
              <w:t>ITU-T X.1197 (2012) Amd.1 (09/</w:t>
            </w:r>
            <w:r w:rsidR="00E80476">
              <w:rPr>
                <w:rFonts w:eastAsia="SimSun"/>
                <w:szCs w:val="24"/>
                <w:lang w:val="en-US" w:eastAsia="ja-JP"/>
              </w:rPr>
              <w:t>20</w:t>
            </w:r>
            <w:r w:rsidR="00411787" w:rsidRPr="00411787">
              <w:rPr>
                <w:rFonts w:eastAsia="SimSun"/>
                <w:szCs w:val="24"/>
                <w:lang w:val="en-US" w:eastAsia="ja-JP"/>
              </w:rPr>
              <w:t xml:space="preserve">19): Guidelines on criteria for selecting cryptographic algorithms for IPTV service and content protection </w:t>
            </w:r>
          </w:p>
          <w:bookmarkEnd w:id="17"/>
          <w:p w14:paraId="3E33D0A4" w14:textId="1522DBD4" w:rsidR="007A58B8" w:rsidRPr="004957F3" w:rsidRDefault="007A58B8" w:rsidP="008B732A">
            <w:pPr>
              <w:tabs>
                <w:tab w:val="clear" w:pos="794"/>
                <w:tab w:val="clear" w:pos="1191"/>
                <w:tab w:val="clear" w:pos="1588"/>
                <w:tab w:val="clear" w:pos="1985"/>
              </w:tabs>
              <w:rPr>
                <w:szCs w:val="24"/>
                <w:lang w:val="en-US"/>
              </w:rPr>
            </w:pPr>
            <w:r w:rsidRPr="00E345B7">
              <w:rPr>
                <w:szCs w:val="24"/>
                <w:lang w:val="en-US"/>
              </w:rPr>
              <w:t>More information about ITU-T SG1</w:t>
            </w:r>
            <w:r w:rsidR="00DB162E">
              <w:rPr>
                <w:szCs w:val="24"/>
                <w:lang w:val="en-US"/>
              </w:rPr>
              <w:t>7</w:t>
            </w:r>
            <w:r w:rsidRPr="00E345B7">
              <w:rPr>
                <w:szCs w:val="24"/>
                <w:lang w:val="en-US"/>
              </w:rPr>
              <w:t xml:space="preserve"> can be found at following URL:</w:t>
            </w:r>
            <w:r>
              <w:rPr>
                <w:szCs w:val="24"/>
                <w:lang w:val="en-US"/>
              </w:rPr>
              <w:br/>
            </w:r>
            <w:hyperlink r:id="rId27" w:history="1">
              <w:r w:rsidRPr="002954DB">
                <w:rPr>
                  <w:rStyle w:val="Hyperlink"/>
                  <w:sz w:val="24"/>
                  <w:szCs w:val="24"/>
                  <w:lang w:val="en-US"/>
                </w:rPr>
                <w:t>https://www.itu.int/en/ITU-T/studygroups/2017-2020/17/Pages/default.aspx</w:t>
              </w:r>
            </w:hyperlink>
          </w:p>
        </w:tc>
      </w:tr>
      <w:tr w:rsidR="007A58B8" w:rsidRPr="00B03714" w14:paraId="25BB7E08" w14:textId="77777777" w:rsidTr="008B732A">
        <w:trPr>
          <w:trHeight w:val="45"/>
        </w:trPr>
        <w:tc>
          <w:tcPr>
            <w:tcW w:w="1637" w:type="dxa"/>
            <w:tcBorders>
              <w:top w:val="single" w:sz="8" w:space="0" w:color="000000"/>
              <w:left w:val="single" w:sz="8" w:space="0" w:color="000000"/>
              <w:bottom w:val="single" w:sz="8" w:space="0" w:color="000000"/>
              <w:right w:val="single" w:sz="8" w:space="0" w:color="000000"/>
            </w:tcBorders>
            <w:shd w:val="clear" w:color="auto" w:fill="DAEEF3"/>
            <w:tcMar>
              <w:top w:w="15" w:type="dxa"/>
              <w:left w:w="108" w:type="dxa"/>
              <w:bottom w:w="0" w:type="dxa"/>
              <w:right w:w="108" w:type="dxa"/>
            </w:tcMar>
            <w:vAlign w:val="center"/>
          </w:tcPr>
          <w:p w14:paraId="4D979E3D" w14:textId="77777777" w:rsidR="007A58B8" w:rsidRDefault="007A58B8" w:rsidP="007A58B8">
            <w:pPr>
              <w:jc w:val="center"/>
              <w:rPr>
                <w:lang w:val="en-US"/>
              </w:rPr>
            </w:pPr>
            <w:r w:rsidRPr="00D70383">
              <w:rPr>
                <w:b/>
                <w:bCs/>
                <w:lang w:val="en-US"/>
              </w:rPr>
              <w:lastRenderedPageBreak/>
              <w:t>Internet of things (IoT) and smart cities and communities (SC&amp;C</w:t>
            </w:r>
            <w:r w:rsidRPr="0028127D">
              <w:rPr>
                <w:lang w:val="en-US"/>
              </w:rPr>
              <w:t>)</w:t>
            </w:r>
          </w:p>
        </w:tc>
        <w:tc>
          <w:tcPr>
            <w:tcW w:w="7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C9E7A67" w14:textId="77777777" w:rsidR="007A58B8" w:rsidRPr="00D70383" w:rsidRDefault="007A58B8" w:rsidP="007A58B8">
            <w:pPr>
              <w:rPr>
                <w:b/>
                <w:bCs/>
                <w:lang w:val="en-US"/>
              </w:rPr>
            </w:pPr>
            <w:r w:rsidRPr="00D70383">
              <w:rPr>
                <w:b/>
                <w:bCs/>
                <w:lang w:val="en-US"/>
              </w:rPr>
              <w:t>SG20</w:t>
            </w:r>
          </w:p>
        </w:tc>
        <w:tc>
          <w:tcPr>
            <w:tcW w:w="117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6CA9F00" w14:textId="1323CFE4" w:rsidR="007A58B8" w:rsidRPr="000F1A15" w:rsidRDefault="007A58B8">
            <w:pPr>
              <w:rPr>
                <w:szCs w:val="24"/>
                <w:u w:val="single"/>
                <w:lang w:val="en-US"/>
              </w:rPr>
            </w:pPr>
            <w:r w:rsidRPr="00D70383">
              <w:rPr>
                <w:b/>
                <w:bCs/>
                <w:szCs w:val="24"/>
                <w:lang w:val="en-US"/>
              </w:rPr>
              <w:t>WP1/20</w:t>
            </w:r>
            <w:r w:rsidRPr="00D70383">
              <w:rPr>
                <w:b/>
                <w:bCs/>
                <w:szCs w:val="24"/>
                <w:lang w:val="en-US"/>
              </w:rPr>
              <w:br/>
            </w:r>
            <w:r w:rsidRPr="00D70383">
              <w:rPr>
                <w:szCs w:val="24"/>
                <w:u w:val="single"/>
                <w:lang w:val="en-US"/>
              </w:rPr>
              <w:t>Q4/20</w:t>
            </w:r>
            <w:r w:rsidRPr="00D70383">
              <w:rPr>
                <w:u w:val="single"/>
              </w:rPr>
              <w:t xml:space="preserve"> “</w:t>
            </w:r>
            <w:r w:rsidRPr="00D70383">
              <w:rPr>
                <w:szCs w:val="24"/>
                <w:u w:val="single"/>
                <w:lang w:val="en-US"/>
              </w:rPr>
              <w:t>e/Smart services, applications and supporting platforms”</w:t>
            </w:r>
            <w:r w:rsidRPr="00D70383">
              <w:rPr>
                <w:szCs w:val="24"/>
                <w:u w:val="single"/>
                <w:lang w:val="en-US"/>
              </w:rPr>
              <w:br/>
            </w:r>
            <w:r>
              <w:rPr>
                <w:szCs w:val="24"/>
                <w:lang w:val="en-US"/>
              </w:rPr>
              <w:br/>
            </w:r>
            <w:r w:rsidR="005D4BF5">
              <w:rPr>
                <w:szCs w:val="24"/>
                <w:lang w:val="en-US"/>
              </w:rPr>
              <w:t xml:space="preserve">- </w:t>
            </w:r>
            <w:r w:rsidR="00A9085A" w:rsidRPr="00A9085A">
              <w:rPr>
                <w:szCs w:val="24"/>
                <w:lang w:val="en-US"/>
              </w:rPr>
              <w:t>ITU-T Y.4410/Y.2291 (01/2011)</w:t>
            </w:r>
            <w:r w:rsidR="00A9085A">
              <w:rPr>
                <w:szCs w:val="24"/>
                <w:lang w:val="en-US"/>
              </w:rPr>
              <w:t xml:space="preserve">: </w:t>
            </w:r>
            <w:r w:rsidR="00A9085A" w:rsidRPr="00A9085A">
              <w:rPr>
                <w:szCs w:val="24"/>
                <w:lang w:val="en-US"/>
              </w:rPr>
              <w:t>Architectural overview of next generation home networks</w:t>
            </w:r>
            <w:r w:rsidR="00A9085A">
              <w:rPr>
                <w:szCs w:val="24"/>
                <w:lang w:val="en-US"/>
              </w:rPr>
              <w:t>.</w:t>
            </w:r>
            <w:r w:rsidR="00A9085A">
              <w:rPr>
                <w:szCs w:val="24"/>
                <w:lang w:val="en-US"/>
              </w:rPr>
              <w:br/>
              <w:t xml:space="preserve">- </w:t>
            </w:r>
            <w:r w:rsidRPr="0028127D">
              <w:rPr>
                <w:szCs w:val="24"/>
                <w:lang w:val="en-US"/>
              </w:rPr>
              <w:t xml:space="preserve">ITU-T </w:t>
            </w:r>
            <w:r w:rsidR="00EB5651" w:rsidRPr="00EB5651">
              <w:rPr>
                <w:szCs w:val="24"/>
                <w:lang w:val="en-US"/>
              </w:rPr>
              <w:t xml:space="preserve">Y.4415 </w:t>
            </w:r>
            <w:r w:rsidR="00A26836" w:rsidRPr="00A26836">
              <w:rPr>
                <w:szCs w:val="24"/>
                <w:lang w:val="en-US"/>
              </w:rPr>
              <w:t>(06/2018</w:t>
            </w:r>
            <w:r w:rsidR="00A26836">
              <w:rPr>
                <w:szCs w:val="24"/>
                <w:lang w:val="en-US"/>
              </w:rPr>
              <w:t>):</w:t>
            </w:r>
            <w:r w:rsidR="00EB5651" w:rsidRPr="00EB5651">
              <w:rPr>
                <w:szCs w:val="24"/>
                <w:lang w:val="en-US"/>
              </w:rPr>
              <w:t>Architecture of web of objects-based virtual home network</w:t>
            </w:r>
            <w:r w:rsidR="00A26836">
              <w:rPr>
                <w:szCs w:val="24"/>
                <w:lang w:val="en-US"/>
              </w:rPr>
              <w:t>.</w:t>
            </w:r>
          </w:p>
          <w:p w14:paraId="5642BE2E" w14:textId="77777777" w:rsidR="007A58B8" w:rsidRDefault="007A58B8" w:rsidP="007A58B8">
            <w:pPr>
              <w:rPr>
                <w:szCs w:val="24"/>
                <w:lang w:val="en-US"/>
              </w:rPr>
            </w:pPr>
            <w:r>
              <w:rPr>
                <w:szCs w:val="24"/>
                <w:lang w:val="en-US"/>
              </w:rPr>
              <w:t>More information about SG20 can be found at following URL:</w:t>
            </w:r>
            <w:r>
              <w:rPr>
                <w:szCs w:val="24"/>
                <w:lang w:val="en-US"/>
              </w:rPr>
              <w:br/>
            </w:r>
            <w:hyperlink r:id="rId28" w:history="1">
              <w:r w:rsidRPr="002954DB">
                <w:rPr>
                  <w:rStyle w:val="Hyperlink"/>
                  <w:sz w:val="24"/>
                  <w:szCs w:val="24"/>
                  <w:lang w:val="en-US"/>
                </w:rPr>
                <w:t>https://www.itu.int/en/ITU-T/studygroups/2017-2020/20/Pages/default.aspx</w:t>
              </w:r>
            </w:hyperlink>
          </w:p>
          <w:p w14:paraId="5986DC3A" w14:textId="77777777" w:rsidR="007A58B8" w:rsidRDefault="007A58B8" w:rsidP="007A58B8">
            <w:pPr>
              <w:rPr>
                <w:szCs w:val="24"/>
                <w:lang w:val="en-US"/>
              </w:rPr>
            </w:pPr>
          </w:p>
        </w:tc>
      </w:tr>
    </w:tbl>
    <w:p w14:paraId="24DEAE08" w14:textId="77777777" w:rsidR="00EE6470" w:rsidRDefault="00EE6470" w:rsidP="00C93228">
      <w:pPr>
        <w:pStyle w:val="berschrift1"/>
        <w:sectPr w:rsidR="00EE6470" w:rsidSect="00AB015B">
          <w:headerReference w:type="first" r:id="rId29"/>
          <w:pgSz w:w="16834" w:h="11909" w:orient="landscape" w:code="9"/>
          <w:pgMar w:top="1134" w:right="1418" w:bottom="2" w:left="1418" w:header="720" w:footer="720" w:gutter="0"/>
          <w:cols w:space="720"/>
          <w:titlePg/>
          <w:docGrid w:linePitch="326"/>
        </w:sectPr>
      </w:pPr>
      <w:bookmarkStart w:id="18" w:name="_Toc361127082"/>
    </w:p>
    <w:p w14:paraId="0DC73A6E" w14:textId="77777777" w:rsidR="00C93228" w:rsidRPr="00164D78" w:rsidRDefault="00CE4E14" w:rsidP="00C93228">
      <w:pPr>
        <w:pStyle w:val="berschrift1"/>
        <w:rPr>
          <w:strike/>
        </w:rPr>
      </w:pPr>
      <w:r>
        <w:lastRenderedPageBreak/>
        <w:t>4</w:t>
      </w:r>
      <w:r w:rsidR="00C93228">
        <w:t>. Existing Recommendations</w:t>
      </w:r>
      <w:bookmarkEnd w:id="18"/>
      <w:r w:rsidR="00DB03BD">
        <w:t xml:space="preserve"> within I</w:t>
      </w:r>
      <w:r w:rsidR="009903A4">
        <w:t>TU-</w:t>
      </w:r>
      <w:r w:rsidR="00E523F0">
        <w:t>T SG</w:t>
      </w:r>
      <w:r w:rsidR="00DB03BD">
        <w:t>15 – WP1/15</w:t>
      </w:r>
    </w:p>
    <w:p w14:paraId="2F19596A" w14:textId="5FCA571B" w:rsidR="00EA1FCE" w:rsidRDefault="00FE7B5B" w:rsidP="00EA1FCE">
      <w:pPr>
        <w:tabs>
          <w:tab w:val="left" w:pos="2790"/>
        </w:tabs>
      </w:pPr>
      <w:r w:rsidRPr="004F5DDA">
        <w:rPr>
          <w:szCs w:val="24"/>
        </w:rPr>
        <w:t>“</w:t>
      </w:r>
      <w:r w:rsidR="00A26836" w:rsidRPr="004F5DDA">
        <w:rPr>
          <w:szCs w:val="24"/>
          <w:lang w:val="en-US"/>
        </w:rPr>
        <w:t>Published</w:t>
      </w:r>
      <w:r w:rsidRPr="004F5DDA">
        <w:rPr>
          <w:szCs w:val="24"/>
        </w:rPr>
        <w:t>”</w:t>
      </w:r>
      <w:r>
        <w:t xml:space="preserve"> Recommendations </w:t>
      </w:r>
      <w:r w:rsidR="00CE5DCC">
        <w:t>related to</w:t>
      </w:r>
      <w:r>
        <w:t xml:space="preserve"> </w:t>
      </w:r>
      <w:r w:rsidR="00CE5DCC">
        <w:t>“</w:t>
      </w:r>
      <w:r w:rsidR="004F5DDA" w:rsidRPr="004F5DDA">
        <w:t>Technologies for in-premises networking and related access applications</w:t>
      </w:r>
      <w:r w:rsidR="008F472A">
        <w:t>”</w:t>
      </w:r>
      <w:r w:rsidR="004F5DDA" w:rsidRPr="004F5DDA" w:rsidDel="004F5DDA">
        <w:t xml:space="preserve"> </w:t>
      </w:r>
      <w:r w:rsidRPr="00FE7B5B">
        <w:t xml:space="preserve"> </w:t>
      </w:r>
      <w:r w:rsidR="002300B6">
        <w:t xml:space="preserve">are listed </w:t>
      </w:r>
      <w:r w:rsidR="00C93228">
        <w:t>here</w:t>
      </w:r>
      <w:r w:rsidR="00740F44">
        <w:t xml:space="preserve"> for convenience</w:t>
      </w:r>
      <w:r w:rsidR="003720B6">
        <w:t xml:space="preserve"> in </w:t>
      </w:r>
      <w:r w:rsidR="005F4E8C">
        <w:fldChar w:fldCharType="begin"/>
      </w:r>
      <w:r w:rsidR="005F4E8C">
        <w:instrText xml:space="preserve"> REF _Ref361037022 \h </w:instrText>
      </w:r>
      <w:r w:rsidR="005F4E8C">
        <w:fldChar w:fldCharType="separate"/>
      </w:r>
      <w:r w:rsidR="00C073F2" w:rsidRPr="00301B17">
        <w:rPr>
          <w:sz w:val="22"/>
          <w:szCs w:val="22"/>
        </w:rPr>
        <w:t xml:space="preserve">Table </w:t>
      </w:r>
      <w:r w:rsidR="005F4E8C">
        <w:fldChar w:fldCharType="end"/>
      </w:r>
      <w:r w:rsidR="00180052">
        <w:t>2</w:t>
      </w:r>
      <w:r>
        <w:t>.</w:t>
      </w:r>
    </w:p>
    <w:p w14:paraId="7A880DF9" w14:textId="5B57DC87" w:rsidR="00180052" w:rsidRPr="00301B17" w:rsidRDefault="003720B6" w:rsidP="00F031A3">
      <w:pPr>
        <w:pStyle w:val="Beschriftung"/>
        <w:jc w:val="center"/>
        <w:rPr>
          <w:sz w:val="22"/>
          <w:szCs w:val="22"/>
        </w:rPr>
      </w:pPr>
      <w:bookmarkStart w:id="19" w:name="_Ref361037022"/>
      <w:r w:rsidRPr="00301B17">
        <w:rPr>
          <w:sz w:val="22"/>
          <w:szCs w:val="22"/>
        </w:rPr>
        <w:t xml:space="preserve">Table </w:t>
      </w:r>
      <w:bookmarkEnd w:id="19"/>
      <w:r w:rsidR="0004034A" w:rsidRPr="00301B17">
        <w:rPr>
          <w:sz w:val="22"/>
          <w:szCs w:val="22"/>
        </w:rPr>
        <w:t>2</w:t>
      </w:r>
      <w:r w:rsidR="00180052" w:rsidRPr="00301B17">
        <w:rPr>
          <w:sz w:val="22"/>
          <w:szCs w:val="22"/>
        </w:rPr>
        <w:t xml:space="preserve"> </w:t>
      </w:r>
      <w:r w:rsidR="002B44AA" w:rsidRPr="00301B17">
        <w:rPr>
          <w:sz w:val="22"/>
          <w:szCs w:val="22"/>
        </w:rPr>
        <w:t xml:space="preserve">– </w:t>
      </w:r>
      <w:r w:rsidR="00F11B32" w:rsidRPr="00301B17">
        <w:rPr>
          <w:sz w:val="22"/>
          <w:szCs w:val="22"/>
        </w:rPr>
        <w:t>“</w:t>
      </w:r>
      <w:r w:rsidR="004F5DDA">
        <w:rPr>
          <w:sz w:val="22"/>
          <w:szCs w:val="22"/>
        </w:rPr>
        <w:t>Published</w:t>
      </w:r>
      <w:r w:rsidR="00F11B32" w:rsidRPr="00301B17">
        <w:rPr>
          <w:sz w:val="22"/>
          <w:szCs w:val="22"/>
        </w:rPr>
        <w:t xml:space="preserve">” </w:t>
      </w:r>
      <w:r w:rsidRPr="00301B17">
        <w:rPr>
          <w:sz w:val="22"/>
          <w:szCs w:val="22"/>
        </w:rPr>
        <w:t>Recomm</w:t>
      </w:r>
      <w:r w:rsidR="002B44AA" w:rsidRPr="00301B17">
        <w:rPr>
          <w:sz w:val="22"/>
          <w:szCs w:val="22"/>
        </w:rPr>
        <w:t>end</w:t>
      </w:r>
      <w:r w:rsidR="00F11B32" w:rsidRPr="00301B17">
        <w:rPr>
          <w:sz w:val="22"/>
          <w:szCs w:val="22"/>
        </w:rPr>
        <w:t>ations related to Home Network</w:t>
      </w:r>
      <w:r w:rsidR="00F031A3">
        <w:rPr>
          <w:sz w:val="22"/>
          <w:szCs w:val="22"/>
        </w:rPr>
        <w:br/>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8273"/>
        <w:gridCol w:w="1976"/>
        <w:gridCol w:w="1782"/>
      </w:tblGrid>
      <w:tr w:rsidR="00A2128D" w:rsidRPr="00CE0F6E" w14:paraId="66E1EDE3" w14:textId="77777777" w:rsidTr="003F5602">
        <w:trPr>
          <w:tblHeader/>
        </w:trPr>
        <w:tc>
          <w:tcPr>
            <w:tcW w:w="2111" w:type="dxa"/>
            <w:shd w:val="clear" w:color="auto" w:fill="auto"/>
            <w:hideMark/>
          </w:tcPr>
          <w:p w14:paraId="508CFAD3" w14:textId="77777777" w:rsidR="007440E2" w:rsidRPr="00CE0F6E" w:rsidRDefault="007440E2" w:rsidP="004C5B6F">
            <w:pPr>
              <w:rPr>
                <w:lang w:val="en-US"/>
              </w:rPr>
            </w:pPr>
            <w:r w:rsidRPr="00CE0F6E">
              <w:rPr>
                <w:b/>
                <w:bCs/>
                <w:lang w:val="en-US"/>
              </w:rPr>
              <w:t>Rec. No.</w:t>
            </w:r>
          </w:p>
        </w:tc>
        <w:tc>
          <w:tcPr>
            <w:tcW w:w="8273" w:type="dxa"/>
            <w:shd w:val="clear" w:color="auto" w:fill="auto"/>
            <w:hideMark/>
          </w:tcPr>
          <w:p w14:paraId="4B7F43BF" w14:textId="77777777" w:rsidR="007440E2" w:rsidRPr="00CE0F6E" w:rsidRDefault="007440E2" w:rsidP="004C5B6F">
            <w:pPr>
              <w:rPr>
                <w:lang w:val="en-US"/>
              </w:rPr>
            </w:pPr>
            <w:r w:rsidRPr="00CE0F6E">
              <w:rPr>
                <w:b/>
                <w:bCs/>
                <w:lang w:val="en-US"/>
              </w:rPr>
              <w:t>Title</w:t>
            </w:r>
          </w:p>
        </w:tc>
        <w:tc>
          <w:tcPr>
            <w:tcW w:w="1976" w:type="dxa"/>
            <w:shd w:val="clear" w:color="auto" w:fill="auto"/>
            <w:hideMark/>
          </w:tcPr>
          <w:p w14:paraId="6C56E115" w14:textId="77777777" w:rsidR="007440E2" w:rsidRPr="00CE0F6E" w:rsidRDefault="007440E2" w:rsidP="00CE0F6E">
            <w:pPr>
              <w:jc w:val="center"/>
              <w:rPr>
                <w:lang w:val="en-US"/>
              </w:rPr>
            </w:pPr>
            <w:r w:rsidRPr="00CE0F6E">
              <w:rPr>
                <w:b/>
                <w:bCs/>
                <w:lang w:val="en-US"/>
              </w:rPr>
              <w:t>Status</w:t>
            </w:r>
          </w:p>
        </w:tc>
        <w:tc>
          <w:tcPr>
            <w:tcW w:w="1782" w:type="dxa"/>
            <w:shd w:val="clear" w:color="auto" w:fill="auto"/>
            <w:hideMark/>
          </w:tcPr>
          <w:p w14:paraId="5C05D5A4" w14:textId="77777777" w:rsidR="007440E2" w:rsidRPr="00CE0F6E" w:rsidRDefault="007440E2" w:rsidP="00CE0F6E">
            <w:pPr>
              <w:jc w:val="center"/>
              <w:rPr>
                <w:lang w:val="en-US"/>
              </w:rPr>
            </w:pPr>
            <w:r w:rsidRPr="00CE0F6E">
              <w:rPr>
                <w:b/>
                <w:bCs/>
                <w:lang w:val="en-US"/>
              </w:rPr>
              <w:t>Date</w:t>
            </w:r>
          </w:p>
        </w:tc>
      </w:tr>
      <w:tr w:rsidR="00A70D51" w:rsidRPr="00CE0F6E" w14:paraId="42FB50F8" w14:textId="77777777" w:rsidTr="003F5602">
        <w:tc>
          <w:tcPr>
            <w:tcW w:w="2111" w:type="dxa"/>
            <w:shd w:val="clear" w:color="auto" w:fill="auto"/>
          </w:tcPr>
          <w:p w14:paraId="3DEA8386" w14:textId="757E47B2" w:rsidR="00A70D51" w:rsidRDefault="00A54F07" w:rsidP="00A70D51">
            <w:hyperlink r:id="rId30" w:history="1">
              <w:r w:rsidR="00A70D51" w:rsidRPr="009727FC">
                <w:rPr>
                  <w:color w:val="0000FF"/>
                  <w:sz w:val="22"/>
                  <w:szCs w:val="22"/>
                  <w:u w:val="single"/>
                </w:rPr>
                <w:t>G.9901 (06/2017)</w:t>
              </w:r>
            </w:hyperlink>
          </w:p>
        </w:tc>
        <w:tc>
          <w:tcPr>
            <w:tcW w:w="8273" w:type="dxa"/>
            <w:shd w:val="clear" w:color="auto" w:fill="auto"/>
          </w:tcPr>
          <w:p w14:paraId="68C4746F" w14:textId="089168CF" w:rsidR="00A70D51" w:rsidRPr="008D3404" w:rsidRDefault="00A70D51" w:rsidP="00A70D51">
            <w:r w:rsidRPr="009727FC">
              <w:rPr>
                <w:lang w:val="en-US"/>
              </w:rPr>
              <w:t>Narrowband orthogonal frequency division multiplexing power line communication transceivers - Power spectral density specification</w:t>
            </w:r>
          </w:p>
        </w:tc>
        <w:tc>
          <w:tcPr>
            <w:tcW w:w="1976" w:type="dxa"/>
            <w:shd w:val="clear" w:color="auto" w:fill="auto"/>
          </w:tcPr>
          <w:p w14:paraId="53B3AE79" w14:textId="4D6E8B77" w:rsidR="00A70D51" w:rsidRDefault="00A70D51" w:rsidP="00A70D51">
            <w:pPr>
              <w:jc w:val="center"/>
              <w:rPr>
                <w:sz w:val="22"/>
                <w:szCs w:val="24"/>
                <w:lang w:val="en-US"/>
              </w:rPr>
            </w:pPr>
            <w:r w:rsidRPr="009727FC">
              <w:rPr>
                <w:sz w:val="22"/>
                <w:szCs w:val="22"/>
                <w:lang w:val="en-US"/>
              </w:rPr>
              <w:t>Published</w:t>
            </w:r>
          </w:p>
        </w:tc>
        <w:tc>
          <w:tcPr>
            <w:tcW w:w="1782" w:type="dxa"/>
            <w:shd w:val="clear" w:color="auto" w:fill="auto"/>
          </w:tcPr>
          <w:p w14:paraId="2F39443B" w14:textId="24E92BE6" w:rsidR="00A70D51" w:rsidRPr="00851061" w:rsidRDefault="00A70D51" w:rsidP="00A70D51">
            <w:pPr>
              <w:jc w:val="center"/>
              <w:rPr>
                <w:sz w:val="22"/>
                <w:szCs w:val="24"/>
                <w:lang w:val="en-US"/>
              </w:rPr>
            </w:pPr>
            <w:r w:rsidRPr="009727FC">
              <w:rPr>
                <w:sz w:val="22"/>
                <w:szCs w:val="22"/>
                <w:lang w:val="en-US"/>
              </w:rPr>
              <w:t>06/2017</w:t>
            </w:r>
          </w:p>
        </w:tc>
      </w:tr>
      <w:tr w:rsidR="00A70D51" w:rsidRPr="00CE0F6E" w14:paraId="1F396192" w14:textId="77777777" w:rsidTr="003F5602">
        <w:tc>
          <w:tcPr>
            <w:tcW w:w="2111" w:type="dxa"/>
            <w:shd w:val="clear" w:color="auto" w:fill="auto"/>
          </w:tcPr>
          <w:p w14:paraId="046FFA3B" w14:textId="77777777" w:rsidR="00A70D51" w:rsidRPr="00D42FEE" w:rsidRDefault="00A54F07" w:rsidP="00A70D51">
            <w:pPr>
              <w:rPr>
                <w:bCs/>
                <w:sz w:val="22"/>
                <w:szCs w:val="24"/>
                <w:lang w:val="en-US"/>
              </w:rPr>
            </w:pPr>
            <w:hyperlink r:id="rId31" w:history="1"/>
            <w:hyperlink r:id="rId32" w:history="1">
              <w:r w:rsidR="00A70D51">
                <w:rPr>
                  <w:rStyle w:val="Hyperlink"/>
                  <w:bCs/>
                  <w:sz w:val="22"/>
                  <w:szCs w:val="24"/>
                  <w:lang w:val="en-US"/>
                </w:rPr>
                <w:t>G.9902 (10/2012)</w:t>
              </w:r>
            </w:hyperlink>
          </w:p>
        </w:tc>
        <w:tc>
          <w:tcPr>
            <w:tcW w:w="8273" w:type="dxa"/>
            <w:shd w:val="clear" w:color="auto" w:fill="auto"/>
          </w:tcPr>
          <w:p w14:paraId="56DF57F7" w14:textId="77777777" w:rsidR="00A70D51" w:rsidRPr="00D85696" w:rsidRDefault="00A70D51" w:rsidP="00A70D51">
            <w:r w:rsidRPr="008D3404">
              <w:t>Narrowband orthogonal frequency division multiplexing power</w:t>
            </w:r>
            <w:r w:rsidRPr="00FE0834">
              <w:t xml:space="preserve"> line communication </w:t>
            </w:r>
            <w:r w:rsidRPr="004530D8">
              <w:t>transceivers for ITU-T G.hnem networks</w:t>
            </w:r>
          </w:p>
        </w:tc>
        <w:tc>
          <w:tcPr>
            <w:tcW w:w="1976" w:type="dxa"/>
            <w:shd w:val="clear" w:color="auto" w:fill="auto"/>
          </w:tcPr>
          <w:p w14:paraId="513E70DA" w14:textId="3BB580FD" w:rsidR="00A70D51" w:rsidRPr="00287849" w:rsidRDefault="00A70D51" w:rsidP="00A70D51">
            <w:pPr>
              <w:jc w:val="center"/>
              <w:rPr>
                <w:sz w:val="22"/>
                <w:szCs w:val="24"/>
                <w:lang w:val="en-US"/>
              </w:rPr>
            </w:pPr>
            <w:r>
              <w:rPr>
                <w:sz w:val="22"/>
                <w:szCs w:val="24"/>
                <w:lang w:val="en-US"/>
              </w:rPr>
              <w:t>Published</w:t>
            </w:r>
          </w:p>
          <w:p w14:paraId="637C3808" w14:textId="77777777" w:rsidR="00A70D51" w:rsidRPr="001720EA" w:rsidRDefault="00A70D51" w:rsidP="00A70D51">
            <w:pPr>
              <w:jc w:val="center"/>
              <w:rPr>
                <w:lang w:val="en-US"/>
              </w:rPr>
            </w:pPr>
          </w:p>
        </w:tc>
        <w:tc>
          <w:tcPr>
            <w:tcW w:w="1782" w:type="dxa"/>
            <w:shd w:val="clear" w:color="auto" w:fill="auto"/>
          </w:tcPr>
          <w:p w14:paraId="2F7E66C5" w14:textId="77777777" w:rsidR="00A70D51" w:rsidRPr="00FF7B27" w:rsidRDefault="00A70D51" w:rsidP="00A70D51">
            <w:pPr>
              <w:jc w:val="center"/>
              <w:rPr>
                <w:sz w:val="22"/>
                <w:szCs w:val="24"/>
                <w:lang w:val="en-US"/>
              </w:rPr>
            </w:pPr>
            <w:r w:rsidRPr="00851061">
              <w:rPr>
                <w:sz w:val="22"/>
                <w:szCs w:val="24"/>
                <w:lang w:val="en-US"/>
              </w:rPr>
              <w:t>10/2012</w:t>
            </w:r>
            <w:r w:rsidRPr="00E20C42">
              <w:rPr>
                <w:sz w:val="22"/>
                <w:szCs w:val="24"/>
                <w:lang w:val="en-US"/>
              </w:rPr>
              <w:br/>
            </w:r>
          </w:p>
        </w:tc>
      </w:tr>
      <w:tr w:rsidR="00A70D51" w:rsidRPr="00CE0F6E" w14:paraId="24D8EF34" w14:textId="77777777" w:rsidTr="003F5602">
        <w:tc>
          <w:tcPr>
            <w:tcW w:w="2111" w:type="dxa"/>
            <w:shd w:val="clear" w:color="auto" w:fill="auto"/>
          </w:tcPr>
          <w:p w14:paraId="7760D4E2" w14:textId="77777777" w:rsidR="00A70D51" w:rsidRDefault="00A54F07" w:rsidP="00A70D51">
            <w:pPr>
              <w:rPr>
                <w:bCs/>
                <w:sz w:val="22"/>
                <w:szCs w:val="24"/>
                <w:lang w:val="en-US"/>
              </w:rPr>
            </w:pPr>
            <w:hyperlink r:id="rId33" w:history="1">
              <w:r w:rsidR="00A70D51">
                <w:rPr>
                  <w:rStyle w:val="Hyperlink"/>
                  <w:bCs/>
                  <w:sz w:val="22"/>
                  <w:szCs w:val="24"/>
                  <w:lang w:val="en-US"/>
                </w:rPr>
                <w:t>G.9902 (2012) Amd.1 (03/2013)</w:t>
              </w:r>
            </w:hyperlink>
          </w:p>
          <w:p w14:paraId="58D3E0CE" w14:textId="77777777" w:rsidR="00A70D51" w:rsidRPr="00D42FEE" w:rsidRDefault="00A70D51" w:rsidP="00A70D51">
            <w:pPr>
              <w:rPr>
                <w:bCs/>
                <w:sz w:val="22"/>
                <w:szCs w:val="24"/>
                <w:lang w:val="en-US"/>
              </w:rPr>
            </w:pPr>
          </w:p>
        </w:tc>
        <w:tc>
          <w:tcPr>
            <w:tcW w:w="8273" w:type="dxa"/>
            <w:shd w:val="clear" w:color="auto" w:fill="auto"/>
          </w:tcPr>
          <w:p w14:paraId="53641EAB" w14:textId="03D13521" w:rsidR="00A70D51" w:rsidRPr="008D3404" w:rsidRDefault="00A70D51" w:rsidP="00A70D51">
            <w:r w:rsidRPr="008D3404">
              <w:t>Narrowband orthogonal frequency division multiplexing power</w:t>
            </w:r>
            <w:r w:rsidRPr="00FE0834">
              <w:t xml:space="preserve"> line communication </w:t>
            </w:r>
            <w:r w:rsidRPr="004530D8">
              <w:t>transceivers for ITU-T G.hnem networks</w:t>
            </w:r>
            <w:r w:rsidRPr="009903A4">
              <w:br/>
            </w:r>
            <w:r w:rsidRPr="00D85696">
              <w:t>Amendment</w:t>
            </w:r>
            <w:r>
              <w:t xml:space="preserve"> 1</w:t>
            </w:r>
          </w:p>
        </w:tc>
        <w:tc>
          <w:tcPr>
            <w:tcW w:w="1976" w:type="dxa"/>
            <w:shd w:val="clear" w:color="auto" w:fill="auto"/>
          </w:tcPr>
          <w:p w14:paraId="42F96C2C" w14:textId="3D2242ED" w:rsidR="00A70D51" w:rsidRPr="00287849" w:rsidRDefault="00A70D51" w:rsidP="00A70D51">
            <w:pPr>
              <w:jc w:val="center"/>
              <w:rPr>
                <w:sz w:val="22"/>
                <w:szCs w:val="24"/>
                <w:lang w:val="en-US"/>
              </w:rPr>
            </w:pPr>
            <w:r>
              <w:rPr>
                <w:sz w:val="22"/>
                <w:szCs w:val="24"/>
                <w:lang w:val="en-US"/>
              </w:rPr>
              <w:t>Published</w:t>
            </w:r>
          </w:p>
        </w:tc>
        <w:tc>
          <w:tcPr>
            <w:tcW w:w="1782" w:type="dxa"/>
            <w:shd w:val="clear" w:color="auto" w:fill="auto"/>
          </w:tcPr>
          <w:p w14:paraId="75B7BCF5" w14:textId="77777777" w:rsidR="00A70D51" w:rsidRPr="00851061" w:rsidRDefault="00A70D51" w:rsidP="00A70D51">
            <w:pPr>
              <w:jc w:val="center"/>
              <w:rPr>
                <w:sz w:val="22"/>
                <w:szCs w:val="24"/>
                <w:lang w:val="en-US"/>
              </w:rPr>
            </w:pPr>
            <w:r w:rsidRPr="00FF7B27">
              <w:rPr>
                <w:sz w:val="22"/>
                <w:szCs w:val="24"/>
                <w:lang w:val="en-US"/>
              </w:rPr>
              <w:t>03/2013</w:t>
            </w:r>
          </w:p>
        </w:tc>
      </w:tr>
      <w:tr w:rsidR="00A70D51" w:rsidRPr="00CE0F6E" w14:paraId="25E17170" w14:textId="77777777" w:rsidTr="003F5602">
        <w:tc>
          <w:tcPr>
            <w:tcW w:w="2111" w:type="dxa"/>
            <w:shd w:val="clear" w:color="auto" w:fill="auto"/>
          </w:tcPr>
          <w:p w14:paraId="315D5C75" w14:textId="77777777" w:rsidR="00A70D51" w:rsidRPr="004957F3" w:rsidRDefault="00A54F07" w:rsidP="00A70D51">
            <w:pPr>
              <w:rPr>
                <w:rFonts w:eastAsia="Times New Roman"/>
                <w:sz w:val="22"/>
                <w:szCs w:val="22"/>
              </w:rPr>
            </w:pPr>
            <w:hyperlink r:id="rId34" w:history="1">
              <w:r w:rsidR="00A70D51" w:rsidRPr="004957F3">
                <w:rPr>
                  <w:rStyle w:val="Hyperlink"/>
                  <w:rFonts w:eastAsia="Times New Roman"/>
                  <w:sz w:val="22"/>
                  <w:szCs w:val="22"/>
                </w:rPr>
                <w:t>G.9902 (2012) Amd.2 (08/2013)</w:t>
              </w:r>
            </w:hyperlink>
          </w:p>
          <w:p w14:paraId="65B0C1AE" w14:textId="77777777" w:rsidR="00A70D51" w:rsidRPr="00D42FEE" w:rsidRDefault="00A70D51" w:rsidP="00A70D51">
            <w:pPr>
              <w:rPr>
                <w:rFonts w:eastAsia="Times New Roman"/>
                <w:szCs w:val="24"/>
              </w:rPr>
            </w:pPr>
          </w:p>
        </w:tc>
        <w:tc>
          <w:tcPr>
            <w:tcW w:w="8273" w:type="dxa"/>
            <w:shd w:val="clear" w:color="auto" w:fill="auto"/>
          </w:tcPr>
          <w:p w14:paraId="49030D7F" w14:textId="77777777" w:rsidR="00A70D51" w:rsidRPr="00D85696" w:rsidRDefault="00A70D51" w:rsidP="00A70D51">
            <w:r w:rsidRPr="008D3404">
              <w:t xml:space="preserve">Narrowband orthogonal frequency division </w:t>
            </w:r>
            <w:r w:rsidRPr="00FE0834">
              <w:t>multiplexing power line communication</w:t>
            </w:r>
            <w:r w:rsidRPr="00FE0834">
              <w:br/>
              <w:t>transceivers for ITU-T G.hnem networks</w:t>
            </w:r>
            <w:r w:rsidRPr="00FE0834">
              <w:br/>
            </w:r>
            <w:r w:rsidRPr="004530D8">
              <w:rPr>
                <w:lang w:val="en"/>
              </w:rPr>
              <w:t>Amendme</w:t>
            </w:r>
            <w:r w:rsidRPr="009903A4">
              <w:rPr>
                <w:lang w:val="en"/>
              </w:rPr>
              <w:t>nt 2: Clarifications on payload encoder and addition of a network admission procedure</w:t>
            </w:r>
          </w:p>
        </w:tc>
        <w:tc>
          <w:tcPr>
            <w:tcW w:w="1976" w:type="dxa"/>
            <w:shd w:val="clear" w:color="auto" w:fill="auto"/>
          </w:tcPr>
          <w:p w14:paraId="1529A073" w14:textId="666E4FD8" w:rsidR="00A70D51" w:rsidRPr="00287849" w:rsidRDefault="00A70D51" w:rsidP="00A70D51">
            <w:pPr>
              <w:jc w:val="center"/>
              <w:rPr>
                <w:lang w:val="en-US"/>
              </w:rPr>
            </w:pPr>
            <w:r>
              <w:rPr>
                <w:sz w:val="22"/>
                <w:szCs w:val="24"/>
                <w:lang w:val="en-US"/>
              </w:rPr>
              <w:t>Published</w:t>
            </w:r>
          </w:p>
        </w:tc>
        <w:tc>
          <w:tcPr>
            <w:tcW w:w="1782" w:type="dxa"/>
            <w:shd w:val="clear" w:color="auto" w:fill="auto"/>
          </w:tcPr>
          <w:p w14:paraId="78FD110C" w14:textId="77777777" w:rsidR="00A70D51" w:rsidRPr="001720EA" w:rsidRDefault="00A70D51" w:rsidP="00A70D51">
            <w:pPr>
              <w:jc w:val="center"/>
              <w:rPr>
                <w:sz w:val="22"/>
                <w:szCs w:val="24"/>
                <w:lang w:val="en-US"/>
              </w:rPr>
            </w:pPr>
            <w:r w:rsidRPr="001720EA">
              <w:rPr>
                <w:sz w:val="22"/>
                <w:szCs w:val="24"/>
                <w:lang w:val="en-US"/>
              </w:rPr>
              <w:t>08/2013</w:t>
            </w:r>
          </w:p>
          <w:p w14:paraId="1F83FF2F" w14:textId="77777777" w:rsidR="00A70D51" w:rsidRPr="00851061" w:rsidRDefault="00A70D51" w:rsidP="00A70D51">
            <w:pPr>
              <w:jc w:val="center"/>
              <w:rPr>
                <w:lang w:val="en-US"/>
              </w:rPr>
            </w:pPr>
          </w:p>
        </w:tc>
      </w:tr>
      <w:tr w:rsidR="00A70D51" w:rsidRPr="00CE0F6E" w14:paraId="022C38B6" w14:textId="77777777" w:rsidTr="003F5602">
        <w:tc>
          <w:tcPr>
            <w:tcW w:w="2111" w:type="dxa"/>
            <w:shd w:val="clear" w:color="auto" w:fill="auto"/>
          </w:tcPr>
          <w:p w14:paraId="54C9947A" w14:textId="77777777" w:rsidR="00A70D51" w:rsidRPr="004957F3" w:rsidRDefault="00A54F07" w:rsidP="00A70D51">
            <w:pPr>
              <w:rPr>
                <w:rFonts w:eastAsia="Times New Roman"/>
                <w:sz w:val="22"/>
                <w:szCs w:val="22"/>
              </w:rPr>
            </w:pPr>
            <w:hyperlink r:id="rId35" w:history="1">
              <w:r w:rsidR="00A70D51" w:rsidRPr="004957F3">
                <w:rPr>
                  <w:rStyle w:val="Hyperlink"/>
                  <w:sz w:val="22"/>
                  <w:szCs w:val="22"/>
                </w:rPr>
                <w:t>G.9903 (08/2017)</w:t>
              </w:r>
            </w:hyperlink>
          </w:p>
        </w:tc>
        <w:tc>
          <w:tcPr>
            <w:tcW w:w="8273" w:type="dxa"/>
            <w:shd w:val="clear" w:color="auto" w:fill="auto"/>
          </w:tcPr>
          <w:p w14:paraId="5451EE67" w14:textId="77777777" w:rsidR="00A70D51" w:rsidRPr="00D42FEE" w:rsidRDefault="00A54F07" w:rsidP="00A70D51">
            <w:pPr>
              <w:rPr>
                <w:lang w:val="en"/>
              </w:rPr>
            </w:pPr>
            <w:hyperlink r:id="rId36" w:history="1">
              <w:r w:rsidR="00A70D51" w:rsidRPr="00D42FEE">
                <w:t>Narrow-band OFDM power line communication transceivers for G3-PLC networks</w:t>
              </w:r>
            </w:hyperlink>
          </w:p>
        </w:tc>
        <w:tc>
          <w:tcPr>
            <w:tcW w:w="1976" w:type="dxa"/>
            <w:shd w:val="clear" w:color="auto" w:fill="auto"/>
          </w:tcPr>
          <w:p w14:paraId="6633B657" w14:textId="30F9F1D4" w:rsidR="00A70D51" w:rsidRPr="00D42FEE" w:rsidRDefault="00A70D51" w:rsidP="00A70D51">
            <w:pPr>
              <w:jc w:val="center"/>
              <w:rPr>
                <w:lang w:val="en-US"/>
              </w:rPr>
            </w:pPr>
            <w:r>
              <w:rPr>
                <w:sz w:val="22"/>
                <w:szCs w:val="24"/>
                <w:lang w:val="en-US"/>
              </w:rPr>
              <w:t>Published</w:t>
            </w:r>
          </w:p>
        </w:tc>
        <w:tc>
          <w:tcPr>
            <w:tcW w:w="1782" w:type="dxa"/>
            <w:shd w:val="clear" w:color="auto" w:fill="auto"/>
          </w:tcPr>
          <w:p w14:paraId="68E70809" w14:textId="77777777" w:rsidR="00A70D51" w:rsidRPr="008D3404" w:rsidRDefault="00A70D51" w:rsidP="00A70D51">
            <w:pPr>
              <w:jc w:val="center"/>
              <w:rPr>
                <w:lang w:val="en-US"/>
              </w:rPr>
            </w:pPr>
            <w:r>
              <w:rPr>
                <w:sz w:val="22"/>
                <w:szCs w:val="24"/>
                <w:lang w:val="en-US"/>
              </w:rPr>
              <w:t>08/2017</w:t>
            </w:r>
          </w:p>
        </w:tc>
      </w:tr>
      <w:tr w:rsidR="00A70D51" w:rsidRPr="007B7153" w14:paraId="2FA2404C" w14:textId="77777777" w:rsidTr="003F5602">
        <w:tc>
          <w:tcPr>
            <w:tcW w:w="2111" w:type="dxa"/>
            <w:shd w:val="clear" w:color="auto" w:fill="auto"/>
          </w:tcPr>
          <w:p w14:paraId="75883FC2" w14:textId="77777777" w:rsidR="00A70D51" w:rsidRPr="004957F3" w:rsidRDefault="00A54F07" w:rsidP="00A70D51">
            <w:pPr>
              <w:rPr>
                <w:rFonts w:eastAsia="Times New Roman"/>
                <w:sz w:val="22"/>
                <w:szCs w:val="22"/>
              </w:rPr>
            </w:pPr>
            <w:hyperlink r:id="rId37" w:history="1">
              <w:r w:rsidR="00A70D51" w:rsidRPr="004957F3">
                <w:rPr>
                  <w:rStyle w:val="Hyperlink"/>
                  <w:rFonts w:eastAsia="Times New Roman"/>
                  <w:sz w:val="22"/>
                  <w:szCs w:val="22"/>
                </w:rPr>
                <w:t>G.9904 (10/2012)</w:t>
              </w:r>
            </w:hyperlink>
          </w:p>
        </w:tc>
        <w:tc>
          <w:tcPr>
            <w:tcW w:w="8273" w:type="dxa"/>
            <w:shd w:val="clear" w:color="auto" w:fill="auto"/>
          </w:tcPr>
          <w:p w14:paraId="0702E4AD" w14:textId="77777777" w:rsidR="00A70D51" w:rsidRPr="007B7153" w:rsidRDefault="00A70D51" w:rsidP="00A70D51">
            <w:r w:rsidRPr="0096616E">
              <w:t>Narrowband orthogonal frequency division multiplexing power line communication transceivers for PRIME networks</w:t>
            </w:r>
          </w:p>
        </w:tc>
        <w:tc>
          <w:tcPr>
            <w:tcW w:w="1976" w:type="dxa"/>
            <w:shd w:val="clear" w:color="auto" w:fill="auto"/>
          </w:tcPr>
          <w:p w14:paraId="150B7A52" w14:textId="7FBF1C1E" w:rsidR="00A70D51" w:rsidRDefault="00A70D51" w:rsidP="00A70D51">
            <w:pPr>
              <w:jc w:val="center"/>
              <w:rPr>
                <w:sz w:val="22"/>
                <w:szCs w:val="24"/>
                <w:lang w:val="en-US"/>
              </w:rPr>
            </w:pPr>
            <w:r>
              <w:rPr>
                <w:sz w:val="22"/>
                <w:szCs w:val="24"/>
                <w:lang w:val="en-US"/>
              </w:rPr>
              <w:t xml:space="preserve"> Published</w:t>
            </w:r>
          </w:p>
        </w:tc>
        <w:tc>
          <w:tcPr>
            <w:tcW w:w="1782" w:type="dxa"/>
            <w:shd w:val="clear" w:color="auto" w:fill="auto"/>
          </w:tcPr>
          <w:p w14:paraId="74605B7A" w14:textId="77777777" w:rsidR="00A70D51" w:rsidRDefault="00A70D51" w:rsidP="00A70D51">
            <w:pPr>
              <w:jc w:val="center"/>
              <w:rPr>
                <w:sz w:val="22"/>
                <w:szCs w:val="24"/>
                <w:lang w:val="en-US"/>
              </w:rPr>
            </w:pPr>
            <w:r>
              <w:rPr>
                <w:sz w:val="22"/>
                <w:szCs w:val="24"/>
                <w:lang w:val="en-US"/>
              </w:rPr>
              <w:t>10/2012</w:t>
            </w:r>
          </w:p>
        </w:tc>
      </w:tr>
      <w:tr w:rsidR="00A70D51" w:rsidRPr="007B7153" w14:paraId="1EE46CED" w14:textId="77777777" w:rsidTr="003F5602">
        <w:tc>
          <w:tcPr>
            <w:tcW w:w="2111" w:type="dxa"/>
            <w:shd w:val="clear" w:color="auto" w:fill="auto"/>
          </w:tcPr>
          <w:p w14:paraId="5742456E" w14:textId="056CB256" w:rsidR="00A70D51" w:rsidRPr="001E28C2" w:rsidRDefault="00A70D51" w:rsidP="00A70D51">
            <w:pPr>
              <w:rPr>
                <w:rStyle w:val="Hyperlink"/>
                <w:rFonts w:eastAsia="Times New Roman"/>
                <w:sz w:val="22"/>
                <w:szCs w:val="22"/>
              </w:rPr>
            </w:pPr>
            <w:hyperlink r:id="rId38" w:history="1">
              <w:r w:rsidRPr="00B71B6A">
                <w:rPr>
                  <w:color w:val="0000FF"/>
                  <w:sz w:val="22"/>
                  <w:szCs w:val="22"/>
                  <w:u w:val="single"/>
                </w:rPr>
                <w:t>G.9905 (08/2013)</w:t>
              </w:r>
            </w:hyperlink>
          </w:p>
        </w:tc>
        <w:tc>
          <w:tcPr>
            <w:tcW w:w="8273" w:type="dxa"/>
            <w:shd w:val="clear" w:color="auto" w:fill="auto"/>
          </w:tcPr>
          <w:p w14:paraId="246E6F6B" w14:textId="2FD2411F" w:rsidR="00A70D51" w:rsidRPr="0096616E" w:rsidRDefault="00A70D51" w:rsidP="00A70D51">
            <w:r w:rsidRPr="001E28C2">
              <w:t>Centralized metric-based source routing</w:t>
            </w:r>
          </w:p>
        </w:tc>
        <w:tc>
          <w:tcPr>
            <w:tcW w:w="1976" w:type="dxa"/>
            <w:shd w:val="clear" w:color="auto" w:fill="auto"/>
          </w:tcPr>
          <w:p w14:paraId="3BB52946" w14:textId="0A318A10" w:rsidR="00A70D51" w:rsidRDefault="00A70D51" w:rsidP="00A70D51">
            <w:pPr>
              <w:jc w:val="center"/>
              <w:rPr>
                <w:sz w:val="22"/>
                <w:szCs w:val="24"/>
                <w:lang w:val="en-US"/>
              </w:rPr>
            </w:pPr>
            <w:r>
              <w:rPr>
                <w:sz w:val="22"/>
                <w:szCs w:val="24"/>
                <w:lang w:val="en-US"/>
              </w:rPr>
              <w:t>Published</w:t>
            </w:r>
          </w:p>
        </w:tc>
        <w:tc>
          <w:tcPr>
            <w:tcW w:w="1782" w:type="dxa"/>
            <w:shd w:val="clear" w:color="auto" w:fill="auto"/>
          </w:tcPr>
          <w:p w14:paraId="2FFD2E42" w14:textId="69EA981C" w:rsidR="00A70D51" w:rsidRDefault="00A70D51" w:rsidP="00A70D51">
            <w:pPr>
              <w:jc w:val="center"/>
              <w:rPr>
                <w:sz w:val="22"/>
                <w:szCs w:val="24"/>
                <w:lang w:val="en-US"/>
              </w:rPr>
            </w:pPr>
            <w:r>
              <w:rPr>
                <w:sz w:val="22"/>
                <w:szCs w:val="24"/>
                <w:lang w:val="en-US"/>
              </w:rPr>
              <w:t>08/2013</w:t>
            </w:r>
          </w:p>
        </w:tc>
      </w:tr>
      <w:tr w:rsidR="00A70D51" w:rsidRPr="007B7153" w14:paraId="101AB633" w14:textId="77777777" w:rsidTr="003F5602">
        <w:tc>
          <w:tcPr>
            <w:tcW w:w="2111" w:type="dxa"/>
            <w:shd w:val="clear" w:color="auto" w:fill="auto"/>
          </w:tcPr>
          <w:p w14:paraId="2E4B43F8" w14:textId="6D96861F" w:rsidR="00A70D51" w:rsidRPr="001E28C2" w:rsidRDefault="00A70D51" w:rsidP="00A70D51">
            <w:pPr>
              <w:rPr>
                <w:sz w:val="22"/>
                <w:szCs w:val="22"/>
              </w:rPr>
            </w:pPr>
            <w:hyperlink r:id="rId39" w:history="1">
              <w:r w:rsidRPr="00B71B6A">
                <w:rPr>
                  <w:color w:val="0000FF"/>
                  <w:sz w:val="22"/>
                  <w:szCs w:val="22"/>
                  <w:u w:val="single"/>
                </w:rPr>
                <w:t>G.9905 (2013) Amd.1 (11/2016)</w:t>
              </w:r>
            </w:hyperlink>
          </w:p>
        </w:tc>
        <w:tc>
          <w:tcPr>
            <w:tcW w:w="8273" w:type="dxa"/>
            <w:shd w:val="clear" w:color="auto" w:fill="auto"/>
          </w:tcPr>
          <w:p w14:paraId="187B5385" w14:textId="46B08991" w:rsidR="00A70D51" w:rsidRPr="001E28C2" w:rsidRDefault="00A70D51">
            <w:r>
              <w:t>Centralized metric-based source routing</w:t>
            </w:r>
            <w:r>
              <w:br/>
              <w:t>Amendment 1</w:t>
            </w:r>
          </w:p>
        </w:tc>
        <w:tc>
          <w:tcPr>
            <w:tcW w:w="1976" w:type="dxa"/>
            <w:shd w:val="clear" w:color="auto" w:fill="auto"/>
          </w:tcPr>
          <w:p w14:paraId="4E3FC14C" w14:textId="0E603A10" w:rsidR="00A70D51" w:rsidRDefault="00A70D51" w:rsidP="00A70D51">
            <w:pPr>
              <w:jc w:val="center"/>
              <w:rPr>
                <w:sz w:val="22"/>
                <w:szCs w:val="24"/>
                <w:lang w:val="en-US"/>
              </w:rPr>
            </w:pPr>
            <w:r>
              <w:rPr>
                <w:sz w:val="22"/>
                <w:szCs w:val="24"/>
                <w:lang w:val="en-US"/>
              </w:rPr>
              <w:t>Published</w:t>
            </w:r>
          </w:p>
        </w:tc>
        <w:tc>
          <w:tcPr>
            <w:tcW w:w="1782" w:type="dxa"/>
            <w:shd w:val="clear" w:color="auto" w:fill="auto"/>
          </w:tcPr>
          <w:p w14:paraId="7EE77259" w14:textId="43B70798" w:rsidR="00A70D51" w:rsidRDefault="00A70D51" w:rsidP="00A70D51">
            <w:pPr>
              <w:jc w:val="center"/>
              <w:rPr>
                <w:sz w:val="22"/>
                <w:szCs w:val="24"/>
                <w:lang w:val="en-US"/>
              </w:rPr>
            </w:pPr>
            <w:r>
              <w:rPr>
                <w:sz w:val="22"/>
                <w:szCs w:val="24"/>
                <w:lang w:val="en-US"/>
              </w:rPr>
              <w:t>11/2016</w:t>
            </w:r>
          </w:p>
        </w:tc>
      </w:tr>
      <w:tr w:rsidR="00A70D51" w:rsidRPr="00CE0F6E" w14:paraId="0CD01661" w14:textId="77777777" w:rsidTr="003F5602">
        <w:tc>
          <w:tcPr>
            <w:tcW w:w="2111" w:type="dxa"/>
            <w:shd w:val="clear" w:color="auto" w:fill="auto"/>
            <w:hideMark/>
          </w:tcPr>
          <w:p w14:paraId="7E896984" w14:textId="77777777" w:rsidR="00A70D51" w:rsidRPr="004957F3" w:rsidRDefault="00AD7F6B" w:rsidP="00A70D51">
            <w:pPr>
              <w:rPr>
                <w:rFonts w:eastAsia="Times New Roman"/>
                <w:sz w:val="22"/>
                <w:szCs w:val="22"/>
              </w:rPr>
            </w:pPr>
            <w:hyperlink r:id="rId40" w:history="1">
              <w:r w:rsidR="00A70D51" w:rsidRPr="004957F3">
                <w:rPr>
                  <w:rStyle w:val="Hyperlink"/>
                  <w:rFonts w:eastAsia="Times New Roman"/>
                  <w:sz w:val="22"/>
                  <w:szCs w:val="22"/>
                </w:rPr>
                <w:t>G.9951 (02/2001)</w:t>
              </w:r>
            </w:hyperlink>
          </w:p>
        </w:tc>
        <w:tc>
          <w:tcPr>
            <w:tcW w:w="8273" w:type="dxa"/>
            <w:shd w:val="clear" w:color="auto" w:fill="auto"/>
            <w:hideMark/>
          </w:tcPr>
          <w:p w14:paraId="78A1D8D9" w14:textId="77777777" w:rsidR="00A70D51" w:rsidRPr="008D3404" w:rsidRDefault="00A70D51" w:rsidP="00A70D51">
            <w:pPr>
              <w:rPr>
                <w:lang w:val="en"/>
              </w:rPr>
            </w:pPr>
            <w:r w:rsidRPr="008D3404">
              <w:rPr>
                <w:lang w:val="en"/>
              </w:rPr>
              <w:t>Phoneline networking transceivers − Foundation</w:t>
            </w:r>
          </w:p>
        </w:tc>
        <w:tc>
          <w:tcPr>
            <w:tcW w:w="1976" w:type="dxa"/>
            <w:shd w:val="clear" w:color="auto" w:fill="auto"/>
            <w:hideMark/>
          </w:tcPr>
          <w:p w14:paraId="7408EC3F" w14:textId="61A69D63" w:rsidR="00A70D51" w:rsidRPr="00FE0834" w:rsidRDefault="00A70D51" w:rsidP="00A70D51">
            <w:pPr>
              <w:jc w:val="center"/>
              <w:rPr>
                <w:lang w:val="en-US"/>
              </w:rPr>
            </w:pPr>
            <w:r>
              <w:rPr>
                <w:sz w:val="22"/>
                <w:szCs w:val="24"/>
                <w:lang w:val="en-US"/>
              </w:rPr>
              <w:t>Published</w:t>
            </w:r>
          </w:p>
        </w:tc>
        <w:tc>
          <w:tcPr>
            <w:tcW w:w="1782" w:type="dxa"/>
            <w:shd w:val="clear" w:color="auto" w:fill="auto"/>
            <w:hideMark/>
          </w:tcPr>
          <w:p w14:paraId="155C30FD" w14:textId="77777777" w:rsidR="00A70D51" w:rsidRPr="004530D8" w:rsidRDefault="00A70D51" w:rsidP="00A70D51">
            <w:pPr>
              <w:jc w:val="center"/>
              <w:rPr>
                <w:lang w:val="en-US"/>
              </w:rPr>
            </w:pPr>
            <w:r w:rsidRPr="004530D8">
              <w:rPr>
                <w:lang w:val="en-US"/>
              </w:rPr>
              <w:t>02/2001</w:t>
            </w:r>
          </w:p>
        </w:tc>
      </w:tr>
      <w:tr w:rsidR="00A70D51" w:rsidRPr="00CE0F6E" w14:paraId="30066A6E" w14:textId="77777777" w:rsidTr="003F5602">
        <w:tc>
          <w:tcPr>
            <w:tcW w:w="2111" w:type="dxa"/>
            <w:shd w:val="clear" w:color="auto" w:fill="auto"/>
            <w:hideMark/>
          </w:tcPr>
          <w:p w14:paraId="25F7511F" w14:textId="77777777" w:rsidR="00A70D51" w:rsidRPr="004957F3" w:rsidRDefault="00A54F07" w:rsidP="00A70D51">
            <w:pPr>
              <w:rPr>
                <w:rFonts w:eastAsia="Times New Roman"/>
                <w:sz w:val="22"/>
                <w:szCs w:val="22"/>
              </w:rPr>
            </w:pPr>
            <w:hyperlink r:id="rId41" w:history="1">
              <w:r w:rsidR="00A70D51" w:rsidRPr="004957F3">
                <w:rPr>
                  <w:rStyle w:val="Hyperlink"/>
                  <w:rFonts w:eastAsia="Times New Roman"/>
                  <w:sz w:val="22"/>
                  <w:szCs w:val="22"/>
                </w:rPr>
                <w:t>G.9952 (11/2001)</w:t>
              </w:r>
            </w:hyperlink>
          </w:p>
        </w:tc>
        <w:tc>
          <w:tcPr>
            <w:tcW w:w="8273" w:type="dxa"/>
            <w:shd w:val="clear" w:color="auto" w:fill="auto"/>
            <w:hideMark/>
          </w:tcPr>
          <w:p w14:paraId="1BEFC97D" w14:textId="77777777" w:rsidR="00A70D51" w:rsidRPr="008D3404" w:rsidRDefault="00A70D51" w:rsidP="00A70D51">
            <w:pPr>
              <w:rPr>
                <w:lang w:val="en-US"/>
              </w:rPr>
            </w:pPr>
            <w:r w:rsidRPr="008D3404">
              <w:rPr>
                <w:lang w:val="en-US"/>
              </w:rPr>
              <w:t>Phoneline networking transceivers – Payload format and link layer requirements</w:t>
            </w:r>
          </w:p>
        </w:tc>
        <w:tc>
          <w:tcPr>
            <w:tcW w:w="1976" w:type="dxa"/>
            <w:shd w:val="clear" w:color="auto" w:fill="auto"/>
            <w:hideMark/>
          </w:tcPr>
          <w:p w14:paraId="59116EDD" w14:textId="6413644B" w:rsidR="00A70D51" w:rsidRPr="00FE0834" w:rsidRDefault="00A70D51" w:rsidP="00A70D51">
            <w:pPr>
              <w:jc w:val="center"/>
              <w:rPr>
                <w:lang w:val="en-US"/>
              </w:rPr>
            </w:pPr>
            <w:r>
              <w:rPr>
                <w:sz w:val="22"/>
                <w:szCs w:val="24"/>
                <w:lang w:val="en-US"/>
              </w:rPr>
              <w:t>Published</w:t>
            </w:r>
          </w:p>
        </w:tc>
        <w:tc>
          <w:tcPr>
            <w:tcW w:w="1782" w:type="dxa"/>
            <w:shd w:val="clear" w:color="auto" w:fill="auto"/>
            <w:hideMark/>
          </w:tcPr>
          <w:p w14:paraId="0CD705CE" w14:textId="77777777" w:rsidR="00A70D51" w:rsidRPr="004530D8" w:rsidRDefault="00A70D51" w:rsidP="00A70D51">
            <w:pPr>
              <w:jc w:val="center"/>
              <w:rPr>
                <w:lang w:val="en-US"/>
              </w:rPr>
            </w:pPr>
            <w:r w:rsidRPr="004530D8">
              <w:rPr>
                <w:lang w:val="en-US"/>
              </w:rPr>
              <w:t>11/2001</w:t>
            </w:r>
          </w:p>
        </w:tc>
      </w:tr>
      <w:tr w:rsidR="00A70D51" w:rsidRPr="00CE0F6E" w14:paraId="343F4665" w14:textId="77777777" w:rsidTr="003F5602">
        <w:tc>
          <w:tcPr>
            <w:tcW w:w="2111" w:type="dxa"/>
            <w:shd w:val="clear" w:color="auto" w:fill="auto"/>
            <w:hideMark/>
          </w:tcPr>
          <w:p w14:paraId="012DD974" w14:textId="77777777" w:rsidR="00A70D51" w:rsidRPr="004957F3" w:rsidRDefault="00A54F07" w:rsidP="00A70D51">
            <w:pPr>
              <w:rPr>
                <w:rFonts w:eastAsia="Times New Roman"/>
                <w:sz w:val="22"/>
                <w:szCs w:val="22"/>
              </w:rPr>
            </w:pPr>
            <w:hyperlink r:id="rId42" w:history="1">
              <w:r w:rsidR="00A70D51" w:rsidRPr="004957F3">
                <w:rPr>
                  <w:rStyle w:val="Hyperlink"/>
                  <w:rFonts w:eastAsia="Times New Roman"/>
                  <w:sz w:val="22"/>
                  <w:szCs w:val="22"/>
                </w:rPr>
                <w:t>G.9953 (03/2003)</w:t>
              </w:r>
            </w:hyperlink>
          </w:p>
        </w:tc>
        <w:tc>
          <w:tcPr>
            <w:tcW w:w="8273" w:type="dxa"/>
            <w:shd w:val="clear" w:color="auto" w:fill="auto"/>
            <w:hideMark/>
          </w:tcPr>
          <w:p w14:paraId="56FBE24C" w14:textId="77777777" w:rsidR="00A70D51" w:rsidRPr="008D3404" w:rsidRDefault="00A70D51" w:rsidP="00A70D51">
            <w:r w:rsidRPr="008D3404">
              <w:rPr>
                <w:lang w:val="en-US"/>
              </w:rPr>
              <w:t>Phoneline networking transceivers – Isolation function</w:t>
            </w:r>
          </w:p>
        </w:tc>
        <w:tc>
          <w:tcPr>
            <w:tcW w:w="1976" w:type="dxa"/>
            <w:shd w:val="clear" w:color="auto" w:fill="auto"/>
            <w:hideMark/>
          </w:tcPr>
          <w:p w14:paraId="18256F6E" w14:textId="56FB8E00" w:rsidR="00A70D51" w:rsidRPr="00FE0834" w:rsidRDefault="00A70D51" w:rsidP="00A70D51">
            <w:pPr>
              <w:jc w:val="center"/>
              <w:rPr>
                <w:lang w:val="en-US"/>
              </w:rPr>
            </w:pPr>
            <w:r>
              <w:rPr>
                <w:sz w:val="22"/>
                <w:szCs w:val="24"/>
                <w:lang w:val="en-US"/>
              </w:rPr>
              <w:t>Published</w:t>
            </w:r>
          </w:p>
        </w:tc>
        <w:tc>
          <w:tcPr>
            <w:tcW w:w="1782" w:type="dxa"/>
            <w:shd w:val="clear" w:color="auto" w:fill="auto"/>
            <w:hideMark/>
          </w:tcPr>
          <w:p w14:paraId="6F308A87" w14:textId="77777777" w:rsidR="00A70D51" w:rsidRPr="004530D8" w:rsidRDefault="00A70D51" w:rsidP="00A70D51">
            <w:pPr>
              <w:jc w:val="center"/>
              <w:rPr>
                <w:lang w:val="en-US"/>
              </w:rPr>
            </w:pPr>
            <w:r w:rsidRPr="004530D8">
              <w:rPr>
                <w:lang w:val="en-US"/>
              </w:rPr>
              <w:t>03/2003</w:t>
            </w:r>
          </w:p>
        </w:tc>
      </w:tr>
      <w:tr w:rsidR="00A70D51" w:rsidRPr="00CE0F6E" w14:paraId="5B2D8A81" w14:textId="77777777" w:rsidTr="003F5602">
        <w:tc>
          <w:tcPr>
            <w:tcW w:w="2111" w:type="dxa"/>
            <w:shd w:val="clear" w:color="auto" w:fill="auto"/>
            <w:hideMark/>
          </w:tcPr>
          <w:p w14:paraId="7A7C5326" w14:textId="77777777" w:rsidR="00A70D51" w:rsidRPr="004957F3" w:rsidRDefault="00A54F07" w:rsidP="00A70D51">
            <w:pPr>
              <w:rPr>
                <w:sz w:val="22"/>
                <w:szCs w:val="22"/>
                <w:lang w:val="en-US"/>
              </w:rPr>
            </w:pPr>
            <w:hyperlink r:id="rId43" w:history="1">
              <w:r w:rsidR="00A70D51" w:rsidRPr="004957F3">
                <w:rPr>
                  <w:rStyle w:val="Hyperlink"/>
                  <w:sz w:val="22"/>
                  <w:szCs w:val="22"/>
                  <w:lang w:val="en-US"/>
                </w:rPr>
                <w:t>G.9954 (01/2007)</w:t>
              </w:r>
            </w:hyperlink>
          </w:p>
        </w:tc>
        <w:tc>
          <w:tcPr>
            <w:tcW w:w="8273" w:type="dxa"/>
            <w:shd w:val="clear" w:color="auto" w:fill="auto"/>
            <w:hideMark/>
          </w:tcPr>
          <w:p w14:paraId="0E8EDD6E" w14:textId="77777777" w:rsidR="00A70D51" w:rsidRDefault="00A70D51" w:rsidP="00A70D51">
            <w:pPr>
              <w:rPr>
                <w:lang w:val="en-US"/>
              </w:rPr>
            </w:pPr>
            <w:r w:rsidRPr="008D3404">
              <w:rPr>
                <w:lang w:val="en-US"/>
              </w:rPr>
              <w:t xml:space="preserve">Home networking transceivers – Enhanced </w:t>
            </w:r>
            <w:r w:rsidRPr="00FE0834">
              <w:rPr>
                <w:lang w:val="en-US"/>
              </w:rPr>
              <w:t>physical, media access, and link layer</w:t>
            </w:r>
            <w:r w:rsidRPr="00FE0834">
              <w:rPr>
                <w:lang w:val="en-US"/>
              </w:rPr>
              <w:br/>
              <w:t>specifications</w:t>
            </w:r>
          </w:p>
          <w:p w14:paraId="19D18BEC" w14:textId="77777777" w:rsidR="00A70D51" w:rsidRPr="00FE0834" w:rsidRDefault="00A70D51" w:rsidP="00A70D51">
            <w:pPr>
              <w:rPr>
                <w:lang w:val="en-US"/>
              </w:rPr>
            </w:pPr>
          </w:p>
        </w:tc>
        <w:tc>
          <w:tcPr>
            <w:tcW w:w="1976" w:type="dxa"/>
            <w:shd w:val="clear" w:color="auto" w:fill="auto"/>
            <w:hideMark/>
          </w:tcPr>
          <w:p w14:paraId="16F190BD" w14:textId="0B838067" w:rsidR="00A70D51" w:rsidRPr="004530D8" w:rsidRDefault="00A70D51" w:rsidP="00A70D51">
            <w:pPr>
              <w:jc w:val="center"/>
              <w:rPr>
                <w:lang w:val="en-US"/>
              </w:rPr>
            </w:pPr>
            <w:r>
              <w:rPr>
                <w:sz w:val="22"/>
                <w:szCs w:val="24"/>
                <w:lang w:val="en-US"/>
              </w:rPr>
              <w:t>Published</w:t>
            </w:r>
          </w:p>
        </w:tc>
        <w:tc>
          <w:tcPr>
            <w:tcW w:w="1782" w:type="dxa"/>
            <w:shd w:val="clear" w:color="auto" w:fill="auto"/>
            <w:hideMark/>
          </w:tcPr>
          <w:p w14:paraId="4C4A5862" w14:textId="77777777" w:rsidR="00A70D51" w:rsidRPr="009903A4" w:rsidRDefault="00A70D51" w:rsidP="00A70D51">
            <w:pPr>
              <w:jc w:val="center"/>
              <w:rPr>
                <w:lang w:val="en-US"/>
              </w:rPr>
            </w:pPr>
            <w:r w:rsidRPr="009903A4">
              <w:rPr>
                <w:lang w:val="en-US"/>
              </w:rPr>
              <w:t>01/2007</w:t>
            </w:r>
          </w:p>
        </w:tc>
      </w:tr>
      <w:tr w:rsidR="00A70D51" w:rsidRPr="00CE0F6E" w14:paraId="723F19F2" w14:textId="77777777" w:rsidTr="003F5602">
        <w:tc>
          <w:tcPr>
            <w:tcW w:w="2111" w:type="dxa"/>
            <w:shd w:val="clear" w:color="auto" w:fill="auto"/>
          </w:tcPr>
          <w:p w14:paraId="7D276E12" w14:textId="77777777" w:rsidR="00A70D51" w:rsidRPr="004957F3" w:rsidRDefault="00A54F07" w:rsidP="00A70D51">
            <w:pPr>
              <w:rPr>
                <w:sz w:val="22"/>
                <w:szCs w:val="22"/>
                <w:lang w:val="en-US"/>
              </w:rPr>
            </w:pPr>
            <w:hyperlink r:id="rId44" w:history="1">
              <w:r w:rsidR="00A70D51">
                <w:rPr>
                  <w:rStyle w:val="Hyperlink"/>
                  <w:sz w:val="22"/>
                  <w:szCs w:val="22"/>
                  <w:lang w:val="en-US"/>
                </w:rPr>
                <w:t>G.9958 (03/2018)</w:t>
              </w:r>
            </w:hyperlink>
          </w:p>
        </w:tc>
        <w:tc>
          <w:tcPr>
            <w:tcW w:w="8273" w:type="dxa"/>
            <w:shd w:val="clear" w:color="auto" w:fill="auto"/>
          </w:tcPr>
          <w:p w14:paraId="6CB6A85D" w14:textId="77777777" w:rsidR="00A70D51" w:rsidRPr="008D3404" w:rsidRDefault="00A70D51" w:rsidP="00A70D51">
            <w:pPr>
              <w:rPr>
                <w:lang w:val="en-US"/>
              </w:rPr>
            </w:pPr>
            <w:r w:rsidRPr="00EE4636">
              <w:rPr>
                <w:lang w:val="en-US"/>
              </w:rPr>
              <w:t>Generic architecture of home networks for energy management</w:t>
            </w:r>
          </w:p>
        </w:tc>
        <w:tc>
          <w:tcPr>
            <w:tcW w:w="1976" w:type="dxa"/>
            <w:shd w:val="clear" w:color="auto" w:fill="auto"/>
          </w:tcPr>
          <w:p w14:paraId="3665F37E" w14:textId="40CB8185" w:rsidR="00A70D51" w:rsidRPr="004530D8" w:rsidRDefault="00A70D51" w:rsidP="00A70D51">
            <w:pPr>
              <w:jc w:val="center"/>
              <w:rPr>
                <w:lang w:val="en-US"/>
              </w:rPr>
            </w:pPr>
            <w:r>
              <w:rPr>
                <w:sz w:val="22"/>
                <w:szCs w:val="24"/>
                <w:lang w:val="en-US"/>
              </w:rPr>
              <w:t>Published</w:t>
            </w:r>
          </w:p>
        </w:tc>
        <w:tc>
          <w:tcPr>
            <w:tcW w:w="1782" w:type="dxa"/>
            <w:shd w:val="clear" w:color="auto" w:fill="auto"/>
          </w:tcPr>
          <w:p w14:paraId="003AFE6C" w14:textId="77777777" w:rsidR="00A70D51" w:rsidRPr="009903A4" w:rsidRDefault="00A70D51" w:rsidP="00A70D51">
            <w:pPr>
              <w:jc w:val="center"/>
              <w:rPr>
                <w:lang w:val="en-US"/>
              </w:rPr>
            </w:pPr>
            <w:r>
              <w:rPr>
                <w:lang w:val="en-US"/>
              </w:rPr>
              <w:t>03/2018</w:t>
            </w:r>
          </w:p>
        </w:tc>
      </w:tr>
      <w:tr w:rsidR="00A70D51" w:rsidRPr="00CE0F6E" w14:paraId="1F36B203" w14:textId="77777777" w:rsidTr="003F5602">
        <w:tc>
          <w:tcPr>
            <w:tcW w:w="2111" w:type="dxa"/>
            <w:shd w:val="clear" w:color="auto" w:fill="auto"/>
          </w:tcPr>
          <w:p w14:paraId="79D35944" w14:textId="77777777" w:rsidR="00A70D51" w:rsidRPr="004957F3" w:rsidRDefault="00A54F07" w:rsidP="00A70D51">
            <w:pPr>
              <w:rPr>
                <w:sz w:val="22"/>
                <w:szCs w:val="22"/>
                <w:lang w:val="en-US"/>
              </w:rPr>
            </w:pPr>
            <w:hyperlink r:id="rId45" w:history="1">
              <w:r w:rsidR="00A70D51" w:rsidRPr="004957F3">
                <w:rPr>
                  <w:rStyle w:val="Hyperlink"/>
                  <w:sz w:val="22"/>
                  <w:szCs w:val="22"/>
                  <w:lang w:val="en-US"/>
                </w:rPr>
                <w:t>G.9959 (01/2015)</w:t>
              </w:r>
            </w:hyperlink>
          </w:p>
          <w:p w14:paraId="3C1473C6" w14:textId="77777777" w:rsidR="00A70D51" w:rsidRPr="004957F3" w:rsidRDefault="00A70D51" w:rsidP="00A70D51">
            <w:pPr>
              <w:rPr>
                <w:sz w:val="22"/>
                <w:szCs w:val="22"/>
                <w:lang w:val="en-US"/>
              </w:rPr>
            </w:pPr>
          </w:p>
        </w:tc>
        <w:tc>
          <w:tcPr>
            <w:tcW w:w="8273" w:type="dxa"/>
            <w:shd w:val="clear" w:color="auto" w:fill="auto"/>
          </w:tcPr>
          <w:p w14:paraId="77AA4652" w14:textId="77777777" w:rsidR="00A70D51" w:rsidRPr="00FE0834" w:rsidRDefault="00A70D51" w:rsidP="00A70D51">
            <w:pPr>
              <w:rPr>
                <w:lang w:val="en-US"/>
              </w:rPr>
            </w:pPr>
            <w:r w:rsidRPr="008D3404">
              <w:rPr>
                <w:lang w:val="en-US"/>
              </w:rPr>
              <w:t>Short range narrow-band digital radiocommunication transceivers - PHY and MAC layer specifications</w:t>
            </w:r>
          </w:p>
        </w:tc>
        <w:tc>
          <w:tcPr>
            <w:tcW w:w="1976" w:type="dxa"/>
            <w:shd w:val="clear" w:color="auto" w:fill="auto"/>
          </w:tcPr>
          <w:p w14:paraId="5A58BE5C" w14:textId="5A349F9C" w:rsidR="00A70D51" w:rsidRPr="009903A4" w:rsidRDefault="00A70D51" w:rsidP="00A70D51">
            <w:pPr>
              <w:jc w:val="center"/>
              <w:rPr>
                <w:lang w:val="en-US"/>
              </w:rPr>
            </w:pPr>
            <w:r>
              <w:rPr>
                <w:sz w:val="22"/>
                <w:szCs w:val="24"/>
                <w:lang w:val="en-US"/>
              </w:rPr>
              <w:t>Published</w:t>
            </w:r>
          </w:p>
        </w:tc>
        <w:tc>
          <w:tcPr>
            <w:tcW w:w="1782" w:type="dxa"/>
            <w:shd w:val="clear" w:color="auto" w:fill="auto"/>
          </w:tcPr>
          <w:p w14:paraId="198BB1F5" w14:textId="77777777" w:rsidR="00A70D51" w:rsidRPr="00287849" w:rsidRDefault="00A70D51" w:rsidP="00A70D51">
            <w:pPr>
              <w:jc w:val="center"/>
              <w:rPr>
                <w:lang w:val="en-US"/>
              </w:rPr>
            </w:pPr>
            <w:r w:rsidRPr="00D85696">
              <w:rPr>
                <w:lang w:val="en-US"/>
              </w:rPr>
              <w:t>01/2015</w:t>
            </w:r>
          </w:p>
        </w:tc>
      </w:tr>
      <w:tr w:rsidR="00A70D51" w:rsidRPr="00CE0F6E" w14:paraId="6B3B180E" w14:textId="77777777" w:rsidTr="003F5602">
        <w:tc>
          <w:tcPr>
            <w:tcW w:w="2111" w:type="dxa"/>
            <w:shd w:val="clear" w:color="auto" w:fill="auto"/>
          </w:tcPr>
          <w:p w14:paraId="1057E4CD" w14:textId="77777777" w:rsidR="00A70D51" w:rsidRDefault="00A54F07" w:rsidP="00A70D51">
            <w:pPr>
              <w:rPr>
                <w:sz w:val="22"/>
                <w:szCs w:val="22"/>
                <w:lang w:val="en-US"/>
              </w:rPr>
            </w:pPr>
            <w:hyperlink r:id="rId46" w:history="1">
              <w:r w:rsidR="00A70D51">
                <w:rPr>
                  <w:rStyle w:val="Hyperlink"/>
                  <w:sz w:val="22"/>
                  <w:szCs w:val="22"/>
                  <w:lang w:val="en-US"/>
                </w:rPr>
                <w:t>G.9960 (11/2018)</w:t>
              </w:r>
            </w:hyperlink>
          </w:p>
          <w:p w14:paraId="16F1396F" w14:textId="77777777" w:rsidR="00A70D51" w:rsidRPr="004957F3" w:rsidRDefault="00A70D51" w:rsidP="00A70D51">
            <w:pPr>
              <w:rPr>
                <w:sz w:val="22"/>
                <w:szCs w:val="22"/>
                <w:lang w:val="en-US"/>
              </w:rPr>
            </w:pPr>
          </w:p>
        </w:tc>
        <w:tc>
          <w:tcPr>
            <w:tcW w:w="8273" w:type="dxa"/>
            <w:shd w:val="clear" w:color="auto" w:fill="auto"/>
          </w:tcPr>
          <w:p w14:paraId="3F350A33" w14:textId="77777777" w:rsidR="00A70D51" w:rsidRPr="008D3404" w:rsidRDefault="00A70D51" w:rsidP="00A70D51">
            <w:pPr>
              <w:rPr>
                <w:lang w:val="en-US"/>
              </w:rPr>
            </w:pPr>
            <w:r w:rsidRPr="00393123">
              <w:rPr>
                <w:lang w:val="en-US"/>
              </w:rPr>
              <w:t>Unified high-speed wireline-based home networking transceivers - System architecture and physical layer specification</w:t>
            </w:r>
          </w:p>
        </w:tc>
        <w:tc>
          <w:tcPr>
            <w:tcW w:w="1976" w:type="dxa"/>
            <w:shd w:val="clear" w:color="auto" w:fill="auto"/>
          </w:tcPr>
          <w:p w14:paraId="70D52D2D" w14:textId="2796255F" w:rsidR="00A70D51" w:rsidRPr="004530D8" w:rsidRDefault="00A70D51" w:rsidP="00A70D51">
            <w:pPr>
              <w:jc w:val="center"/>
              <w:rPr>
                <w:lang w:val="en-US"/>
              </w:rPr>
            </w:pPr>
            <w:r>
              <w:rPr>
                <w:sz w:val="22"/>
                <w:szCs w:val="24"/>
                <w:lang w:val="en-US"/>
              </w:rPr>
              <w:t>Published</w:t>
            </w:r>
          </w:p>
        </w:tc>
        <w:tc>
          <w:tcPr>
            <w:tcW w:w="1782" w:type="dxa"/>
            <w:shd w:val="clear" w:color="auto" w:fill="auto"/>
          </w:tcPr>
          <w:p w14:paraId="3D3311B5" w14:textId="77777777" w:rsidR="00A70D51" w:rsidRPr="00D85696" w:rsidRDefault="00A70D51" w:rsidP="00A70D51">
            <w:pPr>
              <w:jc w:val="center"/>
              <w:rPr>
                <w:lang w:val="en-US"/>
              </w:rPr>
            </w:pPr>
            <w:r>
              <w:rPr>
                <w:lang w:val="en-US"/>
              </w:rPr>
              <w:t>11/2018</w:t>
            </w:r>
          </w:p>
        </w:tc>
      </w:tr>
      <w:tr w:rsidR="00A70D51" w:rsidRPr="00CE0F6E" w14:paraId="09479BE1" w14:textId="77777777" w:rsidTr="003F5602">
        <w:tc>
          <w:tcPr>
            <w:tcW w:w="2111" w:type="dxa"/>
            <w:shd w:val="clear" w:color="auto" w:fill="auto"/>
          </w:tcPr>
          <w:p w14:paraId="5516BFFB" w14:textId="2E403D1E" w:rsidR="00A70D51" w:rsidRPr="0032117D" w:rsidRDefault="00886412" w:rsidP="00A70D51">
            <w:pPr>
              <w:rPr>
                <w:sz w:val="22"/>
                <w:szCs w:val="22"/>
                <w:lang w:val="en-US"/>
              </w:rPr>
            </w:pPr>
            <w:hyperlink r:id="rId47" w:history="1">
              <w:r w:rsidR="00A70D51">
                <w:rPr>
                  <w:color w:val="0000FF"/>
                  <w:sz w:val="22"/>
                  <w:szCs w:val="22"/>
                  <w:u w:val="single"/>
                </w:rPr>
                <w:t>G.9960 (2018) Cor.1 (09/2019)</w:t>
              </w:r>
            </w:hyperlink>
          </w:p>
        </w:tc>
        <w:tc>
          <w:tcPr>
            <w:tcW w:w="8273" w:type="dxa"/>
            <w:shd w:val="clear" w:color="auto" w:fill="auto"/>
          </w:tcPr>
          <w:p w14:paraId="64CFD36D" w14:textId="77777777" w:rsidR="00A70D51" w:rsidRPr="00393123" w:rsidRDefault="00A70D51" w:rsidP="00A70D51">
            <w:pPr>
              <w:rPr>
                <w:lang w:val="en-US"/>
              </w:rPr>
            </w:pPr>
            <w:r w:rsidRPr="00553626">
              <w:rPr>
                <w:lang w:val="en-US"/>
              </w:rPr>
              <w:t>Unified high-speed wire-line based home networking transceivers – System architecture and physical layer specification</w:t>
            </w:r>
            <w:r>
              <w:rPr>
                <w:lang w:val="en-US"/>
              </w:rPr>
              <w:br/>
            </w:r>
            <w:r w:rsidRPr="00553626">
              <w:rPr>
                <w:lang w:val="en-US"/>
              </w:rPr>
              <w:t>Corrigendum 1</w:t>
            </w:r>
          </w:p>
        </w:tc>
        <w:tc>
          <w:tcPr>
            <w:tcW w:w="1976" w:type="dxa"/>
            <w:shd w:val="clear" w:color="auto" w:fill="auto"/>
          </w:tcPr>
          <w:p w14:paraId="13EEF53C" w14:textId="77777777" w:rsidR="00A70D51" w:rsidRDefault="00A70D51" w:rsidP="00A70D51">
            <w:pPr>
              <w:jc w:val="center"/>
              <w:rPr>
                <w:sz w:val="22"/>
                <w:szCs w:val="24"/>
                <w:lang w:val="en-US"/>
              </w:rPr>
            </w:pPr>
            <w:r>
              <w:rPr>
                <w:sz w:val="22"/>
                <w:szCs w:val="24"/>
                <w:lang w:val="en-US"/>
              </w:rPr>
              <w:t>Published</w:t>
            </w:r>
          </w:p>
        </w:tc>
        <w:tc>
          <w:tcPr>
            <w:tcW w:w="1782" w:type="dxa"/>
            <w:shd w:val="clear" w:color="auto" w:fill="auto"/>
          </w:tcPr>
          <w:p w14:paraId="5142C335" w14:textId="77777777" w:rsidR="00A70D51" w:rsidRDefault="00A70D51" w:rsidP="00A70D51">
            <w:pPr>
              <w:jc w:val="center"/>
              <w:rPr>
                <w:lang w:val="en-US"/>
              </w:rPr>
            </w:pPr>
            <w:r>
              <w:rPr>
                <w:lang w:val="en-US"/>
              </w:rPr>
              <w:t>09/2019</w:t>
            </w:r>
          </w:p>
        </w:tc>
      </w:tr>
      <w:tr w:rsidR="00E82689" w:rsidRPr="00CE0F6E" w14:paraId="2DF700C9" w14:textId="77777777" w:rsidTr="003F5602">
        <w:tc>
          <w:tcPr>
            <w:tcW w:w="2111" w:type="dxa"/>
            <w:shd w:val="clear" w:color="auto" w:fill="auto"/>
          </w:tcPr>
          <w:p w14:paraId="3DC2E834" w14:textId="71756C3B" w:rsidR="00E82689" w:rsidRDefault="00E82689" w:rsidP="00E82689">
            <w:pPr>
              <w:rPr>
                <w:color w:val="0000FF"/>
                <w:sz w:val="22"/>
                <w:szCs w:val="22"/>
                <w:u w:val="single"/>
              </w:rPr>
            </w:pPr>
            <w:hyperlink r:id="rId48" w:history="1">
              <w:r w:rsidRPr="009727FC">
                <w:rPr>
                  <w:color w:val="0000FF"/>
                  <w:sz w:val="22"/>
                  <w:szCs w:val="22"/>
                  <w:u w:val="single"/>
                </w:rPr>
                <w:t>G.9960 (2018) Amd.1 (02/2020)</w:t>
              </w:r>
            </w:hyperlink>
          </w:p>
        </w:tc>
        <w:tc>
          <w:tcPr>
            <w:tcW w:w="8273" w:type="dxa"/>
            <w:shd w:val="clear" w:color="auto" w:fill="auto"/>
          </w:tcPr>
          <w:p w14:paraId="7952DA25" w14:textId="23200020" w:rsidR="00E82689" w:rsidRPr="00553626" w:rsidRDefault="00E82689" w:rsidP="00E82689">
            <w:pPr>
              <w:rPr>
                <w:lang w:val="en-US"/>
              </w:rPr>
            </w:pPr>
            <w:r w:rsidRPr="00E95C60">
              <w:rPr>
                <w:lang w:val="en-US"/>
              </w:rPr>
              <w:t>Unified high-speed wire-line based home networking transceivers - System architecture and physical layer specification</w:t>
            </w:r>
            <w:r>
              <w:rPr>
                <w:lang w:val="en-US"/>
              </w:rPr>
              <w:br/>
            </w:r>
            <w:r w:rsidRPr="00E95C60">
              <w:rPr>
                <w:lang w:val="en-US"/>
              </w:rPr>
              <w:t>Amendment 1</w:t>
            </w:r>
          </w:p>
        </w:tc>
        <w:tc>
          <w:tcPr>
            <w:tcW w:w="1976" w:type="dxa"/>
            <w:shd w:val="clear" w:color="auto" w:fill="auto"/>
          </w:tcPr>
          <w:p w14:paraId="7A87B3AD" w14:textId="1DB1986E" w:rsidR="00E82689" w:rsidRDefault="00E82689" w:rsidP="00E82689">
            <w:pPr>
              <w:jc w:val="center"/>
              <w:rPr>
                <w:sz w:val="22"/>
                <w:szCs w:val="24"/>
                <w:lang w:val="en-US"/>
              </w:rPr>
            </w:pPr>
            <w:r w:rsidRPr="00E95C60">
              <w:rPr>
                <w:sz w:val="22"/>
                <w:szCs w:val="24"/>
                <w:lang w:val="en-US"/>
              </w:rPr>
              <w:t>Published</w:t>
            </w:r>
          </w:p>
        </w:tc>
        <w:tc>
          <w:tcPr>
            <w:tcW w:w="1782" w:type="dxa"/>
            <w:shd w:val="clear" w:color="auto" w:fill="auto"/>
          </w:tcPr>
          <w:p w14:paraId="4304E5F7" w14:textId="41316E68" w:rsidR="00E82689" w:rsidRDefault="00E82689" w:rsidP="00E82689">
            <w:pPr>
              <w:jc w:val="center"/>
              <w:rPr>
                <w:lang w:val="en-US"/>
              </w:rPr>
            </w:pPr>
            <w:r>
              <w:rPr>
                <w:sz w:val="22"/>
                <w:szCs w:val="22"/>
                <w:lang w:val="en-US"/>
              </w:rPr>
              <w:t>02/2020</w:t>
            </w:r>
          </w:p>
        </w:tc>
      </w:tr>
      <w:tr w:rsidR="00B74E99" w:rsidRPr="00CE0F6E" w14:paraId="26D0703D" w14:textId="77777777" w:rsidTr="003F5602">
        <w:tc>
          <w:tcPr>
            <w:tcW w:w="2111" w:type="dxa"/>
            <w:shd w:val="clear" w:color="auto" w:fill="auto"/>
          </w:tcPr>
          <w:p w14:paraId="26B25A25" w14:textId="337168A9" w:rsidR="00B74E99" w:rsidRDefault="00B74E99">
            <w:pPr>
              <w:rPr>
                <w:szCs w:val="22"/>
              </w:rPr>
            </w:pPr>
            <w:hyperlink r:id="rId49" w:history="1">
              <w:r w:rsidRPr="00B71B6A">
                <w:rPr>
                  <w:color w:val="0000FF"/>
                  <w:sz w:val="22"/>
                  <w:szCs w:val="22"/>
                  <w:u w:val="single"/>
                </w:rPr>
                <w:t>G.9960 (2018) Amd.2 (07/2020)</w:t>
              </w:r>
            </w:hyperlink>
          </w:p>
          <w:p w14:paraId="6032C539" w14:textId="0172A862" w:rsidR="00B74E99" w:rsidRPr="009727FC" w:rsidRDefault="00B74E99" w:rsidP="00E82689">
            <w:pPr>
              <w:rPr>
                <w:sz w:val="22"/>
                <w:szCs w:val="22"/>
              </w:rPr>
            </w:pPr>
          </w:p>
        </w:tc>
        <w:tc>
          <w:tcPr>
            <w:tcW w:w="8273" w:type="dxa"/>
            <w:shd w:val="clear" w:color="auto" w:fill="auto"/>
          </w:tcPr>
          <w:p w14:paraId="16C4F2ED" w14:textId="1E5824ED" w:rsidR="00B74E99" w:rsidRPr="00E95C60" w:rsidRDefault="00B74E99" w:rsidP="00E82689">
            <w:pPr>
              <w:rPr>
                <w:lang w:val="en-US"/>
              </w:rPr>
            </w:pPr>
            <w:r w:rsidRPr="00B74E99">
              <w:rPr>
                <w:lang w:val="en-US"/>
              </w:rPr>
              <w:t>Unified high-speed wireline-based home networking transceivers - System architecture and physical layer specification</w:t>
            </w:r>
            <w:r>
              <w:rPr>
                <w:lang w:val="en-US"/>
              </w:rPr>
              <w:br/>
              <w:t>Amendment 2</w:t>
            </w:r>
          </w:p>
        </w:tc>
        <w:tc>
          <w:tcPr>
            <w:tcW w:w="1976" w:type="dxa"/>
            <w:shd w:val="clear" w:color="auto" w:fill="auto"/>
          </w:tcPr>
          <w:p w14:paraId="1CA8320F" w14:textId="41254E9C" w:rsidR="00B74E99" w:rsidRPr="00E95C60" w:rsidRDefault="00B74E99" w:rsidP="00E82689">
            <w:pPr>
              <w:jc w:val="center"/>
              <w:rPr>
                <w:sz w:val="22"/>
                <w:szCs w:val="24"/>
                <w:lang w:val="en-US"/>
              </w:rPr>
            </w:pPr>
            <w:r>
              <w:rPr>
                <w:sz w:val="22"/>
                <w:szCs w:val="24"/>
                <w:lang w:val="en-US"/>
              </w:rPr>
              <w:t>Published</w:t>
            </w:r>
          </w:p>
        </w:tc>
        <w:tc>
          <w:tcPr>
            <w:tcW w:w="1782" w:type="dxa"/>
            <w:shd w:val="clear" w:color="auto" w:fill="auto"/>
          </w:tcPr>
          <w:p w14:paraId="7B95399F" w14:textId="262DB2E8" w:rsidR="00B74E99" w:rsidRDefault="00B74E99" w:rsidP="00E82689">
            <w:pPr>
              <w:jc w:val="center"/>
              <w:rPr>
                <w:sz w:val="22"/>
                <w:szCs w:val="22"/>
                <w:lang w:val="en-US"/>
              </w:rPr>
            </w:pPr>
            <w:r>
              <w:rPr>
                <w:sz w:val="22"/>
                <w:szCs w:val="22"/>
                <w:lang w:val="en-US"/>
              </w:rPr>
              <w:t>07/2020</w:t>
            </w:r>
          </w:p>
        </w:tc>
      </w:tr>
      <w:tr w:rsidR="00FB0C89" w:rsidRPr="00CE0F6E" w:rsidDel="00393123" w14:paraId="36430FD8" w14:textId="77777777" w:rsidTr="003F5602">
        <w:trPr>
          <w:trHeight w:val="833"/>
        </w:trPr>
        <w:tc>
          <w:tcPr>
            <w:tcW w:w="2111" w:type="dxa"/>
            <w:shd w:val="clear" w:color="auto" w:fill="auto"/>
          </w:tcPr>
          <w:p w14:paraId="1B33AF21" w14:textId="77777777" w:rsidR="00E82689" w:rsidRDefault="00A54F07" w:rsidP="00E82689">
            <w:pPr>
              <w:rPr>
                <w:rStyle w:val="Hyperlink"/>
                <w:sz w:val="22"/>
                <w:szCs w:val="22"/>
                <w:lang w:val="en-US"/>
              </w:rPr>
            </w:pPr>
            <w:hyperlink r:id="rId50" w:history="1">
              <w:r w:rsidR="00E82689">
                <w:rPr>
                  <w:rStyle w:val="Hyperlink"/>
                  <w:sz w:val="22"/>
                  <w:szCs w:val="22"/>
                  <w:lang w:val="en-US"/>
                </w:rPr>
                <w:t>G.9961 (11/2018)</w:t>
              </w:r>
            </w:hyperlink>
          </w:p>
          <w:p w14:paraId="28D234CB" w14:textId="77777777" w:rsidR="00E82689" w:rsidRPr="00A27324" w:rsidDel="00393123" w:rsidRDefault="00E82689" w:rsidP="00E82689">
            <w:pPr>
              <w:rPr>
                <w:rStyle w:val="Hyperlink"/>
                <w:sz w:val="22"/>
                <w:szCs w:val="22"/>
                <w:lang w:val="en-US"/>
              </w:rPr>
            </w:pPr>
          </w:p>
        </w:tc>
        <w:tc>
          <w:tcPr>
            <w:tcW w:w="8273" w:type="dxa"/>
            <w:shd w:val="clear" w:color="auto" w:fill="auto"/>
          </w:tcPr>
          <w:p w14:paraId="2340253E" w14:textId="77777777" w:rsidR="00E82689" w:rsidRPr="007F19BA" w:rsidDel="00393123" w:rsidRDefault="00E82689" w:rsidP="00E82689">
            <w:pPr>
              <w:rPr>
                <w:lang w:val="en-US"/>
              </w:rPr>
            </w:pPr>
            <w:r w:rsidRPr="00393123">
              <w:rPr>
                <w:lang w:val="en-US"/>
              </w:rPr>
              <w:t>Unified high-speed wireline-based home networking transceivers - Data link layer specification</w:t>
            </w:r>
          </w:p>
        </w:tc>
        <w:tc>
          <w:tcPr>
            <w:tcW w:w="1976" w:type="dxa"/>
            <w:shd w:val="clear" w:color="auto" w:fill="auto"/>
          </w:tcPr>
          <w:p w14:paraId="6EE178AA" w14:textId="46248660" w:rsidR="00E82689" w:rsidDel="00393123" w:rsidRDefault="00E82689" w:rsidP="00E82689">
            <w:pPr>
              <w:jc w:val="center"/>
              <w:rPr>
                <w:lang w:val="en-US"/>
              </w:rPr>
            </w:pPr>
            <w:r>
              <w:rPr>
                <w:sz w:val="22"/>
                <w:szCs w:val="24"/>
                <w:lang w:val="en-US"/>
              </w:rPr>
              <w:t>Published</w:t>
            </w:r>
          </w:p>
        </w:tc>
        <w:tc>
          <w:tcPr>
            <w:tcW w:w="1782" w:type="dxa"/>
            <w:shd w:val="clear" w:color="auto" w:fill="auto"/>
          </w:tcPr>
          <w:p w14:paraId="5ADEF3FD" w14:textId="77777777" w:rsidR="00E82689" w:rsidDel="00393123" w:rsidRDefault="00E82689" w:rsidP="00E82689">
            <w:pPr>
              <w:jc w:val="center"/>
              <w:rPr>
                <w:lang w:val="en-US"/>
              </w:rPr>
            </w:pPr>
            <w:r>
              <w:rPr>
                <w:lang w:val="en-US"/>
              </w:rPr>
              <w:t>11/2018</w:t>
            </w:r>
          </w:p>
        </w:tc>
      </w:tr>
      <w:tr w:rsidR="00FB0C89" w:rsidRPr="00CE0F6E" w:rsidDel="00393123" w14:paraId="385E3681" w14:textId="77777777" w:rsidTr="003F5602">
        <w:trPr>
          <w:trHeight w:val="833"/>
        </w:trPr>
        <w:tc>
          <w:tcPr>
            <w:tcW w:w="2111" w:type="dxa"/>
            <w:shd w:val="clear" w:color="auto" w:fill="auto"/>
          </w:tcPr>
          <w:p w14:paraId="45C3B0A1" w14:textId="77777777" w:rsidR="00E82689" w:rsidRDefault="00A54F07" w:rsidP="00E82689">
            <w:pPr>
              <w:rPr>
                <w:rStyle w:val="Hyperlink"/>
                <w:sz w:val="22"/>
                <w:szCs w:val="22"/>
                <w:lang w:val="en-US"/>
              </w:rPr>
            </w:pPr>
            <w:hyperlink r:id="rId51" w:history="1">
              <w:r w:rsidR="00E82689">
                <w:rPr>
                  <w:rStyle w:val="Hyperlink"/>
                  <w:sz w:val="22"/>
                  <w:szCs w:val="22"/>
                  <w:lang w:val="en-US"/>
                </w:rPr>
                <w:t>G.9961 (2018) Cor.1 (09/2019)</w:t>
              </w:r>
            </w:hyperlink>
          </w:p>
          <w:p w14:paraId="7F5BDE2F" w14:textId="77777777" w:rsidR="00E82689" w:rsidRDefault="00E82689" w:rsidP="00E82689">
            <w:pPr>
              <w:rPr>
                <w:rStyle w:val="Hyperlink"/>
                <w:sz w:val="22"/>
                <w:szCs w:val="22"/>
                <w:lang w:val="en-US"/>
              </w:rPr>
            </w:pPr>
          </w:p>
        </w:tc>
        <w:tc>
          <w:tcPr>
            <w:tcW w:w="8273" w:type="dxa"/>
            <w:shd w:val="clear" w:color="auto" w:fill="auto"/>
          </w:tcPr>
          <w:p w14:paraId="0267BF24" w14:textId="77777777" w:rsidR="00E82689" w:rsidRPr="00393123" w:rsidRDefault="00E82689" w:rsidP="00E82689">
            <w:pPr>
              <w:rPr>
                <w:lang w:val="en-US"/>
              </w:rPr>
            </w:pPr>
            <w:r w:rsidRPr="00553626">
              <w:rPr>
                <w:lang w:val="en-US"/>
              </w:rPr>
              <w:t>Unified high-speed wireline-based home networking transceivers – Data link layer specification</w:t>
            </w:r>
            <w:r>
              <w:rPr>
                <w:lang w:val="en-US"/>
              </w:rPr>
              <w:br/>
            </w:r>
            <w:r w:rsidRPr="00553626">
              <w:rPr>
                <w:lang w:val="en-US"/>
              </w:rPr>
              <w:t>Corrigendum 1</w:t>
            </w:r>
          </w:p>
        </w:tc>
        <w:tc>
          <w:tcPr>
            <w:tcW w:w="1976" w:type="dxa"/>
            <w:shd w:val="clear" w:color="auto" w:fill="auto"/>
          </w:tcPr>
          <w:p w14:paraId="611C8A8A" w14:textId="77777777" w:rsidR="00E82689" w:rsidRDefault="00E82689" w:rsidP="00E82689">
            <w:pPr>
              <w:jc w:val="center"/>
              <w:rPr>
                <w:sz w:val="22"/>
                <w:szCs w:val="24"/>
                <w:lang w:val="en-US"/>
              </w:rPr>
            </w:pPr>
            <w:r>
              <w:rPr>
                <w:sz w:val="22"/>
                <w:szCs w:val="24"/>
                <w:lang w:val="en-US"/>
              </w:rPr>
              <w:t>Published</w:t>
            </w:r>
          </w:p>
        </w:tc>
        <w:tc>
          <w:tcPr>
            <w:tcW w:w="1782" w:type="dxa"/>
            <w:shd w:val="clear" w:color="auto" w:fill="auto"/>
          </w:tcPr>
          <w:p w14:paraId="1EFBAE66" w14:textId="77777777" w:rsidR="00E82689" w:rsidRDefault="00E82689" w:rsidP="00E82689">
            <w:pPr>
              <w:jc w:val="center"/>
              <w:rPr>
                <w:lang w:val="en-US"/>
              </w:rPr>
            </w:pPr>
            <w:r>
              <w:rPr>
                <w:lang w:val="en-US"/>
              </w:rPr>
              <w:t>09/2019</w:t>
            </w:r>
          </w:p>
        </w:tc>
      </w:tr>
      <w:tr w:rsidR="00E82689" w:rsidRPr="00CE0F6E" w:rsidDel="00393123" w14:paraId="1DB7E17C" w14:textId="77777777" w:rsidTr="003F5602">
        <w:trPr>
          <w:trHeight w:val="833"/>
        </w:trPr>
        <w:tc>
          <w:tcPr>
            <w:tcW w:w="2111" w:type="dxa"/>
            <w:shd w:val="clear" w:color="auto" w:fill="auto"/>
          </w:tcPr>
          <w:p w14:paraId="0B5825DE" w14:textId="31F8AA11" w:rsidR="00E82689" w:rsidRPr="00E82689" w:rsidRDefault="00E82689" w:rsidP="00E82689">
            <w:pPr>
              <w:rPr>
                <w:rStyle w:val="Hyperlink"/>
                <w:sz w:val="22"/>
                <w:szCs w:val="22"/>
                <w:lang w:val="en-US"/>
              </w:rPr>
            </w:pPr>
            <w:hyperlink r:id="rId52" w:history="1">
              <w:r w:rsidRPr="00B71B6A">
                <w:rPr>
                  <w:color w:val="0000FF"/>
                  <w:sz w:val="22"/>
                  <w:szCs w:val="22"/>
                  <w:u w:val="single"/>
                </w:rPr>
                <w:t>G.9961 (2018) Amd.1 (02/2020)</w:t>
              </w:r>
            </w:hyperlink>
          </w:p>
        </w:tc>
        <w:tc>
          <w:tcPr>
            <w:tcW w:w="8273" w:type="dxa"/>
            <w:shd w:val="clear" w:color="auto" w:fill="auto"/>
          </w:tcPr>
          <w:p w14:paraId="4FB15A70" w14:textId="764F7B8B" w:rsidR="00E82689" w:rsidRPr="00553626" w:rsidRDefault="00E82689">
            <w:pPr>
              <w:rPr>
                <w:lang w:val="en-US"/>
              </w:rPr>
            </w:pPr>
            <w:r w:rsidRPr="00E82689">
              <w:rPr>
                <w:lang w:val="en-US"/>
              </w:rPr>
              <w:t>Unified high-speed wireline-based home networking transceivers – Data link layer specification</w:t>
            </w:r>
            <w:r>
              <w:rPr>
                <w:lang w:val="en-US"/>
              </w:rPr>
              <w:br/>
            </w:r>
            <w:r w:rsidRPr="00E82689">
              <w:rPr>
                <w:lang w:val="en-US"/>
              </w:rPr>
              <w:t>Amendment 1</w:t>
            </w:r>
          </w:p>
        </w:tc>
        <w:tc>
          <w:tcPr>
            <w:tcW w:w="1976" w:type="dxa"/>
            <w:shd w:val="clear" w:color="auto" w:fill="auto"/>
          </w:tcPr>
          <w:p w14:paraId="61E75BA5" w14:textId="2FF7D4F1" w:rsidR="00E82689" w:rsidRDefault="00E82689" w:rsidP="00E82689">
            <w:pPr>
              <w:jc w:val="center"/>
              <w:rPr>
                <w:sz w:val="22"/>
                <w:szCs w:val="24"/>
                <w:lang w:val="en-US"/>
              </w:rPr>
            </w:pPr>
            <w:r w:rsidRPr="00E82689">
              <w:rPr>
                <w:sz w:val="22"/>
                <w:szCs w:val="24"/>
                <w:lang w:val="en-US"/>
              </w:rPr>
              <w:t>Published</w:t>
            </w:r>
          </w:p>
        </w:tc>
        <w:tc>
          <w:tcPr>
            <w:tcW w:w="1782" w:type="dxa"/>
            <w:shd w:val="clear" w:color="auto" w:fill="auto"/>
          </w:tcPr>
          <w:p w14:paraId="03B3A46F" w14:textId="1A67C94D" w:rsidR="00E82689" w:rsidRPr="00B71B6A" w:rsidRDefault="00E82689" w:rsidP="00E82689">
            <w:pPr>
              <w:jc w:val="center"/>
              <w:rPr>
                <w:sz w:val="22"/>
                <w:szCs w:val="22"/>
                <w:lang w:val="en-US"/>
              </w:rPr>
            </w:pPr>
            <w:r w:rsidRPr="00B71B6A">
              <w:rPr>
                <w:sz w:val="22"/>
                <w:szCs w:val="22"/>
                <w:lang w:val="en-US"/>
              </w:rPr>
              <w:t>02/20</w:t>
            </w:r>
            <w:r>
              <w:rPr>
                <w:sz w:val="22"/>
                <w:szCs w:val="22"/>
                <w:lang w:val="en-US"/>
              </w:rPr>
              <w:t>2</w:t>
            </w:r>
            <w:r w:rsidRPr="00B71B6A">
              <w:rPr>
                <w:sz w:val="22"/>
                <w:szCs w:val="22"/>
                <w:lang w:val="en-US"/>
              </w:rPr>
              <w:t>0</w:t>
            </w:r>
          </w:p>
        </w:tc>
      </w:tr>
      <w:tr w:rsidR="00E82689" w:rsidRPr="00CE0F6E" w:rsidDel="00393123" w14:paraId="351E564D" w14:textId="77777777" w:rsidTr="003F5602">
        <w:trPr>
          <w:trHeight w:val="833"/>
        </w:trPr>
        <w:tc>
          <w:tcPr>
            <w:tcW w:w="2111" w:type="dxa"/>
            <w:shd w:val="clear" w:color="auto" w:fill="auto"/>
          </w:tcPr>
          <w:p w14:paraId="093B55B5" w14:textId="22DC5B87" w:rsidR="00E82689" w:rsidRPr="00E82689" w:rsidRDefault="00E82689" w:rsidP="00E82689">
            <w:pPr>
              <w:rPr>
                <w:sz w:val="22"/>
                <w:szCs w:val="22"/>
              </w:rPr>
            </w:pPr>
            <w:hyperlink r:id="rId53" w:history="1">
              <w:r w:rsidRPr="00B71B6A">
                <w:rPr>
                  <w:color w:val="0000FF"/>
                  <w:sz w:val="22"/>
                  <w:szCs w:val="22"/>
                  <w:u w:val="single"/>
                </w:rPr>
                <w:t>G.9961 (2018) Cor.2 (03/2020)</w:t>
              </w:r>
            </w:hyperlink>
          </w:p>
        </w:tc>
        <w:tc>
          <w:tcPr>
            <w:tcW w:w="8273" w:type="dxa"/>
            <w:shd w:val="clear" w:color="auto" w:fill="auto"/>
          </w:tcPr>
          <w:p w14:paraId="4453AD69" w14:textId="030417FF" w:rsidR="00E82689" w:rsidRPr="00E82689" w:rsidRDefault="00E82689">
            <w:pPr>
              <w:rPr>
                <w:lang w:val="en-US"/>
              </w:rPr>
            </w:pPr>
            <w:r w:rsidRPr="00E82689">
              <w:rPr>
                <w:lang w:val="en-US"/>
              </w:rPr>
              <w:t>Unified high-speed wireline-based home networking transceivers – Data link layer specification</w:t>
            </w:r>
            <w:r>
              <w:rPr>
                <w:lang w:val="en-US"/>
              </w:rPr>
              <w:br/>
            </w:r>
            <w:r w:rsidRPr="00E82689">
              <w:rPr>
                <w:lang w:val="en-US"/>
              </w:rPr>
              <w:t>Corrigendum 2</w:t>
            </w:r>
          </w:p>
        </w:tc>
        <w:tc>
          <w:tcPr>
            <w:tcW w:w="1976" w:type="dxa"/>
            <w:shd w:val="clear" w:color="auto" w:fill="auto"/>
          </w:tcPr>
          <w:p w14:paraId="593078DF" w14:textId="00C885C7" w:rsidR="00E82689" w:rsidRPr="00E82689" w:rsidRDefault="00E82689" w:rsidP="00E82689">
            <w:pPr>
              <w:jc w:val="center"/>
              <w:rPr>
                <w:sz w:val="22"/>
                <w:szCs w:val="24"/>
                <w:lang w:val="en-US"/>
              </w:rPr>
            </w:pPr>
            <w:r w:rsidRPr="00E82689">
              <w:rPr>
                <w:sz w:val="22"/>
                <w:szCs w:val="24"/>
                <w:lang w:val="en-US"/>
              </w:rPr>
              <w:t>Published</w:t>
            </w:r>
          </w:p>
        </w:tc>
        <w:tc>
          <w:tcPr>
            <w:tcW w:w="1782" w:type="dxa"/>
            <w:shd w:val="clear" w:color="auto" w:fill="auto"/>
          </w:tcPr>
          <w:p w14:paraId="3399FA26" w14:textId="747F9BC0" w:rsidR="00E82689" w:rsidRPr="00E82689" w:rsidRDefault="00E82689" w:rsidP="00E82689">
            <w:pPr>
              <w:jc w:val="center"/>
              <w:rPr>
                <w:sz w:val="22"/>
                <w:szCs w:val="22"/>
                <w:lang w:val="en-US"/>
              </w:rPr>
            </w:pPr>
            <w:r>
              <w:rPr>
                <w:sz w:val="22"/>
                <w:szCs w:val="22"/>
                <w:lang w:val="en-US"/>
              </w:rPr>
              <w:t>03/2020</w:t>
            </w:r>
          </w:p>
        </w:tc>
      </w:tr>
      <w:tr w:rsidR="00B74E99" w:rsidRPr="00CE0F6E" w:rsidDel="00393123" w14:paraId="3CDF050A" w14:textId="77777777" w:rsidTr="003F5602">
        <w:trPr>
          <w:trHeight w:val="833"/>
        </w:trPr>
        <w:tc>
          <w:tcPr>
            <w:tcW w:w="2111" w:type="dxa"/>
            <w:shd w:val="clear" w:color="auto" w:fill="auto"/>
          </w:tcPr>
          <w:p w14:paraId="703EA732" w14:textId="632E1879" w:rsidR="00B74E99" w:rsidRPr="00B74E99" w:rsidRDefault="00B74E99" w:rsidP="00E82689">
            <w:pPr>
              <w:rPr>
                <w:sz w:val="22"/>
                <w:szCs w:val="22"/>
              </w:rPr>
            </w:pPr>
            <w:hyperlink r:id="rId54" w:history="1">
              <w:r w:rsidRPr="00B71B6A">
                <w:rPr>
                  <w:color w:val="0000FF"/>
                  <w:sz w:val="22"/>
                  <w:szCs w:val="22"/>
                  <w:u w:val="single"/>
                </w:rPr>
                <w:t>G.9961 (2018) Amd.2 (07/2020)</w:t>
              </w:r>
            </w:hyperlink>
          </w:p>
        </w:tc>
        <w:tc>
          <w:tcPr>
            <w:tcW w:w="8273" w:type="dxa"/>
            <w:shd w:val="clear" w:color="auto" w:fill="auto"/>
          </w:tcPr>
          <w:p w14:paraId="2EA10FAB" w14:textId="7B2D0610" w:rsidR="00B74E99" w:rsidRPr="00E82689" w:rsidRDefault="00B74E99">
            <w:pPr>
              <w:rPr>
                <w:lang w:val="en-US"/>
              </w:rPr>
            </w:pPr>
            <w:r w:rsidRPr="00B74E99">
              <w:rPr>
                <w:lang w:val="en-US"/>
              </w:rPr>
              <w:t>Unified high-speed wireline-based home networking transceivers - Data link layer specification</w:t>
            </w:r>
            <w:r w:rsidR="00E66C94">
              <w:rPr>
                <w:lang w:val="en-US"/>
              </w:rPr>
              <w:br/>
            </w:r>
            <w:r w:rsidR="00E66C94" w:rsidRPr="00B71B6A">
              <w:t>Amendment 2</w:t>
            </w:r>
          </w:p>
        </w:tc>
        <w:tc>
          <w:tcPr>
            <w:tcW w:w="1976" w:type="dxa"/>
            <w:shd w:val="clear" w:color="auto" w:fill="auto"/>
          </w:tcPr>
          <w:p w14:paraId="73E2D92D" w14:textId="306A8E18" w:rsidR="00B74E99" w:rsidRPr="00E82689" w:rsidRDefault="00B74E99" w:rsidP="00E82689">
            <w:pPr>
              <w:jc w:val="center"/>
              <w:rPr>
                <w:sz w:val="22"/>
                <w:szCs w:val="24"/>
                <w:lang w:val="en-US"/>
              </w:rPr>
            </w:pPr>
            <w:r>
              <w:rPr>
                <w:sz w:val="22"/>
                <w:szCs w:val="24"/>
                <w:lang w:val="en-US"/>
              </w:rPr>
              <w:t>Published</w:t>
            </w:r>
          </w:p>
        </w:tc>
        <w:tc>
          <w:tcPr>
            <w:tcW w:w="1782" w:type="dxa"/>
            <w:shd w:val="clear" w:color="auto" w:fill="auto"/>
          </w:tcPr>
          <w:p w14:paraId="60B28D2E" w14:textId="1220A07D" w:rsidR="00B74E99" w:rsidRDefault="00B74E99" w:rsidP="00E82689">
            <w:pPr>
              <w:jc w:val="center"/>
              <w:rPr>
                <w:sz w:val="22"/>
                <w:szCs w:val="22"/>
                <w:lang w:val="en-US"/>
              </w:rPr>
            </w:pPr>
            <w:r>
              <w:rPr>
                <w:sz w:val="22"/>
                <w:szCs w:val="22"/>
                <w:lang w:val="en-US"/>
              </w:rPr>
              <w:t>07/2020</w:t>
            </w:r>
          </w:p>
        </w:tc>
      </w:tr>
      <w:tr w:rsidR="00FB0C89" w:rsidRPr="00F2783E" w:rsidDel="00393123" w14:paraId="52083FB6" w14:textId="77777777" w:rsidTr="003F5602">
        <w:tc>
          <w:tcPr>
            <w:tcW w:w="2111" w:type="dxa"/>
            <w:shd w:val="clear" w:color="auto" w:fill="auto"/>
          </w:tcPr>
          <w:p w14:paraId="115DB63A" w14:textId="77777777" w:rsidR="00E82689" w:rsidRDefault="00A54F07" w:rsidP="00E82689">
            <w:pPr>
              <w:rPr>
                <w:sz w:val="22"/>
                <w:szCs w:val="22"/>
              </w:rPr>
            </w:pPr>
            <w:hyperlink r:id="rId55" w:history="1">
              <w:r w:rsidR="00E82689">
                <w:rPr>
                  <w:rStyle w:val="Hyperlink"/>
                  <w:sz w:val="22"/>
                  <w:szCs w:val="22"/>
                </w:rPr>
                <w:t>G.9962 (11/2018)</w:t>
              </w:r>
            </w:hyperlink>
          </w:p>
          <w:p w14:paraId="53248DDC" w14:textId="77777777" w:rsidR="00E82689" w:rsidDel="00393123" w:rsidRDefault="00E82689" w:rsidP="00E82689">
            <w:pPr>
              <w:rPr>
                <w:sz w:val="22"/>
                <w:szCs w:val="22"/>
              </w:rPr>
            </w:pPr>
          </w:p>
        </w:tc>
        <w:tc>
          <w:tcPr>
            <w:tcW w:w="8273" w:type="dxa"/>
            <w:shd w:val="clear" w:color="auto" w:fill="auto"/>
          </w:tcPr>
          <w:p w14:paraId="3C631301" w14:textId="77777777" w:rsidR="00E82689" w:rsidRPr="00F34DA5" w:rsidDel="00393123" w:rsidRDefault="00E82689" w:rsidP="00E82689">
            <w:pPr>
              <w:rPr>
                <w:lang w:val="en-US"/>
              </w:rPr>
            </w:pPr>
            <w:r w:rsidRPr="00E940B9">
              <w:rPr>
                <w:lang w:val="en-US"/>
              </w:rPr>
              <w:t>Unified high-speed wire-line based home networking transceivers - Management specification</w:t>
            </w:r>
          </w:p>
        </w:tc>
        <w:tc>
          <w:tcPr>
            <w:tcW w:w="1976" w:type="dxa"/>
            <w:shd w:val="clear" w:color="auto" w:fill="auto"/>
          </w:tcPr>
          <w:p w14:paraId="3FDCDE49" w14:textId="0243FB0D" w:rsidR="00E82689" w:rsidRPr="00F34DA5" w:rsidDel="00393123" w:rsidRDefault="00E82689" w:rsidP="00E82689">
            <w:pPr>
              <w:jc w:val="center"/>
              <w:rPr>
                <w:lang w:val="en-US"/>
              </w:rPr>
            </w:pPr>
            <w:r>
              <w:rPr>
                <w:sz w:val="22"/>
                <w:szCs w:val="24"/>
                <w:lang w:val="en-US"/>
              </w:rPr>
              <w:t>Published</w:t>
            </w:r>
            <w:r>
              <w:rPr>
                <w:lang w:val="en-US"/>
              </w:rPr>
              <w:t xml:space="preserve"> </w:t>
            </w:r>
          </w:p>
        </w:tc>
        <w:tc>
          <w:tcPr>
            <w:tcW w:w="1782" w:type="dxa"/>
            <w:shd w:val="clear" w:color="auto" w:fill="auto"/>
          </w:tcPr>
          <w:p w14:paraId="174876F4" w14:textId="77777777" w:rsidR="00E82689" w:rsidRPr="00F34DA5" w:rsidDel="00393123" w:rsidRDefault="00E82689" w:rsidP="00E82689">
            <w:pPr>
              <w:jc w:val="center"/>
              <w:rPr>
                <w:lang w:val="en-US"/>
              </w:rPr>
            </w:pPr>
            <w:r>
              <w:rPr>
                <w:lang w:val="en-US"/>
              </w:rPr>
              <w:t>11/2018</w:t>
            </w:r>
          </w:p>
        </w:tc>
      </w:tr>
      <w:tr w:rsidR="006F0B0D" w:rsidRPr="00F2783E" w:rsidDel="00393123" w14:paraId="728FB883" w14:textId="77777777" w:rsidTr="003F5602">
        <w:tc>
          <w:tcPr>
            <w:tcW w:w="2111" w:type="dxa"/>
            <w:shd w:val="clear" w:color="auto" w:fill="auto"/>
          </w:tcPr>
          <w:p w14:paraId="21B28A1A" w14:textId="06AAC67A" w:rsidR="006F0B0D" w:rsidRPr="001F2A0A" w:rsidRDefault="006F0B0D" w:rsidP="00E82689">
            <w:pPr>
              <w:rPr>
                <w:rStyle w:val="Hyperlink"/>
                <w:sz w:val="22"/>
                <w:szCs w:val="22"/>
              </w:rPr>
            </w:pPr>
            <w:hyperlink r:id="rId56" w:history="1">
              <w:r w:rsidR="001F2A0A" w:rsidRPr="00B71B6A">
                <w:rPr>
                  <w:color w:val="0000FF"/>
                  <w:sz w:val="22"/>
                  <w:szCs w:val="22"/>
                  <w:u w:val="single"/>
                </w:rPr>
                <w:t>G.9962 (2018) Cor.1 (03/2020)</w:t>
              </w:r>
            </w:hyperlink>
          </w:p>
        </w:tc>
        <w:tc>
          <w:tcPr>
            <w:tcW w:w="8273" w:type="dxa"/>
            <w:shd w:val="clear" w:color="auto" w:fill="auto"/>
          </w:tcPr>
          <w:p w14:paraId="5968C329" w14:textId="1182C1B3" w:rsidR="006F0B0D" w:rsidRPr="00E940B9" w:rsidRDefault="001F2A0A">
            <w:pPr>
              <w:rPr>
                <w:lang w:val="en-US"/>
              </w:rPr>
            </w:pPr>
            <w:r w:rsidRPr="001F2A0A">
              <w:rPr>
                <w:lang w:val="en-US"/>
              </w:rPr>
              <w:t>Unified high-speed wire-line based home networking transceivers – Management specification</w:t>
            </w:r>
            <w:r>
              <w:rPr>
                <w:lang w:val="en-US"/>
              </w:rPr>
              <w:br/>
            </w:r>
            <w:r w:rsidRPr="001F2A0A">
              <w:rPr>
                <w:lang w:val="en-US"/>
              </w:rPr>
              <w:t>Corrigendum 1</w:t>
            </w:r>
          </w:p>
        </w:tc>
        <w:tc>
          <w:tcPr>
            <w:tcW w:w="1976" w:type="dxa"/>
            <w:shd w:val="clear" w:color="auto" w:fill="auto"/>
          </w:tcPr>
          <w:p w14:paraId="2313F32F" w14:textId="433844E5" w:rsidR="006F0B0D" w:rsidRDefault="001F2A0A" w:rsidP="00E82689">
            <w:pPr>
              <w:jc w:val="center"/>
              <w:rPr>
                <w:sz w:val="22"/>
                <w:szCs w:val="24"/>
                <w:lang w:val="en-US"/>
              </w:rPr>
            </w:pPr>
            <w:r w:rsidRPr="001F2A0A">
              <w:rPr>
                <w:sz w:val="22"/>
                <w:szCs w:val="24"/>
                <w:lang w:val="en-US"/>
              </w:rPr>
              <w:t>Published</w:t>
            </w:r>
          </w:p>
        </w:tc>
        <w:tc>
          <w:tcPr>
            <w:tcW w:w="1782" w:type="dxa"/>
            <w:shd w:val="clear" w:color="auto" w:fill="auto"/>
          </w:tcPr>
          <w:p w14:paraId="4F650C25" w14:textId="0695BDCE" w:rsidR="006F0B0D" w:rsidRPr="00B71B6A" w:rsidRDefault="001F2A0A" w:rsidP="00E82689">
            <w:pPr>
              <w:jc w:val="center"/>
              <w:rPr>
                <w:sz w:val="22"/>
                <w:szCs w:val="22"/>
                <w:lang w:val="en-US"/>
              </w:rPr>
            </w:pPr>
            <w:r w:rsidRPr="00B71B6A">
              <w:rPr>
                <w:sz w:val="22"/>
                <w:szCs w:val="22"/>
                <w:lang w:val="en-US"/>
              </w:rPr>
              <w:t>03/2020</w:t>
            </w:r>
          </w:p>
        </w:tc>
      </w:tr>
      <w:tr w:rsidR="00E66C94" w:rsidRPr="00F2783E" w:rsidDel="00393123" w14:paraId="35132DD2" w14:textId="77777777" w:rsidTr="003F5602">
        <w:tc>
          <w:tcPr>
            <w:tcW w:w="2111" w:type="dxa"/>
            <w:shd w:val="clear" w:color="auto" w:fill="auto"/>
          </w:tcPr>
          <w:p w14:paraId="13551F8D" w14:textId="47A13874" w:rsidR="00E66C94" w:rsidRPr="00E66C94" w:rsidRDefault="00E66C94" w:rsidP="00E82689">
            <w:pPr>
              <w:rPr>
                <w:sz w:val="22"/>
                <w:szCs w:val="22"/>
              </w:rPr>
            </w:pPr>
            <w:hyperlink r:id="rId57" w:history="1">
              <w:r w:rsidRPr="00B71B6A">
                <w:rPr>
                  <w:color w:val="0000FF"/>
                  <w:sz w:val="22"/>
                  <w:szCs w:val="22"/>
                  <w:u w:val="single"/>
                </w:rPr>
                <w:t>G.9962 (2018) Amd.1 (07/2020)</w:t>
              </w:r>
            </w:hyperlink>
          </w:p>
        </w:tc>
        <w:tc>
          <w:tcPr>
            <w:tcW w:w="8273" w:type="dxa"/>
            <w:shd w:val="clear" w:color="auto" w:fill="auto"/>
          </w:tcPr>
          <w:p w14:paraId="43A830B9" w14:textId="263ECAFC" w:rsidR="00E66C94" w:rsidRPr="001F2A0A" w:rsidRDefault="00E66C94">
            <w:pPr>
              <w:rPr>
                <w:lang w:val="en-US"/>
              </w:rPr>
            </w:pPr>
            <w:r w:rsidRPr="00E66C94">
              <w:rPr>
                <w:lang w:val="en-US"/>
              </w:rPr>
              <w:t>Unified high-speed wire-line based home networking transceivers - Management specification</w:t>
            </w:r>
            <w:r>
              <w:rPr>
                <w:lang w:val="en-US"/>
              </w:rPr>
              <w:br/>
              <w:t>Amendment 1</w:t>
            </w:r>
          </w:p>
        </w:tc>
        <w:tc>
          <w:tcPr>
            <w:tcW w:w="1976" w:type="dxa"/>
            <w:shd w:val="clear" w:color="auto" w:fill="auto"/>
          </w:tcPr>
          <w:p w14:paraId="26621482" w14:textId="58A142D9" w:rsidR="00E66C94" w:rsidRPr="001F2A0A" w:rsidRDefault="00E66C94" w:rsidP="00E82689">
            <w:pPr>
              <w:jc w:val="center"/>
              <w:rPr>
                <w:sz w:val="22"/>
                <w:szCs w:val="24"/>
                <w:lang w:val="en-US"/>
              </w:rPr>
            </w:pPr>
            <w:r>
              <w:rPr>
                <w:sz w:val="22"/>
                <w:szCs w:val="24"/>
                <w:lang w:val="en-US"/>
              </w:rPr>
              <w:t>Published</w:t>
            </w:r>
          </w:p>
        </w:tc>
        <w:tc>
          <w:tcPr>
            <w:tcW w:w="1782" w:type="dxa"/>
            <w:shd w:val="clear" w:color="auto" w:fill="auto"/>
          </w:tcPr>
          <w:p w14:paraId="1BB976E7" w14:textId="1AC737FF" w:rsidR="00E66C94" w:rsidRPr="001F2A0A" w:rsidRDefault="00E66C94" w:rsidP="00E82689">
            <w:pPr>
              <w:jc w:val="center"/>
              <w:rPr>
                <w:sz w:val="22"/>
                <w:szCs w:val="22"/>
                <w:lang w:val="en-US"/>
              </w:rPr>
            </w:pPr>
            <w:r>
              <w:rPr>
                <w:sz w:val="22"/>
                <w:szCs w:val="22"/>
                <w:lang w:val="en-US"/>
              </w:rPr>
              <w:t>07/2020</w:t>
            </w:r>
          </w:p>
        </w:tc>
      </w:tr>
      <w:tr w:rsidR="00FB0C89" w:rsidRPr="00CE0F6E" w:rsidDel="009441F2" w14:paraId="4337A414" w14:textId="77777777" w:rsidTr="003F5602">
        <w:tc>
          <w:tcPr>
            <w:tcW w:w="2111" w:type="dxa"/>
            <w:shd w:val="clear" w:color="auto" w:fill="auto"/>
          </w:tcPr>
          <w:p w14:paraId="2181177D" w14:textId="77777777" w:rsidR="00E82689" w:rsidRDefault="00A54F07" w:rsidP="00E82689">
            <w:pPr>
              <w:rPr>
                <w:rStyle w:val="Hyperlink"/>
                <w:sz w:val="22"/>
                <w:szCs w:val="22"/>
              </w:rPr>
            </w:pPr>
            <w:hyperlink r:id="rId58" w:history="1">
              <w:r w:rsidR="00E82689">
                <w:rPr>
                  <w:rStyle w:val="Hyperlink"/>
                  <w:sz w:val="22"/>
                  <w:szCs w:val="22"/>
                </w:rPr>
                <w:t>G.9963 (11/2018)</w:t>
              </w:r>
            </w:hyperlink>
          </w:p>
          <w:p w14:paraId="706EDF3D" w14:textId="77777777" w:rsidR="00E82689" w:rsidRPr="001845A8" w:rsidDel="009441F2" w:rsidRDefault="00E82689" w:rsidP="00E82689">
            <w:pPr>
              <w:rPr>
                <w:rStyle w:val="Hyperlink"/>
                <w:sz w:val="22"/>
                <w:szCs w:val="22"/>
              </w:rPr>
            </w:pPr>
          </w:p>
        </w:tc>
        <w:tc>
          <w:tcPr>
            <w:tcW w:w="8273" w:type="dxa"/>
            <w:shd w:val="clear" w:color="auto" w:fill="auto"/>
          </w:tcPr>
          <w:p w14:paraId="68771647" w14:textId="77777777" w:rsidR="00E82689" w:rsidRPr="002C76CB" w:rsidDel="009441F2" w:rsidRDefault="00E82689" w:rsidP="00E82689">
            <w:pPr>
              <w:rPr>
                <w:lang w:val="en-US"/>
              </w:rPr>
            </w:pPr>
            <w:r w:rsidRPr="009441F2">
              <w:rPr>
                <w:lang w:val="en-US"/>
              </w:rPr>
              <w:t>Unified high-speed wireline-based home networking transceivers - Multiple input/multiple output specification</w:t>
            </w:r>
          </w:p>
        </w:tc>
        <w:tc>
          <w:tcPr>
            <w:tcW w:w="1976" w:type="dxa"/>
            <w:shd w:val="clear" w:color="auto" w:fill="auto"/>
          </w:tcPr>
          <w:p w14:paraId="3B9E8A05" w14:textId="0502E3F7" w:rsidR="00E82689" w:rsidDel="009441F2" w:rsidRDefault="00E82689" w:rsidP="00E82689">
            <w:pPr>
              <w:jc w:val="center"/>
              <w:rPr>
                <w:lang w:val="en-US"/>
              </w:rPr>
            </w:pPr>
            <w:r>
              <w:rPr>
                <w:sz w:val="22"/>
                <w:szCs w:val="24"/>
                <w:lang w:val="en-US"/>
              </w:rPr>
              <w:t>Published</w:t>
            </w:r>
          </w:p>
        </w:tc>
        <w:tc>
          <w:tcPr>
            <w:tcW w:w="1782" w:type="dxa"/>
            <w:shd w:val="clear" w:color="auto" w:fill="auto"/>
          </w:tcPr>
          <w:p w14:paraId="4C21AEB1" w14:textId="77777777" w:rsidR="00E82689" w:rsidDel="009441F2" w:rsidRDefault="00E82689" w:rsidP="00E82689">
            <w:pPr>
              <w:jc w:val="center"/>
              <w:rPr>
                <w:lang w:val="en-US"/>
              </w:rPr>
            </w:pPr>
            <w:r>
              <w:rPr>
                <w:lang w:val="en-US"/>
              </w:rPr>
              <w:t>11/2018</w:t>
            </w:r>
          </w:p>
        </w:tc>
      </w:tr>
      <w:tr w:rsidR="00FB0C89" w:rsidRPr="00CE0F6E" w14:paraId="34DEC0AC" w14:textId="77777777" w:rsidTr="003F5602">
        <w:tc>
          <w:tcPr>
            <w:tcW w:w="2111" w:type="dxa"/>
            <w:shd w:val="clear" w:color="auto" w:fill="auto"/>
            <w:hideMark/>
          </w:tcPr>
          <w:p w14:paraId="489E5CB2" w14:textId="77777777" w:rsidR="00E82689" w:rsidRPr="001845A8" w:rsidRDefault="00A54F07" w:rsidP="00E82689">
            <w:pPr>
              <w:rPr>
                <w:sz w:val="22"/>
                <w:szCs w:val="22"/>
                <w:lang w:val="en-US"/>
              </w:rPr>
            </w:pPr>
            <w:hyperlink r:id="rId59" w:history="1">
              <w:r w:rsidR="00E82689" w:rsidRPr="001845A8">
                <w:rPr>
                  <w:rStyle w:val="Hyperlink"/>
                  <w:sz w:val="22"/>
                  <w:szCs w:val="22"/>
                  <w:lang w:val="en-US"/>
                </w:rPr>
                <w:t>G.9964 (12/2011)</w:t>
              </w:r>
            </w:hyperlink>
          </w:p>
        </w:tc>
        <w:tc>
          <w:tcPr>
            <w:tcW w:w="8273" w:type="dxa"/>
            <w:shd w:val="clear" w:color="auto" w:fill="auto"/>
            <w:hideMark/>
          </w:tcPr>
          <w:p w14:paraId="7E56F2CD" w14:textId="77777777" w:rsidR="00E82689" w:rsidRPr="00C865BD" w:rsidRDefault="00E82689" w:rsidP="00E82689">
            <w:r>
              <w:t>Unified high-speed wireline-based home networking transceivers – Power spectral</w:t>
            </w:r>
            <w:r>
              <w:br/>
              <w:t>density specification</w:t>
            </w:r>
          </w:p>
        </w:tc>
        <w:tc>
          <w:tcPr>
            <w:tcW w:w="1976" w:type="dxa"/>
            <w:shd w:val="clear" w:color="auto" w:fill="auto"/>
            <w:hideMark/>
          </w:tcPr>
          <w:p w14:paraId="68AD9004" w14:textId="5AF01DB9" w:rsidR="00E82689" w:rsidRPr="00CE0F6E" w:rsidRDefault="00E82689" w:rsidP="00E82689">
            <w:pPr>
              <w:jc w:val="center"/>
              <w:rPr>
                <w:lang w:val="en-US"/>
              </w:rPr>
            </w:pPr>
            <w:r>
              <w:rPr>
                <w:sz w:val="22"/>
                <w:szCs w:val="24"/>
                <w:lang w:val="en-US"/>
              </w:rPr>
              <w:t>Published</w:t>
            </w:r>
          </w:p>
        </w:tc>
        <w:tc>
          <w:tcPr>
            <w:tcW w:w="1782" w:type="dxa"/>
            <w:shd w:val="clear" w:color="auto" w:fill="auto"/>
            <w:hideMark/>
          </w:tcPr>
          <w:p w14:paraId="657AD8DF" w14:textId="77777777" w:rsidR="00E82689" w:rsidRPr="00CE0F6E" w:rsidRDefault="00E82689" w:rsidP="00E82689">
            <w:pPr>
              <w:jc w:val="center"/>
              <w:rPr>
                <w:lang w:val="en-US"/>
              </w:rPr>
            </w:pPr>
            <w:r>
              <w:rPr>
                <w:lang w:val="en-US"/>
              </w:rPr>
              <w:t>12/2011</w:t>
            </w:r>
          </w:p>
        </w:tc>
      </w:tr>
      <w:tr w:rsidR="00FB0C89" w:rsidRPr="00CE0F6E" w14:paraId="04CF16EE" w14:textId="77777777" w:rsidTr="003F5602">
        <w:tc>
          <w:tcPr>
            <w:tcW w:w="2111" w:type="dxa"/>
            <w:shd w:val="clear" w:color="auto" w:fill="auto"/>
          </w:tcPr>
          <w:p w14:paraId="60926245" w14:textId="77777777" w:rsidR="00E82689" w:rsidRPr="00AD05CB" w:rsidRDefault="00A54F07" w:rsidP="00E82689">
            <w:pPr>
              <w:rPr>
                <w:sz w:val="22"/>
                <w:szCs w:val="22"/>
                <w:lang w:val="en-US"/>
              </w:rPr>
            </w:pPr>
            <w:hyperlink r:id="rId60" w:history="1">
              <w:r w:rsidR="00E82689" w:rsidRPr="00AD05CB">
                <w:rPr>
                  <w:rStyle w:val="Hyperlink"/>
                  <w:sz w:val="22"/>
                  <w:szCs w:val="22"/>
                </w:rPr>
                <w:t>G.9964 (2011) Amd.1 (02/2016)</w:t>
              </w:r>
            </w:hyperlink>
          </w:p>
        </w:tc>
        <w:tc>
          <w:tcPr>
            <w:tcW w:w="8273" w:type="dxa"/>
            <w:shd w:val="clear" w:color="auto" w:fill="auto"/>
          </w:tcPr>
          <w:p w14:paraId="6AD0DE76" w14:textId="6615F4BF" w:rsidR="00E82689" w:rsidRDefault="00E82689" w:rsidP="00E82689">
            <w:r w:rsidRPr="006B7E4D">
              <w:t>Unified high-speed wire-line based home networking transceivers - Power spectral density specification</w:t>
            </w:r>
            <w:r w:rsidR="001F2A0A">
              <w:br/>
            </w:r>
            <w:r w:rsidRPr="006B7E4D">
              <w:t>Amendment 1</w:t>
            </w:r>
          </w:p>
        </w:tc>
        <w:tc>
          <w:tcPr>
            <w:tcW w:w="1976" w:type="dxa"/>
            <w:shd w:val="clear" w:color="auto" w:fill="auto"/>
          </w:tcPr>
          <w:p w14:paraId="69F33632" w14:textId="500011D3" w:rsidR="00E82689" w:rsidRDefault="00E82689" w:rsidP="00E82689">
            <w:pPr>
              <w:jc w:val="center"/>
              <w:rPr>
                <w:lang w:val="en-US"/>
              </w:rPr>
            </w:pPr>
            <w:r>
              <w:rPr>
                <w:sz w:val="22"/>
                <w:szCs w:val="24"/>
                <w:lang w:val="en-US"/>
              </w:rPr>
              <w:t>Published</w:t>
            </w:r>
          </w:p>
        </w:tc>
        <w:tc>
          <w:tcPr>
            <w:tcW w:w="1782" w:type="dxa"/>
            <w:shd w:val="clear" w:color="auto" w:fill="auto"/>
          </w:tcPr>
          <w:p w14:paraId="32731A92" w14:textId="77777777" w:rsidR="00E82689" w:rsidRDefault="00E82689" w:rsidP="00E82689">
            <w:pPr>
              <w:jc w:val="center"/>
              <w:rPr>
                <w:lang w:val="en-US"/>
              </w:rPr>
            </w:pPr>
            <w:r>
              <w:rPr>
                <w:lang w:val="en-US"/>
              </w:rPr>
              <w:t>02/2016</w:t>
            </w:r>
          </w:p>
        </w:tc>
      </w:tr>
      <w:tr w:rsidR="00FB0C89" w:rsidRPr="00CE0F6E" w14:paraId="3B0129B8" w14:textId="77777777" w:rsidTr="003F5602">
        <w:tc>
          <w:tcPr>
            <w:tcW w:w="2111" w:type="dxa"/>
            <w:shd w:val="clear" w:color="auto" w:fill="auto"/>
          </w:tcPr>
          <w:p w14:paraId="17AF4B4E" w14:textId="4DAA3B5A" w:rsidR="00B71B6A" w:rsidRPr="00AD05CB" w:rsidRDefault="00B71B6A" w:rsidP="00E82689">
            <w:pPr>
              <w:rPr>
                <w:rStyle w:val="Hyperlink"/>
                <w:color w:val="auto"/>
                <w:sz w:val="22"/>
                <w:szCs w:val="22"/>
                <w:u w:val="none"/>
              </w:rPr>
            </w:pPr>
            <w:hyperlink r:id="rId61" w:history="1">
              <w:r w:rsidRPr="00AD05CB">
                <w:rPr>
                  <w:color w:val="0000FF"/>
                  <w:sz w:val="22"/>
                  <w:szCs w:val="22"/>
                  <w:u w:val="single"/>
                </w:rPr>
                <w:t>G.9964 (2011) Amd.2 (09/2016)</w:t>
              </w:r>
            </w:hyperlink>
          </w:p>
        </w:tc>
        <w:tc>
          <w:tcPr>
            <w:tcW w:w="8273" w:type="dxa"/>
            <w:shd w:val="clear" w:color="auto" w:fill="auto"/>
          </w:tcPr>
          <w:p w14:paraId="3AE8B492" w14:textId="27F68233" w:rsidR="00E82689" w:rsidRPr="006B7E4D" w:rsidRDefault="00E82689" w:rsidP="001F2A0A">
            <w:r w:rsidRPr="00DA402F">
              <w:t>Unified high-speed wire-line based home networking transceivers - Power spectral density specification</w:t>
            </w:r>
            <w:r w:rsidR="001F2A0A">
              <w:br/>
            </w:r>
            <w:r w:rsidRPr="00DA402F">
              <w:t>Amendment 2</w:t>
            </w:r>
          </w:p>
        </w:tc>
        <w:tc>
          <w:tcPr>
            <w:tcW w:w="1976" w:type="dxa"/>
            <w:shd w:val="clear" w:color="auto" w:fill="auto"/>
          </w:tcPr>
          <w:p w14:paraId="0C641896" w14:textId="22A8824E" w:rsidR="00E82689" w:rsidRDefault="00E82689" w:rsidP="00E82689">
            <w:pPr>
              <w:jc w:val="center"/>
              <w:rPr>
                <w:lang w:val="en-US"/>
              </w:rPr>
            </w:pPr>
            <w:r>
              <w:rPr>
                <w:sz w:val="22"/>
                <w:szCs w:val="24"/>
                <w:lang w:val="en-US"/>
              </w:rPr>
              <w:t>Published</w:t>
            </w:r>
          </w:p>
        </w:tc>
        <w:tc>
          <w:tcPr>
            <w:tcW w:w="1782" w:type="dxa"/>
            <w:shd w:val="clear" w:color="auto" w:fill="auto"/>
          </w:tcPr>
          <w:p w14:paraId="770FFA45" w14:textId="77777777" w:rsidR="00E82689" w:rsidRDefault="00E82689" w:rsidP="00E82689">
            <w:pPr>
              <w:jc w:val="center"/>
              <w:rPr>
                <w:lang w:val="en-US"/>
              </w:rPr>
            </w:pPr>
            <w:r>
              <w:rPr>
                <w:lang w:val="en-US"/>
              </w:rPr>
              <w:t>09/2016</w:t>
            </w:r>
          </w:p>
        </w:tc>
      </w:tr>
      <w:tr w:rsidR="001F2A0A" w:rsidRPr="00CE0F6E" w14:paraId="0A2B14FA" w14:textId="77777777" w:rsidTr="003F5602">
        <w:tc>
          <w:tcPr>
            <w:tcW w:w="2111" w:type="dxa"/>
            <w:shd w:val="clear" w:color="auto" w:fill="auto"/>
          </w:tcPr>
          <w:p w14:paraId="60087183" w14:textId="0AC51492" w:rsidR="001F2A0A" w:rsidRPr="001F2A0A" w:rsidRDefault="001F2A0A" w:rsidP="00E82689">
            <w:pPr>
              <w:rPr>
                <w:rStyle w:val="Hyperlink"/>
                <w:sz w:val="22"/>
                <w:szCs w:val="22"/>
              </w:rPr>
            </w:pPr>
            <w:hyperlink r:id="rId62" w:history="1">
              <w:r w:rsidRPr="00AD05CB">
                <w:rPr>
                  <w:color w:val="0000FF"/>
                  <w:sz w:val="22"/>
                  <w:szCs w:val="22"/>
                  <w:u w:val="single"/>
                </w:rPr>
                <w:t>G.9964 (2011) Amd.3 (02/2020)</w:t>
              </w:r>
            </w:hyperlink>
          </w:p>
        </w:tc>
        <w:tc>
          <w:tcPr>
            <w:tcW w:w="8273" w:type="dxa"/>
            <w:shd w:val="clear" w:color="auto" w:fill="auto"/>
          </w:tcPr>
          <w:p w14:paraId="3EF793F8" w14:textId="635CA2CE" w:rsidR="001F2A0A" w:rsidRPr="00DA402F" w:rsidRDefault="001F2A0A">
            <w:r>
              <w:t>Unified high-speed wireline-based home networking transceivers – Power spectral density specification</w:t>
            </w:r>
            <w:r>
              <w:br/>
              <w:t>Amendment 3</w:t>
            </w:r>
          </w:p>
        </w:tc>
        <w:tc>
          <w:tcPr>
            <w:tcW w:w="1976" w:type="dxa"/>
            <w:shd w:val="clear" w:color="auto" w:fill="auto"/>
          </w:tcPr>
          <w:p w14:paraId="3AF461B8" w14:textId="12B446B9" w:rsidR="001F2A0A" w:rsidRDefault="001F2A0A" w:rsidP="00E82689">
            <w:pPr>
              <w:jc w:val="center"/>
              <w:rPr>
                <w:sz w:val="22"/>
                <w:szCs w:val="24"/>
                <w:lang w:val="en-US"/>
              </w:rPr>
            </w:pPr>
            <w:r w:rsidRPr="001F2A0A">
              <w:rPr>
                <w:sz w:val="22"/>
                <w:szCs w:val="24"/>
                <w:lang w:val="en-US"/>
              </w:rPr>
              <w:t>Published</w:t>
            </w:r>
          </w:p>
        </w:tc>
        <w:tc>
          <w:tcPr>
            <w:tcW w:w="1782" w:type="dxa"/>
            <w:shd w:val="clear" w:color="auto" w:fill="auto"/>
          </w:tcPr>
          <w:p w14:paraId="4C559467" w14:textId="2DF4FB74" w:rsidR="001F2A0A" w:rsidRPr="00AD05CB" w:rsidRDefault="001F2A0A" w:rsidP="00E82689">
            <w:pPr>
              <w:jc w:val="center"/>
              <w:rPr>
                <w:sz w:val="22"/>
                <w:szCs w:val="22"/>
                <w:lang w:val="en-US"/>
              </w:rPr>
            </w:pPr>
            <w:r w:rsidRPr="00AD05CB">
              <w:rPr>
                <w:sz w:val="22"/>
                <w:szCs w:val="22"/>
                <w:lang w:val="en-US"/>
              </w:rPr>
              <w:t>02/2020</w:t>
            </w:r>
          </w:p>
        </w:tc>
      </w:tr>
      <w:tr w:rsidR="00FB0C89" w:rsidRPr="00CE0F6E" w14:paraId="22AA3EB1" w14:textId="77777777" w:rsidTr="003F5602">
        <w:tc>
          <w:tcPr>
            <w:tcW w:w="2111" w:type="dxa"/>
            <w:shd w:val="clear" w:color="auto" w:fill="auto"/>
            <w:vAlign w:val="center"/>
          </w:tcPr>
          <w:p w14:paraId="36AA4D0A" w14:textId="77777777" w:rsidR="00E82689" w:rsidRPr="001845A8" w:rsidRDefault="00A54F07" w:rsidP="00E82689">
            <w:pPr>
              <w:tabs>
                <w:tab w:val="clear" w:pos="794"/>
                <w:tab w:val="clear" w:pos="1191"/>
                <w:tab w:val="clear" w:pos="1588"/>
                <w:tab w:val="clear" w:pos="1985"/>
              </w:tabs>
              <w:spacing w:before="40"/>
              <w:rPr>
                <w:color w:val="000066"/>
                <w:sz w:val="22"/>
                <w:szCs w:val="22"/>
                <w:highlight w:val="yellow"/>
                <w:lang w:eastAsia="zh-CN"/>
              </w:rPr>
            </w:pPr>
            <w:hyperlink r:id="rId63" w:history="1">
              <w:r w:rsidR="00E82689" w:rsidRPr="001845A8">
                <w:rPr>
                  <w:rStyle w:val="Hyperlink"/>
                  <w:rFonts w:eastAsia="Times New Roman"/>
                  <w:sz w:val="22"/>
                  <w:szCs w:val="22"/>
                </w:rPr>
                <w:t>G.9970 (01/2009)</w:t>
              </w:r>
            </w:hyperlink>
          </w:p>
        </w:tc>
        <w:tc>
          <w:tcPr>
            <w:tcW w:w="8273" w:type="dxa"/>
            <w:shd w:val="clear" w:color="auto" w:fill="auto"/>
            <w:vAlign w:val="center"/>
          </w:tcPr>
          <w:p w14:paraId="3E5A4044" w14:textId="77777777" w:rsidR="00E82689" w:rsidRPr="007440E2" w:rsidRDefault="00E82689" w:rsidP="00E82689">
            <w:pPr>
              <w:tabs>
                <w:tab w:val="clear" w:pos="794"/>
                <w:tab w:val="clear" w:pos="1191"/>
                <w:tab w:val="clear" w:pos="1588"/>
                <w:tab w:val="clear" w:pos="1985"/>
              </w:tabs>
              <w:spacing w:before="40"/>
              <w:rPr>
                <w:color w:val="0000FF"/>
                <w:sz w:val="22"/>
                <w:szCs w:val="22"/>
                <w:highlight w:val="yellow"/>
                <w:lang w:eastAsia="zh-CN"/>
              </w:rPr>
            </w:pPr>
            <w:r w:rsidRPr="000607FF">
              <w:t>Generic home network transport architecture</w:t>
            </w:r>
          </w:p>
        </w:tc>
        <w:tc>
          <w:tcPr>
            <w:tcW w:w="1976" w:type="dxa"/>
            <w:shd w:val="clear" w:color="auto" w:fill="auto"/>
            <w:vAlign w:val="center"/>
          </w:tcPr>
          <w:p w14:paraId="27603D0F" w14:textId="359BB5F1" w:rsidR="00E82689" w:rsidRPr="007440E2" w:rsidRDefault="00E82689" w:rsidP="00E82689">
            <w:pPr>
              <w:tabs>
                <w:tab w:val="clear" w:pos="794"/>
                <w:tab w:val="clear" w:pos="1191"/>
                <w:tab w:val="clear" w:pos="1588"/>
                <w:tab w:val="clear" w:pos="1985"/>
              </w:tabs>
              <w:spacing w:before="40"/>
              <w:jc w:val="center"/>
              <w:rPr>
                <w:sz w:val="22"/>
                <w:szCs w:val="22"/>
                <w:highlight w:val="yellow"/>
                <w:lang w:eastAsia="zh-CN"/>
              </w:rPr>
            </w:pPr>
            <w:r>
              <w:rPr>
                <w:sz w:val="22"/>
                <w:szCs w:val="24"/>
                <w:lang w:val="en-US"/>
              </w:rPr>
              <w:t>Published</w:t>
            </w:r>
          </w:p>
        </w:tc>
        <w:tc>
          <w:tcPr>
            <w:tcW w:w="1782" w:type="dxa"/>
            <w:shd w:val="clear" w:color="auto" w:fill="auto"/>
            <w:vAlign w:val="center"/>
          </w:tcPr>
          <w:p w14:paraId="32131F73" w14:textId="77777777" w:rsidR="00E82689" w:rsidRPr="007440E2" w:rsidRDefault="00E82689" w:rsidP="00E82689">
            <w:pPr>
              <w:tabs>
                <w:tab w:val="clear" w:pos="794"/>
                <w:tab w:val="clear" w:pos="1191"/>
                <w:tab w:val="clear" w:pos="1588"/>
                <w:tab w:val="clear" w:pos="1985"/>
              </w:tabs>
              <w:spacing w:before="40"/>
              <w:jc w:val="center"/>
              <w:rPr>
                <w:sz w:val="22"/>
                <w:szCs w:val="22"/>
                <w:highlight w:val="yellow"/>
                <w:lang w:eastAsia="zh-CN"/>
              </w:rPr>
            </w:pPr>
            <w:r w:rsidRPr="000607FF">
              <w:rPr>
                <w:sz w:val="22"/>
                <w:szCs w:val="22"/>
                <w:lang w:eastAsia="zh-CN"/>
              </w:rPr>
              <w:t>01/2009</w:t>
            </w:r>
          </w:p>
        </w:tc>
      </w:tr>
      <w:tr w:rsidR="00FB0C89" w:rsidRPr="00CE0F6E" w14:paraId="7B9AE368" w14:textId="77777777" w:rsidTr="003F5602">
        <w:tc>
          <w:tcPr>
            <w:tcW w:w="2111" w:type="dxa"/>
            <w:shd w:val="clear" w:color="auto" w:fill="auto"/>
          </w:tcPr>
          <w:p w14:paraId="7833E3D0" w14:textId="77777777" w:rsidR="00E82689" w:rsidRPr="001845A8" w:rsidRDefault="00A54F07" w:rsidP="00E82689">
            <w:pPr>
              <w:rPr>
                <w:sz w:val="22"/>
                <w:szCs w:val="22"/>
                <w:lang w:val="en-US"/>
              </w:rPr>
            </w:pPr>
            <w:hyperlink r:id="rId64" w:history="1">
              <w:r w:rsidR="00E82689" w:rsidRPr="001845A8">
                <w:rPr>
                  <w:rStyle w:val="Hyperlink"/>
                  <w:sz w:val="22"/>
                  <w:szCs w:val="22"/>
                  <w:lang w:val="en-US"/>
                </w:rPr>
                <w:t>G.9971 (07/2010)</w:t>
              </w:r>
            </w:hyperlink>
          </w:p>
        </w:tc>
        <w:tc>
          <w:tcPr>
            <w:tcW w:w="8273" w:type="dxa"/>
            <w:shd w:val="clear" w:color="auto" w:fill="auto"/>
          </w:tcPr>
          <w:p w14:paraId="79B7A8C2" w14:textId="77777777" w:rsidR="00E82689" w:rsidRPr="00CE0F6E" w:rsidRDefault="00E82689" w:rsidP="00E82689">
            <w:pPr>
              <w:rPr>
                <w:lang w:val="en-US"/>
              </w:rPr>
            </w:pPr>
            <w:r w:rsidRPr="0046531B">
              <w:rPr>
                <w:lang w:val="en-US"/>
              </w:rPr>
              <w:t>Requirements of</w:t>
            </w:r>
            <w:r>
              <w:rPr>
                <w:lang w:val="en-US"/>
              </w:rPr>
              <w:t xml:space="preserve"> transport functions in IP home </w:t>
            </w:r>
            <w:r w:rsidRPr="0046531B">
              <w:rPr>
                <w:lang w:val="en-US"/>
              </w:rPr>
              <w:t>network</w:t>
            </w:r>
          </w:p>
        </w:tc>
        <w:tc>
          <w:tcPr>
            <w:tcW w:w="1976" w:type="dxa"/>
            <w:shd w:val="clear" w:color="auto" w:fill="auto"/>
          </w:tcPr>
          <w:p w14:paraId="15D2009B" w14:textId="319F9C98" w:rsidR="00E82689" w:rsidRPr="00CE0F6E" w:rsidRDefault="00E82689" w:rsidP="00E82689">
            <w:pPr>
              <w:jc w:val="center"/>
              <w:rPr>
                <w:lang w:val="en-US"/>
              </w:rPr>
            </w:pPr>
            <w:r>
              <w:rPr>
                <w:sz w:val="22"/>
                <w:szCs w:val="24"/>
                <w:lang w:val="en-US"/>
              </w:rPr>
              <w:t>Published</w:t>
            </w:r>
          </w:p>
        </w:tc>
        <w:tc>
          <w:tcPr>
            <w:tcW w:w="1782" w:type="dxa"/>
            <w:shd w:val="clear" w:color="auto" w:fill="auto"/>
          </w:tcPr>
          <w:p w14:paraId="346E03F7" w14:textId="77777777" w:rsidR="00E82689" w:rsidRPr="00CE0F6E" w:rsidRDefault="00E82689" w:rsidP="00E82689">
            <w:pPr>
              <w:jc w:val="center"/>
              <w:rPr>
                <w:lang w:val="en-US"/>
              </w:rPr>
            </w:pPr>
            <w:r>
              <w:rPr>
                <w:lang w:val="en-US"/>
              </w:rPr>
              <w:t>07/2010</w:t>
            </w:r>
          </w:p>
        </w:tc>
      </w:tr>
      <w:tr w:rsidR="00FB0C89" w:rsidRPr="00CE0F6E" w14:paraId="268AF701" w14:textId="77777777" w:rsidTr="003F5602">
        <w:tc>
          <w:tcPr>
            <w:tcW w:w="2111" w:type="dxa"/>
            <w:shd w:val="clear" w:color="auto" w:fill="auto"/>
          </w:tcPr>
          <w:p w14:paraId="00131455" w14:textId="77777777" w:rsidR="00E82689" w:rsidRPr="001845A8" w:rsidRDefault="00A54F07" w:rsidP="00E82689">
            <w:pPr>
              <w:rPr>
                <w:rFonts w:eastAsia="Times New Roman"/>
                <w:sz w:val="22"/>
                <w:szCs w:val="22"/>
              </w:rPr>
            </w:pPr>
            <w:hyperlink r:id="rId65" w:history="1">
              <w:r w:rsidR="00E82689" w:rsidRPr="001845A8">
                <w:rPr>
                  <w:rStyle w:val="Hyperlink"/>
                  <w:rFonts w:eastAsia="Times New Roman"/>
                  <w:sz w:val="22"/>
                  <w:szCs w:val="22"/>
                </w:rPr>
                <w:t>G.9972 (06/2010)</w:t>
              </w:r>
            </w:hyperlink>
          </w:p>
        </w:tc>
        <w:tc>
          <w:tcPr>
            <w:tcW w:w="8273" w:type="dxa"/>
            <w:shd w:val="clear" w:color="auto" w:fill="auto"/>
          </w:tcPr>
          <w:p w14:paraId="76FFA49E" w14:textId="77777777" w:rsidR="00E82689" w:rsidRPr="00CE0F6E" w:rsidRDefault="00E82689" w:rsidP="00E82689">
            <w:pPr>
              <w:rPr>
                <w:lang w:val="en-US"/>
              </w:rPr>
            </w:pPr>
            <w:r w:rsidRPr="00855866">
              <w:rPr>
                <w:lang w:val="en-US"/>
              </w:rPr>
              <w:t>Coexiste</w:t>
            </w:r>
            <w:r>
              <w:rPr>
                <w:lang w:val="en-US"/>
              </w:rPr>
              <w:t xml:space="preserve">nce mechanism for wireline home </w:t>
            </w:r>
            <w:r w:rsidRPr="00855866">
              <w:rPr>
                <w:lang w:val="en-US"/>
              </w:rPr>
              <w:t>networking transceivers</w:t>
            </w:r>
          </w:p>
        </w:tc>
        <w:tc>
          <w:tcPr>
            <w:tcW w:w="1976" w:type="dxa"/>
            <w:shd w:val="clear" w:color="auto" w:fill="auto"/>
          </w:tcPr>
          <w:p w14:paraId="485B33E4" w14:textId="534735FB" w:rsidR="00E82689" w:rsidRPr="00CE0F6E" w:rsidRDefault="00E82689" w:rsidP="00E82689">
            <w:pPr>
              <w:jc w:val="center"/>
              <w:rPr>
                <w:lang w:val="en-US"/>
              </w:rPr>
            </w:pPr>
            <w:r>
              <w:rPr>
                <w:sz w:val="22"/>
                <w:szCs w:val="24"/>
                <w:lang w:val="en-US"/>
              </w:rPr>
              <w:t>Published</w:t>
            </w:r>
          </w:p>
        </w:tc>
        <w:tc>
          <w:tcPr>
            <w:tcW w:w="1782" w:type="dxa"/>
            <w:shd w:val="clear" w:color="auto" w:fill="auto"/>
          </w:tcPr>
          <w:p w14:paraId="6DE28811" w14:textId="77777777" w:rsidR="00E82689" w:rsidRPr="00CE0F6E" w:rsidRDefault="00E82689" w:rsidP="00E82689">
            <w:pPr>
              <w:jc w:val="center"/>
              <w:rPr>
                <w:lang w:val="en-US"/>
              </w:rPr>
            </w:pPr>
            <w:r>
              <w:rPr>
                <w:lang w:val="en-US"/>
              </w:rPr>
              <w:t>06/2010</w:t>
            </w:r>
          </w:p>
        </w:tc>
      </w:tr>
      <w:tr w:rsidR="00FB0C89" w:rsidRPr="00CE0F6E" w14:paraId="45A52337" w14:textId="77777777" w:rsidTr="003F5602">
        <w:tc>
          <w:tcPr>
            <w:tcW w:w="2111" w:type="dxa"/>
            <w:shd w:val="clear" w:color="auto" w:fill="auto"/>
          </w:tcPr>
          <w:p w14:paraId="3C329A89" w14:textId="77777777" w:rsidR="00E82689" w:rsidRPr="001845A8" w:rsidRDefault="00A54F07" w:rsidP="00E82689">
            <w:pPr>
              <w:rPr>
                <w:rFonts w:eastAsia="Times New Roman"/>
                <w:sz w:val="22"/>
                <w:szCs w:val="22"/>
              </w:rPr>
            </w:pPr>
            <w:hyperlink r:id="rId66" w:history="1">
              <w:r w:rsidR="00E82689" w:rsidRPr="001845A8">
                <w:rPr>
                  <w:rStyle w:val="Hyperlink"/>
                  <w:rFonts w:eastAsia="Times New Roman"/>
                  <w:sz w:val="22"/>
                  <w:szCs w:val="22"/>
                </w:rPr>
                <w:t>G.9972 (2010) Cor.1 (04/2014)</w:t>
              </w:r>
            </w:hyperlink>
          </w:p>
        </w:tc>
        <w:tc>
          <w:tcPr>
            <w:tcW w:w="8273" w:type="dxa"/>
            <w:shd w:val="clear" w:color="auto" w:fill="auto"/>
          </w:tcPr>
          <w:p w14:paraId="7C5F43F2" w14:textId="77777777" w:rsidR="00E82689" w:rsidRPr="00855866" w:rsidRDefault="00E82689" w:rsidP="00E82689">
            <w:pPr>
              <w:rPr>
                <w:lang w:val="en-US"/>
              </w:rPr>
            </w:pPr>
            <w:r w:rsidRPr="004244B7">
              <w:rPr>
                <w:lang w:val="en-US"/>
              </w:rPr>
              <w:t>Coexiste</w:t>
            </w:r>
            <w:r>
              <w:rPr>
                <w:lang w:val="en-US"/>
              </w:rPr>
              <w:t xml:space="preserve">nce mechanism for wireline home </w:t>
            </w:r>
            <w:r w:rsidRPr="004244B7">
              <w:rPr>
                <w:lang w:val="en-US"/>
              </w:rPr>
              <w:t>networking transceivers</w:t>
            </w:r>
            <w:r>
              <w:rPr>
                <w:lang w:val="en-US"/>
              </w:rPr>
              <w:br/>
            </w:r>
            <w:r w:rsidRPr="004244B7">
              <w:rPr>
                <w:lang w:val="en-US"/>
              </w:rPr>
              <w:t>Corrigendum 1: Revised definition of coexisting systems categories</w:t>
            </w:r>
          </w:p>
        </w:tc>
        <w:tc>
          <w:tcPr>
            <w:tcW w:w="1976" w:type="dxa"/>
            <w:shd w:val="clear" w:color="auto" w:fill="auto"/>
          </w:tcPr>
          <w:p w14:paraId="6DBE945F" w14:textId="792DBA53" w:rsidR="00E82689" w:rsidRDefault="00E82689" w:rsidP="00E82689">
            <w:pPr>
              <w:jc w:val="center"/>
              <w:rPr>
                <w:lang w:val="en-US"/>
              </w:rPr>
            </w:pPr>
            <w:r>
              <w:rPr>
                <w:sz w:val="22"/>
                <w:szCs w:val="24"/>
                <w:lang w:val="en-US"/>
              </w:rPr>
              <w:t>Published</w:t>
            </w:r>
          </w:p>
        </w:tc>
        <w:tc>
          <w:tcPr>
            <w:tcW w:w="1782" w:type="dxa"/>
            <w:shd w:val="clear" w:color="auto" w:fill="auto"/>
          </w:tcPr>
          <w:p w14:paraId="434EEB49" w14:textId="77777777" w:rsidR="00E82689" w:rsidRDefault="00E82689" w:rsidP="00E82689">
            <w:pPr>
              <w:jc w:val="center"/>
              <w:rPr>
                <w:lang w:val="en-US"/>
              </w:rPr>
            </w:pPr>
            <w:r>
              <w:rPr>
                <w:lang w:val="en-US"/>
              </w:rPr>
              <w:t>04/2014</w:t>
            </w:r>
          </w:p>
        </w:tc>
      </w:tr>
      <w:tr w:rsidR="00FB0C89" w:rsidRPr="00CE0F6E" w14:paraId="57AFCABD" w14:textId="77777777" w:rsidTr="003F5602">
        <w:tc>
          <w:tcPr>
            <w:tcW w:w="2111" w:type="dxa"/>
            <w:shd w:val="clear" w:color="auto" w:fill="auto"/>
          </w:tcPr>
          <w:p w14:paraId="6B44CAB2" w14:textId="77777777" w:rsidR="00E82689" w:rsidRPr="001845A8" w:rsidRDefault="00A54F07" w:rsidP="00E82689">
            <w:pPr>
              <w:rPr>
                <w:rFonts w:eastAsia="Times New Roman"/>
                <w:sz w:val="22"/>
                <w:szCs w:val="22"/>
              </w:rPr>
            </w:pPr>
            <w:hyperlink r:id="rId67" w:history="1">
              <w:r w:rsidR="00E82689" w:rsidRPr="001845A8">
                <w:rPr>
                  <w:rStyle w:val="Hyperlink"/>
                  <w:rFonts w:eastAsia="Times New Roman"/>
                  <w:sz w:val="22"/>
                  <w:szCs w:val="22"/>
                </w:rPr>
                <w:t>G.9973 (08/2017)</w:t>
              </w:r>
            </w:hyperlink>
          </w:p>
        </w:tc>
        <w:tc>
          <w:tcPr>
            <w:tcW w:w="8273" w:type="dxa"/>
            <w:shd w:val="clear" w:color="auto" w:fill="auto"/>
          </w:tcPr>
          <w:p w14:paraId="49210713" w14:textId="77777777" w:rsidR="00E82689" w:rsidRPr="00CE0F6E" w:rsidRDefault="00E82689" w:rsidP="00E82689">
            <w:pPr>
              <w:rPr>
                <w:lang w:val="en-US"/>
              </w:rPr>
            </w:pPr>
            <w:r w:rsidRPr="002061D8">
              <w:rPr>
                <w:lang w:val="en-US"/>
              </w:rPr>
              <w:t>Protocol for identifying home network topology</w:t>
            </w:r>
          </w:p>
        </w:tc>
        <w:tc>
          <w:tcPr>
            <w:tcW w:w="1976" w:type="dxa"/>
            <w:shd w:val="clear" w:color="auto" w:fill="auto"/>
          </w:tcPr>
          <w:p w14:paraId="131939D9" w14:textId="6A51F684" w:rsidR="00E82689" w:rsidRPr="00CE0F6E" w:rsidRDefault="00E82689" w:rsidP="00E82689">
            <w:pPr>
              <w:jc w:val="center"/>
              <w:rPr>
                <w:lang w:val="en-US"/>
              </w:rPr>
            </w:pPr>
            <w:r>
              <w:rPr>
                <w:sz w:val="22"/>
                <w:szCs w:val="24"/>
                <w:lang w:val="en-US"/>
              </w:rPr>
              <w:t>Published</w:t>
            </w:r>
          </w:p>
        </w:tc>
        <w:tc>
          <w:tcPr>
            <w:tcW w:w="1782" w:type="dxa"/>
            <w:shd w:val="clear" w:color="auto" w:fill="auto"/>
          </w:tcPr>
          <w:p w14:paraId="49CCFA6C" w14:textId="77777777" w:rsidR="00E82689" w:rsidRPr="00CE0F6E" w:rsidRDefault="00E82689" w:rsidP="00E82689">
            <w:pPr>
              <w:jc w:val="center"/>
              <w:rPr>
                <w:lang w:val="en-US"/>
              </w:rPr>
            </w:pPr>
            <w:r>
              <w:rPr>
                <w:lang w:val="en-US"/>
              </w:rPr>
              <w:t>08/2017</w:t>
            </w:r>
          </w:p>
        </w:tc>
      </w:tr>
      <w:tr w:rsidR="00FB0C89" w:rsidRPr="00CE0F6E" w14:paraId="42E67FBB" w14:textId="77777777" w:rsidTr="003F5602">
        <w:tc>
          <w:tcPr>
            <w:tcW w:w="2111" w:type="dxa"/>
            <w:shd w:val="clear" w:color="auto" w:fill="auto"/>
          </w:tcPr>
          <w:p w14:paraId="0E0195C5" w14:textId="77777777" w:rsidR="00E82689" w:rsidRPr="001845A8" w:rsidRDefault="00A54F07" w:rsidP="00E82689">
            <w:pPr>
              <w:rPr>
                <w:rFonts w:eastAsia="Times New Roman"/>
                <w:sz w:val="22"/>
                <w:szCs w:val="22"/>
              </w:rPr>
            </w:pPr>
            <w:hyperlink r:id="rId68" w:history="1">
              <w:r w:rsidR="00E82689" w:rsidRPr="001845A8">
                <w:rPr>
                  <w:rStyle w:val="Hyperlink"/>
                  <w:rFonts w:eastAsia="Times New Roman"/>
                  <w:sz w:val="22"/>
                  <w:szCs w:val="22"/>
                </w:rPr>
                <w:t>G.9977 (02/2016)</w:t>
              </w:r>
            </w:hyperlink>
          </w:p>
        </w:tc>
        <w:tc>
          <w:tcPr>
            <w:tcW w:w="8273" w:type="dxa"/>
            <w:shd w:val="clear" w:color="auto" w:fill="auto"/>
          </w:tcPr>
          <w:p w14:paraId="6DDB69A0" w14:textId="77777777" w:rsidR="00E82689" w:rsidRPr="002061D8" w:rsidRDefault="00E82689" w:rsidP="00E82689">
            <w:pPr>
              <w:rPr>
                <w:lang w:val="en-US"/>
              </w:rPr>
            </w:pPr>
            <w:r w:rsidRPr="00E32DD8">
              <w:rPr>
                <w:lang w:val="en-US"/>
              </w:rPr>
              <w:t>Mitigation of interference between DSL and PLC</w:t>
            </w:r>
          </w:p>
        </w:tc>
        <w:tc>
          <w:tcPr>
            <w:tcW w:w="1976" w:type="dxa"/>
            <w:shd w:val="clear" w:color="auto" w:fill="auto"/>
          </w:tcPr>
          <w:p w14:paraId="15700EC5" w14:textId="656B033D" w:rsidR="00E82689" w:rsidRDefault="00E82689" w:rsidP="00E82689">
            <w:pPr>
              <w:jc w:val="center"/>
              <w:rPr>
                <w:lang w:val="en-US"/>
              </w:rPr>
            </w:pPr>
            <w:r>
              <w:rPr>
                <w:sz w:val="22"/>
                <w:szCs w:val="24"/>
                <w:lang w:val="en-US"/>
              </w:rPr>
              <w:t>Published</w:t>
            </w:r>
          </w:p>
        </w:tc>
        <w:tc>
          <w:tcPr>
            <w:tcW w:w="1782" w:type="dxa"/>
            <w:shd w:val="clear" w:color="auto" w:fill="auto"/>
          </w:tcPr>
          <w:p w14:paraId="06F367EC" w14:textId="77777777" w:rsidR="00E82689" w:rsidRDefault="00E82689" w:rsidP="00E82689">
            <w:pPr>
              <w:jc w:val="center"/>
              <w:rPr>
                <w:lang w:val="en-US"/>
              </w:rPr>
            </w:pPr>
            <w:r>
              <w:rPr>
                <w:lang w:val="en-US"/>
              </w:rPr>
              <w:t>02/2016</w:t>
            </w:r>
          </w:p>
        </w:tc>
      </w:tr>
      <w:tr w:rsidR="00FB0C89" w:rsidRPr="00CE0F6E" w14:paraId="7D71C377" w14:textId="77777777" w:rsidTr="003F5602">
        <w:tc>
          <w:tcPr>
            <w:tcW w:w="2111" w:type="dxa"/>
            <w:shd w:val="clear" w:color="auto" w:fill="auto"/>
          </w:tcPr>
          <w:p w14:paraId="1FBF0F37" w14:textId="77777777" w:rsidR="00E82689" w:rsidRPr="001845A8" w:rsidRDefault="00A54F07" w:rsidP="00E82689">
            <w:pPr>
              <w:rPr>
                <w:rFonts w:eastAsia="Times New Roman"/>
                <w:sz w:val="22"/>
                <w:szCs w:val="22"/>
              </w:rPr>
            </w:pPr>
            <w:hyperlink r:id="rId69" w:history="1">
              <w:r w:rsidR="00E82689" w:rsidRPr="001845A8">
                <w:rPr>
                  <w:rStyle w:val="Hyperlink"/>
                  <w:rFonts w:eastAsia="Times New Roman"/>
                  <w:sz w:val="22"/>
                  <w:szCs w:val="22"/>
                </w:rPr>
                <w:t>G.9977 (2016) Cor.1 (08/2017)</w:t>
              </w:r>
            </w:hyperlink>
          </w:p>
        </w:tc>
        <w:tc>
          <w:tcPr>
            <w:tcW w:w="8273" w:type="dxa"/>
            <w:shd w:val="clear" w:color="auto" w:fill="auto"/>
          </w:tcPr>
          <w:p w14:paraId="7FB76221" w14:textId="77777777" w:rsidR="00E82689" w:rsidRPr="00E32DD8" w:rsidRDefault="00E82689" w:rsidP="00E82689">
            <w:pPr>
              <w:rPr>
                <w:lang w:val="en-US"/>
              </w:rPr>
            </w:pPr>
            <w:r w:rsidRPr="00153CB1">
              <w:rPr>
                <w:lang w:val="en-US"/>
              </w:rPr>
              <w:t>Mitigation of interference between DSL and PLC</w:t>
            </w:r>
            <w:r>
              <w:rPr>
                <w:lang w:val="en-US"/>
              </w:rPr>
              <w:t>:  Corrigendum 1</w:t>
            </w:r>
          </w:p>
        </w:tc>
        <w:tc>
          <w:tcPr>
            <w:tcW w:w="1976" w:type="dxa"/>
            <w:shd w:val="clear" w:color="auto" w:fill="auto"/>
          </w:tcPr>
          <w:p w14:paraId="393C9230" w14:textId="55681A78" w:rsidR="00E82689" w:rsidRDefault="00E82689" w:rsidP="00E82689">
            <w:pPr>
              <w:jc w:val="center"/>
              <w:rPr>
                <w:lang w:val="en-US"/>
              </w:rPr>
            </w:pPr>
            <w:r>
              <w:rPr>
                <w:sz w:val="22"/>
                <w:szCs w:val="24"/>
                <w:lang w:val="en-US"/>
              </w:rPr>
              <w:t>Published</w:t>
            </w:r>
          </w:p>
        </w:tc>
        <w:tc>
          <w:tcPr>
            <w:tcW w:w="1782" w:type="dxa"/>
            <w:shd w:val="clear" w:color="auto" w:fill="auto"/>
          </w:tcPr>
          <w:p w14:paraId="63C0FB33" w14:textId="77777777" w:rsidR="00E82689" w:rsidRDefault="00E82689" w:rsidP="00E82689">
            <w:pPr>
              <w:jc w:val="center"/>
              <w:rPr>
                <w:lang w:val="en-US"/>
              </w:rPr>
            </w:pPr>
            <w:r>
              <w:rPr>
                <w:lang w:val="en-US"/>
              </w:rPr>
              <w:t>08/2017</w:t>
            </w:r>
          </w:p>
        </w:tc>
      </w:tr>
      <w:tr w:rsidR="00FB0C89" w:rsidRPr="00CE0F6E" w14:paraId="1FF1E6A2" w14:textId="77777777" w:rsidTr="003F5602">
        <w:tc>
          <w:tcPr>
            <w:tcW w:w="2111" w:type="dxa"/>
            <w:shd w:val="clear" w:color="auto" w:fill="auto"/>
          </w:tcPr>
          <w:p w14:paraId="1064BAAC" w14:textId="77777777" w:rsidR="00E82689" w:rsidRPr="001845A8" w:rsidRDefault="00A54F07" w:rsidP="00E82689">
            <w:pPr>
              <w:rPr>
                <w:rFonts w:eastAsia="Times New Roman"/>
                <w:sz w:val="22"/>
                <w:szCs w:val="22"/>
              </w:rPr>
            </w:pPr>
            <w:hyperlink r:id="rId70" w:history="1">
              <w:r w:rsidR="00E82689">
                <w:rPr>
                  <w:rStyle w:val="Hyperlink"/>
                  <w:rFonts w:eastAsia="Times New Roman"/>
                  <w:sz w:val="22"/>
                  <w:szCs w:val="22"/>
                </w:rPr>
                <w:t>G.9978 (11/2018)</w:t>
              </w:r>
            </w:hyperlink>
          </w:p>
        </w:tc>
        <w:tc>
          <w:tcPr>
            <w:tcW w:w="8273" w:type="dxa"/>
            <w:shd w:val="clear" w:color="auto" w:fill="auto"/>
          </w:tcPr>
          <w:p w14:paraId="035A1781" w14:textId="77777777" w:rsidR="00E82689" w:rsidRPr="00153CB1" w:rsidRDefault="00E82689" w:rsidP="00E82689">
            <w:pPr>
              <w:rPr>
                <w:lang w:val="en-US"/>
              </w:rPr>
            </w:pPr>
            <w:r w:rsidRPr="009441F2">
              <w:rPr>
                <w:lang w:val="en-US"/>
              </w:rPr>
              <w:t>Secure admission in a G.hn network</w:t>
            </w:r>
          </w:p>
        </w:tc>
        <w:tc>
          <w:tcPr>
            <w:tcW w:w="1976" w:type="dxa"/>
            <w:shd w:val="clear" w:color="auto" w:fill="auto"/>
          </w:tcPr>
          <w:p w14:paraId="32445A20" w14:textId="15CC493C" w:rsidR="00E82689" w:rsidRDefault="00E82689" w:rsidP="00E82689">
            <w:pPr>
              <w:jc w:val="center"/>
              <w:rPr>
                <w:lang w:val="en-US"/>
              </w:rPr>
            </w:pPr>
            <w:r>
              <w:rPr>
                <w:sz w:val="22"/>
                <w:szCs w:val="24"/>
                <w:lang w:val="en-US"/>
              </w:rPr>
              <w:t>Published</w:t>
            </w:r>
          </w:p>
        </w:tc>
        <w:tc>
          <w:tcPr>
            <w:tcW w:w="1782" w:type="dxa"/>
            <w:shd w:val="clear" w:color="auto" w:fill="auto"/>
          </w:tcPr>
          <w:p w14:paraId="03424230" w14:textId="77777777" w:rsidR="00E82689" w:rsidRDefault="00E82689" w:rsidP="00E82689">
            <w:pPr>
              <w:jc w:val="center"/>
              <w:rPr>
                <w:lang w:val="en-US"/>
              </w:rPr>
            </w:pPr>
            <w:r>
              <w:rPr>
                <w:lang w:val="en-US"/>
              </w:rPr>
              <w:t>11/2018</w:t>
            </w:r>
          </w:p>
        </w:tc>
      </w:tr>
      <w:tr w:rsidR="00FB0C89" w:rsidRPr="00CE0F6E" w:rsidDel="009441F2" w14:paraId="0F606329" w14:textId="77777777" w:rsidTr="003F5602">
        <w:tc>
          <w:tcPr>
            <w:tcW w:w="2111" w:type="dxa"/>
            <w:shd w:val="clear" w:color="auto" w:fill="auto"/>
          </w:tcPr>
          <w:p w14:paraId="1E299B5D" w14:textId="77777777" w:rsidR="00E82689" w:rsidRDefault="00A54F07" w:rsidP="00E82689">
            <w:pPr>
              <w:rPr>
                <w:rFonts w:eastAsia="Times New Roman"/>
                <w:sz w:val="22"/>
                <w:szCs w:val="22"/>
              </w:rPr>
            </w:pPr>
            <w:hyperlink r:id="rId71" w:history="1">
              <w:r w:rsidR="00E82689">
                <w:rPr>
                  <w:rStyle w:val="Hyperlink"/>
                  <w:rFonts w:eastAsia="Times New Roman"/>
                  <w:sz w:val="22"/>
                  <w:szCs w:val="22"/>
                </w:rPr>
                <w:t>G.9979 (11/2018)</w:t>
              </w:r>
            </w:hyperlink>
          </w:p>
          <w:p w14:paraId="3D3A0658" w14:textId="77777777" w:rsidR="00E82689" w:rsidDel="009441F2" w:rsidRDefault="00E82689" w:rsidP="00E82689">
            <w:pPr>
              <w:rPr>
                <w:rFonts w:eastAsia="Times New Roman"/>
                <w:sz w:val="22"/>
                <w:szCs w:val="22"/>
              </w:rPr>
            </w:pPr>
          </w:p>
        </w:tc>
        <w:tc>
          <w:tcPr>
            <w:tcW w:w="8273" w:type="dxa"/>
            <w:shd w:val="clear" w:color="auto" w:fill="auto"/>
          </w:tcPr>
          <w:p w14:paraId="76122359" w14:textId="77777777" w:rsidR="00E82689" w:rsidRPr="00FB4AFB" w:rsidDel="009441F2" w:rsidRDefault="00E82689" w:rsidP="00E82689">
            <w:pPr>
              <w:rPr>
                <w:lang w:val="en-US"/>
              </w:rPr>
            </w:pPr>
            <w:r w:rsidRPr="009441F2">
              <w:rPr>
                <w:lang w:val="en-US"/>
              </w:rPr>
              <w:t>Implementation of the generic mechanism in the IEEE 1905.1a-2014 standard to include applicable ITU-T Recommendations</w:t>
            </w:r>
          </w:p>
        </w:tc>
        <w:tc>
          <w:tcPr>
            <w:tcW w:w="1976" w:type="dxa"/>
            <w:shd w:val="clear" w:color="auto" w:fill="auto"/>
          </w:tcPr>
          <w:p w14:paraId="30E3152E" w14:textId="59223BE4" w:rsidR="00E82689" w:rsidDel="009441F2" w:rsidRDefault="00E82689" w:rsidP="00E82689">
            <w:pPr>
              <w:jc w:val="center"/>
              <w:rPr>
                <w:lang w:val="en-US"/>
              </w:rPr>
            </w:pPr>
            <w:r>
              <w:rPr>
                <w:sz w:val="22"/>
                <w:szCs w:val="24"/>
                <w:lang w:val="en-US"/>
              </w:rPr>
              <w:t>Published</w:t>
            </w:r>
          </w:p>
        </w:tc>
        <w:tc>
          <w:tcPr>
            <w:tcW w:w="1782" w:type="dxa"/>
            <w:shd w:val="clear" w:color="auto" w:fill="auto"/>
          </w:tcPr>
          <w:p w14:paraId="12B04554" w14:textId="77777777" w:rsidR="00E82689" w:rsidDel="009441F2" w:rsidRDefault="00E82689" w:rsidP="00E82689">
            <w:pPr>
              <w:jc w:val="center"/>
              <w:rPr>
                <w:lang w:val="en-US"/>
              </w:rPr>
            </w:pPr>
            <w:r>
              <w:rPr>
                <w:lang w:val="en-US"/>
              </w:rPr>
              <w:t>11/2018</w:t>
            </w:r>
          </w:p>
        </w:tc>
      </w:tr>
      <w:tr w:rsidR="00FB0C89" w:rsidRPr="00CE0F6E" w14:paraId="631E0ABC" w14:textId="77777777" w:rsidTr="003F5602">
        <w:tc>
          <w:tcPr>
            <w:tcW w:w="2111" w:type="dxa"/>
            <w:shd w:val="clear" w:color="auto" w:fill="auto"/>
          </w:tcPr>
          <w:p w14:paraId="7FC8E5D8" w14:textId="77777777" w:rsidR="00E82689" w:rsidRPr="001845A8" w:rsidRDefault="00A54F07" w:rsidP="00E82689">
            <w:pPr>
              <w:rPr>
                <w:rFonts w:eastAsia="Times New Roman"/>
                <w:sz w:val="22"/>
                <w:szCs w:val="22"/>
              </w:rPr>
            </w:pPr>
            <w:hyperlink r:id="rId72" w:history="1">
              <w:r w:rsidR="00E82689" w:rsidRPr="001845A8">
                <w:rPr>
                  <w:rStyle w:val="Hyperlink"/>
                  <w:rFonts w:eastAsia="Times New Roman"/>
                  <w:sz w:val="22"/>
                  <w:szCs w:val="22"/>
                </w:rPr>
                <w:t>G.9980 (11/2012)</w:t>
              </w:r>
            </w:hyperlink>
          </w:p>
        </w:tc>
        <w:tc>
          <w:tcPr>
            <w:tcW w:w="8273" w:type="dxa"/>
            <w:shd w:val="clear" w:color="auto" w:fill="auto"/>
          </w:tcPr>
          <w:p w14:paraId="59269A62" w14:textId="77777777" w:rsidR="00E82689" w:rsidRPr="00CE0F6E" w:rsidRDefault="00E82689" w:rsidP="00E82689">
            <w:pPr>
              <w:rPr>
                <w:lang w:val="en-US"/>
              </w:rPr>
            </w:pPr>
            <w:r w:rsidRPr="009C04E1">
              <w:rPr>
                <w:lang w:val="en-US"/>
              </w:rPr>
              <w:t xml:space="preserve">Remote </w:t>
            </w:r>
            <w:r>
              <w:rPr>
                <w:lang w:val="en-US"/>
              </w:rPr>
              <w:t xml:space="preserve">management of customer premises </w:t>
            </w:r>
            <w:r w:rsidRPr="009C04E1">
              <w:rPr>
                <w:lang w:val="en-US"/>
              </w:rPr>
              <w:t>equipment over broadband networks –</w:t>
            </w:r>
            <w:r>
              <w:rPr>
                <w:lang w:val="en-US"/>
              </w:rPr>
              <w:br/>
            </w:r>
            <w:r w:rsidRPr="009C04E1">
              <w:rPr>
                <w:lang w:val="en-US"/>
              </w:rPr>
              <w:t>Customer premises equipment WAN</w:t>
            </w:r>
            <w:r>
              <w:rPr>
                <w:lang w:val="en-US"/>
              </w:rPr>
              <w:t xml:space="preserve"> </w:t>
            </w:r>
            <w:r w:rsidRPr="009C04E1">
              <w:rPr>
                <w:lang w:val="en-US"/>
              </w:rPr>
              <w:t>management protocol</w:t>
            </w:r>
          </w:p>
        </w:tc>
        <w:tc>
          <w:tcPr>
            <w:tcW w:w="1976" w:type="dxa"/>
            <w:shd w:val="clear" w:color="auto" w:fill="auto"/>
          </w:tcPr>
          <w:p w14:paraId="38FD98D0" w14:textId="11608368" w:rsidR="00E82689" w:rsidRPr="00CE0F6E" w:rsidRDefault="00E82689" w:rsidP="00E82689">
            <w:pPr>
              <w:jc w:val="center"/>
              <w:rPr>
                <w:lang w:val="en-US"/>
              </w:rPr>
            </w:pPr>
            <w:r>
              <w:rPr>
                <w:sz w:val="22"/>
                <w:szCs w:val="24"/>
                <w:lang w:val="en-US"/>
              </w:rPr>
              <w:t>Published</w:t>
            </w:r>
          </w:p>
        </w:tc>
        <w:tc>
          <w:tcPr>
            <w:tcW w:w="1782" w:type="dxa"/>
            <w:shd w:val="clear" w:color="auto" w:fill="auto"/>
          </w:tcPr>
          <w:p w14:paraId="73DC3D06" w14:textId="77777777" w:rsidR="00E82689" w:rsidRPr="00CE0F6E" w:rsidRDefault="00E82689" w:rsidP="00E82689">
            <w:pPr>
              <w:jc w:val="center"/>
              <w:rPr>
                <w:lang w:val="en-US"/>
              </w:rPr>
            </w:pPr>
            <w:r>
              <w:rPr>
                <w:lang w:val="en-US"/>
              </w:rPr>
              <w:t>11/2012</w:t>
            </w:r>
          </w:p>
        </w:tc>
      </w:tr>
      <w:tr w:rsidR="00FB0C89" w:rsidRPr="00CE0F6E" w14:paraId="558BE225" w14:textId="77777777" w:rsidTr="003F5602">
        <w:tc>
          <w:tcPr>
            <w:tcW w:w="2111" w:type="dxa"/>
            <w:shd w:val="clear" w:color="auto" w:fill="auto"/>
          </w:tcPr>
          <w:p w14:paraId="128EBC5F" w14:textId="77777777" w:rsidR="00E82689" w:rsidRDefault="00A54F07" w:rsidP="00E82689">
            <w:pPr>
              <w:rPr>
                <w:rFonts w:eastAsia="Times New Roman"/>
                <w:sz w:val="22"/>
                <w:szCs w:val="22"/>
              </w:rPr>
            </w:pPr>
            <w:hyperlink r:id="rId73" w:history="1">
              <w:r w:rsidR="00E82689">
                <w:rPr>
                  <w:rStyle w:val="Hyperlink"/>
                  <w:rFonts w:eastAsia="Times New Roman"/>
                  <w:sz w:val="22"/>
                  <w:szCs w:val="22"/>
                </w:rPr>
                <w:t>G.9991 (03/2019)</w:t>
              </w:r>
            </w:hyperlink>
          </w:p>
          <w:p w14:paraId="08DD3579" w14:textId="77777777" w:rsidR="00E82689" w:rsidRPr="001845A8" w:rsidRDefault="00E82689" w:rsidP="00E82689">
            <w:pPr>
              <w:rPr>
                <w:rFonts w:eastAsia="Times New Roman"/>
                <w:sz w:val="22"/>
                <w:szCs w:val="22"/>
              </w:rPr>
            </w:pPr>
          </w:p>
        </w:tc>
        <w:tc>
          <w:tcPr>
            <w:tcW w:w="8273" w:type="dxa"/>
            <w:shd w:val="clear" w:color="auto" w:fill="auto"/>
          </w:tcPr>
          <w:p w14:paraId="295915D6" w14:textId="77777777" w:rsidR="00E82689" w:rsidRPr="009C04E1" w:rsidRDefault="00E82689" w:rsidP="00E82689">
            <w:pPr>
              <w:rPr>
                <w:lang w:val="en-US"/>
              </w:rPr>
            </w:pPr>
            <w:r w:rsidRPr="009441F2">
              <w:rPr>
                <w:lang w:val="en-US"/>
              </w:rPr>
              <w:t>High speed indoor visible light communication transceiver - System architecture, physical layer and data link layer specification</w:t>
            </w:r>
          </w:p>
        </w:tc>
        <w:tc>
          <w:tcPr>
            <w:tcW w:w="1976" w:type="dxa"/>
            <w:shd w:val="clear" w:color="auto" w:fill="auto"/>
          </w:tcPr>
          <w:p w14:paraId="59A77308" w14:textId="3E9DDDA3" w:rsidR="00E82689" w:rsidRDefault="00E82689" w:rsidP="00E82689">
            <w:pPr>
              <w:jc w:val="center"/>
              <w:rPr>
                <w:lang w:val="en-US"/>
              </w:rPr>
            </w:pPr>
            <w:r>
              <w:rPr>
                <w:sz w:val="22"/>
                <w:szCs w:val="24"/>
                <w:lang w:val="en-US"/>
              </w:rPr>
              <w:t>Published</w:t>
            </w:r>
          </w:p>
        </w:tc>
        <w:tc>
          <w:tcPr>
            <w:tcW w:w="1782" w:type="dxa"/>
            <w:shd w:val="clear" w:color="auto" w:fill="auto"/>
          </w:tcPr>
          <w:p w14:paraId="07F4CDE8" w14:textId="77777777" w:rsidR="00E82689" w:rsidRDefault="00E82689" w:rsidP="00E82689">
            <w:pPr>
              <w:jc w:val="center"/>
              <w:rPr>
                <w:lang w:val="en-US"/>
              </w:rPr>
            </w:pPr>
            <w:r>
              <w:rPr>
                <w:lang w:val="en-US"/>
              </w:rPr>
              <w:t>03/2019</w:t>
            </w:r>
          </w:p>
        </w:tc>
      </w:tr>
      <w:tr w:rsidR="00E54A66" w:rsidRPr="00CE0F6E" w14:paraId="1AEEF8F7" w14:textId="77777777" w:rsidTr="003F5602">
        <w:tc>
          <w:tcPr>
            <w:tcW w:w="2111" w:type="dxa"/>
            <w:shd w:val="clear" w:color="auto" w:fill="auto"/>
          </w:tcPr>
          <w:p w14:paraId="7CB2682A" w14:textId="39EFEAD3" w:rsidR="00E54A66" w:rsidRPr="00A54F07" w:rsidRDefault="00E66C94" w:rsidP="00E82689">
            <w:pPr>
              <w:rPr>
                <w:sz w:val="22"/>
                <w:szCs w:val="22"/>
              </w:rPr>
            </w:pPr>
            <w:hyperlink r:id="rId74" w:history="1">
              <w:r w:rsidRPr="00A54F07">
                <w:rPr>
                  <w:color w:val="0000FF"/>
                  <w:sz w:val="22"/>
                  <w:szCs w:val="22"/>
                  <w:u w:val="single"/>
                </w:rPr>
                <w:t>G.9991 (2019) Amd.1 (07/2020)</w:t>
              </w:r>
            </w:hyperlink>
          </w:p>
        </w:tc>
        <w:tc>
          <w:tcPr>
            <w:tcW w:w="8273" w:type="dxa"/>
            <w:shd w:val="clear" w:color="auto" w:fill="auto"/>
          </w:tcPr>
          <w:p w14:paraId="63530AB1" w14:textId="481E9ED3" w:rsidR="00E54A66" w:rsidRPr="009441F2" w:rsidRDefault="00E54A66" w:rsidP="00E82689">
            <w:pPr>
              <w:rPr>
                <w:lang w:val="en-US"/>
              </w:rPr>
            </w:pPr>
            <w:r w:rsidRPr="00E54A66">
              <w:rPr>
                <w:lang w:val="en-US"/>
              </w:rPr>
              <w:t>High-speed indoor visible light communication transceiver – System architecture, physical layer and data link layer specification</w:t>
            </w:r>
            <w:r>
              <w:rPr>
                <w:lang w:val="en-US"/>
              </w:rPr>
              <w:br/>
              <w:t>Amendment 1</w:t>
            </w:r>
          </w:p>
        </w:tc>
        <w:tc>
          <w:tcPr>
            <w:tcW w:w="1976" w:type="dxa"/>
            <w:shd w:val="clear" w:color="auto" w:fill="auto"/>
          </w:tcPr>
          <w:p w14:paraId="03CE16D3" w14:textId="46520D8E" w:rsidR="00E54A66" w:rsidRDefault="00E66C94" w:rsidP="00E82689">
            <w:pPr>
              <w:jc w:val="center"/>
              <w:rPr>
                <w:sz w:val="22"/>
                <w:szCs w:val="24"/>
                <w:lang w:val="en-US"/>
              </w:rPr>
            </w:pPr>
            <w:r>
              <w:rPr>
                <w:sz w:val="22"/>
                <w:szCs w:val="24"/>
                <w:lang w:val="en-US"/>
              </w:rPr>
              <w:t>Published</w:t>
            </w:r>
          </w:p>
        </w:tc>
        <w:tc>
          <w:tcPr>
            <w:tcW w:w="1782" w:type="dxa"/>
            <w:shd w:val="clear" w:color="auto" w:fill="auto"/>
          </w:tcPr>
          <w:p w14:paraId="144E4D0F" w14:textId="4A487616" w:rsidR="00E54A66" w:rsidRDefault="00E54A66" w:rsidP="00E82689">
            <w:pPr>
              <w:jc w:val="center"/>
              <w:rPr>
                <w:lang w:val="en-US"/>
              </w:rPr>
            </w:pPr>
            <w:r>
              <w:rPr>
                <w:lang w:val="en-US"/>
              </w:rPr>
              <w:t>07/2020</w:t>
            </w:r>
          </w:p>
        </w:tc>
      </w:tr>
      <w:tr w:rsidR="00FB0C89" w:rsidRPr="00CE0F6E" w14:paraId="2CAF6D7B" w14:textId="77777777" w:rsidTr="003F5602">
        <w:tc>
          <w:tcPr>
            <w:tcW w:w="2111" w:type="dxa"/>
            <w:shd w:val="clear" w:color="auto" w:fill="auto"/>
          </w:tcPr>
          <w:p w14:paraId="726F8D5D" w14:textId="77777777" w:rsidR="00E82689" w:rsidRDefault="00A54F07" w:rsidP="00E82689">
            <w:pPr>
              <w:rPr>
                <w:rFonts w:eastAsia="Times New Roman"/>
                <w:sz w:val="22"/>
                <w:szCs w:val="22"/>
              </w:rPr>
            </w:pPr>
            <w:hyperlink r:id="rId75" w:history="1">
              <w:r w:rsidR="00E82689">
                <w:rPr>
                  <w:rStyle w:val="Hyperlink"/>
                  <w:rFonts w:eastAsia="Times New Roman"/>
                  <w:sz w:val="22"/>
                  <w:szCs w:val="22"/>
                </w:rPr>
                <w:t>G.9992 (03/2019)</w:t>
              </w:r>
            </w:hyperlink>
          </w:p>
          <w:p w14:paraId="3C8F2684" w14:textId="77777777" w:rsidR="00E82689" w:rsidRDefault="00E82689" w:rsidP="00E82689">
            <w:pPr>
              <w:rPr>
                <w:rFonts w:eastAsia="Times New Roman"/>
                <w:sz w:val="22"/>
                <w:szCs w:val="22"/>
              </w:rPr>
            </w:pPr>
          </w:p>
        </w:tc>
        <w:tc>
          <w:tcPr>
            <w:tcW w:w="8273" w:type="dxa"/>
            <w:shd w:val="clear" w:color="auto" w:fill="auto"/>
          </w:tcPr>
          <w:p w14:paraId="5AC56800" w14:textId="77777777" w:rsidR="00E82689" w:rsidRPr="009441F2" w:rsidRDefault="00E82689" w:rsidP="00E82689">
            <w:pPr>
              <w:rPr>
                <w:lang w:val="en-US"/>
              </w:rPr>
            </w:pPr>
            <w:r w:rsidRPr="00163882">
              <w:rPr>
                <w:lang w:val="en-US"/>
              </w:rPr>
              <w:t>Indoor optical camera communication transceivers - System architecture, physical layer and data link layer specification</w:t>
            </w:r>
          </w:p>
        </w:tc>
        <w:tc>
          <w:tcPr>
            <w:tcW w:w="1976" w:type="dxa"/>
            <w:shd w:val="clear" w:color="auto" w:fill="auto"/>
          </w:tcPr>
          <w:p w14:paraId="62339DDE" w14:textId="494C7A2D" w:rsidR="00E82689" w:rsidRDefault="00E82689" w:rsidP="00E82689">
            <w:pPr>
              <w:jc w:val="center"/>
              <w:rPr>
                <w:lang w:val="en-US"/>
              </w:rPr>
            </w:pPr>
            <w:r>
              <w:rPr>
                <w:sz w:val="22"/>
                <w:szCs w:val="24"/>
                <w:lang w:val="en-US"/>
              </w:rPr>
              <w:t>Published</w:t>
            </w:r>
          </w:p>
        </w:tc>
        <w:tc>
          <w:tcPr>
            <w:tcW w:w="1782" w:type="dxa"/>
            <w:shd w:val="clear" w:color="auto" w:fill="auto"/>
          </w:tcPr>
          <w:p w14:paraId="713C2DA1" w14:textId="77777777" w:rsidR="00E82689" w:rsidRDefault="00E82689" w:rsidP="00E82689">
            <w:pPr>
              <w:jc w:val="center"/>
              <w:rPr>
                <w:lang w:val="en-US"/>
              </w:rPr>
            </w:pPr>
            <w:r>
              <w:rPr>
                <w:lang w:val="en-US"/>
              </w:rPr>
              <w:t>03/2019</w:t>
            </w:r>
          </w:p>
        </w:tc>
      </w:tr>
      <w:tr w:rsidR="00FB0C89" w:rsidRPr="00CE0F6E" w14:paraId="7B4F1874" w14:textId="77777777" w:rsidTr="003F5602">
        <w:tc>
          <w:tcPr>
            <w:tcW w:w="2111" w:type="dxa"/>
            <w:shd w:val="clear" w:color="auto" w:fill="auto"/>
          </w:tcPr>
          <w:p w14:paraId="06E0391B" w14:textId="7A87C964" w:rsidR="00A170DC" w:rsidRPr="00FB0C89" w:rsidRDefault="00A170DC" w:rsidP="00A170DC">
            <w:pPr>
              <w:rPr>
                <w:rStyle w:val="Hyperlink"/>
                <w:rFonts w:eastAsia="Times New Roman"/>
                <w:sz w:val="22"/>
                <w:szCs w:val="22"/>
              </w:rPr>
            </w:pPr>
            <w:hyperlink r:id="rId76" w:history="1">
              <w:r>
                <w:rPr>
                  <w:color w:val="0000FF"/>
                  <w:u w:val="single"/>
                </w:rPr>
                <w:t>G Suppl. 57 (07/2015)</w:t>
              </w:r>
            </w:hyperlink>
          </w:p>
        </w:tc>
        <w:tc>
          <w:tcPr>
            <w:tcW w:w="8273" w:type="dxa"/>
            <w:shd w:val="clear" w:color="auto" w:fill="auto"/>
          </w:tcPr>
          <w:p w14:paraId="62FB7FE5" w14:textId="2E5CB065" w:rsidR="00FB0C89" w:rsidRPr="00163882" w:rsidRDefault="00FB0C89" w:rsidP="00E82689">
            <w:pPr>
              <w:rPr>
                <w:lang w:val="en-US"/>
              </w:rPr>
            </w:pPr>
            <w:r w:rsidRPr="00FB0C89">
              <w:rPr>
                <w:lang w:val="en-US"/>
              </w:rPr>
              <w:t>Smart home profiles for 6LoWPAN devices</w:t>
            </w:r>
          </w:p>
        </w:tc>
        <w:tc>
          <w:tcPr>
            <w:tcW w:w="1976" w:type="dxa"/>
            <w:shd w:val="clear" w:color="auto" w:fill="auto"/>
          </w:tcPr>
          <w:p w14:paraId="65667225" w14:textId="5C33D605" w:rsidR="00FB0C89" w:rsidRDefault="00FB0C89" w:rsidP="00E82689">
            <w:pPr>
              <w:jc w:val="center"/>
              <w:rPr>
                <w:sz w:val="22"/>
                <w:szCs w:val="24"/>
                <w:lang w:val="en-US"/>
              </w:rPr>
            </w:pPr>
            <w:r w:rsidRPr="00FB0C89">
              <w:rPr>
                <w:sz w:val="22"/>
                <w:szCs w:val="24"/>
                <w:lang w:val="en-US"/>
              </w:rPr>
              <w:t>Published</w:t>
            </w:r>
          </w:p>
        </w:tc>
        <w:tc>
          <w:tcPr>
            <w:tcW w:w="1782" w:type="dxa"/>
            <w:shd w:val="clear" w:color="auto" w:fill="auto"/>
          </w:tcPr>
          <w:p w14:paraId="2635DC3F" w14:textId="46EDB1AD" w:rsidR="00FB0C89" w:rsidRPr="00A54F07" w:rsidRDefault="00FB0C89" w:rsidP="00E82689">
            <w:pPr>
              <w:jc w:val="center"/>
              <w:rPr>
                <w:sz w:val="22"/>
                <w:szCs w:val="22"/>
                <w:lang w:val="en-US"/>
              </w:rPr>
            </w:pPr>
            <w:r w:rsidRPr="00A54F07">
              <w:rPr>
                <w:sz w:val="22"/>
                <w:szCs w:val="22"/>
                <w:lang w:val="en-US"/>
              </w:rPr>
              <w:t>07/2015</w:t>
            </w:r>
          </w:p>
        </w:tc>
      </w:tr>
      <w:bookmarkStart w:id="20" w:name="_Hlk39261008"/>
      <w:tr w:rsidR="00FB0C89" w:rsidRPr="00CE0F6E" w14:paraId="3B37CF75" w14:textId="77777777" w:rsidTr="003F5602">
        <w:tc>
          <w:tcPr>
            <w:tcW w:w="2111" w:type="dxa"/>
            <w:shd w:val="clear" w:color="auto" w:fill="auto"/>
          </w:tcPr>
          <w:p w14:paraId="70C44E02" w14:textId="1C85F905" w:rsidR="00DE0AFA" w:rsidRPr="00A54F07" w:rsidRDefault="00FB0C89" w:rsidP="002E233C">
            <w:pPr>
              <w:rPr>
                <w:sz w:val="22"/>
                <w:szCs w:val="22"/>
                <w:lang w:val="fr-FR"/>
              </w:rPr>
            </w:pPr>
            <w:r w:rsidRPr="00A54F07">
              <w:rPr>
                <w:sz w:val="22"/>
                <w:szCs w:val="22"/>
              </w:rPr>
              <w:fldChar w:fldCharType="begin"/>
            </w:r>
            <w:r w:rsidR="00DE0AFA">
              <w:rPr>
                <w:sz w:val="22"/>
                <w:szCs w:val="22"/>
              </w:rPr>
              <w:instrText>HYPERLINK "https://www.itu.int/dms_pub/itu-t/opb/tut/T-TUT-HOME-2010-PDF-E.pdf"</w:instrText>
            </w:r>
            <w:r w:rsidRPr="00A54F07">
              <w:rPr>
                <w:sz w:val="22"/>
                <w:szCs w:val="22"/>
              </w:rPr>
              <w:fldChar w:fldCharType="separate"/>
            </w:r>
            <w:r w:rsidR="00DE0AFA">
              <w:rPr>
                <w:color w:val="0000FF"/>
                <w:sz w:val="22"/>
                <w:szCs w:val="22"/>
                <w:u w:val="single"/>
              </w:rPr>
              <w:t>ITU-T SG15 Technical Paper TP G.HN SG Appl. (06/2010)</w:t>
            </w:r>
            <w:r w:rsidRPr="00A54F07">
              <w:rPr>
                <w:sz w:val="22"/>
                <w:szCs w:val="22"/>
              </w:rPr>
              <w:fldChar w:fldCharType="end"/>
            </w:r>
            <w:bookmarkEnd w:id="20"/>
          </w:p>
        </w:tc>
        <w:tc>
          <w:tcPr>
            <w:tcW w:w="8273" w:type="dxa"/>
            <w:shd w:val="clear" w:color="auto" w:fill="auto"/>
          </w:tcPr>
          <w:p w14:paraId="35F19B4A" w14:textId="7996024E" w:rsidR="00FB0C89" w:rsidRPr="00FB0C89" w:rsidRDefault="00FB0C89" w:rsidP="00E82689">
            <w:pPr>
              <w:rPr>
                <w:lang w:val="en-US"/>
              </w:rPr>
            </w:pPr>
            <w:r w:rsidRPr="00FB0C89">
              <w:rPr>
                <w:lang w:val="en-US"/>
              </w:rPr>
              <w:t>Applications of ITU-T G.9960, ITU-T G.9961 transceivers for Smart Grid applications: Advanced metering infrastructure, energy management in the home and electric vehicles</w:t>
            </w:r>
          </w:p>
        </w:tc>
        <w:tc>
          <w:tcPr>
            <w:tcW w:w="1976" w:type="dxa"/>
            <w:shd w:val="clear" w:color="auto" w:fill="auto"/>
          </w:tcPr>
          <w:p w14:paraId="10DF2367" w14:textId="3A8F8B65" w:rsidR="00FB0C89" w:rsidRPr="00FB0C89" w:rsidRDefault="00FB0C89" w:rsidP="00E82689">
            <w:pPr>
              <w:jc w:val="center"/>
              <w:rPr>
                <w:sz w:val="22"/>
                <w:szCs w:val="24"/>
                <w:lang w:val="en-US"/>
              </w:rPr>
            </w:pPr>
            <w:r w:rsidRPr="00FB0C89">
              <w:rPr>
                <w:sz w:val="22"/>
                <w:szCs w:val="24"/>
                <w:lang w:val="en-US"/>
              </w:rPr>
              <w:t>Published</w:t>
            </w:r>
          </w:p>
        </w:tc>
        <w:tc>
          <w:tcPr>
            <w:tcW w:w="1782" w:type="dxa"/>
            <w:shd w:val="clear" w:color="auto" w:fill="auto"/>
          </w:tcPr>
          <w:p w14:paraId="5B5DDEC3" w14:textId="2AABE61E" w:rsidR="00FB0C89" w:rsidRPr="00FB0C89" w:rsidRDefault="00FB0C89" w:rsidP="00E82689">
            <w:pPr>
              <w:jc w:val="center"/>
              <w:rPr>
                <w:sz w:val="22"/>
                <w:szCs w:val="22"/>
                <w:lang w:val="en-US"/>
              </w:rPr>
            </w:pPr>
            <w:r w:rsidRPr="00FB0C89">
              <w:rPr>
                <w:sz w:val="22"/>
                <w:szCs w:val="22"/>
                <w:lang w:val="en-US"/>
              </w:rPr>
              <w:t>06/2010</w:t>
            </w:r>
          </w:p>
        </w:tc>
      </w:tr>
      <w:bookmarkStart w:id="21" w:name="_Hlk39261712"/>
      <w:tr w:rsidR="00FB0C89" w:rsidRPr="00CE0F6E" w14:paraId="275F171F" w14:textId="77777777" w:rsidTr="003F5602">
        <w:tc>
          <w:tcPr>
            <w:tcW w:w="2111" w:type="dxa"/>
            <w:shd w:val="clear" w:color="auto" w:fill="auto"/>
          </w:tcPr>
          <w:p w14:paraId="6107C20D" w14:textId="66D53603" w:rsidR="00E82689" w:rsidRPr="002E233C" w:rsidRDefault="00A83F2F" w:rsidP="00E82689">
            <w:pPr>
              <w:rPr>
                <w:rFonts w:eastAsia="Times New Roman"/>
                <w:szCs w:val="24"/>
                <w:lang w:val="fr-FR"/>
              </w:rPr>
            </w:pPr>
            <w:r>
              <w:rPr>
                <w:color w:val="0000FF"/>
                <w:sz w:val="22"/>
                <w:szCs w:val="22"/>
                <w:u w:val="single"/>
                <w:lang w:eastAsia="zh-CN"/>
              </w:rPr>
              <w:fldChar w:fldCharType="begin"/>
            </w:r>
            <w:r w:rsidR="002E233C">
              <w:rPr>
                <w:color w:val="0000FF"/>
                <w:sz w:val="22"/>
                <w:szCs w:val="22"/>
                <w:u w:val="single"/>
                <w:lang w:eastAsia="zh-CN"/>
              </w:rPr>
              <w:instrText>HYPERLINK "http://www.itu.int/itu-t/workprog/wp_item.aspx?isn=10309" \o "See more details"</w:instrText>
            </w:r>
            <w:r>
              <w:rPr>
                <w:color w:val="0000FF"/>
                <w:sz w:val="22"/>
                <w:szCs w:val="22"/>
                <w:u w:val="single"/>
                <w:lang w:eastAsia="zh-CN"/>
              </w:rPr>
              <w:fldChar w:fldCharType="separate"/>
            </w:r>
            <w:r w:rsidR="002E233C">
              <w:rPr>
                <w:color w:val="0000FF"/>
                <w:sz w:val="22"/>
                <w:szCs w:val="22"/>
                <w:u w:val="single"/>
                <w:lang w:eastAsia="zh-CN"/>
              </w:rPr>
              <w:t>ITU-T SG15 Technical Paper TPLS.G-HN (07/2015)</w:t>
            </w:r>
            <w:r>
              <w:rPr>
                <w:color w:val="0000FF"/>
                <w:sz w:val="22"/>
                <w:szCs w:val="22"/>
                <w:u w:val="single"/>
                <w:lang w:eastAsia="zh-CN"/>
              </w:rPr>
              <w:fldChar w:fldCharType="end"/>
            </w:r>
            <w:bookmarkEnd w:id="21"/>
          </w:p>
        </w:tc>
        <w:tc>
          <w:tcPr>
            <w:tcW w:w="8273" w:type="dxa"/>
            <w:shd w:val="clear" w:color="auto" w:fill="auto"/>
          </w:tcPr>
          <w:p w14:paraId="01AC59AC" w14:textId="77777777" w:rsidR="00E82689" w:rsidRPr="00167E10" w:rsidRDefault="00E82689" w:rsidP="00E82689">
            <w:pPr>
              <w:rPr>
                <w:lang w:val="en-US"/>
              </w:rPr>
            </w:pPr>
            <w:r w:rsidRPr="00167E10">
              <w:rPr>
                <w:lang w:val="en-US"/>
              </w:rPr>
              <w:t>Operation of G.hn technology over access and in-premises phone line medium</w:t>
            </w:r>
          </w:p>
        </w:tc>
        <w:tc>
          <w:tcPr>
            <w:tcW w:w="1976" w:type="dxa"/>
            <w:shd w:val="clear" w:color="auto" w:fill="auto"/>
          </w:tcPr>
          <w:p w14:paraId="4BF8D301" w14:textId="15F7E086" w:rsidR="00E82689" w:rsidRPr="00167E10" w:rsidRDefault="00E82689" w:rsidP="00E82689">
            <w:pPr>
              <w:jc w:val="center"/>
              <w:rPr>
                <w:lang w:val="en-US"/>
              </w:rPr>
            </w:pPr>
            <w:r>
              <w:rPr>
                <w:sz w:val="22"/>
                <w:szCs w:val="24"/>
                <w:lang w:val="en-US"/>
              </w:rPr>
              <w:t>Published</w:t>
            </w:r>
          </w:p>
        </w:tc>
        <w:tc>
          <w:tcPr>
            <w:tcW w:w="1782" w:type="dxa"/>
            <w:shd w:val="clear" w:color="auto" w:fill="auto"/>
          </w:tcPr>
          <w:p w14:paraId="23C3BE0F" w14:textId="77777777" w:rsidR="00E82689" w:rsidRPr="00167E10" w:rsidRDefault="00E82689" w:rsidP="00E82689">
            <w:pPr>
              <w:jc w:val="center"/>
              <w:rPr>
                <w:lang w:val="en-US"/>
              </w:rPr>
            </w:pPr>
            <w:r w:rsidRPr="00167E10">
              <w:rPr>
                <w:lang w:val="en-US"/>
              </w:rPr>
              <w:t>07/2015</w:t>
            </w:r>
          </w:p>
        </w:tc>
      </w:tr>
      <w:tr w:rsidR="00D4361B" w:rsidRPr="00CE0F6E" w14:paraId="27EAB42D" w14:textId="77777777" w:rsidTr="003F5602">
        <w:tc>
          <w:tcPr>
            <w:tcW w:w="2111" w:type="dxa"/>
            <w:shd w:val="clear" w:color="auto" w:fill="auto"/>
          </w:tcPr>
          <w:p w14:paraId="62B184FA" w14:textId="6A818A60" w:rsidR="00D4361B" w:rsidRPr="00A54F07" w:rsidRDefault="00641441" w:rsidP="00E82689">
            <w:hyperlink r:id="rId77" w:history="1">
              <w:r w:rsidRPr="00A54F07">
                <w:rPr>
                  <w:color w:val="0000FF"/>
                  <w:u w:val="single"/>
                </w:rPr>
                <w:t>I</w:t>
              </w:r>
              <w:r w:rsidRPr="00A54F07">
                <w:rPr>
                  <w:color w:val="0000FF"/>
                  <w:sz w:val="22"/>
                  <w:szCs w:val="22"/>
                  <w:u w:val="single"/>
                </w:rPr>
                <w:t>TU-T SG15 Technical Paper GSTP-HNIA</w:t>
              </w:r>
            </w:hyperlink>
          </w:p>
        </w:tc>
        <w:tc>
          <w:tcPr>
            <w:tcW w:w="8273" w:type="dxa"/>
            <w:shd w:val="clear" w:color="auto" w:fill="auto"/>
          </w:tcPr>
          <w:p w14:paraId="4F474808" w14:textId="23BDDBCE" w:rsidR="00D4361B" w:rsidRPr="00167E10" w:rsidRDefault="00D4361B" w:rsidP="00E82689">
            <w:pPr>
              <w:rPr>
                <w:lang w:val="en-US"/>
              </w:rPr>
            </w:pPr>
            <w:r>
              <w:rPr>
                <w:lang w:val="en-US"/>
              </w:rPr>
              <w:t>Use of G.hn in Industrial Applications</w:t>
            </w:r>
          </w:p>
        </w:tc>
        <w:tc>
          <w:tcPr>
            <w:tcW w:w="1976" w:type="dxa"/>
            <w:shd w:val="clear" w:color="auto" w:fill="auto"/>
          </w:tcPr>
          <w:p w14:paraId="7CA3333E" w14:textId="3987761C" w:rsidR="00D4361B" w:rsidRDefault="00641441" w:rsidP="00E82689">
            <w:pPr>
              <w:jc w:val="center"/>
              <w:rPr>
                <w:sz w:val="22"/>
                <w:szCs w:val="24"/>
                <w:lang w:val="en-US"/>
              </w:rPr>
            </w:pPr>
            <w:r>
              <w:rPr>
                <w:sz w:val="22"/>
                <w:szCs w:val="24"/>
                <w:lang w:val="en-US"/>
              </w:rPr>
              <w:t>Published</w:t>
            </w:r>
          </w:p>
        </w:tc>
        <w:tc>
          <w:tcPr>
            <w:tcW w:w="1782" w:type="dxa"/>
            <w:shd w:val="clear" w:color="auto" w:fill="auto"/>
          </w:tcPr>
          <w:p w14:paraId="1BF1D7A6" w14:textId="2C17767E" w:rsidR="00D4361B" w:rsidRPr="00167E10" w:rsidRDefault="00641441" w:rsidP="00E82689">
            <w:pPr>
              <w:jc w:val="center"/>
              <w:rPr>
                <w:lang w:val="en-US"/>
              </w:rPr>
            </w:pPr>
            <w:r>
              <w:rPr>
                <w:lang w:val="en-US"/>
              </w:rPr>
              <w:t>02/2020</w:t>
            </w:r>
          </w:p>
        </w:tc>
      </w:tr>
      <w:tr w:rsidR="00D4361B" w:rsidRPr="00CE0F6E" w14:paraId="52556D1B" w14:textId="77777777" w:rsidTr="003F5602">
        <w:tc>
          <w:tcPr>
            <w:tcW w:w="2111" w:type="dxa"/>
            <w:shd w:val="clear" w:color="auto" w:fill="auto"/>
          </w:tcPr>
          <w:p w14:paraId="3FD59652" w14:textId="422822F2" w:rsidR="00EF0B57" w:rsidRPr="00A54F07" w:rsidRDefault="00EF0B57">
            <w:pPr>
              <w:rPr>
                <w:sz w:val="22"/>
                <w:szCs w:val="22"/>
                <w:lang w:val="en-US"/>
              </w:rPr>
            </w:pPr>
            <w:hyperlink r:id="rId78" w:history="1">
              <w:r w:rsidRPr="00A54F07">
                <w:rPr>
                  <w:color w:val="0000FF"/>
                  <w:sz w:val="22"/>
                  <w:szCs w:val="22"/>
                  <w:u w:val="single"/>
                </w:rPr>
                <w:t>ITU-T SG15 Technical Paper Wireline Broadband (12/2011)</w:t>
              </w:r>
            </w:hyperlink>
          </w:p>
        </w:tc>
        <w:tc>
          <w:tcPr>
            <w:tcW w:w="8273" w:type="dxa"/>
            <w:shd w:val="clear" w:color="auto" w:fill="auto"/>
          </w:tcPr>
          <w:p w14:paraId="7FF4A239" w14:textId="52F20FB3" w:rsidR="00D4361B" w:rsidRDefault="00D4361B" w:rsidP="00E82689">
            <w:pPr>
              <w:rPr>
                <w:lang w:val="en-US"/>
              </w:rPr>
            </w:pPr>
            <w:r w:rsidRPr="00D4361B">
              <w:rPr>
                <w:lang w:val="en-US"/>
              </w:rPr>
              <w:t>Wireline broadband access networks and home networking</w:t>
            </w:r>
          </w:p>
        </w:tc>
        <w:tc>
          <w:tcPr>
            <w:tcW w:w="1976" w:type="dxa"/>
            <w:shd w:val="clear" w:color="auto" w:fill="auto"/>
          </w:tcPr>
          <w:p w14:paraId="67006E20" w14:textId="3DC38A67" w:rsidR="00D4361B" w:rsidRDefault="00D4361B" w:rsidP="00E82689">
            <w:pPr>
              <w:jc w:val="center"/>
              <w:rPr>
                <w:sz w:val="22"/>
                <w:szCs w:val="24"/>
                <w:lang w:val="en-US"/>
              </w:rPr>
            </w:pPr>
            <w:r w:rsidRPr="00D4361B">
              <w:rPr>
                <w:sz w:val="22"/>
                <w:szCs w:val="24"/>
                <w:lang w:val="en-US"/>
              </w:rPr>
              <w:t>Published</w:t>
            </w:r>
          </w:p>
        </w:tc>
        <w:tc>
          <w:tcPr>
            <w:tcW w:w="1782" w:type="dxa"/>
            <w:shd w:val="clear" w:color="auto" w:fill="auto"/>
          </w:tcPr>
          <w:p w14:paraId="168DA090" w14:textId="4D56FB08" w:rsidR="00D4361B" w:rsidRPr="00A54F07" w:rsidRDefault="00D4361B" w:rsidP="00E82689">
            <w:pPr>
              <w:jc w:val="center"/>
              <w:rPr>
                <w:sz w:val="22"/>
                <w:szCs w:val="22"/>
                <w:lang w:val="en-US"/>
              </w:rPr>
            </w:pPr>
            <w:r w:rsidRPr="00A54F07">
              <w:rPr>
                <w:sz w:val="22"/>
                <w:szCs w:val="22"/>
                <w:lang w:val="en-US"/>
              </w:rPr>
              <w:t>12/2011</w:t>
            </w:r>
          </w:p>
        </w:tc>
      </w:tr>
      <w:tr w:rsidR="00FB0C89" w:rsidRPr="00F70301" w14:paraId="6627C7B5" w14:textId="77777777" w:rsidTr="003F5602">
        <w:tc>
          <w:tcPr>
            <w:tcW w:w="2111" w:type="dxa"/>
            <w:shd w:val="clear" w:color="auto" w:fill="auto"/>
          </w:tcPr>
          <w:p w14:paraId="0606D9A8" w14:textId="77777777" w:rsidR="00E82689" w:rsidRPr="00F70301" w:rsidRDefault="00A54F07" w:rsidP="00E82689">
            <w:pPr>
              <w:rPr>
                <w:rStyle w:val="Hyperlink"/>
                <w:rFonts w:eastAsia="Times New Roman"/>
                <w:sz w:val="24"/>
                <w:szCs w:val="24"/>
              </w:rPr>
            </w:pPr>
            <w:hyperlink r:id="rId79" w:history="1">
              <w:r w:rsidR="00E82689" w:rsidRPr="00F70301">
                <w:rPr>
                  <w:rStyle w:val="Hyperlink"/>
                  <w:rFonts w:eastAsia="Times New Roman"/>
                  <w:sz w:val="24"/>
                  <w:szCs w:val="24"/>
                </w:rPr>
                <w:t>J.190 (07/2007)</w:t>
              </w:r>
            </w:hyperlink>
          </w:p>
        </w:tc>
        <w:tc>
          <w:tcPr>
            <w:tcW w:w="8273" w:type="dxa"/>
            <w:shd w:val="clear" w:color="auto" w:fill="auto"/>
          </w:tcPr>
          <w:p w14:paraId="4FD8A9E4" w14:textId="77777777" w:rsidR="00E82689" w:rsidRPr="00F70301" w:rsidRDefault="00E82689" w:rsidP="00E82689">
            <w:pPr>
              <w:rPr>
                <w:lang w:val="en-US"/>
              </w:rPr>
            </w:pPr>
            <w:r w:rsidRPr="00F70301">
              <w:rPr>
                <w:lang w:val="en-US"/>
              </w:rPr>
              <w:t xml:space="preserve">Architecture of </w:t>
            </w:r>
            <w:proofErr w:type="spellStart"/>
            <w:r w:rsidRPr="00F70301">
              <w:rPr>
                <w:lang w:val="en-US"/>
              </w:rPr>
              <w:t>MediaHomeNet</w:t>
            </w:r>
            <w:proofErr w:type="spellEnd"/>
          </w:p>
        </w:tc>
        <w:tc>
          <w:tcPr>
            <w:tcW w:w="1976" w:type="dxa"/>
            <w:shd w:val="clear" w:color="auto" w:fill="auto"/>
          </w:tcPr>
          <w:p w14:paraId="45FA81F2" w14:textId="616D35CA" w:rsidR="00E82689" w:rsidRPr="00F70301" w:rsidRDefault="00E82689" w:rsidP="00E82689">
            <w:pPr>
              <w:jc w:val="center"/>
              <w:rPr>
                <w:lang w:val="en-US"/>
              </w:rPr>
            </w:pPr>
            <w:r>
              <w:rPr>
                <w:sz w:val="22"/>
                <w:szCs w:val="24"/>
                <w:lang w:val="en-US"/>
              </w:rPr>
              <w:t>Published</w:t>
            </w:r>
          </w:p>
        </w:tc>
        <w:tc>
          <w:tcPr>
            <w:tcW w:w="1782" w:type="dxa"/>
            <w:shd w:val="clear" w:color="auto" w:fill="auto"/>
          </w:tcPr>
          <w:p w14:paraId="3657ECE4" w14:textId="77777777" w:rsidR="00E82689" w:rsidRPr="00F70301" w:rsidRDefault="00E82689" w:rsidP="00E82689">
            <w:pPr>
              <w:jc w:val="center"/>
              <w:rPr>
                <w:lang w:val="en-US"/>
              </w:rPr>
            </w:pPr>
            <w:r w:rsidRPr="00F70301">
              <w:rPr>
                <w:lang w:val="en-US"/>
              </w:rPr>
              <w:t>07/2007</w:t>
            </w:r>
          </w:p>
        </w:tc>
      </w:tr>
      <w:tr w:rsidR="00FB0C89" w:rsidRPr="00F70301" w14:paraId="16733843" w14:textId="77777777" w:rsidTr="003F5602">
        <w:tc>
          <w:tcPr>
            <w:tcW w:w="2111" w:type="dxa"/>
            <w:shd w:val="clear" w:color="auto" w:fill="auto"/>
          </w:tcPr>
          <w:p w14:paraId="1F2565A3" w14:textId="77777777" w:rsidR="00E82689" w:rsidRPr="00F70301" w:rsidRDefault="00A54F07" w:rsidP="00E82689">
            <w:pPr>
              <w:rPr>
                <w:rStyle w:val="Hyperlink"/>
                <w:rFonts w:eastAsia="Times New Roman"/>
                <w:sz w:val="24"/>
                <w:szCs w:val="24"/>
              </w:rPr>
            </w:pPr>
            <w:hyperlink r:id="rId80" w:history="1">
              <w:r w:rsidR="00E82689" w:rsidRPr="00F70301">
                <w:rPr>
                  <w:rStyle w:val="Hyperlink"/>
                  <w:rFonts w:eastAsia="Times New Roman"/>
                  <w:sz w:val="24"/>
                  <w:szCs w:val="24"/>
                </w:rPr>
                <w:t>J.191 (03/2004)</w:t>
              </w:r>
            </w:hyperlink>
          </w:p>
        </w:tc>
        <w:tc>
          <w:tcPr>
            <w:tcW w:w="8273" w:type="dxa"/>
            <w:shd w:val="clear" w:color="auto" w:fill="auto"/>
          </w:tcPr>
          <w:p w14:paraId="78B8F3DB" w14:textId="77777777" w:rsidR="00E82689" w:rsidRPr="00F70301" w:rsidRDefault="00E82689" w:rsidP="00E82689">
            <w:pPr>
              <w:rPr>
                <w:lang w:val="en-US"/>
              </w:rPr>
            </w:pPr>
            <w:r w:rsidRPr="00F70301">
              <w:rPr>
                <w:lang w:val="en-US"/>
              </w:rPr>
              <w:t>IP feature package to enhance cable modems</w:t>
            </w:r>
          </w:p>
        </w:tc>
        <w:tc>
          <w:tcPr>
            <w:tcW w:w="1976" w:type="dxa"/>
            <w:shd w:val="clear" w:color="auto" w:fill="auto"/>
          </w:tcPr>
          <w:p w14:paraId="6A7009FF" w14:textId="35B580AB" w:rsidR="00E82689" w:rsidRPr="00F70301" w:rsidRDefault="00E82689" w:rsidP="00E82689">
            <w:pPr>
              <w:jc w:val="center"/>
              <w:rPr>
                <w:lang w:val="en-US"/>
              </w:rPr>
            </w:pPr>
            <w:r>
              <w:rPr>
                <w:sz w:val="22"/>
                <w:szCs w:val="24"/>
                <w:lang w:val="en-US"/>
              </w:rPr>
              <w:t>Published</w:t>
            </w:r>
          </w:p>
        </w:tc>
        <w:tc>
          <w:tcPr>
            <w:tcW w:w="1782" w:type="dxa"/>
            <w:shd w:val="clear" w:color="auto" w:fill="auto"/>
          </w:tcPr>
          <w:p w14:paraId="673C7C23" w14:textId="77777777" w:rsidR="00E82689" w:rsidRPr="00F70301" w:rsidRDefault="00E82689" w:rsidP="00E82689">
            <w:pPr>
              <w:jc w:val="center"/>
              <w:rPr>
                <w:lang w:val="en-US"/>
              </w:rPr>
            </w:pPr>
            <w:r w:rsidRPr="00F70301">
              <w:rPr>
                <w:lang w:val="en-US"/>
              </w:rPr>
              <w:t>03/2004</w:t>
            </w:r>
          </w:p>
        </w:tc>
      </w:tr>
      <w:tr w:rsidR="00FB0C89" w:rsidRPr="00F70301" w14:paraId="7C5FD0DB" w14:textId="77777777" w:rsidTr="003F5602">
        <w:tc>
          <w:tcPr>
            <w:tcW w:w="2111" w:type="dxa"/>
            <w:shd w:val="clear" w:color="auto" w:fill="auto"/>
          </w:tcPr>
          <w:p w14:paraId="5D422B3E" w14:textId="77777777" w:rsidR="00E82689" w:rsidRPr="00F70301" w:rsidRDefault="00A54F07" w:rsidP="00E82689">
            <w:pPr>
              <w:rPr>
                <w:rStyle w:val="Hyperlink"/>
                <w:rFonts w:eastAsia="Times New Roman"/>
                <w:sz w:val="24"/>
                <w:szCs w:val="24"/>
              </w:rPr>
            </w:pPr>
            <w:hyperlink r:id="rId81" w:history="1">
              <w:r w:rsidR="00E82689" w:rsidRPr="00F70301">
                <w:rPr>
                  <w:rStyle w:val="Hyperlink"/>
                  <w:rFonts w:eastAsia="Times New Roman"/>
                  <w:sz w:val="24"/>
                  <w:szCs w:val="24"/>
                </w:rPr>
                <w:t>J.192 (11/2005)</w:t>
              </w:r>
            </w:hyperlink>
          </w:p>
        </w:tc>
        <w:tc>
          <w:tcPr>
            <w:tcW w:w="8273" w:type="dxa"/>
            <w:shd w:val="clear" w:color="auto" w:fill="auto"/>
          </w:tcPr>
          <w:p w14:paraId="4E81DF9C" w14:textId="77777777" w:rsidR="00E82689" w:rsidRPr="00F70301" w:rsidRDefault="00E82689" w:rsidP="00E82689">
            <w:pPr>
              <w:rPr>
                <w:lang w:val="en-US"/>
              </w:rPr>
            </w:pPr>
            <w:r w:rsidRPr="00F70301">
              <w:rPr>
                <w:lang w:val="en-US"/>
              </w:rPr>
              <w:t>A residential gateway to support the delivery of cable data services</w:t>
            </w:r>
          </w:p>
        </w:tc>
        <w:tc>
          <w:tcPr>
            <w:tcW w:w="1976" w:type="dxa"/>
            <w:shd w:val="clear" w:color="auto" w:fill="auto"/>
          </w:tcPr>
          <w:p w14:paraId="676C47B3" w14:textId="0F15E462" w:rsidR="00E82689" w:rsidRPr="00F70301" w:rsidRDefault="00E82689" w:rsidP="00E82689">
            <w:pPr>
              <w:jc w:val="center"/>
              <w:rPr>
                <w:lang w:val="en-US"/>
              </w:rPr>
            </w:pPr>
            <w:r>
              <w:rPr>
                <w:sz w:val="22"/>
                <w:szCs w:val="24"/>
                <w:lang w:val="en-US"/>
              </w:rPr>
              <w:t>Published</w:t>
            </w:r>
          </w:p>
        </w:tc>
        <w:tc>
          <w:tcPr>
            <w:tcW w:w="1782" w:type="dxa"/>
            <w:shd w:val="clear" w:color="auto" w:fill="auto"/>
          </w:tcPr>
          <w:p w14:paraId="40078AAC" w14:textId="77777777" w:rsidR="00E82689" w:rsidRPr="00F70301" w:rsidRDefault="00E82689" w:rsidP="00E82689">
            <w:pPr>
              <w:jc w:val="center"/>
              <w:rPr>
                <w:lang w:val="en-US"/>
              </w:rPr>
            </w:pPr>
            <w:r w:rsidRPr="00F70301">
              <w:rPr>
                <w:lang w:val="en-US"/>
              </w:rPr>
              <w:t>11/2005</w:t>
            </w:r>
          </w:p>
        </w:tc>
      </w:tr>
    </w:tbl>
    <w:p w14:paraId="7374A60B" w14:textId="77777777" w:rsidR="00180052" w:rsidRPr="00180052" w:rsidRDefault="00180052" w:rsidP="00180052">
      <w:pPr>
        <w:pStyle w:val="berschrift1"/>
      </w:pPr>
      <w:bookmarkStart w:id="22" w:name="_Toc479830586"/>
      <w:bookmarkStart w:id="23" w:name="_Toc480262068"/>
      <w:bookmarkStart w:id="24" w:name="_Toc482087543"/>
      <w:bookmarkStart w:id="25" w:name="_Toc528396604"/>
      <w:bookmarkStart w:id="26" w:name="_Toc361127083"/>
      <w:r>
        <w:lastRenderedPageBreak/>
        <w:t xml:space="preserve">5. </w:t>
      </w:r>
      <w:r w:rsidRPr="00180052">
        <w:t xml:space="preserve">Recommendations </w:t>
      </w:r>
      <w:r w:rsidR="001B0242">
        <w:t xml:space="preserve">“Under Study” </w:t>
      </w:r>
      <w:r w:rsidRPr="00180052">
        <w:t xml:space="preserve">within </w:t>
      </w:r>
      <w:r w:rsidR="00AB1702">
        <w:t>I</w:t>
      </w:r>
      <w:r w:rsidR="009903A4">
        <w:t>TU</w:t>
      </w:r>
      <w:r w:rsidR="00E523F0">
        <w:t>-T SG</w:t>
      </w:r>
      <w:r w:rsidR="00AB1702">
        <w:t>15 – WP1</w:t>
      </w:r>
    </w:p>
    <w:p w14:paraId="5D12FBFD" w14:textId="285B9938" w:rsidR="00180052" w:rsidRDefault="00180052" w:rsidP="00180052">
      <w:pPr>
        <w:pStyle w:val="Standard1"/>
        <w:numPr>
          <w:ilvl w:val="12"/>
          <w:numId w:val="0"/>
        </w:numPr>
        <w:tabs>
          <w:tab w:val="clear" w:pos="794"/>
          <w:tab w:val="clear" w:pos="1191"/>
          <w:tab w:val="clear" w:pos="1588"/>
          <w:tab w:val="clear" w:pos="1985"/>
        </w:tabs>
        <w:spacing w:before="0" w:after="240" w:line="240" w:lineRule="exact"/>
        <w:outlineLvl w:val="0"/>
        <w:rPr>
          <w:lang w:val="en-US"/>
        </w:rPr>
      </w:pPr>
      <w:r w:rsidRPr="001B0242">
        <w:rPr>
          <w:lang w:val="en-US"/>
        </w:rPr>
        <w:t>Recommendatio</w:t>
      </w:r>
      <w:r w:rsidR="001B0242">
        <w:rPr>
          <w:lang w:val="en-US"/>
        </w:rPr>
        <w:t xml:space="preserve">ns </w:t>
      </w:r>
      <w:r w:rsidR="00F11B32">
        <w:rPr>
          <w:lang w:val="en-US"/>
        </w:rPr>
        <w:t xml:space="preserve">“Under Study” </w:t>
      </w:r>
      <w:r w:rsidR="00CE5DCC">
        <w:rPr>
          <w:lang w:val="en-US"/>
        </w:rPr>
        <w:t>related to “</w:t>
      </w:r>
      <w:r w:rsidR="008F472A" w:rsidRPr="008F472A">
        <w:rPr>
          <w:lang w:val="en-US"/>
        </w:rPr>
        <w:t xml:space="preserve">Technologies for in-premises networking and related access applications” </w:t>
      </w:r>
      <w:r w:rsidR="00CE5DCC" w:rsidRPr="00CE5DCC">
        <w:rPr>
          <w:lang w:val="en-US"/>
        </w:rPr>
        <w:t xml:space="preserve"> </w:t>
      </w:r>
      <w:r w:rsidRPr="001B0242">
        <w:rPr>
          <w:lang w:val="en-US"/>
        </w:rPr>
        <w:t xml:space="preserve">are listed here for convenience in Table </w:t>
      </w:r>
      <w:r w:rsidR="001B0242">
        <w:rPr>
          <w:lang w:val="en-US"/>
        </w:rPr>
        <w:t>3</w:t>
      </w:r>
      <w:r w:rsidR="00F11B32">
        <w:rPr>
          <w:lang w:val="en-US"/>
        </w:rPr>
        <w:t>.</w:t>
      </w:r>
    </w:p>
    <w:p w14:paraId="3C5A0CD3" w14:textId="5D11AFBE" w:rsidR="002C4664" w:rsidRPr="00301B17" w:rsidRDefault="00F11B32" w:rsidP="00F11B32">
      <w:pPr>
        <w:tabs>
          <w:tab w:val="left" w:pos="2790"/>
        </w:tabs>
        <w:rPr>
          <w:b/>
          <w:bCs/>
          <w:sz w:val="22"/>
          <w:szCs w:val="22"/>
        </w:rPr>
      </w:pPr>
      <w:r w:rsidRPr="0023237E">
        <w:rPr>
          <w:b/>
          <w:bCs/>
          <w:sz w:val="22"/>
          <w:szCs w:val="22"/>
        </w:rPr>
        <w:t xml:space="preserve">Status: </w:t>
      </w:r>
      <w:r w:rsidR="00D56C24" w:rsidRPr="0023237E">
        <w:rPr>
          <w:b/>
          <w:bCs/>
          <w:sz w:val="22"/>
          <w:szCs w:val="22"/>
        </w:rPr>
        <w:t xml:space="preserve"> </w:t>
      </w:r>
      <w:r w:rsidR="00BE5AFC">
        <w:rPr>
          <w:b/>
          <w:bCs/>
          <w:sz w:val="22"/>
          <w:szCs w:val="22"/>
        </w:rPr>
        <w:t>September</w:t>
      </w:r>
      <w:r w:rsidR="007F49FA">
        <w:rPr>
          <w:b/>
          <w:bCs/>
          <w:sz w:val="22"/>
          <w:szCs w:val="22"/>
        </w:rPr>
        <w:t xml:space="preserve"> 2020</w:t>
      </w:r>
      <w:r w:rsidR="00A555E2">
        <w:rPr>
          <w:b/>
          <w:bCs/>
          <w:sz w:val="22"/>
          <w:szCs w:val="22"/>
        </w:rPr>
        <w:t xml:space="preserve"> </w:t>
      </w:r>
      <w:r w:rsidR="00F8731E">
        <w:rPr>
          <w:b/>
          <w:bCs/>
          <w:sz w:val="22"/>
          <w:szCs w:val="22"/>
        </w:rPr>
        <w:t xml:space="preserve"> </w:t>
      </w:r>
    </w:p>
    <w:p w14:paraId="65AAD46A" w14:textId="77777777" w:rsidR="00D936C0" w:rsidRDefault="004978B6" w:rsidP="00F70301">
      <w:pPr>
        <w:tabs>
          <w:tab w:val="left" w:pos="2790"/>
        </w:tabs>
        <w:jc w:val="center"/>
        <w:rPr>
          <w:b/>
          <w:bCs/>
          <w:sz w:val="22"/>
          <w:szCs w:val="22"/>
        </w:rPr>
      </w:pPr>
      <w:r>
        <w:rPr>
          <w:b/>
          <w:bCs/>
          <w:sz w:val="22"/>
          <w:szCs w:val="22"/>
        </w:rPr>
        <w:t xml:space="preserve">Table 3 – </w:t>
      </w:r>
      <w:r w:rsidR="00F11B32" w:rsidRPr="00301B17">
        <w:rPr>
          <w:b/>
          <w:bCs/>
          <w:sz w:val="22"/>
          <w:szCs w:val="22"/>
        </w:rPr>
        <w:t xml:space="preserve">Recommendations “Under Study” </w:t>
      </w:r>
      <w:r w:rsidR="00136178">
        <w:rPr>
          <w:b/>
          <w:bCs/>
          <w:sz w:val="22"/>
          <w:szCs w:val="22"/>
        </w:rPr>
        <w:t>and</w:t>
      </w:r>
      <w:r w:rsidR="009A4307">
        <w:rPr>
          <w:b/>
          <w:bCs/>
          <w:sz w:val="22"/>
          <w:szCs w:val="22"/>
        </w:rPr>
        <w:t xml:space="preserve"> </w:t>
      </w:r>
      <w:r w:rsidR="00F11B32" w:rsidRPr="00301B17">
        <w:rPr>
          <w:b/>
          <w:bCs/>
          <w:sz w:val="22"/>
          <w:szCs w:val="22"/>
        </w:rPr>
        <w:t>related to Home Network</w:t>
      </w:r>
    </w:p>
    <w:p w14:paraId="65A3D793" w14:textId="4DEAB118" w:rsidR="009B67B0" w:rsidRPr="00641441" w:rsidRDefault="008201EE" w:rsidP="00F70301">
      <w:pPr>
        <w:tabs>
          <w:tab w:val="left" w:pos="2790"/>
        </w:tabs>
        <w:jc w:val="center"/>
        <w:rPr>
          <w:b/>
          <w:bCs/>
          <w:sz w:val="22"/>
          <w:szCs w:val="22"/>
          <w:highlight w:val="yellow"/>
        </w:rPr>
      </w:pPr>
      <w:r w:rsidRPr="00F629D0">
        <w:rPr>
          <w:b/>
          <w:bCs/>
          <w:sz w:val="22"/>
          <w:szCs w:val="22"/>
        </w:rPr>
        <w:t xml:space="preserve">Table </w:t>
      </w:r>
      <w:r w:rsidR="00D936C0" w:rsidRPr="00F629D0">
        <w:rPr>
          <w:b/>
          <w:bCs/>
          <w:sz w:val="22"/>
          <w:szCs w:val="22"/>
        </w:rPr>
        <w:t>updated with the latest Q15 and Q18</w:t>
      </w:r>
      <w:r w:rsidRPr="00F629D0">
        <w:rPr>
          <w:b/>
          <w:bCs/>
          <w:sz w:val="22"/>
          <w:szCs w:val="22"/>
        </w:rPr>
        <w:t xml:space="preserve"> activities resulting from </w:t>
      </w:r>
      <w:r w:rsidR="00BE5AFC" w:rsidRPr="00F629D0">
        <w:rPr>
          <w:b/>
          <w:bCs/>
          <w:sz w:val="22"/>
          <w:szCs w:val="22"/>
        </w:rPr>
        <w:t>September</w:t>
      </w:r>
      <w:r w:rsidR="00F629D0" w:rsidRPr="00F629D0">
        <w:rPr>
          <w:b/>
          <w:bCs/>
          <w:sz w:val="22"/>
          <w:szCs w:val="22"/>
        </w:rPr>
        <w:t xml:space="preserve"> </w:t>
      </w:r>
      <w:r w:rsidR="001848CF" w:rsidRPr="00F629D0">
        <w:rPr>
          <w:b/>
          <w:bCs/>
          <w:sz w:val="22"/>
          <w:szCs w:val="22"/>
        </w:rPr>
        <w:t>2020</w:t>
      </w:r>
      <w:r w:rsidR="00D936C0" w:rsidRPr="00F629D0">
        <w:rPr>
          <w:b/>
          <w:bCs/>
          <w:sz w:val="22"/>
          <w:szCs w:val="22"/>
        </w:rPr>
        <w:t xml:space="preserve"> SG15 </w:t>
      </w:r>
      <w:r w:rsidR="0087008B" w:rsidRPr="00F629D0">
        <w:rPr>
          <w:b/>
          <w:bCs/>
          <w:sz w:val="22"/>
          <w:szCs w:val="22"/>
        </w:rPr>
        <w:t xml:space="preserve">WP1 plenary </w:t>
      </w:r>
      <w:r w:rsidRPr="00F629D0">
        <w:rPr>
          <w:b/>
          <w:bCs/>
          <w:sz w:val="22"/>
          <w:szCs w:val="22"/>
        </w:rPr>
        <w:t>meeting</w:t>
      </w:r>
      <w:r w:rsidR="009B67B0" w:rsidRPr="00641441">
        <w:rPr>
          <w:b/>
          <w:bCs/>
          <w:sz w:val="22"/>
          <w:szCs w:val="22"/>
          <w:highlight w:val="yellow"/>
        </w:rPr>
        <w:br/>
      </w:r>
    </w:p>
    <w:tbl>
      <w:tblPr>
        <w:tblW w:w="0" w:type="auto"/>
        <w:tblBorders>
          <w:top w:val="single" w:sz="6" w:space="0" w:color="D3D3D3"/>
          <w:left w:val="single" w:sz="6" w:space="0" w:color="D3D3D3"/>
          <w:bottom w:val="single" w:sz="6" w:space="0" w:color="D3D3D3"/>
          <w:right w:val="single" w:sz="6" w:space="0" w:color="D3D3D3"/>
        </w:tblBorders>
        <w:shd w:val="clear" w:color="auto" w:fill="FFFFFF"/>
        <w:tblCellMar>
          <w:top w:w="15" w:type="dxa"/>
          <w:left w:w="15" w:type="dxa"/>
          <w:bottom w:w="15" w:type="dxa"/>
          <w:right w:w="15" w:type="dxa"/>
        </w:tblCellMar>
        <w:tblLook w:val="04A0" w:firstRow="1" w:lastRow="0" w:firstColumn="1" w:lastColumn="0" w:noHBand="0" w:noVBand="1"/>
      </w:tblPr>
      <w:tblGrid>
        <w:gridCol w:w="1440"/>
        <w:gridCol w:w="933"/>
        <w:gridCol w:w="1044"/>
        <w:gridCol w:w="752"/>
        <w:gridCol w:w="1323"/>
        <w:gridCol w:w="6129"/>
        <w:gridCol w:w="1053"/>
        <w:gridCol w:w="1308"/>
      </w:tblGrid>
      <w:tr w:rsidR="00DD0B73" w14:paraId="00896875" w14:textId="77777777" w:rsidTr="00765C7D">
        <w:trPr>
          <w:tblHead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68C4E0" w14:textId="77777777" w:rsidR="006276F9" w:rsidRDefault="006276F9" w:rsidP="00765C7D">
            <w:pPr>
              <w:jc w:val="center"/>
              <w:rPr>
                <w:rFonts w:ascii="Verdana" w:eastAsia="Times New Roman" w:hAnsi="Verdana"/>
                <w:b/>
                <w:bCs/>
                <w:sz w:val="18"/>
                <w:szCs w:val="18"/>
              </w:rPr>
            </w:pPr>
            <w:r>
              <w:rPr>
                <w:rFonts w:ascii="Verdana" w:eastAsia="Times New Roman" w:hAnsi="Verdana"/>
                <w:b/>
                <w:bCs/>
                <w:sz w:val="18"/>
                <w:szCs w:val="18"/>
              </w:rPr>
              <w:t>Work item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55A416" w14:textId="77777777" w:rsidR="006276F9" w:rsidRDefault="006276F9" w:rsidP="00765C7D">
            <w:pPr>
              <w:jc w:val="center"/>
              <w:rPr>
                <w:rFonts w:ascii="Verdana" w:eastAsia="Times New Roman" w:hAnsi="Verdana"/>
                <w:b/>
                <w:bCs/>
                <w:sz w:val="18"/>
                <w:szCs w:val="18"/>
              </w:rPr>
            </w:pPr>
            <w:r>
              <w:rPr>
                <w:rFonts w:ascii="Verdana" w:eastAsia="Times New Roman" w:hAnsi="Verdana"/>
                <w:b/>
                <w:bCs/>
                <w:sz w:val="18"/>
                <w:szCs w:val="18"/>
              </w:rPr>
              <w:t>Question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84AA40" w14:textId="77777777" w:rsidR="006276F9" w:rsidRDefault="006276F9" w:rsidP="00765C7D">
            <w:pPr>
              <w:jc w:val="center"/>
              <w:rPr>
                <w:rFonts w:ascii="Verdana" w:eastAsia="Times New Roman" w:hAnsi="Verdana"/>
                <w:b/>
                <w:bCs/>
                <w:sz w:val="18"/>
                <w:szCs w:val="18"/>
              </w:rPr>
            </w:pPr>
            <w:r>
              <w:rPr>
                <w:rFonts w:ascii="Verdana" w:eastAsia="Times New Roman" w:hAnsi="Verdana"/>
                <w:b/>
                <w:bCs/>
                <w:sz w:val="18"/>
                <w:szCs w:val="18"/>
              </w:rPr>
              <w:t>Status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840CF4" w14:textId="77777777" w:rsidR="006276F9" w:rsidRDefault="006276F9" w:rsidP="00765C7D">
            <w:pPr>
              <w:jc w:val="center"/>
              <w:rPr>
                <w:rFonts w:ascii="Verdana" w:eastAsia="Times New Roman" w:hAnsi="Verdana"/>
                <w:b/>
                <w:bCs/>
                <w:sz w:val="18"/>
                <w:szCs w:val="18"/>
              </w:rPr>
            </w:pPr>
            <w:r>
              <w:rPr>
                <w:rFonts w:ascii="Verdana" w:eastAsia="Times New Roman" w:hAnsi="Verdana"/>
                <w:b/>
                <w:bCs/>
                <w:sz w:val="18"/>
                <w:szCs w:val="18"/>
              </w:rPr>
              <w:t>Timing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F1ACDC" w14:textId="77777777" w:rsidR="006276F9" w:rsidRDefault="006276F9" w:rsidP="00765C7D">
            <w:pPr>
              <w:jc w:val="center"/>
              <w:rPr>
                <w:rFonts w:ascii="Verdana" w:eastAsia="Times New Roman" w:hAnsi="Verdana"/>
                <w:b/>
                <w:bCs/>
                <w:sz w:val="18"/>
                <w:szCs w:val="18"/>
              </w:rPr>
            </w:pPr>
            <w:r>
              <w:rPr>
                <w:rFonts w:ascii="Verdana" w:eastAsia="Times New Roman" w:hAnsi="Verdana"/>
                <w:b/>
                <w:bCs/>
                <w:sz w:val="18"/>
                <w:szCs w:val="18"/>
              </w:rPr>
              <w:t>Approval process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813197" w14:textId="77777777" w:rsidR="006276F9" w:rsidRDefault="006276F9" w:rsidP="00765C7D">
            <w:pPr>
              <w:jc w:val="center"/>
              <w:rPr>
                <w:rFonts w:ascii="Verdana" w:eastAsia="Times New Roman" w:hAnsi="Verdana"/>
                <w:b/>
                <w:bCs/>
                <w:sz w:val="18"/>
                <w:szCs w:val="18"/>
              </w:rPr>
            </w:pPr>
            <w:r>
              <w:rPr>
                <w:rFonts w:ascii="Verdana" w:eastAsia="Times New Roman" w:hAnsi="Verdana"/>
                <w:b/>
                <w:bCs/>
                <w:sz w:val="18"/>
                <w:szCs w:val="18"/>
              </w:rPr>
              <w:t>Subject / Title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583424" w14:textId="77777777" w:rsidR="006276F9" w:rsidRDefault="006276F9" w:rsidP="00765C7D">
            <w:pPr>
              <w:jc w:val="center"/>
              <w:rPr>
                <w:rFonts w:ascii="Verdana" w:eastAsia="Times New Roman" w:hAnsi="Verdana"/>
                <w:b/>
                <w:bCs/>
                <w:sz w:val="18"/>
                <w:szCs w:val="18"/>
              </w:rPr>
            </w:pPr>
            <w:r>
              <w:rPr>
                <w:rFonts w:ascii="Verdana" w:eastAsia="Times New Roman" w:hAnsi="Verdana"/>
                <w:b/>
                <w:bCs/>
                <w:sz w:val="18"/>
                <w:szCs w:val="18"/>
              </w:rPr>
              <w:t>Base text(s)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D52215" w14:textId="77777777" w:rsidR="006276F9" w:rsidRDefault="006276F9" w:rsidP="00765C7D">
            <w:pPr>
              <w:jc w:val="center"/>
              <w:rPr>
                <w:rFonts w:ascii="Verdana" w:eastAsia="Times New Roman" w:hAnsi="Verdana"/>
                <w:b/>
                <w:bCs/>
                <w:sz w:val="18"/>
                <w:szCs w:val="18"/>
              </w:rPr>
            </w:pPr>
            <w:r>
              <w:rPr>
                <w:rFonts w:ascii="Verdana" w:eastAsia="Times New Roman" w:hAnsi="Verdana"/>
                <w:b/>
                <w:bCs/>
                <w:sz w:val="18"/>
                <w:szCs w:val="18"/>
              </w:rPr>
              <w:t>Editor(s)</w:t>
            </w:r>
          </w:p>
        </w:tc>
      </w:tr>
      <w:tr w:rsidR="00DD0B73" w14:paraId="1760CB64" w14:textId="77777777" w:rsidTr="00F629D0">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782C56B" w14:textId="07BBEA66" w:rsidR="002F532B" w:rsidRPr="006276F9" w:rsidRDefault="002F532B" w:rsidP="002F532B">
            <w:pPr>
              <w:rPr>
                <w:rFonts w:ascii="Verdana" w:eastAsia="Times New Roman" w:hAnsi="Verdana"/>
                <w:color w:val="000066"/>
                <w:sz w:val="18"/>
                <w:szCs w:val="18"/>
                <w:lang w:val="it-IT"/>
              </w:rPr>
            </w:pPr>
            <w:hyperlink r:id="rId82" w:tooltip="See more details" w:history="1">
              <w:r w:rsidRPr="003C347E">
                <w:rPr>
                  <w:rFonts w:ascii="Verdana" w:eastAsia="Times New Roman" w:hAnsi="Verdana"/>
                  <w:color w:val="0000FF"/>
                  <w:sz w:val="18"/>
                  <w:szCs w:val="18"/>
                  <w:u w:val="single"/>
                  <w:lang w:val="es-ES"/>
                </w:rPr>
                <w:t xml:space="preserve">G.9904.1 (ex </w:t>
              </w:r>
              <w:proofErr w:type="spellStart"/>
              <w:r w:rsidRPr="003C347E">
                <w:rPr>
                  <w:rFonts w:ascii="Verdana" w:eastAsia="Times New Roman" w:hAnsi="Verdana"/>
                  <w:color w:val="0000FF"/>
                  <w:sz w:val="18"/>
                  <w:szCs w:val="18"/>
                  <w:u w:val="single"/>
                  <w:lang w:val="es-ES"/>
                </w:rPr>
                <w:t>G.prime</w:t>
              </w:r>
              <w:proofErr w:type="spellEnd"/>
              <w:r w:rsidRPr="003C347E">
                <w:rPr>
                  <w:rFonts w:ascii="Verdana" w:eastAsia="Times New Roman" w:hAnsi="Verdana"/>
                  <w:color w:val="0000FF"/>
                  <w:sz w:val="18"/>
                  <w:szCs w:val="18"/>
                  <w:u w:val="single"/>
                  <w:lang w:val="es-ES"/>
                </w:rPr>
                <w:t>-x)</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EDC40C2" w14:textId="4F1C0F77" w:rsidR="002F532B" w:rsidRDefault="002F532B" w:rsidP="002F532B">
            <w:pPr>
              <w:rPr>
                <w:rFonts w:ascii="Verdana" w:eastAsia="Times New Roman" w:hAnsi="Verdana"/>
                <w:color w:val="000066"/>
                <w:sz w:val="18"/>
                <w:szCs w:val="18"/>
              </w:rPr>
            </w:pPr>
            <w:r w:rsidRPr="003C347E">
              <w:rPr>
                <w:rFonts w:ascii="Verdana" w:eastAsia="Times New Roman" w:hAnsi="Verdana"/>
                <w:color w:val="000066"/>
                <w:sz w:val="18"/>
                <w:szCs w:val="18"/>
              </w:rPr>
              <w:t>Q18/15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2AD36BC" w14:textId="028A1BDB" w:rsidR="002F532B" w:rsidRDefault="002F532B" w:rsidP="002F532B">
            <w:pPr>
              <w:rPr>
                <w:rFonts w:ascii="Verdana" w:eastAsia="Times New Roman" w:hAnsi="Verdana"/>
                <w:color w:val="000066"/>
                <w:sz w:val="18"/>
                <w:szCs w:val="18"/>
              </w:rPr>
            </w:pPr>
            <w:r w:rsidRPr="003C347E">
              <w:rPr>
                <w:rFonts w:ascii="Verdana" w:eastAsia="Times New Roman" w:hAnsi="Verdana"/>
                <w:color w:val="0000FF"/>
                <w:sz w:val="18"/>
                <w:szCs w:val="18"/>
              </w:rPr>
              <w:t>Under study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A197F1E" w14:textId="075B48F3" w:rsidR="002F532B" w:rsidRDefault="002F532B" w:rsidP="002F532B">
            <w:pPr>
              <w:jc w:val="center"/>
              <w:rPr>
                <w:rFonts w:ascii="Verdana" w:eastAsia="Times New Roman" w:hAnsi="Verdana"/>
                <w:color w:val="000066"/>
                <w:sz w:val="18"/>
                <w:szCs w:val="18"/>
              </w:rPr>
            </w:pPr>
            <w:r w:rsidRPr="003C347E">
              <w:rPr>
                <w:rFonts w:ascii="Verdana" w:eastAsia="Times New Roman" w:hAnsi="Verdana"/>
                <w:color w:val="000066"/>
                <w:sz w:val="18"/>
                <w:szCs w:val="18"/>
              </w:rPr>
              <w:t>2021-06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F2EA445" w14:textId="540A4215" w:rsidR="002F532B" w:rsidRDefault="002F532B" w:rsidP="002F532B">
            <w:pPr>
              <w:jc w:val="center"/>
              <w:rPr>
                <w:rFonts w:ascii="Verdana" w:eastAsia="Times New Roman" w:hAnsi="Verdana"/>
                <w:color w:val="000066"/>
                <w:sz w:val="18"/>
                <w:szCs w:val="18"/>
              </w:rPr>
            </w:pPr>
            <w:r w:rsidRPr="003C347E">
              <w:rPr>
                <w:rFonts w:ascii="Verdana" w:eastAsia="Times New Roman" w:hAnsi="Verdana"/>
                <w:color w:val="000066"/>
                <w:sz w:val="18"/>
                <w:szCs w:val="18"/>
              </w:rPr>
              <w:t>AAP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B60ED5D" w14:textId="1F5BA60E" w:rsidR="002F532B" w:rsidRDefault="002F532B" w:rsidP="002F532B">
            <w:pPr>
              <w:rPr>
                <w:rFonts w:ascii="Verdana" w:eastAsia="Times New Roman" w:hAnsi="Verdana"/>
                <w:color w:val="000066"/>
                <w:sz w:val="18"/>
                <w:szCs w:val="18"/>
              </w:rPr>
            </w:pPr>
            <w:r w:rsidRPr="003C347E">
              <w:rPr>
                <w:rFonts w:ascii="Verdana" w:eastAsia="Times New Roman" w:hAnsi="Verdana"/>
                <w:color w:val="000066"/>
                <w:sz w:val="18"/>
                <w:szCs w:val="18"/>
              </w:rPr>
              <w:t>Narrow-band OFDM power line communication transceivers for PRIME networks with extended band plan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07F0432" w14:textId="19FE21AF" w:rsidR="002F532B" w:rsidRDefault="002F532B" w:rsidP="002F532B">
            <w:pPr>
              <w:rPr>
                <w:rFonts w:ascii="Verdana" w:eastAsia="Times New Roman" w:hAnsi="Verdana"/>
                <w:color w:val="000066"/>
                <w:sz w:val="18"/>
                <w:szCs w:val="18"/>
              </w:rPr>
            </w:pPr>
            <w:r w:rsidRPr="003C347E">
              <w:rPr>
                <w:rFonts w:ascii="Verdana" w:eastAsia="Times New Roman" w:hAnsi="Verdana"/>
                <w:color w:val="000066"/>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3D0ABF0" w14:textId="455EEBB3" w:rsidR="002F532B" w:rsidRDefault="002F532B" w:rsidP="002F532B">
            <w:pPr>
              <w:rPr>
                <w:rFonts w:ascii="Verdana" w:eastAsia="Times New Roman" w:hAnsi="Verdana"/>
                <w:color w:val="000066"/>
                <w:sz w:val="18"/>
                <w:szCs w:val="18"/>
              </w:rPr>
            </w:pPr>
            <w:hyperlink r:id="rId83" w:history="1">
              <w:r w:rsidRPr="003C347E">
                <w:rPr>
                  <w:rFonts w:ascii="Verdana" w:eastAsia="Times New Roman" w:hAnsi="Verdana"/>
                  <w:color w:val="0000FF"/>
                  <w:sz w:val="18"/>
                  <w:szCs w:val="18"/>
                  <w:u w:val="single"/>
                </w:rPr>
                <w:t>Les Brown</w:t>
              </w:r>
            </w:hyperlink>
          </w:p>
        </w:tc>
      </w:tr>
      <w:tr w:rsidR="00DD0B73" w14:paraId="371FE3CD" w14:textId="77777777" w:rsidTr="00F629D0">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67BAAA2" w14:textId="404EEF46" w:rsidR="002F532B" w:rsidRPr="00427F1F" w:rsidRDefault="002F532B" w:rsidP="002F532B">
            <w:pPr>
              <w:rPr>
                <w:rStyle w:val="Hyperlink"/>
              </w:rPr>
            </w:pPr>
            <w:hyperlink r:id="rId84" w:tooltip="See more details" w:history="1">
              <w:r w:rsidRPr="003C347E">
                <w:rPr>
                  <w:rFonts w:ascii="Verdana" w:eastAsia="Times New Roman" w:hAnsi="Verdana"/>
                  <w:color w:val="0000FF"/>
                  <w:sz w:val="18"/>
                  <w:szCs w:val="18"/>
                  <w:u w:val="single"/>
                </w:rPr>
                <w:t>G.9991 (2019) Cor.1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14DD0C8" w14:textId="2F3E1A76" w:rsidR="002F532B" w:rsidRDefault="002F532B" w:rsidP="002F532B">
            <w:pPr>
              <w:rPr>
                <w:rFonts w:ascii="Verdana" w:eastAsia="Times New Roman" w:hAnsi="Verdana"/>
                <w:color w:val="000066"/>
                <w:sz w:val="18"/>
                <w:szCs w:val="18"/>
              </w:rPr>
            </w:pPr>
            <w:r w:rsidRPr="003C347E">
              <w:rPr>
                <w:rFonts w:ascii="Verdana" w:eastAsia="Times New Roman" w:hAnsi="Verdana"/>
                <w:color w:val="000066"/>
                <w:sz w:val="18"/>
                <w:szCs w:val="18"/>
              </w:rPr>
              <w:t>Q18/15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FAA5AFA" w14:textId="2E62DC51" w:rsidR="002F532B" w:rsidRDefault="002F532B" w:rsidP="002F532B">
            <w:pPr>
              <w:rPr>
                <w:rFonts w:ascii="Verdana" w:eastAsia="Times New Roman" w:hAnsi="Verdana"/>
                <w:color w:val="000066"/>
                <w:sz w:val="18"/>
                <w:szCs w:val="18"/>
              </w:rPr>
            </w:pPr>
            <w:r w:rsidRPr="003C347E">
              <w:rPr>
                <w:rFonts w:ascii="Verdana" w:eastAsia="Times New Roman" w:hAnsi="Verdana"/>
                <w:color w:val="0000FF"/>
                <w:sz w:val="18"/>
                <w:szCs w:val="18"/>
              </w:rPr>
              <w:t>Consented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571109A" w14:textId="21AAD0EA" w:rsidR="002F532B" w:rsidRDefault="002F532B" w:rsidP="002F532B">
            <w:pPr>
              <w:jc w:val="center"/>
              <w:rPr>
                <w:rFonts w:ascii="Verdana" w:eastAsia="Times New Roman" w:hAnsi="Verdana"/>
                <w:color w:val="000066"/>
                <w:sz w:val="18"/>
                <w:szCs w:val="18"/>
              </w:rPr>
            </w:pPr>
            <w:r w:rsidRPr="003C347E">
              <w:rPr>
                <w:rFonts w:ascii="Verdana" w:eastAsia="Times New Roman" w:hAnsi="Verdana"/>
                <w:color w:val="000066"/>
                <w:sz w:val="18"/>
                <w:szCs w:val="18"/>
              </w:rPr>
              <w:t>2020-09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D968703" w14:textId="311D7168" w:rsidR="002F532B" w:rsidRDefault="002F532B" w:rsidP="002F532B">
            <w:pPr>
              <w:jc w:val="center"/>
              <w:rPr>
                <w:rFonts w:ascii="Verdana" w:eastAsia="Times New Roman" w:hAnsi="Verdana"/>
                <w:color w:val="000066"/>
                <w:sz w:val="18"/>
                <w:szCs w:val="18"/>
              </w:rPr>
            </w:pPr>
            <w:r w:rsidRPr="003C347E">
              <w:rPr>
                <w:rFonts w:ascii="Verdana" w:eastAsia="Times New Roman" w:hAnsi="Verdana"/>
                <w:color w:val="000066"/>
                <w:sz w:val="18"/>
                <w:szCs w:val="18"/>
              </w:rPr>
              <w:t>AAP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2C6583A" w14:textId="519478CC" w:rsidR="002F532B" w:rsidRDefault="002F532B" w:rsidP="002F532B">
            <w:pPr>
              <w:rPr>
                <w:rFonts w:ascii="Verdana" w:eastAsia="Times New Roman" w:hAnsi="Verdana"/>
                <w:color w:val="000066"/>
                <w:sz w:val="18"/>
                <w:szCs w:val="18"/>
              </w:rPr>
            </w:pPr>
            <w:r w:rsidRPr="003C347E">
              <w:rPr>
                <w:rFonts w:ascii="Verdana" w:eastAsia="Times New Roman" w:hAnsi="Verdana"/>
                <w:color w:val="000066"/>
                <w:sz w:val="18"/>
                <w:szCs w:val="18"/>
              </w:rPr>
              <w:t>High-speed indoor visible light communication transceiver - System architecture, physical layer and data link layer specification (Corrigendum 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E33969E" w14:textId="47EB1807" w:rsidR="002F532B" w:rsidRDefault="002F532B" w:rsidP="002F532B">
            <w:pPr>
              <w:rPr>
                <w:rFonts w:ascii="Verdana" w:eastAsia="Times New Roman" w:hAnsi="Verdana"/>
                <w:color w:val="000066"/>
                <w:sz w:val="18"/>
                <w:szCs w:val="18"/>
              </w:rPr>
            </w:pPr>
            <w:hyperlink r:id="rId85" w:tooltip="TD 512R1-PLEN" w:history="1">
              <w:r w:rsidRPr="003C347E">
                <w:rPr>
                  <w:rFonts w:ascii="Verdana" w:eastAsia="Times New Roman" w:hAnsi="Verdana"/>
                  <w:color w:val="0000FF"/>
                  <w:sz w:val="18"/>
                  <w:szCs w:val="18"/>
                  <w:u w:val="single"/>
                </w:rPr>
                <w:t>TD 594R1-PLEN</w:t>
              </w:r>
            </w:hyperlink>
            <w:r w:rsidRPr="003C347E">
              <w:rPr>
                <w:rFonts w:ascii="Verdana" w:eastAsia="Times New Roman" w:hAnsi="Verdana"/>
                <w:color w:val="000066"/>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C25F474" w14:textId="7248E85D" w:rsidR="002F532B" w:rsidRDefault="002F532B" w:rsidP="002F532B">
            <w:pPr>
              <w:rPr>
                <w:rFonts w:ascii="Verdana" w:eastAsia="Times New Roman" w:hAnsi="Verdana"/>
                <w:color w:val="000066"/>
                <w:sz w:val="18"/>
                <w:szCs w:val="18"/>
              </w:rPr>
            </w:pPr>
            <w:hyperlink r:id="rId86" w:history="1">
              <w:r w:rsidRPr="003C347E">
                <w:rPr>
                  <w:rFonts w:ascii="Verdana" w:eastAsia="Times New Roman" w:hAnsi="Verdana"/>
                  <w:color w:val="0000FF"/>
                  <w:sz w:val="18"/>
                  <w:szCs w:val="18"/>
                  <w:u w:val="single"/>
                </w:rPr>
                <w:t>Marcos Martinez</w:t>
              </w:r>
            </w:hyperlink>
          </w:p>
        </w:tc>
      </w:tr>
      <w:tr w:rsidR="00DD0B73" w14:paraId="156016D0" w14:textId="77777777" w:rsidTr="00F629D0">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D730B42" w14:textId="7E50D2B0" w:rsidR="002F532B" w:rsidRPr="00427F1F" w:rsidRDefault="002F532B" w:rsidP="002F532B">
            <w:pPr>
              <w:rPr>
                <w:rStyle w:val="Hyperlink"/>
              </w:rPr>
            </w:pPr>
            <w:hyperlink r:id="rId87" w:tooltip="See more details" w:history="1">
              <w:r w:rsidRPr="003C347E">
                <w:rPr>
                  <w:rFonts w:ascii="Verdana" w:eastAsia="Times New Roman" w:hAnsi="Verdana"/>
                  <w:color w:val="0000FF"/>
                  <w:sz w:val="18"/>
                  <w:szCs w:val="18"/>
                  <w:u w:val="single"/>
                </w:rPr>
                <w:t>G.9991 (2019) Amd.</w:t>
              </w:r>
            </w:hyperlink>
            <w:r w:rsidRPr="003C347E">
              <w:rPr>
                <w:rFonts w:ascii="Verdana" w:eastAsia="Times New Roman" w:hAnsi="Verdana"/>
                <w:color w:val="0000FF"/>
                <w:sz w:val="18"/>
                <w:szCs w:val="18"/>
                <w:u w:val="single"/>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183D060" w14:textId="7DAFB54D" w:rsidR="002F532B" w:rsidRDefault="002F532B" w:rsidP="002F532B">
            <w:pPr>
              <w:rPr>
                <w:rFonts w:ascii="Verdana" w:eastAsia="Times New Roman" w:hAnsi="Verdana"/>
                <w:color w:val="000066"/>
                <w:sz w:val="18"/>
                <w:szCs w:val="18"/>
              </w:rPr>
            </w:pPr>
            <w:r w:rsidRPr="003C347E">
              <w:rPr>
                <w:rFonts w:ascii="Verdana" w:eastAsia="Times New Roman" w:hAnsi="Verdana"/>
                <w:color w:val="000066"/>
                <w:sz w:val="18"/>
                <w:szCs w:val="18"/>
              </w:rPr>
              <w:t>Q18/15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B630F6F" w14:textId="5EA13C62" w:rsidR="002F532B" w:rsidRDefault="002F532B" w:rsidP="002F532B">
            <w:pPr>
              <w:rPr>
                <w:rFonts w:ascii="Verdana" w:eastAsia="Times New Roman" w:hAnsi="Verdana"/>
                <w:color w:val="000066"/>
                <w:sz w:val="18"/>
                <w:szCs w:val="18"/>
              </w:rPr>
            </w:pPr>
            <w:r w:rsidRPr="003C347E">
              <w:rPr>
                <w:rFonts w:ascii="Verdana" w:eastAsia="Times New Roman" w:hAnsi="Verdana"/>
                <w:color w:val="0000FF"/>
                <w:sz w:val="18"/>
                <w:szCs w:val="18"/>
              </w:rPr>
              <w:t>Consented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253F89B" w14:textId="6A9675F5" w:rsidR="002F532B" w:rsidRDefault="002F532B" w:rsidP="002F532B">
            <w:pPr>
              <w:jc w:val="center"/>
              <w:rPr>
                <w:rFonts w:ascii="Verdana" w:eastAsia="Times New Roman" w:hAnsi="Verdana"/>
                <w:color w:val="000066"/>
                <w:sz w:val="18"/>
                <w:szCs w:val="18"/>
              </w:rPr>
            </w:pPr>
            <w:r w:rsidRPr="003C347E">
              <w:rPr>
                <w:rFonts w:ascii="Verdana" w:eastAsia="Times New Roman" w:hAnsi="Verdana"/>
                <w:color w:val="000066"/>
                <w:sz w:val="18"/>
                <w:szCs w:val="18"/>
              </w:rPr>
              <w:t>2020-09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A751FA2" w14:textId="29382999" w:rsidR="002F532B" w:rsidRDefault="002F532B" w:rsidP="002F532B">
            <w:pPr>
              <w:jc w:val="center"/>
              <w:rPr>
                <w:rFonts w:ascii="Verdana" w:eastAsia="Times New Roman" w:hAnsi="Verdana"/>
                <w:color w:val="000066"/>
                <w:sz w:val="18"/>
                <w:szCs w:val="18"/>
              </w:rPr>
            </w:pPr>
            <w:r w:rsidRPr="003C347E">
              <w:rPr>
                <w:rFonts w:ascii="Verdana" w:eastAsia="Times New Roman" w:hAnsi="Verdana"/>
                <w:color w:val="000066"/>
                <w:sz w:val="18"/>
                <w:szCs w:val="18"/>
              </w:rPr>
              <w:t>AAP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A4B7513" w14:textId="2D6026CF" w:rsidR="002F532B" w:rsidRDefault="002F532B" w:rsidP="002F532B">
            <w:pPr>
              <w:rPr>
                <w:rFonts w:ascii="Verdana" w:eastAsia="Times New Roman" w:hAnsi="Verdana"/>
                <w:color w:val="000066"/>
                <w:sz w:val="18"/>
                <w:szCs w:val="18"/>
              </w:rPr>
            </w:pPr>
            <w:r w:rsidRPr="003C347E">
              <w:rPr>
                <w:rFonts w:ascii="Verdana" w:eastAsia="Times New Roman" w:hAnsi="Verdana"/>
                <w:color w:val="000066"/>
                <w:sz w:val="18"/>
                <w:szCs w:val="18"/>
              </w:rPr>
              <w:t>High-speed indoor visible light communication transceiver - System architecture, physical layer and data link layer specification (Amendment 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97E767B" w14:textId="72737803" w:rsidR="002F532B" w:rsidRDefault="002F532B" w:rsidP="002F532B">
            <w:pPr>
              <w:rPr>
                <w:rFonts w:ascii="Verdana" w:eastAsia="Times New Roman" w:hAnsi="Verdana"/>
                <w:color w:val="000066"/>
                <w:sz w:val="18"/>
                <w:szCs w:val="18"/>
              </w:rPr>
            </w:pPr>
            <w:hyperlink r:id="rId88" w:tooltip="TD 512R1-PLEN" w:history="1">
              <w:r w:rsidRPr="003C347E">
                <w:rPr>
                  <w:rFonts w:ascii="Verdana" w:eastAsia="Times New Roman" w:hAnsi="Verdana"/>
                  <w:color w:val="0000FF"/>
                  <w:sz w:val="18"/>
                  <w:szCs w:val="18"/>
                  <w:u w:val="single"/>
                </w:rPr>
                <w:t>TD 593R1-PLEN</w:t>
              </w:r>
            </w:hyperlink>
            <w:r w:rsidRPr="003C347E">
              <w:rPr>
                <w:rFonts w:ascii="Verdana" w:eastAsia="Times New Roman" w:hAnsi="Verdana"/>
                <w:color w:val="000066"/>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3942519" w14:textId="0EB63761" w:rsidR="002F532B" w:rsidRDefault="002F532B" w:rsidP="002F532B">
            <w:pPr>
              <w:rPr>
                <w:rFonts w:ascii="Verdana" w:eastAsia="Times New Roman" w:hAnsi="Verdana"/>
                <w:color w:val="000066"/>
                <w:sz w:val="18"/>
                <w:szCs w:val="18"/>
              </w:rPr>
            </w:pPr>
            <w:hyperlink r:id="rId89" w:history="1">
              <w:r w:rsidRPr="003C347E">
                <w:rPr>
                  <w:rFonts w:ascii="Verdana" w:eastAsia="Times New Roman" w:hAnsi="Verdana"/>
                  <w:color w:val="0000FF"/>
                  <w:sz w:val="18"/>
                  <w:szCs w:val="18"/>
                  <w:u w:val="single"/>
                </w:rPr>
                <w:t>Marcos Martinez</w:t>
              </w:r>
            </w:hyperlink>
          </w:p>
        </w:tc>
      </w:tr>
      <w:tr w:rsidR="00DD0B73" w14:paraId="343B0A76" w14:textId="77777777" w:rsidTr="00F629D0">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257DE3D" w14:textId="681A3245" w:rsidR="002F532B" w:rsidRDefault="002F532B" w:rsidP="002F532B">
            <w:pPr>
              <w:rPr>
                <w:rFonts w:ascii="Verdana" w:eastAsia="Times New Roman" w:hAnsi="Verdana"/>
                <w:color w:val="000066"/>
                <w:sz w:val="18"/>
                <w:szCs w:val="18"/>
              </w:rPr>
            </w:pPr>
            <w:hyperlink r:id="rId90" w:tooltip="See more details" w:history="1">
              <w:proofErr w:type="spellStart"/>
              <w:r w:rsidRPr="003C347E">
                <w:rPr>
                  <w:rFonts w:ascii="Verdana" w:eastAsia="Times New Roman" w:hAnsi="Verdana"/>
                  <w:color w:val="0000FF"/>
                  <w:sz w:val="18"/>
                  <w:szCs w:val="18"/>
                  <w:u w:val="single"/>
                </w:rPr>
                <w:t>G.fin</w:t>
              </w:r>
              <w:proofErr w:type="spellEnd"/>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FF5983D" w14:textId="50076C70" w:rsidR="002F532B" w:rsidRDefault="002F532B" w:rsidP="002F532B">
            <w:pPr>
              <w:rPr>
                <w:rFonts w:ascii="Verdana" w:eastAsia="Times New Roman" w:hAnsi="Verdana"/>
                <w:color w:val="000066"/>
                <w:sz w:val="18"/>
                <w:szCs w:val="18"/>
              </w:rPr>
            </w:pPr>
            <w:r w:rsidRPr="003C347E">
              <w:rPr>
                <w:rFonts w:ascii="Verdana" w:eastAsia="Times New Roman" w:hAnsi="Verdana"/>
                <w:color w:val="000066"/>
                <w:sz w:val="18"/>
                <w:szCs w:val="18"/>
              </w:rPr>
              <w:t>Q18/15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297600B" w14:textId="76509193" w:rsidR="002F532B" w:rsidRDefault="002F532B" w:rsidP="002F532B">
            <w:pPr>
              <w:rPr>
                <w:rFonts w:ascii="Verdana" w:eastAsia="Times New Roman" w:hAnsi="Verdana"/>
                <w:color w:val="000066"/>
                <w:sz w:val="18"/>
                <w:szCs w:val="18"/>
              </w:rPr>
            </w:pPr>
            <w:r w:rsidRPr="003C347E">
              <w:rPr>
                <w:rFonts w:ascii="Verdana" w:eastAsia="Times New Roman" w:hAnsi="Verdana"/>
                <w:color w:val="0000FF"/>
                <w:sz w:val="18"/>
                <w:szCs w:val="18"/>
              </w:rPr>
              <w:t>Under study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44C3FC5" w14:textId="0BEDBA74" w:rsidR="002F532B" w:rsidRDefault="002F532B" w:rsidP="002F532B">
            <w:pPr>
              <w:jc w:val="center"/>
              <w:rPr>
                <w:rFonts w:ascii="Verdana" w:eastAsia="Times New Roman" w:hAnsi="Verdana"/>
                <w:color w:val="000066"/>
                <w:sz w:val="18"/>
                <w:szCs w:val="18"/>
              </w:rPr>
            </w:pPr>
            <w:r w:rsidRPr="003C347E">
              <w:rPr>
                <w:rFonts w:ascii="Verdana" w:eastAsia="Times New Roman" w:hAnsi="Verdana"/>
                <w:color w:val="000066"/>
                <w:sz w:val="18"/>
                <w:szCs w:val="18"/>
              </w:rPr>
              <w:t>2022-01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C371DC4" w14:textId="3A16A5F8" w:rsidR="002F532B" w:rsidRDefault="002F532B" w:rsidP="002F532B">
            <w:pPr>
              <w:jc w:val="center"/>
              <w:rPr>
                <w:rFonts w:ascii="Verdana" w:eastAsia="Times New Roman" w:hAnsi="Verdana"/>
                <w:color w:val="000066"/>
                <w:sz w:val="18"/>
                <w:szCs w:val="18"/>
              </w:rPr>
            </w:pPr>
            <w:r w:rsidRPr="003C347E">
              <w:rPr>
                <w:rFonts w:ascii="Verdana" w:eastAsia="Times New Roman" w:hAnsi="Verdana"/>
                <w:color w:val="000066"/>
                <w:sz w:val="18"/>
                <w:szCs w:val="18"/>
              </w:rPr>
              <w:t>AAP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97DD7AF" w14:textId="11E9ECEB" w:rsidR="002F532B" w:rsidRDefault="002F532B" w:rsidP="002F532B">
            <w:pPr>
              <w:rPr>
                <w:rFonts w:ascii="Verdana" w:eastAsia="Times New Roman" w:hAnsi="Verdana"/>
                <w:color w:val="000066"/>
                <w:sz w:val="18"/>
                <w:szCs w:val="18"/>
              </w:rPr>
            </w:pPr>
            <w:r w:rsidRPr="003C347E">
              <w:rPr>
                <w:rFonts w:ascii="Verdana" w:eastAsia="Times New Roman" w:hAnsi="Verdana"/>
                <w:color w:val="000066"/>
                <w:sz w:val="18"/>
                <w:szCs w:val="18"/>
              </w:rPr>
              <w:t>High speed fibre-based in-premises transceivers - system architecture, physical layer and data link layer specification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BC8506F" w14:textId="5632B455" w:rsidR="002F532B" w:rsidRDefault="002F532B" w:rsidP="002F532B">
            <w:pPr>
              <w:rPr>
                <w:rFonts w:ascii="Verdana" w:eastAsia="Times New Roman" w:hAnsi="Verdana"/>
                <w:color w:val="000066"/>
                <w:sz w:val="18"/>
                <w:szCs w:val="18"/>
              </w:rPr>
            </w:pPr>
            <w:r w:rsidRPr="003C347E">
              <w:rPr>
                <w:rFonts w:ascii="Verdana" w:eastAsia="Times New Roman" w:hAnsi="Verdana"/>
                <w:color w:val="000066"/>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EC26F77" w14:textId="2B313693" w:rsidR="002F532B" w:rsidRDefault="002F532B" w:rsidP="002F532B">
            <w:pPr>
              <w:rPr>
                <w:rFonts w:ascii="Verdana" w:eastAsia="Times New Roman" w:hAnsi="Verdana"/>
                <w:color w:val="000066"/>
                <w:sz w:val="18"/>
                <w:szCs w:val="18"/>
              </w:rPr>
            </w:pPr>
            <w:hyperlink r:id="rId91" w:history="1">
              <w:r w:rsidRPr="003C347E">
                <w:rPr>
                  <w:rFonts w:ascii="Verdana" w:eastAsia="Times New Roman" w:hAnsi="Verdana"/>
                  <w:color w:val="0000FF"/>
                  <w:sz w:val="18"/>
                  <w:szCs w:val="18"/>
                  <w:u w:val="single"/>
                </w:rPr>
                <w:t>Wu Jia</w:t>
              </w:r>
            </w:hyperlink>
            <w:r w:rsidRPr="003C347E">
              <w:rPr>
                <w:rFonts w:ascii="Verdana" w:eastAsia="Times New Roman" w:hAnsi="Verdana"/>
                <w:color w:val="000066"/>
                <w:sz w:val="18"/>
                <w:szCs w:val="18"/>
              </w:rPr>
              <w:t xml:space="preserve">, </w:t>
            </w:r>
            <w:proofErr w:type="spellStart"/>
            <w:r w:rsidRPr="003C347E">
              <w:rPr>
                <w:rFonts w:ascii="Verdana" w:eastAsia="Times New Roman" w:hAnsi="Verdana"/>
                <w:color w:val="000066"/>
                <w:sz w:val="18"/>
                <w:szCs w:val="18"/>
              </w:rPr>
              <w:t>Xuming</w:t>
            </w:r>
            <w:proofErr w:type="spellEnd"/>
            <w:r w:rsidRPr="003C347E">
              <w:rPr>
                <w:rFonts w:ascii="Verdana" w:eastAsia="Times New Roman" w:hAnsi="Verdana"/>
                <w:color w:val="000066"/>
                <w:sz w:val="18"/>
                <w:szCs w:val="18"/>
              </w:rPr>
              <w:t xml:space="preserve"> Wu</w:t>
            </w:r>
          </w:p>
        </w:tc>
      </w:tr>
      <w:tr w:rsidR="00DD0B73" w14:paraId="26F56283" w14:textId="77777777" w:rsidTr="00F629D0">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80D2FCD" w14:textId="1A076A6A" w:rsidR="002F532B" w:rsidRDefault="002F532B" w:rsidP="002F532B">
            <w:pPr>
              <w:rPr>
                <w:rFonts w:ascii="Verdana" w:eastAsia="Times New Roman" w:hAnsi="Verdana"/>
                <w:color w:val="000066"/>
                <w:sz w:val="18"/>
                <w:szCs w:val="18"/>
              </w:rPr>
            </w:pPr>
            <w:hyperlink r:id="rId92" w:tooltip="See more details" w:history="1">
              <w:r w:rsidRPr="003C347E">
                <w:rPr>
                  <w:rFonts w:ascii="Verdana" w:eastAsia="Times New Roman" w:hAnsi="Verdana"/>
                  <w:color w:val="0000FF"/>
                  <w:sz w:val="18"/>
                  <w:szCs w:val="18"/>
                  <w:u w:val="single"/>
                </w:rPr>
                <w:t>G.hn2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CEFAAA3" w14:textId="298A2326" w:rsidR="002F532B" w:rsidRDefault="002F532B" w:rsidP="002F532B">
            <w:pPr>
              <w:rPr>
                <w:rFonts w:ascii="Verdana" w:eastAsia="Times New Roman" w:hAnsi="Verdana"/>
                <w:color w:val="000066"/>
                <w:sz w:val="18"/>
                <w:szCs w:val="18"/>
              </w:rPr>
            </w:pPr>
            <w:r w:rsidRPr="003C347E">
              <w:rPr>
                <w:rFonts w:ascii="Verdana" w:eastAsia="Times New Roman" w:hAnsi="Verdana"/>
                <w:color w:val="000066"/>
                <w:sz w:val="18"/>
                <w:szCs w:val="18"/>
              </w:rPr>
              <w:t>Q18/15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171D68D" w14:textId="33733CF3" w:rsidR="002F532B" w:rsidRDefault="002F532B" w:rsidP="002F532B">
            <w:pPr>
              <w:rPr>
                <w:rFonts w:ascii="Verdana" w:eastAsia="Times New Roman" w:hAnsi="Verdana"/>
                <w:color w:val="000066"/>
                <w:sz w:val="18"/>
                <w:szCs w:val="18"/>
              </w:rPr>
            </w:pPr>
            <w:r w:rsidRPr="003C347E">
              <w:rPr>
                <w:rFonts w:ascii="Verdana" w:eastAsia="Times New Roman" w:hAnsi="Verdana"/>
                <w:color w:val="0000FF"/>
                <w:sz w:val="18"/>
                <w:szCs w:val="18"/>
              </w:rPr>
              <w:t>Under study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740C6EC" w14:textId="08BB41BD" w:rsidR="002F532B" w:rsidRDefault="002F532B" w:rsidP="002F532B">
            <w:pPr>
              <w:jc w:val="center"/>
              <w:rPr>
                <w:rFonts w:ascii="Verdana" w:eastAsia="Times New Roman" w:hAnsi="Verdana"/>
                <w:color w:val="000066"/>
                <w:sz w:val="18"/>
                <w:szCs w:val="18"/>
              </w:rPr>
            </w:pPr>
            <w:r w:rsidRPr="003C347E">
              <w:rPr>
                <w:rFonts w:ascii="Verdana" w:eastAsia="Times New Roman" w:hAnsi="Verdana"/>
                <w:color w:val="000066"/>
                <w:sz w:val="18"/>
                <w:szCs w:val="18"/>
              </w:rPr>
              <w:t>TBD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B1C348F" w14:textId="12D5A16A" w:rsidR="002F532B" w:rsidRDefault="002F532B" w:rsidP="002F532B">
            <w:pPr>
              <w:jc w:val="center"/>
              <w:rPr>
                <w:rFonts w:ascii="Verdana" w:eastAsia="Times New Roman" w:hAnsi="Verdana"/>
                <w:color w:val="000066"/>
                <w:sz w:val="18"/>
                <w:szCs w:val="18"/>
              </w:rPr>
            </w:pPr>
            <w:r w:rsidRPr="003C347E">
              <w:rPr>
                <w:rFonts w:ascii="Verdana" w:eastAsia="Times New Roman" w:hAnsi="Verdana"/>
                <w:color w:val="000066"/>
                <w:sz w:val="18"/>
                <w:szCs w:val="18"/>
              </w:rPr>
              <w:t>AAP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4193036" w14:textId="289E2A5D" w:rsidR="002F532B" w:rsidRDefault="002F532B" w:rsidP="002F532B">
            <w:pPr>
              <w:rPr>
                <w:rFonts w:ascii="Verdana" w:eastAsia="Times New Roman" w:hAnsi="Verdana"/>
                <w:color w:val="000066"/>
                <w:sz w:val="18"/>
                <w:szCs w:val="18"/>
              </w:rPr>
            </w:pPr>
            <w:r w:rsidRPr="003C347E">
              <w:rPr>
                <w:rFonts w:ascii="Verdana" w:eastAsia="Times New Roman" w:hAnsi="Verdana"/>
                <w:color w:val="000066"/>
                <w:sz w:val="18"/>
                <w:szCs w:val="18"/>
              </w:rPr>
              <w:t>Evolution of unified high-speed wire-line based home networking transceivers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55B4E6D" w14:textId="14E1D6FF" w:rsidR="002F532B" w:rsidRDefault="007D378B" w:rsidP="002F532B">
            <w:pPr>
              <w:rPr>
                <w:rFonts w:ascii="Verdana" w:eastAsia="Times New Roman" w:hAnsi="Verdana"/>
                <w:color w:val="000066"/>
                <w:sz w:val="18"/>
                <w:szCs w:val="18"/>
              </w:rPr>
            </w:pPr>
            <w:r>
              <w:rPr>
                <w:rFonts w:eastAsia="SimSun"/>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ADC7806" w14:textId="69CA8E9E" w:rsidR="002F532B" w:rsidRDefault="002F532B" w:rsidP="002F532B">
            <w:pPr>
              <w:rPr>
                <w:rFonts w:ascii="Verdana" w:eastAsia="Times New Roman" w:hAnsi="Verdana"/>
                <w:color w:val="000066"/>
                <w:sz w:val="18"/>
                <w:szCs w:val="18"/>
              </w:rPr>
            </w:pPr>
            <w:hyperlink r:id="rId93" w:history="1">
              <w:r w:rsidRPr="003C347E">
                <w:rPr>
                  <w:rFonts w:ascii="Verdana" w:eastAsia="Times New Roman" w:hAnsi="Verdana"/>
                  <w:color w:val="0000FF"/>
                  <w:sz w:val="18"/>
                  <w:szCs w:val="18"/>
                  <w:u w:val="single"/>
                </w:rPr>
                <w:t>Marcos Martinez</w:t>
              </w:r>
            </w:hyperlink>
          </w:p>
        </w:tc>
      </w:tr>
      <w:tr w:rsidR="00DD0B73" w14:paraId="033042D2" w14:textId="77777777" w:rsidTr="00F629D0">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3B99D3A" w14:textId="1ACE39CA" w:rsidR="002F532B" w:rsidRDefault="002F532B" w:rsidP="002F532B">
            <w:pPr>
              <w:rPr>
                <w:rFonts w:ascii="Verdana" w:eastAsia="Times New Roman" w:hAnsi="Verdana"/>
                <w:color w:val="000066"/>
                <w:sz w:val="18"/>
                <w:szCs w:val="18"/>
              </w:rPr>
            </w:pPr>
            <w:hyperlink r:id="rId94" w:tooltip="See more details" w:history="1">
              <w:proofErr w:type="spellStart"/>
              <w:r w:rsidRPr="003C347E">
                <w:rPr>
                  <w:rFonts w:ascii="Verdana" w:eastAsia="Times New Roman" w:hAnsi="Verdana"/>
                  <w:color w:val="0000FF"/>
                  <w:sz w:val="18"/>
                  <w:szCs w:val="18"/>
                  <w:u w:val="single"/>
                </w:rPr>
                <w:t>G.IoT</w:t>
              </w:r>
              <w:proofErr w:type="spellEnd"/>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2D16CA6" w14:textId="748BAD8E" w:rsidR="002F532B" w:rsidRDefault="002F532B" w:rsidP="002F532B">
            <w:pPr>
              <w:rPr>
                <w:rFonts w:ascii="Verdana" w:eastAsia="Times New Roman" w:hAnsi="Verdana"/>
                <w:color w:val="000066"/>
                <w:sz w:val="18"/>
                <w:szCs w:val="18"/>
              </w:rPr>
            </w:pPr>
            <w:r w:rsidRPr="003C347E">
              <w:rPr>
                <w:rFonts w:ascii="Verdana" w:eastAsia="Times New Roman" w:hAnsi="Verdana"/>
                <w:color w:val="000066"/>
                <w:sz w:val="18"/>
                <w:szCs w:val="18"/>
              </w:rPr>
              <w:t>Q18/15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741E715" w14:textId="2D8E231D" w:rsidR="002F532B" w:rsidRDefault="002F532B" w:rsidP="002F532B">
            <w:pPr>
              <w:rPr>
                <w:rFonts w:ascii="Verdana" w:eastAsia="Times New Roman" w:hAnsi="Verdana"/>
                <w:color w:val="000066"/>
                <w:sz w:val="18"/>
                <w:szCs w:val="18"/>
              </w:rPr>
            </w:pPr>
            <w:r w:rsidRPr="003C347E">
              <w:rPr>
                <w:rFonts w:ascii="Verdana" w:eastAsia="Times New Roman" w:hAnsi="Verdana"/>
                <w:color w:val="0000FF"/>
                <w:sz w:val="18"/>
                <w:szCs w:val="18"/>
              </w:rPr>
              <w:t>Under study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64AF51C" w14:textId="40E5D332" w:rsidR="002F532B" w:rsidRDefault="002F532B" w:rsidP="002F532B">
            <w:pPr>
              <w:jc w:val="center"/>
              <w:rPr>
                <w:rFonts w:ascii="Verdana" w:eastAsia="Times New Roman" w:hAnsi="Verdana"/>
                <w:color w:val="000066"/>
                <w:sz w:val="18"/>
                <w:szCs w:val="18"/>
              </w:rPr>
            </w:pPr>
            <w:r w:rsidRPr="003C347E">
              <w:rPr>
                <w:rFonts w:ascii="Verdana" w:eastAsia="Times New Roman" w:hAnsi="Verdana"/>
                <w:color w:val="000066"/>
                <w:sz w:val="18"/>
                <w:szCs w:val="18"/>
              </w:rPr>
              <w:t>TBD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4A9FCE6" w14:textId="4BE3FFD4" w:rsidR="002F532B" w:rsidRDefault="002F532B" w:rsidP="002F532B">
            <w:pPr>
              <w:jc w:val="center"/>
              <w:rPr>
                <w:rFonts w:ascii="Verdana" w:eastAsia="Times New Roman" w:hAnsi="Verdana"/>
                <w:color w:val="000066"/>
                <w:sz w:val="18"/>
                <w:szCs w:val="18"/>
              </w:rPr>
            </w:pPr>
            <w:r w:rsidRPr="003C347E">
              <w:rPr>
                <w:rFonts w:ascii="Verdana" w:eastAsia="Times New Roman" w:hAnsi="Verdana"/>
                <w:color w:val="000066"/>
                <w:sz w:val="18"/>
                <w:szCs w:val="18"/>
              </w:rPr>
              <w:t>AAP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857F992" w14:textId="4EF470D9" w:rsidR="002F532B" w:rsidRDefault="002F532B" w:rsidP="002F532B">
            <w:pPr>
              <w:rPr>
                <w:rFonts w:ascii="Verdana" w:eastAsia="Times New Roman" w:hAnsi="Verdana"/>
                <w:color w:val="000066"/>
                <w:sz w:val="18"/>
                <w:szCs w:val="18"/>
              </w:rPr>
            </w:pPr>
            <w:r w:rsidRPr="003C347E">
              <w:rPr>
                <w:rFonts w:ascii="Verdana" w:eastAsia="Times New Roman" w:hAnsi="Verdana"/>
                <w:color w:val="000066"/>
                <w:sz w:val="18"/>
                <w:szCs w:val="18"/>
              </w:rPr>
              <w:t>System architecture, PHY layer and DLL layer for IoT Smart Home over PLC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20E0CBE" w14:textId="3EC6A4E7" w:rsidR="002F532B" w:rsidRDefault="002F532B" w:rsidP="002F532B">
            <w:pPr>
              <w:rPr>
                <w:rFonts w:ascii="Verdana" w:eastAsia="Times New Roman" w:hAnsi="Verdana"/>
                <w:color w:val="000066"/>
                <w:sz w:val="18"/>
                <w:szCs w:val="18"/>
              </w:rPr>
            </w:pPr>
            <w:r w:rsidRPr="003C347E">
              <w:rPr>
                <w:rFonts w:ascii="Verdana" w:eastAsia="Times New Roman" w:hAnsi="Verdana"/>
                <w:color w:val="000066"/>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00B7910" w14:textId="65B1010A" w:rsidR="002F532B" w:rsidRDefault="002F532B" w:rsidP="002F532B">
            <w:pPr>
              <w:rPr>
                <w:rFonts w:ascii="Verdana" w:eastAsia="Times New Roman" w:hAnsi="Verdana"/>
                <w:color w:val="000066"/>
                <w:sz w:val="18"/>
                <w:szCs w:val="18"/>
              </w:rPr>
            </w:pPr>
            <w:r w:rsidRPr="003C347E">
              <w:rPr>
                <w:rFonts w:ascii="Verdana" w:eastAsia="Times New Roman" w:hAnsi="Verdana"/>
                <w:color w:val="000066"/>
                <w:sz w:val="18"/>
                <w:szCs w:val="18"/>
              </w:rPr>
              <w:t xml:space="preserve">Yue Sun, </w:t>
            </w:r>
            <w:hyperlink r:id="rId95" w:history="1">
              <w:r w:rsidRPr="003C347E">
                <w:rPr>
                  <w:rFonts w:ascii="Verdana" w:eastAsia="Times New Roman" w:hAnsi="Verdana"/>
                  <w:color w:val="0000FF"/>
                  <w:sz w:val="18"/>
                  <w:szCs w:val="18"/>
                  <w:u w:val="single"/>
                </w:rPr>
                <w:t>Tony Zeng</w:t>
              </w:r>
            </w:hyperlink>
          </w:p>
        </w:tc>
      </w:tr>
      <w:tr w:rsidR="00DD0B73" w14:paraId="2CCBEDB1" w14:textId="77777777" w:rsidTr="00F629D0">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D801AF9" w14:textId="5281D5A4" w:rsidR="002F532B" w:rsidRDefault="002F532B" w:rsidP="002F532B">
            <w:pPr>
              <w:rPr>
                <w:rFonts w:ascii="Verdana" w:eastAsia="Times New Roman" w:hAnsi="Verdana"/>
                <w:color w:val="000066"/>
                <w:sz w:val="18"/>
                <w:szCs w:val="18"/>
              </w:rPr>
            </w:pPr>
            <w:hyperlink r:id="rId96" w:tooltip="See more details" w:history="1">
              <w:proofErr w:type="spellStart"/>
              <w:r w:rsidRPr="003C347E">
                <w:rPr>
                  <w:rFonts w:ascii="Verdana" w:eastAsia="Times New Roman" w:hAnsi="Verdana"/>
                  <w:color w:val="0000FF"/>
                  <w:sz w:val="18"/>
                  <w:szCs w:val="18"/>
                  <w:u w:val="single"/>
                </w:rPr>
                <w:t>G.uvs</w:t>
              </w:r>
              <w:proofErr w:type="spellEnd"/>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697B480" w14:textId="59EDDBD4" w:rsidR="002F532B" w:rsidRDefault="002F532B" w:rsidP="002F532B">
            <w:pPr>
              <w:rPr>
                <w:rFonts w:ascii="Verdana" w:eastAsia="Times New Roman" w:hAnsi="Verdana"/>
                <w:color w:val="000066"/>
                <w:sz w:val="18"/>
                <w:szCs w:val="18"/>
              </w:rPr>
            </w:pPr>
            <w:r w:rsidRPr="003C347E">
              <w:rPr>
                <w:rFonts w:ascii="Verdana" w:eastAsia="Times New Roman" w:hAnsi="Verdana"/>
                <w:color w:val="000066"/>
                <w:sz w:val="18"/>
                <w:szCs w:val="18"/>
              </w:rPr>
              <w:t>Q18/15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4F46E96" w14:textId="15173966" w:rsidR="002F532B" w:rsidRDefault="002F532B" w:rsidP="002F532B">
            <w:pPr>
              <w:rPr>
                <w:rFonts w:ascii="Verdana" w:eastAsia="Times New Roman" w:hAnsi="Verdana"/>
                <w:color w:val="000066"/>
                <w:sz w:val="18"/>
                <w:szCs w:val="18"/>
              </w:rPr>
            </w:pPr>
            <w:r w:rsidRPr="003C347E">
              <w:rPr>
                <w:rFonts w:ascii="Verdana" w:eastAsia="Times New Roman" w:hAnsi="Verdana"/>
                <w:color w:val="0000FF"/>
                <w:sz w:val="18"/>
                <w:szCs w:val="18"/>
              </w:rPr>
              <w:t>Under study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0435367" w14:textId="3701A851" w:rsidR="002F532B" w:rsidRDefault="002F532B" w:rsidP="002F532B">
            <w:pPr>
              <w:jc w:val="center"/>
              <w:rPr>
                <w:rFonts w:ascii="Verdana" w:eastAsia="Times New Roman" w:hAnsi="Verdana"/>
                <w:color w:val="000066"/>
                <w:sz w:val="18"/>
                <w:szCs w:val="18"/>
              </w:rPr>
            </w:pPr>
            <w:r w:rsidRPr="003C347E">
              <w:rPr>
                <w:rFonts w:ascii="Verdana" w:eastAsia="Times New Roman" w:hAnsi="Verdana"/>
                <w:color w:val="000066"/>
                <w:sz w:val="18"/>
                <w:szCs w:val="18"/>
              </w:rPr>
              <w:t>TBD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1E340E8" w14:textId="55A2EFFC" w:rsidR="002F532B" w:rsidRDefault="002F532B" w:rsidP="002F532B">
            <w:pPr>
              <w:jc w:val="center"/>
              <w:rPr>
                <w:rFonts w:ascii="Verdana" w:eastAsia="Times New Roman" w:hAnsi="Verdana"/>
                <w:color w:val="000066"/>
                <w:sz w:val="18"/>
                <w:szCs w:val="18"/>
              </w:rPr>
            </w:pPr>
            <w:r w:rsidRPr="003C347E">
              <w:rPr>
                <w:rFonts w:ascii="Verdana" w:eastAsia="Times New Roman" w:hAnsi="Verdana"/>
                <w:color w:val="000066"/>
                <w:sz w:val="18"/>
                <w:szCs w:val="18"/>
              </w:rPr>
              <w:t>AAP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63DB763" w14:textId="66DD781A" w:rsidR="002F532B" w:rsidRDefault="002F532B" w:rsidP="002F532B">
            <w:pPr>
              <w:rPr>
                <w:rFonts w:ascii="Verdana" w:eastAsia="Times New Roman" w:hAnsi="Verdana"/>
                <w:color w:val="000066"/>
                <w:sz w:val="18"/>
                <w:szCs w:val="18"/>
              </w:rPr>
            </w:pPr>
            <w:r w:rsidRPr="003C347E">
              <w:rPr>
                <w:rFonts w:ascii="Verdana" w:eastAsia="Times New Roman" w:hAnsi="Verdana"/>
                <w:color w:val="000066"/>
                <w:sz w:val="18"/>
                <w:szCs w:val="18"/>
              </w:rPr>
              <w:t>Support UHD video service over G.hn (</w:t>
            </w:r>
            <w:proofErr w:type="spellStart"/>
            <w:r w:rsidRPr="003C347E">
              <w:rPr>
                <w:rFonts w:ascii="Verdana" w:eastAsia="Times New Roman" w:hAnsi="Verdana"/>
                <w:color w:val="000066"/>
                <w:sz w:val="18"/>
                <w:szCs w:val="18"/>
              </w:rPr>
              <w:t>G.uvs</w:t>
            </w:r>
            <w:proofErr w:type="spellEnd"/>
            <w:r w:rsidRPr="003C347E">
              <w:rPr>
                <w:rFonts w:ascii="Verdana" w:eastAsia="Times New Roman" w:hAnsi="Verdana"/>
                <w:color w:val="000066"/>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8B0FFCD" w14:textId="59556A51" w:rsidR="002F532B" w:rsidRDefault="002F532B" w:rsidP="002F532B">
            <w:pPr>
              <w:rPr>
                <w:rFonts w:ascii="Verdana" w:eastAsia="Times New Roman" w:hAnsi="Verdana"/>
                <w:color w:val="000066"/>
                <w:sz w:val="18"/>
                <w:szCs w:val="18"/>
              </w:rPr>
            </w:pPr>
            <w:hyperlink r:id="rId97" w:tooltip="TD 471-WP1" w:history="1">
              <w:r w:rsidRPr="003C347E">
                <w:rPr>
                  <w:rFonts w:ascii="Verdana" w:eastAsia="Times New Roman" w:hAnsi="Verdana"/>
                  <w:color w:val="0000FF"/>
                  <w:sz w:val="18"/>
                  <w:szCs w:val="18"/>
                  <w:u w:val="single"/>
                </w:rPr>
                <w:t>TD 529-WP1</w:t>
              </w:r>
            </w:hyperlink>
            <w:r w:rsidRPr="003C347E">
              <w:rPr>
                <w:rFonts w:ascii="Verdana" w:eastAsia="Times New Roman" w:hAnsi="Verdana"/>
                <w:color w:val="000066"/>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95213BD" w14:textId="3CDC7C58" w:rsidR="002F532B" w:rsidRDefault="002F532B" w:rsidP="002F532B">
            <w:pPr>
              <w:rPr>
                <w:rFonts w:ascii="Verdana" w:eastAsia="Times New Roman" w:hAnsi="Verdana"/>
                <w:color w:val="000066"/>
                <w:sz w:val="18"/>
                <w:szCs w:val="18"/>
              </w:rPr>
            </w:pPr>
            <w:hyperlink r:id="rId98" w:history="1">
              <w:r w:rsidRPr="003C347E">
                <w:rPr>
                  <w:rFonts w:ascii="Verdana" w:eastAsia="Times New Roman" w:hAnsi="Verdana"/>
                  <w:color w:val="0000FF"/>
                  <w:sz w:val="18"/>
                  <w:szCs w:val="18"/>
                  <w:u w:val="single"/>
                </w:rPr>
                <w:t>Wu Jia</w:t>
              </w:r>
            </w:hyperlink>
            <w:r w:rsidRPr="003C347E">
              <w:rPr>
                <w:rFonts w:ascii="Verdana" w:eastAsia="Times New Roman" w:hAnsi="Verdana"/>
                <w:color w:val="000066"/>
                <w:sz w:val="18"/>
                <w:szCs w:val="18"/>
              </w:rPr>
              <w:t xml:space="preserve">, </w:t>
            </w:r>
            <w:hyperlink r:id="rId99" w:history="1">
              <w:r w:rsidRPr="003C347E">
                <w:rPr>
                  <w:rFonts w:ascii="Verdana" w:eastAsia="Times New Roman" w:hAnsi="Verdana"/>
                  <w:color w:val="0000FF"/>
                  <w:sz w:val="18"/>
                  <w:szCs w:val="18"/>
                  <w:u w:val="single"/>
                </w:rPr>
                <w:t>Tony Zeng</w:t>
              </w:r>
            </w:hyperlink>
          </w:p>
        </w:tc>
      </w:tr>
      <w:tr w:rsidR="00DD0B73" w14:paraId="6E4901D7" w14:textId="77777777" w:rsidTr="00F629D0">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66A5C6F" w14:textId="719B0A6A" w:rsidR="002F532B" w:rsidRDefault="002F532B" w:rsidP="002F532B">
            <w:pPr>
              <w:rPr>
                <w:rFonts w:ascii="Verdana" w:eastAsia="Times New Roman" w:hAnsi="Verdana"/>
                <w:color w:val="000066"/>
                <w:sz w:val="18"/>
                <w:szCs w:val="18"/>
              </w:rPr>
            </w:pPr>
            <w:hyperlink r:id="rId100" w:tooltip="See more details" w:history="1">
              <w:r w:rsidRPr="003C347E">
                <w:rPr>
                  <w:rFonts w:ascii="Verdana" w:eastAsia="Times New Roman" w:hAnsi="Verdana"/>
                  <w:color w:val="0000FF"/>
                  <w:sz w:val="18"/>
                  <w:szCs w:val="18"/>
                  <w:u w:val="single"/>
                </w:rPr>
                <w:t>TP-ARCH-HN</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968E14E" w14:textId="63EB8B87" w:rsidR="002F532B" w:rsidRDefault="002F532B" w:rsidP="002F532B">
            <w:pPr>
              <w:rPr>
                <w:rFonts w:ascii="Verdana" w:eastAsia="Times New Roman" w:hAnsi="Verdana"/>
                <w:color w:val="000066"/>
                <w:sz w:val="18"/>
                <w:szCs w:val="18"/>
              </w:rPr>
            </w:pPr>
            <w:r w:rsidRPr="003C347E">
              <w:rPr>
                <w:rFonts w:ascii="Verdana" w:eastAsia="Times New Roman" w:hAnsi="Verdana"/>
                <w:color w:val="000066"/>
                <w:sz w:val="18"/>
                <w:szCs w:val="18"/>
              </w:rPr>
              <w:t>Q18/15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79860C4" w14:textId="5E54A02B" w:rsidR="002F532B" w:rsidRDefault="002F532B" w:rsidP="002F532B">
            <w:pPr>
              <w:rPr>
                <w:rFonts w:ascii="Verdana" w:eastAsia="Times New Roman" w:hAnsi="Verdana"/>
                <w:color w:val="000066"/>
                <w:sz w:val="18"/>
                <w:szCs w:val="18"/>
              </w:rPr>
            </w:pPr>
            <w:r w:rsidRPr="003C347E">
              <w:rPr>
                <w:rFonts w:ascii="Verdana" w:eastAsia="Times New Roman" w:hAnsi="Verdana"/>
                <w:color w:val="0000FF"/>
                <w:sz w:val="18"/>
                <w:szCs w:val="18"/>
              </w:rPr>
              <w:t>Under study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BC4FEE5" w14:textId="6F918190" w:rsidR="002F532B" w:rsidRDefault="002F532B" w:rsidP="002F532B">
            <w:pPr>
              <w:jc w:val="center"/>
              <w:rPr>
                <w:rFonts w:ascii="Verdana" w:eastAsia="Times New Roman" w:hAnsi="Verdana"/>
                <w:color w:val="000066"/>
                <w:sz w:val="18"/>
                <w:szCs w:val="18"/>
              </w:rPr>
            </w:pPr>
            <w:r w:rsidRPr="003C347E">
              <w:rPr>
                <w:rFonts w:ascii="Verdana" w:eastAsia="Times New Roman" w:hAnsi="Verdana"/>
                <w:color w:val="000066"/>
                <w:sz w:val="18"/>
                <w:szCs w:val="18"/>
              </w:rPr>
              <w:t>2021-06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F7359CD" w14:textId="3C245963" w:rsidR="002F532B" w:rsidRDefault="002F532B" w:rsidP="002F532B">
            <w:pPr>
              <w:jc w:val="center"/>
              <w:rPr>
                <w:rFonts w:ascii="Verdana" w:eastAsia="Times New Roman" w:hAnsi="Verdana"/>
                <w:color w:val="000066"/>
                <w:sz w:val="18"/>
                <w:szCs w:val="18"/>
              </w:rPr>
            </w:pPr>
            <w:r w:rsidRPr="003C347E">
              <w:rPr>
                <w:rFonts w:ascii="Verdana" w:eastAsia="Times New Roman" w:hAnsi="Verdana"/>
                <w:color w:val="000066"/>
                <w:sz w:val="18"/>
                <w:szCs w:val="18"/>
              </w:rPr>
              <w:t>Agreement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748F9AC" w14:textId="59861057" w:rsidR="002F532B" w:rsidRDefault="002F532B" w:rsidP="002F532B">
            <w:pPr>
              <w:rPr>
                <w:rFonts w:ascii="Verdana" w:eastAsia="Times New Roman" w:hAnsi="Verdana"/>
                <w:color w:val="000066"/>
                <w:sz w:val="18"/>
                <w:szCs w:val="18"/>
              </w:rPr>
            </w:pPr>
            <w:r w:rsidRPr="003C347E">
              <w:rPr>
                <w:rFonts w:ascii="Verdana" w:eastAsia="Times New Roman" w:hAnsi="Verdana"/>
                <w:color w:val="000066"/>
                <w:sz w:val="18"/>
                <w:szCs w:val="18"/>
              </w:rPr>
              <w:t>Technical paper on architecture, function, and service of home network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59EFA0E" w14:textId="072DD098" w:rsidR="002F532B" w:rsidRDefault="002F532B" w:rsidP="002F532B">
            <w:pPr>
              <w:rPr>
                <w:rFonts w:ascii="Verdana" w:eastAsia="Times New Roman" w:hAnsi="Verdana"/>
                <w:color w:val="000066"/>
                <w:sz w:val="18"/>
                <w:szCs w:val="18"/>
              </w:rPr>
            </w:pPr>
            <w:r w:rsidRPr="003C347E">
              <w:rPr>
                <w:rFonts w:ascii="Verdana" w:eastAsia="Times New Roman" w:hAnsi="Verdana"/>
                <w:color w:val="000066"/>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EEB91E6" w14:textId="58EB2C0E" w:rsidR="002F532B" w:rsidRDefault="002F532B" w:rsidP="002F532B">
            <w:pPr>
              <w:rPr>
                <w:rFonts w:ascii="Verdana" w:eastAsia="Times New Roman" w:hAnsi="Verdana"/>
                <w:color w:val="000066"/>
                <w:sz w:val="18"/>
                <w:szCs w:val="18"/>
              </w:rPr>
            </w:pPr>
            <w:hyperlink r:id="rId101" w:history="1">
              <w:r w:rsidRPr="003C347E">
                <w:rPr>
                  <w:rFonts w:ascii="Verdana" w:eastAsia="Times New Roman" w:hAnsi="Verdana"/>
                  <w:color w:val="0000FF"/>
                  <w:sz w:val="18"/>
                  <w:szCs w:val="18"/>
                  <w:u w:val="single"/>
                </w:rPr>
                <w:t>Tony Zeng</w:t>
              </w:r>
            </w:hyperlink>
          </w:p>
        </w:tc>
      </w:tr>
      <w:tr w:rsidR="00DD0B73" w14:paraId="5A067E23" w14:textId="77777777" w:rsidTr="00F629D0">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1D8746B" w14:textId="5105FA63" w:rsidR="002F532B" w:rsidRDefault="002F532B" w:rsidP="002F532B">
            <w:pPr>
              <w:rPr>
                <w:rFonts w:ascii="Verdana" w:eastAsia="Times New Roman" w:hAnsi="Verdana"/>
                <w:color w:val="000066"/>
                <w:sz w:val="18"/>
                <w:szCs w:val="18"/>
              </w:rPr>
            </w:pPr>
            <w:hyperlink r:id="rId102" w:tooltip="See more details" w:history="1">
              <w:r w:rsidRPr="003C347E">
                <w:rPr>
                  <w:rFonts w:ascii="Verdana" w:eastAsia="Times New Roman" w:hAnsi="Verdana"/>
                  <w:color w:val="0000FF"/>
                  <w:sz w:val="18"/>
                  <w:szCs w:val="18"/>
                  <w:u w:val="single"/>
                </w:rPr>
                <w:t>TP-GHN</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7F6E225" w14:textId="6D6397FB" w:rsidR="002F532B" w:rsidRDefault="002F532B" w:rsidP="002F532B">
            <w:pPr>
              <w:rPr>
                <w:rFonts w:ascii="Verdana" w:eastAsia="Times New Roman" w:hAnsi="Verdana"/>
                <w:color w:val="000066"/>
                <w:sz w:val="18"/>
                <w:szCs w:val="18"/>
              </w:rPr>
            </w:pPr>
            <w:r w:rsidRPr="003C347E">
              <w:rPr>
                <w:rFonts w:ascii="Verdana" w:eastAsia="Times New Roman" w:hAnsi="Verdana"/>
                <w:color w:val="000066"/>
                <w:sz w:val="18"/>
                <w:szCs w:val="18"/>
              </w:rPr>
              <w:t>Q18/15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54E84E8" w14:textId="20CA673B" w:rsidR="002F532B" w:rsidRDefault="002F532B" w:rsidP="002F532B">
            <w:pPr>
              <w:rPr>
                <w:rFonts w:ascii="Verdana" w:eastAsia="Times New Roman" w:hAnsi="Verdana"/>
                <w:color w:val="000066"/>
                <w:sz w:val="18"/>
                <w:szCs w:val="18"/>
              </w:rPr>
            </w:pPr>
            <w:r w:rsidRPr="003C347E">
              <w:rPr>
                <w:rFonts w:ascii="Verdana" w:eastAsia="Times New Roman" w:hAnsi="Verdana"/>
                <w:color w:val="0000FF"/>
                <w:sz w:val="18"/>
                <w:szCs w:val="18"/>
              </w:rPr>
              <w:t>Under study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04D6C22" w14:textId="0FE6FD68" w:rsidR="002F532B" w:rsidRDefault="002F532B" w:rsidP="002F532B">
            <w:pPr>
              <w:jc w:val="center"/>
              <w:rPr>
                <w:rFonts w:ascii="Verdana" w:eastAsia="Times New Roman" w:hAnsi="Verdana"/>
                <w:color w:val="000066"/>
                <w:sz w:val="18"/>
                <w:szCs w:val="18"/>
              </w:rPr>
            </w:pPr>
            <w:r w:rsidRPr="003C347E">
              <w:rPr>
                <w:rFonts w:ascii="Verdana" w:eastAsia="Times New Roman" w:hAnsi="Verdana"/>
                <w:color w:val="000066"/>
                <w:sz w:val="18"/>
                <w:szCs w:val="18"/>
              </w:rPr>
              <w:t>2020-09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53A2281" w14:textId="2B943063" w:rsidR="002F532B" w:rsidRDefault="002F532B" w:rsidP="002F532B">
            <w:pPr>
              <w:jc w:val="center"/>
              <w:rPr>
                <w:rFonts w:ascii="Verdana" w:eastAsia="Times New Roman" w:hAnsi="Verdana"/>
                <w:color w:val="000066"/>
                <w:sz w:val="18"/>
                <w:szCs w:val="18"/>
              </w:rPr>
            </w:pPr>
            <w:r w:rsidRPr="003C347E">
              <w:rPr>
                <w:rFonts w:ascii="Verdana" w:eastAsia="Times New Roman" w:hAnsi="Verdana"/>
                <w:color w:val="000066"/>
                <w:sz w:val="18"/>
                <w:szCs w:val="18"/>
              </w:rPr>
              <w:t>Agreement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24A73A6" w14:textId="6F1102E1" w:rsidR="002F532B" w:rsidRDefault="002F532B" w:rsidP="002F532B">
            <w:pPr>
              <w:rPr>
                <w:rFonts w:ascii="Verdana" w:eastAsia="Times New Roman" w:hAnsi="Verdana"/>
                <w:color w:val="000066"/>
                <w:sz w:val="18"/>
                <w:szCs w:val="18"/>
              </w:rPr>
            </w:pPr>
            <w:r w:rsidRPr="003C347E">
              <w:rPr>
                <w:rFonts w:ascii="Verdana" w:eastAsia="Times New Roman" w:hAnsi="Verdana"/>
                <w:color w:val="000066"/>
                <w:sz w:val="18"/>
                <w:szCs w:val="18"/>
              </w:rPr>
              <w:t>Overview of the G.hn technology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D437767" w14:textId="7AA8656D" w:rsidR="002F532B" w:rsidRDefault="002F532B" w:rsidP="002F532B">
            <w:pPr>
              <w:rPr>
                <w:rFonts w:ascii="Verdana" w:eastAsia="Times New Roman" w:hAnsi="Verdana"/>
                <w:color w:val="000066"/>
                <w:sz w:val="18"/>
                <w:szCs w:val="18"/>
              </w:rPr>
            </w:pPr>
            <w:hyperlink r:id="rId103" w:tooltip="TD 472R1-WP1" w:history="1">
              <w:r w:rsidRPr="003C347E">
                <w:rPr>
                  <w:rFonts w:ascii="Verdana" w:eastAsia="Times New Roman" w:hAnsi="Verdana"/>
                  <w:color w:val="0000FF"/>
                  <w:sz w:val="18"/>
                  <w:szCs w:val="18"/>
                  <w:u w:val="single"/>
                </w:rPr>
                <w:t>TD 472R1-WP1</w:t>
              </w:r>
            </w:hyperlink>
            <w:r w:rsidRPr="003C347E">
              <w:rPr>
                <w:rFonts w:ascii="Verdana" w:eastAsia="Times New Roman" w:hAnsi="Verdana"/>
                <w:color w:val="000066"/>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0488AED" w14:textId="63594B50" w:rsidR="002F532B" w:rsidRDefault="002F532B" w:rsidP="002F532B">
            <w:pPr>
              <w:rPr>
                <w:rFonts w:ascii="Verdana" w:eastAsia="Times New Roman" w:hAnsi="Verdana"/>
                <w:color w:val="000066"/>
                <w:sz w:val="18"/>
                <w:szCs w:val="18"/>
              </w:rPr>
            </w:pPr>
            <w:hyperlink r:id="rId104" w:history="1">
              <w:r w:rsidRPr="003C347E">
                <w:rPr>
                  <w:rFonts w:ascii="Verdana" w:eastAsia="Times New Roman" w:hAnsi="Verdana"/>
                  <w:color w:val="0000FF"/>
                  <w:sz w:val="18"/>
                  <w:szCs w:val="18"/>
                  <w:u w:val="single"/>
                </w:rPr>
                <w:t>Tony Zeng</w:t>
              </w:r>
            </w:hyperlink>
          </w:p>
        </w:tc>
      </w:tr>
      <w:tr w:rsidR="00DD0B73" w14:paraId="05F62175" w14:textId="77777777" w:rsidTr="00765C7D">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621EEF7" w14:textId="73AB36B8" w:rsidR="002F532B" w:rsidRDefault="002F532B" w:rsidP="002F532B">
            <w:hyperlink r:id="rId105" w:tooltip="See more details" w:history="1">
              <w:r w:rsidRPr="003C347E">
                <w:rPr>
                  <w:rFonts w:ascii="Verdana" w:eastAsia="Times New Roman" w:hAnsi="Verdana"/>
                  <w:color w:val="0000FF"/>
                  <w:sz w:val="18"/>
                  <w:szCs w:val="18"/>
                  <w:u w:val="single"/>
                </w:rPr>
                <w:t>TP-SG</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ED942F0" w14:textId="0A5F17F3" w:rsidR="002F532B" w:rsidRDefault="002F532B" w:rsidP="002F532B">
            <w:pPr>
              <w:rPr>
                <w:rFonts w:ascii="Verdana" w:eastAsia="Times New Roman" w:hAnsi="Verdana"/>
                <w:color w:val="000066"/>
                <w:sz w:val="18"/>
                <w:szCs w:val="18"/>
              </w:rPr>
            </w:pPr>
            <w:r w:rsidRPr="003C347E">
              <w:rPr>
                <w:rFonts w:ascii="Verdana" w:eastAsia="Times New Roman" w:hAnsi="Verdana"/>
                <w:color w:val="000066"/>
                <w:sz w:val="18"/>
                <w:szCs w:val="18"/>
              </w:rPr>
              <w:t>Q18/15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FE9B66D" w14:textId="7D26765A" w:rsidR="002F532B" w:rsidRDefault="002F532B" w:rsidP="002F532B">
            <w:pPr>
              <w:rPr>
                <w:rFonts w:ascii="Verdana" w:eastAsia="Times New Roman" w:hAnsi="Verdana"/>
                <w:color w:val="0000FF"/>
                <w:sz w:val="18"/>
                <w:szCs w:val="18"/>
              </w:rPr>
            </w:pPr>
            <w:r w:rsidRPr="003C347E">
              <w:rPr>
                <w:rFonts w:ascii="Verdana" w:eastAsia="Times New Roman" w:hAnsi="Verdana"/>
                <w:color w:val="0000FF"/>
                <w:sz w:val="18"/>
                <w:szCs w:val="18"/>
              </w:rPr>
              <w:t>Agreed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40820C8" w14:textId="479759EC" w:rsidR="002F532B" w:rsidRDefault="002F532B" w:rsidP="002F532B">
            <w:pPr>
              <w:jc w:val="center"/>
              <w:rPr>
                <w:rFonts w:ascii="Verdana" w:eastAsia="Times New Roman" w:hAnsi="Verdana"/>
                <w:color w:val="000066"/>
                <w:sz w:val="18"/>
                <w:szCs w:val="18"/>
              </w:rPr>
            </w:pPr>
            <w:r w:rsidRPr="003C347E">
              <w:rPr>
                <w:rFonts w:ascii="Verdana" w:eastAsia="Times New Roman" w:hAnsi="Verdana"/>
                <w:color w:val="000066"/>
                <w:sz w:val="18"/>
                <w:szCs w:val="18"/>
              </w:rPr>
              <w:t>2020-09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6DE6071" w14:textId="14619D10" w:rsidR="002F532B" w:rsidRDefault="002F532B" w:rsidP="002F532B">
            <w:pPr>
              <w:jc w:val="center"/>
              <w:rPr>
                <w:rFonts w:ascii="Verdana" w:eastAsia="Times New Roman" w:hAnsi="Verdana"/>
                <w:color w:val="000066"/>
                <w:sz w:val="18"/>
                <w:szCs w:val="18"/>
              </w:rPr>
            </w:pPr>
            <w:r w:rsidRPr="003C347E">
              <w:rPr>
                <w:rFonts w:ascii="Verdana" w:eastAsia="Times New Roman" w:hAnsi="Verdana"/>
                <w:color w:val="000066"/>
                <w:sz w:val="18"/>
                <w:szCs w:val="18"/>
              </w:rPr>
              <w:t>Agreement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C2682F9" w14:textId="2661B758" w:rsidR="002F532B" w:rsidRDefault="002F532B" w:rsidP="002F532B">
            <w:pPr>
              <w:rPr>
                <w:rFonts w:ascii="Verdana" w:eastAsia="Times New Roman" w:hAnsi="Verdana"/>
                <w:color w:val="000066"/>
                <w:sz w:val="18"/>
                <w:szCs w:val="18"/>
              </w:rPr>
            </w:pPr>
            <w:r w:rsidRPr="003C347E">
              <w:rPr>
                <w:rFonts w:ascii="Verdana" w:eastAsia="Times New Roman" w:hAnsi="Verdana"/>
                <w:color w:val="000066"/>
                <w:sz w:val="18"/>
                <w:szCs w:val="18"/>
              </w:rPr>
              <w:t>Technical paper on the use of G.hn technology for smart grid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C7B85F1" w14:textId="1FAB57CE" w:rsidR="002F532B" w:rsidRDefault="002F532B" w:rsidP="002F532B">
            <w:pPr>
              <w:rPr>
                <w:rFonts w:ascii="Verdana" w:eastAsia="Times New Roman" w:hAnsi="Verdana"/>
                <w:color w:val="000066"/>
                <w:sz w:val="18"/>
                <w:szCs w:val="18"/>
              </w:rPr>
            </w:pPr>
            <w:hyperlink r:id="rId106" w:tooltip="TD 476-WP1" w:history="1">
              <w:r w:rsidRPr="003C347E">
                <w:rPr>
                  <w:rFonts w:ascii="Verdana" w:eastAsia="Times New Roman" w:hAnsi="Verdana"/>
                  <w:color w:val="0000FF"/>
                  <w:sz w:val="18"/>
                  <w:szCs w:val="18"/>
                  <w:u w:val="single"/>
                </w:rPr>
                <w:t>TD 624R1-PLEN</w:t>
              </w:r>
            </w:hyperlink>
            <w:r w:rsidRPr="003C347E">
              <w:rPr>
                <w:rFonts w:ascii="Verdana" w:eastAsia="Times New Roman" w:hAnsi="Verdana"/>
                <w:color w:val="000066"/>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9CE2F37" w14:textId="0B544957" w:rsidR="002F532B" w:rsidRDefault="002F532B" w:rsidP="002F532B">
            <w:hyperlink r:id="rId107" w:history="1">
              <w:r w:rsidRPr="003C347E">
                <w:rPr>
                  <w:rFonts w:ascii="Verdana" w:eastAsia="Times New Roman" w:hAnsi="Verdana"/>
                  <w:color w:val="0000FF"/>
                  <w:sz w:val="18"/>
                  <w:szCs w:val="18"/>
                  <w:u w:val="single"/>
                </w:rPr>
                <w:t>Tomer Cohen</w:t>
              </w:r>
            </w:hyperlink>
          </w:p>
        </w:tc>
      </w:tr>
      <w:tr w:rsidR="00DD0B73" w14:paraId="55E48382" w14:textId="77777777" w:rsidTr="00765C7D">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AF27B5B" w14:textId="3B8E375E" w:rsidR="002F532B" w:rsidRDefault="002F532B" w:rsidP="002F532B">
            <w:hyperlink r:id="rId108" w:tooltip="See more details" w:history="1">
              <w:r w:rsidRPr="003C347E">
                <w:rPr>
                  <w:rFonts w:ascii="Verdana" w:eastAsia="Times New Roman" w:hAnsi="Verdana"/>
                  <w:color w:val="0000FF"/>
                  <w:sz w:val="18"/>
                  <w:szCs w:val="18"/>
                  <w:u w:val="single"/>
                </w:rPr>
                <w:t>TP-UC-HN</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37331F8" w14:textId="59EEE3CB" w:rsidR="002F532B" w:rsidRDefault="002F532B" w:rsidP="002F532B">
            <w:pPr>
              <w:rPr>
                <w:rFonts w:ascii="Verdana" w:eastAsia="Times New Roman" w:hAnsi="Verdana"/>
                <w:color w:val="000066"/>
                <w:sz w:val="18"/>
                <w:szCs w:val="18"/>
              </w:rPr>
            </w:pPr>
            <w:r w:rsidRPr="003C347E">
              <w:rPr>
                <w:rFonts w:ascii="Verdana" w:eastAsia="Times New Roman" w:hAnsi="Verdana"/>
                <w:color w:val="000066"/>
                <w:sz w:val="18"/>
                <w:szCs w:val="18"/>
              </w:rPr>
              <w:t>Q18/15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550BDC1" w14:textId="3CA5C9FF" w:rsidR="002F532B" w:rsidRDefault="002F532B" w:rsidP="002F532B">
            <w:pPr>
              <w:rPr>
                <w:rFonts w:ascii="Verdana" w:eastAsia="Times New Roman" w:hAnsi="Verdana"/>
                <w:color w:val="0000FF"/>
                <w:sz w:val="18"/>
                <w:szCs w:val="18"/>
              </w:rPr>
            </w:pPr>
            <w:r w:rsidRPr="003C347E">
              <w:rPr>
                <w:rFonts w:ascii="Verdana" w:eastAsia="Times New Roman" w:hAnsi="Verdana"/>
                <w:color w:val="0000FF"/>
                <w:sz w:val="18"/>
                <w:szCs w:val="18"/>
              </w:rPr>
              <w:t>Under study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58C539A" w14:textId="3F432104" w:rsidR="002F532B" w:rsidRDefault="002F532B" w:rsidP="002F532B">
            <w:pPr>
              <w:jc w:val="center"/>
              <w:rPr>
                <w:rFonts w:ascii="Verdana" w:eastAsia="Times New Roman" w:hAnsi="Verdana"/>
                <w:color w:val="000066"/>
                <w:sz w:val="18"/>
                <w:szCs w:val="18"/>
              </w:rPr>
            </w:pPr>
            <w:r w:rsidRPr="003C347E">
              <w:rPr>
                <w:rFonts w:ascii="Verdana" w:eastAsia="Times New Roman" w:hAnsi="Verdana"/>
                <w:color w:val="000066"/>
                <w:sz w:val="18"/>
                <w:szCs w:val="18"/>
              </w:rPr>
              <w:t>2021-06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3702785" w14:textId="0D566714" w:rsidR="002F532B" w:rsidRDefault="002F532B" w:rsidP="002F532B">
            <w:pPr>
              <w:jc w:val="center"/>
              <w:rPr>
                <w:rFonts w:ascii="Verdana" w:eastAsia="Times New Roman" w:hAnsi="Verdana"/>
                <w:color w:val="000066"/>
                <w:sz w:val="18"/>
                <w:szCs w:val="18"/>
              </w:rPr>
            </w:pPr>
            <w:r w:rsidRPr="003C347E">
              <w:rPr>
                <w:rFonts w:ascii="Verdana" w:eastAsia="Times New Roman" w:hAnsi="Verdana"/>
                <w:color w:val="000066"/>
                <w:sz w:val="18"/>
                <w:szCs w:val="18"/>
              </w:rPr>
              <w:t>Agreement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0A8D45D" w14:textId="46BD2ED3" w:rsidR="002F532B" w:rsidRDefault="002F532B" w:rsidP="002F532B">
            <w:pPr>
              <w:rPr>
                <w:rFonts w:ascii="Verdana" w:eastAsia="Times New Roman" w:hAnsi="Verdana"/>
                <w:color w:val="000066"/>
                <w:sz w:val="18"/>
                <w:szCs w:val="18"/>
              </w:rPr>
            </w:pPr>
            <w:r w:rsidRPr="003C347E">
              <w:rPr>
                <w:rFonts w:ascii="Verdana" w:eastAsia="Times New Roman" w:hAnsi="Verdana"/>
                <w:color w:val="000066"/>
                <w:sz w:val="18"/>
                <w:szCs w:val="18"/>
              </w:rPr>
              <w:t>Technical paper on the use of ITU-T G.hn technology for in-home networking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7E7AC5B" w14:textId="62BA3635" w:rsidR="002F532B" w:rsidRDefault="002F532B" w:rsidP="002F532B">
            <w:pPr>
              <w:rPr>
                <w:rFonts w:ascii="Verdana" w:eastAsia="Times New Roman" w:hAnsi="Verdana"/>
                <w:color w:val="000066"/>
                <w:sz w:val="18"/>
                <w:szCs w:val="18"/>
              </w:rPr>
            </w:pPr>
            <w:r w:rsidRPr="003C347E">
              <w:rPr>
                <w:rFonts w:ascii="Verdana" w:eastAsia="Times New Roman" w:hAnsi="Verdana"/>
                <w:color w:val="000066"/>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DCBFE38" w14:textId="1CBE7C21" w:rsidR="002F532B" w:rsidRDefault="002F532B" w:rsidP="002F532B">
            <w:hyperlink r:id="rId109" w:history="1">
              <w:r w:rsidRPr="003C347E">
                <w:rPr>
                  <w:rFonts w:ascii="Verdana" w:eastAsia="Times New Roman" w:hAnsi="Verdana"/>
                  <w:color w:val="0000FF"/>
                  <w:sz w:val="18"/>
                  <w:szCs w:val="18"/>
                  <w:u w:val="single"/>
                </w:rPr>
                <w:t>Marcos Martinez</w:t>
              </w:r>
            </w:hyperlink>
          </w:p>
        </w:tc>
      </w:tr>
      <w:tr w:rsidR="00DD0B73" w14:paraId="444C5171" w14:textId="77777777" w:rsidTr="00765C7D">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A95F1E9" w14:textId="52ACAE8A" w:rsidR="002F532B" w:rsidRDefault="002F532B" w:rsidP="002F532B">
            <w:hyperlink r:id="rId110" w:tooltip="See more details" w:history="1">
              <w:r w:rsidRPr="003C347E">
                <w:rPr>
                  <w:rFonts w:ascii="Verdana" w:eastAsia="Times New Roman" w:hAnsi="Verdana"/>
                  <w:color w:val="0000FF"/>
                  <w:sz w:val="18"/>
                  <w:szCs w:val="18"/>
                  <w:u w:val="single"/>
                </w:rPr>
                <w:t>TP-VLC</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56E4FC3" w14:textId="45B0D8F2" w:rsidR="002F532B" w:rsidRDefault="002F532B" w:rsidP="002F532B">
            <w:pPr>
              <w:rPr>
                <w:rFonts w:ascii="Verdana" w:eastAsia="Times New Roman" w:hAnsi="Verdana"/>
                <w:color w:val="000066"/>
                <w:sz w:val="18"/>
                <w:szCs w:val="18"/>
              </w:rPr>
            </w:pPr>
            <w:r w:rsidRPr="003C347E">
              <w:rPr>
                <w:rFonts w:ascii="Verdana" w:eastAsia="Times New Roman" w:hAnsi="Verdana"/>
                <w:color w:val="000066"/>
                <w:sz w:val="18"/>
                <w:szCs w:val="18"/>
              </w:rPr>
              <w:t>Q18/15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3F6B6B2" w14:textId="2C7F9C93" w:rsidR="002F532B" w:rsidRDefault="002F532B" w:rsidP="002F532B">
            <w:pPr>
              <w:rPr>
                <w:rFonts w:ascii="Verdana" w:eastAsia="Times New Roman" w:hAnsi="Verdana"/>
                <w:color w:val="0000FF"/>
                <w:sz w:val="18"/>
                <w:szCs w:val="18"/>
              </w:rPr>
            </w:pPr>
            <w:r w:rsidRPr="003C347E">
              <w:rPr>
                <w:rFonts w:ascii="Verdana" w:eastAsia="Times New Roman" w:hAnsi="Verdana"/>
                <w:color w:val="0000FF"/>
                <w:sz w:val="18"/>
                <w:szCs w:val="18"/>
              </w:rPr>
              <w:t>Under study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ACB8FBF" w14:textId="36A67304" w:rsidR="002F532B" w:rsidRDefault="002F532B" w:rsidP="002F532B">
            <w:pPr>
              <w:jc w:val="center"/>
              <w:rPr>
                <w:rFonts w:ascii="Verdana" w:eastAsia="Times New Roman" w:hAnsi="Verdana"/>
                <w:color w:val="000066"/>
                <w:sz w:val="18"/>
                <w:szCs w:val="18"/>
              </w:rPr>
            </w:pPr>
            <w:r w:rsidRPr="003C347E">
              <w:rPr>
                <w:rFonts w:ascii="Verdana" w:eastAsia="Times New Roman" w:hAnsi="Verdana"/>
                <w:color w:val="000066"/>
                <w:sz w:val="18"/>
                <w:szCs w:val="18"/>
              </w:rPr>
              <w:t>2021-06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E567E5B" w14:textId="2A974276" w:rsidR="002F532B" w:rsidRDefault="002F532B" w:rsidP="002F532B">
            <w:pPr>
              <w:jc w:val="center"/>
              <w:rPr>
                <w:rFonts w:ascii="Verdana" w:eastAsia="Times New Roman" w:hAnsi="Verdana"/>
                <w:color w:val="000066"/>
                <w:sz w:val="18"/>
                <w:szCs w:val="18"/>
              </w:rPr>
            </w:pPr>
            <w:r w:rsidRPr="003C347E">
              <w:rPr>
                <w:rFonts w:ascii="Verdana" w:eastAsia="Times New Roman" w:hAnsi="Verdana"/>
                <w:color w:val="000066"/>
                <w:sz w:val="18"/>
                <w:szCs w:val="18"/>
              </w:rPr>
              <w:t>Agreement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73A5F86" w14:textId="07DD72D3" w:rsidR="002F532B" w:rsidRDefault="002F532B" w:rsidP="002F532B">
            <w:pPr>
              <w:rPr>
                <w:rFonts w:ascii="Verdana" w:eastAsia="Times New Roman" w:hAnsi="Verdana"/>
                <w:color w:val="000066"/>
                <w:sz w:val="18"/>
                <w:szCs w:val="18"/>
              </w:rPr>
            </w:pPr>
            <w:r w:rsidRPr="003C347E">
              <w:rPr>
                <w:rFonts w:ascii="Verdana" w:eastAsia="Times New Roman" w:hAnsi="Verdana"/>
                <w:color w:val="000066"/>
                <w:sz w:val="18"/>
                <w:szCs w:val="18"/>
              </w:rPr>
              <w:t>Technical paper on the use of ITU-T Visible Light Communication technology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56F51E6" w14:textId="558AC6D8" w:rsidR="002F532B" w:rsidRDefault="002F532B" w:rsidP="002F532B">
            <w:pPr>
              <w:rPr>
                <w:rFonts w:ascii="Verdana" w:eastAsia="Times New Roman" w:hAnsi="Verdana"/>
                <w:color w:val="000066"/>
                <w:sz w:val="18"/>
                <w:szCs w:val="18"/>
              </w:rPr>
            </w:pPr>
            <w:hyperlink r:id="rId111" w:tooltip="TD 470-WP1" w:history="1">
              <w:r w:rsidRPr="003C347E">
                <w:rPr>
                  <w:rFonts w:ascii="Verdana" w:eastAsia="Times New Roman" w:hAnsi="Verdana"/>
                  <w:color w:val="0000FF"/>
                  <w:sz w:val="18"/>
                  <w:szCs w:val="18"/>
                  <w:u w:val="single"/>
                </w:rPr>
                <w:t>TD 470-WP1</w:t>
              </w:r>
            </w:hyperlink>
            <w:r w:rsidRPr="003C347E">
              <w:rPr>
                <w:rFonts w:ascii="Verdana" w:eastAsia="Times New Roman" w:hAnsi="Verdana"/>
                <w:color w:val="000066"/>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AA5C38F" w14:textId="47FB1D2B" w:rsidR="002F532B" w:rsidRDefault="002F532B" w:rsidP="002F532B">
            <w:hyperlink r:id="rId112" w:history="1">
              <w:r w:rsidRPr="003C347E">
                <w:rPr>
                  <w:rFonts w:ascii="Verdana" w:eastAsia="Times New Roman" w:hAnsi="Verdana"/>
                  <w:color w:val="0000FF"/>
                  <w:sz w:val="18"/>
                  <w:szCs w:val="18"/>
                  <w:u w:val="single"/>
                </w:rPr>
                <w:t>Marcos Martinez</w:t>
              </w:r>
            </w:hyperlink>
          </w:p>
        </w:tc>
      </w:tr>
      <w:tr w:rsidR="00DD0B73" w14:paraId="6687045A" w14:textId="77777777" w:rsidTr="00765C7D">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EDD25B5" w14:textId="3D091219" w:rsidR="002F532B" w:rsidRDefault="002F532B" w:rsidP="002F532B">
            <w:r w:rsidRPr="003C347E">
              <w:rPr>
                <w:rFonts w:ascii="Verdana" w:eastAsia="SimSun" w:hAnsi="Verdana"/>
                <w:sz w:val="18"/>
                <w:szCs w:val="18"/>
              </w:rPr>
              <w:t>G.9960 (2018) Cor.2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4FC596F" w14:textId="20081E21" w:rsidR="002F532B" w:rsidRDefault="002F532B" w:rsidP="002F532B">
            <w:pPr>
              <w:rPr>
                <w:rFonts w:ascii="Verdana" w:eastAsia="Times New Roman" w:hAnsi="Verdana"/>
                <w:color w:val="000066"/>
                <w:sz w:val="18"/>
                <w:szCs w:val="18"/>
              </w:rPr>
            </w:pPr>
            <w:r w:rsidRPr="003C347E">
              <w:rPr>
                <w:rFonts w:ascii="Verdana" w:eastAsia="Times New Roman" w:hAnsi="Verdana"/>
                <w:color w:val="000066"/>
                <w:sz w:val="18"/>
                <w:szCs w:val="18"/>
              </w:rPr>
              <w:t>Q18/15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FFFD882" w14:textId="727891AE" w:rsidR="002F532B" w:rsidRDefault="002F532B" w:rsidP="002F532B">
            <w:pPr>
              <w:rPr>
                <w:rFonts w:ascii="Verdana" w:eastAsia="Times New Roman" w:hAnsi="Verdana"/>
                <w:color w:val="0000FF"/>
                <w:sz w:val="18"/>
                <w:szCs w:val="18"/>
              </w:rPr>
            </w:pPr>
            <w:r w:rsidRPr="003C347E">
              <w:rPr>
                <w:rFonts w:ascii="Verdana" w:eastAsia="Times New Roman" w:hAnsi="Verdana"/>
                <w:color w:val="0000FF"/>
                <w:sz w:val="18"/>
                <w:szCs w:val="18"/>
              </w:rPr>
              <w:t>Consented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521BD42" w14:textId="1679BB2C" w:rsidR="002F532B" w:rsidRDefault="002F532B" w:rsidP="002F532B">
            <w:pPr>
              <w:jc w:val="center"/>
              <w:rPr>
                <w:rFonts w:ascii="Verdana" w:eastAsia="Times New Roman" w:hAnsi="Verdana"/>
                <w:color w:val="000066"/>
                <w:sz w:val="18"/>
                <w:szCs w:val="18"/>
              </w:rPr>
            </w:pPr>
            <w:r w:rsidRPr="003C347E">
              <w:rPr>
                <w:rFonts w:ascii="Verdana" w:eastAsia="Times New Roman" w:hAnsi="Verdana"/>
                <w:color w:val="000066"/>
                <w:sz w:val="18"/>
                <w:szCs w:val="18"/>
              </w:rPr>
              <w:t>2020-09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A665222" w14:textId="570E3D4E" w:rsidR="002F532B" w:rsidRDefault="002F532B" w:rsidP="002F532B">
            <w:pPr>
              <w:jc w:val="center"/>
              <w:rPr>
                <w:rFonts w:ascii="Verdana" w:eastAsia="Times New Roman" w:hAnsi="Verdana"/>
                <w:color w:val="000066"/>
                <w:sz w:val="18"/>
                <w:szCs w:val="18"/>
              </w:rPr>
            </w:pPr>
            <w:r w:rsidRPr="003C347E">
              <w:rPr>
                <w:rFonts w:ascii="Verdana" w:eastAsia="Times New Roman" w:hAnsi="Verdana"/>
                <w:color w:val="000066"/>
                <w:sz w:val="18"/>
                <w:szCs w:val="18"/>
              </w:rPr>
              <w:t>AAP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269D54A" w14:textId="5852CDA0" w:rsidR="002F532B" w:rsidRDefault="002F532B" w:rsidP="002F532B">
            <w:pPr>
              <w:rPr>
                <w:rFonts w:ascii="Verdana" w:eastAsia="Times New Roman" w:hAnsi="Verdana"/>
                <w:color w:val="000066"/>
                <w:sz w:val="18"/>
                <w:szCs w:val="18"/>
              </w:rPr>
            </w:pPr>
            <w:r w:rsidRPr="003C347E">
              <w:rPr>
                <w:rFonts w:ascii="Verdana" w:eastAsia="Times New Roman" w:hAnsi="Verdana"/>
                <w:color w:val="000066"/>
                <w:sz w:val="18"/>
                <w:szCs w:val="18"/>
              </w:rPr>
              <w:t>Unified high-speed wire-line based home networking transceivers – System architecture and physical layer specification (Corrigendum 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1286A26" w14:textId="7BA7495D" w:rsidR="002F532B" w:rsidRDefault="002F532B" w:rsidP="002F532B">
            <w:pPr>
              <w:rPr>
                <w:rFonts w:ascii="Verdana" w:eastAsia="Times New Roman" w:hAnsi="Verdana"/>
                <w:color w:val="000066"/>
                <w:sz w:val="18"/>
                <w:szCs w:val="18"/>
              </w:rPr>
            </w:pPr>
            <w:r w:rsidRPr="003C347E">
              <w:rPr>
                <w:rFonts w:ascii="Verdana" w:eastAsia="SimSun" w:hAnsi="Verdana"/>
                <w:sz w:val="18"/>
                <w:szCs w:val="18"/>
              </w:rPr>
              <w:t>TD 616-PLEN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67D0DCB" w14:textId="5BB6779C" w:rsidR="002F532B" w:rsidRDefault="002F532B" w:rsidP="002F532B">
            <w:r w:rsidRPr="003C347E">
              <w:rPr>
                <w:rFonts w:ascii="Verdana" w:eastAsia="SimSun" w:hAnsi="Verdana"/>
                <w:sz w:val="18"/>
                <w:szCs w:val="18"/>
              </w:rPr>
              <w:t>Les Brown</w:t>
            </w:r>
          </w:p>
        </w:tc>
      </w:tr>
      <w:tr w:rsidR="00DD0B73" w14:paraId="75403486" w14:textId="77777777" w:rsidTr="00765C7D">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4BEE834" w14:textId="59DE6A6F" w:rsidR="002F532B" w:rsidRDefault="002F532B" w:rsidP="002F532B">
            <w:r w:rsidRPr="003C347E">
              <w:rPr>
                <w:rFonts w:ascii="Verdana" w:eastAsia="SimSun" w:hAnsi="Verdana"/>
                <w:sz w:val="18"/>
                <w:szCs w:val="18"/>
              </w:rPr>
              <w:t>G.9961 (2018) Amd.3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ADF083B" w14:textId="44A5F76C" w:rsidR="002F532B" w:rsidRDefault="002F532B" w:rsidP="002F532B">
            <w:pPr>
              <w:rPr>
                <w:rFonts w:ascii="Verdana" w:eastAsia="Times New Roman" w:hAnsi="Verdana"/>
                <w:color w:val="000066"/>
                <w:sz w:val="18"/>
                <w:szCs w:val="18"/>
              </w:rPr>
            </w:pPr>
            <w:r w:rsidRPr="003C347E">
              <w:rPr>
                <w:rFonts w:ascii="Verdana" w:eastAsia="Times New Roman" w:hAnsi="Verdana"/>
                <w:color w:val="000066"/>
                <w:sz w:val="18"/>
                <w:szCs w:val="18"/>
              </w:rPr>
              <w:t>Q18/15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94B8425" w14:textId="2E11C593" w:rsidR="002F532B" w:rsidRDefault="002F532B" w:rsidP="002F532B">
            <w:pPr>
              <w:rPr>
                <w:rFonts w:ascii="Verdana" w:eastAsia="Times New Roman" w:hAnsi="Verdana"/>
                <w:color w:val="0000FF"/>
                <w:sz w:val="18"/>
                <w:szCs w:val="18"/>
              </w:rPr>
            </w:pPr>
            <w:r w:rsidRPr="003C347E">
              <w:rPr>
                <w:rFonts w:ascii="Verdana" w:eastAsia="Times New Roman" w:hAnsi="Verdana"/>
                <w:color w:val="0000FF"/>
                <w:sz w:val="18"/>
                <w:szCs w:val="18"/>
              </w:rPr>
              <w:t>Consented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1194892" w14:textId="7AD55BFC" w:rsidR="002F532B" w:rsidRDefault="002F532B" w:rsidP="002F532B">
            <w:pPr>
              <w:jc w:val="center"/>
              <w:rPr>
                <w:rFonts w:ascii="Verdana" w:eastAsia="Times New Roman" w:hAnsi="Verdana"/>
                <w:color w:val="000066"/>
                <w:sz w:val="18"/>
                <w:szCs w:val="18"/>
              </w:rPr>
            </w:pPr>
            <w:r w:rsidRPr="003C347E">
              <w:rPr>
                <w:rFonts w:ascii="Verdana" w:eastAsia="Times New Roman" w:hAnsi="Verdana"/>
                <w:color w:val="000066"/>
                <w:sz w:val="18"/>
                <w:szCs w:val="18"/>
              </w:rPr>
              <w:t>2020-09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201EDAB" w14:textId="6636CC9A" w:rsidR="002F532B" w:rsidRDefault="002F532B" w:rsidP="002F532B">
            <w:pPr>
              <w:jc w:val="center"/>
              <w:rPr>
                <w:rFonts w:ascii="Verdana" w:eastAsia="Times New Roman" w:hAnsi="Verdana"/>
                <w:color w:val="000066"/>
                <w:sz w:val="18"/>
                <w:szCs w:val="18"/>
              </w:rPr>
            </w:pPr>
            <w:r w:rsidRPr="003C347E">
              <w:rPr>
                <w:rFonts w:ascii="Verdana" w:eastAsia="Times New Roman" w:hAnsi="Verdana"/>
                <w:color w:val="000066"/>
                <w:sz w:val="18"/>
                <w:szCs w:val="18"/>
              </w:rPr>
              <w:t>AAP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F0790CA" w14:textId="3B2CBA76" w:rsidR="002F532B" w:rsidRDefault="002F532B" w:rsidP="002F532B">
            <w:pPr>
              <w:rPr>
                <w:rFonts w:ascii="Verdana" w:eastAsia="Times New Roman" w:hAnsi="Verdana"/>
                <w:color w:val="000066"/>
                <w:sz w:val="18"/>
                <w:szCs w:val="18"/>
              </w:rPr>
            </w:pPr>
            <w:r w:rsidRPr="003C347E">
              <w:rPr>
                <w:rFonts w:ascii="Verdana" w:eastAsia="Times New Roman" w:hAnsi="Verdana"/>
                <w:color w:val="000066"/>
                <w:sz w:val="18"/>
                <w:szCs w:val="18"/>
              </w:rPr>
              <w:t>Unified high-speed wireline-based home networking transceivers – Data link layer specification (Amendment 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04A5CCA" w14:textId="3DFA129D" w:rsidR="002F532B" w:rsidRDefault="002F532B" w:rsidP="002F532B">
            <w:pPr>
              <w:rPr>
                <w:rFonts w:ascii="Verdana" w:eastAsia="Times New Roman" w:hAnsi="Verdana"/>
                <w:color w:val="000066"/>
                <w:sz w:val="18"/>
                <w:szCs w:val="18"/>
              </w:rPr>
            </w:pPr>
            <w:r w:rsidRPr="003C347E">
              <w:rPr>
                <w:rFonts w:ascii="Verdana" w:eastAsia="SimSun" w:hAnsi="Verdana"/>
                <w:sz w:val="18"/>
                <w:szCs w:val="18"/>
              </w:rPr>
              <w:t>TD 618R1-PLEN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FD68F31" w14:textId="3DA8F165" w:rsidR="002F532B" w:rsidRDefault="002F532B" w:rsidP="002F532B">
            <w:r w:rsidRPr="003C347E">
              <w:rPr>
                <w:rFonts w:ascii="Verdana" w:eastAsia="SimSun" w:hAnsi="Verdana"/>
                <w:sz w:val="18"/>
                <w:szCs w:val="18"/>
              </w:rPr>
              <w:t>Les Brown</w:t>
            </w:r>
          </w:p>
        </w:tc>
      </w:tr>
      <w:tr w:rsidR="00DD0B73" w14:paraId="5E680721" w14:textId="77777777" w:rsidTr="00765C7D">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B2BDDD5" w14:textId="154179CC" w:rsidR="002F532B" w:rsidRDefault="002F532B" w:rsidP="002F532B">
            <w:r w:rsidRPr="003C347E">
              <w:rPr>
                <w:rFonts w:ascii="Verdana" w:eastAsia="SimSun" w:hAnsi="Verdana"/>
                <w:sz w:val="18"/>
                <w:szCs w:val="18"/>
              </w:rPr>
              <w:t>G.9963 (2018) Amd.1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CEA169D" w14:textId="0BEA533D" w:rsidR="002F532B" w:rsidRDefault="002F532B" w:rsidP="002F532B">
            <w:pPr>
              <w:rPr>
                <w:rFonts w:ascii="Verdana" w:eastAsia="Times New Roman" w:hAnsi="Verdana"/>
                <w:color w:val="000066"/>
                <w:sz w:val="18"/>
                <w:szCs w:val="18"/>
              </w:rPr>
            </w:pPr>
            <w:r w:rsidRPr="003C347E">
              <w:rPr>
                <w:rFonts w:ascii="Verdana" w:eastAsia="Times New Roman" w:hAnsi="Verdana"/>
                <w:color w:val="000066"/>
                <w:sz w:val="18"/>
                <w:szCs w:val="18"/>
              </w:rPr>
              <w:t>Q18/15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B723D88" w14:textId="3788139E" w:rsidR="002F532B" w:rsidRDefault="002F532B" w:rsidP="002F532B">
            <w:pPr>
              <w:rPr>
                <w:rFonts w:ascii="Verdana" w:eastAsia="Times New Roman" w:hAnsi="Verdana"/>
                <w:color w:val="0000FF"/>
                <w:sz w:val="18"/>
                <w:szCs w:val="18"/>
              </w:rPr>
            </w:pPr>
            <w:r w:rsidRPr="003C347E">
              <w:rPr>
                <w:rFonts w:ascii="Verdana" w:eastAsia="Times New Roman" w:hAnsi="Verdana"/>
                <w:color w:val="0000FF"/>
                <w:sz w:val="18"/>
                <w:szCs w:val="18"/>
              </w:rPr>
              <w:t>Consented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8AF6299" w14:textId="7A6560AC" w:rsidR="002F532B" w:rsidRDefault="002F532B" w:rsidP="002F532B">
            <w:pPr>
              <w:jc w:val="center"/>
              <w:rPr>
                <w:rFonts w:ascii="Verdana" w:eastAsia="Times New Roman" w:hAnsi="Verdana"/>
                <w:color w:val="000066"/>
                <w:sz w:val="18"/>
                <w:szCs w:val="18"/>
              </w:rPr>
            </w:pPr>
            <w:r w:rsidRPr="003C347E">
              <w:rPr>
                <w:rFonts w:ascii="Verdana" w:eastAsia="Times New Roman" w:hAnsi="Verdana"/>
                <w:color w:val="000066"/>
                <w:sz w:val="18"/>
                <w:szCs w:val="18"/>
              </w:rPr>
              <w:t>2020-09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B665968" w14:textId="1E3AA33E" w:rsidR="002F532B" w:rsidRDefault="002F532B" w:rsidP="002F532B">
            <w:pPr>
              <w:jc w:val="center"/>
              <w:rPr>
                <w:rFonts w:ascii="Verdana" w:eastAsia="Times New Roman" w:hAnsi="Verdana"/>
                <w:color w:val="000066"/>
                <w:sz w:val="18"/>
                <w:szCs w:val="18"/>
              </w:rPr>
            </w:pPr>
            <w:r w:rsidRPr="003C347E">
              <w:rPr>
                <w:rFonts w:ascii="Verdana" w:eastAsia="Times New Roman" w:hAnsi="Verdana"/>
                <w:color w:val="000066"/>
                <w:sz w:val="18"/>
                <w:szCs w:val="18"/>
              </w:rPr>
              <w:t>AAP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080ABBE" w14:textId="392BFD9A" w:rsidR="002F532B" w:rsidRDefault="002F532B" w:rsidP="002F532B">
            <w:pPr>
              <w:rPr>
                <w:rFonts w:ascii="Verdana" w:eastAsia="Times New Roman" w:hAnsi="Verdana"/>
                <w:color w:val="000066"/>
                <w:sz w:val="18"/>
                <w:szCs w:val="18"/>
              </w:rPr>
            </w:pPr>
            <w:r w:rsidRPr="003C347E">
              <w:rPr>
                <w:rFonts w:ascii="Verdana" w:eastAsia="Times New Roman" w:hAnsi="Verdana"/>
                <w:color w:val="000066"/>
                <w:sz w:val="18"/>
                <w:szCs w:val="18"/>
              </w:rPr>
              <w:t>Unified high-speed wireline-based home networking transceivers – Multiple input/multiple output specification (Amendment 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349845F" w14:textId="67ACD19D" w:rsidR="002F532B" w:rsidRDefault="002F532B" w:rsidP="002F532B">
            <w:pPr>
              <w:rPr>
                <w:rFonts w:ascii="Verdana" w:eastAsia="Times New Roman" w:hAnsi="Verdana"/>
                <w:color w:val="000066"/>
                <w:sz w:val="18"/>
                <w:szCs w:val="18"/>
              </w:rPr>
            </w:pPr>
            <w:r w:rsidRPr="003C347E">
              <w:rPr>
                <w:rFonts w:ascii="Verdana" w:eastAsia="SimSun" w:hAnsi="Verdana"/>
                <w:sz w:val="18"/>
                <w:szCs w:val="18"/>
              </w:rPr>
              <w:t>TD 625-PLEN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667FD2B" w14:textId="1B207B56" w:rsidR="002F532B" w:rsidRDefault="002F532B" w:rsidP="002F532B">
            <w:r w:rsidRPr="003C347E">
              <w:rPr>
                <w:rFonts w:ascii="Verdana" w:eastAsia="SimSun" w:hAnsi="Verdana"/>
                <w:sz w:val="18"/>
                <w:szCs w:val="18"/>
              </w:rPr>
              <w:t>Les Brown</w:t>
            </w:r>
          </w:p>
        </w:tc>
      </w:tr>
    </w:tbl>
    <w:p w14:paraId="259E7A73" w14:textId="77777777" w:rsidR="002630E2" w:rsidRDefault="002630E2" w:rsidP="00F70301">
      <w:pPr>
        <w:tabs>
          <w:tab w:val="left" w:pos="2790"/>
        </w:tabs>
        <w:jc w:val="center"/>
        <w:rPr>
          <w:b/>
          <w:bCs/>
          <w:sz w:val="22"/>
          <w:szCs w:val="22"/>
        </w:rPr>
      </w:pPr>
    </w:p>
    <w:p w14:paraId="79A4C19B" w14:textId="77777777" w:rsidR="002630E2" w:rsidRDefault="002630E2" w:rsidP="00F70301">
      <w:pPr>
        <w:tabs>
          <w:tab w:val="left" w:pos="2790"/>
        </w:tabs>
        <w:jc w:val="center"/>
        <w:rPr>
          <w:b/>
          <w:bCs/>
          <w:sz w:val="22"/>
          <w:szCs w:val="22"/>
        </w:rPr>
      </w:pPr>
    </w:p>
    <w:p w14:paraId="7917ACDB" w14:textId="77777777" w:rsidR="002630E2" w:rsidRDefault="002630E2" w:rsidP="00F70301">
      <w:pPr>
        <w:tabs>
          <w:tab w:val="left" w:pos="2790"/>
        </w:tabs>
        <w:jc w:val="center"/>
        <w:rPr>
          <w:b/>
          <w:bCs/>
          <w:sz w:val="22"/>
          <w:szCs w:val="22"/>
        </w:rPr>
      </w:pPr>
    </w:p>
    <w:p w14:paraId="26A6C359" w14:textId="77777777" w:rsidR="002630E2" w:rsidRDefault="002630E2" w:rsidP="00F70301">
      <w:pPr>
        <w:tabs>
          <w:tab w:val="left" w:pos="2790"/>
        </w:tabs>
        <w:jc w:val="center"/>
        <w:rPr>
          <w:b/>
          <w:bCs/>
          <w:sz w:val="22"/>
          <w:szCs w:val="22"/>
        </w:rPr>
      </w:pPr>
    </w:p>
    <w:p w14:paraId="48B72A83" w14:textId="77777777" w:rsidR="002630E2" w:rsidRDefault="002630E2" w:rsidP="00F70301">
      <w:pPr>
        <w:tabs>
          <w:tab w:val="left" w:pos="2790"/>
        </w:tabs>
        <w:jc w:val="center"/>
        <w:rPr>
          <w:b/>
          <w:bCs/>
          <w:sz w:val="22"/>
          <w:szCs w:val="22"/>
        </w:rPr>
      </w:pPr>
    </w:p>
    <w:p w14:paraId="70CFCD30" w14:textId="77777777" w:rsidR="002630E2" w:rsidRDefault="002630E2" w:rsidP="00F70301">
      <w:pPr>
        <w:tabs>
          <w:tab w:val="left" w:pos="2790"/>
        </w:tabs>
        <w:jc w:val="center"/>
        <w:rPr>
          <w:b/>
          <w:bCs/>
          <w:sz w:val="22"/>
          <w:szCs w:val="22"/>
        </w:rPr>
      </w:pPr>
    </w:p>
    <w:p w14:paraId="6219BDB3" w14:textId="77777777" w:rsidR="002630E2" w:rsidRDefault="002630E2" w:rsidP="00F70301">
      <w:pPr>
        <w:tabs>
          <w:tab w:val="left" w:pos="2790"/>
        </w:tabs>
        <w:jc w:val="center"/>
        <w:rPr>
          <w:b/>
          <w:bCs/>
          <w:sz w:val="22"/>
          <w:szCs w:val="22"/>
        </w:rPr>
      </w:pPr>
    </w:p>
    <w:p w14:paraId="6792E3A9" w14:textId="77777777" w:rsidR="002630E2" w:rsidRDefault="002630E2" w:rsidP="00F70301">
      <w:pPr>
        <w:tabs>
          <w:tab w:val="left" w:pos="2790"/>
        </w:tabs>
        <w:jc w:val="center"/>
        <w:rPr>
          <w:b/>
          <w:bCs/>
          <w:sz w:val="22"/>
          <w:szCs w:val="22"/>
        </w:rPr>
      </w:pPr>
    </w:p>
    <w:p w14:paraId="4758F7C2" w14:textId="77777777" w:rsidR="002630E2" w:rsidRDefault="002630E2" w:rsidP="00F70301">
      <w:pPr>
        <w:tabs>
          <w:tab w:val="left" w:pos="2790"/>
        </w:tabs>
        <w:jc w:val="center"/>
        <w:rPr>
          <w:b/>
          <w:bCs/>
          <w:sz w:val="22"/>
          <w:szCs w:val="22"/>
        </w:rPr>
      </w:pPr>
    </w:p>
    <w:p w14:paraId="602B67B3" w14:textId="0934BD90" w:rsidR="00F70301" w:rsidRPr="004A4CD5" w:rsidRDefault="007961F7" w:rsidP="00F70301">
      <w:pPr>
        <w:tabs>
          <w:tab w:val="left" w:pos="2790"/>
        </w:tabs>
        <w:jc w:val="center"/>
        <w:rPr>
          <w:b/>
          <w:bCs/>
          <w:sz w:val="22"/>
          <w:szCs w:val="22"/>
        </w:rPr>
      </w:pPr>
      <w:r w:rsidRPr="004A4CD5">
        <w:rPr>
          <w:b/>
          <w:bCs/>
          <w:sz w:val="22"/>
          <w:szCs w:val="22"/>
        </w:rPr>
        <w:br/>
      </w:r>
    </w:p>
    <w:p w14:paraId="7C3638C2" w14:textId="77777777" w:rsidR="00DE00E6" w:rsidRDefault="00DE00E6" w:rsidP="00FC17D5">
      <w:pPr>
        <w:pStyle w:val="Standard1"/>
        <w:numPr>
          <w:ilvl w:val="12"/>
          <w:numId w:val="0"/>
        </w:numPr>
        <w:tabs>
          <w:tab w:val="clear" w:pos="794"/>
          <w:tab w:val="clear" w:pos="1191"/>
          <w:tab w:val="clear" w:pos="1588"/>
          <w:tab w:val="clear" w:pos="1985"/>
        </w:tabs>
        <w:spacing w:before="0" w:after="240" w:line="240" w:lineRule="exact"/>
        <w:outlineLvl w:val="0"/>
        <w:rPr>
          <w:b/>
          <w:lang w:val="en-US"/>
        </w:rPr>
      </w:pPr>
    </w:p>
    <w:p w14:paraId="472C588C" w14:textId="77777777" w:rsidR="00FC17D5" w:rsidRPr="0053595B" w:rsidRDefault="0053595B" w:rsidP="00FC17D5">
      <w:pPr>
        <w:pStyle w:val="Standard1"/>
        <w:numPr>
          <w:ilvl w:val="12"/>
          <w:numId w:val="0"/>
        </w:numPr>
        <w:tabs>
          <w:tab w:val="clear" w:pos="794"/>
          <w:tab w:val="clear" w:pos="1191"/>
          <w:tab w:val="clear" w:pos="1588"/>
          <w:tab w:val="clear" w:pos="1985"/>
        </w:tabs>
        <w:spacing w:before="0" w:after="240" w:line="240" w:lineRule="exact"/>
        <w:outlineLvl w:val="0"/>
        <w:rPr>
          <w:b/>
          <w:sz w:val="28"/>
          <w:lang w:val="en-GB"/>
        </w:rPr>
      </w:pPr>
      <w:r>
        <w:rPr>
          <w:b/>
          <w:lang w:val="en-US"/>
        </w:rPr>
        <w:lastRenderedPageBreak/>
        <w:t>6.</w:t>
      </w:r>
      <w:r w:rsidRPr="0053595B">
        <w:rPr>
          <w:lang w:val="en-US"/>
        </w:rPr>
        <w:t xml:space="preserve"> </w:t>
      </w:r>
      <w:r w:rsidRPr="0053595B">
        <w:rPr>
          <w:b/>
          <w:sz w:val="28"/>
          <w:lang w:val="en-GB"/>
        </w:rPr>
        <w:t>Other groups within ITU and other Sta</w:t>
      </w:r>
      <w:r>
        <w:rPr>
          <w:b/>
          <w:sz w:val="28"/>
          <w:lang w:val="en-GB"/>
        </w:rPr>
        <w:t>ndard Developing Organizations</w:t>
      </w:r>
    </w:p>
    <w:p w14:paraId="0B4DC642" w14:textId="77777777" w:rsidR="004A5A0E" w:rsidRPr="004A5A0E" w:rsidRDefault="00FC17D5" w:rsidP="004A5A0E">
      <w:pPr>
        <w:widowControl w:val="0"/>
        <w:numPr>
          <w:ilvl w:val="12"/>
          <w:numId w:val="0"/>
        </w:numPr>
        <w:rPr>
          <w:lang w:val="en-US"/>
        </w:rPr>
      </w:pPr>
      <w:r>
        <w:rPr>
          <w:lang w:val="en-US"/>
        </w:rPr>
        <w:t xml:space="preserve">This </w:t>
      </w:r>
      <w:r w:rsidR="0053595B">
        <w:rPr>
          <w:lang w:val="en-US"/>
        </w:rPr>
        <w:t>following</w:t>
      </w:r>
      <w:r w:rsidR="001F21B4">
        <w:rPr>
          <w:lang w:val="en-US"/>
        </w:rPr>
        <w:t xml:space="preserve"> </w:t>
      </w:r>
      <w:r>
        <w:rPr>
          <w:lang w:val="en-US"/>
        </w:rPr>
        <w:t>list is intended to improve understanding and communication of the</w:t>
      </w:r>
      <w:r w:rsidR="0053595B">
        <w:rPr>
          <w:lang w:val="en-US"/>
        </w:rPr>
        <w:t xml:space="preserve"> on-going work related to Home Network in the other groups within ITU and other </w:t>
      </w:r>
      <w:r>
        <w:rPr>
          <w:lang w:val="en-US"/>
        </w:rPr>
        <w:t xml:space="preserve">Standardization </w:t>
      </w:r>
      <w:r w:rsidR="0053595B">
        <w:rPr>
          <w:lang w:val="en-US"/>
        </w:rPr>
        <w:t xml:space="preserve">Developing Organizations </w:t>
      </w:r>
      <w:r>
        <w:rPr>
          <w:lang w:val="en-US"/>
        </w:rPr>
        <w:t>and may help identify possible gaps or overlaps.</w:t>
      </w:r>
      <w:bookmarkEnd w:id="22"/>
      <w:bookmarkEnd w:id="23"/>
      <w:bookmarkEnd w:id="24"/>
      <w:bookmarkEnd w:id="25"/>
      <w:bookmarkEnd w:id="26"/>
    </w:p>
    <w:p w14:paraId="41BB8BD2" w14:textId="77777777" w:rsidR="001F21B4" w:rsidRPr="008A0284" w:rsidRDefault="001F21B4">
      <w:pPr>
        <w:pStyle w:val="Infodoc"/>
        <w:widowControl w:val="0"/>
        <w:jc w:val="center"/>
      </w:pPr>
    </w:p>
    <w:tbl>
      <w:tblPr>
        <w:tblW w:w="14142" w:type="dxa"/>
        <w:tblCellMar>
          <w:left w:w="0" w:type="dxa"/>
          <w:right w:w="0" w:type="dxa"/>
        </w:tblCellMar>
        <w:tblLook w:val="0600" w:firstRow="0" w:lastRow="0" w:firstColumn="0" w:lastColumn="0" w:noHBand="1" w:noVBand="1"/>
      </w:tblPr>
      <w:tblGrid>
        <w:gridCol w:w="1865"/>
        <w:gridCol w:w="1084"/>
        <w:gridCol w:w="561"/>
        <w:gridCol w:w="10632"/>
      </w:tblGrid>
      <w:tr w:rsidR="0037209D" w:rsidRPr="00573C40" w14:paraId="260C181A" w14:textId="77777777" w:rsidTr="00965850">
        <w:trPr>
          <w:trHeight w:val="353"/>
          <w:tblHeader/>
        </w:trPr>
        <w:tc>
          <w:tcPr>
            <w:tcW w:w="1865" w:type="dxa"/>
            <w:tcBorders>
              <w:top w:val="single" w:sz="8" w:space="0" w:color="000000"/>
              <w:left w:val="single" w:sz="8" w:space="0" w:color="000000"/>
              <w:bottom w:val="single" w:sz="8" w:space="0" w:color="000000"/>
              <w:right w:val="single" w:sz="8" w:space="0" w:color="000000"/>
            </w:tcBorders>
            <w:shd w:val="clear" w:color="auto" w:fill="FFFF99"/>
            <w:tcMar>
              <w:top w:w="15" w:type="dxa"/>
              <w:left w:w="108" w:type="dxa"/>
              <w:bottom w:w="0" w:type="dxa"/>
              <w:right w:w="108" w:type="dxa"/>
            </w:tcMar>
            <w:hideMark/>
          </w:tcPr>
          <w:p w14:paraId="52EFD9D2" w14:textId="77777777" w:rsidR="00C30A98" w:rsidRPr="008A4A0B" w:rsidRDefault="0053595B" w:rsidP="0053595B">
            <w:pPr>
              <w:jc w:val="center"/>
              <w:rPr>
                <w:b/>
                <w:bCs/>
              </w:rPr>
            </w:pPr>
            <w:r>
              <w:rPr>
                <w:b/>
                <w:bCs/>
              </w:rPr>
              <w:t>Standards Org.</w:t>
            </w:r>
          </w:p>
        </w:tc>
        <w:tc>
          <w:tcPr>
            <w:tcW w:w="12277" w:type="dxa"/>
            <w:gridSpan w:val="3"/>
            <w:tcBorders>
              <w:top w:val="single" w:sz="8" w:space="0" w:color="000000"/>
              <w:left w:val="single" w:sz="8" w:space="0" w:color="000000"/>
              <w:bottom w:val="single" w:sz="8" w:space="0" w:color="000000"/>
              <w:right w:val="single" w:sz="8" w:space="0" w:color="000000"/>
            </w:tcBorders>
            <w:shd w:val="clear" w:color="auto" w:fill="FFFF99"/>
            <w:tcMar>
              <w:top w:w="15" w:type="dxa"/>
              <w:left w:w="108" w:type="dxa"/>
              <w:bottom w:w="0" w:type="dxa"/>
              <w:right w:w="108" w:type="dxa"/>
            </w:tcMar>
            <w:hideMark/>
          </w:tcPr>
          <w:p w14:paraId="568421A8" w14:textId="77777777" w:rsidR="00C30A98" w:rsidRPr="00573C40" w:rsidRDefault="00C30A98" w:rsidP="004D785B">
            <w:pPr>
              <w:rPr>
                <w:lang w:val="en-US"/>
              </w:rPr>
            </w:pPr>
            <w:r w:rsidRPr="00573C40">
              <w:rPr>
                <w:b/>
                <w:bCs/>
              </w:rPr>
              <w:t>SGs</w:t>
            </w:r>
            <w:r w:rsidR="008A4A0B">
              <w:rPr>
                <w:b/>
                <w:bCs/>
              </w:rPr>
              <w:t>, Committees, A</w:t>
            </w:r>
            <w:r w:rsidRPr="00573C40">
              <w:rPr>
                <w:b/>
                <w:bCs/>
              </w:rPr>
              <w:t>spects</w:t>
            </w:r>
            <w:r w:rsidR="008A4A0B">
              <w:rPr>
                <w:b/>
                <w:bCs/>
              </w:rPr>
              <w:t>, Activities</w:t>
            </w:r>
          </w:p>
        </w:tc>
      </w:tr>
      <w:tr w:rsidR="00392574" w:rsidRPr="00573C40" w14:paraId="3F3C4A74" w14:textId="77777777" w:rsidTr="00F66AFF">
        <w:trPr>
          <w:trHeight w:val="20"/>
        </w:trPr>
        <w:tc>
          <w:tcPr>
            <w:tcW w:w="1865" w:type="dxa"/>
            <w:vMerge w:val="restart"/>
            <w:tcBorders>
              <w:top w:val="single" w:sz="8" w:space="0" w:color="000000"/>
              <w:left w:val="single" w:sz="8" w:space="0" w:color="000000"/>
              <w:bottom w:val="single" w:sz="8" w:space="0" w:color="000000"/>
              <w:right w:val="single" w:sz="8" w:space="0" w:color="000000"/>
            </w:tcBorders>
            <w:shd w:val="clear" w:color="auto" w:fill="DAEEF3"/>
            <w:tcMar>
              <w:top w:w="15" w:type="dxa"/>
              <w:left w:w="108" w:type="dxa"/>
              <w:bottom w:w="0" w:type="dxa"/>
              <w:right w:w="108" w:type="dxa"/>
            </w:tcMar>
            <w:hideMark/>
          </w:tcPr>
          <w:p w14:paraId="390570C4" w14:textId="77777777" w:rsidR="0033467F" w:rsidRDefault="00392574" w:rsidP="005744DD">
            <w:pPr>
              <w:jc w:val="center"/>
              <w:rPr>
                <w:b/>
                <w:bCs/>
                <w:lang w:val="en-US"/>
              </w:rPr>
            </w:pPr>
            <w:r w:rsidRPr="00CC0366">
              <w:rPr>
                <w:b/>
                <w:bCs/>
                <w:lang w:val="en-US"/>
              </w:rPr>
              <w:t>ITU-R</w:t>
            </w:r>
          </w:p>
          <w:p w14:paraId="20C3E872" w14:textId="77777777" w:rsidR="005744DD" w:rsidRDefault="005744DD" w:rsidP="005744DD">
            <w:pPr>
              <w:rPr>
                <w:b/>
                <w:bCs/>
                <w:lang w:val="en-US"/>
              </w:rPr>
            </w:pPr>
          </w:p>
          <w:p w14:paraId="7F8066ED" w14:textId="77777777" w:rsidR="002630E2" w:rsidRDefault="002630E2" w:rsidP="00386F66">
            <w:pPr>
              <w:jc w:val="center"/>
              <w:rPr>
                <w:lang w:val="en-US"/>
              </w:rPr>
            </w:pPr>
          </w:p>
          <w:p w14:paraId="2EA27A6A" w14:textId="77777777" w:rsidR="002630E2" w:rsidRDefault="002630E2" w:rsidP="00386F66">
            <w:pPr>
              <w:jc w:val="center"/>
              <w:rPr>
                <w:lang w:val="en-US"/>
              </w:rPr>
            </w:pPr>
          </w:p>
          <w:p w14:paraId="4C67686C" w14:textId="77777777" w:rsidR="002630E2" w:rsidRDefault="002630E2" w:rsidP="00386F66">
            <w:pPr>
              <w:jc w:val="center"/>
              <w:rPr>
                <w:lang w:val="en-US"/>
              </w:rPr>
            </w:pPr>
          </w:p>
          <w:p w14:paraId="323248D5" w14:textId="77777777" w:rsidR="002630E2" w:rsidRDefault="002630E2" w:rsidP="00386F66">
            <w:pPr>
              <w:jc w:val="center"/>
              <w:rPr>
                <w:lang w:val="en-US"/>
              </w:rPr>
            </w:pPr>
          </w:p>
          <w:p w14:paraId="5EBDE016" w14:textId="77777777" w:rsidR="002630E2" w:rsidRDefault="002630E2" w:rsidP="00386F66">
            <w:pPr>
              <w:jc w:val="center"/>
              <w:rPr>
                <w:lang w:val="en-US"/>
              </w:rPr>
            </w:pPr>
          </w:p>
          <w:p w14:paraId="07F442EF" w14:textId="77777777" w:rsidR="002630E2" w:rsidRDefault="002630E2" w:rsidP="00386F66">
            <w:pPr>
              <w:jc w:val="center"/>
              <w:rPr>
                <w:lang w:val="en-US"/>
              </w:rPr>
            </w:pPr>
          </w:p>
          <w:p w14:paraId="7F623232" w14:textId="77777777" w:rsidR="002630E2" w:rsidRDefault="002630E2" w:rsidP="00386F66">
            <w:pPr>
              <w:jc w:val="center"/>
              <w:rPr>
                <w:lang w:val="en-US"/>
              </w:rPr>
            </w:pPr>
          </w:p>
          <w:p w14:paraId="4BC2C139" w14:textId="77777777" w:rsidR="002630E2" w:rsidRDefault="002630E2" w:rsidP="00386F66">
            <w:pPr>
              <w:jc w:val="center"/>
              <w:rPr>
                <w:lang w:val="en-US"/>
              </w:rPr>
            </w:pPr>
          </w:p>
          <w:p w14:paraId="65674406" w14:textId="77777777" w:rsidR="002630E2" w:rsidRDefault="002630E2" w:rsidP="00386F66">
            <w:pPr>
              <w:jc w:val="center"/>
              <w:rPr>
                <w:lang w:val="en-US"/>
              </w:rPr>
            </w:pPr>
          </w:p>
          <w:p w14:paraId="15A2FE24" w14:textId="77777777" w:rsidR="002630E2" w:rsidRDefault="002630E2" w:rsidP="00386F66">
            <w:pPr>
              <w:jc w:val="center"/>
              <w:rPr>
                <w:lang w:val="en-US"/>
              </w:rPr>
            </w:pPr>
          </w:p>
          <w:p w14:paraId="74D57E7B" w14:textId="77777777" w:rsidR="002630E2" w:rsidRDefault="002630E2" w:rsidP="00386F66">
            <w:pPr>
              <w:jc w:val="center"/>
              <w:rPr>
                <w:lang w:val="en-US"/>
              </w:rPr>
            </w:pPr>
          </w:p>
          <w:p w14:paraId="77CDE5A9" w14:textId="77777777" w:rsidR="002630E2" w:rsidRDefault="002630E2" w:rsidP="00386F66">
            <w:pPr>
              <w:jc w:val="center"/>
              <w:rPr>
                <w:lang w:val="en-US"/>
              </w:rPr>
            </w:pPr>
          </w:p>
          <w:p w14:paraId="179FC1F3" w14:textId="77777777" w:rsidR="002630E2" w:rsidRDefault="002630E2" w:rsidP="00386F66">
            <w:pPr>
              <w:jc w:val="center"/>
              <w:rPr>
                <w:lang w:val="en-US"/>
              </w:rPr>
            </w:pPr>
          </w:p>
          <w:p w14:paraId="5538E1C9" w14:textId="77777777" w:rsidR="00F66AFF" w:rsidRDefault="00F66AFF" w:rsidP="00386F66">
            <w:pPr>
              <w:jc w:val="center"/>
              <w:rPr>
                <w:lang w:val="en-US"/>
              </w:rPr>
            </w:pPr>
          </w:p>
          <w:p w14:paraId="1FF55AE4" w14:textId="77777777" w:rsidR="00F66AFF" w:rsidRDefault="00F66AFF" w:rsidP="00386F66">
            <w:pPr>
              <w:jc w:val="center"/>
              <w:rPr>
                <w:lang w:val="en-US"/>
              </w:rPr>
            </w:pPr>
          </w:p>
          <w:p w14:paraId="0F92AD8F" w14:textId="023AAC6C" w:rsidR="005744DD" w:rsidRDefault="005744DD" w:rsidP="00386F66">
            <w:pPr>
              <w:jc w:val="center"/>
              <w:rPr>
                <w:b/>
                <w:bCs/>
                <w:lang w:val="en-US"/>
              </w:rPr>
            </w:pPr>
            <w:r>
              <w:rPr>
                <w:lang w:val="en-US"/>
              </w:rPr>
              <w:t xml:space="preserve">continuation of </w:t>
            </w:r>
            <w:r>
              <w:rPr>
                <w:b/>
                <w:bCs/>
                <w:lang w:val="en-US"/>
              </w:rPr>
              <w:t xml:space="preserve"> </w:t>
            </w:r>
            <w:r>
              <w:rPr>
                <w:b/>
                <w:bCs/>
                <w:lang w:val="en-US"/>
              </w:rPr>
              <w:br/>
              <w:t>ITU-R</w:t>
            </w:r>
          </w:p>
          <w:p w14:paraId="0919128E" w14:textId="77777777" w:rsidR="0033467F" w:rsidRDefault="0033467F" w:rsidP="00386F66">
            <w:pPr>
              <w:jc w:val="center"/>
              <w:rPr>
                <w:b/>
                <w:bCs/>
                <w:lang w:val="en-US"/>
              </w:rPr>
            </w:pPr>
          </w:p>
          <w:p w14:paraId="21E98FA1" w14:textId="77777777" w:rsidR="0033467F" w:rsidRDefault="0033467F" w:rsidP="0033467F">
            <w:pPr>
              <w:jc w:val="center"/>
              <w:rPr>
                <w:b/>
                <w:bCs/>
                <w:lang w:val="en-US"/>
              </w:rPr>
            </w:pPr>
          </w:p>
          <w:p w14:paraId="1837D641" w14:textId="77777777" w:rsidR="00695062" w:rsidRDefault="00695062" w:rsidP="00CC0366">
            <w:pPr>
              <w:jc w:val="center"/>
              <w:rPr>
                <w:lang w:val="en-US"/>
              </w:rPr>
            </w:pPr>
          </w:p>
          <w:p w14:paraId="31232905" w14:textId="77777777" w:rsidR="00695062" w:rsidRDefault="00695062" w:rsidP="00CC0366">
            <w:pPr>
              <w:jc w:val="center"/>
              <w:rPr>
                <w:lang w:val="en-US"/>
              </w:rPr>
            </w:pPr>
          </w:p>
          <w:p w14:paraId="2CE98181" w14:textId="77777777" w:rsidR="0033467F" w:rsidRDefault="0033467F" w:rsidP="0033467F">
            <w:pPr>
              <w:jc w:val="center"/>
              <w:rPr>
                <w:b/>
                <w:bCs/>
                <w:lang w:val="en-US"/>
              </w:rPr>
            </w:pPr>
          </w:p>
          <w:p w14:paraId="1519FFCB" w14:textId="77777777" w:rsidR="0033467F" w:rsidRDefault="0033467F" w:rsidP="0033467F">
            <w:pPr>
              <w:jc w:val="center"/>
              <w:rPr>
                <w:b/>
                <w:bCs/>
                <w:lang w:val="en-US"/>
              </w:rPr>
            </w:pPr>
          </w:p>
          <w:p w14:paraId="2176BEA1" w14:textId="20275DCC" w:rsidR="0033467F" w:rsidRDefault="0033467F" w:rsidP="0033467F">
            <w:pPr>
              <w:jc w:val="center"/>
              <w:rPr>
                <w:b/>
                <w:bCs/>
                <w:lang w:val="en-US"/>
              </w:rPr>
            </w:pPr>
            <w:r>
              <w:rPr>
                <w:b/>
                <w:bCs/>
                <w:lang w:val="en-US"/>
              </w:rPr>
              <w:br/>
            </w:r>
          </w:p>
          <w:p w14:paraId="21462943" w14:textId="1BA9B420" w:rsidR="004249B4" w:rsidRDefault="004249B4" w:rsidP="0033467F">
            <w:pPr>
              <w:jc w:val="center"/>
              <w:rPr>
                <w:b/>
                <w:bCs/>
                <w:lang w:val="en-US"/>
              </w:rPr>
            </w:pPr>
          </w:p>
          <w:p w14:paraId="586FFFB9" w14:textId="5BB23CB7" w:rsidR="004249B4" w:rsidRDefault="004249B4" w:rsidP="0033467F">
            <w:pPr>
              <w:jc w:val="center"/>
              <w:rPr>
                <w:b/>
                <w:bCs/>
                <w:lang w:val="en-US"/>
              </w:rPr>
            </w:pPr>
          </w:p>
          <w:p w14:paraId="5FD01085" w14:textId="4C16A890" w:rsidR="004249B4" w:rsidRDefault="004249B4" w:rsidP="0033467F">
            <w:pPr>
              <w:jc w:val="center"/>
              <w:rPr>
                <w:b/>
                <w:bCs/>
                <w:lang w:val="en-US"/>
              </w:rPr>
            </w:pPr>
          </w:p>
          <w:p w14:paraId="1C4D8BE2" w14:textId="65FC2255" w:rsidR="004249B4" w:rsidRDefault="004249B4" w:rsidP="0033467F">
            <w:pPr>
              <w:jc w:val="center"/>
              <w:rPr>
                <w:b/>
                <w:bCs/>
                <w:lang w:val="en-US"/>
              </w:rPr>
            </w:pPr>
          </w:p>
          <w:p w14:paraId="14BE10CA" w14:textId="5A96DD2A" w:rsidR="004249B4" w:rsidRDefault="004249B4" w:rsidP="0033467F">
            <w:pPr>
              <w:jc w:val="center"/>
              <w:rPr>
                <w:b/>
                <w:bCs/>
                <w:lang w:val="en-US"/>
              </w:rPr>
            </w:pPr>
          </w:p>
          <w:p w14:paraId="425D79BE" w14:textId="77777777" w:rsidR="002630E2" w:rsidRDefault="002630E2" w:rsidP="002630E2">
            <w:pPr>
              <w:rPr>
                <w:lang w:val="en-US"/>
              </w:rPr>
            </w:pPr>
          </w:p>
          <w:p w14:paraId="019409C3" w14:textId="77777777" w:rsidR="002630E2" w:rsidRDefault="002630E2" w:rsidP="002630E2">
            <w:pPr>
              <w:rPr>
                <w:lang w:val="en-US"/>
              </w:rPr>
            </w:pPr>
          </w:p>
          <w:p w14:paraId="6F83F5E2" w14:textId="77777777" w:rsidR="002630E2" w:rsidRDefault="002630E2" w:rsidP="002630E2">
            <w:pPr>
              <w:rPr>
                <w:lang w:val="en-US"/>
              </w:rPr>
            </w:pPr>
          </w:p>
          <w:p w14:paraId="33F8C759" w14:textId="77777777" w:rsidR="002630E2" w:rsidRDefault="002630E2" w:rsidP="002630E2">
            <w:pPr>
              <w:rPr>
                <w:lang w:val="en-US"/>
              </w:rPr>
            </w:pPr>
          </w:p>
          <w:p w14:paraId="44D16861" w14:textId="77777777" w:rsidR="002630E2" w:rsidRDefault="002630E2" w:rsidP="002630E2">
            <w:pPr>
              <w:rPr>
                <w:lang w:val="en-US"/>
              </w:rPr>
            </w:pPr>
          </w:p>
          <w:p w14:paraId="3CC268A4" w14:textId="77777777" w:rsidR="002630E2" w:rsidRDefault="002630E2" w:rsidP="002630E2">
            <w:pPr>
              <w:rPr>
                <w:lang w:val="en-US"/>
              </w:rPr>
            </w:pPr>
          </w:p>
          <w:p w14:paraId="1D203A7B" w14:textId="6A2891E8" w:rsidR="00386F66" w:rsidRDefault="005744DD" w:rsidP="002630E2">
            <w:pPr>
              <w:jc w:val="center"/>
              <w:rPr>
                <w:b/>
                <w:bCs/>
                <w:lang w:val="en-US"/>
              </w:rPr>
            </w:pPr>
            <w:r>
              <w:rPr>
                <w:lang w:val="en-US"/>
              </w:rPr>
              <w:t xml:space="preserve">continuation of </w:t>
            </w:r>
            <w:r>
              <w:rPr>
                <w:b/>
                <w:bCs/>
                <w:lang w:val="en-US"/>
              </w:rPr>
              <w:t xml:space="preserve"> </w:t>
            </w:r>
            <w:r>
              <w:rPr>
                <w:b/>
                <w:bCs/>
                <w:lang w:val="en-US"/>
              </w:rPr>
              <w:br/>
              <w:t>ITU-R</w:t>
            </w:r>
            <w:r w:rsidR="00386F66">
              <w:rPr>
                <w:lang w:val="en-US"/>
              </w:rPr>
              <w:br/>
            </w:r>
            <w:r w:rsidR="00386F66">
              <w:rPr>
                <w:lang w:val="en-US"/>
              </w:rPr>
              <w:br/>
            </w:r>
            <w:r w:rsidR="00386F66">
              <w:rPr>
                <w:lang w:val="en-US"/>
              </w:rPr>
              <w:br/>
            </w:r>
            <w:r w:rsidR="00386F66">
              <w:rPr>
                <w:lang w:val="en-US"/>
              </w:rPr>
              <w:br/>
            </w:r>
            <w:r w:rsidR="00386F66">
              <w:rPr>
                <w:lang w:val="en-US"/>
              </w:rPr>
              <w:br/>
            </w:r>
            <w:r w:rsidR="00386F66">
              <w:rPr>
                <w:lang w:val="en-US"/>
              </w:rPr>
              <w:br/>
            </w:r>
            <w:r w:rsidR="00386F66">
              <w:rPr>
                <w:lang w:val="en-US"/>
              </w:rPr>
              <w:br/>
            </w:r>
            <w:r w:rsidR="00386F66">
              <w:rPr>
                <w:lang w:val="en-US"/>
              </w:rPr>
              <w:br/>
            </w:r>
          </w:p>
          <w:p w14:paraId="466419CD" w14:textId="584B14C0" w:rsidR="005744DD" w:rsidRDefault="005744DD" w:rsidP="004249B4">
            <w:pPr>
              <w:jc w:val="center"/>
              <w:rPr>
                <w:b/>
                <w:bCs/>
                <w:lang w:val="en-US"/>
              </w:rPr>
            </w:pPr>
          </w:p>
          <w:p w14:paraId="093EB40E" w14:textId="77777777" w:rsidR="00A55957" w:rsidRDefault="00A55957" w:rsidP="00D35790">
            <w:pPr>
              <w:jc w:val="center"/>
              <w:rPr>
                <w:lang w:val="en-US"/>
              </w:rPr>
            </w:pPr>
          </w:p>
          <w:p w14:paraId="458E23C0" w14:textId="77777777" w:rsidR="00A55957" w:rsidRDefault="00A55957" w:rsidP="00D35790">
            <w:pPr>
              <w:jc w:val="center"/>
              <w:rPr>
                <w:lang w:val="en-US"/>
              </w:rPr>
            </w:pPr>
          </w:p>
          <w:p w14:paraId="78FE4C19" w14:textId="77777777" w:rsidR="00A55957" w:rsidRDefault="00A55957" w:rsidP="00D35790">
            <w:pPr>
              <w:jc w:val="center"/>
              <w:rPr>
                <w:lang w:val="en-US"/>
              </w:rPr>
            </w:pPr>
          </w:p>
          <w:p w14:paraId="4EBA42A2" w14:textId="77777777" w:rsidR="00A55957" w:rsidRDefault="00A55957" w:rsidP="00D35790">
            <w:pPr>
              <w:jc w:val="center"/>
              <w:rPr>
                <w:lang w:val="en-US"/>
              </w:rPr>
            </w:pPr>
          </w:p>
          <w:p w14:paraId="5A9B1BE3" w14:textId="77777777" w:rsidR="00A55957" w:rsidRDefault="00A55957" w:rsidP="00D35790">
            <w:pPr>
              <w:jc w:val="center"/>
              <w:rPr>
                <w:lang w:val="en-US"/>
              </w:rPr>
            </w:pPr>
          </w:p>
          <w:p w14:paraId="0B89C7E8" w14:textId="77777777" w:rsidR="00A55957" w:rsidRDefault="00A55957" w:rsidP="00D35790">
            <w:pPr>
              <w:jc w:val="center"/>
              <w:rPr>
                <w:lang w:val="en-US"/>
              </w:rPr>
            </w:pPr>
          </w:p>
          <w:p w14:paraId="3FC6CD19" w14:textId="77777777" w:rsidR="0033467F" w:rsidRDefault="0033467F" w:rsidP="0033467F">
            <w:pPr>
              <w:jc w:val="center"/>
              <w:rPr>
                <w:b/>
                <w:bCs/>
                <w:lang w:val="en-US"/>
              </w:rPr>
            </w:pPr>
          </w:p>
          <w:p w14:paraId="48B70C4D" w14:textId="77777777" w:rsidR="00A52195" w:rsidRDefault="00A52195" w:rsidP="0033467F">
            <w:pPr>
              <w:jc w:val="center"/>
              <w:rPr>
                <w:b/>
                <w:bCs/>
                <w:lang w:val="en-US"/>
              </w:rPr>
            </w:pPr>
          </w:p>
          <w:p w14:paraId="0860CBB3" w14:textId="77777777" w:rsidR="00A52195" w:rsidRDefault="00A52195" w:rsidP="0033467F">
            <w:pPr>
              <w:jc w:val="center"/>
              <w:rPr>
                <w:b/>
                <w:bCs/>
                <w:lang w:val="en-US"/>
              </w:rPr>
            </w:pPr>
          </w:p>
          <w:p w14:paraId="04734283" w14:textId="77777777" w:rsidR="002A79F8" w:rsidRDefault="002A79F8" w:rsidP="0033467F">
            <w:pPr>
              <w:jc w:val="center"/>
              <w:rPr>
                <w:b/>
                <w:bCs/>
                <w:lang w:val="en-US"/>
              </w:rPr>
            </w:pPr>
          </w:p>
          <w:p w14:paraId="54CB3CB5" w14:textId="77777777" w:rsidR="002A79F8" w:rsidRDefault="002A79F8" w:rsidP="0033467F">
            <w:pPr>
              <w:jc w:val="center"/>
              <w:rPr>
                <w:b/>
                <w:bCs/>
                <w:lang w:val="en-US"/>
              </w:rPr>
            </w:pPr>
          </w:p>
          <w:p w14:paraId="51D1952C" w14:textId="77777777" w:rsidR="00215492" w:rsidRDefault="00215492" w:rsidP="005C0D93">
            <w:pPr>
              <w:rPr>
                <w:b/>
                <w:bCs/>
                <w:lang w:val="en-US"/>
              </w:rPr>
            </w:pPr>
          </w:p>
          <w:p w14:paraId="70549BAA" w14:textId="77777777" w:rsidR="00215492" w:rsidRDefault="00215492" w:rsidP="00215492">
            <w:pPr>
              <w:jc w:val="center"/>
              <w:rPr>
                <w:b/>
                <w:bCs/>
                <w:lang w:val="en-US"/>
              </w:rPr>
            </w:pPr>
          </w:p>
          <w:p w14:paraId="78E4AB10" w14:textId="77777777" w:rsidR="00215492" w:rsidRPr="00467312" w:rsidRDefault="00215492" w:rsidP="00D35790">
            <w:pPr>
              <w:jc w:val="center"/>
              <w:rPr>
                <w:lang w:val="en-US"/>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7836AA3" w14:textId="77777777" w:rsidR="00392574" w:rsidRPr="00CC0366" w:rsidRDefault="00392574" w:rsidP="004D785B">
            <w:pPr>
              <w:rPr>
                <w:b/>
                <w:bCs/>
                <w:lang w:val="en-US"/>
              </w:rPr>
            </w:pPr>
            <w:r w:rsidRPr="00CC0366">
              <w:rPr>
                <w:b/>
                <w:bCs/>
                <w:lang w:val="en-US"/>
              </w:rPr>
              <w:t xml:space="preserve">SG1 </w:t>
            </w:r>
          </w:p>
          <w:p w14:paraId="079EE9BA" w14:textId="77777777" w:rsidR="00392574" w:rsidRPr="00573C40" w:rsidRDefault="00392574" w:rsidP="004D785B">
            <w:pPr>
              <w:rPr>
                <w:lang w:val="en-US"/>
              </w:rPr>
            </w:pPr>
            <w:r w:rsidRPr="00CC0366">
              <w:rPr>
                <w:b/>
                <w:bCs/>
                <w:lang w:val="en-US"/>
              </w:rPr>
              <w:t>WP1A</w:t>
            </w:r>
          </w:p>
        </w:tc>
        <w:tc>
          <w:tcPr>
            <w:tcW w:w="111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6793772" w14:textId="77777777" w:rsidR="00392574" w:rsidRPr="00CC0366" w:rsidRDefault="00392574" w:rsidP="004D785B">
            <w:pPr>
              <w:rPr>
                <w:u w:val="single"/>
                <w:lang w:val="en-US"/>
              </w:rPr>
            </w:pPr>
            <w:r w:rsidRPr="00CC0366">
              <w:rPr>
                <w:b/>
                <w:bCs/>
                <w:lang w:val="en-US"/>
              </w:rPr>
              <w:t>SG1 “Spectrum Management”</w:t>
            </w:r>
            <w:r w:rsidR="003E2468" w:rsidRPr="00CC0366">
              <w:rPr>
                <w:b/>
                <w:bCs/>
                <w:lang w:val="en-US"/>
              </w:rPr>
              <w:br/>
            </w:r>
            <w:r w:rsidR="00A41F61" w:rsidRPr="00CC0366">
              <w:rPr>
                <w:u w:val="single"/>
                <w:lang w:val="en-US"/>
              </w:rPr>
              <w:t>WP1A “Spectrum engineering techniques”</w:t>
            </w:r>
          </w:p>
          <w:p w14:paraId="2350F711" w14:textId="77777777" w:rsidR="00392574" w:rsidRPr="00E664D6" w:rsidRDefault="004442B5" w:rsidP="00B15D98">
            <w:pPr>
              <w:rPr>
                <w:i/>
                <w:u w:val="single"/>
                <w:lang w:val="en-US"/>
              </w:rPr>
            </w:pPr>
            <w:r>
              <w:rPr>
                <w:i/>
                <w:u w:val="single"/>
                <w:lang w:val="en-US"/>
              </w:rPr>
              <w:t xml:space="preserve">Note: </w:t>
            </w:r>
            <w:r w:rsidR="003A71EF" w:rsidRPr="00E664D6">
              <w:rPr>
                <w:i/>
                <w:u w:val="single"/>
                <w:lang w:val="en-US"/>
              </w:rPr>
              <w:t>TD 733 WP1 September 2016</w:t>
            </w:r>
          </w:p>
          <w:p w14:paraId="74231B51" w14:textId="77777777" w:rsidR="003A71EF" w:rsidRDefault="003A71EF" w:rsidP="003A71EF">
            <w:pPr>
              <w:rPr>
                <w:lang w:val="en-US"/>
              </w:rPr>
            </w:pPr>
            <w:r w:rsidRPr="003A71EF">
              <w:rPr>
                <w:lang w:val="en-US"/>
              </w:rPr>
              <w:t>Working Party 1A has not</w:t>
            </w:r>
            <w:r>
              <w:rPr>
                <w:lang w:val="en-US"/>
              </w:rPr>
              <w:t xml:space="preserve">ed </w:t>
            </w:r>
            <w:r w:rsidRPr="003A71EF">
              <w:rPr>
                <w:lang w:val="en-US"/>
              </w:rPr>
              <w:t>two amendments to Recommendation ITU T G.9964, “Unified high-speed wireline-based home networking transceivers – Power spectral density specification” of the G.hn family of ITU-T Recommendations:</w:t>
            </w:r>
          </w:p>
          <w:p w14:paraId="6DDDFD79" w14:textId="3A69BED3" w:rsidR="003A71EF" w:rsidRPr="003A71EF" w:rsidRDefault="003A71EF" w:rsidP="005C0D93">
            <w:pPr>
              <w:rPr>
                <w:lang w:val="en-US"/>
              </w:rPr>
            </w:pPr>
            <w:r>
              <w:rPr>
                <w:lang w:val="en-US"/>
              </w:rPr>
              <w:t xml:space="preserve">- </w:t>
            </w:r>
            <w:r w:rsidRPr="003A71EF">
              <w:rPr>
                <w:lang w:val="en-US"/>
              </w:rPr>
              <w:t xml:space="preserve">Amendment 1 – New PSD element for 200 MHz </w:t>
            </w:r>
            <w:proofErr w:type="spellStart"/>
            <w:r w:rsidRPr="003A71EF">
              <w:rPr>
                <w:lang w:val="en-US"/>
              </w:rPr>
              <w:t>bandplan</w:t>
            </w:r>
            <w:proofErr w:type="spellEnd"/>
            <w:r w:rsidRPr="003A71EF">
              <w:rPr>
                <w:lang w:val="en-US"/>
              </w:rPr>
              <w:t xml:space="preserve"> coax cable systems; </w:t>
            </w:r>
            <w:r w:rsidR="005C0D93">
              <w:rPr>
                <w:lang w:val="en-US"/>
              </w:rPr>
              <w:br/>
            </w:r>
            <w:r>
              <w:rPr>
                <w:lang w:val="en-US"/>
              </w:rPr>
              <w:t xml:space="preserve">- </w:t>
            </w:r>
            <w:r w:rsidRPr="003A71EF">
              <w:rPr>
                <w:lang w:val="en-US"/>
              </w:rPr>
              <w:t>Amendment 2 – Revisions to the specification of spectral content for telephone line systems (e.g., VDSL2).</w:t>
            </w:r>
          </w:p>
          <w:p w14:paraId="7851F102" w14:textId="77777777" w:rsidR="00CC0366" w:rsidRDefault="003A71EF" w:rsidP="00CC0366">
            <w:pPr>
              <w:rPr>
                <w:szCs w:val="24"/>
                <w:lang w:val="en-US"/>
              </w:rPr>
            </w:pPr>
            <w:r w:rsidRPr="003A71EF">
              <w:rPr>
                <w:lang w:val="en-US"/>
              </w:rPr>
              <w:t>Working Party 1A will keep in mind the continuing interest in home-networking and access systems operating over coax and telephone lines, as well as PLT operating over the low voltage electrical mains supply, as Working Party 1A continues to study co-existence issues involving wired telecommunication systems and radiocommunication systems.</w:t>
            </w:r>
            <w:r w:rsidR="00D56B15">
              <w:rPr>
                <w:lang w:val="en-US"/>
              </w:rPr>
              <w:br/>
            </w:r>
          </w:p>
          <w:p w14:paraId="7A97D9C7" w14:textId="64E120E4" w:rsidR="00D56B15" w:rsidRPr="00CC0366" w:rsidRDefault="00D56B15" w:rsidP="00CC0366">
            <w:pPr>
              <w:rPr>
                <w:lang w:val="en-US"/>
              </w:rPr>
            </w:pPr>
            <w:r w:rsidRPr="00CC0366">
              <w:rPr>
                <w:szCs w:val="24"/>
                <w:lang w:val="en-US"/>
              </w:rPr>
              <w:t>More information about ITU-R SG1 can be found at following URL:</w:t>
            </w:r>
            <w:r w:rsidR="00F02472">
              <w:rPr>
                <w:szCs w:val="24"/>
                <w:lang w:val="en-US"/>
              </w:rPr>
              <w:br/>
            </w:r>
            <w:hyperlink r:id="rId113" w:history="1">
              <w:r w:rsidRPr="00CC0366">
                <w:rPr>
                  <w:color w:val="0000FF"/>
                  <w:szCs w:val="24"/>
                  <w:u w:val="single"/>
                  <w:lang w:val="en-US"/>
                </w:rPr>
                <w:t>https://www.itu.int/en/ITU-R/study-groups/rsg1/Pages/default.aspx</w:t>
              </w:r>
            </w:hyperlink>
            <w:r w:rsidR="005C0D93">
              <w:rPr>
                <w:color w:val="0000FF"/>
                <w:szCs w:val="24"/>
                <w:u w:val="single"/>
                <w:lang w:val="en-US"/>
              </w:rPr>
              <w:br/>
            </w:r>
          </w:p>
          <w:p w14:paraId="0C41169C" w14:textId="020F70B2" w:rsidR="00695062" w:rsidRDefault="00D56B15" w:rsidP="00CD07F3">
            <w:pPr>
              <w:widowControl w:val="0"/>
              <w:numPr>
                <w:ilvl w:val="12"/>
                <w:numId w:val="0"/>
              </w:num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color w:val="0000FF"/>
                <w:szCs w:val="24"/>
                <w:u w:val="single"/>
                <w:lang w:val="en-US"/>
              </w:rPr>
            </w:pPr>
            <w:r w:rsidRPr="00CC0366">
              <w:rPr>
                <w:szCs w:val="24"/>
                <w:lang w:val="en-US"/>
              </w:rPr>
              <w:t>More information about ITU-R WP1A can be found at following URL:</w:t>
            </w:r>
            <w:r w:rsidRPr="00CC0366">
              <w:rPr>
                <w:szCs w:val="24"/>
                <w:lang w:val="en-US"/>
              </w:rPr>
              <w:br/>
            </w:r>
            <w:hyperlink r:id="rId114" w:history="1">
              <w:r w:rsidRPr="00CC0366">
                <w:rPr>
                  <w:color w:val="0000FF"/>
                  <w:szCs w:val="24"/>
                  <w:u w:val="single"/>
                  <w:lang w:val="en-US"/>
                </w:rPr>
                <w:t>https://www.itu.int/en/ITU-R/study-groups/rsg1/rwp1a/Pages/default.aspx</w:t>
              </w:r>
            </w:hyperlink>
          </w:p>
          <w:p w14:paraId="25631024" w14:textId="77777777" w:rsidR="00F66AFF" w:rsidRDefault="00F66AFF" w:rsidP="00CD07F3">
            <w:pPr>
              <w:widowControl w:val="0"/>
              <w:numPr>
                <w:ilvl w:val="12"/>
                <w:numId w:val="0"/>
              </w:num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color w:val="0000FF"/>
                <w:szCs w:val="24"/>
                <w:u w:val="single"/>
                <w:lang w:val="en-US"/>
              </w:rPr>
            </w:pPr>
          </w:p>
          <w:p w14:paraId="2CB9354F" w14:textId="77777777" w:rsidR="002630E2" w:rsidRPr="00CD07F3" w:rsidRDefault="002630E2" w:rsidP="00CD07F3">
            <w:pPr>
              <w:widowControl w:val="0"/>
              <w:numPr>
                <w:ilvl w:val="12"/>
                <w:numId w:val="0"/>
              </w:num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Cs w:val="24"/>
                <w:lang w:val="en-US"/>
              </w:rPr>
            </w:pPr>
          </w:p>
          <w:p w14:paraId="380D075C" w14:textId="77777777" w:rsidR="00695062" w:rsidRDefault="00695062" w:rsidP="00A41F61">
            <w:pPr>
              <w:rPr>
                <w:lang w:val="en-US"/>
              </w:rPr>
            </w:pPr>
          </w:p>
          <w:p w14:paraId="66E02019" w14:textId="77777777" w:rsidR="00695062" w:rsidRPr="003A71EF" w:rsidRDefault="00695062" w:rsidP="00A41F61">
            <w:pPr>
              <w:rPr>
                <w:lang w:val="en-US"/>
              </w:rPr>
            </w:pPr>
          </w:p>
        </w:tc>
      </w:tr>
      <w:tr w:rsidR="00B474DA" w:rsidRPr="00573C40" w14:paraId="510BD535" w14:textId="77777777" w:rsidTr="00F66AFF">
        <w:trPr>
          <w:trHeight w:val="20"/>
        </w:trPr>
        <w:tc>
          <w:tcPr>
            <w:tcW w:w="1865" w:type="dxa"/>
            <w:vMerge/>
            <w:tcBorders>
              <w:left w:val="single" w:sz="8" w:space="0" w:color="000000"/>
              <w:bottom w:val="single" w:sz="8" w:space="0" w:color="000000"/>
              <w:right w:val="single" w:sz="8" w:space="0" w:color="000000"/>
            </w:tcBorders>
            <w:shd w:val="clear" w:color="auto" w:fill="DAEEF3"/>
            <w:tcMar>
              <w:top w:w="15" w:type="dxa"/>
              <w:left w:w="108" w:type="dxa"/>
              <w:bottom w:w="0" w:type="dxa"/>
              <w:right w:w="108" w:type="dxa"/>
            </w:tcMar>
          </w:tcPr>
          <w:p w14:paraId="07012926" w14:textId="77777777" w:rsidR="00B474DA" w:rsidRPr="00573C40" w:rsidRDefault="00B474DA" w:rsidP="004D785B">
            <w:pPr>
              <w:rPr>
                <w:lang w:val="en-US"/>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2944496" w14:textId="77777777" w:rsidR="00B474DA" w:rsidRPr="00CC0366" w:rsidRDefault="00B474DA" w:rsidP="004D785B">
            <w:pPr>
              <w:rPr>
                <w:b/>
                <w:bCs/>
                <w:lang w:val="en-US"/>
              </w:rPr>
            </w:pPr>
            <w:r w:rsidRPr="00CC0366">
              <w:rPr>
                <w:b/>
                <w:bCs/>
                <w:lang w:val="en-US"/>
              </w:rPr>
              <w:t>SG5</w:t>
            </w:r>
          </w:p>
          <w:p w14:paraId="1D1807A9" w14:textId="77777777" w:rsidR="00B474DA" w:rsidRPr="00CC0366" w:rsidRDefault="00B474DA" w:rsidP="005C48E9">
            <w:pPr>
              <w:rPr>
                <w:b/>
                <w:bCs/>
                <w:lang w:val="en-US"/>
              </w:rPr>
            </w:pPr>
            <w:r w:rsidRPr="00CC0366">
              <w:rPr>
                <w:b/>
                <w:bCs/>
                <w:lang w:val="en-US"/>
              </w:rPr>
              <w:t>WP5A</w:t>
            </w:r>
          </w:p>
          <w:p w14:paraId="3DEA97B7" w14:textId="77777777" w:rsidR="00B474DA" w:rsidRDefault="00B474DA" w:rsidP="004D785B">
            <w:pPr>
              <w:rPr>
                <w:lang w:val="en-US"/>
              </w:rPr>
            </w:pPr>
          </w:p>
          <w:p w14:paraId="6BCB1F98" w14:textId="77777777" w:rsidR="00B474DA" w:rsidRDefault="00B474DA" w:rsidP="004D785B">
            <w:pPr>
              <w:rPr>
                <w:lang w:val="en-US"/>
              </w:rPr>
            </w:pPr>
          </w:p>
          <w:p w14:paraId="6A87FB6F" w14:textId="77777777" w:rsidR="00B474DA" w:rsidRDefault="00B474DA" w:rsidP="004D785B">
            <w:pPr>
              <w:rPr>
                <w:lang w:val="en-US"/>
              </w:rPr>
            </w:pPr>
          </w:p>
          <w:p w14:paraId="7DC5BCD8" w14:textId="77777777" w:rsidR="00B474DA" w:rsidRDefault="00B474DA" w:rsidP="004D785B">
            <w:pPr>
              <w:rPr>
                <w:lang w:val="en-US"/>
              </w:rPr>
            </w:pPr>
          </w:p>
          <w:p w14:paraId="25EA9D69" w14:textId="77777777" w:rsidR="00B474DA" w:rsidRDefault="00B474DA" w:rsidP="004D785B">
            <w:pPr>
              <w:rPr>
                <w:lang w:val="en-US"/>
              </w:rPr>
            </w:pPr>
          </w:p>
          <w:p w14:paraId="34A59133" w14:textId="77777777" w:rsidR="00B474DA" w:rsidRDefault="00B474DA" w:rsidP="004D785B">
            <w:pPr>
              <w:rPr>
                <w:lang w:val="en-US"/>
              </w:rPr>
            </w:pPr>
          </w:p>
        </w:tc>
        <w:tc>
          <w:tcPr>
            <w:tcW w:w="111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EC01304" w14:textId="77777777" w:rsidR="00A41F61" w:rsidRDefault="003449FC" w:rsidP="003449FC">
            <w:pPr>
              <w:tabs>
                <w:tab w:val="clear" w:pos="794"/>
                <w:tab w:val="clear" w:pos="1191"/>
                <w:tab w:val="clear" w:pos="1588"/>
                <w:tab w:val="clear" w:pos="1985"/>
                <w:tab w:val="left" w:pos="1134"/>
                <w:tab w:val="left" w:pos="1871"/>
                <w:tab w:val="left" w:pos="2268"/>
              </w:tabs>
              <w:overflowPunct w:val="0"/>
              <w:autoSpaceDE w:val="0"/>
              <w:autoSpaceDN w:val="0"/>
              <w:adjustRightInd w:val="0"/>
              <w:textAlignment w:val="baseline"/>
              <w:rPr>
                <w:rFonts w:eastAsia="SimSun"/>
                <w:lang w:val="en-US"/>
              </w:rPr>
            </w:pPr>
            <w:r w:rsidRPr="00CC0366">
              <w:rPr>
                <w:b/>
                <w:bCs/>
                <w:szCs w:val="24"/>
                <w:lang w:val="en-US"/>
              </w:rPr>
              <w:t>SG5 “Terrestrial Services”</w:t>
            </w:r>
            <w:r w:rsidR="003E2468" w:rsidRPr="00CC0366">
              <w:rPr>
                <w:b/>
                <w:bCs/>
                <w:szCs w:val="24"/>
                <w:lang w:val="en-US"/>
              </w:rPr>
              <w:br/>
            </w:r>
            <w:r w:rsidR="00A41F61" w:rsidRPr="00CC0366">
              <w:rPr>
                <w:rFonts w:eastAsia="SimSun"/>
                <w:u w:val="single"/>
                <w:lang w:val="en-US"/>
              </w:rPr>
              <w:t>WP5A “Land mobile service excluding IMT; amateur and amateur-satellite service”</w:t>
            </w:r>
          </w:p>
          <w:p w14:paraId="39A650DA" w14:textId="358C7B20" w:rsidR="003449FC" w:rsidRPr="006C3076" w:rsidRDefault="005D4BF5" w:rsidP="003449FC">
            <w:pPr>
              <w:tabs>
                <w:tab w:val="clear" w:pos="794"/>
                <w:tab w:val="clear" w:pos="1191"/>
                <w:tab w:val="clear" w:pos="1588"/>
                <w:tab w:val="clear" w:pos="1985"/>
                <w:tab w:val="left" w:pos="1134"/>
                <w:tab w:val="left" w:pos="1871"/>
                <w:tab w:val="left" w:pos="2268"/>
              </w:tabs>
              <w:overflowPunct w:val="0"/>
              <w:autoSpaceDE w:val="0"/>
              <w:autoSpaceDN w:val="0"/>
              <w:adjustRightInd w:val="0"/>
              <w:textAlignment w:val="baseline"/>
              <w:rPr>
                <w:rFonts w:eastAsia="SimSun"/>
                <w:iCs/>
                <w:lang w:val="en-US"/>
              </w:rPr>
            </w:pPr>
            <w:r>
              <w:rPr>
                <w:rFonts w:eastAsia="SimSun"/>
                <w:iCs/>
                <w:lang w:val="en-US"/>
              </w:rPr>
              <w:t xml:space="preserve">- </w:t>
            </w:r>
            <w:r w:rsidR="000A3D4A" w:rsidRPr="000A3D4A">
              <w:rPr>
                <w:rFonts w:eastAsia="SimSun"/>
                <w:iCs/>
                <w:lang w:val="en-US"/>
              </w:rPr>
              <w:t>Guide to the use of</w:t>
            </w:r>
            <w:r w:rsidR="00216843">
              <w:rPr>
                <w:rFonts w:eastAsia="SimSun"/>
                <w:iCs/>
                <w:lang w:val="en-US"/>
              </w:rPr>
              <w:t xml:space="preserve"> </w:t>
            </w:r>
            <w:r w:rsidR="000A3D4A" w:rsidRPr="000A3D4A">
              <w:rPr>
                <w:rFonts w:eastAsia="SimSun"/>
                <w:iCs/>
                <w:lang w:val="en-US"/>
              </w:rPr>
              <w:t>ITU-</w:t>
            </w:r>
            <w:r w:rsidR="000A3D4A">
              <w:rPr>
                <w:rFonts w:eastAsia="SimSun"/>
                <w:iCs/>
                <w:lang w:val="en-US"/>
              </w:rPr>
              <w:t>R</w:t>
            </w:r>
            <w:r w:rsidR="000A3D4A" w:rsidRPr="000A3D4A">
              <w:rPr>
                <w:rFonts w:eastAsia="SimSun"/>
                <w:iCs/>
                <w:lang w:val="en-US"/>
              </w:rPr>
              <w:t xml:space="preserve"> texts relating to the land mobile service, including wireless access in the fixe service</w:t>
            </w:r>
            <w:r w:rsidR="000A3D4A">
              <w:rPr>
                <w:rFonts w:eastAsia="SimSun"/>
                <w:iCs/>
                <w:lang w:val="en-US"/>
              </w:rPr>
              <w:t xml:space="preserve"> </w:t>
            </w:r>
            <w:r w:rsidR="00B3593A">
              <w:rPr>
                <w:rFonts w:eastAsia="SimSun"/>
                <w:iCs/>
                <w:lang w:val="en-US"/>
              </w:rPr>
              <w:t>(</w:t>
            </w:r>
            <w:r w:rsidR="000A3D4A">
              <w:rPr>
                <w:rFonts w:eastAsia="SimSun"/>
                <w:iCs/>
                <w:lang w:val="en-US"/>
              </w:rPr>
              <w:t xml:space="preserve">last update: </w:t>
            </w:r>
            <w:r w:rsidR="000A3D4A" w:rsidRPr="000A3D4A">
              <w:rPr>
                <w:rFonts w:eastAsia="SimSun"/>
                <w:iCs/>
                <w:lang w:val="en-US"/>
              </w:rPr>
              <w:t>9 May 2019</w:t>
            </w:r>
            <w:r w:rsidR="00B3593A">
              <w:rPr>
                <w:rFonts w:eastAsia="SimSun"/>
                <w:iCs/>
                <w:lang w:val="en-US"/>
              </w:rPr>
              <w:t>)</w:t>
            </w:r>
            <w:r w:rsidR="00E06959">
              <w:rPr>
                <w:rFonts w:eastAsia="SimSun"/>
                <w:iCs/>
                <w:lang w:val="en-US"/>
              </w:rPr>
              <w:t>.</w:t>
            </w:r>
          </w:p>
          <w:p w14:paraId="3FA240E1" w14:textId="77777777" w:rsidR="005C0D93" w:rsidRDefault="003449FC" w:rsidP="005D4BF5">
            <w:pPr>
              <w:tabs>
                <w:tab w:val="clear" w:pos="794"/>
                <w:tab w:val="clear" w:pos="1191"/>
                <w:tab w:val="clear" w:pos="1588"/>
                <w:tab w:val="clear" w:pos="1985"/>
                <w:tab w:val="left" w:pos="1134"/>
                <w:tab w:val="left" w:pos="1871"/>
                <w:tab w:val="left" w:pos="2268"/>
              </w:tabs>
              <w:overflowPunct w:val="0"/>
              <w:autoSpaceDE w:val="0"/>
              <w:autoSpaceDN w:val="0"/>
              <w:adjustRightInd w:val="0"/>
              <w:textAlignment w:val="baseline"/>
              <w:rPr>
                <w:rFonts w:eastAsia="SimSun"/>
                <w:lang w:val="en-US"/>
              </w:rPr>
            </w:pPr>
            <w:r>
              <w:rPr>
                <w:rFonts w:eastAsia="SimSun"/>
                <w:lang w:val="en-US"/>
              </w:rPr>
              <w:t>Radio Local Area Networks (RLANs) and Multiple Gigabit Wireless Systems (MGWS)</w:t>
            </w:r>
            <w:r w:rsidRPr="003449FC">
              <w:rPr>
                <w:rFonts w:eastAsia="SimSun"/>
                <w:lang w:val="en-US"/>
              </w:rPr>
              <w:t>WP 5A conduct</w:t>
            </w:r>
            <w:r w:rsidR="00FE7A59">
              <w:rPr>
                <w:rFonts w:eastAsia="SimSun"/>
                <w:lang w:val="en-US"/>
              </w:rPr>
              <w:t>s</w:t>
            </w:r>
            <w:r w:rsidRPr="003449FC">
              <w:rPr>
                <w:rFonts w:eastAsia="SimSun"/>
                <w:lang w:val="en-US"/>
              </w:rPr>
              <w:t xml:space="preserve"> work on radio local area networks (RLANs) </w:t>
            </w:r>
            <w:r w:rsidRPr="003449FC">
              <w:rPr>
                <w:rFonts w:eastAsia="SimSun" w:hint="eastAsia"/>
                <w:lang w:val="en-US" w:eastAsia="zh-CN"/>
              </w:rPr>
              <w:t xml:space="preserve">and </w:t>
            </w:r>
            <w:r w:rsidRPr="003449FC">
              <w:rPr>
                <w:rFonts w:eastAsia="SimSun" w:hint="eastAsia"/>
                <w:color w:val="000000"/>
                <w:lang w:eastAsia="zh-CN"/>
              </w:rPr>
              <w:t xml:space="preserve">Multiple </w:t>
            </w:r>
            <w:r w:rsidRPr="003449FC">
              <w:rPr>
                <w:rFonts w:eastAsia="SimSun"/>
                <w:color w:val="000000"/>
                <w:lang w:eastAsia="zh-CN"/>
              </w:rPr>
              <w:t>Gigabit</w:t>
            </w:r>
            <w:r w:rsidRPr="003449FC">
              <w:rPr>
                <w:rFonts w:eastAsia="SimSun" w:hint="eastAsia"/>
                <w:color w:val="000000"/>
                <w:lang w:eastAsia="zh-CN"/>
              </w:rPr>
              <w:t xml:space="preserve"> Wireless Systems</w:t>
            </w:r>
            <w:r w:rsidRPr="003449FC">
              <w:rPr>
                <w:rFonts w:eastAsia="SimSun" w:hint="eastAsia"/>
                <w:lang w:val="en-US" w:eastAsia="zh-CN"/>
              </w:rPr>
              <w:t xml:space="preserve"> (MGWS)</w:t>
            </w:r>
            <w:r w:rsidRPr="003449FC">
              <w:rPr>
                <w:rFonts w:eastAsia="SimSun"/>
                <w:lang w:val="en-US"/>
              </w:rPr>
              <w:t xml:space="preserve"> under </w:t>
            </w:r>
            <w:r w:rsidRPr="003449FC">
              <w:rPr>
                <w:rFonts w:eastAsia="SimSun"/>
                <w:szCs w:val="24"/>
                <w:lang w:val="en-US"/>
              </w:rPr>
              <w:t xml:space="preserve">Question </w:t>
            </w:r>
            <w:hyperlink r:id="rId115" w:history="1">
              <w:r w:rsidRPr="003449FC">
                <w:rPr>
                  <w:rFonts w:eastAsia="SimSun"/>
                  <w:color w:val="0000FF"/>
                  <w:szCs w:val="24"/>
                  <w:u w:val="single"/>
                  <w:lang w:val="en-US"/>
                </w:rPr>
                <w:t>ITU-R 212-4/5</w:t>
              </w:r>
            </w:hyperlink>
            <w:r w:rsidRPr="003449FC">
              <w:rPr>
                <w:rFonts w:eastAsia="SimSun"/>
                <w:lang w:val="en-US"/>
              </w:rPr>
              <w:t xml:space="preserve"> </w:t>
            </w:r>
            <w:r w:rsidR="0029068D">
              <w:rPr>
                <w:rFonts w:eastAsia="SimSun"/>
                <w:lang w:val="en-US"/>
              </w:rPr>
              <w:t>.</w:t>
            </w:r>
            <w:r w:rsidR="0029068D">
              <w:rPr>
                <w:rFonts w:eastAsia="SimSun"/>
                <w:lang w:val="en-US"/>
              </w:rPr>
              <w:br/>
            </w:r>
          </w:p>
          <w:p w14:paraId="7867B289" w14:textId="4AAF183B" w:rsidR="003449FC" w:rsidRPr="003449FC" w:rsidRDefault="003449FC" w:rsidP="005D4BF5">
            <w:pPr>
              <w:tabs>
                <w:tab w:val="clear" w:pos="794"/>
                <w:tab w:val="clear" w:pos="1191"/>
                <w:tab w:val="clear" w:pos="1588"/>
                <w:tab w:val="clear" w:pos="1985"/>
                <w:tab w:val="left" w:pos="1134"/>
                <w:tab w:val="left" w:pos="1871"/>
                <w:tab w:val="left" w:pos="2268"/>
              </w:tabs>
              <w:overflowPunct w:val="0"/>
              <w:autoSpaceDE w:val="0"/>
              <w:autoSpaceDN w:val="0"/>
              <w:adjustRightInd w:val="0"/>
              <w:textAlignment w:val="baseline"/>
              <w:rPr>
                <w:rFonts w:eastAsia="SimSun"/>
                <w:lang w:val="en-US"/>
              </w:rPr>
            </w:pPr>
            <w:r w:rsidRPr="003449FC">
              <w:rPr>
                <w:rFonts w:eastAsia="SimSun"/>
                <w:lang w:val="en-US"/>
              </w:rPr>
              <w:t>RLANs</w:t>
            </w:r>
            <w:r w:rsidRPr="003449FC">
              <w:rPr>
                <w:rFonts w:eastAsia="SimSun" w:hint="eastAsia"/>
                <w:lang w:val="en-US" w:eastAsia="zh-CN"/>
              </w:rPr>
              <w:t>/MGWS</w:t>
            </w:r>
            <w:r w:rsidRPr="003449FC">
              <w:rPr>
                <w:rFonts w:eastAsia="SimSun" w:hint="eastAsia"/>
                <w:color w:val="000000"/>
                <w:lang w:eastAsia="zh-CN"/>
              </w:rPr>
              <w:t xml:space="preserve"> </w:t>
            </w:r>
            <w:r w:rsidRPr="003449FC">
              <w:rPr>
                <w:rFonts w:eastAsia="SimSun"/>
                <w:lang w:val="en-US"/>
              </w:rPr>
              <w:t>could be used to implement a home network. For a descrip</w:t>
            </w:r>
            <w:r>
              <w:rPr>
                <w:rFonts w:eastAsia="SimSun"/>
                <w:lang w:val="en-US"/>
              </w:rPr>
              <w:t xml:space="preserve">tion of this work </w:t>
            </w:r>
            <w:r w:rsidRPr="003449FC">
              <w:rPr>
                <w:rFonts w:eastAsia="SimSun"/>
                <w:lang w:val="en-US"/>
              </w:rPr>
              <w:t>refer t</w:t>
            </w:r>
            <w:r w:rsidR="00386F66">
              <w:rPr>
                <w:rFonts w:eastAsia="SimSun"/>
                <w:lang w:val="en-US"/>
              </w:rPr>
              <w:t>o:</w:t>
            </w:r>
            <w:r w:rsidR="004176B1">
              <w:rPr>
                <w:rFonts w:eastAsia="SimSun"/>
                <w:lang w:val="en-US"/>
              </w:rPr>
              <w:t xml:space="preserve"> </w:t>
            </w:r>
          </w:p>
          <w:p w14:paraId="3D391D84" w14:textId="77777777" w:rsidR="003449FC" w:rsidRPr="00386F66" w:rsidRDefault="003449FC" w:rsidP="00386F66">
            <w:pPr>
              <w:widowControl w:val="0"/>
              <w:numPr>
                <w:ilvl w:val="12"/>
                <w:numId w:val="0"/>
              </w:num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SimSun"/>
                <w:lang w:val="en-US"/>
              </w:rPr>
            </w:pPr>
            <w:r w:rsidRPr="003449FC">
              <w:rPr>
                <w:rFonts w:eastAsia="SimSun"/>
                <w:lang w:val="en-US"/>
              </w:rPr>
              <w:t>–</w:t>
            </w:r>
            <w:r w:rsidRPr="003449FC">
              <w:rPr>
                <w:rFonts w:eastAsia="SimSun"/>
                <w:lang w:val="en-US"/>
              </w:rPr>
              <w:tab/>
              <w:t xml:space="preserve">section 8.2 </w:t>
            </w:r>
            <w:r w:rsidR="000A3D4A">
              <w:rPr>
                <w:rFonts w:eastAsia="SimSun"/>
                <w:lang w:val="en-US"/>
              </w:rPr>
              <w:t xml:space="preserve">“Nomadic Wireless Access” </w:t>
            </w:r>
            <w:r w:rsidRPr="003449FC">
              <w:rPr>
                <w:rFonts w:eastAsia="SimSun"/>
                <w:lang w:val="en-US"/>
              </w:rPr>
              <w:t xml:space="preserve">of the </w:t>
            </w:r>
            <w:hyperlink r:id="rId116" w:history="1">
              <w:r w:rsidRPr="00386F66">
                <w:rPr>
                  <w:rFonts w:eastAsia="SimSun"/>
                  <w:lang w:val="en-US"/>
                </w:rPr>
                <w:t>Guide to the use of ITU-R texts relating to the land mobile service, including wireless access in the fixed service</w:t>
              </w:r>
            </w:hyperlink>
            <w:r w:rsidRPr="003449FC">
              <w:rPr>
                <w:rFonts w:eastAsia="SimSun"/>
                <w:lang w:val="en-US"/>
              </w:rPr>
              <w:t xml:space="preserve">, and in particular </w:t>
            </w:r>
            <w:r w:rsidRPr="00386F66">
              <w:rPr>
                <w:rFonts w:eastAsia="SimSun"/>
                <w:lang w:val="en-US"/>
              </w:rPr>
              <w:t xml:space="preserve">Recommendation </w:t>
            </w:r>
            <w:hyperlink r:id="rId117" w:history="1">
              <w:r w:rsidRPr="00386F66">
                <w:rPr>
                  <w:rFonts w:eastAsia="SimSun"/>
                  <w:lang w:val="en-US"/>
                </w:rPr>
                <w:t>ITU-R M.1450</w:t>
              </w:r>
              <w:r w:rsidRPr="00386F66">
                <w:rPr>
                  <w:rFonts w:eastAsia="SimSun" w:hint="eastAsia"/>
                  <w:lang w:val="en-US"/>
                </w:rPr>
                <w:t>-5</w:t>
              </w:r>
            </w:hyperlink>
            <w:r w:rsidRPr="00386F66">
              <w:rPr>
                <w:rFonts w:eastAsia="SimSun"/>
                <w:lang w:val="en-US"/>
              </w:rPr>
              <w:t xml:space="preserve">, which recommends characteristics of broadband radio local area networks, </w:t>
            </w:r>
          </w:p>
          <w:p w14:paraId="532E3295" w14:textId="78B668D8" w:rsidR="00B474DA" w:rsidRPr="00386F66" w:rsidRDefault="003449FC" w:rsidP="00386F66">
            <w:pPr>
              <w:widowControl w:val="0"/>
              <w:numPr>
                <w:ilvl w:val="12"/>
                <w:numId w:val="0"/>
              </w:num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SimSun"/>
                <w:lang w:val="en-US"/>
              </w:rPr>
            </w:pPr>
            <w:r w:rsidRPr="00386F66">
              <w:rPr>
                <w:rFonts w:eastAsia="SimSun" w:hint="eastAsia"/>
                <w:lang w:val="en-US"/>
              </w:rPr>
              <w:t>–</w:t>
            </w:r>
            <w:r w:rsidRPr="00386F66">
              <w:rPr>
                <w:rFonts w:eastAsia="SimSun"/>
                <w:lang w:val="en-US"/>
              </w:rPr>
              <w:tab/>
            </w:r>
            <w:r w:rsidRPr="00386F66">
              <w:rPr>
                <w:rFonts w:eastAsia="SimSun" w:hint="eastAsia"/>
                <w:lang w:val="en-US"/>
              </w:rPr>
              <w:t xml:space="preserve">section 8.4 </w:t>
            </w:r>
            <w:r w:rsidR="00216843" w:rsidRPr="00386F66">
              <w:rPr>
                <w:rFonts w:eastAsia="SimSun"/>
                <w:lang w:val="en-US"/>
              </w:rPr>
              <w:t xml:space="preserve">“Multiple Gigabit Wireless Systems” </w:t>
            </w:r>
            <w:r w:rsidRPr="00386F66">
              <w:rPr>
                <w:rFonts w:eastAsia="SimSun" w:hint="eastAsia"/>
                <w:lang w:val="en-US"/>
              </w:rPr>
              <w:t xml:space="preserve">of the </w:t>
            </w:r>
            <w:hyperlink r:id="rId118" w:history="1">
              <w:r w:rsidRPr="00386F66">
                <w:rPr>
                  <w:rFonts w:eastAsia="SimSun"/>
                  <w:lang w:val="en-US"/>
                </w:rPr>
                <w:t>Guide to the use of ITU-R texts relating to the land mobile service, including wireless access in the fixed service</w:t>
              </w:r>
            </w:hyperlink>
            <w:r w:rsidRPr="00386F66">
              <w:rPr>
                <w:rFonts w:eastAsia="SimSun"/>
                <w:lang w:val="en-US"/>
              </w:rPr>
              <w:t>, a</w:t>
            </w:r>
            <w:r w:rsidRPr="00386F66">
              <w:rPr>
                <w:rFonts w:eastAsia="SimSun" w:hint="eastAsia"/>
                <w:lang w:val="en-US"/>
              </w:rPr>
              <w:t xml:space="preserve">nd </w:t>
            </w:r>
            <w:r w:rsidRPr="00386F66">
              <w:rPr>
                <w:rFonts w:eastAsia="SimSun"/>
                <w:lang w:val="en-US"/>
              </w:rPr>
              <w:t xml:space="preserve">in particular </w:t>
            </w:r>
            <w:r w:rsidRPr="00386F66">
              <w:rPr>
                <w:rFonts w:eastAsia="SimSun" w:hint="eastAsia"/>
                <w:lang w:val="en-US"/>
              </w:rPr>
              <w:t xml:space="preserve">Recommendation </w:t>
            </w:r>
            <w:hyperlink r:id="rId119" w:history="1">
              <w:r w:rsidRPr="00386F66">
                <w:rPr>
                  <w:rFonts w:eastAsia="SimSun" w:hint="eastAsia"/>
                  <w:lang w:val="en-US"/>
                </w:rPr>
                <w:t>ITU-R M.2003-1</w:t>
              </w:r>
            </w:hyperlink>
            <w:r w:rsidRPr="00386F66">
              <w:rPr>
                <w:rFonts w:eastAsia="SimSun"/>
                <w:lang w:val="en-US"/>
              </w:rPr>
              <w:t xml:space="preserve">, which provides general characteristics and radio interface standards for </w:t>
            </w:r>
            <w:r w:rsidRPr="00386F66">
              <w:rPr>
                <w:rFonts w:eastAsia="SimSun" w:hint="eastAsia"/>
                <w:lang w:val="en-US"/>
              </w:rPr>
              <w:t>MGWS</w:t>
            </w:r>
            <w:r w:rsidRPr="00386F66">
              <w:rPr>
                <w:rFonts w:eastAsia="SimSun"/>
                <w:lang w:val="en-US"/>
              </w:rPr>
              <w:t xml:space="preserve"> in frequencies around 60 GHz</w:t>
            </w:r>
            <w:r w:rsidR="006C2BE5" w:rsidRPr="00386F66">
              <w:rPr>
                <w:rFonts w:eastAsia="SimSun"/>
                <w:lang w:val="en-US"/>
              </w:rPr>
              <w:t xml:space="preserve"> and </w:t>
            </w:r>
            <w:hyperlink r:id="rId120" w:history="1">
              <w:r w:rsidR="006C2BE5" w:rsidRPr="00386F66">
                <w:rPr>
                  <w:rFonts w:eastAsia="SimSun"/>
                  <w:lang w:val="en-US"/>
                </w:rPr>
                <w:t>ITU-R Report M.2227-2</w:t>
              </w:r>
            </w:hyperlink>
            <w:r w:rsidR="006C2BE5" w:rsidRPr="00386F66">
              <w:rPr>
                <w:rFonts w:eastAsia="SimSun"/>
                <w:lang w:val="en-US"/>
              </w:rPr>
              <w:t xml:space="preserve"> which describes applications, deployment scenarios and technical characteristics of MGWS</w:t>
            </w:r>
            <w:r w:rsidR="00AC24F1" w:rsidRPr="00386F66">
              <w:rPr>
                <w:rFonts w:eastAsia="SimSun"/>
                <w:lang w:val="en-US"/>
              </w:rPr>
              <w:t>.</w:t>
            </w:r>
          </w:p>
          <w:p w14:paraId="6BBC09E3" w14:textId="517543D5" w:rsidR="00216843" w:rsidRPr="004249B4" w:rsidRDefault="005C0D93" w:rsidP="004249B4">
            <w:pPr>
              <w:widowControl w:val="0"/>
              <w:numPr>
                <w:ilvl w:val="12"/>
                <w:numId w:val="0"/>
              </w:num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SimSun"/>
                <w:lang w:val="en-US"/>
              </w:rPr>
            </w:pPr>
            <w:r>
              <w:rPr>
                <w:rFonts w:eastAsia="SimSun"/>
                <w:lang w:val="en-US"/>
              </w:rPr>
              <w:br/>
            </w:r>
            <w:r w:rsidR="00B3593A" w:rsidRPr="0052609E">
              <w:rPr>
                <w:rFonts w:eastAsia="SimSun"/>
                <w:lang w:val="en-US"/>
              </w:rPr>
              <w:t>Cordless Telecommunication Systems</w:t>
            </w:r>
            <w:r w:rsidR="00B3593A">
              <w:rPr>
                <w:rFonts w:eastAsia="SimSun"/>
                <w:lang w:val="en-US"/>
              </w:rPr>
              <w:t xml:space="preserve">: </w:t>
            </w:r>
            <w:r w:rsidR="00216843" w:rsidRPr="0052609E">
              <w:rPr>
                <w:rFonts w:eastAsia="SimSun"/>
                <w:lang w:val="en-US"/>
              </w:rPr>
              <w:t>Refer to s</w:t>
            </w:r>
            <w:r w:rsidR="000A3D4A" w:rsidRPr="0052609E">
              <w:rPr>
                <w:rFonts w:eastAsia="SimSun"/>
                <w:lang w:val="en-US"/>
              </w:rPr>
              <w:t>ection 11</w:t>
            </w:r>
            <w:r w:rsidR="00B3593A">
              <w:rPr>
                <w:rFonts w:eastAsia="SimSun"/>
                <w:lang w:val="en-US"/>
              </w:rPr>
              <w:t xml:space="preserve"> </w:t>
            </w:r>
            <w:r w:rsidR="000A3D4A" w:rsidRPr="0052609E">
              <w:rPr>
                <w:rFonts w:eastAsia="SimSun"/>
                <w:lang w:val="en-US"/>
              </w:rPr>
              <w:t>of the Guide</w:t>
            </w:r>
            <w:r w:rsidR="00216843" w:rsidRPr="0052609E">
              <w:rPr>
                <w:rFonts w:eastAsia="SimSun"/>
                <w:lang w:val="en-US"/>
              </w:rPr>
              <w:t xml:space="preserve">, and in particular Recommendation </w:t>
            </w:r>
            <w:hyperlink r:id="rId121" w:history="1">
              <w:r w:rsidR="00216843" w:rsidRPr="0052609E">
                <w:rPr>
                  <w:rFonts w:eastAsia="SimSun"/>
                  <w:lang w:val="en-US"/>
                </w:rPr>
                <w:t>ITU-R M.1033-1</w:t>
              </w:r>
            </w:hyperlink>
            <w:r w:rsidR="00216843" w:rsidRPr="0052609E">
              <w:rPr>
                <w:rFonts w:eastAsia="SimSun"/>
                <w:lang w:val="en-US"/>
              </w:rPr>
              <w:t>, which provides technical and operational characteristics of cordless telephones and cordless telecommunication systems</w:t>
            </w:r>
            <w:r w:rsidR="00216843">
              <w:t>.</w:t>
            </w:r>
          </w:p>
          <w:p w14:paraId="27D43EA8" w14:textId="77777777" w:rsidR="00D56B15" w:rsidRPr="00CC0366" w:rsidRDefault="00D56B15" w:rsidP="00CC0366">
            <w:pPr>
              <w:widowControl w:val="0"/>
              <w:numPr>
                <w:ilvl w:val="12"/>
                <w:numId w:val="0"/>
              </w:num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Cs w:val="24"/>
                <w:lang w:val="en-US"/>
              </w:rPr>
            </w:pPr>
            <w:r w:rsidRPr="00CC0366">
              <w:rPr>
                <w:szCs w:val="24"/>
                <w:lang w:val="en-US"/>
              </w:rPr>
              <w:t>More information about ITU-R SG5 can be found at following URL:</w:t>
            </w:r>
            <w:r w:rsidR="00AB2A7E">
              <w:rPr>
                <w:szCs w:val="24"/>
                <w:lang w:val="en-US"/>
              </w:rPr>
              <w:br/>
            </w:r>
            <w:hyperlink r:id="rId122" w:history="1">
              <w:r w:rsidR="003F633C" w:rsidRPr="00FC4666">
                <w:rPr>
                  <w:rStyle w:val="Hyperlink"/>
                  <w:sz w:val="24"/>
                  <w:szCs w:val="24"/>
                  <w:lang w:val="en-US"/>
                </w:rPr>
                <w:t>https://www.itu.int/en/ITU-R/study-groups/rsg5/Pages/default.aspx</w:t>
              </w:r>
            </w:hyperlink>
          </w:p>
          <w:p w14:paraId="5ED9D74C" w14:textId="45EB8C9D" w:rsidR="00CC07EE" w:rsidRDefault="00D56B15" w:rsidP="00386F66">
            <w:pPr>
              <w:tabs>
                <w:tab w:val="clear" w:pos="794"/>
                <w:tab w:val="clear" w:pos="1191"/>
                <w:tab w:val="clear" w:pos="1588"/>
                <w:tab w:val="clear" w:pos="1985"/>
                <w:tab w:val="left" w:pos="0"/>
                <w:tab w:val="left" w:pos="1871"/>
                <w:tab w:val="left" w:pos="2608"/>
                <w:tab w:val="left" w:pos="3345"/>
              </w:tabs>
              <w:overflowPunct w:val="0"/>
              <w:autoSpaceDE w:val="0"/>
              <w:autoSpaceDN w:val="0"/>
              <w:adjustRightInd w:val="0"/>
              <w:spacing w:before="80"/>
              <w:textAlignment w:val="baseline"/>
              <w:rPr>
                <w:rStyle w:val="Hyperlink"/>
                <w:rFonts w:eastAsia="SimSun"/>
                <w:sz w:val="24"/>
                <w:lang w:eastAsia="zh-CN"/>
              </w:rPr>
            </w:pPr>
            <w:r>
              <w:rPr>
                <w:rFonts w:eastAsia="SimSun"/>
                <w:color w:val="000000"/>
                <w:lang w:eastAsia="zh-CN"/>
              </w:rPr>
              <w:t>More information about ITU-R WP5</w:t>
            </w:r>
            <w:r w:rsidRPr="00D56B15">
              <w:rPr>
                <w:rFonts w:eastAsia="SimSun"/>
                <w:color w:val="000000"/>
                <w:lang w:eastAsia="zh-CN"/>
              </w:rPr>
              <w:t>A can be found at following URL:</w:t>
            </w:r>
            <w:r w:rsidR="00AB2A7E">
              <w:rPr>
                <w:rFonts w:eastAsia="SimSun"/>
                <w:color w:val="000000"/>
                <w:lang w:eastAsia="zh-CN"/>
              </w:rPr>
              <w:br/>
            </w:r>
            <w:hyperlink r:id="rId123" w:history="1">
              <w:r w:rsidRPr="00DE3B7A">
                <w:rPr>
                  <w:rStyle w:val="Hyperlink"/>
                  <w:rFonts w:eastAsia="SimSun"/>
                  <w:sz w:val="24"/>
                  <w:lang w:eastAsia="zh-CN"/>
                </w:rPr>
                <w:t>https://www.itu.int/en/ITU-R/study-groups/rsg5/rwp5a/Pages/default.aspx</w:t>
              </w:r>
            </w:hyperlink>
          </w:p>
          <w:p w14:paraId="787E46B0" w14:textId="77777777" w:rsidR="00F66AFF" w:rsidRDefault="00F66AFF" w:rsidP="00386F66">
            <w:pPr>
              <w:tabs>
                <w:tab w:val="clear" w:pos="794"/>
                <w:tab w:val="clear" w:pos="1191"/>
                <w:tab w:val="clear" w:pos="1588"/>
                <w:tab w:val="clear" w:pos="1985"/>
                <w:tab w:val="left" w:pos="0"/>
                <w:tab w:val="left" w:pos="1871"/>
                <w:tab w:val="left" w:pos="2608"/>
                <w:tab w:val="left" w:pos="3345"/>
              </w:tabs>
              <w:overflowPunct w:val="0"/>
              <w:autoSpaceDE w:val="0"/>
              <w:autoSpaceDN w:val="0"/>
              <w:adjustRightInd w:val="0"/>
              <w:spacing w:before="80"/>
              <w:textAlignment w:val="baseline"/>
              <w:rPr>
                <w:rStyle w:val="Hyperlink"/>
                <w:rFonts w:eastAsia="SimSun"/>
                <w:sz w:val="24"/>
                <w:lang w:eastAsia="zh-CN"/>
              </w:rPr>
            </w:pPr>
          </w:p>
          <w:p w14:paraId="147469CF" w14:textId="77777777" w:rsidR="00386F66" w:rsidRPr="003449FC" w:rsidRDefault="00386F66" w:rsidP="00386F66">
            <w:pPr>
              <w:tabs>
                <w:tab w:val="clear" w:pos="794"/>
                <w:tab w:val="clear" w:pos="1191"/>
                <w:tab w:val="clear" w:pos="1588"/>
                <w:tab w:val="clear" w:pos="1985"/>
                <w:tab w:val="left" w:pos="0"/>
                <w:tab w:val="left" w:pos="1871"/>
                <w:tab w:val="left" w:pos="2608"/>
                <w:tab w:val="left" w:pos="3345"/>
              </w:tabs>
              <w:overflowPunct w:val="0"/>
              <w:autoSpaceDE w:val="0"/>
              <w:autoSpaceDN w:val="0"/>
              <w:adjustRightInd w:val="0"/>
              <w:spacing w:before="80"/>
              <w:textAlignment w:val="baseline"/>
              <w:rPr>
                <w:rFonts w:eastAsia="SimSun"/>
                <w:color w:val="000000"/>
                <w:lang w:eastAsia="zh-CN"/>
              </w:rPr>
            </w:pPr>
          </w:p>
        </w:tc>
      </w:tr>
      <w:tr w:rsidR="000D11EB" w:rsidRPr="00573C40" w14:paraId="2B0C9AE1" w14:textId="77777777" w:rsidTr="00D741A3">
        <w:trPr>
          <w:trHeight w:val="8505"/>
        </w:trPr>
        <w:tc>
          <w:tcPr>
            <w:tcW w:w="1865" w:type="dxa"/>
            <w:vMerge/>
            <w:tcBorders>
              <w:left w:val="single" w:sz="8" w:space="0" w:color="000000"/>
              <w:bottom w:val="single" w:sz="8" w:space="0" w:color="000000"/>
              <w:right w:val="single" w:sz="8" w:space="0" w:color="000000"/>
            </w:tcBorders>
            <w:shd w:val="clear" w:color="auto" w:fill="DAEEF3"/>
            <w:tcMar>
              <w:top w:w="15" w:type="dxa"/>
              <w:left w:w="108" w:type="dxa"/>
              <w:bottom w:w="0" w:type="dxa"/>
              <w:right w:w="108" w:type="dxa"/>
            </w:tcMar>
          </w:tcPr>
          <w:p w14:paraId="4DFF3622" w14:textId="77777777" w:rsidR="000D11EB" w:rsidRPr="00573C40" w:rsidRDefault="000D11EB" w:rsidP="004D785B">
            <w:pPr>
              <w:rPr>
                <w:lang w:val="en-US"/>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5B4E84C" w14:textId="440091AB" w:rsidR="000D11EB" w:rsidRPr="005C0D93" w:rsidRDefault="00982364" w:rsidP="005C0D93">
            <w:pPr>
              <w:rPr>
                <w:b/>
                <w:bCs/>
                <w:lang w:val="en-US"/>
              </w:rPr>
            </w:pPr>
            <w:r w:rsidRPr="00CC0366">
              <w:rPr>
                <w:b/>
                <w:bCs/>
                <w:lang w:val="en-US"/>
              </w:rPr>
              <w:t>SG6</w:t>
            </w:r>
            <w:r w:rsidRPr="00CC0366">
              <w:rPr>
                <w:b/>
                <w:bCs/>
                <w:lang w:val="en-US"/>
              </w:rPr>
              <w:br/>
              <w:t>WP6B</w:t>
            </w:r>
          </w:p>
        </w:tc>
        <w:tc>
          <w:tcPr>
            <w:tcW w:w="111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8408DFD" w14:textId="77777777" w:rsidR="00A41F61" w:rsidRPr="00CC0366" w:rsidRDefault="00AB02F9" w:rsidP="00D649ED">
            <w:pPr>
              <w:rPr>
                <w:szCs w:val="24"/>
                <w:u w:val="single"/>
                <w:lang w:val="en-US"/>
              </w:rPr>
            </w:pPr>
            <w:r w:rsidRPr="00CC0366">
              <w:rPr>
                <w:b/>
                <w:bCs/>
                <w:szCs w:val="24"/>
                <w:lang w:val="en-US"/>
              </w:rPr>
              <w:t>SG6 “</w:t>
            </w:r>
            <w:r w:rsidR="00C25B72" w:rsidRPr="00CC0366">
              <w:rPr>
                <w:b/>
                <w:bCs/>
                <w:szCs w:val="24"/>
                <w:lang w:val="en-US"/>
              </w:rPr>
              <w:t>Broadcasting Service</w:t>
            </w:r>
            <w:r w:rsidRPr="00CC0366">
              <w:rPr>
                <w:b/>
                <w:bCs/>
                <w:szCs w:val="24"/>
                <w:lang w:val="en-US"/>
              </w:rPr>
              <w:t>”</w:t>
            </w:r>
            <w:r w:rsidR="003E2468" w:rsidRPr="00CC0366">
              <w:rPr>
                <w:b/>
                <w:bCs/>
                <w:szCs w:val="24"/>
                <w:lang w:val="en-US"/>
              </w:rPr>
              <w:br/>
            </w:r>
            <w:r w:rsidR="00A41F61" w:rsidRPr="00CC0366">
              <w:rPr>
                <w:szCs w:val="24"/>
                <w:u w:val="single"/>
                <w:lang w:val="en-US"/>
              </w:rPr>
              <w:t>WP6B “Broadcast service assembly and access”</w:t>
            </w:r>
          </w:p>
          <w:p w14:paraId="6F940FB4" w14:textId="77777777" w:rsidR="00982364" w:rsidRDefault="00F800BF" w:rsidP="00D649ED">
            <w:pPr>
              <w:rPr>
                <w:i/>
                <w:szCs w:val="24"/>
                <w:u w:val="single"/>
                <w:lang w:val="en-US"/>
              </w:rPr>
            </w:pPr>
            <w:r>
              <w:rPr>
                <w:i/>
                <w:szCs w:val="24"/>
                <w:u w:val="single"/>
                <w:lang w:val="en-US"/>
              </w:rPr>
              <w:t xml:space="preserve">TD 220 WP1 October 2018 </w:t>
            </w:r>
          </w:p>
          <w:p w14:paraId="1E2B62B4" w14:textId="77777777" w:rsidR="00F800BF" w:rsidRPr="00F800BF" w:rsidRDefault="00F800BF" w:rsidP="00F800BF">
            <w:pPr>
              <w:tabs>
                <w:tab w:val="clear" w:pos="794"/>
                <w:tab w:val="clear" w:pos="1191"/>
                <w:tab w:val="clear" w:pos="1588"/>
                <w:tab w:val="clear" w:pos="1985"/>
                <w:tab w:val="left" w:pos="1134"/>
                <w:tab w:val="left" w:pos="1871"/>
                <w:tab w:val="left" w:pos="2268"/>
              </w:tabs>
              <w:overflowPunct w:val="0"/>
              <w:autoSpaceDE w:val="0"/>
              <w:autoSpaceDN w:val="0"/>
              <w:adjustRightInd w:val="0"/>
              <w:textAlignment w:val="baseline"/>
              <w:rPr>
                <w:lang w:eastAsia="ja-JP"/>
              </w:rPr>
            </w:pPr>
            <w:r>
              <w:rPr>
                <w:lang w:eastAsia="ja-JP"/>
              </w:rPr>
              <w:t>ITU-R WP</w:t>
            </w:r>
            <w:r w:rsidRPr="00F800BF">
              <w:rPr>
                <w:lang w:eastAsia="ja-JP"/>
              </w:rPr>
              <w:t xml:space="preserve">6B studies a global platform for the broadcasting services on the basis of Question </w:t>
            </w:r>
            <w:hyperlink r:id="rId124" w:history="1">
              <w:r w:rsidRPr="00F800BF">
                <w:rPr>
                  <w:color w:val="0000FF"/>
                  <w:u w:val="single"/>
                  <w:lang w:eastAsia="ja-JP"/>
                </w:rPr>
                <w:t>ITU</w:t>
              </w:r>
              <w:r w:rsidRPr="00F800BF">
                <w:rPr>
                  <w:color w:val="0000FF"/>
                  <w:u w:val="single"/>
                  <w:lang w:eastAsia="ja-JP"/>
                </w:rPr>
                <w:noBreakHyphen/>
                <w:t>R 140/6</w:t>
              </w:r>
            </w:hyperlink>
            <w:r w:rsidRPr="00F800BF">
              <w:rPr>
                <w:lang w:eastAsia="ja-JP"/>
              </w:rPr>
              <w:t>. The g</w:t>
            </w:r>
            <w:r w:rsidRPr="00F800BF">
              <w:rPr>
                <w:lang w:eastAsia="zh-CN"/>
              </w:rPr>
              <w:t xml:space="preserve">lobal platform </w:t>
            </w:r>
            <w:r w:rsidRPr="00F800BF">
              <w:rPr>
                <w:lang w:eastAsia="ja-JP"/>
              </w:rPr>
              <w:t>is</w:t>
            </w:r>
            <w:r w:rsidRPr="00F800BF">
              <w:rPr>
                <w:lang w:eastAsia="zh-CN"/>
              </w:rPr>
              <w:t xml:space="preserve"> </w:t>
            </w:r>
            <w:r w:rsidRPr="00F800BF">
              <w:t xml:space="preserve">a delivery platform to facilitate distribution of broadcast </w:t>
            </w:r>
            <w:r w:rsidRPr="00F800BF">
              <w:rPr>
                <w:lang w:eastAsia="ja-JP"/>
              </w:rPr>
              <w:t>content</w:t>
            </w:r>
            <w:r w:rsidRPr="00F800BF">
              <w:t xml:space="preserve"> to end-users with various receiving devices in multiple reception environments, implemented by using both broadcasting and non-broadcasting (e.g. broadband) technologies. </w:t>
            </w:r>
            <w:r w:rsidRPr="00F800BF">
              <w:rPr>
                <w:lang w:eastAsia="ja-JP"/>
              </w:rPr>
              <w:t xml:space="preserve">In order to realize such platforms, higher speed and more robust home network transport may be required, for example for multi-channel UHDTV. </w:t>
            </w:r>
          </w:p>
          <w:p w14:paraId="0968E151" w14:textId="77777777" w:rsidR="00386F66" w:rsidRDefault="00386F66" w:rsidP="00F800BF">
            <w:pPr>
              <w:tabs>
                <w:tab w:val="clear" w:pos="794"/>
                <w:tab w:val="clear" w:pos="1191"/>
                <w:tab w:val="clear" w:pos="1588"/>
                <w:tab w:val="clear" w:pos="1985"/>
                <w:tab w:val="left" w:pos="1134"/>
                <w:tab w:val="left" w:pos="1871"/>
                <w:tab w:val="left" w:pos="2268"/>
              </w:tabs>
              <w:overflowPunct w:val="0"/>
              <w:autoSpaceDE w:val="0"/>
              <w:autoSpaceDN w:val="0"/>
              <w:adjustRightInd w:val="0"/>
              <w:textAlignment w:val="baseline"/>
              <w:rPr>
                <w:lang w:eastAsia="ja-JP"/>
              </w:rPr>
            </w:pPr>
          </w:p>
          <w:p w14:paraId="0176660A" w14:textId="32A89BAC" w:rsidR="00F800BF" w:rsidRPr="00F800BF" w:rsidRDefault="00F800BF" w:rsidP="00F800BF">
            <w:pPr>
              <w:tabs>
                <w:tab w:val="clear" w:pos="794"/>
                <w:tab w:val="clear" w:pos="1191"/>
                <w:tab w:val="clear" w:pos="1588"/>
                <w:tab w:val="clear" w:pos="1985"/>
                <w:tab w:val="left" w:pos="1134"/>
                <w:tab w:val="left" w:pos="1871"/>
                <w:tab w:val="left" w:pos="2268"/>
              </w:tabs>
              <w:overflowPunct w:val="0"/>
              <w:autoSpaceDE w:val="0"/>
              <w:autoSpaceDN w:val="0"/>
              <w:adjustRightInd w:val="0"/>
              <w:textAlignment w:val="baseline"/>
              <w:rPr>
                <w:lang w:eastAsia="ja-JP"/>
              </w:rPr>
            </w:pPr>
            <w:r w:rsidRPr="00F800BF">
              <w:rPr>
                <w:lang w:eastAsia="ja-JP"/>
              </w:rPr>
              <w:t xml:space="preserve">Report </w:t>
            </w:r>
            <w:hyperlink r:id="rId125" w:history="1">
              <w:r w:rsidR="005E25FF">
                <w:rPr>
                  <w:color w:val="0000FF"/>
                  <w:u w:val="single"/>
                </w:rPr>
                <w:t>ITU-R BT.2400-3</w:t>
              </w:r>
            </w:hyperlink>
            <w:r w:rsidR="005E25FF" w:rsidRPr="00F800BF">
              <w:rPr>
                <w:lang w:eastAsia="ja-JP"/>
              </w:rPr>
              <w:t xml:space="preserve"> </w:t>
            </w:r>
            <w:r w:rsidRPr="00F800BF">
              <w:rPr>
                <w:lang w:eastAsia="ja-JP"/>
              </w:rPr>
              <w:t xml:space="preserve">“Usage scenarios, requirements and technical elements of a global platform for the broadcasting service” includes technical elements for the global platform and describes delivery of multi-channel 8k content over 10G-EPON network, which is one of the recent access networks. </w:t>
            </w:r>
            <w:r w:rsidR="00AB2A7E">
              <w:rPr>
                <w:lang w:eastAsia="ja-JP"/>
              </w:rPr>
              <w:br/>
            </w:r>
          </w:p>
          <w:p w14:paraId="36354E86" w14:textId="77777777" w:rsidR="00D56B15" w:rsidRPr="00CC0366" w:rsidRDefault="00AB2A7E" w:rsidP="00CC0366">
            <w:pPr>
              <w:widowControl w:val="0"/>
              <w:numPr>
                <w:ilvl w:val="12"/>
                <w:numId w:val="0"/>
              </w:num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Cs w:val="24"/>
                <w:lang w:val="en-US"/>
              </w:rPr>
            </w:pPr>
            <w:r w:rsidRPr="00CC0366">
              <w:rPr>
                <w:szCs w:val="24"/>
                <w:lang w:val="en-US"/>
              </w:rPr>
              <w:t>More information about ITU-R SG6 can be found at following URL:</w:t>
            </w:r>
            <w:r>
              <w:rPr>
                <w:szCs w:val="24"/>
                <w:lang w:val="en-US"/>
              </w:rPr>
              <w:br/>
            </w:r>
            <w:hyperlink r:id="rId126" w:history="1">
              <w:r w:rsidRPr="00CC0366">
                <w:rPr>
                  <w:color w:val="0000FF"/>
                  <w:szCs w:val="24"/>
                  <w:u w:val="single"/>
                  <w:lang w:val="en-US"/>
                </w:rPr>
                <w:t>https://www.itu.int/en/ITU-R/study-groups/rsg6/Pages/default.aspx</w:t>
              </w:r>
            </w:hyperlink>
            <w:r>
              <w:rPr>
                <w:szCs w:val="24"/>
                <w:lang w:val="en-US"/>
              </w:rPr>
              <w:br/>
            </w:r>
          </w:p>
          <w:p w14:paraId="4A3D41A8" w14:textId="1639BCA2" w:rsidR="004249B4" w:rsidRPr="005C0D93" w:rsidRDefault="00AB2A7E" w:rsidP="002B352C">
            <w:pPr>
              <w:widowControl w:val="0"/>
              <w:numPr>
                <w:ilvl w:val="12"/>
                <w:numId w:val="0"/>
              </w:num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lang w:eastAsia="ja-JP"/>
              </w:rPr>
            </w:pPr>
            <w:r w:rsidRPr="00695062">
              <w:rPr>
                <w:szCs w:val="24"/>
                <w:lang w:val="en-US"/>
              </w:rPr>
              <w:t>More information about ITU-R WP6B can be found at following URL:</w:t>
            </w:r>
            <w:r>
              <w:rPr>
                <w:szCs w:val="24"/>
                <w:lang w:val="en-US"/>
              </w:rPr>
              <w:br/>
            </w:r>
            <w:hyperlink r:id="rId127" w:history="1">
              <w:r w:rsidRPr="00695062">
                <w:rPr>
                  <w:color w:val="0000FF"/>
                  <w:szCs w:val="24"/>
                  <w:u w:val="single"/>
                  <w:lang w:val="en-US"/>
                </w:rPr>
                <w:t>https://www.itu.int/en/ITU-R/study-groups/rsg6/rwp6b/Pages/default.aspx</w:t>
              </w:r>
            </w:hyperlink>
          </w:p>
        </w:tc>
      </w:tr>
      <w:tr w:rsidR="003370CE" w:rsidRPr="00906BCD" w14:paraId="5391DB23" w14:textId="77777777" w:rsidTr="002630E2">
        <w:trPr>
          <w:trHeight w:val="4196"/>
        </w:trPr>
        <w:tc>
          <w:tcPr>
            <w:tcW w:w="1865" w:type="dxa"/>
            <w:tcBorders>
              <w:top w:val="single" w:sz="8" w:space="0" w:color="000000"/>
              <w:left w:val="single" w:sz="8" w:space="0" w:color="000000"/>
              <w:bottom w:val="single" w:sz="8" w:space="0" w:color="000000"/>
              <w:right w:val="single" w:sz="8" w:space="0" w:color="000000"/>
            </w:tcBorders>
            <w:shd w:val="clear" w:color="auto" w:fill="DAEEF3"/>
            <w:tcMar>
              <w:top w:w="15" w:type="dxa"/>
              <w:left w:w="108" w:type="dxa"/>
              <w:bottom w:w="0" w:type="dxa"/>
              <w:right w:w="108" w:type="dxa"/>
            </w:tcMar>
          </w:tcPr>
          <w:p w14:paraId="635F09CC" w14:textId="5463331B" w:rsidR="00DD7431" w:rsidRPr="004C5509" w:rsidRDefault="00DD7431" w:rsidP="00B65FDB">
            <w:pPr>
              <w:jc w:val="center"/>
              <w:rPr>
                <w:b/>
                <w:bCs/>
                <w:lang w:val="en-US"/>
              </w:rPr>
            </w:pPr>
            <w:r w:rsidRPr="00DD7431">
              <w:rPr>
                <w:b/>
                <w:bCs/>
                <w:lang w:val="en-US"/>
              </w:rPr>
              <w:t>Bluetooth</w:t>
            </w:r>
            <w:r w:rsidR="008444D7" w:rsidRPr="00BA2769">
              <w:rPr>
                <w:rFonts w:ascii="Calibri" w:eastAsia="Calibri" w:hAnsi="Calibri" w:cs="Arial"/>
                <w:b/>
                <w:bCs/>
                <w:sz w:val="22"/>
                <w:szCs w:val="22"/>
                <w:lang w:val="en-US" w:bidi="he-IL"/>
              </w:rPr>
              <w:t>®</w:t>
            </w:r>
          </w:p>
        </w:tc>
        <w:tc>
          <w:tcPr>
            <w:tcW w:w="122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B84A834" w14:textId="1D30D775" w:rsidR="00E01050" w:rsidRDefault="00DD7431" w:rsidP="00E01050">
            <w:pPr>
              <w:tabs>
                <w:tab w:val="clear" w:pos="794"/>
                <w:tab w:val="clear" w:pos="1191"/>
                <w:tab w:val="clear" w:pos="1588"/>
                <w:tab w:val="clear" w:pos="1985"/>
              </w:tabs>
              <w:rPr>
                <w:rFonts w:eastAsia="Times New Roman"/>
                <w:b/>
                <w:bCs/>
                <w:iCs/>
                <w:szCs w:val="24"/>
                <w:lang w:val="en-US"/>
              </w:rPr>
            </w:pPr>
            <w:r w:rsidRPr="00DD7431">
              <w:rPr>
                <w:rFonts w:eastAsia="Times New Roman"/>
                <w:b/>
                <w:bCs/>
                <w:iCs/>
                <w:szCs w:val="24"/>
                <w:lang w:val="en-US"/>
              </w:rPr>
              <w:t>Bluetooth</w:t>
            </w:r>
            <w:r w:rsidR="008444D7" w:rsidRPr="00BA2769">
              <w:rPr>
                <w:rFonts w:ascii="Calibri" w:eastAsia="Calibri" w:hAnsi="Calibri" w:cs="Arial"/>
                <w:b/>
                <w:bCs/>
                <w:sz w:val="22"/>
                <w:szCs w:val="22"/>
                <w:lang w:val="en-US" w:bidi="he-IL"/>
              </w:rPr>
              <w:t>®</w:t>
            </w:r>
            <w:r w:rsidR="008444D7">
              <w:rPr>
                <w:rFonts w:ascii="Calibri" w:eastAsia="Calibri" w:hAnsi="Calibri" w:cs="Arial"/>
                <w:b/>
                <w:bCs/>
                <w:sz w:val="22"/>
                <w:szCs w:val="22"/>
                <w:lang w:val="en-US" w:bidi="he-IL"/>
              </w:rPr>
              <w:t xml:space="preserve"> </w:t>
            </w:r>
            <w:r w:rsidR="00E01050">
              <w:rPr>
                <w:rFonts w:eastAsia="Times New Roman"/>
                <w:b/>
                <w:bCs/>
                <w:iCs/>
                <w:szCs w:val="24"/>
                <w:lang w:val="en-US"/>
              </w:rPr>
              <w:t>Technology</w:t>
            </w:r>
            <w:r>
              <w:rPr>
                <w:rFonts w:eastAsia="Times New Roman"/>
                <w:b/>
                <w:bCs/>
                <w:iCs/>
                <w:szCs w:val="24"/>
                <w:lang w:val="en-US"/>
              </w:rPr>
              <w:br/>
            </w:r>
            <w:hyperlink r:id="rId128" w:history="1">
              <w:r w:rsidR="00E01050" w:rsidRPr="008A16D5">
                <w:rPr>
                  <w:rStyle w:val="Hyperlink"/>
                  <w:rFonts w:eastAsia="Times New Roman"/>
                  <w:iCs/>
                  <w:sz w:val="24"/>
                  <w:szCs w:val="24"/>
                  <w:lang w:val="en-US"/>
                </w:rPr>
                <w:t>https://www.bluetooth.com/</w:t>
              </w:r>
            </w:hyperlink>
          </w:p>
          <w:p w14:paraId="5AC1E199" w14:textId="77777777" w:rsidR="00E01050" w:rsidRDefault="00DD7431" w:rsidP="00E01050">
            <w:pPr>
              <w:tabs>
                <w:tab w:val="clear" w:pos="794"/>
                <w:tab w:val="clear" w:pos="1191"/>
                <w:tab w:val="clear" w:pos="1588"/>
                <w:tab w:val="clear" w:pos="1985"/>
              </w:tabs>
              <w:rPr>
                <w:rFonts w:eastAsia="Times New Roman"/>
                <w:iCs/>
                <w:szCs w:val="24"/>
                <w:lang w:val="en-US"/>
              </w:rPr>
            </w:pPr>
            <w:r>
              <w:rPr>
                <w:rFonts w:eastAsia="Times New Roman"/>
                <w:b/>
                <w:bCs/>
                <w:iCs/>
                <w:szCs w:val="24"/>
                <w:lang w:val="en-US"/>
              </w:rPr>
              <w:br/>
              <w:t xml:space="preserve">- </w:t>
            </w:r>
            <w:r w:rsidRPr="008A16D5">
              <w:rPr>
                <w:rFonts w:eastAsia="Times New Roman"/>
                <w:iCs/>
                <w:szCs w:val="24"/>
                <w:lang w:val="en-US"/>
              </w:rPr>
              <w:t>Bluetooth Core Specification - Revision: v5.2 - Revision Date: 2019-12-31</w:t>
            </w:r>
            <w:r w:rsidR="00E01050">
              <w:rPr>
                <w:rFonts w:eastAsia="Times New Roman"/>
                <w:iCs/>
                <w:szCs w:val="24"/>
                <w:lang w:val="en-US"/>
              </w:rPr>
              <w:br/>
            </w:r>
            <w:r w:rsidRPr="008A16D5">
              <w:rPr>
                <w:rFonts w:eastAsia="Times New Roman"/>
                <w:iCs/>
                <w:szCs w:val="24"/>
                <w:lang w:val="en-US"/>
              </w:rPr>
              <w:t>- Supplement to the Bluetooth Core Specification - Revision: v9 - Revision Date: 2019-12-31</w:t>
            </w:r>
            <w:r w:rsidRPr="008A16D5">
              <w:rPr>
                <w:rFonts w:eastAsia="Times New Roman"/>
                <w:iCs/>
                <w:szCs w:val="24"/>
                <w:lang w:val="en-US"/>
              </w:rPr>
              <w:br/>
            </w:r>
            <w:r w:rsidRPr="008A16D5">
              <w:rPr>
                <w:rFonts w:eastAsia="Times New Roman"/>
                <w:iCs/>
                <w:szCs w:val="24"/>
                <w:lang w:val="en-US"/>
              </w:rPr>
              <w:br/>
            </w:r>
            <w:r w:rsidRPr="008A16D5">
              <w:rPr>
                <w:rFonts w:eastAsia="Times New Roman"/>
                <w:iCs/>
                <w:szCs w:val="24"/>
                <w:lang w:val="en-US"/>
              </w:rPr>
              <w:t>The Bluetooth® Core Specification defines the technology building blocks that developers use to create the interoperable devices that make up the thriving Bluetooth ecosystem. The Bluetooth specification is overseen by the Bluetooth Special Interest Group (SIG) and is regularly updated and enhanced by Bluetooth SIG Working Groups to meet evolving technology and market needs.</w:t>
            </w:r>
            <w:r>
              <w:rPr>
                <w:rFonts w:eastAsia="Times New Roman"/>
                <w:iCs/>
                <w:szCs w:val="24"/>
                <w:lang w:val="en-US"/>
              </w:rPr>
              <w:br/>
            </w:r>
          </w:p>
          <w:p w14:paraId="5F37D53A" w14:textId="5D4641BB" w:rsidR="00DD7431" w:rsidRPr="008A16D5" w:rsidRDefault="00E01050">
            <w:pPr>
              <w:tabs>
                <w:tab w:val="clear" w:pos="794"/>
                <w:tab w:val="clear" w:pos="1191"/>
                <w:tab w:val="clear" w:pos="1588"/>
                <w:tab w:val="clear" w:pos="1985"/>
              </w:tabs>
              <w:rPr>
                <w:rFonts w:eastAsia="Times New Roman"/>
                <w:iCs/>
                <w:szCs w:val="24"/>
                <w:lang w:val="en-US"/>
              </w:rPr>
            </w:pPr>
            <w:r w:rsidRPr="00E01050">
              <w:rPr>
                <w:rFonts w:eastAsia="Times New Roman"/>
                <w:iCs/>
                <w:szCs w:val="24"/>
                <w:lang w:val="en-US"/>
              </w:rPr>
              <w:t xml:space="preserve">Bluetooth </w:t>
            </w:r>
            <w:r>
              <w:rPr>
                <w:rFonts w:eastAsia="Times New Roman"/>
                <w:iCs/>
                <w:szCs w:val="24"/>
                <w:lang w:val="en-US"/>
              </w:rPr>
              <w:t xml:space="preserve">devices </w:t>
            </w:r>
            <w:r w:rsidRPr="00E01050">
              <w:rPr>
                <w:rFonts w:eastAsia="Times New Roman"/>
                <w:iCs/>
                <w:szCs w:val="24"/>
                <w:lang w:val="en-US"/>
              </w:rPr>
              <w:t>Power Class 1</w:t>
            </w:r>
            <w:r>
              <w:rPr>
                <w:rFonts w:eastAsia="Times New Roman"/>
                <w:iCs/>
                <w:szCs w:val="24"/>
                <w:lang w:val="en-US"/>
              </w:rPr>
              <w:t xml:space="preserve"> </w:t>
            </w:r>
            <w:r w:rsidRPr="00E01050">
              <w:rPr>
                <w:rFonts w:eastAsia="Times New Roman"/>
                <w:iCs/>
                <w:szCs w:val="24"/>
                <w:lang w:val="en-US"/>
              </w:rPr>
              <w:t xml:space="preserve">have a transmit power of 100 </w:t>
            </w:r>
            <w:proofErr w:type="spellStart"/>
            <w:r w:rsidRPr="00E01050">
              <w:rPr>
                <w:rFonts w:eastAsia="Times New Roman"/>
                <w:iCs/>
                <w:szCs w:val="24"/>
                <w:lang w:val="en-US"/>
              </w:rPr>
              <w:t>mW</w:t>
            </w:r>
            <w:proofErr w:type="spellEnd"/>
            <w:r w:rsidRPr="00E01050">
              <w:rPr>
                <w:rFonts w:eastAsia="Times New Roman"/>
                <w:iCs/>
                <w:szCs w:val="24"/>
                <w:lang w:val="en-US"/>
              </w:rPr>
              <w:t xml:space="preserve"> and an operation range of typically ~ 100m. </w:t>
            </w:r>
            <w:r>
              <w:rPr>
                <w:rFonts w:eastAsia="Times New Roman"/>
                <w:iCs/>
                <w:szCs w:val="24"/>
                <w:lang w:val="en-US"/>
              </w:rPr>
              <w:br/>
            </w:r>
            <w:r w:rsidRPr="00E01050">
              <w:rPr>
                <w:rFonts w:eastAsia="Times New Roman"/>
                <w:iCs/>
                <w:szCs w:val="24"/>
                <w:lang w:val="en-US"/>
              </w:rPr>
              <w:t xml:space="preserve">Devices </w:t>
            </w:r>
            <w:r>
              <w:rPr>
                <w:rFonts w:eastAsia="Times New Roman"/>
                <w:iCs/>
                <w:szCs w:val="24"/>
                <w:lang w:val="en-US"/>
              </w:rPr>
              <w:t>p</w:t>
            </w:r>
            <w:r w:rsidRPr="00E01050">
              <w:rPr>
                <w:rFonts w:eastAsia="Times New Roman"/>
                <w:iCs/>
                <w:szCs w:val="24"/>
                <w:lang w:val="en-US"/>
              </w:rPr>
              <w:t>ower classes 2 and 3 have an operation range of typically ~10 m and ~1 m respectively and are regarded as WPAN devices.</w:t>
            </w:r>
            <w:r>
              <w:rPr>
                <w:rFonts w:eastAsia="Times New Roman"/>
                <w:iCs/>
                <w:szCs w:val="24"/>
                <w:lang w:val="en-US"/>
              </w:rPr>
              <w:br/>
            </w:r>
            <w:r w:rsidR="00DD7431">
              <w:rPr>
                <w:rFonts w:eastAsia="Times New Roman"/>
                <w:iCs/>
                <w:szCs w:val="24"/>
                <w:lang w:val="en-US"/>
              </w:rPr>
              <w:br/>
              <w:t>Information on Bluetooth technology can be found at:</w:t>
            </w:r>
            <w:r w:rsidR="00F63B4F">
              <w:rPr>
                <w:rFonts w:eastAsia="Times New Roman"/>
                <w:iCs/>
                <w:szCs w:val="24"/>
                <w:lang w:val="en-US"/>
              </w:rPr>
              <w:br/>
            </w:r>
            <w:hyperlink r:id="rId129" w:history="1">
              <w:r w:rsidRPr="003525FF">
                <w:rPr>
                  <w:rStyle w:val="Hyperlink"/>
                  <w:rFonts w:eastAsia="Times New Roman"/>
                  <w:iCs/>
                  <w:sz w:val="24"/>
                  <w:szCs w:val="24"/>
                </w:rPr>
                <w:t>https://www.bluetooth.com/specifications/bluetooth-core-specification/</w:t>
              </w:r>
            </w:hyperlink>
          </w:p>
          <w:p w14:paraId="494156CA" w14:textId="77777777" w:rsidR="00E01050" w:rsidRPr="008A16D5" w:rsidRDefault="00E01050" w:rsidP="00E01050">
            <w:pPr>
              <w:tabs>
                <w:tab w:val="clear" w:pos="794"/>
                <w:tab w:val="clear" w:pos="1191"/>
                <w:tab w:val="clear" w:pos="1588"/>
                <w:tab w:val="clear" w:pos="1985"/>
              </w:tabs>
              <w:rPr>
                <w:rFonts w:eastAsia="Times New Roman"/>
                <w:iCs/>
                <w:szCs w:val="24"/>
              </w:rPr>
            </w:pPr>
          </w:p>
          <w:p w14:paraId="5007BAB0" w14:textId="04CA47F9" w:rsidR="00DD7431" w:rsidRPr="00695062" w:rsidRDefault="00DD7431" w:rsidP="00DD7431">
            <w:pPr>
              <w:tabs>
                <w:tab w:val="clear" w:pos="794"/>
                <w:tab w:val="clear" w:pos="1191"/>
                <w:tab w:val="clear" w:pos="1588"/>
                <w:tab w:val="clear" w:pos="1985"/>
              </w:tabs>
              <w:rPr>
                <w:rFonts w:eastAsia="Times New Roman"/>
                <w:b/>
                <w:bCs/>
                <w:iCs/>
                <w:szCs w:val="24"/>
                <w:lang w:val="en-US"/>
              </w:rPr>
            </w:pPr>
          </w:p>
        </w:tc>
      </w:tr>
      <w:tr w:rsidR="0037209D" w:rsidRPr="00906BCD" w14:paraId="02C36611" w14:textId="77777777" w:rsidTr="00B240F6">
        <w:trPr>
          <w:trHeight w:val="7501"/>
        </w:trPr>
        <w:tc>
          <w:tcPr>
            <w:tcW w:w="1865" w:type="dxa"/>
            <w:tcBorders>
              <w:top w:val="single" w:sz="8" w:space="0" w:color="000000"/>
              <w:left w:val="single" w:sz="8" w:space="0" w:color="000000"/>
              <w:bottom w:val="single" w:sz="8" w:space="0" w:color="000000"/>
              <w:right w:val="single" w:sz="8" w:space="0" w:color="000000"/>
            </w:tcBorders>
            <w:shd w:val="clear" w:color="auto" w:fill="DAEEF3"/>
            <w:tcMar>
              <w:top w:w="15" w:type="dxa"/>
              <w:left w:w="108" w:type="dxa"/>
              <w:bottom w:w="0" w:type="dxa"/>
              <w:right w:w="108" w:type="dxa"/>
            </w:tcMar>
          </w:tcPr>
          <w:p w14:paraId="651C3715" w14:textId="77777777" w:rsidR="00215492" w:rsidRDefault="008A4A0B" w:rsidP="00B65FDB">
            <w:pPr>
              <w:jc w:val="center"/>
              <w:rPr>
                <w:b/>
                <w:bCs/>
                <w:lang w:val="en-US"/>
              </w:rPr>
            </w:pPr>
            <w:r w:rsidRPr="004C5509">
              <w:rPr>
                <w:b/>
                <w:bCs/>
                <w:lang w:val="en-US"/>
              </w:rPr>
              <w:t>BBF</w:t>
            </w:r>
          </w:p>
          <w:p w14:paraId="067A0EA1" w14:textId="77777777" w:rsidR="00215492" w:rsidRDefault="00215492" w:rsidP="00215492">
            <w:pPr>
              <w:jc w:val="center"/>
              <w:rPr>
                <w:b/>
                <w:bCs/>
                <w:lang w:val="en-US"/>
              </w:rPr>
            </w:pPr>
          </w:p>
          <w:p w14:paraId="138FDC7B" w14:textId="77777777" w:rsidR="00215492" w:rsidRDefault="00215492" w:rsidP="00215492">
            <w:pPr>
              <w:jc w:val="center"/>
              <w:rPr>
                <w:b/>
                <w:bCs/>
                <w:lang w:val="en-US"/>
              </w:rPr>
            </w:pPr>
          </w:p>
          <w:p w14:paraId="110A11AF" w14:textId="77777777" w:rsidR="00215492" w:rsidRDefault="00215492" w:rsidP="00215492">
            <w:pPr>
              <w:jc w:val="center"/>
              <w:rPr>
                <w:b/>
                <w:bCs/>
                <w:lang w:val="en-US"/>
              </w:rPr>
            </w:pPr>
          </w:p>
          <w:p w14:paraId="4A55267D" w14:textId="77777777" w:rsidR="00215492" w:rsidRDefault="00215492" w:rsidP="00215492">
            <w:pPr>
              <w:jc w:val="center"/>
              <w:rPr>
                <w:b/>
                <w:bCs/>
                <w:lang w:val="en-US"/>
              </w:rPr>
            </w:pPr>
          </w:p>
          <w:p w14:paraId="3FB260ED" w14:textId="77777777" w:rsidR="00215492" w:rsidRDefault="00215492" w:rsidP="00215492">
            <w:pPr>
              <w:jc w:val="center"/>
              <w:rPr>
                <w:b/>
                <w:bCs/>
                <w:lang w:val="en-US"/>
              </w:rPr>
            </w:pPr>
          </w:p>
          <w:p w14:paraId="393D43EF" w14:textId="77777777" w:rsidR="00215492" w:rsidRDefault="00215492" w:rsidP="00215492">
            <w:pPr>
              <w:jc w:val="center"/>
              <w:rPr>
                <w:b/>
                <w:bCs/>
                <w:lang w:val="en-US"/>
              </w:rPr>
            </w:pPr>
          </w:p>
          <w:p w14:paraId="7E63E783" w14:textId="77777777" w:rsidR="00215492" w:rsidRDefault="00215492" w:rsidP="00215492">
            <w:pPr>
              <w:jc w:val="center"/>
              <w:rPr>
                <w:b/>
                <w:bCs/>
                <w:lang w:val="en-US"/>
              </w:rPr>
            </w:pPr>
          </w:p>
          <w:p w14:paraId="59B57590" w14:textId="77777777" w:rsidR="00215492" w:rsidRDefault="00215492" w:rsidP="00215492">
            <w:pPr>
              <w:jc w:val="center"/>
              <w:rPr>
                <w:b/>
                <w:bCs/>
                <w:lang w:val="en-US"/>
              </w:rPr>
            </w:pPr>
          </w:p>
          <w:p w14:paraId="216C0196" w14:textId="77777777" w:rsidR="00215492" w:rsidRDefault="00215492" w:rsidP="00215492">
            <w:pPr>
              <w:jc w:val="center"/>
              <w:rPr>
                <w:b/>
                <w:bCs/>
                <w:lang w:val="en-US"/>
              </w:rPr>
            </w:pPr>
          </w:p>
          <w:p w14:paraId="47859D07" w14:textId="77777777" w:rsidR="00215492" w:rsidRDefault="00215492" w:rsidP="00215492">
            <w:pPr>
              <w:jc w:val="center"/>
              <w:rPr>
                <w:b/>
                <w:bCs/>
                <w:lang w:val="en-US"/>
              </w:rPr>
            </w:pPr>
          </w:p>
          <w:p w14:paraId="6BE5DE98" w14:textId="77777777" w:rsidR="00215492" w:rsidRDefault="00215492" w:rsidP="00215492">
            <w:pPr>
              <w:jc w:val="center"/>
              <w:rPr>
                <w:b/>
                <w:bCs/>
                <w:lang w:val="en-US"/>
              </w:rPr>
            </w:pPr>
          </w:p>
          <w:p w14:paraId="6C99713D" w14:textId="77777777" w:rsidR="00215492" w:rsidRDefault="00215492" w:rsidP="00215492">
            <w:pPr>
              <w:jc w:val="center"/>
              <w:rPr>
                <w:b/>
                <w:bCs/>
                <w:lang w:val="en-US"/>
              </w:rPr>
            </w:pPr>
          </w:p>
          <w:p w14:paraId="559A3376" w14:textId="77777777" w:rsidR="00215492" w:rsidRDefault="00215492" w:rsidP="00215492">
            <w:pPr>
              <w:jc w:val="center"/>
              <w:rPr>
                <w:b/>
                <w:bCs/>
                <w:lang w:val="en-US"/>
              </w:rPr>
            </w:pPr>
          </w:p>
          <w:p w14:paraId="1621F3BC" w14:textId="77777777" w:rsidR="00B240F6" w:rsidRDefault="00B240F6" w:rsidP="00B240F6">
            <w:pPr>
              <w:rPr>
                <w:b/>
                <w:bCs/>
                <w:lang w:val="en-US"/>
              </w:rPr>
            </w:pPr>
          </w:p>
          <w:p w14:paraId="4C5C7B5D" w14:textId="77777777" w:rsidR="00B240F6" w:rsidRDefault="00B240F6" w:rsidP="00B240F6">
            <w:pPr>
              <w:rPr>
                <w:b/>
                <w:bCs/>
                <w:lang w:val="en-US"/>
              </w:rPr>
            </w:pPr>
          </w:p>
          <w:p w14:paraId="3F3DD6EB" w14:textId="2F9042B9" w:rsidR="00AE5D1D" w:rsidRDefault="005744DD" w:rsidP="00B240F6">
            <w:pPr>
              <w:rPr>
                <w:lang w:val="en-US"/>
              </w:rPr>
            </w:pPr>
            <w:r w:rsidRPr="004C5509">
              <w:rPr>
                <w:b/>
                <w:bCs/>
                <w:lang w:val="en-US"/>
              </w:rPr>
              <w:br/>
            </w:r>
          </w:p>
          <w:p w14:paraId="426ABDFA" w14:textId="465C2A17" w:rsidR="00AE5D1D" w:rsidRDefault="00AE5D1D" w:rsidP="00215492">
            <w:pPr>
              <w:jc w:val="center"/>
              <w:rPr>
                <w:lang w:val="en-US"/>
              </w:rPr>
            </w:pPr>
          </w:p>
          <w:p w14:paraId="58C77F6F" w14:textId="77777777" w:rsidR="00471D04" w:rsidRDefault="00471D04" w:rsidP="00215492">
            <w:pPr>
              <w:jc w:val="center"/>
              <w:rPr>
                <w:lang w:val="en-US"/>
              </w:rPr>
            </w:pPr>
          </w:p>
          <w:p w14:paraId="1406FA09" w14:textId="77777777" w:rsidR="005740ED" w:rsidRPr="004C5509" w:rsidRDefault="005740ED" w:rsidP="00215492">
            <w:pPr>
              <w:jc w:val="center"/>
              <w:rPr>
                <w:b/>
                <w:bCs/>
                <w:lang w:val="en-US"/>
              </w:rPr>
            </w:pPr>
          </w:p>
        </w:tc>
        <w:tc>
          <w:tcPr>
            <w:tcW w:w="122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AB2F96B" w14:textId="42AC6333" w:rsidR="008F0995" w:rsidRDefault="00695062" w:rsidP="00695062">
            <w:pPr>
              <w:tabs>
                <w:tab w:val="clear" w:pos="794"/>
                <w:tab w:val="clear" w:pos="1191"/>
                <w:tab w:val="clear" w:pos="1588"/>
                <w:tab w:val="clear" w:pos="1985"/>
              </w:tabs>
            </w:pPr>
            <w:r w:rsidRPr="00695062">
              <w:rPr>
                <w:rFonts w:eastAsia="Times New Roman"/>
                <w:b/>
                <w:bCs/>
                <w:iCs/>
                <w:szCs w:val="24"/>
                <w:lang w:val="en-US"/>
              </w:rPr>
              <w:t>Broadband Forum</w:t>
            </w:r>
            <w:r w:rsidR="008F0995">
              <w:rPr>
                <w:rFonts w:eastAsia="Times New Roman"/>
                <w:b/>
                <w:bCs/>
                <w:iCs/>
                <w:szCs w:val="24"/>
                <w:lang w:val="en-US"/>
              </w:rPr>
              <w:br/>
            </w:r>
            <w:hyperlink r:id="rId130" w:history="1">
              <w:r w:rsidR="008F0995" w:rsidRPr="008F0995">
                <w:rPr>
                  <w:color w:val="0000FF"/>
                  <w:u w:val="single"/>
                </w:rPr>
                <w:t>https://www.broadband-forum.org</w:t>
              </w:r>
            </w:hyperlink>
            <w:r w:rsidR="00855619">
              <w:br/>
            </w:r>
          </w:p>
          <w:p w14:paraId="6F176904" w14:textId="77777777" w:rsidR="0062230A" w:rsidRPr="00B240F6" w:rsidRDefault="0062230A" w:rsidP="0057667B">
            <w:pPr>
              <w:pStyle w:val="TableText"/>
              <w:widowControl w:val="0"/>
              <w:numPr>
                <w:ilvl w:val="12"/>
                <w:numId w:val="0"/>
              </w:numPr>
              <w:rPr>
                <w:i/>
                <w:sz w:val="24"/>
                <w:szCs w:val="24"/>
                <w:lang w:val="en-US"/>
              </w:rPr>
            </w:pPr>
            <w:r w:rsidRPr="00B240F6">
              <w:rPr>
                <w:i/>
                <w:sz w:val="24"/>
                <w:szCs w:val="24"/>
                <w:lang w:val="en-US"/>
              </w:rPr>
              <w:t>TD 334 GEN Jan-Feb 2020</w:t>
            </w:r>
          </w:p>
          <w:p w14:paraId="7024B4EA" w14:textId="77777777" w:rsidR="0062230A" w:rsidRPr="00B240F6" w:rsidRDefault="0062230A" w:rsidP="008F0995">
            <w:pPr>
              <w:tabs>
                <w:tab w:val="clear" w:pos="794"/>
                <w:tab w:val="clear" w:pos="1191"/>
                <w:tab w:val="clear" w:pos="1588"/>
                <w:tab w:val="clear" w:pos="1985"/>
              </w:tabs>
              <w:rPr>
                <w:rFonts w:eastAsia="Times New Roman"/>
                <w:iCs/>
                <w:szCs w:val="24"/>
                <w:lang w:val="en-US"/>
              </w:rPr>
            </w:pPr>
            <w:r w:rsidRPr="00D46903">
              <w:rPr>
                <w:rFonts w:eastAsia="Times New Roman"/>
                <w:iCs/>
                <w:szCs w:val="24"/>
                <w:lang w:val="en-US"/>
              </w:rPr>
              <w:t>Broadband Forum Technical Committee Chair informs that on October 14, 2019, Broadband Forum took the final step to become ‘open’, adopting new Bylaws, which resulted in the Forum considering all its activities to be ‘open’ for the purposes of the U.S. Export Administration Regulations. The new Bylaws eliminate any restrictions on sharing Forum documentation and allow for anyone with interest to have access to Forum deliberations and documents if they apply for it.</w:t>
            </w:r>
          </w:p>
          <w:p w14:paraId="42A9070E" w14:textId="77777777" w:rsidR="00B240F6" w:rsidRDefault="0062230A" w:rsidP="00B240F6">
            <w:pPr>
              <w:pStyle w:val="TableText"/>
              <w:widowControl w:val="0"/>
              <w:numPr>
                <w:ilvl w:val="12"/>
                <w:numId w:val="0"/>
              </w:numPr>
              <w:rPr>
                <w:color w:val="000000"/>
                <w:sz w:val="24"/>
                <w:szCs w:val="24"/>
                <w:lang w:val="en-US" w:eastAsia="de-DE" w:bidi="he-IL"/>
              </w:rPr>
            </w:pPr>
            <w:r w:rsidRPr="00B240F6">
              <w:rPr>
                <w:color w:val="000000"/>
                <w:sz w:val="24"/>
                <w:szCs w:val="24"/>
                <w:lang w:val="en-US" w:eastAsia="de-DE" w:bidi="he-IL"/>
              </w:rPr>
              <w:t xml:space="preserve">More information on this change can be found at </w:t>
            </w:r>
            <w:hyperlink r:id="rId131" w:history="1">
              <w:r w:rsidRPr="00B240F6">
                <w:rPr>
                  <w:rStyle w:val="Hyperlink"/>
                  <w:sz w:val="24"/>
                  <w:szCs w:val="24"/>
                  <w:lang w:val="en-US" w:eastAsia="de-DE" w:bidi="he-IL"/>
                </w:rPr>
                <w:t>https://www.broadband-forum.org/about-bbf/legal</w:t>
              </w:r>
            </w:hyperlink>
          </w:p>
          <w:p w14:paraId="2A1B8DC4" w14:textId="14C6BC05" w:rsidR="008F0995" w:rsidRPr="00B240F6" w:rsidRDefault="008F0995" w:rsidP="00B240F6">
            <w:pPr>
              <w:pStyle w:val="TableText"/>
              <w:widowControl w:val="0"/>
              <w:numPr>
                <w:ilvl w:val="12"/>
                <w:numId w:val="0"/>
              </w:numPr>
              <w:rPr>
                <w:color w:val="000000"/>
                <w:sz w:val="24"/>
                <w:szCs w:val="24"/>
                <w:lang w:val="en-US" w:eastAsia="de-DE" w:bidi="he-IL"/>
              </w:rPr>
            </w:pPr>
            <w:r>
              <w:rPr>
                <w:rFonts w:eastAsia="Times New Roman"/>
                <w:szCs w:val="24"/>
                <w:lang w:val="en-US"/>
              </w:rPr>
              <w:br/>
              <w:t xml:space="preserve">Information on </w:t>
            </w:r>
            <w:r w:rsidR="00B240F6">
              <w:rPr>
                <w:rFonts w:eastAsia="Times New Roman"/>
                <w:szCs w:val="24"/>
                <w:lang w:val="en-US"/>
              </w:rPr>
              <w:t>Broadband Forum</w:t>
            </w:r>
            <w:r>
              <w:rPr>
                <w:rFonts w:eastAsia="Times New Roman"/>
                <w:szCs w:val="24"/>
                <w:lang w:val="en-US"/>
              </w:rPr>
              <w:t xml:space="preserve"> Project</w:t>
            </w:r>
            <w:r w:rsidR="00EE6C0E">
              <w:rPr>
                <w:rFonts w:eastAsia="Times New Roman"/>
                <w:szCs w:val="24"/>
                <w:lang w:val="en-US"/>
              </w:rPr>
              <w:t>s</w:t>
            </w:r>
            <w:r>
              <w:rPr>
                <w:rFonts w:eastAsia="Times New Roman"/>
                <w:szCs w:val="24"/>
                <w:lang w:val="en-US"/>
              </w:rPr>
              <w:t xml:space="preserve"> “Connected Home” can be found at:</w:t>
            </w:r>
            <w:r>
              <w:rPr>
                <w:rFonts w:eastAsia="Times New Roman"/>
                <w:szCs w:val="24"/>
                <w:lang w:val="en-US"/>
              </w:rPr>
              <w:br/>
            </w:r>
            <w:hyperlink r:id="rId132" w:history="1">
              <w:r w:rsidRPr="00A56732">
                <w:rPr>
                  <w:rStyle w:val="Hyperlink"/>
                  <w:sz w:val="24"/>
                </w:rPr>
                <w:t>https://www.broadband-forum.org/projects/connected-home</w:t>
              </w:r>
            </w:hyperlink>
            <w:r w:rsidR="00B240F6">
              <w:rPr>
                <w:color w:val="0000FF"/>
                <w:u w:val="single"/>
              </w:rPr>
              <w:br/>
            </w:r>
          </w:p>
          <w:p w14:paraId="561792DE" w14:textId="2727C690" w:rsidR="00F00023" w:rsidRDefault="0035437F" w:rsidP="0035437F">
            <w:pPr>
              <w:widowControl w:val="0"/>
              <w:numPr>
                <w:ilvl w:val="12"/>
                <w:numId w:val="0"/>
              </w:num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szCs w:val="22"/>
                <w:lang w:val="en-US"/>
              </w:rPr>
            </w:pPr>
            <w:r w:rsidRPr="0035437F">
              <w:rPr>
                <w:sz w:val="22"/>
                <w:szCs w:val="24"/>
                <w:lang w:val="en-US"/>
              </w:rPr>
              <w:t>Published B</w:t>
            </w:r>
            <w:r w:rsidR="00B240F6">
              <w:rPr>
                <w:sz w:val="22"/>
                <w:szCs w:val="24"/>
                <w:lang w:val="en-US"/>
              </w:rPr>
              <w:t xml:space="preserve">roadband Forum </w:t>
            </w:r>
            <w:r w:rsidRPr="0035437F">
              <w:rPr>
                <w:sz w:val="22"/>
                <w:szCs w:val="24"/>
                <w:lang w:val="en-US"/>
              </w:rPr>
              <w:t xml:space="preserve">Technical Reports </w:t>
            </w:r>
            <w:r w:rsidR="008F0995">
              <w:rPr>
                <w:sz w:val="22"/>
                <w:szCs w:val="24"/>
                <w:lang w:val="en-US"/>
              </w:rPr>
              <w:t xml:space="preserve">related to HNT </w:t>
            </w:r>
            <w:r w:rsidRPr="0035437F">
              <w:rPr>
                <w:sz w:val="22"/>
                <w:szCs w:val="24"/>
                <w:lang w:val="en-US"/>
              </w:rPr>
              <w:t>can be found at:</w:t>
            </w:r>
            <w:r w:rsidR="000459FF">
              <w:rPr>
                <w:sz w:val="22"/>
                <w:szCs w:val="24"/>
                <w:lang w:val="en-US"/>
              </w:rPr>
              <w:br/>
            </w:r>
            <w:hyperlink r:id="rId133" w:history="1">
              <w:r w:rsidR="000459FF" w:rsidRPr="000459FF">
                <w:rPr>
                  <w:color w:val="0000FF"/>
                  <w:u w:val="single"/>
                </w:rPr>
                <w:t>https://www.broadband-forum.org/technical-reports</w:t>
              </w:r>
            </w:hyperlink>
            <w:r w:rsidR="00B240F6">
              <w:br/>
            </w:r>
          </w:p>
          <w:p w14:paraId="616A3320" w14:textId="1A7D5689" w:rsidR="000459FF" w:rsidRDefault="00B240F6" w:rsidP="0035437F">
            <w:pPr>
              <w:widowControl w:val="0"/>
              <w:numPr>
                <w:ilvl w:val="12"/>
                <w:numId w:val="0"/>
              </w:num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
              <w:rPr>
                <w:sz w:val="22"/>
                <w:szCs w:val="22"/>
                <w:lang w:val="en-US"/>
              </w:rPr>
              <w:t>Broadband Forum</w:t>
            </w:r>
            <w:r w:rsidR="000459FF">
              <w:rPr>
                <w:sz w:val="22"/>
                <w:szCs w:val="22"/>
                <w:lang w:val="en-US"/>
              </w:rPr>
              <w:t xml:space="preserve"> Abstract Test Plans related to HNT can be found at:</w:t>
            </w:r>
            <w:r w:rsidR="000459FF">
              <w:rPr>
                <w:sz w:val="22"/>
                <w:szCs w:val="22"/>
                <w:lang w:val="en-US"/>
              </w:rPr>
              <w:br/>
            </w:r>
            <w:hyperlink r:id="rId134" w:history="1">
              <w:r w:rsidR="000459FF" w:rsidRPr="000459FF">
                <w:rPr>
                  <w:color w:val="0000FF"/>
                  <w:u w:val="single"/>
                </w:rPr>
                <w:t>https://www.broadband-forum.org/abstract-test-plans</w:t>
              </w:r>
            </w:hyperlink>
          </w:p>
          <w:p w14:paraId="423842B8" w14:textId="77777777" w:rsidR="000459FF" w:rsidRDefault="000459FF" w:rsidP="0035437F">
            <w:pPr>
              <w:widowControl w:val="0"/>
              <w:numPr>
                <w:ilvl w:val="12"/>
                <w:numId w:val="0"/>
              </w:num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szCs w:val="22"/>
                <w:lang w:val="en-US"/>
              </w:rPr>
            </w:pPr>
          </w:p>
          <w:p w14:paraId="11ED9945" w14:textId="23732E5F" w:rsidR="006C6809" w:rsidRPr="00B240F6" w:rsidRDefault="00B240F6" w:rsidP="00B240F6">
            <w:pPr>
              <w:widowControl w:val="0"/>
              <w:numPr>
                <w:ilvl w:val="12"/>
                <w:numId w:val="0"/>
              </w:num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szCs w:val="22"/>
                <w:lang w:val="en-US"/>
              </w:rPr>
            </w:pPr>
            <w:r>
              <w:rPr>
                <w:sz w:val="22"/>
                <w:szCs w:val="22"/>
                <w:lang w:val="en-US"/>
              </w:rPr>
              <w:t>Broadband Forum</w:t>
            </w:r>
            <w:r w:rsidR="0035437F" w:rsidRPr="0035437F">
              <w:rPr>
                <w:sz w:val="22"/>
                <w:szCs w:val="22"/>
                <w:lang w:val="en-US"/>
              </w:rPr>
              <w:t xml:space="preserve"> Work in Progress related to HNT</w:t>
            </w:r>
            <w:r w:rsidR="000459FF">
              <w:rPr>
                <w:sz w:val="22"/>
                <w:szCs w:val="22"/>
                <w:lang w:val="en-US"/>
              </w:rPr>
              <w:t xml:space="preserve"> can be found at:</w:t>
            </w:r>
            <w:r w:rsidR="000459FF">
              <w:rPr>
                <w:sz w:val="22"/>
                <w:szCs w:val="22"/>
                <w:lang w:val="en-US"/>
              </w:rPr>
              <w:br/>
            </w:r>
            <w:hyperlink r:id="rId135" w:history="1">
              <w:r w:rsidR="000459FF" w:rsidRPr="00A56732">
                <w:rPr>
                  <w:rStyle w:val="Hyperlink"/>
                  <w:sz w:val="24"/>
                </w:rPr>
                <w:t>https://www.broadband-forum.org/broadband-forum-resources/work-in-progress</w:t>
              </w:r>
            </w:hyperlink>
          </w:p>
          <w:p w14:paraId="631DA157" w14:textId="77777777" w:rsidR="006D1652" w:rsidRPr="00E664D6" w:rsidRDefault="006D1652" w:rsidP="0035437F">
            <w:pPr>
              <w:pStyle w:val="TableText"/>
              <w:widowControl w:val="0"/>
              <w:numPr>
                <w:ilvl w:val="12"/>
                <w:numId w:val="0"/>
              </w:numPr>
              <w:rPr>
                <w:szCs w:val="24"/>
                <w:lang w:val="en-US"/>
              </w:rPr>
            </w:pPr>
          </w:p>
        </w:tc>
      </w:tr>
      <w:tr w:rsidR="0037209D" w:rsidRPr="00573C40" w14:paraId="34D98273" w14:textId="77777777" w:rsidTr="004249B4">
        <w:trPr>
          <w:trHeight w:val="426"/>
        </w:trPr>
        <w:tc>
          <w:tcPr>
            <w:tcW w:w="1865" w:type="dxa"/>
            <w:tcBorders>
              <w:top w:val="single" w:sz="8" w:space="0" w:color="000000"/>
              <w:left w:val="single" w:sz="8" w:space="0" w:color="000000"/>
              <w:bottom w:val="single" w:sz="8" w:space="0" w:color="000000"/>
              <w:right w:val="single" w:sz="8" w:space="0" w:color="000000"/>
            </w:tcBorders>
            <w:shd w:val="clear" w:color="auto" w:fill="DAEEF3"/>
            <w:tcMar>
              <w:top w:w="15" w:type="dxa"/>
              <w:left w:w="108" w:type="dxa"/>
              <w:bottom w:w="0" w:type="dxa"/>
              <w:right w:w="108" w:type="dxa"/>
            </w:tcMar>
          </w:tcPr>
          <w:p w14:paraId="1D2F5D64" w14:textId="77777777" w:rsidR="00095AB2" w:rsidRPr="005B7FCD" w:rsidRDefault="008A4A0B" w:rsidP="006C75ED">
            <w:pPr>
              <w:jc w:val="center"/>
              <w:rPr>
                <w:b/>
                <w:bCs/>
                <w:lang w:val="en-US"/>
              </w:rPr>
            </w:pPr>
            <w:r w:rsidRPr="005B7FCD">
              <w:rPr>
                <w:b/>
                <w:bCs/>
                <w:lang w:val="en-US"/>
              </w:rPr>
              <w:t>ETSI</w:t>
            </w:r>
            <w:r w:rsidR="00095AB2" w:rsidRPr="005B7FCD">
              <w:rPr>
                <w:b/>
                <w:bCs/>
                <w:lang w:val="en-US"/>
              </w:rPr>
              <w:t xml:space="preserve"> </w:t>
            </w:r>
            <w:r w:rsidR="00F80DB5" w:rsidRPr="005B7FCD">
              <w:rPr>
                <w:b/>
                <w:bCs/>
                <w:lang w:val="en-US"/>
              </w:rPr>
              <w:t>TC ATTM</w:t>
            </w:r>
            <w:r w:rsidR="00F80DB5" w:rsidRPr="005B7FCD">
              <w:rPr>
                <w:b/>
                <w:bCs/>
                <w:lang w:val="en-US"/>
              </w:rPr>
              <w:br/>
            </w:r>
            <w:r w:rsidR="00095AB2" w:rsidRPr="005B7FCD">
              <w:rPr>
                <w:b/>
                <w:bCs/>
                <w:lang w:val="en-US"/>
              </w:rPr>
              <w:br/>
            </w:r>
          </w:p>
          <w:p w14:paraId="73BD09E3" w14:textId="77777777" w:rsidR="008A4A0B" w:rsidRDefault="008A4A0B" w:rsidP="005B7FCD">
            <w:pPr>
              <w:jc w:val="center"/>
              <w:rPr>
                <w:b/>
                <w:bCs/>
                <w:lang w:val="en-US"/>
              </w:rPr>
            </w:pPr>
          </w:p>
          <w:p w14:paraId="19F58D1D" w14:textId="77777777" w:rsidR="00471D04" w:rsidRDefault="00471D04" w:rsidP="005B7FCD">
            <w:pPr>
              <w:jc w:val="center"/>
              <w:rPr>
                <w:b/>
                <w:bCs/>
                <w:lang w:val="en-US"/>
              </w:rPr>
            </w:pPr>
          </w:p>
          <w:p w14:paraId="59A2CAF4" w14:textId="77777777" w:rsidR="00471D04" w:rsidRDefault="00471D04" w:rsidP="005B7FCD">
            <w:pPr>
              <w:jc w:val="center"/>
              <w:rPr>
                <w:b/>
                <w:bCs/>
                <w:lang w:val="en-US"/>
              </w:rPr>
            </w:pPr>
          </w:p>
          <w:p w14:paraId="1A3F7FA6" w14:textId="77777777" w:rsidR="00471D04" w:rsidRDefault="00471D04" w:rsidP="005B7FCD">
            <w:pPr>
              <w:jc w:val="center"/>
              <w:rPr>
                <w:b/>
                <w:bCs/>
                <w:lang w:val="en-US"/>
              </w:rPr>
            </w:pPr>
          </w:p>
          <w:p w14:paraId="4A0FDF04" w14:textId="77777777" w:rsidR="00471D04" w:rsidRDefault="00471D04" w:rsidP="005B7FCD">
            <w:pPr>
              <w:jc w:val="center"/>
              <w:rPr>
                <w:b/>
                <w:bCs/>
                <w:lang w:val="en-US"/>
              </w:rPr>
            </w:pPr>
          </w:p>
          <w:p w14:paraId="2E9B9C1B" w14:textId="77777777" w:rsidR="00471D04" w:rsidRDefault="00471D04" w:rsidP="005B7FCD">
            <w:pPr>
              <w:jc w:val="center"/>
              <w:rPr>
                <w:b/>
                <w:bCs/>
                <w:lang w:val="en-US"/>
              </w:rPr>
            </w:pPr>
          </w:p>
          <w:p w14:paraId="50C2DD6D" w14:textId="77777777" w:rsidR="00471D04" w:rsidRDefault="00471D04" w:rsidP="005B7FCD">
            <w:pPr>
              <w:jc w:val="center"/>
              <w:rPr>
                <w:b/>
                <w:bCs/>
                <w:lang w:val="en-US"/>
              </w:rPr>
            </w:pPr>
          </w:p>
          <w:p w14:paraId="711F8646" w14:textId="77777777" w:rsidR="00471D04" w:rsidRDefault="00471D04" w:rsidP="005B7FCD">
            <w:pPr>
              <w:jc w:val="center"/>
              <w:rPr>
                <w:b/>
                <w:bCs/>
                <w:lang w:val="en-US"/>
              </w:rPr>
            </w:pPr>
          </w:p>
          <w:p w14:paraId="7E37D6A2" w14:textId="77777777" w:rsidR="00471D04" w:rsidRDefault="00471D04" w:rsidP="005B7FCD">
            <w:pPr>
              <w:jc w:val="center"/>
              <w:rPr>
                <w:b/>
                <w:bCs/>
                <w:lang w:val="en-US"/>
              </w:rPr>
            </w:pPr>
          </w:p>
          <w:p w14:paraId="7CB0DF23" w14:textId="77777777" w:rsidR="00471D04" w:rsidRDefault="00471D04" w:rsidP="005B7FCD">
            <w:pPr>
              <w:jc w:val="center"/>
              <w:rPr>
                <w:b/>
                <w:bCs/>
                <w:lang w:val="en-US"/>
              </w:rPr>
            </w:pPr>
          </w:p>
          <w:p w14:paraId="02BD43BD" w14:textId="77777777" w:rsidR="00471D04" w:rsidRDefault="00471D04" w:rsidP="005B7FCD">
            <w:pPr>
              <w:jc w:val="center"/>
              <w:rPr>
                <w:b/>
                <w:bCs/>
                <w:lang w:val="en-US"/>
              </w:rPr>
            </w:pPr>
          </w:p>
          <w:p w14:paraId="6FB6E4D3" w14:textId="77777777" w:rsidR="00471D04" w:rsidRDefault="00471D04" w:rsidP="005B7FCD">
            <w:pPr>
              <w:jc w:val="center"/>
              <w:rPr>
                <w:b/>
                <w:bCs/>
                <w:lang w:val="en-US"/>
              </w:rPr>
            </w:pPr>
          </w:p>
          <w:p w14:paraId="6FEFADE5" w14:textId="77777777" w:rsidR="00471D04" w:rsidRDefault="00471D04" w:rsidP="005B7FCD">
            <w:pPr>
              <w:jc w:val="center"/>
              <w:rPr>
                <w:b/>
                <w:bCs/>
                <w:lang w:val="en-US"/>
              </w:rPr>
            </w:pPr>
          </w:p>
          <w:p w14:paraId="65DC08D2" w14:textId="77777777" w:rsidR="00471D04" w:rsidRDefault="00471D04" w:rsidP="005B7FCD">
            <w:pPr>
              <w:jc w:val="center"/>
              <w:rPr>
                <w:b/>
                <w:bCs/>
                <w:lang w:val="en-US"/>
              </w:rPr>
            </w:pPr>
          </w:p>
          <w:p w14:paraId="72CDEC7A" w14:textId="77777777" w:rsidR="00471D04" w:rsidRDefault="00471D04" w:rsidP="005B7FCD">
            <w:pPr>
              <w:jc w:val="center"/>
              <w:rPr>
                <w:b/>
                <w:bCs/>
                <w:lang w:val="en-US"/>
              </w:rPr>
            </w:pPr>
          </w:p>
          <w:p w14:paraId="556C64A4" w14:textId="77777777" w:rsidR="00471D04" w:rsidRDefault="00471D04" w:rsidP="005B7FCD">
            <w:pPr>
              <w:jc w:val="center"/>
              <w:rPr>
                <w:b/>
                <w:bCs/>
                <w:lang w:val="en-US"/>
              </w:rPr>
            </w:pPr>
          </w:p>
          <w:p w14:paraId="3D1E762F" w14:textId="60F5EC05" w:rsidR="00471D04" w:rsidRPr="005B7FCD" w:rsidRDefault="00471D04" w:rsidP="005B7FCD">
            <w:pPr>
              <w:jc w:val="center"/>
              <w:rPr>
                <w:b/>
                <w:bCs/>
                <w:lang w:val="en-US"/>
              </w:rPr>
            </w:pPr>
          </w:p>
        </w:tc>
        <w:tc>
          <w:tcPr>
            <w:tcW w:w="122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4A8C409" w14:textId="77777777" w:rsidR="006A436C" w:rsidRDefault="006A436C" w:rsidP="00AF02B5">
            <w:r w:rsidRPr="005B7FCD">
              <w:rPr>
                <w:b/>
                <w:bCs/>
                <w:iCs/>
                <w:lang w:val="en-US"/>
              </w:rPr>
              <w:t xml:space="preserve">ETSI  TC ATTM </w:t>
            </w:r>
            <w:r w:rsidR="005B7FCD">
              <w:rPr>
                <w:b/>
                <w:bCs/>
                <w:iCs/>
                <w:lang w:val="en-US"/>
              </w:rPr>
              <w:t>“</w:t>
            </w:r>
            <w:r w:rsidRPr="005B7FCD">
              <w:rPr>
                <w:b/>
                <w:bCs/>
                <w:iCs/>
                <w:lang w:val="en-US"/>
              </w:rPr>
              <w:t>Technical Committee Access, Terminals, Transmission and Multiplexing (ATTM)</w:t>
            </w:r>
            <w:r w:rsidR="005B7FCD">
              <w:rPr>
                <w:b/>
                <w:bCs/>
                <w:iCs/>
                <w:lang w:val="en-US"/>
              </w:rPr>
              <w:t>”</w:t>
            </w:r>
            <w:r w:rsidR="003567ED">
              <w:rPr>
                <w:b/>
                <w:bCs/>
                <w:iCs/>
                <w:lang w:val="en-US"/>
              </w:rPr>
              <w:br/>
            </w:r>
            <w:hyperlink r:id="rId136" w:history="1">
              <w:r w:rsidR="003567ED" w:rsidRPr="003567ED">
                <w:rPr>
                  <w:color w:val="0000FF"/>
                  <w:u w:val="single"/>
                </w:rPr>
                <w:t>https://www.etsi.org/committee/1390-attm</w:t>
              </w:r>
            </w:hyperlink>
          </w:p>
          <w:p w14:paraId="69757ABD" w14:textId="77777777" w:rsidR="003567ED" w:rsidRPr="000A6148" w:rsidRDefault="003567ED" w:rsidP="000A6148">
            <w:pPr>
              <w:rPr>
                <w:lang w:val="en-US"/>
              </w:rPr>
            </w:pPr>
            <w:r w:rsidRPr="000A6148">
              <w:rPr>
                <w:lang w:val="en-US"/>
              </w:rPr>
              <w:t>List of Standards related to Fixed-line Access can be found at:</w:t>
            </w:r>
            <w:r w:rsidR="000A6148">
              <w:rPr>
                <w:lang w:val="en-US"/>
              </w:rPr>
              <w:br/>
            </w:r>
            <w:hyperlink r:id="rId137" w:history="1">
              <w:r w:rsidR="000A6148" w:rsidRPr="00A56732">
                <w:rPr>
                  <w:rStyle w:val="Hyperlink"/>
                  <w:sz w:val="24"/>
                  <w:lang w:val="en-US"/>
                </w:rPr>
                <w:t>https://www.etsi.org/technologies/fixed-line-access</w:t>
              </w:r>
            </w:hyperlink>
          </w:p>
          <w:p w14:paraId="4A343446" w14:textId="2CE07FC4" w:rsidR="000A6148" w:rsidRDefault="000F7077" w:rsidP="00611570">
            <w:pPr>
              <w:rPr>
                <w:lang w:val="en-US"/>
              </w:rPr>
            </w:pPr>
            <w:r>
              <w:rPr>
                <w:lang w:val="en-US"/>
              </w:rPr>
              <w:br/>
            </w:r>
            <w:r w:rsidR="00534FAC" w:rsidRPr="00EA1A25">
              <w:rPr>
                <w:lang w:val="en-US"/>
              </w:rPr>
              <w:t xml:space="preserve">- </w:t>
            </w:r>
            <w:r w:rsidR="00AF02B5" w:rsidRPr="008A16D5">
              <w:t>TS 105 175-1 V2.0.0</w:t>
            </w:r>
            <w:r w:rsidR="00084BD7" w:rsidRPr="008A16D5">
              <w:t xml:space="preserve"> (2011-10)</w:t>
            </w:r>
            <w:r w:rsidR="00AF02B5" w:rsidRPr="008A16D5">
              <w:t xml:space="preserve">: </w:t>
            </w:r>
            <w:r w:rsidR="0013275D" w:rsidRPr="008A16D5">
              <w:t xml:space="preserve">Access, Terminals, </w:t>
            </w:r>
            <w:r w:rsidR="00AF02B5" w:rsidRPr="008A16D5">
              <w:t>Transmission and Multiplexing (ATTM); Plastic Optical Fibre System Specifications for 100 Mbit/</w:t>
            </w:r>
            <w:r w:rsidRPr="008A16D5">
              <w:t>s and 1 Gbit/s</w:t>
            </w:r>
            <w:r w:rsidR="00625792" w:rsidRPr="008A16D5">
              <w:t>.</w:t>
            </w:r>
            <w:r w:rsidRPr="008A16D5">
              <w:t xml:space="preserve"> </w:t>
            </w:r>
            <w:r w:rsidRPr="008A16D5">
              <w:br/>
            </w:r>
            <w:r w:rsidR="00534FAC" w:rsidRPr="008A16D5">
              <w:t xml:space="preserve">- </w:t>
            </w:r>
            <w:r w:rsidR="00AF02B5" w:rsidRPr="008A16D5">
              <w:t>TS 105 175-1-1 V1.1.1</w:t>
            </w:r>
            <w:r w:rsidR="00084BD7" w:rsidRPr="008A16D5">
              <w:t xml:space="preserve"> (2015-10)</w:t>
            </w:r>
            <w:r w:rsidR="00AF02B5" w:rsidRPr="008A16D5">
              <w:t xml:space="preserve">: </w:t>
            </w:r>
            <w:r w:rsidR="0013275D" w:rsidRPr="008A16D5">
              <w:t xml:space="preserve">Access, Terminals, </w:t>
            </w:r>
            <w:r w:rsidR="00AF02B5" w:rsidRPr="008A16D5">
              <w:t xml:space="preserve">Transmission and Multiplexing (ATTM); Plastic Optical Fibres; Part 1: Plastic Optical Fibre System Specifications for 100 Mbit/s and 1 Gbit/s; Sub-part 1: Application requirements for physical layer specifications for high-speed operations over Plastic </w:t>
            </w:r>
            <w:r w:rsidR="00A96E5D" w:rsidRPr="008A16D5">
              <w:t>Optical Fibres</w:t>
            </w:r>
            <w:r w:rsidR="00625792" w:rsidRPr="008A16D5">
              <w:t>.</w:t>
            </w:r>
            <w:r w:rsidR="00A96E5D" w:rsidRPr="008A16D5">
              <w:t xml:space="preserve"> </w:t>
            </w:r>
            <w:r w:rsidRPr="008A16D5">
              <w:br/>
            </w:r>
            <w:r w:rsidR="00534FAC" w:rsidRPr="008A16D5">
              <w:t xml:space="preserve">- </w:t>
            </w:r>
            <w:r w:rsidR="00AF02B5" w:rsidRPr="008A16D5">
              <w:t>TS 105 175-1-2 V1.1.1</w:t>
            </w:r>
            <w:r w:rsidR="00084BD7" w:rsidRPr="008A16D5">
              <w:t xml:space="preserve"> (2015-04)</w:t>
            </w:r>
            <w:r w:rsidR="00AF02B5" w:rsidRPr="008A16D5">
              <w:t xml:space="preserve">: </w:t>
            </w:r>
            <w:r w:rsidR="0013275D" w:rsidRPr="008A16D5">
              <w:t xml:space="preserve">Access, Terminals, </w:t>
            </w:r>
            <w:r w:rsidR="00AF02B5" w:rsidRPr="008A16D5">
              <w:t>Transmission and Multiplexing (ATTM); Plastic Optical Fibres; Part 1: Plastic Optical Fibre System Specifications for 100 Mbit/s and 1 Gbit/s; Sub-part 2: 1 Gbit/s and 100 Mbit/s physical layer for Plastic Optical Fibres</w:t>
            </w:r>
            <w:r w:rsidR="00625792" w:rsidRPr="008A16D5">
              <w:t>.</w:t>
            </w:r>
            <w:r w:rsidR="0024426F" w:rsidRPr="008A16D5">
              <w:br/>
              <w:t xml:space="preserve">- TS 103 247 V1.2.1 (2018-11) : Access, Terminals, Transmission and Multiplexing (ATTM); </w:t>
            </w:r>
            <w:proofErr w:type="spellStart"/>
            <w:r w:rsidR="0024426F" w:rsidRPr="008A16D5">
              <w:t>Singlemode</w:t>
            </w:r>
            <w:proofErr w:type="spellEnd"/>
            <w:r w:rsidR="0024426F" w:rsidRPr="008A16D5">
              <w:t xml:space="preserve"> Optical Fibre System Specifications for Home Cabling</w:t>
            </w:r>
            <w:r w:rsidR="00625792" w:rsidRPr="008A16D5">
              <w:t>.</w:t>
            </w:r>
            <w:r w:rsidR="0024426F" w:rsidRPr="008A16D5">
              <w:br/>
              <w:t>- TR 102 994 V1.1.1 (2012-08) : Access, Terminals, Transmission and Multiplexing (ATTM); In Home Cabling for Integrated Broadband Cable and Television Services</w:t>
            </w:r>
            <w:r w:rsidR="00625792" w:rsidRPr="008A16D5">
              <w:t>.</w:t>
            </w:r>
            <w:r w:rsidR="0024426F" w:rsidRPr="008A16D5">
              <w:br/>
              <w:t>- TS 102 220 V1.1.1 (2014-04): Access and Terminals (AT); Technical Specification: Delivery of Cable based services across a home access to the devices in the home</w:t>
            </w:r>
            <w:r w:rsidR="00625792" w:rsidRPr="008A16D5">
              <w:t>.</w:t>
            </w:r>
            <w:r w:rsidR="000E3EE2" w:rsidRPr="008A16D5">
              <w:br/>
            </w:r>
            <w:r w:rsidR="000E3EE2" w:rsidRPr="008A16D5">
              <w:t>- TS 101 573 V1.1.1 (2012-09): Access, Terminals, Transmission and Multiplexing (ATTM); General engineering of optical building cabling</w:t>
            </w:r>
            <w:r w:rsidR="00611570" w:rsidRPr="008A16D5">
              <w:t>.</w:t>
            </w:r>
            <w:r w:rsidR="002527C9" w:rsidRPr="008A16D5">
              <w:br/>
            </w:r>
            <w:r w:rsidR="00636EB8">
              <w:rPr>
                <w:lang w:val="en-US"/>
              </w:rPr>
              <w:br/>
            </w:r>
            <w:r w:rsidR="00636EB8" w:rsidRPr="00636EB8">
              <w:rPr>
                <w:lang w:val="en-US"/>
              </w:rPr>
              <w:t>M</w:t>
            </w:r>
            <w:r w:rsidR="00636EB8">
              <w:rPr>
                <w:lang w:val="en-US"/>
              </w:rPr>
              <w:t>ore information about ETSI ATTM</w:t>
            </w:r>
            <w:r w:rsidR="00636EB8" w:rsidRPr="00636EB8">
              <w:rPr>
                <w:lang w:val="en-US"/>
              </w:rPr>
              <w:t xml:space="preserve"> can be found at following URL:</w:t>
            </w:r>
            <w:r w:rsidR="000A6148">
              <w:rPr>
                <w:lang w:val="en-US"/>
              </w:rPr>
              <w:br/>
            </w:r>
            <w:hyperlink r:id="rId138" w:history="1">
              <w:r w:rsidR="000A6148" w:rsidRPr="00A56732">
                <w:rPr>
                  <w:rStyle w:val="Hyperlink"/>
                  <w:sz w:val="24"/>
                  <w:lang w:val="en-US"/>
                </w:rPr>
                <w:t>https://portal.etsi.org/TB-SiteMap/ATTM/ATTM-ToR</w:t>
              </w:r>
            </w:hyperlink>
          </w:p>
          <w:p w14:paraId="0075736B" w14:textId="77777777" w:rsidR="00AF02B5" w:rsidRDefault="00AF02B5" w:rsidP="00AF02B5">
            <w:pPr>
              <w:rPr>
                <w:lang w:val="en-US"/>
              </w:rPr>
            </w:pPr>
          </w:p>
        </w:tc>
      </w:tr>
      <w:tr w:rsidR="00640181" w:rsidRPr="00573C40" w14:paraId="52AF0A94" w14:textId="77777777" w:rsidTr="004249B4">
        <w:trPr>
          <w:trHeight w:val="426"/>
        </w:trPr>
        <w:tc>
          <w:tcPr>
            <w:tcW w:w="1865" w:type="dxa"/>
            <w:tcBorders>
              <w:top w:val="single" w:sz="8" w:space="0" w:color="000000"/>
              <w:left w:val="single" w:sz="8" w:space="0" w:color="000000"/>
              <w:bottom w:val="single" w:sz="8" w:space="0" w:color="000000"/>
              <w:right w:val="single" w:sz="8" w:space="0" w:color="000000"/>
            </w:tcBorders>
            <w:shd w:val="clear" w:color="auto" w:fill="DAEEF3"/>
            <w:tcMar>
              <w:top w:w="15" w:type="dxa"/>
              <w:left w:w="108" w:type="dxa"/>
              <w:bottom w:w="0" w:type="dxa"/>
              <w:right w:w="108" w:type="dxa"/>
            </w:tcMar>
          </w:tcPr>
          <w:p w14:paraId="57673E43" w14:textId="706E3C26" w:rsidR="00640181" w:rsidRDefault="00640181" w:rsidP="004249B4">
            <w:pPr>
              <w:jc w:val="center"/>
              <w:rPr>
                <w:b/>
                <w:bCs/>
                <w:lang w:val="en-US"/>
              </w:rPr>
            </w:pPr>
            <w:r>
              <w:rPr>
                <w:b/>
                <w:bCs/>
                <w:lang w:val="en-US"/>
              </w:rPr>
              <w:t>ETSI</w:t>
            </w:r>
            <w:r w:rsidR="005F220D">
              <w:rPr>
                <w:b/>
                <w:bCs/>
                <w:lang w:val="en-US"/>
              </w:rPr>
              <w:br/>
              <w:t>BRAN</w:t>
            </w:r>
          </w:p>
          <w:p w14:paraId="46210248" w14:textId="7B616423" w:rsidR="004C0EB6" w:rsidRDefault="004C0EB6" w:rsidP="006C75ED">
            <w:pPr>
              <w:jc w:val="center"/>
              <w:rPr>
                <w:b/>
                <w:bCs/>
                <w:lang w:val="en-US"/>
              </w:rPr>
            </w:pPr>
          </w:p>
          <w:p w14:paraId="624B86B4" w14:textId="067B8820" w:rsidR="004C0EB6" w:rsidRDefault="004C0EB6" w:rsidP="006C75ED">
            <w:pPr>
              <w:jc w:val="center"/>
              <w:rPr>
                <w:b/>
                <w:bCs/>
                <w:lang w:val="en-US"/>
              </w:rPr>
            </w:pPr>
          </w:p>
          <w:p w14:paraId="4C21FA35" w14:textId="4E88A123" w:rsidR="004C0EB6" w:rsidRDefault="004C0EB6" w:rsidP="006C75ED">
            <w:pPr>
              <w:jc w:val="center"/>
              <w:rPr>
                <w:b/>
                <w:bCs/>
                <w:lang w:val="en-US"/>
              </w:rPr>
            </w:pPr>
          </w:p>
          <w:p w14:paraId="6A9AAC68" w14:textId="4AD4F2D0" w:rsidR="004C0EB6" w:rsidRDefault="004C0EB6" w:rsidP="006C75ED">
            <w:pPr>
              <w:jc w:val="center"/>
              <w:rPr>
                <w:b/>
                <w:bCs/>
                <w:lang w:val="en-US"/>
              </w:rPr>
            </w:pPr>
          </w:p>
          <w:p w14:paraId="6673F804" w14:textId="09FEA539" w:rsidR="004C0EB6" w:rsidRDefault="004C0EB6" w:rsidP="006C75ED">
            <w:pPr>
              <w:jc w:val="center"/>
              <w:rPr>
                <w:b/>
                <w:bCs/>
                <w:lang w:val="en-US"/>
              </w:rPr>
            </w:pPr>
          </w:p>
          <w:p w14:paraId="0915212D" w14:textId="0AA667EF" w:rsidR="004C0EB6" w:rsidRDefault="004C0EB6" w:rsidP="006C75ED">
            <w:pPr>
              <w:jc w:val="center"/>
              <w:rPr>
                <w:b/>
                <w:bCs/>
                <w:lang w:val="en-US"/>
              </w:rPr>
            </w:pPr>
          </w:p>
          <w:p w14:paraId="2CEDF239" w14:textId="3F72499A" w:rsidR="004C0EB6" w:rsidRDefault="004C0EB6" w:rsidP="006C75ED">
            <w:pPr>
              <w:jc w:val="center"/>
              <w:rPr>
                <w:b/>
                <w:bCs/>
                <w:lang w:val="en-US"/>
              </w:rPr>
            </w:pPr>
          </w:p>
          <w:p w14:paraId="1E7E6B12" w14:textId="72DE4802" w:rsidR="004C0EB6" w:rsidRDefault="004C0EB6" w:rsidP="006C75ED">
            <w:pPr>
              <w:jc w:val="center"/>
              <w:rPr>
                <w:b/>
                <w:bCs/>
                <w:lang w:val="en-US"/>
              </w:rPr>
            </w:pPr>
          </w:p>
          <w:p w14:paraId="547D76F3" w14:textId="6C493CCA" w:rsidR="004C0EB6" w:rsidRDefault="004C0EB6" w:rsidP="006C75ED">
            <w:pPr>
              <w:jc w:val="center"/>
              <w:rPr>
                <w:b/>
                <w:bCs/>
                <w:lang w:val="en-US"/>
              </w:rPr>
            </w:pPr>
          </w:p>
          <w:p w14:paraId="50ADFC88" w14:textId="3DBDBDA8" w:rsidR="004C0EB6" w:rsidRDefault="004C0EB6" w:rsidP="006C75ED">
            <w:pPr>
              <w:jc w:val="center"/>
              <w:rPr>
                <w:b/>
                <w:bCs/>
                <w:lang w:val="en-US"/>
              </w:rPr>
            </w:pPr>
          </w:p>
          <w:p w14:paraId="33219E1D" w14:textId="2BBB8E56" w:rsidR="004C0EB6" w:rsidRDefault="004C0EB6" w:rsidP="006C75ED">
            <w:pPr>
              <w:jc w:val="center"/>
              <w:rPr>
                <w:b/>
                <w:bCs/>
                <w:lang w:val="en-US"/>
              </w:rPr>
            </w:pPr>
          </w:p>
          <w:p w14:paraId="55503DE0" w14:textId="0262A2E7" w:rsidR="004C0EB6" w:rsidRDefault="004C0EB6" w:rsidP="006C75ED">
            <w:pPr>
              <w:jc w:val="center"/>
              <w:rPr>
                <w:b/>
                <w:bCs/>
                <w:lang w:val="en-US"/>
              </w:rPr>
            </w:pPr>
          </w:p>
          <w:p w14:paraId="1D103A4F" w14:textId="129999A2" w:rsidR="004C0EB6" w:rsidRDefault="004C0EB6" w:rsidP="006C75ED">
            <w:pPr>
              <w:jc w:val="center"/>
              <w:rPr>
                <w:b/>
                <w:bCs/>
                <w:lang w:val="en-US"/>
              </w:rPr>
            </w:pPr>
          </w:p>
          <w:p w14:paraId="29A7976C" w14:textId="1D68CD39" w:rsidR="004C0EB6" w:rsidRDefault="004C0EB6" w:rsidP="006C75ED">
            <w:pPr>
              <w:jc w:val="center"/>
              <w:rPr>
                <w:b/>
                <w:bCs/>
                <w:lang w:val="en-US"/>
              </w:rPr>
            </w:pPr>
          </w:p>
          <w:p w14:paraId="5895C604" w14:textId="04DA7E25" w:rsidR="004C0EB6" w:rsidRDefault="004C0EB6" w:rsidP="006C75ED">
            <w:pPr>
              <w:jc w:val="center"/>
              <w:rPr>
                <w:b/>
                <w:bCs/>
                <w:lang w:val="en-US"/>
              </w:rPr>
            </w:pPr>
          </w:p>
          <w:p w14:paraId="4D25FA21" w14:textId="44F98FAA" w:rsidR="004C0EB6" w:rsidRDefault="004C0EB6" w:rsidP="006C75ED">
            <w:pPr>
              <w:jc w:val="center"/>
              <w:rPr>
                <w:b/>
                <w:bCs/>
                <w:lang w:val="en-US"/>
              </w:rPr>
            </w:pPr>
          </w:p>
          <w:p w14:paraId="35095822" w14:textId="4286CEFE" w:rsidR="004C0EB6" w:rsidRDefault="004C0EB6" w:rsidP="006C75ED">
            <w:pPr>
              <w:jc w:val="center"/>
              <w:rPr>
                <w:b/>
                <w:bCs/>
                <w:lang w:val="en-US"/>
              </w:rPr>
            </w:pPr>
          </w:p>
          <w:p w14:paraId="48BFBA6B" w14:textId="7E5F7408" w:rsidR="004C0EB6" w:rsidRDefault="004C0EB6" w:rsidP="006C75ED">
            <w:pPr>
              <w:jc w:val="center"/>
              <w:rPr>
                <w:b/>
                <w:bCs/>
                <w:lang w:val="en-US"/>
              </w:rPr>
            </w:pPr>
          </w:p>
          <w:p w14:paraId="2EF35CF4" w14:textId="4941D4D5" w:rsidR="004C0EB6" w:rsidRDefault="004C0EB6" w:rsidP="006C75ED">
            <w:pPr>
              <w:jc w:val="center"/>
              <w:rPr>
                <w:b/>
                <w:bCs/>
                <w:lang w:val="en-US"/>
              </w:rPr>
            </w:pPr>
          </w:p>
          <w:p w14:paraId="176E408F" w14:textId="6919549D" w:rsidR="004C0EB6" w:rsidRPr="005B7FCD" w:rsidRDefault="004C0EB6" w:rsidP="006C75ED">
            <w:pPr>
              <w:jc w:val="center"/>
              <w:rPr>
                <w:b/>
                <w:bCs/>
                <w:lang w:val="en-US"/>
              </w:rPr>
            </w:pPr>
            <w:r>
              <w:rPr>
                <w:lang w:val="en-US"/>
              </w:rPr>
              <w:t>c</w:t>
            </w:r>
            <w:r w:rsidRPr="004C0EB6">
              <w:rPr>
                <w:lang w:val="en-US"/>
              </w:rPr>
              <w:t>ontinuation of</w:t>
            </w:r>
            <w:r>
              <w:rPr>
                <w:b/>
                <w:bCs/>
                <w:lang w:val="en-US"/>
              </w:rPr>
              <w:t xml:space="preserve"> ETSI</w:t>
            </w:r>
            <w:r>
              <w:rPr>
                <w:b/>
                <w:bCs/>
                <w:lang w:val="en-US"/>
              </w:rPr>
              <w:br/>
              <w:t xml:space="preserve">BRAN </w:t>
            </w:r>
          </w:p>
        </w:tc>
        <w:tc>
          <w:tcPr>
            <w:tcW w:w="122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BAF7790" w14:textId="77777777" w:rsidR="00640181" w:rsidRDefault="00640181" w:rsidP="00640181">
            <w:r w:rsidRPr="003567ED">
              <w:rPr>
                <w:b/>
                <w:bCs/>
                <w:iCs/>
                <w:lang w:val="en-US"/>
              </w:rPr>
              <w:t>ETSI BRAN “Broadband Radio Access Networks”</w:t>
            </w:r>
            <w:r w:rsidRPr="003567ED">
              <w:rPr>
                <w:b/>
                <w:bCs/>
                <w:iCs/>
                <w:lang w:val="en-US"/>
              </w:rPr>
              <w:br/>
            </w:r>
            <w:hyperlink r:id="rId139" w:history="1">
              <w:r w:rsidRPr="00640181">
                <w:rPr>
                  <w:color w:val="0000FF"/>
                  <w:u w:val="single"/>
                </w:rPr>
                <w:t>https://www.etsi.org/committee/1389-bran</w:t>
              </w:r>
            </w:hyperlink>
          </w:p>
          <w:p w14:paraId="158ACE0E" w14:textId="77777777" w:rsidR="005F220D" w:rsidRDefault="005F220D" w:rsidP="005F220D">
            <w:pPr>
              <w:rPr>
                <w:color w:val="0000FF"/>
                <w:u w:val="single"/>
              </w:rPr>
            </w:pPr>
            <w:r>
              <w:rPr>
                <w:iCs/>
              </w:rPr>
              <w:t>List of Standards related to Radio</w:t>
            </w:r>
            <w:r w:rsidR="000A6148">
              <w:rPr>
                <w:iCs/>
              </w:rPr>
              <w:t>-</w:t>
            </w:r>
            <w:r>
              <w:rPr>
                <w:iCs/>
              </w:rPr>
              <w:t>LAN can be found at:</w:t>
            </w:r>
            <w:r>
              <w:rPr>
                <w:iCs/>
              </w:rPr>
              <w:br/>
            </w:r>
            <w:hyperlink r:id="rId140" w:history="1">
              <w:r w:rsidRPr="00A56732">
                <w:rPr>
                  <w:rStyle w:val="Hyperlink"/>
                  <w:sz w:val="24"/>
                </w:rPr>
                <w:t>https://www.etsi.org/technologies/radio-lan</w:t>
              </w:r>
            </w:hyperlink>
          </w:p>
          <w:p w14:paraId="45C6F442" w14:textId="77777777" w:rsidR="00611570" w:rsidRPr="00F94E4F" w:rsidRDefault="00640181" w:rsidP="003567ED">
            <w:pPr>
              <w:rPr>
                <w:iCs/>
              </w:rPr>
            </w:pPr>
            <w:r w:rsidRPr="00F94E4F">
              <w:rPr>
                <w:iCs/>
              </w:rPr>
              <w:br/>
            </w:r>
            <w:r w:rsidR="005F220D" w:rsidRPr="00F94E4F">
              <w:rPr>
                <w:iCs/>
              </w:rPr>
              <w:t>-  EN 300 328 V2.2.2 (2019-07): Wideband transmission systems; Data transmission equipment operating in the 2,4 GHz band; Harmonised Standard for access to radio spectrum</w:t>
            </w:r>
            <w:r w:rsidR="00D67E7E" w:rsidRPr="00F94E4F">
              <w:rPr>
                <w:iCs/>
              </w:rPr>
              <w:t xml:space="preserve">. </w:t>
            </w:r>
            <w:r w:rsidR="003567ED" w:rsidRPr="00F94E4F">
              <w:rPr>
                <w:iCs/>
              </w:rPr>
              <w:br/>
            </w:r>
            <w:r w:rsidR="00D67E7E" w:rsidRPr="00F94E4F">
              <w:rPr>
                <w:iCs/>
              </w:rPr>
              <w:t>This  document covers Wideband Data Transmission equipment.</w:t>
            </w:r>
            <w:r w:rsidR="003567ED" w:rsidRPr="00F94E4F">
              <w:rPr>
                <w:iCs/>
              </w:rPr>
              <w:t xml:space="preserve"> </w:t>
            </w:r>
            <w:r w:rsidR="00D67E7E" w:rsidRPr="00F94E4F">
              <w:rPr>
                <w:iCs/>
              </w:rPr>
              <w:t xml:space="preserve">Examples of Wideband Data Transmission equipment are </w:t>
            </w:r>
            <w:proofErr w:type="spellStart"/>
            <w:r w:rsidR="00D67E7E" w:rsidRPr="00F94E4F">
              <w:rPr>
                <w:iCs/>
              </w:rPr>
              <w:t>equipments</w:t>
            </w:r>
            <w:proofErr w:type="spellEnd"/>
            <w:r w:rsidR="00D67E7E" w:rsidRPr="00F94E4F">
              <w:rPr>
                <w:iCs/>
              </w:rPr>
              <w:t xml:space="preserve"> such as IEEE 802.11™ RLANs [i.3], Bluetooth®</w:t>
            </w:r>
            <w:r w:rsidR="00D67E7E" w:rsidRPr="00F94E4F">
              <w:rPr>
                <w:iCs/>
              </w:rPr>
              <w:br/>
              <w:t>wireless technologies, Zigbee™, etc.</w:t>
            </w:r>
          </w:p>
          <w:p w14:paraId="2354A5C2" w14:textId="2622D352" w:rsidR="009F4258" w:rsidRPr="008A16D5" w:rsidRDefault="00611570">
            <w:pPr>
              <w:rPr>
                <w:iCs/>
              </w:rPr>
            </w:pPr>
            <w:r w:rsidRPr="00F94E4F">
              <w:rPr>
                <w:iCs/>
              </w:rPr>
              <w:t>-</w:t>
            </w:r>
            <w:r w:rsidRPr="00F94E4F">
              <w:t xml:space="preserve"> </w:t>
            </w:r>
            <w:r w:rsidRPr="00F94E4F">
              <w:rPr>
                <w:iCs/>
              </w:rPr>
              <w:t>EN 301 893 V2.1.1 (2017-05): 5 GHz RLAN; Harmonised Standard covering the essential requirements of article 3.2 of Directive 2014/53/EU.</w:t>
            </w:r>
            <w:r w:rsidRPr="00F94E4F">
              <w:rPr>
                <w:iCs/>
              </w:rPr>
              <w:br/>
            </w:r>
            <w:r w:rsidRPr="00F94E4F">
              <w:rPr>
                <w:iCs/>
              </w:rPr>
              <w:t>5 GHz wireless access systems (WAS) including RLAN equipment are used in wireless local area networks which provide high speed data communications in between devices connected to the wireless infrastructure. This document also addresses ad-hoc networking where devices communicate directly with each other, without the use of a wireless infrastructure.</w:t>
            </w:r>
            <w:r w:rsidRPr="00F94E4F">
              <w:rPr>
                <w:iCs/>
              </w:rPr>
              <w:br/>
            </w:r>
            <w:r w:rsidR="00D67E7E" w:rsidRPr="00F94E4F">
              <w:rPr>
                <w:iCs/>
              </w:rPr>
              <w:br/>
            </w:r>
            <w:r w:rsidR="00640181" w:rsidRPr="00F94E4F">
              <w:rPr>
                <w:iCs/>
              </w:rPr>
              <w:t xml:space="preserve">- TR 103 631 V1.1.1 (2019-03): Wireless Access Systems including Radio Local Area Networks (WAS/RLANs) in the band 6 725 MHz to 7 125 </w:t>
            </w:r>
            <w:proofErr w:type="spellStart"/>
            <w:r w:rsidR="00640181" w:rsidRPr="00F94E4F">
              <w:rPr>
                <w:iCs/>
              </w:rPr>
              <w:t>MHz</w:t>
            </w:r>
            <w:r w:rsidR="003567ED" w:rsidRPr="00F94E4F">
              <w:rPr>
                <w:iCs/>
              </w:rPr>
              <w:t>.</w:t>
            </w:r>
            <w:proofErr w:type="spellEnd"/>
            <w:r w:rsidR="003567ED" w:rsidRPr="00F94E4F">
              <w:rPr>
                <w:iCs/>
              </w:rPr>
              <w:t xml:space="preserve"> </w:t>
            </w:r>
            <w:r w:rsidR="003567ED" w:rsidRPr="00F94E4F">
              <w:rPr>
                <w:iCs/>
              </w:rPr>
              <w:br/>
              <w:t>License exempt Wireless Access Systems including Radio Local Area Networks (WAS/RLANs) represent the primary broadband wireless access technologies used for wireless internet access. This document provides information on the intended applications, the technical parameters, mitigation techniques, the relation to the existing spectrum regulation and additional new radio spectrum requirements for technology neutral wireless access systems including radio local area networks (WAS/RLANs) capable of operating in the 6 725 MHz to 7 125 MHz range.</w:t>
            </w:r>
            <w:r w:rsidR="009F4258" w:rsidRPr="00F94E4F">
              <w:rPr>
                <w:iCs/>
              </w:rPr>
              <w:t>- EN 302 567 V2.1.1 (2017-07): Multiple-Gigabit/s radio equipment operating in the 60 GHz band; Harmonised Standard covering the essential requirements of article 3.2 of Directive 2014/53/EU.</w:t>
            </w:r>
            <w:r w:rsidR="009F4258" w:rsidRPr="00F94E4F">
              <w:rPr>
                <w:iCs/>
              </w:rPr>
              <w:br/>
              <w:t>60 GHz radio equipment are capable of operating at data rates of multiple-gigabit per second. This document specifies technical characteristics and methods of measurements for radio equipment with integral antennas operating indoor or outdoor at data rates of multiple-gigabit per second in the 60 GHz frequency range</w:t>
            </w:r>
            <w:r w:rsidR="009F4258" w:rsidRPr="008A16D5">
              <w:rPr>
                <w:iCs/>
              </w:rPr>
              <w:t>.</w:t>
            </w:r>
          </w:p>
          <w:p w14:paraId="24A1822C" w14:textId="48DE86B1" w:rsidR="000A6148" w:rsidRDefault="001D65E5">
            <w:pPr>
              <w:rPr>
                <w:iCs/>
                <w:lang w:val="en-US"/>
              </w:rPr>
            </w:pPr>
            <w:bookmarkStart w:id="27" w:name="_Hlk39091715"/>
            <w:r w:rsidRPr="0027693F">
              <w:rPr>
                <w:iCs/>
                <w:u w:val="single"/>
                <w:lang w:val="en-US"/>
              </w:rPr>
              <w:t>Broadband Radio Access Networks (BRAN); HIPERLAN Type 2</w:t>
            </w:r>
            <w:r>
              <w:rPr>
                <w:iCs/>
                <w:lang w:val="en-US"/>
              </w:rPr>
              <w:br/>
            </w:r>
            <w:r w:rsidRPr="001D65E5">
              <w:rPr>
                <w:iCs/>
                <w:lang w:val="en-US"/>
              </w:rPr>
              <w:t>HIPERLAN/2 systems are intended to be operated as private or public systems making use of the 5 GHz frequency</w:t>
            </w:r>
            <w:r>
              <w:rPr>
                <w:iCs/>
                <w:lang w:val="en-US"/>
              </w:rPr>
              <w:br/>
            </w:r>
            <w:r w:rsidRPr="001D65E5">
              <w:rPr>
                <w:iCs/>
                <w:lang w:val="en-US"/>
              </w:rPr>
              <w:t>range.</w:t>
            </w:r>
            <w:r>
              <w:rPr>
                <w:iCs/>
                <w:lang w:val="en-US"/>
              </w:rPr>
              <w:br/>
              <w:t xml:space="preserve">- </w:t>
            </w:r>
            <w:r w:rsidRPr="001D65E5">
              <w:rPr>
                <w:iCs/>
                <w:lang w:val="en-US"/>
              </w:rPr>
              <w:t>TR</w:t>
            </w:r>
            <w:r w:rsidR="00E077D9">
              <w:rPr>
                <w:iCs/>
                <w:lang w:val="en-US"/>
              </w:rPr>
              <w:t xml:space="preserve"> </w:t>
            </w:r>
            <w:r w:rsidRPr="001D65E5">
              <w:rPr>
                <w:iCs/>
                <w:lang w:val="en-US"/>
              </w:rPr>
              <w:t>101 683 V1.1.1 (2000-02)</w:t>
            </w:r>
            <w:r>
              <w:rPr>
                <w:iCs/>
                <w:lang w:val="en-US"/>
              </w:rPr>
              <w:t xml:space="preserve">: </w:t>
            </w:r>
            <w:r w:rsidRPr="001D65E5">
              <w:rPr>
                <w:iCs/>
                <w:lang w:val="en-US"/>
              </w:rPr>
              <w:t>Broadband Radio Access Networks (BRAN); HIPERLAN Type 2; System Overview</w:t>
            </w:r>
            <w:r>
              <w:rPr>
                <w:iCs/>
                <w:lang w:val="en-US"/>
              </w:rPr>
              <w:t>.</w:t>
            </w:r>
            <w:r>
              <w:rPr>
                <w:iCs/>
                <w:lang w:val="en-US"/>
              </w:rPr>
              <w:br/>
              <w:t xml:space="preserve">- </w:t>
            </w:r>
            <w:r w:rsidR="009E7692" w:rsidRPr="009E7692">
              <w:rPr>
                <w:iCs/>
                <w:lang w:val="en-US"/>
              </w:rPr>
              <w:t>TS 101 475 V1.3.1 (2001-12)</w:t>
            </w:r>
            <w:r w:rsidR="009E7692">
              <w:rPr>
                <w:iCs/>
                <w:lang w:val="en-US"/>
              </w:rPr>
              <w:t xml:space="preserve">: </w:t>
            </w:r>
            <w:r w:rsidR="009E7692" w:rsidRPr="009E7692">
              <w:rPr>
                <w:iCs/>
                <w:lang w:val="en-US"/>
              </w:rPr>
              <w:t>Broadband Radio Access Networks (BRAN); HIPERLAN Type 2; Physical (PHY) layer</w:t>
            </w:r>
            <w:bookmarkEnd w:id="27"/>
            <w:r w:rsidR="009E7692">
              <w:rPr>
                <w:iCs/>
                <w:lang w:val="en-US"/>
              </w:rPr>
              <w:t>.</w:t>
            </w:r>
            <w:r>
              <w:rPr>
                <w:iCs/>
                <w:lang w:val="en-US"/>
              </w:rPr>
              <w:br/>
              <w:t xml:space="preserve">- </w:t>
            </w:r>
            <w:r w:rsidRPr="001D65E5">
              <w:rPr>
                <w:iCs/>
                <w:lang w:val="en-US"/>
              </w:rPr>
              <w:t>TS 101 761-1 V1.3.1 (2001-12)</w:t>
            </w:r>
            <w:r>
              <w:rPr>
                <w:iCs/>
                <w:lang w:val="en-US"/>
              </w:rPr>
              <w:t xml:space="preserve">: </w:t>
            </w:r>
            <w:r w:rsidRPr="001D65E5">
              <w:rPr>
                <w:iCs/>
                <w:lang w:val="en-US"/>
              </w:rPr>
              <w:t>Broadband Radio Access Networks (BRAN); HIPERLAN Type 2; Data Link Control (DLC) Layer; Part 1: Basic Data Transport Functions</w:t>
            </w:r>
            <w:r>
              <w:rPr>
                <w:iCs/>
                <w:lang w:val="en-US"/>
              </w:rPr>
              <w:t>.</w:t>
            </w:r>
            <w:r>
              <w:rPr>
                <w:iCs/>
                <w:lang w:val="en-US"/>
              </w:rPr>
              <w:br/>
              <w:t xml:space="preserve">- </w:t>
            </w:r>
            <w:r w:rsidRPr="001D65E5">
              <w:rPr>
                <w:iCs/>
                <w:lang w:val="en-US"/>
              </w:rPr>
              <w:t>TS 101 493-1 V1.1.1 (2000-04)</w:t>
            </w:r>
            <w:r>
              <w:rPr>
                <w:iCs/>
                <w:lang w:val="en-US"/>
              </w:rPr>
              <w:t xml:space="preserve">: </w:t>
            </w:r>
            <w:r w:rsidRPr="001D65E5">
              <w:rPr>
                <w:iCs/>
                <w:lang w:val="en-US"/>
              </w:rPr>
              <w:t>Broadband Radio Access Networks (BRAN); HIPERLAN Type 2; Packet based Convergence Layer; Part 1: Common Part</w:t>
            </w:r>
            <w:r>
              <w:rPr>
                <w:iCs/>
                <w:lang w:val="en-US"/>
              </w:rPr>
              <w:t>.</w:t>
            </w:r>
            <w:r>
              <w:rPr>
                <w:iCs/>
                <w:lang w:val="en-US"/>
              </w:rPr>
              <w:br/>
            </w:r>
            <w:r w:rsidR="009E7692">
              <w:rPr>
                <w:iCs/>
                <w:lang w:val="en-US"/>
              </w:rPr>
              <w:br/>
            </w:r>
            <w:r w:rsidR="000A6148">
              <w:rPr>
                <w:iCs/>
                <w:lang w:val="en-US"/>
              </w:rPr>
              <w:t>More information about ETSI BRAN can be found at following URL:</w:t>
            </w:r>
            <w:r w:rsidR="000A6148">
              <w:rPr>
                <w:iCs/>
                <w:lang w:val="en-US"/>
              </w:rPr>
              <w:br/>
            </w:r>
            <w:hyperlink r:id="rId141" w:history="1">
              <w:r w:rsidR="000A6148" w:rsidRPr="00A56732">
                <w:rPr>
                  <w:rStyle w:val="Hyperlink"/>
                  <w:iCs/>
                  <w:sz w:val="24"/>
                  <w:lang w:val="en-US"/>
                </w:rPr>
                <w:t>https://portal.etsi.org/TB-SiteMap/bran/bran-tor</w:t>
              </w:r>
            </w:hyperlink>
          </w:p>
          <w:p w14:paraId="4E815537" w14:textId="77777777" w:rsidR="000A6148" w:rsidRPr="00471D04" w:rsidRDefault="000A6148" w:rsidP="003567ED">
            <w:pPr>
              <w:rPr>
                <w:iCs/>
                <w:lang w:val="en-US"/>
              </w:rPr>
            </w:pPr>
          </w:p>
        </w:tc>
      </w:tr>
      <w:tr w:rsidR="0037209D" w:rsidRPr="00573C40" w14:paraId="344FAFC2" w14:textId="77777777" w:rsidTr="004249B4">
        <w:trPr>
          <w:trHeight w:val="2517"/>
        </w:trPr>
        <w:tc>
          <w:tcPr>
            <w:tcW w:w="1865" w:type="dxa"/>
            <w:tcBorders>
              <w:left w:val="single" w:sz="8" w:space="0" w:color="000000"/>
              <w:bottom w:val="single" w:sz="8" w:space="0" w:color="000000"/>
              <w:right w:val="single" w:sz="8" w:space="0" w:color="000000"/>
            </w:tcBorders>
            <w:shd w:val="clear" w:color="auto" w:fill="DAEEF3"/>
            <w:tcMar>
              <w:top w:w="15" w:type="dxa"/>
              <w:left w:w="108" w:type="dxa"/>
              <w:bottom w:w="0" w:type="dxa"/>
              <w:right w:w="108" w:type="dxa"/>
            </w:tcMar>
          </w:tcPr>
          <w:p w14:paraId="2035A350" w14:textId="77777777" w:rsidR="00823EFB" w:rsidRPr="005B7FCD" w:rsidRDefault="00823EFB" w:rsidP="006C75ED">
            <w:pPr>
              <w:jc w:val="center"/>
              <w:rPr>
                <w:b/>
                <w:bCs/>
                <w:lang w:val="en-US"/>
              </w:rPr>
            </w:pPr>
            <w:r w:rsidRPr="005B7FCD">
              <w:rPr>
                <w:b/>
                <w:bCs/>
                <w:lang w:val="en-US"/>
              </w:rPr>
              <w:t>ETSI</w:t>
            </w:r>
            <w:r w:rsidR="00FC1222" w:rsidRPr="005B7FCD">
              <w:rPr>
                <w:b/>
                <w:bCs/>
                <w:lang w:val="en-US"/>
              </w:rPr>
              <w:t xml:space="preserve"> </w:t>
            </w:r>
            <w:r w:rsidR="006B290A">
              <w:rPr>
                <w:b/>
                <w:bCs/>
                <w:lang w:val="en-US"/>
              </w:rPr>
              <w:br/>
            </w:r>
            <w:r w:rsidR="00FC1222" w:rsidRPr="005B7FCD">
              <w:rPr>
                <w:b/>
                <w:bCs/>
                <w:lang w:val="en-US"/>
              </w:rPr>
              <w:t>EE</w:t>
            </w:r>
          </w:p>
        </w:tc>
        <w:tc>
          <w:tcPr>
            <w:tcW w:w="122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4C6FBD8" w14:textId="77777777" w:rsidR="00823EFB" w:rsidRPr="0027693F" w:rsidRDefault="00823EFB" w:rsidP="00823EFB">
            <w:pPr>
              <w:rPr>
                <w:b/>
                <w:bCs/>
              </w:rPr>
            </w:pPr>
            <w:r w:rsidRPr="00471D04">
              <w:rPr>
                <w:b/>
                <w:bCs/>
                <w:lang w:val="fr-FR"/>
              </w:rPr>
              <w:t xml:space="preserve">ETSI EE </w:t>
            </w:r>
            <w:r w:rsidR="005B7FCD" w:rsidRPr="00471D04">
              <w:rPr>
                <w:b/>
                <w:bCs/>
                <w:lang w:val="fr-FR"/>
              </w:rPr>
              <w:t>“</w:t>
            </w:r>
            <w:r w:rsidRPr="0027693F">
              <w:rPr>
                <w:b/>
                <w:bCs/>
              </w:rPr>
              <w:t>Environmental Engineering</w:t>
            </w:r>
            <w:r w:rsidR="005B7FCD" w:rsidRPr="0027693F">
              <w:rPr>
                <w:b/>
                <w:bCs/>
              </w:rPr>
              <w:t>”</w:t>
            </w:r>
            <w:r w:rsidR="000A6148" w:rsidRPr="0027693F">
              <w:rPr>
                <w:b/>
                <w:bCs/>
              </w:rPr>
              <w:br/>
            </w:r>
            <w:hyperlink r:id="rId142" w:history="1">
              <w:r w:rsidR="00061CCD" w:rsidRPr="0027693F">
                <w:rPr>
                  <w:color w:val="0000FF"/>
                  <w:u w:val="single"/>
                </w:rPr>
                <w:t>https://www.etsi.org/committee/1395-ee</w:t>
              </w:r>
            </w:hyperlink>
          </w:p>
          <w:p w14:paraId="20B867C2" w14:textId="3A5DC5D7" w:rsidR="00823EFB" w:rsidRDefault="00061CCD" w:rsidP="00E06959">
            <w:pPr>
              <w:rPr>
                <w:szCs w:val="24"/>
                <w:lang w:val="en-US"/>
              </w:rPr>
            </w:pPr>
            <w:r>
              <w:rPr>
                <w:szCs w:val="24"/>
                <w:lang w:val="en-US"/>
              </w:rPr>
              <w:t xml:space="preserve">- </w:t>
            </w:r>
            <w:r w:rsidR="00823EFB" w:rsidRPr="000B4CB8">
              <w:rPr>
                <w:szCs w:val="24"/>
                <w:lang w:val="en-US"/>
              </w:rPr>
              <w:t xml:space="preserve">EN 301 575 </w:t>
            </w:r>
            <w:r w:rsidR="0013275D">
              <w:rPr>
                <w:szCs w:val="24"/>
                <w:lang w:val="en-US"/>
              </w:rPr>
              <w:t>V</w:t>
            </w:r>
            <w:r w:rsidR="00823EFB" w:rsidRPr="000B4CB8">
              <w:rPr>
                <w:szCs w:val="24"/>
                <w:lang w:val="en-US"/>
              </w:rPr>
              <w:t>1.1.1</w:t>
            </w:r>
            <w:r w:rsidR="00084BD7">
              <w:rPr>
                <w:szCs w:val="24"/>
                <w:lang w:val="en-US"/>
              </w:rPr>
              <w:t xml:space="preserve"> </w:t>
            </w:r>
            <w:r w:rsidR="00084BD7" w:rsidRPr="00084BD7">
              <w:rPr>
                <w:szCs w:val="24"/>
                <w:lang w:val="en-US"/>
              </w:rPr>
              <w:t>(2012-05)</w:t>
            </w:r>
            <w:r w:rsidR="0013275D">
              <w:rPr>
                <w:szCs w:val="24"/>
                <w:lang w:val="en-US"/>
              </w:rPr>
              <w:t>:</w:t>
            </w:r>
            <w:r w:rsidR="0013275D">
              <w:t xml:space="preserve"> </w:t>
            </w:r>
            <w:r w:rsidR="0013275D" w:rsidRPr="0013275D">
              <w:rPr>
                <w:szCs w:val="24"/>
                <w:lang w:val="en-US"/>
              </w:rPr>
              <w:t>Environmental Engineering (EE);</w:t>
            </w:r>
            <w:r w:rsidR="0013275D">
              <w:rPr>
                <w:szCs w:val="24"/>
                <w:lang w:val="en-US"/>
              </w:rPr>
              <w:t xml:space="preserve"> </w:t>
            </w:r>
            <w:r w:rsidR="00823EFB" w:rsidRPr="000B4CB8">
              <w:rPr>
                <w:szCs w:val="24"/>
                <w:lang w:val="en-US"/>
              </w:rPr>
              <w:t>Measurement methods for energy consumption of Cu</w:t>
            </w:r>
            <w:r w:rsidR="00636EB8">
              <w:rPr>
                <w:szCs w:val="24"/>
                <w:lang w:val="en-US"/>
              </w:rPr>
              <w:t>stomer Premises Equipment (CPE)</w:t>
            </w:r>
            <w:r w:rsidR="00625792">
              <w:rPr>
                <w:szCs w:val="24"/>
                <w:lang w:val="en-US"/>
              </w:rPr>
              <w:t>.</w:t>
            </w:r>
            <w:r w:rsidR="00636EB8">
              <w:rPr>
                <w:szCs w:val="24"/>
                <w:lang w:val="en-US"/>
              </w:rPr>
              <w:t xml:space="preserve"> </w:t>
            </w:r>
            <w:r w:rsidR="003F343A">
              <w:rPr>
                <w:szCs w:val="24"/>
                <w:lang w:val="en-US"/>
              </w:rPr>
              <w:br/>
            </w:r>
            <w:r w:rsidRPr="00061CCD">
              <w:rPr>
                <w:szCs w:val="24"/>
                <w:lang w:val="en-US"/>
              </w:rPr>
              <w:t>Th</w:t>
            </w:r>
            <w:r>
              <w:rPr>
                <w:szCs w:val="24"/>
                <w:lang w:val="en-US"/>
              </w:rPr>
              <w:t xml:space="preserve">is </w:t>
            </w:r>
            <w:r w:rsidRPr="00061CCD">
              <w:rPr>
                <w:szCs w:val="24"/>
                <w:lang w:val="en-US"/>
              </w:rPr>
              <w:t>document defines the energy consumption measurement methods for Broadband CPE telecommunication</w:t>
            </w:r>
            <w:r>
              <w:rPr>
                <w:szCs w:val="24"/>
                <w:lang w:val="en-US"/>
              </w:rPr>
              <w:t xml:space="preserve"> </w:t>
            </w:r>
            <w:r w:rsidRPr="00061CCD">
              <w:rPr>
                <w:szCs w:val="24"/>
                <w:lang w:val="en-US"/>
              </w:rPr>
              <w:t>equipment.</w:t>
            </w:r>
            <w:r>
              <w:rPr>
                <w:szCs w:val="24"/>
                <w:lang w:val="en-US"/>
              </w:rPr>
              <w:br/>
            </w:r>
            <w:r w:rsidR="003F343A">
              <w:rPr>
                <w:szCs w:val="24"/>
                <w:lang w:val="en-US"/>
              </w:rPr>
              <w:br/>
            </w:r>
            <w:r w:rsidR="00636EB8">
              <w:rPr>
                <w:szCs w:val="24"/>
                <w:lang w:val="en-US"/>
              </w:rPr>
              <w:t>More information about ETSI EE can be found at following URL:</w:t>
            </w:r>
            <w:r w:rsidR="00636EB8">
              <w:rPr>
                <w:szCs w:val="24"/>
                <w:lang w:val="en-US"/>
              </w:rPr>
              <w:br/>
            </w:r>
            <w:hyperlink r:id="rId143" w:history="1">
              <w:r w:rsidRPr="00A56732">
                <w:rPr>
                  <w:rStyle w:val="Hyperlink"/>
                  <w:sz w:val="24"/>
                  <w:szCs w:val="24"/>
                  <w:lang w:val="en-US"/>
                </w:rPr>
                <w:t>https://portal.etsi.org/TB-SiteMap/ee/ee-tor</w:t>
              </w:r>
            </w:hyperlink>
          </w:p>
          <w:p w14:paraId="739BF077" w14:textId="77777777" w:rsidR="00215492" w:rsidRDefault="00215492" w:rsidP="00823EFB">
            <w:pPr>
              <w:rPr>
                <w:szCs w:val="24"/>
                <w:lang w:val="en-US"/>
              </w:rPr>
            </w:pPr>
          </w:p>
          <w:p w14:paraId="7C1021C7" w14:textId="77777777" w:rsidR="004C0EB6" w:rsidRDefault="004C0EB6" w:rsidP="00823EFB">
            <w:pPr>
              <w:rPr>
                <w:szCs w:val="24"/>
                <w:lang w:val="en-US"/>
              </w:rPr>
            </w:pPr>
          </w:p>
          <w:p w14:paraId="44FAEBA5" w14:textId="0D52C216" w:rsidR="004C0EB6" w:rsidRDefault="004C0EB6" w:rsidP="00823EFB">
            <w:pPr>
              <w:rPr>
                <w:szCs w:val="24"/>
                <w:lang w:val="en-US"/>
              </w:rPr>
            </w:pPr>
          </w:p>
          <w:p w14:paraId="3AEC8E99" w14:textId="77777777" w:rsidR="004249B4" w:rsidRDefault="004249B4" w:rsidP="00823EFB">
            <w:pPr>
              <w:rPr>
                <w:szCs w:val="24"/>
                <w:lang w:val="en-US"/>
              </w:rPr>
            </w:pPr>
          </w:p>
          <w:p w14:paraId="0D092EA9" w14:textId="11ECD02C" w:rsidR="004C0EB6" w:rsidRPr="000B4CB8" w:rsidRDefault="004C0EB6" w:rsidP="00823EFB">
            <w:pPr>
              <w:rPr>
                <w:szCs w:val="24"/>
                <w:lang w:val="en-US"/>
              </w:rPr>
            </w:pPr>
          </w:p>
        </w:tc>
      </w:tr>
      <w:tr w:rsidR="00512CB3" w:rsidRPr="00573C40" w14:paraId="23CDF5E5" w14:textId="77777777" w:rsidTr="004C0EB6">
        <w:trPr>
          <w:trHeight w:val="689"/>
        </w:trPr>
        <w:tc>
          <w:tcPr>
            <w:tcW w:w="1865" w:type="dxa"/>
            <w:tcBorders>
              <w:left w:val="single" w:sz="8" w:space="0" w:color="000000"/>
              <w:bottom w:val="single" w:sz="8" w:space="0" w:color="000000"/>
              <w:right w:val="single" w:sz="8" w:space="0" w:color="000000"/>
            </w:tcBorders>
            <w:shd w:val="clear" w:color="auto" w:fill="DAEEF3"/>
            <w:tcMar>
              <w:top w:w="15" w:type="dxa"/>
              <w:left w:w="108" w:type="dxa"/>
              <w:bottom w:w="0" w:type="dxa"/>
              <w:right w:w="108" w:type="dxa"/>
            </w:tcMar>
          </w:tcPr>
          <w:p w14:paraId="05199C42" w14:textId="2BCD37BD" w:rsidR="00471D04" w:rsidRDefault="00DB05AF" w:rsidP="006C75ED">
            <w:pPr>
              <w:jc w:val="center"/>
              <w:rPr>
                <w:b/>
                <w:bCs/>
                <w:lang w:val="en-US"/>
              </w:rPr>
            </w:pPr>
            <w:r w:rsidRPr="005B7FCD">
              <w:rPr>
                <w:b/>
                <w:bCs/>
                <w:lang w:val="en-US"/>
              </w:rPr>
              <w:t xml:space="preserve">ETSI </w:t>
            </w:r>
            <w:r w:rsidR="00036DA4">
              <w:rPr>
                <w:b/>
                <w:bCs/>
                <w:lang w:val="en-US"/>
              </w:rPr>
              <w:br/>
            </w:r>
            <w:r w:rsidR="00BF1CF7" w:rsidRPr="00BF1CF7">
              <w:rPr>
                <w:b/>
                <w:bCs/>
                <w:lang w:val="en-US"/>
              </w:rPr>
              <w:t>CABLE</w:t>
            </w:r>
            <w:r w:rsidR="00471D04">
              <w:rPr>
                <w:b/>
                <w:bCs/>
                <w:lang w:val="en-US"/>
              </w:rPr>
              <w:br/>
            </w:r>
            <w:r w:rsidR="00471D04">
              <w:rPr>
                <w:b/>
                <w:bCs/>
                <w:lang w:val="en-US"/>
              </w:rPr>
              <w:br/>
            </w:r>
            <w:r w:rsidR="00471D04">
              <w:rPr>
                <w:b/>
                <w:bCs/>
                <w:lang w:val="en-US"/>
              </w:rPr>
              <w:br/>
            </w:r>
            <w:r w:rsidR="00471D04">
              <w:rPr>
                <w:b/>
                <w:bCs/>
                <w:lang w:val="en-US"/>
              </w:rPr>
              <w:br/>
            </w:r>
            <w:r w:rsidR="00471D04">
              <w:rPr>
                <w:b/>
                <w:bCs/>
                <w:lang w:val="en-US"/>
              </w:rPr>
              <w:br/>
            </w:r>
            <w:r w:rsidR="00471D04">
              <w:rPr>
                <w:b/>
                <w:bCs/>
                <w:lang w:val="en-US"/>
              </w:rPr>
              <w:br/>
            </w:r>
            <w:r w:rsidR="00471D04">
              <w:rPr>
                <w:b/>
                <w:bCs/>
                <w:lang w:val="en-US"/>
              </w:rPr>
              <w:br/>
            </w:r>
            <w:r w:rsidR="00471D04">
              <w:rPr>
                <w:b/>
                <w:bCs/>
                <w:lang w:val="en-US"/>
              </w:rPr>
              <w:br/>
            </w:r>
          </w:p>
          <w:p w14:paraId="1A830520" w14:textId="77777777" w:rsidR="00471D04" w:rsidRDefault="00471D04" w:rsidP="006C75ED">
            <w:pPr>
              <w:jc w:val="center"/>
              <w:rPr>
                <w:b/>
                <w:bCs/>
                <w:lang w:val="en-US"/>
              </w:rPr>
            </w:pPr>
          </w:p>
          <w:p w14:paraId="5156F5C9" w14:textId="77777777" w:rsidR="00471D04" w:rsidRDefault="00471D04" w:rsidP="006C75ED">
            <w:pPr>
              <w:jc w:val="center"/>
              <w:rPr>
                <w:b/>
                <w:bCs/>
                <w:lang w:val="en-US"/>
              </w:rPr>
            </w:pPr>
          </w:p>
          <w:p w14:paraId="392B1748" w14:textId="77777777" w:rsidR="00471D04" w:rsidRDefault="00471D04" w:rsidP="006C75ED">
            <w:pPr>
              <w:jc w:val="center"/>
              <w:rPr>
                <w:b/>
                <w:bCs/>
                <w:lang w:val="en-US"/>
              </w:rPr>
            </w:pPr>
          </w:p>
          <w:p w14:paraId="4CF43A8A" w14:textId="77777777" w:rsidR="00471D04" w:rsidRDefault="00471D04" w:rsidP="006C75ED">
            <w:pPr>
              <w:jc w:val="center"/>
              <w:rPr>
                <w:b/>
                <w:bCs/>
                <w:lang w:val="en-US"/>
              </w:rPr>
            </w:pPr>
          </w:p>
          <w:p w14:paraId="6F6B493B" w14:textId="77777777" w:rsidR="00471D04" w:rsidRDefault="00471D04" w:rsidP="006C75ED">
            <w:pPr>
              <w:jc w:val="center"/>
              <w:rPr>
                <w:b/>
                <w:bCs/>
                <w:lang w:val="en-US"/>
              </w:rPr>
            </w:pPr>
          </w:p>
          <w:p w14:paraId="5747E926" w14:textId="77777777" w:rsidR="00471D04" w:rsidRDefault="00471D04" w:rsidP="006C75ED">
            <w:pPr>
              <w:jc w:val="center"/>
              <w:rPr>
                <w:b/>
                <w:bCs/>
                <w:lang w:val="en-US"/>
              </w:rPr>
            </w:pPr>
          </w:p>
          <w:p w14:paraId="2AD34685" w14:textId="77777777" w:rsidR="00471D04" w:rsidRDefault="00471D04" w:rsidP="006C75ED">
            <w:pPr>
              <w:jc w:val="center"/>
              <w:rPr>
                <w:b/>
                <w:bCs/>
                <w:lang w:val="en-US"/>
              </w:rPr>
            </w:pPr>
          </w:p>
          <w:p w14:paraId="70167F50" w14:textId="04A1389E" w:rsidR="00215492" w:rsidRPr="00215492" w:rsidRDefault="00215492" w:rsidP="006C75ED">
            <w:pPr>
              <w:jc w:val="center"/>
              <w:rPr>
                <w:b/>
                <w:bCs/>
                <w:lang w:val="en-US"/>
              </w:rPr>
            </w:pPr>
          </w:p>
          <w:p w14:paraId="2A1F1819" w14:textId="77777777" w:rsidR="00215492" w:rsidRPr="005B7FCD" w:rsidRDefault="00215492" w:rsidP="00215492">
            <w:pPr>
              <w:rPr>
                <w:b/>
                <w:bCs/>
                <w:lang w:val="en-US"/>
              </w:rPr>
            </w:pPr>
          </w:p>
        </w:tc>
        <w:tc>
          <w:tcPr>
            <w:tcW w:w="122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5EC4BEC" w14:textId="77777777" w:rsidR="00BF1CF7" w:rsidRDefault="00BF1CF7" w:rsidP="00BF1CF7">
            <w:r>
              <w:rPr>
                <w:b/>
                <w:bCs/>
                <w:lang w:val="en-US"/>
              </w:rPr>
              <w:t>ETSI CABLE “</w:t>
            </w:r>
            <w:r w:rsidRPr="00BF1CF7">
              <w:rPr>
                <w:b/>
                <w:bCs/>
                <w:lang w:val="en-US"/>
              </w:rPr>
              <w:t>I</w:t>
            </w:r>
            <w:r>
              <w:rPr>
                <w:b/>
                <w:bCs/>
                <w:lang w:val="en-US"/>
              </w:rPr>
              <w:t>ntegrated</w:t>
            </w:r>
            <w:r w:rsidRPr="00BF1CF7">
              <w:rPr>
                <w:b/>
                <w:bCs/>
                <w:lang w:val="en-US"/>
              </w:rPr>
              <w:t xml:space="preserve"> Broadband </w:t>
            </w:r>
            <w:r>
              <w:rPr>
                <w:b/>
                <w:bCs/>
                <w:lang w:val="en-US"/>
              </w:rPr>
              <w:t>C</w:t>
            </w:r>
            <w:r w:rsidRPr="00BF1CF7">
              <w:rPr>
                <w:b/>
                <w:bCs/>
                <w:lang w:val="en-US"/>
              </w:rPr>
              <w:t xml:space="preserve">able </w:t>
            </w:r>
            <w:r>
              <w:rPr>
                <w:b/>
                <w:bCs/>
                <w:lang w:val="en-US"/>
              </w:rPr>
              <w:t>T</w:t>
            </w:r>
            <w:r w:rsidRPr="00BF1CF7">
              <w:rPr>
                <w:b/>
                <w:bCs/>
                <w:lang w:val="en-US"/>
              </w:rPr>
              <w:t>elecommunication network</w:t>
            </w:r>
            <w:r>
              <w:rPr>
                <w:b/>
                <w:bCs/>
                <w:lang w:val="en-US"/>
              </w:rPr>
              <w:t>s”</w:t>
            </w:r>
            <w:r>
              <w:rPr>
                <w:b/>
                <w:bCs/>
                <w:lang w:val="en-US"/>
              </w:rPr>
              <w:br/>
            </w:r>
            <w:hyperlink r:id="rId144" w:history="1">
              <w:r w:rsidRPr="00BF1CF7">
                <w:rPr>
                  <w:color w:val="0000FF"/>
                  <w:u w:val="single"/>
                </w:rPr>
                <w:t>https://www.etsi.org/committee/1392-cable</w:t>
              </w:r>
            </w:hyperlink>
          </w:p>
          <w:p w14:paraId="4D7388A0" w14:textId="77777777" w:rsidR="00BF7F87" w:rsidRDefault="00BF1CF7" w:rsidP="00BF1CF7">
            <w:r>
              <w:t xml:space="preserve">- </w:t>
            </w:r>
            <w:r w:rsidR="00B04625" w:rsidRPr="00B04625">
              <w:t>ES 203 386 V1.1.1 (2017-08)</w:t>
            </w:r>
            <w:r w:rsidR="00B04625">
              <w:t xml:space="preserve">: </w:t>
            </w:r>
            <w:r w:rsidR="00B04625" w:rsidRPr="00B04625">
              <w:t>Integrated broadband cable telecommunication networks (CABLE); Embedded Router</w:t>
            </w:r>
            <w:r w:rsidR="00B04625">
              <w:t>.</w:t>
            </w:r>
            <w:r w:rsidR="00B04625">
              <w:br/>
            </w:r>
            <w:r w:rsidR="00B04625" w:rsidRPr="00B04625">
              <w:t>Th</w:t>
            </w:r>
            <w:r w:rsidR="00B04625">
              <w:t xml:space="preserve">is </w:t>
            </w:r>
            <w:r w:rsidR="00B04625" w:rsidRPr="00B04625">
              <w:t>document defines a core set of features that enable multiple subscriber devices to gain access to operator provided high-speed data service using DOCSIS.</w:t>
            </w:r>
          </w:p>
          <w:p w14:paraId="69CFF803" w14:textId="77777777" w:rsidR="00C2605C" w:rsidRDefault="00BF7F87" w:rsidP="004C0EB6">
            <w:r w:rsidRPr="00BF7F87">
              <w:t xml:space="preserve">More information about ETSI </w:t>
            </w:r>
            <w:r>
              <w:t>CABLE</w:t>
            </w:r>
            <w:r w:rsidRPr="00BF7F87">
              <w:t xml:space="preserve"> can be found at following URL:</w:t>
            </w:r>
            <w:r>
              <w:br/>
            </w:r>
            <w:hyperlink r:id="rId145" w:history="1">
              <w:r w:rsidRPr="00BF7F87">
                <w:rPr>
                  <w:color w:val="0000FF"/>
                  <w:u w:val="single"/>
                </w:rPr>
                <w:t>https://portal.etsi.org/TB-SiteMap/CABLE/CABLE-ToR</w:t>
              </w:r>
            </w:hyperlink>
          </w:p>
          <w:p w14:paraId="125F159D" w14:textId="77777777" w:rsidR="004C0EB6" w:rsidRDefault="004C0EB6" w:rsidP="004C0EB6">
            <w:pPr>
              <w:rPr>
                <w:lang w:val="en-US"/>
              </w:rPr>
            </w:pPr>
          </w:p>
          <w:p w14:paraId="258ED9EA" w14:textId="77777777" w:rsidR="004C0EB6" w:rsidRDefault="004C0EB6" w:rsidP="004C0EB6">
            <w:pPr>
              <w:rPr>
                <w:lang w:val="en-US"/>
              </w:rPr>
            </w:pPr>
          </w:p>
          <w:p w14:paraId="6FA69C6B" w14:textId="77777777" w:rsidR="004C0EB6" w:rsidRDefault="004C0EB6" w:rsidP="004C0EB6">
            <w:pPr>
              <w:rPr>
                <w:lang w:val="en-US"/>
              </w:rPr>
            </w:pPr>
          </w:p>
          <w:p w14:paraId="52E2EC2A" w14:textId="77777777" w:rsidR="004C0EB6" w:rsidRDefault="004C0EB6" w:rsidP="004C0EB6">
            <w:pPr>
              <w:rPr>
                <w:lang w:val="en-US"/>
              </w:rPr>
            </w:pPr>
          </w:p>
          <w:p w14:paraId="7C5CC60C" w14:textId="77777777" w:rsidR="004C0EB6" w:rsidRDefault="004C0EB6" w:rsidP="004C0EB6">
            <w:pPr>
              <w:rPr>
                <w:lang w:val="en-US"/>
              </w:rPr>
            </w:pPr>
          </w:p>
          <w:p w14:paraId="7EDE5756" w14:textId="77777777" w:rsidR="004C0EB6" w:rsidRDefault="004C0EB6" w:rsidP="004C0EB6">
            <w:pPr>
              <w:rPr>
                <w:lang w:val="en-US"/>
              </w:rPr>
            </w:pPr>
          </w:p>
          <w:p w14:paraId="73DCF193" w14:textId="77777777" w:rsidR="004C0EB6" w:rsidRDefault="004C0EB6" w:rsidP="004C0EB6">
            <w:pPr>
              <w:rPr>
                <w:lang w:val="en-US"/>
              </w:rPr>
            </w:pPr>
          </w:p>
          <w:p w14:paraId="0CA48EC9" w14:textId="77777777" w:rsidR="004C0EB6" w:rsidRDefault="004C0EB6" w:rsidP="004C0EB6">
            <w:pPr>
              <w:rPr>
                <w:lang w:val="en-US"/>
              </w:rPr>
            </w:pPr>
          </w:p>
          <w:p w14:paraId="2FCFAE3A" w14:textId="77777777" w:rsidR="004C0EB6" w:rsidRDefault="004C0EB6" w:rsidP="004C0EB6">
            <w:pPr>
              <w:rPr>
                <w:lang w:val="en-US"/>
              </w:rPr>
            </w:pPr>
          </w:p>
          <w:p w14:paraId="4FFF6A9D" w14:textId="77777777" w:rsidR="004C0EB6" w:rsidRDefault="004C0EB6" w:rsidP="004C0EB6">
            <w:pPr>
              <w:rPr>
                <w:lang w:val="en-US"/>
              </w:rPr>
            </w:pPr>
          </w:p>
          <w:p w14:paraId="5700DF8F" w14:textId="77777777" w:rsidR="004C0EB6" w:rsidRDefault="004C0EB6" w:rsidP="004C0EB6">
            <w:pPr>
              <w:rPr>
                <w:lang w:val="en-US"/>
              </w:rPr>
            </w:pPr>
          </w:p>
          <w:p w14:paraId="65551834" w14:textId="77777777" w:rsidR="004C0EB6" w:rsidRDefault="004C0EB6" w:rsidP="004C0EB6">
            <w:pPr>
              <w:rPr>
                <w:lang w:val="en-US"/>
              </w:rPr>
            </w:pPr>
          </w:p>
          <w:p w14:paraId="5093150C" w14:textId="77777777" w:rsidR="004C0EB6" w:rsidRDefault="004C0EB6" w:rsidP="004C0EB6">
            <w:pPr>
              <w:rPr>
                <w:lang w:val="en-US"/>
              </w:rPr>
            </w:pPr>
          </w:p>
          <w:p w14:paraId="22D8EC40" w14:textId="77777777" w:rsidR="004C0EB6" w:rsidRDefault="004C0EB6" w:rsidP="004C0EB6">
            <w:pPr>
              <w:rPr>
                <w:lang w:val="en-US"/>
              </w:rPr>
            </w:pPr>
          </w:p>
          <w:p w14:paraId="4855EF66" w14:textId="359B5356" w:rsidR="004C0EB6" w:rsidRPr="00823EFB" w:rsidRDefault="004C0EB6" w:rsidP="004C0EB6">
            <w:pPr>
              <w:rPr>
                <w:lang w:val="en-US"/>
              </w:rPr>
            </w:pPr>
          </w:p>
        </w:tc>
      </w:tr>
      <w:tr w:rsidR="004C0EB6" w:rsidRPr="00573C40" w14:paraId="5D3F8375" w14:textId="77777777" w:rsidTr="00965850">
        <w:trPr>
          <w:trHeight w:val="689"/>
        </w:trPr>
        <w:tc>
          <w:tcPr>
            <w:tcW w:w="1865" w:type="dxa"/>
            <w:tcBorders>
              <w:left w:val="single" w:sz="8" w:space="0" w:color="000000"/>
              <w:bottom w:val="single" w:sz="8" w:space="0" w:color="000000"/>
              <w:right w:val="single" w:sz="8" w:space="0" w:color="000000"/>
            </w:tcBorders>
            <w:shd w:val="clear" w:color="auto" w:fill="DAEEF3"/>
            <w:tcMar>
              <w:top w:w="15" w:type="dxa"/>
              <w:left w:w="108" w:type="dxa"/>
              <w:bottom w:w="0" w:type="dxa"/>
              <w:right w:w="108" w:type="dxa"/>
            </w:tcMar>
          </w:tcPr>
          <w:p w14:paraId="2DEE4C84" w14:textId="77777777" w:rsidR="00FA70D6" w:rsidRDefault="004C0EB6" w:rsidP="004C0EB6">
            <w:pPr>
              <w:jc w:val="center"/>
              <w:rPr>
                <w:b/>
                <w:bCs/>
                <w:lang w:val="en-US"/>
              </w:rPr>
            </w:pPr>
            <w:r w:rsidRPr="005B7FCD">
              <w:rPr>
                <w:b/>
                <w:bCs/>
                <w:lang w:val="en-US"/>
              </w:rPr>
              <w:t xml:space="preserve">ETSI </w:t>
            </w:r>
            <w:r>
              <w:rPr>
                <w:b/>
                <w:bCs/>
                <w:lang w:val="en-US"/>
              </w:rPr>
              <w:br/>
            </w:r>
            <w:r w:rsidRPr="005B7FCD">
              <w:rPr>
                <w:b/>
                <w:bCs/>
                <w:lang w:val="en-US"/>
              </w:rPr>
              <w:t>DEC</w:t>
            </w:r>
            <w:r>
              <w:rPr>
                <w:b/>
                <w:bCs/>
                <w:lang w:val="en-US"/>
              </w:rPr>
              <w:t>T</w:t>
            </w:r>
          </w:p>
          <w:p w14:paraId="1D3C9F03" w14:textId="77777777" w:rsidR="00FA70D6" w:rsidRDefault="00FA70D6" w:rsidP="00FA70D6">
            <w:pPr>
              <w:jc w:val="center"/>
              <w:rPr>
                <w:lang w:val="en-US"/>
              </w:rPr>
            </w:pPr>
          </w:p>
          <w:p w14:paraId="3C5D90C2" w14:textId="77777777" w:rsidR="00FA70D6" w:rsidRDefault="00FA70D6" w:rsidP="00FA70D6">
            <w:pPr>
              <w:jc w:val="center"/>
              <w:rPr>
                <w:lang w:val="en-US"/>
              </w:rPr>
            </w:pPr>
          </w:p>
          <w:p w14:paraId="1AA90688" w14:textId="77777777" w:rsidR="00FA70D6" w:rsidRDefault="00FA70D6" w:rsidP="00FA70D6">
            <w:pPr>
              <w:jc w:val="center"/>
              <w:rPr>
                <w:lang w:val="en-US"/>
              </w:rPr>
            </w:pPr>
          </w:p>
          <w:p w14:paraId="142E88AB" w14:textId="77777777" w:rsidR="00FA70D6" w:rsidRDefault="00FA70D6" w:rsidP="00FA70D6">
            <w:pPr>
              <w:jc w:val="center"/>
              <w:rPr>
                <w:lang w:val="en-US"/>
              </w:rPr>
            </w:pPr>
          </w:p>
          <w:p w14:paraId="56214DEC" w14:textId="77777777" w:rsidR="00FA70D6" w:rsidRDefault="00FA70D6" w:rsidP="00FA70D6">
            <w:pPr>
              <w:jc w:val="center"/>
              <w:rPr>
                <w:lang w:val="en-US"/>
              </w:rPr>
            </w:pPr>
          </w:p>
          <w:p w14:paraId="4D92C048" w14:textId="77777777" w:rsidR="00FA70D6" w:rsidRDefault="00FA70D6" w:rsidP="00FA70D6">
            <w:pPr>
              <w:jc w:val="center"/>
              <w:rPr>
                <w:lang w:val="en-US"/>
              </w:rPr>
            </w:pPr>
          </w:p>
          <w:p w14:paraId="73225442" w14:textId="77777777" w:rsidR="00FA70D6" w:rsidRDefault="00FA70D6" w:rsidP="00FA70D6">
            <w:pPr>
              <w:jc w:val="center"/>
              <w:rPr>
                <w:lang w:val="en-US"/>
              </w:rPr>
            </w:pPr>
          </w:p>
          <w:p w14:paraId="3EB3A6CF" w14:textId="77777777" w:rsidR="00FA70D6" w:rsidRDefault="00FA70D6" w:rsidP="00FA70D6">
            <w:pPr>
              <w:jc w:val="center"/>
              <w:rPr>
                <w:lang w:val="en-US"/>
              </w:rPr>
            </w:pPr>
          </w:p>
          <w:p w14:paraId="31E4DF21" w14:textId="77777777" w:rsidR="00FA70D6" w:rsidRDefault="00FA70D6" w:rsidP="00FA70D6">
            <w:pPr>
              <w:jc w:val="center"/>
              <w:rPr>
                <w:lang w:val="en-US"/>
              </w:rPr>
            </w:pPr>
          </w:p>
          <w:p w14:paraId="16FC7C27" w14:textId="77777777" w:rsidR="00FA70D6" w:rsidRDefault="00FA70D6" w:rsidP="00FA70D6">
            <w:pPr>
              <w:jc w:val="center"/>
              <w:rPr>
                <w:lang w:val="en-US"/>
              </w:rPr>
            </w:pPr>
          </w:p>
          <w:p w14:paraId="2BABEB54" w14:textId="77777777" w:rsidR="00FA70D6" w:rsidRDefault="00FA70D6" w:rsidP="00FA70D6">
            <w:pPr>
              <w:jc w:val="center"/>
              <w:rPr>
                <w:lang w:val="en-US"/>
              </w:rPr>
            </w:pPr>
          </w:p>
          <w:p w14:paraId="4190147A" w14:textId="77777777" w:rsidR="00FA70D6" w:rsidRDefault="00FA70D6" w:rsidP="00FA70D6">
            <w:pPr>
              <w:jc w:val="center"/>
              <w:rPr>
                <w:lang w:val="en-US"/>
              </w:rPr>
            </w:pPr>
          </w:p>
          <w:p w14:paraId="5A37FA38" w14:textId="77777777" w:rsidR="00FA70D6" w:rsidRDefault="00FA70D6" w:rsidP="00FA70D6">
            <w:pPr>
              <w:jc w:val="center"/>
              <w:rPr>
                <w:lang w:val="en-US"/>
              </w:rPr>
            </w:pPr>
          </w:p>
          <w:p w14:paraId="4AC9529F" w14:textId="77777777" w:rsidR="00FA70D6" w:rsidRDefault="00FA70D6" w:rsidP="00FA70D6">
            <w:pPr>
              <w:jc w:val="center"/>
              <w:rPr>
                <w:lang w:val="en-US"/>
              </w:rPr>
            </w:pPr>
          </w:p>
          <w:p w14:paraId="72698D79" w14:textId="77777777" w:rsidR="00FA70D6" w:rsidRDefault="00FA70D6" w:rsidP="00FA70D6">
            <w:pPr>
              <w:jc w:val="center"/>
              <w:rPr>
                <w:lang w:val="en-US"/>
              </w:rPr>
            </w:pPr>
          </w:p>
          <w:p w14:paraId="09EB3FB2" w14:textId="77777777" w:rsidR="00FA70D6" w:rsidRDefault="00FA70D6" w:rsidP="00FA70D6">
            <w:pPr>
              <w:jc w:val="center"/>
              <w:rPr>
                <w:lang w:val="en-US"/>
              </w:rPr>
            </w:pPr>
          </w:p>
          <w:p w14:paraId="4A27DE9E" w14:textId="77777777" w:rsidR="00FA70D6" w:rsidRDefault="00FA70D6" w:rsidP="00FA70D6">
            <w:pPr>
              <w:jc w:val="center"/>
              <w:rPr>
                <w:lang w:val="en-US"/>
              </w:rPr>
            </w:pPr>
          </w:p>
          <w:p w14:paraId="30025307" w14:textId="77777777" w:rsidR="00FA70D6" w:rsidRDefault="00FA70D6" w:rsidP="00FA70D6">
            <w:pPr>
              <w:jc w:val="center"/>
              <w:rPr>
                <w:lang w:val="en-US"/>
              </w:rPr>
            </w:pPr>
          </w:p>
          <w:p w14:paraId="54CB0142" w14:textId="77777777" w:rsidR="00FA70D6" w:rsidRDefault="00FA70D6" w:rsidP="00FA70D6">
            <w:pPr>
              <w:jc w:val="center"/>
              <w:rPr>
                <w:lang w:val="en-US"/>
              </w:rPr>
            </w:pPr>
          </w:p>
          <w:p w14:paraId="4F1EF008" w14:textId="6702B4D3" w:rsidR="004C0EB6" w:rsidRDefault="00FA70D6" w:rsidP="00FA70D6">
            <w:pPr>
              <w:jc w:val="center"/>
              <w:rPr>
                <w:b/>
                <w:bCs/>
                <w:lang w:val="en-US"/>
              </w:rPr>
            </w:pPr>
            <w:r>
              <w:rPr>
                <w:lang w:val="en-US"/>
              </w:rPr>
              <w:t>c</w:t>
            </w:r>
            <w:r w:rsidRPr="00FA70D6">
              <w:rPr>
                <w:lang w:val="en-US"/>
              </w:rPr>
              <w:t>ontinuation of</w:t>
            </w:r>
            <w:r>
              <w:rPr>
                <w:lang w:val="en-US"/>
              </w:rPr>
              <w:br/>
            </w:r>
            <w:r w:rsidRPr="005B7FCD">
              <w:rPr>
                <w:b/>
                <w:bCs/>
                <w:lang w:val="en-US"/>
              </w:rPr>
              <w:t xml:space="preserve">ETSI </w:t>
            </w:r>
            <w:r>
              <w:rPr>
                <w:b/>
                <w:bCs/>
                <w:lang w:val="en-US"/>
              </w:rPr>
              <w:br/>
            </w:r>
            <w:r w:rsidRPr="005B7FCD">
              <w:rPr>
                <w:b/>
                <w:bCs/>
                <w:lang w:val="en-US"/>
              </w:rPr>
              <w:t>DEC</w:t>
            </w:r>
            <w:r>
              <w:rPr>
                <w:b/>
                <w:bCs/>
                <w:lang w:val="en-US"/>
              </w:rPr>
              <w:t>T</w:t>
            </w:r>
          </w:p>
          <w:p w14:paraId="70EB3C5E" w14:textId="77777777" w:rsidR="004C0EB6" w:rsidRDefault="004C0EB6" w:rsidP="004C0EB6">
            <w:pPr>
              <w:jc w:val="center"/>
              <w:rPr>
                <w:b/>
                <w:bCs/>
                <w:lang w:val="en-US"/>
              </w:rPr>
            </w:pPr>
          </w:p>
          <w:p w14:paraId="0B77DDB5" w14:textId="77777777" w:rsidR="004C0EB6" w:rsidRDefault="004C0EB6" w:rsidP="004C0EB6">
            <w:pPr>
              <w:jc w:val="center"/>
              <w:rPr>
                <w:b/>
                <w:bCs/>
                <w:lang w:val="en-US"/>
              </w:rPr>
            </w:pPr>
          </w:p>
          <w:p w14:paraId="07F3674E" w14:textId="77777777" w:rsidR="004C0EB6" w:rsidRPr="005B7FCD" w:rsidRDefault="004C0EB6" w:rsidP="004C0EB6">
            <w:pPr>
              <w:jc w:val="center"/>
              <w:rPr>
                <w:b/>
                <w:bCs/>
                <w:lang w:val="en-US"/>
              </w:rPr>
            </w:pPr>
          </w:p>
        </w:tc>
        <w:tc>
          <w:tcPr>
            <w:tcW w:w="122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69B3D7F" w14:textId="7490EFC9" w:rsidR="004C0EB6" w:rsidRDefault="004C0EB6" w:rsidP="004C0EB6">
            <w:pPr>
              <w:rPr>
                <w:lang w:val="en-US"/>
              </w:rPr>
            </w:pPr>
            <w:r w:rsidRPr="005B7FCD">
              <w:rPr>
                <w:b/>
                <w:bCs/>
                <w:lang w:val="en-US"/>
              </w:rPr>
              <w:t xml:space="preserve">ETSI DECT </w:t>
            </w:r>
            <w:r>
              <w:rPr>
                <w:b/>
                <w:bCs/>
                <w:lang w:val="en-US"/>
              </w:rPr>
              <w:t>“</w:t>
            </w:r>
            <w:r w:rsidRPr="005B7FCD">
              <w:rPr>
                <w:b/>
                <w:bCs/>
                <w:lang w:val="en-US"/>
              </w:rPr>
              <w:t>Digital Enhanced Cordless Telecommunications (DECT™)</w:t>
            </w:r>
            <w:r>
              <w:rPr>
                <w:b/>
                <w:bCs/>
                <w:lang w:val="en-US"/>
              </w:rPr>
              <w:t>”</w:t>
            </w:r>
            <w:r>
              <w:rPr>
                <w:b/>
                <w:bCs/>
                <w:lang w:val="en-US"/>
              </w:rPr>
              <w:br/>
            </w:r>
            <w:hyperlink r:id="rId146" w:history="1">
              <w:r w:rsidRPr="006B290A">
                <w:rPr>
                  <w:color w:val="0000FF"/>
                  <w:u w:val="single"/>
                </w:rPr>
                <w:t>https://www.etsi.org/committee/1394-dect</w:t>
              </w:r>
            </w:hyperlink>
            <w:r>
              <w:br/>
            </w:r>
            <w:r>
              <w:rPr>
                <w:lang w:val="en-US"/>
              </w:rPr>
              <w:br/>
              <w:t xml:space="preserve">- </w:t>
            </w:r>
            <w:r w:rsidRPr="00512CB3">
              <w:rPr>
                <w:lang w:val="en-US"/>
              </w:rPr>
              <w:t xml:space="preserve">EN 300 175-1 </w:t>
            </w:r>
            <w:r w:rsidRPr="007571B6">
              <w:rPr>
                <w:lang w:val="en-US"/>
              </w:rPr>
              <w:t>V2.8.1 (2019-12)</w:t>
            </w:r>
            <w:r>
              <w:rPr>
                <w:lang w:val="en-US"/>
              </w:rPr>
              <w:t xml:space="preserve">: </w:t>
            </w:r>
            <w:r w:rsidRPr="00512CB3">
              <w:rPr>
                <w:lang w:val="en-US"/>
              </w:rPr>
              <w:t>Digital Enhanced Cordless Telecommunications (DECT); Common Interface (CI); Part 1: Overview</w:t>
            </w:r>
            <w:r>
              <w:rPr>
                <w:lang w:val="en-US"/>
              </w:rPr>
              <w:t>.</w:t>
            </w:r>
            <w:r>
              <w:rPr>
                <w:lang w:val="en-US"/>
              </w:rPr>
              <w:br/>
              <w:t xml:space="preserve">- </w:t>
            </w:r>
            <w:r w:rsidRPr="00512CB3">
              <w:rPr>
                <w:lang w:val="en-US"/>
              </w:rPr>
              <w:t>EN 300</w:t>
            </w:r>
            <w:r>
              <w:rPr>
                <w:lang w:val="en-US"/>
              </w:rPr>
              <w:t xml:space="preserve"> 175-2 </w:t>
            </w:r>
            <w:r w:rsidRPr="007571B6">
              <w:rPr>
                <w:lang w:val="en-US"/>
              </w:rPr>
              <w:t>V2.8.1 (2019-12)</w:t>
            </w:r>
            <w:r>
              <w:rPr>
                <w:lang w:val="en-US"/>
              </w:rPr>
              <w:t xml:space="preserve">: </w:t>
            </w:r>
            <w:r w:rsidRPr="00512CB3">
              <w:rPr>
                <w:lang w:val="en-US"/>
              </w:rPr>
              <w:t>Digital Enhanced Cordless Telecommunications (DECT); Common Interface (CI); Part 2: Physical Layer (PHL)</w:t>
            </w:r>
            <w:r>
              <w:rPr>
                <w:lang w:val="en-US"/>
              </w:rPr>
              <w:t>.</w:t>
            </w:r>
            <w:r>
              <w:rPr>
                <w:lang w:val="en-US"/>
              </w:rPr>
              <w:br/>
              <w:t xml:space="preserve">- </w:t>
            </w:r>
            <w:r w:rsidRPr="00512CB3">
              <w:rPr>
                <w:lang w:val="en-US"/>
              </w:rPr>
              <w:t xml:space="preserve">EN 300 175-3 </w:t>
            </w:r>
            <w:r w:rsidRPr="007571B6">
              <w:rPr>
                <w:lang w:val="en-US"/>
              </w:rPr>
              <w:t>V2.8.1 (2019-12)</w:t>
            </w:r>
            <w:r w:rsidRPr="00512CB3">
              <w:rPr>
                <w:lang w:val="en-US"/>
              </w:rPr>
              <w:t>: Digital Enhanced Cordless Telecommunications (DECT); Common Interface (CI); Part 3: Medium Access Control (MAC) layer</w:t>
            </w:r>
            <w:r>
              <w:rPr>
                <w:lang w:val="en-US"/>
              </w:rPr>
              <w:t>.</w:t>
            </w:r>
            <w:r>
              <w:rPr>
                <w:lang w:val="en-US"/>
              </w:rPr>
              <w:br/>
              <w:t xml:space="preserve">- </w:t>
            </w:r>
            <w:r w:rsidRPr="00512CB3">
              <w:rPr>
                <w:lang w:val="en-US"/>
              </w:rPr>
              <w:t>EN 300</w:t>
            </w:r>
            <w:r>
              <w:rPr>
                <w:lang w:val="en-US"/>
              </w:rPr>
              <w:t xml:space="preserve"> 175-4 </w:t>
            </w:r>
            <w:r w:rsidRPr="007571B6">
              <w:rPr>
                <w:lang w:val="en-US"/>
              </w:rPr>
              <w:t>V2.8.1 (2019-12)</w:t>
            </w:r>
            <w:r>
              <w:rPr>
                <w:lang w:val="en-US"/>
              </w:rPr>
              <w:t xml:space="preserve">: </w:t>
            </w:r>
            <w:r w:rsidRPr="00512CB3">
              <w:rPr>
                <w:lang w:val="en-US"/>
              </w:rPr>
              <w:t>Digital Enhanced Cordless Telecommunications (DECT); Common Interface (CI); Part 4: Data Link Control (DLC) layer</w:t>
            </w:r>
            <w:r>
              <w:rPr>
                <w:lang w:val="en-US"/>
              </w:rPr>
              <w:t>.</w:t>
            </w:r>
            <w:r>
              <w:rPr>
                <w:lang w:val="en-US"/>
              </w:rPr>
              <w:br/>
              <w:t xml:space="preserve">- </w:t>
            </w:r>
            <w:r w:rsidRPr="00512CB3">
              <w:rPr>
                <w:lang w:val="en-US"/>
              </w:rPr>
              <w:t>EN 300</w:t>
            </w:r>
            <w:r>
              <w:rPr>
                <w:lang w:val="en-US"/>
              </w:rPr>
              <w:t xml:space="preserve"> 175-5</w:t>
            </w:r>
            <w:r>
              <w:t xml:space="preserve"> </w:t>
            </w:r>
            <w:r w:rsidRPr="007571B6">
              <w:rPr>
                <w:lang w:val="en-US"/>
              </w:rPr>
              <w:t>V2.8.1 (2019-12)</w:t>
            </w:r>
            <w:r>
              <w:rPr>
                <w:lang w:val="en-US"/>
              </w:rPr>
              <w:t xml:space="preserve">: </w:t>
            </w:r>
            <w:r w:rsidRPr="00512CB3">
              <w:rPr>
                <w:lang w:val="en-US"/>
              </w:rPr>
              <w:t>Digital Enhanced Cordless Telecommunications (DECT); Common Interface (CI); Part 5: Network (NWK) layer</w:t>
            </w:r>
            <w:r>
              <w:rPr>
                <w:lang w:val="en-US"/>
              </w:rPr>
              <w:t>.</w:t>
            </w:r>
            <w:r>
              <w:rPr>
                <w:lang w:val="en-US"/>
              </w:rPr>
              <w:br/>
              <w:t xml:space="preserve">- </w:t>
            </w:r>
            <w:r w:rsidRPr="00512CB3">
              <w:rPr>
                <w:lang w:val="en-US"/>
              </w:rPr>
              <w:t>EN 300</w:t>
            </w:r>
            <w:r>
              <w:rPr>
                <w:lang w:val="en-US"/>
              </w:rPr>
              <w:t xml:space="preserve"> 175-6 </w:t>
            </w:r>
            <w:r w:rsidRPr="007571B6">
              <w:rPr>
                <w:lang w:val="en-US"/>
              </w:rPr>
              <w:t>V2.8.1 (2019-12)</w:t>
            </w:r>
            <w:r>
              <w:rPr>
                <w:lang w:val="en-US"/>
              </w:rPr>
              <w:t xml:space="preserve">: </w:t>
            </w:r>
            <w:r w:rsidRPr="00512CB3">
              <w:rPr>
                <w:lang w:val="en-US"/>
              </w:rPr>
              <w:t>Digital Enhanced Cordless Telecommunications (DECT); Common Interface (CI); Part 6: Identities and addressing</w:t>
            </w:r>
            <w:r>
              <w:rPr>
                <w:lang w:val="en-US"/>
              </w:rPr>
              <w:t>.</w:t>
            </w:r>
            <w:r>
              <w:rPr>
                <w:lang w:val="en-US"/>
              </w:rPr>
              <w:br/>
              <w:t xml:space="preserve">- </w:t>
            </w:r>
            <w:r w:rsidRPr="00512CB3">
              <w:rPr>
                <w:lang w:val="en-US"/>
              </w:rPr>
              <w:t>EN 300</w:t>
            </w:r>
            <w:r>
              <w:rPr>
                <w:lang w:val="en-US"/>
              </w:rPr>
              <w:t xml:space="preserve"> 175-7 </w:t>
            </w:r>
            <w:r w:rsidRPr="007571B6">
              <w:rPr>
                <w:lang w:val="en-US"/>
              </w:rPr>
              <w:t>V2.8.1 (2019-12)</w:t>
            </w:r>
            <w:r>
              <w:rPr>
                <w:lang w:val="en-US"/>
              </w:rPr>
              <w:t xml:space="preserve">: </w:t>
            </w:r>
            <w:r w:rsidRPr="00512CB3">
              <w:rPr>
                <w:lang w:val="en-US"/>
              </w:rPr>
              <w:t>Digital Enhanced Cordless Telecommunications (DECT); Common Interface</w:t>
            </w:r>
            <w:r>
              <w:rPr>
                <w:lang w:val="en-US"/>
              </w:rPr>
              <w:t xml:space="preserve"> (CI); Part 7: Security features.</w:t>
            </w:r>
            <w:r>
              <w:rPr>
                <w:lang w:val="en-US"/>
              </w:rPr>
              <w:br/>
              <w:t xml:space="preserve">- </w:t>
            </w:r>
            <w:r w:rsidRPr="00512CB3">
              <w:rPr>
                <w:lang w:val="en-US"/>
              </w:rPr>
              <w:t>EN 300</w:t>
            </w:r>
            <w:r>
              <w:rPr>
                <w:lang w:val="en-US"/>
              </w:rPr>
              <w:t xml:space="preserve"> 175-8 </w:t>
            </w:r>
            <w:r w:rsidRPr="007571B6">
              <w:rPr>
                <w:lang w:val="en-US"/>
              </w:rPr>
              <w:t>V2.8.1 (2019-12)</w:t>
            </w:r>
            <w:r>
              <w:rPr>
                <w:lang w:val="en-US"/>
              </w:rPr>
              <w:t xml:space="preserve">: </w:t>
            </w:r>
            <w:r w:rsidRPr="00512CB3">
              <w:rPr>
                <w:lang w:val="en-US"/>
              </w:rPr>
              <w:t>Digital Enhanced Cordless Telecommunications (DECT); Common Interface (CI); Part 8: Speech and audio coding and transmission</w:t>
            </w:r>
            <w:r>
              <w:rPr>
                <w:lang w:val="en-US"/>
              </w:rPr>
              <w:t>.</w:t>
            </w:r>
            <w:r>
              <w:rPr>
                <w:lang w:val="en-US"/>
              </w:rPr>
              <w:br/>
              <w:t xml:space="preserve">- </w:t>
            </w:r>
            <w:r w:rsidRPr="00DB05AF">
              <w:rPr>
                <w:lang w:val="en-US"/>
              </w:rPr>
              <w:t>EN 3</w:t>
            </w:r>
            <w:r>
              <w:rPr>
                <w:lang w:val="en-US"/>
              </w:rPr>
              <w:t xml:space="preserve">00 444 V2.5.1 (2017-10): </w:t>
            </w:r>
            <w:r w:rsidRPr="00DB05AF">
              <w:rPr>
                <w:lang w:val="en-US"/>
              </w:rPr>
              <w:t>Digital Enhanced Cordless Telecommunications (DECT); Generic Access Profile (GAP)</w:t>
            </w:r>
            <w:r>
              <w:rPr>
                <w:lang w:val="en-US"/>
              </w:rPr>
              <w:br/>
              <w:t xml:space="preserve">- </w:t>
            </w:r>
            <w:r w:rsidRPr="00DB05AF">
              <w:rPr>
                <w:lang w:val="en-US"/>
              </w:rPr>
              <w:t>TS 102</w:t>
            </w:r>
            <w:r>
              <w:rPr>
                <w:lang w:val="en-US"/>
              </w:rPr>
              <w:t xml:space="preserve"> 939-1 V1.3.1 (2017-10): </w:t>
            </w:r>
            <w:r w:rsidRPr="00DB05AF">
              <w:rPr>
                <w:lang w:val="en-US"/>
              </w:rPr>
              <w:t>Digital Enhanced Cordless Telecommunications (DECT); Ultra Low Energy (ULE); Machine to Machine Communications; Part 1: Home Automation Network (phase 1)</w:t>
            </w:r>
            <w:r>
              <w:rPr>
                <w:lang w:val="en-US"/>
              </w:rPr>
              <w:t>.</w:t>
            </w:r>
            <w:r>
              <w:rPr>
                <w:lang w:val="en-US"/>
              </w:rPr>
              <w:br/>
              <w:t xml:space="preserve">- </w:t>
            </w:r>
            <w:r w:rsidRPr="00DB05AF">
              <w:rPr>
                <w:lang w:val="en-US"/>
              </w:rPr>
              <w:t>TS 102</w:t>
            </w:r>
            <w:r>
              <w:rPr>
                <w:lang w:val="en-US"/>
              </w:rPr>
              <w:t xml:space="preserve"> 939-2 </w:t>
            </w:r>
            <w:r w:rsidRPr="00C2605C">
              <w:rPr>
                <w:lang w:val="en-US"/>
              </w:rPr>
              <w:t>V1.3.1 (2019-01)</w:t>
            </w:r>
            <w:r>
              <w:rPr>
                <w:lang w:val="en-US"/>
              </w:rPr>
              <w:t xml:space="preserve">: </w:t>
            </w:r>
            <w:r w:rsidRPr="00DB05AF">
              <w:rPr>
                <w:lang w:val="en-US"/>
              </w:rPr>
              <w:t>Digital Enhanced Cordless Telecommunications (DECT); Ultra Low Energy (ULE); Machine to Machine Communications; Part 2: Home Automation Network (phase 2)</w:t>
            </w:r>
            <w:r>
              <w:rPr>
                <w:lang w:val="en-US"/>
              </w:rPr>
              <w:t>.</w:t>
            </w:r>
            <w:r>
              <w:rPr>
                <w:lang w:val="en-US"/>
              </w:rPr>
              <w:br/>
              <w:t xml:space="preserve">- </w:t>
            </w:r>
            <w:r w:rsidRPr="00DB05AF">
              <w:rPr>
                <w:lang w:val="en-US"/>
              </w:rPr>
              <w:t>TR 1</w:t>
            </w:r>
            <w:r>
              <w:rPr>
                <w:lang w:val="en-US"/>
              </w:rPr>
              <w:t xml:space="preserve">03 445 V1.1.1 (2017-07): </w:t>
            </w:r>
            <w:r w:rsidRPr="00DB05AF">
              <w:rPr>
                <w:lang w:val="en-US"/>
              </w:rPr>
              <w:t>Digital Enhanced Cordless Telecommunications (DECT); DECT security technical review; Security review and assessment 2017</w:t>
            </w:r>
            <w:r>
              <w:rPr>
                <w:lang w:val="en-US"/>
              </w:rPr>
              <w:t>.</w:t>
            </w:r>
            <w:r>
              <w:rPr>
                <w:lang w:val="en-US"/>
              </w:rPr>
              <w:br/>
              <w:t xml:space="preserve">- </w:t>
            </w:r>
            <w:r w:rsidRPr="00DB05AF">
              <w:rPr>
                <w:lang w:val="en-US"/>
              </w:rPr>
              <w:t>TR 1</w:t>
            </w:r>
            <w:r>
              <w:rPr>
                <w:lang w:val="en-US"/>
              </w:rPr>
              <w:t xml:space="preserve">03 422 V1.1.1 (2017-06): </w:t>
            </w:r>
            <w:r w:rsidRPr="00DB05AF">
              <w:rPr>
                <w:lang w:val="en-US"/>
              </w:rPr>
              <w:t>Digital Enhanced Cordless Telecommunications (DECT); DECT evolution technical study; Requirements and technical analysis for the further evolution of DECT and DECT ULE</w:t>
            </w:r>
            <w:r>
              <w:rPr>
                <w:lang w:val="en-US"/>
              </w:rPr>
              <w:t>.</w:t>
            </w:r>
          </w:p>
          <w:p w14:paraId="35790B95" w14:textId="7FBE11EA" w:rsidR="005C25F2" w:rsidRDefault="005C25F2" w:rsidP="005C25F2">
            <w:pPr>
              <w:rPr>
                <w:lang w:val="en-US"/>
              </w:rPr>
            </w:pPr>
          </w:p>
          <w:p w14:paraId="39C24674" w14:textId="2B2CE66F" w:rsidR="005C25F2" w:rsidRDefault="005C25F2" w:rsidP="005C25F2">
            <w:pPr>
              <w:rPr>
                <w:lang w:val="en-US"/>
              </w:rPr>
            </w:pPr>
            <w:r>
              <w:rPr>
                <w:lang w:val="en-US"/>
              </w:rPr>
              <w:t>Roadmap of DECT can be seen in Technical Report:</w:t>
            </w:r>
            <w:r>
              <w:rPr>
                <w:lang w:val="en-US"/>
              </w:rPr>
              <w:br/>
              <w:t xml:space="preserve">- </w:t>
            </w:r>
            <w:r w:rsidRPr="005C25F2">
              <w:rPr>
                <w:lang w:val="en-US"/>
              </w:rPr>
              <w:t>TR 103 513 V1.1.1 (2019-11)</w:t>
            </w:r>
            <w:r w:rsidR="00377314">
              <w:rPr>
                <w:lang w:val="en-US"/>
              </w:rPr>
              <w:t xml:space="preserve">: </w:t>
            </w:r>
            <w:r w:rsidRPr="005C25F2">
              <w:rPr>
                <w:lang w:val="en-US"/>
              </w:rPr>
              <w:t>Digital Enhanced Cordless Telecommunications (DECT); DECT Technology Roadmap</w:t>
            </w:r>
          </w:p>
          <w:p w14:paraId="634E550B" w14:textId="77777777" w:rsidR="004C0EB6" w:rsidRDefault="004C0EB6" w:rsidP="004C0EB6">
            <w:pPr>
              <w:rPr>
                <w:rStyle w:val="Hyperlink"/>
                <w:sz w:val="24"/>
                <w:lang w:val="en-US"/>
              </w:rPr>
            </w:pPr>
            <w:r>
              <w:rPr>
                <w:szCs w:val="24"/>
                <w:lang w:val="en-US"/>
              </w:rPr>
              <w:t>More information about ETSI DECT can be found at following URL:</w:t>
            </w:r>
            <w:r>
              <w:rPr>
                <w:szCs w:val="24"/>
                <w:lang w:val="en-US"/>
              </w:rPr>
              <w:br/>
            </w:r>
            <w:hyperlink r:id="rId147" w:history="1">
              <w:r w:rsidRPr="00A56732">
                <w:rPr>
                  <w:rStyle w:val="Hyperlink"/>
                  <w:sz w:val="24"/>
                  <w:lang w:val="en-US"/>
                </w:rPr>
                <w:t>https://portal.etsi.org/TB-SiteMap/dect/dect-tor</w:t>
              </w:r>
            </w:hyperlink>
          </w:p>
          <w:p w14:paraId="53B9E7CB" w14:textId="77777777" w:rsidR="00FA70D6" w:rsidRDefault="00FA70D6" w:rsidP="004C0EB6">
            <w:pPr>
              <w:rPr>
                <w:b/>
                <w:bCs/>
                <w:lang w:val="en-US"/>
              </w:rPr>
            </w:pPr>
          </w:p>
          <w:p w14:paraId="1FCED7F5" w14:textId="4F218360" w:rsidR="00FA70D6" w:rsidRDefault="00FA70D6" w:rsidP="004C0EB6">
            <w:pPr>
              <w:rPr>
                <w:b/>
                <w:bCs/>
                <w:lang w:val="en-US"/>
              </w:rPr>
            </w:pPr>
          </w:p>
        </w:tc>
      </w:tr>
      <w:tr w:rsidR="004C0EB6" w:rsidRPr="00573C40" w14:paraId="608931A7" w14:textId="77777777" w:rsidTr="004249B4">
        <w:trPr>
          <w:trHeight w:val="689"/>
        </w:trPr>
        <w:tc>
          <w:tcPr>
            <w:tcW w:w="1865" w:type="dxa"/>
            <w:tcBorders>
              <w:left w:val="single" w:sz="8" w:space="0" w:color="000000"/>
              <w:bottom w:val="single" w:sz="8" w:space="0" w:color="000000"/>
              <w:right w:val="single" w:sz="8" w:space="0" w:color="000000"/>
            </w:tcBorders>
            <w:shd w:val="clear" w:color="auto" w:fill="DAEEF3"/>
            <w:tcMar>
              <w:top w:w="15" w:type="dxa"/>
              <w:left w:w="108" w:type="dxa"/>
              <w:bottom w:w="0" w:type="dxa"/>
              <w:right w:w="108" w:type="dxa"/>
            </w:tcMar>
          </w:tcPr>
          <w:p w14:paraId="2F5F23DD" w14:textId="77777777" w:rsidR="004C0EB6" w:rsidRPr="004103D6" w:rsidRDefault="004C0EB6" w:rsidP="004C0EB6">
            <w:pPr>
              <w:jc w:val="center"/>
              <w:rPr>
                <w:b/>
                <w:bCs/>
                <w:lang w:val="en-US"/>
              </w:rPr>
            </w:pPr>
            <w:proofErr w:type="spellStart"/>
            <w:r w:rsidRPr="004103D6">
              <w:rPr>
                <w:b/>
                <w:bCs/>
                <w:lang w:val="en-US"/>
              </w:rPr>
              <w:t>HomeGrid</w:t>
            </w:r>
            <w:proofErr w:type="spellEnd"/>
            <w:r w:rsidRPr="004103D6">
              <w:rPr>
                <w:b/>
                <w:bCs/>
                <w:lang w:val="en-US"/>
              </w:rPr>
              <w:t xml:space="preserve"> Forum</w:t>
            </w:r>
          </w:p>
        </w:tc>
        <w:tc>
          <w:tcPr>
            <w:tcW w:w="122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2484AF4" w14:textId="572A00E4" w:rsidR="004C0EB6" w:rsidRDefault="004C0EB6" w:rsidP="004C0EB6">
            <w:pPr>
              <w:rPr>
                <w:rStyle w:val="Hyperlink"/>
                <w:sz w:val="24"/>
                <w:lang w:val="en-US"/>
              </w:rPr>
            </w:pPr>
            <w:proofErr w:type="spellStart"/>
            <w:r w:rsidRPr="00B01B66">
              <w:rPr>
                <w:b/>
                <w:bCs/>
              </w:rPr>
              <w:t>HomeGrid</w:t>
            </w:r>
            <w:proofErr w:type="spellEnd"/>
            <w:r w:rsidRPr="00B01B66">
              <w:rPr>
                <w:b/>
                <w:bCs/>
              </w:rPr>
              <w:t xml:space="preserve"> Forum</w:t>
            </w:r>
            <w:r>
              <w:br/>
            </w:r>
            <w:hyperlink r:id="rId148" w:history="1">
              <w:r w:rsidRPr="003525FF">
                <w:rPr>
                  <w:rStyle w:val="Hyperlink"/>
                  <w:sz w:val="24"/>
                  <w:lang w:val="en-US"/>
                </w:rPr>
                <w:t>http://www.homegridforum.org/</w:t>
              </w:r>
            </w:hyperlink>
          </w:p>
          <w:p w14:paraId="02A6F0CE" w14:textId="59613ABC" w:rsidR="004C0EB6" w:rsidRPr="00A523CA" w:rsidRDefault="004C0EB6" w:rsidP="004C0EB6">
            <w:pPr>
              <w:rPr>
                <w:lang w:val="en-US"/>
              </w:rPr>
            </w:pPr>
            <w:proofErr w:type="spellStart"/>
            <w:r w:rsidRPr="00DA12C0">
              <w:rPr>
                <w:rStyle w:val="Hyperlink"/>
                <w:color w:val="auto"/>
                <w:sz w:val="24"/>
                <w:u w:val="none"/>
                <w:lang w:val="en-US"/>
              </w:rPr>
              <w:t>HomeGrid</w:t>
            </w:r>
            <w:proofErr w:type="spellEnd"/>
            <w:r w:rsidRPr="00DA12C0">
              <w:rPr>
                <w:rStyle w:val="Hyperlink"/>
                <w:color w:val="auto"/>
                <w:sz w:val="24"/>
                <w:u w:val="none"/>
                <w:lang w:val="en-US"/>
              </w:rPr>
              <w:t xml:space="preserve"> Forum (HGF) is an industry alliance formed to support the development and deployment of a unified coaxial, phoneline, powerline, and plastic optical fiber home networking technology called G.hn (Gigabit Home Networking).</w:t>
            </w:r>
            <w:r w:rsidRPr="00DA12C0">
              <w:rPr>
                <w:rStyle w:val="Hyperlink"/>
                <w:color w:val="auto"/>
                <w:sz w:val="24"/>
                <w:u w:val="none"/>
                <w:lang w:val="en-US"/>
              </w:rPr>
              <w:br/>
            </w:r>
            <w:r>
              <w:rPr>
                <w:rStyle w:val="Hyperlink"/>
                <w:sz w:val="24"/>
                <w:lang w:val="en-US"/>
              </w:rPr>
              <w:br/>
            </w:r>
            <w:proofErr w:type="spellStart"/>
            <w:r w:rsidRPr="009E5EB5">
              <w:rPr>
                <w:lang w:val="en-US"/>
              </w:rPr>
              <w:t>HomeGrid</w:t>
            </w:r>
            <w:proofErr w:type="spellEnd"/>
            <w:r w:rsidRPr="009E5EB5">
              <w:rPr>
                <w:lang w:val="en-US"/>
              </w:rPr>
              <w:t xml:space="preserve"> Forum G.hn Certification Testing</w:t>
            </w:r>
            <w:r>
              <w:rPr>
                <w:lang w:val="en-US"/>
              </w:rPr>
              <w:br/>
              <w:t xml:space="preserve">- see </w:t>
            </w:r>
            <w:hyperlink r:id="rId149" w:history="1">
              <w:r w:rsidRPr="009E5EB5">
                <w:rPr>
                  <w:color w:val="0000FF"/>
                  <w:u w:val="single"/>
                </w:rPr>
                <w:t>https://homegridforum.org/certification-overview/</w:t>
              </w:r>
            </w:hyperlink>
          </w:p>
          <w:p w14:paraId="3EBF21FD" w14:textId="77777777" w:rsidR="004C0EB6" w:rsidRDefault="004C0EB6" w:rsidP="004C0EB6">
            <w:pPr>
              <w:rPr>
                <w:lang w:val="en-US"/>
              </w:rPr>
            </w:pPr>
          </w:p>
          <w:p w14:paraId="590CF112" w14:textId="77777777" w:rsidR="004C0EB6" w:rsidRDefault="004C0EB6" w:rsidP="004C0EB6">
            <w:pPr>
              <w:rPr>
                <w:lang w:val="en-US"/>
              </w:rPr>
            </w:pPr>
          </w:p>
        </w:tc>
      </w:tr>
      <w:tr w:rsidR="004C0EB6" w:rsidRPr="00011C3F" w14:paraId="6D465D91" w14:textId="77777777" w:rsidTr="00A33FA4">
        <w:trPr>
          <w:trHeight w:val="1596"/>
        </w:trPr>
        <w:tc>
          <w:tcPr>
            <w:tcW w:w="1865" w:type="dxa"/>
            <w:tcBorders>
              <w:top w:val="single" w:sz="8" w:space="0" w:color="000000"/>
              <w:left w:val="single" w:sz="8" w:space="0" w:color="000000"/>
              <w:right w:val="single" w:sz="8" w:space="0" w:color="000000"/>
            </w:tcBorders>
            <w:shd w:val="clear" w:color="auto" w:fill="DAEEF3"/>
            <w:tcMar>
              <w:top w:w="15" w:type="dxa"/>
              <w:left w:w="108" w:type="dxa"/>
              <w:bottom w:w="0" w:type="dxa"/>
              <w:right w:w="108" w:type="dxa"/>
            </w:tcMar>
            <w:hideMark/>
          </w:tcPr>
          <w:p w14:paraId="0A42C603" w14:textId="77777777" w:rsidR="004C0EB6" w:rsidRPr="004103D6" w:rsidRDefault="004C0EB6" w:rsidP="004C0EB6">
            <w:pPr>
              <w:jc w:val="center"/>
              <w:rPr>
                <w:b/>
                <w:bCs/>
                <w:lang w:val="en-US"/>
              </w:rPr>
            </w:pPr>
            <w:r w:rsidRPr="004103D6">
              <w:rPr>
                <w:b/>
                <w:bCs/>
              </w:rPr>
              <w:t>IEC</w:t>
            </w:r>
          </w:p>
        </w:tc>
        <w:tc>
          <w:tcPr>
            <w:tcW w:w="1645" w:type="dxa"/>
            <w:gridSpan w:val="2"/>
            <w:tcBorders>
              <w:top w:val="single" w:sz="8" w:space="0" w:color="000000"/>
              <w:left w:val="single" w:sz="8" w:space="0" w:color="000000"/>
              <w:right w:val="single" w:sz="8" w:space="0" w:color="000000"/>
            </w:tcBorders>
            <w:tcMar>
              <w:top w:w="15" w:type="dxa"/>
              <w:left w:w="108" w:type="dxa"/>
              <w:bottom w:w="0" w:type="dxa"/>
              <w:right w:w="108" w:type="dxa"/>
            </w:tcMar>
            <w:hideMark/>
          </w:tcPr>
          <w:p w14:paraId="3EB31B9C" w14:textId="77777777" w:rsidR="004C0EB6" w:rsidRPr="006C75ED" w:rsidRDefault="004C0EB6" w:rsidP="004C0EB6">
            <w:pPr>
              <w:rPr>
                <w:b/>
                <w:bCs/>
                <w:lang w:val="en-US"/>
              </w:rPr>
            </w:pPr>
            <w:r w:rsidRPr="006C75ED">
              <w:rPr>
                <w:b/>
                <w:bCs/>
              </w:rPr>
              <w:t>CISPR</w:t>
            </w:r>
          </w:p>
        </w:tc>
        <w:tc>
          <w:tcPr>
            <w:tcW w:w="10632" w:type="dxa"/>
            <w:tcBorders>
              <w:top w:val="single" w:sz="8" w:space="0" w:color="000000"/>
              <w:left w:val="single" w:sz="8" w:space="0" w:color="000000"/>
              <w:right w:val="single" w:sz="8" w:space="0" w:color="000000"/>
            </w:tcBorders>
            <w:tcMar>
              <w:top w:w="15" w:type="dxa"/>
              <w:left w:w="108" w:type="dxa"/>
              <w:bottom w:w="0" w:type="dxa"/>
              <w:right w:w="108" w:type="dxa"/>
            </w:tcMar>
            <w:hideMark/>
          </w:tcPr>
          <w:p w14:paraId="71A8A171" w14:textId="26ED8922" w:rsidR="004C0EB6" w:rsidRPr="00A33FA4" w:rsidRDefault="004C0EB6" w:rsidP="004C0EB6">
            <w:r w:rsidRPr="006C75ED">
              <w:rPr>
                <w:b/>
                <w:bCs/>
                <w:lang w:val="en-US"/>
              </w:rPr>
              <w:t>International special committee on radio interference - EMC requirements</w:t>
            </w:r>
            <w:r w:rsidRPr="005B7FCD">
              <w:rPr>
                <w:lang w:val="en-US"/>
              </w:rPr>
              <w:br/>
            </w:r>
            <w:hyperlink r:id="rId150" w:history="1">
              <w:r w:rsidRPr="005B7FCD">
                <w:rPr>
                  <w:rStyle w:val="Hyperlink"/>
                  <w:sz w:val="24"/>
                  <w:lang w:val="en-US"/>
                </w:rPr>
                <w:t>https://www.iec.ch/emc/iec_emc/iec_emc_players_cispr.htm</w:t>
              </w:r>
            </w:hyperlink>
          </w:p>
        </w:tc>
      </w:tr>
      <w:tr w:rsidR="004C0EB6" w14:paraId="30B55AA5" w14:textId="77777777" w:rsidTr="006B67F2">
        <w:trPr>
          <w:trHeight w:val="649"/>
        </w:trPr>
        <w:tc>
          <w:tcPr>
            <w:tcW w:w="1865" w:type="dxa"/>
            <w:vMerge w:val="restart"/>
            <w:tcBorders>
              <w:top w:val="single" w:sz="8" w:space="0" w:color="000000"/>
              <w:left w:val="single" w:sz="8" w:space="0" w:color="000000"/>
              <w:bottom w:val="single" w:sz="8" w:space="0" w:color="000000"/>
              <w:right w:val="single" w:sz="8" w:space="0" w:color="000000"/>
            </w:tcBorders>
            <w:shd w:val="clear" w:color="auto" w:fill="DAEEF3"/>
            <w:tcMar>
              <w:top w:w="15" w:type="dxa"/>
              <w:left w:w="108" w:type="dxa"/>
              <w:bottom w:w="0" w:type="dxa"/>
              <w:right w:w="108" w:type="dxa"/>
            </w:tcMar>
            <w:vAlign w:val="center"/>
          </w:tcPr>
          <w:p w14:paraId="2C916699" w14:textId="77777777" w:rsidR="004C0EB6" w:rsidRDefault="004C0EB6" w:rsidP="000268A0">
            <w:pPr>
              <w:jc w:val="center"/>
              <w:rPr>
                <w:b/>
                <w:bCs/>
              </w:rPr>
            </w:pPr>
            <w:r w:rsidRPr="00C45343">
              <w:rPr>
                <w:b/>
                <w:bCs/>
              </w:rPr>
              <w:t>IEEE</w:t>
            </w:r>
          </w:p>
          <w:p w14:paraId="6119BBF2" w14:textId="77777777" w:rsidR="004C0EB6" w:rsidRDefault="004C0EB6" w:rsidP="000268A0">
            <w:pPr>
              <w:jc w:val="center"/>
              <w:rPr>
                <w:b/>
                <w:bCs/>
              </w:rPr>
            </w:pPr>
          </w:p>
          <w:p w14:paraId="334C0DE1" w14:textId="77777777" w:rsidR="004C0EB6" w:rsidRDefault="004C0EB6" w:rsidP="000268A0">
            <w:pPr>
              <w:jc w:val="center"/>
              <w:rPr>
                <w:b/>
                <w:bCs/>
              </w:rPr>
            </w:pPr>
          </w:p>
          <w:p w14:paraId="07BD37D9" w14:textId="77777777" w:rsidR="004C0EB6" w:rsidRDefault="004C0EB6" w:rsidP="000268A0">
            <w:pPr>
              <w:jc w:val="center"/>
              <w:rPr>
                <w:b/>
                <w:bCs/>
              </w:rPr>
            </w:pPr>
          </w:p>
          <w:p w14:paraId="1E4D76C7" w14:textId="06F6EF3F" w:rsidR="004C0EB6" w:rsidRPr="006B67F2" w:rsidRDefault="004C0EB6" w:rsidP="00DA12C0">
            <w:r w:rsidRPr="006B67F2">
              <w:t>continuation of</w:t>
            </w:r>
          </w:p>
          <w:p w14:paraId="7FA234BE" w14:textId="0E150BAF" w:rsidR="004C0EB6" w:rsidRDefault="004C0EB6" w:rsidP="000268A0">
            <w:pPr>
              <w:jc w:val="center"/>
              <w:rPr>
                <w:b/>
                <w:bCs/>
              </w:rPr>
            </w:pPr>
            <w:r>
              <w:rPr>
                <w:b/>
                <w:bCs/>
              </w:rPr>
              <w:t>IEEE</w:t>
            </w:r>
          </w:p>
          <w:p w14:paraId="1CD27E8F" w14:textId="77777777" w:rsidR="004C0EB6" w:rsidRDefault="004C0EB6" w:rsidP="000268A0">
            <w:pPr>
              <w:jc w:val="center"/>
              <w:rPr>
                <w:b/>
                <w:bCs/>
              </w:rPr>
            </w:pPr>
          </w:p>
          <w:p w14:paraId="524DF001" w14:textId="77777777" w:rsidR="004C0EB6" w:rsidRDefault="004C0EB6" w:rsidP="000268A0">
            <w:pPr>
              <w:jc w:val="center"/>
              <w:rPr>
                <w:b/>
                <w:bCs/>
              </w:rPr>
            </w:pPr>
          </w:p>
          <w:p w14:paraId="12FD3377" w14:textId="77777777" w:rsidR="004C0EB6" w:rsidRDefault="004C0EB6" w:rsidP="000268A0">
            <w:pPr>
              <w:jc w:val="center"/>
              <w:rPr>
                <w:b/>
                <w:bCs/>
              </w:rPr>
            </w:pPr>
          </w:p>
          <w:p w14:paraId="16AC16FA" w14:textId="77777777" w:rsidR="004C0EB6" w:rsidRDefault="004C0EB6" w:rsidP="000268A0">
            <w:pPr>
              <w:jc w:val="center"/>
              <w:rPr>
                <w:b/>
                <w:bCs/>
              </w:rPr>
            </w:pPr>
          </w:p>
          <w:p w14:paraId="62FA37E1" w14:textId="77777777" w:rsidR="004C0EB6" w:rsidRDefault="004C0EB6" w:rsidP="000268A0">
            <w:pPr>
              <w:jc w:val="center"/>
            </w:pPr>
          </w:p>
          <w:p w14:paraId="343EA262" w14:textId="77777777" w:rsidR="004C0EB6" w:rsidRDefault="004C0EB6" w:rsidP="000268A0">
            <w:pPr>
              <w:jc w:val="center"/>
            </w:pPr>
          </w:p>
          <w:p w14:paraId="61E855CD" w14:textId="77777777" w:rsidR="004C0EB6" w:rsidRDefault="004C0EB6" w:rsidP="000268A0">
            <w:pPr>
              <w:jc w:val="center"/>
            </w:pPr>
          </w:p>
          <w:p w14:paraId="29308F43" w14:textId="77777777" w:rsidR="004C0EB6" w:rsidRDefault="004C0EB6" w:rsidP="000268A0">
            <w:pPr>
              <w:jc w:val="center"/>
            </w:pPr>
          </w:p>
          <w:p w14:paraId="46F4C57F" w14:textId="77777777" w:rsidR="004C0EB6" w:rsidRDefault="004C0EB6" w:rsidP="000268A0">
            <w:pPr>
              <w:jc w:val="center"/>
            </w:pPr>
          </w:p>
          <w:p w14:paraId="37496FE8" w14:textId="77777777" w:rsidR="004C0EB6" w:rsidRDefault="004C0EB6" w:rsidP="000268A0">
            <w:pPr>
              <w:jc w:val="center"/>
            </w:pPr>
          </w:p>
          <w:p w14:paraId="1756D7CC" w14:textId="77777777" w:rsidR="004C0EB6" w:rsidRDefault="004C0EB6" w:rsidP="000268A0">
            <w:pPr>
              <w:jc w:val="center"/>
            </w:pPr>
          </w:p>
          <w:p w14:paraId="79A16FA4" w14:textId="77777777" w:rsidR="004C0EB6" w:rsidRDefault="004C0EB6" w:rsidP="000268A0">
            <w:pPr>
              <w:jc w:val="center"/>
            </w:pPr>
          </w:p>
          <w:p w14:paraId="0AE8ED34" w14:textId="77777777" w:rsidR="004C0EB6" w:rsidRDefault="004C0EB6" w:rsidP="000268A0">
            <w:pPr>
              <w:jc w:val="center"/>
            </w:pPr>
          </w:p>
          <w:p w14:paraId="052D51CE" w14:textId="77777777" w:rsidR="00DA12C0" w:rsidRDefault="00DA12C0" w:rsidP="00DA12C0">
            <w:pPr>
              <w:jc w:val="center"/>
            </w:pPr>
          </w:p>
          <w:p w14:paraId="655978FA" w14:textId="77777777" w:rsidR="00DA12C0" w:rsidRDefault="00DA12C0" w:rsidP="00DA12C0">
            <w:pPr>
              <w:jc w:val="center"/>
            </w:pPr>
          </w:p>
          <w:p w14:paraId="1D2A2CCF" w14:textId="77777777" w:rsidR="00DA12C0" w:rsidRDefault="00DA12C0" w:rsidP="00DA12C0">
            <w:pPr>
              <w:jc w:val="center"/>
            </w:pPr>
          </w:p>
          <w:p w14:paraId="58636F4E" w14:textId="77777777" w:rsidR="00DA12C0" w:rsidRDefault="00DA12C0" w:rsidP="00DA12C0">
            <w:pPr>
              <w:jc w:val="center"/>
            </w:pPr>
          </w:p>
          <w:p w14:paraId="3A19BB04" w14:textId="77777777" w:rsidR="00DA12C0" w:rsidRDefault="00DA12C0" w:rsidP="00DA12C0">
            <w:pPr>
              <w:jc w:val="center"/>
            </w:pPr>
          </w:p>
          <w:p w14:paraId="4144F22B" w14:textId="79B1EE8E" w:rsidR="004C0EB6" w:rsidRDefault="004C0EB6" w:rsidP="00DA12C0">
            <w:pPr>
              <w:jc w:val="center"/>
              <w:rPr>
                <w:b/>
                <w:bCs/>
              </w:rPr>
            </w:pPr>
            <w:r>
              <w:t xml:space="preserve">continuation of </w:t>
            </w:r>
            <w:r>
              <w:rPr>
                <w:b/>
                <w:bCs/>
              </w:rPr>
              <w:br/>
              <w:t>IEEE</w:t>
            </w:r>
          </w:p>
          <w:p w14:paraId="0D0B44C0" w14:textId="77777777" w:rsidR="004C0EB6" w:rsidRDefault="004C0EB6" w:rsidP="000268A0">
            <w:pPr>
              <w:jc w:val="center"/>
            </w:pPr>
          </w:p>
          <w:p w14:paraId="04592729" w14:textId="77777777" w:rsidR="004C0EB6" w:rsidRDefault="004C0EB6" w:rsidP="000268A0">
            <w:pPr>
              <w:jc w:val="center"/>
            </w:pPr>
          </w:p>
          <w:p w14:paraId="6B400637" w14:textId="77777777" w:rsidR="004C0EB6" w:rsidRDefault="004C0EB6" w:rsidP="000268A0">
            <w:pPr>
              <w:jc w:val="center"/>
            </w:pPr>
          </w:p>
          <w:p w14:paraId="123B6046" w14:textId="77777777" w:rsidR="004C0EB6" w:rsidRDefault="004C0EB6" w:rsidP="000268A0">
            <w:pPr>
              <w:jc w:val="center"/>
            </w:pPr>
          </w:p>
          <w:p w14:paraId="0AE90D50" w14:textId="77777777" w:rsidR="004C0EB6" w:rsidRDefault="004C0EB6" w:rsidP="000268A0">
            <w:pPr>
              <w:jc w:val="center"/>
            </w:pPr>
          </w:p>
          <w:p w14:paraId="29B06C2A" w14:textId="77777777" w:rsidR="004C0EB6" w:rsidRDefault="004C0EB6" w:rsidP="000268A0">
            <w:pPr>
              <w:jc w:val="center"/>
            </w:pPr>
          </w:p>
          <w:p w14:paraId="70324047" w14:textId="77777777" w:rsidR="004C0EB6" w:rsidRDefault="004C0EB6" w:rsidP="000268A0">
            <w:pPr>
              <w:jc w:val="center"/>
            </w:pPr>
          </w:p>
          <w:p w14:paraId="52D8C666" w14:textId="77777777" w:rsidR="004C0EB6" w:rsidRDefault="004C0EB6" w:rsidP="000268A0">
            <w:pPr>
              <w:jc w:val="center"/>
            </w:pPr>
          </w:p>
          <w:p w14:paraId="61401264" w14:textId="77777777" w:rsidR="004C0EB6" w:rsidRDefault="004C0EB6" w:rsidP="000268A0">
            <w:pPr>
              <w:jc w:val="center"/>
            </w:pPr>
          </w:p>
          <w:p w14:paraId="720E7046" w14:textId="77777777" w:rsidR="004C0EB6" w:rsidRDefault="004C0EB6" w:rsidP="000268A0">
            <w:pPr>
              <w:jc w:val="center"/>
            </w:pPr>
          </w:p>
          <w:p w14:paraId="2EF6277D" w14:textId="77777777" w:rsidR="004C0EB6" w:rsidRDefault="004C0EB6" w:rsidP="000268A0">
            <w:pPr>
              <w:jc w:val="center"/>
            </w:pPr>
          </w:p>
          <w:p w14:paraId="3455BC34" w14:textId="77777777" w:rsidR="004C0EB6" w:rsidRDefault="004C0EB6" w:rsidP="000268A0">
            <w:pPr>
              <w:jc w:val="center"/>
            </w:pPr>
          </w:p>
          <w:p w14:paraId="5821EFE7" w14:textId="77777777" w:rsidR="004C0EB6" w:rsidRDefault="004C0EB6" w:rsidP="000268A0">
            <w:pPr>
              <w:jc w:val="center"/>
            </w:pPr>
          </w:p>
          <w:p w14:paraId="28FD6908" w14:textId="77777777" w:rsidR="004C0EB6" w:rsidRDefault="004C0EB6" w:rsidP="000268A0">
            <w:pPr>
              <w:jc w:val="center"/>
            </w:pPr>
          </w:p>
          <w:p w14:paraId="1CB311E7" w14:textId="77777777" w:rsidR="004C0EB6" w:rsidRDefault="004C0EB6" w:rsidP="000268A0">
            <w:pPr>
              <w:jc w:val="center"/>
            </w:pPr>
          </w:p>
          <w:p w14:paraId="1CC29506" w14:textId="77777777" w:rsidR="004C0EB6" w:rsidRDefault="004C0EB6" w:rsidP="000268A0">
            <w:pPr>
              <w:jc w:val="center"/>
            </w:pPr>
          </w:p>
          <w:p w14:paraId="6FDBD34E" w14:textId="77777777" w:rsidR="004C0EB6" w:rsidRDefault="004C0EB6" w:rsidP="000268A0">
            <w:pPr>
              <w:jc w:val="center"/>
            </w:pPr>
          </w:p>
          <w:p w14:paraId="5F464627" w14:textId="77777777" w:rsidR="004C0EB6" w:rsidRDefault="004C0EB6" w:rsidP="000268A0">
            <w:pPr>
              <w:jc w:val="center"/>
            </w:pPr>
          </w:p>
          <w:p w14:paraId="25FE38E3" w14:textId="77777777" w:rsidR="004C0EB6" w:rsidRDefault="004C0EB6" w:rsidP="000268A0">
            <w:pPr>
              <w:jc w:val="center"/>
            </w:pPr>
          </w:p>
          <w:p w14:paraId="24D91377" w14:textId="77777777" w:rsidR="004C0EB6" w:rsidRDefault="004C0EB6" w:rsidP="000268A0">
            <w:pPr>
              <w:jc w:val="center"/>
              <w:rPr>
                <w:b/>
                <w:bCs/>
              </w:rPr>
            </w:pPr>
            <w:r>
              <w:t>continuation of</w:t>
            </w:r>
            <w:r>
              <w:rPr>
                <w:b/>
                <w:bCs/>
              </w:rPr>
              <w:br/>
              <w:t>IEEE</w:t>
            </w:r>
          </w:p>
          <w:p w14:paraId="36CC7C25" w14:textId="77777777" w:rsidR="004C0EB6" w:rsidRDefault="004C0EB6" w:rsidP="000268A0">
            <w:pPr>
              <w:jc w:val="center"/>
            </w:pPr>
          </w:p>
          <w:p w14:paraId="5DC36EF5" w14:textId="77777777" w:rsidR="004C0EB6" w:rsidRDefault="004C0EB6" w:rsidP="000268A0">
            <w:pPr>
              <w:jc w:val="center"/>
            </w:pPr>
          </w:p>
          <w:p w14:paraId="2D848CD7" w14:textId="77777777" w:rsidR="004C0EB6" w:rsidRDefault="004C0EB6" w:rsidP="000268A0">
            <w:pPr>
              <w:jc w:val="center"/>
            </w:pPr>
          </w:p>
          <w:p w14:paraId="511BD3CB" w14:textId="77777777" w:rsidR="004C0EB6" w:rsidRDefault="004C0EB6" w:rsidP="000268A0">
            <w:pPr>
              <w:jc w:val="center"/>
            </w:pPr>
          </w:p>
          <w:p w14:paraId="3398FBB9" w14:textId="77777777" w:rsidR="004C0EB6" w:rsidRDefault="004C0EB6" w:rsidP="000268A0">
            <w:pPr>
              <w:jc w:val="center"/>
            </w:pPr>
          </w:p>
          <w:p w14:paraId="0EFDAE0B" w14:textId="77777777" w:rsidR="004C0EB6" w:rsidRDefault="004C0EB6" w:rsidP="000268A0">
            <w:pPr>
              <w:jc w:val="center"/>
            </w:pPr>
          </w:p>
          <w:p w14:paraId="350A9A90" w14:textId="77777777" w:rsidR="004C0EB6" w:rsidRDefault="004C0EB6" w:rsidP="000268A0">
            <w:pPr>
              <w:jc w:val="center"/>
            </w:pPr>
          </w:p>
          <w:p w14:paraId="72D8537C" w14:textId="77777777" w:rsidR="004C0EB6" w:rsidRDefault="004C0EB6" w:rsidP="000268A0">
            <w:pPr>
              <w:jc w:val="center"/>
            </w:pPr>
          </w:p>
          <w:p w14:paraId="7007BFB1" w14:textId="77777777" w:rsidR="004C0EB6" w:rsidRDefault="004C0EB6" w:rsidP="000268A0">
            <w:pPr>
              <w:jc w:val="center"/>
            </w:pPr>
          </w:p>
          <w:p w14:paraId="7451EF0B" w14:textId="77777777" w:rsidR="004C0EB6" w:rsidRDefault="004C0EB6" w:rsidP="000268A0">
            <w:pPr>
              <w:jc w:val="center"/>
            </w:pPr>
          </w:p>
          <w:p w14:paraId="064C820B" w14:textId="77777777" w:rsidR="004C0EB6" w:rsidRDefault="004C0EB6" w:rsidP="000268A0">
            <w:pPr>
              <w:jc w:val="center"/>
            </w:pPr>
          </w:p>
          <w:p w14:paraId="40259C04" w14:textId="77777777" w:rsidR="004C0EB6" w:rsidRDefault="004C0EB6" w:rsidP="000268A0">
            <w:pPr>
              <w:jc w:val="center"/>
            </w:pPr>
          </w:p>
          <w:p w14:paraId="7DDF0BE2" w14:textId="77777777" w:rsidR="004C0EB6" w:rsidRDefault="004C0EB6" w:rsidP="000268A0">
            <w:pPr>
              <w:jc w:val="center"/>
            </w:pPr>
          </w:p>
          <w:p w14:paraId="70D7D369" w14:textId="77777777" w:rsidR="004C0EB6" w:rsidRDefault="004C0EB6" w:rsidP="000268A0">
            <w:pPr>
              <w:jc w:val="center"/>
            </w:pPr>
          </w:p>
          <w:p w14:paraId="22D65C28" w14:textId="77777777" w:rsidR="004C0EB6" w:rsidRDefault="004C0EB6" w:rsidP="000268A0">
            <w:pPr>
              <w:jc w:val="center"/>
            </w:pPr>
          </w:p>
          <w:p w14:paraId="149A2B7F" w14:textId="77777777" w:rsidR="004C0EB6" w:rsidRDefault="004C0EB6" w:rsidP="000268A0">
            <w:pPr>
              <w:jc w:val="center"/>
            </w:pPr>
          </w:p>
          <w:p w14:paraId="79836D1E" w14:textId="77777777" w:rsidR="004C0EB6" w:rsidRDefault="004C0EB6" w:rsidP="000268A0">
            <w:pPr>
              <w:jc w:val="center"/>
            </w:pPr>
          </w:p>
          <w:p w14:paraId="41FE0AC4" w14:textId="0661A8ED" w:rsidR="004C0EB6" w:rsidRDefault="004C0EB6" w:rsidP="000268A0">
            <w:pPr>
              <w:jc w:val="center"/>
            </w:pPr>
          </w:p>
          <w:p w14:paraId="0E93EAA0" w14:textId="3B70ED6D" w:rsidR="004C0EB6" w:rsidRDefault="004C0EB6" w:rsidP="005C691F">
            <w:pPr>
              <w:jc w:val="center"/>
              <w:rPr>
                <w:b/>
                <w:bCs/>
              </w:rPr>
            </w:pPr>
            <w:r>
              <w:t xml:space="preserve">continuation of </w:t>
            </w:r>
            <w:r>
              <w:rPr>
                <w:b/>
                <w:bCs/>
              </w:rPr>
              <w:br/>
              <w:t>IEEE</w:t>
            </w:r>
          </w:p>
          <w:p w14:paraId="76513840" w14:textId="24E7DE4C" w:rsidR="00A83050" w:rsidRDefault="00A83050" w:rsidP="000268A0">
            <w:pPr>
              <w:jc w:val="center"/>
              <w:rPr>
                <w:b/>
                <w:bCs/>
              </w:rPr>
            </w:pPr>
          </w:p>
          <w:p w14:paraId="6E47C493" w14:textId="524D39BB" w:rsidR="00A83050" w:rsidRDefault="00A83050" w:rsidP="000268A0">
            <w:pPr>
              <w:jc w:val="center"/>
              <w:rPr>
                <w:b/>
                <w:bCs/>
              </w:rPr>
            </w:pPr>
          </w:p>
          <w:p w14:paraId="77AC9E5C" w14:textId="3444310D" w:rsidR="00A83050" w:rsidRDefault="00A83050" w:rsidP="000268A0">
            <w:pPr>
              <w:jc w:val="center"/>
              <w:rPr>
                <w:b/>
                <w:bCs/>
              </w:rPr>
            </w:pPr>
          </w:p>
          <w:p w14:paraId="371A7C7E" w14:textId="0E26AD2B" w:rsidR="00A83050" w:rsidRDefault="00A83050" w:rsidP="000268A0">
            <w:pPr>
              <w:jc w:val="center"/>
              <w:rPr>
                <w:b/>
                <w:bCs/>
              </w:rPr>
            </w:pPr>
          </w:p>
          <w:p w14:paraId="7CCDF15B" w14:textId="03B12CBE" w:rsidR="00A83050" w:rsidRDefault="00A83050" w:rsidP="000268A0">
            <w:pPr>
              <w:jc w:val="center"/>
              <w:rPr>
                <w:b/>
                <w:bCs/>
              </w:rPr>
            </w:pPr>
          </w:p>
          <w:p w14:paraId="3F0E3217" w14:textId="1EA4779F" w:rsidR="00A83050" w:rsidRDefault="00A83050" w:rsidP="000268A0">
            <w:pPr>
              <w:jc w:val="center"/>
              <w:rPr>
                <w:b/>
                <w:bCs/>
              </w:rPr>
            </w:pPr>
          </w:p>
          <w:p w14:paraId="268DCB61" w14:textId="28C0200E" w:rsidR="00A83050" w:rsidRDefault="00A83050" w:rsidP="000268A0">
            <w:pPr>
              <w:jc w:val="center"/>
              <w:rPr>
                <w:b/>
                <w:bCs/>
              </w:rPr>
            </w:pPr>
          </w:p>
          <w:p w14:paraId="6D9A8E6D" w14:textId="5D56E787" w:rsidR="00A83050" w:rsidRDefault="00A83050" w:rsidP="000268A0">
            <w:pPr>
              <w:jc w:val="center"/>
              <w:rPr>
                <w:b/>
                <w:bCs/>
              </w:rPr>
            </w:pPr>
          </w:p>
          <w:p w14:paraId="69FD10AA" w14:textId="2C7535CE" w:rsidR="00A83050" w:rsidRDefault="00A83050" w:rsidP="000268A0">
            <w:pPr>
              <w:jc w:val="center"/>
              <w:rPr>
                <w:b/>
                <w:bCs/>
              </w:rPr>
            </w:pPr>
          </w:p>
          <w:p w14:paraId="279DF6D4" w14:textId="7212F86E" w:rsidR="00A83050" w:rsidRDefault="00A83050" w:rsidP="000268A0">
            <w:pPr>
              <w:jc w:val="center"/>
              <w:rPr>
                <w:b/>
                <w:bCs/>
              </w:rPr>
            </w:pPr>
          </w:p>
          <w:p w14:paraId="5CD196DC" w14:textId="6F955C59" w:rsidR="00A83050" w:rsidRDefault="00A83050" w:rsidP="000268A0">
            <w:pPr>
              <w:jc w:val="center"/>
              <w:rPr>
                <w:b/>
                <w:bCs/>
              </w:rPr>
            </w:pPr>
          </w:p>
          <w:p w14:paraId="5004A7C9" w14:textId="5DA5A1C2" w:rsidR="00A83050" w:rsidRDefault="00A83050" w:rsidP="000268A0">
            <w:pPr>
              <w:jc w:val="center"/>
              <w:rPr>
                <w:b/>
                <w:bCs/>
              </w:rPr>
            </w:pPr>
          </w:p>
          <w:p w14:paraId="363B8437" w14:textId="244C0BAC" w:rsidR="00A83050" w:rsidRDefault="00A83050" w:rsidP="000268A0">
            <w:pPr>
              <w:jc w:val="center"/>
              <w:rPr>
                <w:b/>
                <w:bCs/>
              </w:rPr>
            </w:pPr>
          </w:p>
          <w:p w14:paraId="14688939" w14:textId="09650AFB" w:rsidR="00A83050" w:rsidRDefault="00A83050" w:rsidP="000268A0">
            <w:pPr>
              <w:jc w:val="center"/>
              <w:rPr>
                <w:b/>
                <w:bCs/>
              </w:rPr>
            </w:pPr>
          </w:p>
          <w:p w14:paraId="0462E64D" w14:textId="6129C467" w:rsidR="00A83050" w:rsidRDefault="00A83050" w:rsidP="000268A0">
            <w:pPr>
              <w:jc w:val="center"/>
              <w:rPr>
                <w:b/>
                <w:bCs/>
              </w:rPr>
            </w:pPr>
          </w:p>
          <w:p w14:paraId="1A60989C" w14:textId="06CB4F73" w:rsidR="00A83050" w:rsidRDefault="00A83050" w:rsidP="000268A0">
            <w:pPr>
              <w:jc w:val="center"/>
              <w:rPr>
                <w:b/>
                <w:bCs/>
              </w:rPr>
            </w:pPr>
          </w:p>
          <w:p w14:paraId="40B399C9" w14:textId="451F97E6" w:rsidR="00A83050" w:rsidRDefault="00A83050" w:rsidP="000268A0">
            <w:pPr>
              <w:jc w:val="center"/>
              <w:rPr>
                <w:b/>
                <w:bCs/>
              </w:rPr>
            </w:pPr>
          </w:p>
          <w:p w14:paraId="68133143" w14:textId="77777777" w:rsidR="00A83050" w:rsidRDefault="00A83050" w:rsidP="000268A0">
            <w:pPr>
              <w:jc w:val="center"/>
              <w:rPr>
                <w:b/>
                <w:bCs/>
              </w:rPr>
            </w:pPr>
          </w:p>
          <w:p w14:paraId="59D4AC57" w14:textId="7F8F17A5" w:rsidR="004C0EB6" w:rsidRDefault="00A83050" w:rsidP="00D741A3">
            <w:pPr>
              <w:jc w:val="center"/>
            </w:pPr>
            <w:r>
              <w:t xml:space="preserve">continuation of </w:t>
            </w:r>
            <w:r>
              <w:rPr>
                <w:b/>
                <w:bCs/>
              </w:rPr>
              <w:br/>
              <w:t>IEE</w:t>
            </w:r>
            <w:r w:rsidR="00D741A3">
              <w:rPr>
                <w:b/>
                <w:bCs/>
              </w:rPr>
              <w:t>E</w:t>
            </w:r>
          </w:p>
          <w:p w14:paraId="4EE464D7" w14:textId="77777777" w:rsidR="004C0EB6" w:rsidRDefault="004C0EB6" w:rsidP="000268A0">
            <w:pPr>
              <w:jc w:val="center"/>
            </w:pPr>
          </w:p>
          <w:p w14:paraId="2AFD60C7" w14:textId="77777777" w:rsidR="004C0EB6" w:rsidRDefault="004C0EB6" w:rsidP="000268A0">
            <w:pPr>
              <w:jc w:val="center"/>
            </w:pPr>
          </w:p>
          <w:p w14:paraId="79BD057F" w14:textId="77777777" w:rsidR="004C0EB6" w:rsidRPr="006C75ED" w:rsidRDefault="004C0EB6" w:rsidP="00A83050">
            <w:pPr>
              <w:rPr>
                <w:b/>
                <w:bCs/>
              </w:rPr>
            </w:pPr>
          </w:p>
        </w:tc>
        <w:tc>
          <w:tcPr>
            <w:tcW w:w="164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88D238" w14:textId="77777777" w:rsidR="004C0EB6" w:rsidRPr="006C75ED" w:rsidRDefault="004C0EB6" w:rsidP="000268A0">
            <w:pPr>
              <w:jc w:val="center"/>
              <w:rPr>
                <w:b/>
                <w:bCs/>
                <w:lang w:val="en-US"/>
              </w:rPr>
            </w:pPr>
            <w:r w:rsidRPr="006C75ED">
              <w:rPr>
                <w:b/>
                <w:bCs/>
                <w:lang w:val="en-US"/>
              </w:rPr>
              <w:t>IEEE 802.3</w:t>
            </w:r>
          </w:p>
          <w:p w14:paraId="12F59C91" w14:textId="77777777" w:rsidR="004C0EB6" w:rsidRDefault="004C0EB6" w:rsidP="000268A0">
            <w:pPr>
              <w:jc w:val="center"/>
              <w:rPr>
                <w:lang w:val="en-US"/>
              </w:rPr>
            </w:pPr>
          </w:p>
          <w:p w14:paraId="73842191" w14:textId="77777777" w:rsidR="004C0EB6" w:rsidRDefault="004C0EB6" w:rsidP="000268A0">
            <w:pPr>
              <w:jc w:val="center"/>
              <w:rPr>
                <w:lang w:val="en-US"/>
              </w:rPr>
            </w:pPr>
          </w:p>
          <w:p w14:paraId="2F08AF0A" w14:textId="6C306A64" w:rsidR="004C0EB6" w:rsidRDefault="004C0EB6" w:rsidP="000268A0">
            <w:pPr>
              <w:jc w:val="center"/>
              <w:rPr>
                <w:lang w:val="en-US"/>
              </w:rPr>
            </w:pPr>
          </w:p>
          <w:p w14:paraId="0236FF21" w14:textId="595DC634" w:rsidR="004C0EB6" w:rsidRDefault="004C0EB6" w:rsidP="00DA12C0">
            <w:pPr>
              <w:jc w:val="center"/>
              <w:rPr>
                <w:lang w:val="en-US"/>
              </w:rPr>
            </w:pPr>
            <w:r>
              <w:rPr>
                <w:lang w:val="en-US"/>
              </w:rPr>
              <w:t xml:space="preserve">continuation of </w:t>
            </w:r>
            <w:r>
              <w:rPr>
                <w:lang w:val="en-US"/>
              </w:rPr>
              <w:br/>
            </w:r>
            <w:r w:rsidRPr="0052609E">
              <w:rPr>
                <w:b/>
                <w:bCs/>
                <w:lang w:val="en-US"/>
              </w:rPr>
              <w:t>IEEE 802.3</w:t>
            </w:r>
          </w:p>
          <w:p w14:paraId="12E64C97" w14:textId="77777777" w:rsidR="004C0EB6" w:rsidRDefault="004C0EB6" w:rsidP="000268A0">
            <w:pPr>
              <w:jc w:val="center"/>
              <w:rPr>
                <w:lang w:val="en-US"/>
              </w:rPr>
            </w:pPr>
          </w:p>
          <w:p w14:paraId="2814E7CB" w14:textId="77777777" w:rsidR="004C0EB6" w:rsidRDefault="004C0EB6" w:rsidP="000268A0">
            <w:pPr>
              <w:jc w:val="center"/>
              <w:rPr>
                <w:lang w:val="en-US"/>
              </w:rPr>
            </w:pPr>
          </w:p>
          <w:p w14:paraId="450D244C" w14:textId="77777777" w:rsidR="004C0EB6" w:rsidRDefault="004C0EB6" w:rsidP="000268A0">
            <w:pPr>
              <w:jc w:val="center"/>
              <w:rPr>
                <w:lang w:val="en-US"/>
              </w:rPr>
            </w:pPr>
          </w:p>
          <w:p w14:paraId="24365160" w14:textId="77777777" w:rsidR="004C0EB6" w:rsidRDefault="004C0EB6" w:rsidP="000268A0">
            <w:pPr>
              <w:jc w:val="center"/>
              <w:rPr>
                <w:lang w:val="en-US"/>
              </w:rPr>
            </w:pPr>
          </w:p>
          <w:p w14:paraId="52DC9A94" w14:textId="77777777" w:rsidR="004C0EB6" w:rsidRDefault="004C0EB6" w:rsidP="000268A0">
            <w:pPr>
              <w:jc w:val="center"/>
              <w:rPr>
                <w:lang w:val="en-US"/>
              </w:rPr>
            </w:pPr>
          </w:p>
          <w:p w14:paraId="7422FD46" w14:textId="77777777" w:rsidR="004C0EB6" w:rsidRDefault="004C0EB6" w:rsidP="000268A0">
            <w:pPr>
              <w:jc w:val="center"/>
              <w:rPr>
                <w:lang w:val="en-US"/>
              </w:rPr>
            </w:pPr>
          </w:p>
          <w:p w14:paraId="7D5B5AA4" w14:textId="77777777" w:rsidR="004C0EB6" w:rsidRDefault="004C0EB6" w:rsidP="000268A0">
            <w:pPr>
              <w:jc w:val="center"/>
              <w:rPr>
                <w:lang w:val="en-US"/>
              </w:rPr>
            </w:pPr>
            <w:r>
              <w:rPr>
                <w:lang w:val="en-US"/>
              </w:rPr>
              <w:br/>
            </w:r>
          </w:p>
          <w:p w14:paraId="34B13B4B" w14:textId="77777777" w:rsidR="004C0EB6" w:rsidRDefault="004C0EB6" w:rsidP="000268A0">
            <w:pPr>
              <w:jc w:val="center"/>
              <w:rPr>
                <w:lang w:val="en-US"/>
              </w:rPr>
            </w:pPr>
          </w:p>
          <w:p w14:paraId="0E3C6D83" w14:textId="77777777" w:rsidR="004C0EB6" w:rsidRDefault="004C0EB6" w:rsidP="000268A0">
            <w:pPr>
              <w:jc w:val="center"/>
              <w:rPr>
                <w:lang w:val="en-US"/>
              </w:rPr>
            </w:pPr>
          </w:p>
          <w:p w14:paraId="3F41F615" w14:textId="77777777" w:rsidR="004C0EB6" w:rsidRDefault="004C0EB6" w:rsidP="000268A0">
            <w:pPr>
              <w:jc w:val="center"/>
              <w:rPr>
                <w:lang w:val="en-US"/>
              </w:rPr>
            </w:pPr>
          </w:p>
          <w:p w14:paraId="608A6602" w14:textId="77777777" w:rsidR="004C0EB6" w:rsidRDefault="004C0EB6" w:rsidP="000268A0">
            <w:pPr>
              <w:jc w:val="center"/>
              <w:rPr>
                <w:lang w:val="en-US"/>
              </w:rPr>
            </w:pPr>
          </w:p>
          <w:p w14:paraId="38784786" w14:textId="77777777" w:rsidR="004C0EB6" w:rsidRDefault="004C0EB6" w:rsidP="000268A0">
            <w:pPr>
              <w:jc w:val="center"/>
              <w:rPr>
                <w:lang w:val="en-US"/>
              </w:rPr>
            </w:pPr>
          </w:p>
          <w:p w14:paraId="795CAFA0" w14:textId="77777777" w:rsidR="004C0EB6" w:rsidRDefault="004C0EB6" w:rsidP="000268A0">
            <w:pPr>
              <w:jc w:val="center"/>
              <w:rPr>
                <w:lang w:val="en-US"/>
              </w:rPr>
            </w:pPr>
          </w:p>
          <w:p w14:paraId="73CA860E" w14:textId="77777777" w:rsidR="004C0EB6" w:rsidRDefault="004C0EB6" w:rsidP="000268A0">
            <w:pPr>
              <w:jc w:val="center"/>
              <w:rPr>
                <w:lang w:val="en-US"/>
              </w:rPr>
            </w:pPr>
          </w:p>
          <w:p w14:paraId="3B85CDE2" w14:textId="77777777" w:rsidR="004C0EB6" w:rsidRDefault="004C0EB6" w:rsidP="000268A0">
            <w:pPr>
              <w:jc w:val="center"/>
              <w:rPr>
                <w:lang w:val="en-US"/>
              </w:rPr>
            </w:pPr>
          </w:p>
          <w:p w14:paraId="17382840" w14:textId="77777777" w:rsidR="004C0EB6" w:rsidRDefault="004C0EB6" w:rsidP="000268A0">
            <w:pPr>
              <w:jc w:val="center"/>
              <w:rPr>
                <w:lang w:val="en-US"/>
              </w:rPr>
            </w:pPr>
          </w:p>
          <w:p w14:paraId="1BF5FE78" w14:textId="77777777" w:rsidR="004C0EB6" w:rsidRDefault="004C0EB6" w:rsidP="000268A0">
            <w:pPr>
              <w:jc w:val="center"/>
              <w:rPr>
                <w:lang w:val="en-US"/>
              </w:rPr>
            </w:pPr>
          </w:p>
          <w:p w14:paraId="227E39B8" w14:textId="7910FE3A" w:rsidR="004C0EB6" w:rsidRDefault="004C0EB6" w:rsidP="000268A0">
            <w:pPr>
              <w:jc w:val="center"/>
              <w:rPr>
                <w:lang w:val="en-US"/>
              </w:rPr>
            </w:pPr>
            <w:r>
              <w:rPr>
                <w:lang w:val="en-US"/>
              </w:rPr>
              <w:t xml:space="preserve">continuation of </w:t>
            </w:r>
            <w:r>
              <w:rPr>
                <w:lang w:val="en-US"/>
              </w:rPr>
              <w:br/>
            </w:r>
            <w:r w:rsidRPr="0052609E">
              <w:rPr>
                <w:b/>
                <w:bCs/>
                <w:lang w:val="en-US"/>
              </w:rPr>
              <w:t>IEEE 802.3</w:t>
            </w:r>
          </w:p>
          <w:p w14:paraId="549120C9" w14:textId="77777777" w:rsidR="004C0EB6" w:rsidRPr="00D32D8D" w:rsidRDefault="004C0EB6" w:rsidP="000268A0">
            <w:pPr>
              <w:jc w:val="center"/>
              <w:rPr>
                <w:lang w:val="en-US"/>
              </w:rPr>
            </w:pPr>
          </w:p>
        </w:tc>
        <w:tc>
          <w:tcPr>
            <w:tcW w:w="1063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A3A3A6" w14:textId="1B6881B0" w:rsidR="004C0EB6" w:rsidRDefault="004C0EB6" w:rsidP="004C0EB6">
            <w:pPr>
              <w:pStyle w:val="TableText"/>
              <w:numPr>
                <w:ilvl w:val="12"/>
                <w:numId w:val="0"/>
              </w:numPr>
              <w:spacing w:before="60" w:after="0"/>
              <w:rPr>
                <w:sz w:val="24"/>
              </w:rPr>
            </w:pPr>
            <w:r w:rsidRPr="006478B2">
              <w:rPr>
                <w:b/>
                <w:bCs/>
                <w:sz w:val="24"/>
                <w:szCs w:val="24"/>
                <w:lang w:val="en-US"/>
              </w:rPr>
              <w:t>IEEE 802.3 Ethernet Working Group</w:t>
            </w:r>
            <w:r>
              <w:rPr>
                <w:b/>
                <w:bCs/>
                <w:szCs w:val="22"/>
                <w:lang w:val="en-US"/>
              </w:rPr>
              <w:br/>
            </w:r>
            <w:hyperlink r:id="rId151" w:history="1">
              <w:r w:rsidRPr="00FB3777">
                <w:rPr>
                  <w:color w:val="0000FF"/>
                  <w:sz w:val="24"/>
                  <w:u w:val="single"/>
                </w:rPr>
                <w:t>http://www.ieee802.org/3/</w:t>
              </w:r>
            </w:hyperlink>
          </w:p>
          <w:p w14:paraId="46C9EEF8" w14:textId="77777777" w:rsidR="004C0EB6" w:rsidRPr="00A55957" w:rsidRDefault="004C0EB6" w:rsidP="004C0EB6">
            <w:pPr>
              <w:pStyle w:val="TableText"/>
              <w:numPr>
                <w:ilvl w:val="12"/>
                <w:numId w:val="0"/>
              </w:numPr>
              <w:spacing w:before="60" w:after="0"/>
              <w:rPr>
                <w:b/>
                <w:bCs/>
                <w:szCs w:val="22"/>
                <w:lang w:val="en-US"/>
              </w:rPr>
            </w:pPr>
          </w:p>
          <w:p w14:paraId="3B9F4AA2" w14:textId="4C2E0F3A" w:rsidR="004C0EB6" w:rsidRDefault="004C0EB6" w:rsidP="004C0EB6">
            <w:pPr>
              <w:pStyle w:val="TableText"/>
              <w:numPr>
                <w:ilvl w:val="12"/>
                <w:numId w:val="0"/>
              </w:numPr>
              <w:spacing w:before="60" w:after="0"/>
              <w:rPr>
                <w:i/>
                <w:szCs w:val="22"/>
                <w:u w:val="single"/>
                <w:lang w:val="en-US"/>
              </w:rPr>
            </w:pPr>
            <w:r>
              <w:rPr>
                <w:i/>
                <w:szCs w:val="22"/>
                <w:u w:val="single"/>
                <w:lang w:val="en-US"/>
              </w:rPr>
              <w:t xml:space="preserve">TD </w:t>
            </w:r>
            <w:r w:rsidR="006B6348">
              <w:rPr>
                <w:i/>
                <w:szCs w:val="22"/>
                <w:u w:val="single"/>
                <w:lang w:val="en-US"/>
              </w:rPr>
              <w:t>505</w:t>
            </w:r>
            <w:r>
              <w:rPr>
                <w:i/>
                <w:szCs w:val="22"/>
                <w:u w:val="single"/>
                <w:lang w:val="en-US"/>
              </w:rPr>
              <w:t xml:space="preserve"> WP1 </w:t>
            </w:r>
            <w:r w:rsidR="006B6348">
              <w:rPr>
                <w:i/>
                <w:szCs w:val="22"/>
                <w:u w:val="single"/>
                <w:lang w:val="en-US"/>
              </w:rPr>
              <w:t>September</w:t>
            </w:r>
            <w:r>
              <w:rPr>
                <w:i/>
                <w:szCs w:val="22"/>
                <w:u w:val="single"/>
                <w:lang w:val="en-US"/>
              </w:rPr>
              <w:t xml:space="preserve"> 2020</w:t>
            </w:r>
          </w:p>
          <w:p w14:paraId="4BE18DDD" w14:textId="4E79BF61" w:rsidR="004C0EB6" w:rsidRDefault="004C0EB6" w:rsidP="004C0EB6">
            <w:pPr>
              <w:pStyle w:val="TableText"/>
              <w:numPr>
                <w:ilvl w:val="12"/>
                <w:numId w:val="0"/>
              </w:numPr>
              <w:spacing w:before="60" w:after="0"/>
              <w:rPr>
                <w:i/>
                <w:szCs w:val="22"/>
                <w:u w:val="single"/>
                <w:lang w:val="en-US"/>
              </w:rPr>
            </w:pPr>
            <w:r>
              <w:rPr>
                <w:iCs/>
                <w:szCs w:val="22"/>
                <w:lang w:val="en-US"/>
              </w:rPr>
              <w:t>IEEE 802.3 Working Group communicates following update:</w:t>
            </w:r>
            <w:r>
              <w:rPr>
                <w:i/>
                <w:szCs w:val="22"/>
                <w:u w:val="single"/>
                <w:lang w:val="en-US"/>
              </w:rPr>
              <w:t xml:space="preserve"> </w:t>
            </w:r>
          </w:p>
          <w:p w14:paraId="270C3519" w14:textId="77777777" w:rsidR="004C0EB6" w:rsidRPr="00E353D5" w:rsidRDefault="004C0EB6" w:rsidP="004C0EB6">
            <w:pPr>
              <w:pStyle w:val="TableText"/>
              <w:numPr>
                <w:ilvl w:val="12"/>
                <w:numId w:val="0"/>
              </w:numPr>
              <w:spacing w:before="60" w:after="0"/>
              <w:rPr>
                <w:szCs w:val="22"/>
                <w:lang w:val="en-US"/>
              </w:rPr>
            </w:pPr>
            <w:r>
              <w:rPr>
                <w:szCs w:val="22"/>
              </w:rPr>
              <w:t xml:space="preserve">IEEE Std 802.3-2018, </w:t>
            </w:r>
            <w:r>
              <w:rPr>
                <w:i/>
                <w:iCs/>
                <w:szCs w:val="22"/>
              </w:rPr>
              <w:t>Standard for Ethernet</w:t>
            </w:r>
            <w:r>
              <w:rPr>
                <w:szCs w:val="22"/>
              </w:rPr>
              <w:t xml:space="preserve">, is the current revision. </w:t>
            </w:r>
            <w:r>
              <w:rPr>
                <w:szCs w:val="22"/>
              </w:rPr>
              <w:br/>
            </w:r>
            <w:hyperlink r:id="rId152" w:history="1">
              <w:r w:rsidRPr="00E353D5">
                <w:rPr>
                  <w:rStyle w:val="Hyperlink"/>
                  <w:sz w:val="22"/>
                  <w:szCs w:val="22"/>
                  <w:lang w:val="en-US"/>
                </w:rPr>
                <w:t>https://standards.ieee.org/standard/802_3-2018.html</w:t>
              </w:r>
            </w:hyperlink>
          </w:p>
          <w:p w14:paraId="72D09766" w14:textId="03B218D8" w:rsidR="004C0EB6" w:rsidRPr="006478B2" w:rsidRDefault="006B6348" w:rsidP="004C0EB6">
            <w:pPr>
              <w:pStyle w:val="TableText"/>
              <w:numPr>
                <w:ilvl w:val="12"/>
                <w:numId w:val="0"/>
              </w:numPr>
              <w:spacing w:before="60" w:after="0"/>
              <w:rPr>
                <w:szCs w:val="22"/>
              </w:rPr>
            </w:pPr>
            <w:r w:rsidRPr="006B6348">
              <w:rPr>
                <w:szCs w:val="22"/>
              </w:rPr>
              <w:t>This revision has nine approved amendments, IEEE Std 802.3cb-2018, IEEE Std 802.3bt-2018, IEEE Std 802.3cd-2018, IEEE Std 802.3cn-2019, IEEE Std 802.3cg-2019, IEEE Std 802.3cq-2020, IEEE Std 802.3cm-2020, IEEE Std 802.3ch-2020, and IEEE Std 802.3ca-2020.</w:t>
            </w:r>
          </w:p>
          <w:p w14:paraId="16DB8F01" w14:textId="50D561FC" w:rsidR="004C0EB6" w:rsidRPr="00E353D5" w:rsidRDefault="004C0EB6" w:rsidP="004C0EB6">
            <w:pPr>
              <w:pStyle w:val="TableText"/>
              <w:numPr>
                <w:ilvl w:val="12"/>
                <w:numId w:val="0"/>
              </w:numPr>
              <w:spacing w:before="60" w:after="0"/>
              <w:rPr>
                <w:szCs w:val="22"/>
                <w:lang w:val="en-US"/>
              </w:rPr>
            </w:pPr>
            <w:r w:rsidRPr="00E353D5">
              <w:rPr>
                <w:szCs w:val="22"/>
                <w:lang w:val="en-US"/>
              </w:rPr>
              <w:t>The following are example HNT applicable technologies in IEEE Std 802.3-2018 (including its amendments):</w:t>
            </w:r>
          </w:p>
          <w:p w14:paraId="4BBDCD61" w14:textId="0A6D52DB" w:rsidR="004C0EB6" w:rsidRPr="00BB6921" w:rsidRDefault="004C0EB6" w:rsidP="004C0EB6">
            <w:pPr>
              <w:numPr>
                <w:ilvl w:val="0"/>
                <w:numId w:val="34"/>
              </w:numPr>
              <w:tabs>
                <w:tab w:val="clear" w:pos="794"/>
                <w:tab w:val="left" w:pos="737"/>
              </w:tabs>
              <w:rPr>
                <w:sz w:val="22"/>
                <w:szCs w:val="22"/>
                <w:lang w:val="en-US"/>
              </w:rPr>
            </w:pPr>
            <w:r w:rsidRPr="00E353D5">
              <w:rPr>
                <w:sz w:val="22"/>
                <w:szCs w:val="22"/>
                <w:lang w:val="en-US"/>
              </w:rPr>
              <w:t>The 10BASE-T, 100BASE-TX and 1000BASE-T specifications for operation over various grades of twisted pair cabling have long been used as a home networking technology, and they continue to be applicable.</w:t>
            </w:r>
          </w:p>
          <w:p w14:paraId="506FB589" w14:textId="64E08169" w:rsidR="004C0EB6" w:rsidRPr="00BB6921" w:rsidRDefault="004C0EB6" w:rsidP="004C0EB6">
            <w:pPr>
              <w:numPr>
                <w:ilvl w:val="0"/>
                <w:numId w:val="34"/>
              </w:numPr>
              <w:tabs>
                <w:tab w:val="clear" w:pos="794"/>
                <w:tab w:val="left" w:pos="737"/>
              </w:tabs>
              <w:rPr>
                <w:sz w:val="22"/>
                <w:szCs w:val="22"/>
                <w:lang w:val="en-US"/>
              </w:rPr>
            </w:pPr>
            <w:r w:rsidRPr="00E353D5">
              <w:rPr>
                <w:sz w:val="22"/>
                <w:szCs w:val="22"/>
                <w:lang w:val="en-US"/>
              </w:rPr>
              <w:t>Home gateways typically include both IEEE Std 802.11 specified capabilities and either 10/100 Mb/s or 10/100/1000 Mb/s Ethernet ports.</w:t>
            </w:r>
          </w:p>
          <w:p w14:paraId="65FE362A" w14:textId="0694BD99" w:rsidR="004C0EB6" w:rsidRPr="00BB6921" w:rsidRDefault="004C0EB6" w:rsidP="004C0EB6">
            <w:pPr>
              <w:numPr>
                <w:ilvl w:val="0"/>
                <w:numId w:val="34"/>
              </w:numPr>
              <w:tabs>
                <w:tab w:val="clear" w:pos="794"/>
                <w:tab w:val="left" w:pos="737"/>
              </w:tabs>
              <w:rPr>
                <w:sz w:val="22"/>
                <w:szCs w:val="22"/>
                <w:lang w:val="en-US"/>
              </w:rPr>
            </w:pPr>
            <w:r w:rsidRPr="00E353D5">
              <w:rPr>
                <w:sz w:val="22"/>
                <w:szCs w:val="22"/>
                <w:lang w:val="en-US"/>
              </w:rPr>
              <w:t>2.5GBASE-T, 5GBASE-T and 10GBASE-T provide a migration path for higher bandwidth home networks.</w:t>
            </w:r>
          </w:p>
          <w:p w14:paraId="3D775BC9" w14:textId="606031A6" w:rsidR="004C0EB6" w:rsidRPr="00BB6921" w:rsidRDefault="004C0EB6" w:rsidP="004C0EB6">
            <w:pPr>
              <w:numPr>
                <w:ilvl w:val="0"/>
                <w:numId w:val="34"/>
              </w:numPr>
              <w:tabs>
                <w:tab w:val="clear" w:pos="794"/>
                <w:tab w:val="left" w:pos="737"/>
              </w:tabs>
              <w:rPr>
                <w:sz w:val="22"/>
                <w:szCs w:val="22"/>
                <w:lang w:val="en-US"/>
              </w:rPr>
            </w:pPr>
            <w:r w:rsidRPr="00E353D5">
              <w:rPr>
                <w:sz w:val="22"/>
                <w:szCs w:val="22"/>
                <w:lang w:val="en-US"/>
              </w:rPr>
              <w:t>1000BASE-RHA is a plastic optical fiber port type targeted for home networks.</w:t>
            </w:r>
          </w:p>
          <w:p w14:paraId="64D99CA1" w14:textId="77777777" w:rsidR="004C0EB6" w:rsidRDefault="004C0EB6" w:rsidP="004C0EB6">
            <w:pPr>
              <w:numPr>
                <w:ilvl w:val="0"/>
                <w:numId w:val="34"/>
              </w:numPr>
              <w:tabs>
                <w:tab w:val="clear" w:pos="794"/>
                <w:tab w:val="left" w:pos="737"/>
              </w:tabs>
              <w:rPr>
                <w:sz w:val="22"/>
                <w:szCs w:val="22"/>
                <w:lang w:val="en-US"/>
              </w:rPr>
            </w:pPr>
            <w:r w:rsidRPr="00E353D5">
              <w:rPr>
                <w:sz w:val="22"/>
                <w:szCs w:val="22"/>
                <w:lang w:val="en-US"/>
              </w:rPr>
              <w:t>Fiber optic Ethernet port types would be applicable to HNT especially in cases where a non-conductive medium is required. It is appropriate to note that BASE-T port types are not specified for outdoor cable installations.</w:t>
            </w:r>
          </w:p>
          <w:p w14:paraId="32C2EA46" w14:textId="4652798B" w:rsidR="004C0EB6" w:rsidRPr="00BB6921" w:rsidRDefault="004C0EB6" w:rsidP="004C0EB6">
            <w:pPr>
              <w:numPr>
                <w:ilvl w:val="0"/>
                <w:numId w:val="34"/>
              </w:numPr>
              <w:tabs>
                <w:tab w:val="clear" w:pos="794"/>
                <w:tab w:val="left" w:pos="737"/>
              </w:tabs>
              <w:rPr>
                <w:sz w:val="22"/>
                <w:szCs w:val="22"/>
                <w:lang w:val="en-US"/>
              </w:rPr>
            </w:pPr>
            <w:r w:rsidRPr="00E353D5">
              <w:rPr>
                <w:sz w:val="22"/>
                <w:szCs w:val="22"/>
                <w:lang w:val="en-US"/>
              </w:rPr>
              <w:t>For access to the home, the approved standard includes various speeds of operation for Ethernet Passive Optical Networks.</w:t>
            </w:r>
          </w:p>
          <w:p w14:paraId="56571663" w14:textId="58458E61" w:rsidR="004C0EB6" w:rsidRPr="00BB6921" w:rsidRDefault="004C0EB6" w:rsidP="004C0EB6">
            <w:pPr>
              <w:numPr>
                <w:ilvl w:val="0"/>
                <w:numId w:val="34"/>
              </w:numPr>
              <w:tabs>
                <w:tab w:val="clear" w:pos="794"/>
                <w:tab w:val="left" w:pos="737"/>
              </w:tabs>
              <w:ind w:left="714" w:hanging="357"/>
              <w:rPr>
                <w:sz w:val="22"/>
                <w:szCs w:val="22"/>
                <w:lang w:val="en-US"/>
              </w:rPr>
            </w:pPr>
            <w:r w:rsidRPr="00E353D5">
              <w:rPr>
                <w:sz w:val="22"/>
                <w:szCs w:val="22"/>
                <w:lang w:val="en-US"/>
              </w:rPr>
              <w:t>The standard also includes DTE Power via the MDI (</w:t>
            </w:r>
            <w:r>
              <w:rPr>
                <w:sz w:val="22"/>
                <w:szCs w:val="22"/>
                <w:lang w:val="en-US"/>
              </w:rPr>
              <w:t>also</w:t>
            </w:r>
            <w:r w:rsidRPr="00E353D5">
              <w:rPr>
                <w:sz w:val="22"/>
                <w:szCs w:val="22"/>
                <w:lang w:val="en-US"/>
              </w:rPr>
              <w:t xml:space="preserve"> called Power over Ethernet) capabilities applicable to HNT (e.g., to provide power to security equipment). These specifications include multiple options for BASE-T cabling with options for amount of power provided to the Powered Device.</w:t>
            </w:r>
          </w:p>
          <w:p w14:paraId="7305F926" w14:textId="77777777" w:rsidR="004C0EB6" w:rsidRDefault="004C0EB6" w:rsidP="004C0EB6">
            <w:pPr>
              <w:rPr>
                <w:sz w:val="22"/>
                <w:szCs w:val="22"/>
                <w:lang w:val="en-US"/>
              </w:rPr>
            </w:pPr>
            <w:r w:rsidRPr="00E353D5">
              <w:rPr>
                <w:sz w:val="22"/>
                <w:szCs w:val="22"/>
                <w:lang w:val="en-US"/>
              </w:rPr>
              <w:t xml:space="preserve">Other optional Ethernet capabilities have relevance to HNT including: </w:t>
            </w:r>
          </w:p>
          <w:p w14:paraId="1285222E" w14:textId="251CD49E" w:rsidR="004C0EB6" w:rsidRDefault="004C0EB6" w:rsidP="004C0EB6">
            <w:pPr>
              <w:pStyle w:val="Listenabsatz"/>
              <w:numPr>
                <w:ilvl w:val="0"/>
                <w:numId w:val="37"/>
              </w:numPr>
              <w:ind w:left="714" w:hanging="357"/>
              <w:rPr>
                <w:sz w:val="22"/>
                <w:szCs w:val="22"/>
                <w:lang w:val="en-US"/>
              </w:rPr>
            </w:pPr>
            <w:r w:rsidRPr="00BB6921">
              <w:rPr>
                <w:sz w:val="22"/>
                <w:szCs w:val="22"/>
                <w:lang w:val="en-US"/>
              </w:rPr>
              <w:t>Time Sensitive Networking related functions appropriate to support applications running over HNT, and Energy-Efficient Ethernet specifications for many port types to reduce energy consumption.</w:t>
            </w:r>
            <w:r>
              <w:rPr>
                <w:sz w:val="22"/>
                <w:szCs w:val="22"/>
                <w:lang w:val="en-US"/>
              </w:rPr>
              <w:br/>
            </w:r>
          </w:p>
          <w:p w14:paraId="7E1C9964" w14:textId="24E01410" w:rsidR="004C0EB6" w:rsidRDefault="004C0EB6" w:rsidP="004C0EB6">
            <w:pPr>
              <w:pStyle w:val="Listenabsatz"/>
              <w:numPr>
                <w:ilvl w:val="0"/>
                <w:numId w:val="37"/>
              </w:numPr>
              <w:ind w:left="714" w:hanging="357"/>
              <w:rPr>
                <w:sz w:val="22"/>
                <w:szCs w:val="22"/>
                <w:lang w:val="en-US"/>
              </w:rPr>
            </w:pPr>
            <w:r w:rsidRPr="00BB6921">
              <w:rPr>
                <w:sz w:val="22"/>
                <w:szCs w:val="22"/>
                <w:lang w:val="en-US"/>
              </w:rPr>
              <w:t>IEEE Std 802.3.1-2013 specifies SNMP management modules for various Ethernet port types and capabilities. IEEE Std 802.3.2-2018 YANG Data Model(s) specifies YANG data models for selected Ethernet port types.</w:t>
            </w:r>
          </w:p>
          <w:p w14:paraId="5BC99C8C" w14:textId="0AEEACFE" w:rsidR="004C0EB6" w:rsidRPr="00AA53CC" w:rsidRDefault="004C0EB6" w:rsidP="004C0EB6">
            <w:pPr>
              <w:rPr>
                <w:sz w:val="22"/>
                <w:szCs w:val="22"/>
                <w:lang w:val="en-US"/>
              </w:rPr>
            </w:pPr>
            <w:r w:rsidRPr="00C87AB2">
              <w:rPr>
                <w:sz w:val="22"/>
                <w:szCs w:val="22"/>
                <w:lang w:val="en-US"/>
              </w:rPr>
              <w:t xml:space="preserve">Much of the current work within the IEEE 802.3 Working Group (current activities are listed on the 802.3 home page </w:t>
            </w:r>
            <w:hyperlink r:id="rId153" w:history="1">
              <w:r w:rsidRPr="00A31DA3">
                <w:rPr>
                  <w:rStyle w:val="Hyperlink"/>
                  <w:sz w:val="22"/>
                  <w:szCs w:val="22"/>
                  <w:lang w:val="en-US"/>
                </w:rPr>
                <w:t>http://ieee802.org/3</w:t>
              </w:r>
            </w:hyperlink>
            <w:r w:rsidRPr="00C87AB2">
              <w:rPr>
                <w:sz w:val="22"/>
                <w:szCs w:val="22"/>
                <w:lang w:val="en-US"/>
              </w:rPr>
              <w:t>) may not be applicable to HNT, but a few recent and current activities are highlighted below as possibly related.</w:t>
            </w:r>
          </w:p>
          <w:p w14:paraId="5D2F3E53" w14:textId="57E96679" w:rsidR="00EA53D8" w:rsidRDefault="00EA53D8" w:rsidP="004C0EB6">
            <w:pPr>
              <w:numPr>
                <w:ilvl w:val="0"/>
                <w:numId w:val="36"/>
              </w:numPr>
              <w:rPr>
                <w:sz w:val="22"/>
                <w:szCs w:val="22"/>
                <w:lang w:val="en-US"/>
              </w:rPr>
            </w:pPr>
            <w:r w:rsidRPr="00EA53D8">
              <w:rPr>
                <w:sz w:val="22"/>
                <w:szCs w:val="22"/>
                <w:lang w:val="en-US"/>
              </w:rPr>
              <w:t>Two maintenance projects IEEE P802.3cr Isolation (Maintenance #14), and IEEE P802.3cv (Maintenance #15) are updating IEEE Std 802.3 to implement editorial and technical corrections, refinements, and clarifications for Power over Ethernet</w:t>
            </w:r>
            <w:r>
              <w:rPr>
                <w:sz w:val="22"/>
                <w:szCs w:val="22"/>
                <w:lang w:val="en-US"/>
              </w:rPr>
              <w:t>.</w:t>
            </w:r>
          </w:p>
          <w:p w14:paraId="300D1809" w14:textId="6AE4A1BB" w:rsidR="00EA53D8" w:rsidRDefault="00EA53D8" w:rsidP="004C0EB6">
            <w:pPr>
              <w:numPr>
                <w:ilvl w:val="0"/>
                <w:numId w:val="36"/>
              </w:numPr>
              <w:rPr>
                <w:sz w:val="22"/>
                <w:szCs w:val="22"/>
                <w:lang w:val="en-US"/>
              </w:rPr>
            </w:pPr>
            <w:r w:rsidRPr="00EA53D8">
              <w:rPr>
                <w:sz w:val="22"/>
                <w:szCs w:val="22"/>
                <w:lang w:val="en-US"/>
              </w:rPr>
              <w:t>The recently completed IEEE Std 802.3ca-2020, 25 Gb/s and 50 Gb/s Ethernet Passive Optical Networks, and in development IEEE P802.3cp Bidirectional 10 Gb/s, 25 Gb/s, and 50 Gb/s Optical Access PHYs Task Force, and IEEE P802.3cs Increased-reach Ethernet optical subscriber access (Super-PON) will provide enhancements for home access networks.</w:t>
            </w:r>
            <w:r>
              <w:rPr>
                <w:sz w:val="22"/>
                <w:szCs w:val="22"/>
                <w:lang w:val="en-US"/>
              </w:rPr>
              <w:t xml:space="preserve"> </w:t>
            </w:r>
          </w:p>
          <w:p w14:paraId="601D80D0" w14:textId="239627B8" w:rsidR="00EA53D8" w:rsidRDefault="00EA53D8" w:rsidP="004C0EB6">
            <w:pPr>
              <w:numPr>
                <w:ilvl w:val="0"/>
                <w:numId w:val="36"/>
              </w:numPr>
              <w:rPr>
                <w:sz w:val="22"/>
                <w:szCs w:val="22"/>
                <w:lang w:val="en-US"/>
              </w:rPr>
            </w:pPr>
            <w:r w:rsidRPr="00EA53D8">
              <w:rPr>
                <w:sz w:val="22"/>
                <w:szCs w:val="22"/>
                <w:lang w:val="en-US"/>
              </w:rPr>
              <w:t>The P802.3cx, Improving PTP Timestamping Accuracy Task Force will specify higher precision time stamping, which may find HNT applications.</w:t>
            </w:r>
          </w:p>
          <w:p w14:paraId="527E70A6" w14:textId="20F58D2C" w:rsidR="00EA53D8" w:rsidRDefault="00EA53D8" w:rsidP="004C0EB6">
            <w:pPr>
              <w:numPr>
                <w:ilvl w:val="0"/>
                <w:numId w:val="36"/>
              </w:numPr>
              <w:rPr>
                <w:sz w:val="22"/>
                <w:szCs w:val="22"/>
                <w:lang w:val="en-US"/>
              </w:rPr>
            </w:pPr>
            <w:r w:rsidRPr="00EA53D8">
              <w:rPr>
                <w:sz w:val="22"/>
                <w:szCs w:val="22"/>
                <w:lang w:val="en-US"/>
              </w:rPr>
              <w:t>The P802.3da, 10SPE Multidrop Enhancements Task Force is targeting industrial, building and other markets, but may potentially find applications in smart homes.</w:t>
            </w:r>
          </w:p>
          <w:p w14:paraId="132294DB" w14:textId="711A0609" w:rsidR="004C0EB6" w:rsidRPr="00DA12C0" w:rsidRDefault="004C0EB6" w:rsidP="00DA12C0">
            <w:pPr>
              <w:ind w:left="360"/>
              <w:rPr>
                <w:sz w:val="22"/>
                <w:szCs w:val="22"/>
                <w:lang w:val="en-US"/>
              </w:rPr>
            </w:pPr>
          </w:p>
        </w:tc>
      </w:tr>
      <w:tr w:rsidR="004C0EB6" w:rsidRPr="00BA3666" w14:paraId="7EECAAB3" w14:textId="77777777" w:rsidTr="00965850">
        <w:trPr>
          <w:trHeight w:val="649"/>
        </w:trPr>
        <w:tc>
          <w:tcPr>
            <w:tcW w:w="1865" w:type="dxa"/>
            <w:vMerge/>
            <w:tcBorders>
              <w:top w:val="single" w:sz="8" w:space="0" w:color="000000"/>
              <w:left w:val="single" w:sz="8" w:space="0" w:color="000000"/>
              <w:bottom w:val="single" w:sz="8" w:space="0" w:color="000000"/>
              <w:right w:val="single" w:sz="8" w:space="0" w:color="000000"/>
            </w:tcBorders>
            <w:shd w:val="clear" w:color="auto" w:fill="DAEEF3"/>
            <w:tcMar>
              <w:top w:w="15" w:type="dxa"/>
              <w:left w:w="108" w:type="dxa"/>
              <w:bottom w:w="0" w:type="dxa"/>
              <w:right w:w="108" w:type="dxa"/>
            </w:tcMar>
            <w:vAlign w:val="center"/>
          </w:tcPr>
          <w:p w14:paraId="3863318D" w14:textId="77777777" w:rsidR="004C0EB6" w:rsidRDefault="004C0EB6" w:rsidP="004C0EB6">
            <w:pPr>
              <w:jc w:val="center"/>
              <w:rPr>
                <w:b/>
                <w:bCs/>
              </w:rPr>
            </w:pPr>
          </w:p>
        </w:tc>
        <w:tc>
          <w:tcPr>
            <w:tcW w:w="164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2811C4" w14:textId="4174CF09" w:rsidR="004C0EB6" w:rsidRDefault="004C0EB6" w:rsidP="000E072B">
            <w:pPr>
              <w:jc w:val="center"/>
              <w:rPr>
                <w:b/>
                <w:bCs/>
                <w:lang w:val="en-US"/>
              </w:rPr>
            </w:pPr>
            <w:r w:rsidRPr="006C75ED">
              <w:rPr>
                <w:b/>
                <w:bCs/>
                <w:lang w:val="en-US"/>
              </w:rPr>
              <w:t>IEEE 802.11</w:t>
            </w:r>
          </w:p>
          <w:p w14:paraId="39376C7A" w14:textId="1E4966DA" w:rsidR="004C0EB6" w:rsidRDefault="004C0EB6" w:rsidP="000E072B">
            <w:pPr>
              <w:jc w:val="center"/>
              <w:rPr>
                <w:b/>
                <w:bCs/>
                <w:lang w:val="en-US"/>
              </w:rPr>
            </w:pPr>
          </w:p>
          <w:p w14:paraId="00FB8D92" w14:textId="4D72BB62" w:rsidR="004C0EB6" w:rsidRDefault="004C0EB6" w:rsidP="000E072B">
            <w:pPr>
              <w:jc w:val="center"/>
              <w:rPr>
                <w:b/>
                <w:bCs/>
                <w:lang w:val="en-US"/>
              </w:rPr>
            </w:pPr>
          </w:p>
          <w:p w14:paraId="458B71EC" w14:textId="119E4F71" w:rsidR="004C0EB6" w:rsidRDefault="004C0EB6" w:rsidP="000E072B">
            <w:pPr>
              <w:jc w:val="center"/>
              <w:rPr>
                <w:b/>
                <w:bCs/>
                <w:lang w:val="en-US"/>
              </w:rPr>
            </w:pPr>
          </w:p>
          <w:p w14:paraId="015A5A53" w14:textId="0247E571" w:rsidR="004C0EB6" w:rsidRDefault="004C0EB6" w:rsidP="000E072B">
            <w:pPr>
              <w:jc w:val="center"/>
              <w:rPr>
                <w:b/>
                <w:bCs/>
                <w:lang w:val="en-US"/>
              </w:rPr>
            </w:pPr>
          </w:p>
          <w:p w14:paraId="1B39D7E0" w14:textId="151B77B7" w:rsidR="004C0EB6" w:rsidRDefault="004C0EB6" w:rsidP="000E072B">
            <w:pPr>
              <w:jc w:val="center"/>
              <w:rPr>
                <w:b/>
                <w:bCs/>
                <w:lang w:val="en-US"/>
              </w:rPr>
            </w:pPr>
          </w:p>
          <w:p w14:paraId="59CC6FAC" w14:textId="12E506EC" w:rsidR="004C0EB6" w:rsidRDefault="004C0EB6" w:rsidP="000E072B">
            <w:pPr>
              <w:jc w:val="center"/>
              <w:rPr>
                <w:b/>
                <w:bCs/>
                <w:lang w:val="en-US"/>
              </w:rPr>
            </w:pPr>
          </w:p>
          <w:p w14:paraId="7747370A" w14:textId="02177A64" w:rsidR="004C0EB6" w:rsidRDefault="004C0EB6" w:rsidP="000E072B">
            <w:pPr>
              <w:jc w:val="center"/>
              <w:rPr>
                <w:b/>
                <w:bCs/>
                <w:lang w:val="en-US"/>
              </w:rPr>
            </w:pPr>
          </w:p>
          <w:p w14:paraId="59BEF643" w14:textId="0DFA616E" w:rsidR="004C0EB6" w:rsidRDefault="004C0EB6" w:rsidP="000E072B">
            <w:pPr>
              <w:jc w:val="center"/>
              <w:rPr>
                <w:b/>
                <w:bCs/>
                <w:lang w:val="en-US"/>
              </w:rPr>
            </w:pPr>
          </w:p>
          <w:p w14:paraId="59787175" w14:textId="7CA56DB1" w:rsidR="004C0EB6" w:rsidRDefault="004C0EB6" w:rsidP="000E072B">
            <w:pPr>
              <w:jc w:val="center"/>
              <w:rPr>
                <w:b/>
                <w:bCs/>
                <w:lang w:val="en-US"/>
              </w:rPr>
            </w:pPr>
          </w:p>
          <w:p w14:paraId="17F089B1" w14:textId="77777777" w:rsidR="005C691F" w:rsidRDefault="004C0EB6" w:rsidP="000E072B">
            <w:pPr>
              <w:jc w:val="center"/>
              <w:rPr>
                <w:lang w:val="en-US"/>
              </w:rPr>
            </w:pPr>
            <w:r w:rsidRPr="0052609E">
              <w:rPr>
                <w:lang w:val="en-US"/>
              </w:rPr>
              <w:t xml:space="preserve">continuation of </w:t>
            </w:r>
            <w:r w:rsidRPr="0052609E">
              <w:rPr>
                <w:lang w:val="en-US"/>
              </w:rPr>
              <w:br/>
            </w:r>
            <w:r>
              <w:rPr>
                <w:b/>
                <w:bCs/>
                <w:lang w:val="en-US"/>
              </w:rPr>
              <w:t>IEEE 802.11</w:t>
            </w:r>
            <w:r w:rsidR="005C691F">
              <w:rPr>
                <w:b/>
                <w:bCs/>
                <w:lang w:val="en-US"/>
              </w:rPr>
              <w:br/>
            </w:r>
            <w:r w:rsidR="005C691F">
              <w:rPr>
                <w:b/>
                <w:bCs/>
                <w:lang w:val="en-US"/>
              </w:rPr>
              <w:br/>
            </w:r>
          </w:p>
          <w:p w14:paraId="649B960C" w14:textId="77777777" w:rsidR="005C691F" w:rsidRDefault="005C691F" w:rsidP="000E072B">
            <w:pPr>
              <w:jc w:val="center"/>
              <w:rPr>
                <w:lang w:val="en-US"/>
              </w:rPr>
            </w:pPr>
          </w:p>
          <w:p w14:paraId="648103B7" w14:textId="77777777" w:rsidR="005C691F" w:rsidRDefault="005C691F" w:rsidP="000E072B">
            <w:pPr>
              <w:jc w:val="center"/>
              <w:rPr>
                <w:lang w:val="en-US"/>
              </w:rPr>
            </w:pPr>
          </w:p>
          <w:p w14:paraId="5A1F3342" w14:textId="77777777" w:rsidR="005C691F" w:rsidRDefault="005C691F" w:rsidP="000E072B">
            <w:pPr>
              <w:jc w:val="center"/>
              <w:rPr>
                <w:lang w:val="en-US"/>
              </w:rPr>
            </w:pPr>
          </w:p>
          <w:p w14:paraId="2EAAC92C" w14:textId="77777777" w:rsidR="005C691F" w:rsidRDefault="005C691F" w:rsidP="000E072B">
            <w:pPr>
              <w:jc w:val="center"/>
              <w:rPr>
                <w:lang w:val="en-US"/>
              </w:rPr>
            </w:pPr>
          </w:p>
          <w:p w14:paraId="0232345A" w14:textId="77777777" w:rsidR="005C691F" w:rsidRDefault="005C691F" w:rsidP="000E072B">
            <w:pPr>
              <w:jc w:val="center"/>
              <w:rPr>
                <w:lang w:val="en-US"/>
              </w:rPr>
            </w:pPr>
          </w:p>
          <w:p w14:paraId="6A0D4A1C" w14:textId="77777777" w:rsidR="005C691F" w:rsidRDefault="005C691F" w:rsidP="000E072B">
            <w:pPr>
              <w:jc w:val="center"/>
              <w:rPr>
                <w:lang w:val="en-US"/>
              </w:rPr>
            </w:pPr>
          </w:p>
          <w:p w14:paraId="435C8C26" w14:textId="77777777" w:rsidR="005C691F" w:rsidRDefault="005C691F" w:rsidP="000E072B">
            <w:pPr>
              <w:jc w:val="center"/>
              <w:rPr>
                <w:lang w:val="en-US"/>
              </w:rPr>
            </w:pPr>
          </w:p>
          <w:p w14:paraId="5BACA092" w14:textId="77777777" w:rsidR="005C691F" w:rsidRDefault="005C691F" w:rsidP="000E072B">
            <w:pPr>
              <w:jc w:val="center"/>
              <w:rPr>
                <w:lang w:val="en-US"/>
              </w:rPr>
            </w:pPr>
          </w:p>
          <w:p w14:paraId="6C900A35" w14:textId="77777777" w:rsidR="005C691F" w:rsidRDefault="005C691F" w:rsidP="000E072B">
            <w:pPr>
              <w:jc w:val="center"/>
              <w:rPr>
                <w:lang w:val="en-US"/>
              </w:rPr>
            </w:pPr>
          </w:p>
          <w:p w14:paraId="1641F51E" w14:textId="77777777" w:rsidR="005C691F" w:rsidRDefault="005C691F" w:rsidP="000E072B">
            <w:pPr>
              <w:jc w:val="center"/>
              <w:rPr>
                <w:lang w:val="en-US"/>
              </w:rPr>
            </w:pPr>
          </w:p>
          <w:p w14:paraId="733A4983" w14:textId="77777777" w:rsidR="005C691F" w:rsidRDefault="005C691F" w:rsidP="000E072B">
            <w:pPr>
              <w:jc w:val="center"/>
              <w:rPr>
                <w:lang w:val="en-US"/>
              </w:rPr>
            </w:pPr>
          </w:p>
          <w:p w14:paraId="433E2665" w14:textId="77777777" w:rsidR="005C691F" w:rsidRDefault="005C691F" w:rsidP="000E072B">
            <w:pPr>
              <w:jc w:val="center"/>
              <w:rPr>
                <w:lang w:val="en-US"/>
              </w:rPr>
            </w:pPr>
          </w:p>
          <w:p w14:paraId="20C1D548" w14:textId="77777777" w:rsidR="005C691F" w:rsidRDefault="005C691F" w:rsidP="000E072B">
            <w:pPr>
              <w:jc w:val="center"/>
              <w:rPr>
                <w:lang w:val="en-US"/>
              </w:rPr>
            </w:pPr>
          </w:p>
          <w:p w14:paraId="30E86DC5" w14:textId="77777777" w:rsidR="005C691F" w:rsidRDefault="005C691F" w:rsidP="000E072B">
            <w:pPr>
              <w:jc w:val="center"/>
              <w:rPr>
                <w:lang w:val="en-US"/>
              </w:rPr>
            </w:pPr>
          </w:p>
          <w:p w14:paraId="12A34136" w14:textId="77777777" w:rsidR="005C691F" w:rsidRDefault="005C691F" w:rsidP="000E072B">
            <w:pPr>
              <w:jc w:val="center"/>
              <w:rPr>
                <w:lang w:val="en-US"/>
              </w:rPr>
            </w:pPr>
          </w:p>
          <w:p w14:paraId="301090B6" w14:textId="77777777" w:rsidR="005C691F" w:rsidRDefault="005C691F" w:rsidP="000E072B">
            <w:pPr>
              <w:jc w:val="center"/>
              <w:rPr>
                <w:lang w:val="en-US"/>
              </w:rPr>
            </w:pPr>
          </w:p>
          <w:p w14:paraId="5070BE3F" w14:textId="1C096912" w:rsidR="004C0EB6" w:rsidRPr="006C75ED" w:rsidRDefault="005C691F" w:rsidP="000E072B">
            <w:pPr>
              <w:jc w:val="center"/>
              <w:rPr>
                <w:b/>
                <w:bCs/>
                <w:lang w:val="en-US"/>
              </w:rPr>
            </w:pPr>
            <w:r w:rsidRPr="0052609E">
              <w:rPr>
                <w:lang w:val="en-US"/>
              </w:rPr>
              <w:t xml:space="preserve">continuation of </w:t>
            </w:r>
            <w:r w:rsidRPr="0052609E">
              <w:rPr>
                <w:lang w:val="en-US"/>
              </w:rPr>
              <w:br/>
            </w:r>
            <w:r>
              <w:rPr>
                <w:b/>
                <w:bCs/>
                <w:lang w:val="en-US"/>
              </w:rPr>
              <w:t>IEEE 802.11</w:t>
            </w:r>
          </w:p>
        </w:tc>
        <w:tc>
          <w:tcPr>
            <w:tcW w:w="1063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3F506E" w14:textId="77777777" w:rsidR="004C0EB6" w:rsidRPr="000B62D1" w:rsidRDefault="004C0EB6" w:rsidP="004C0EB6">
            <w:pPr>
              <w:pStyle w:val="TableText"/>
              <w:numPr>
                <w:ilvl w:val="12"/>
                <w:numId w:val="0"/>
              </w:numPr>
              <w:spacing w:before="60"/>
              <w:rPr>
                <w:b/>
                <w:bCs/>
                <w:lang w:val="en-US"/>
              </w:rPr>
            </w:pPr>
            <w:r w:rsidRPr="006478B2">
              <w:rPr>
                <w:b/>
                <w:bCs/>
                <w:sz w:val="24"/>
                <w:szCs w:val="24"/>
                <w:lang w:val="en-US"/>
              </w:rPr>
              <w:t>IEEE 802.11 Working Group for Wireless Local Area Networks</w:t>
            </w:r>
            <w:r>
              <w:rPr>
                <w:b/>
                <w:bCs/>
                <w:lang w:val="en-US"/>
              </w:rPr>
              <w:br/>
            </w:r>
            <w:hyperlink r:id="rId154" w:history="1">
              <w:r w:rsidRPr="00886708">
                <w:rPr>
                  <w:rStyle w:val="Hyperlink"/>
                  <w:sz w:val="22"/>
                  <w:lang w:val="en-US"/>
                </w:rPr>
                <w:t>http://www.ieee802.org/11/</w:t>
              </w:r>
            </w:hyperlink>
            <w:r>
              <w:rPr>
                <w:lang w:val="en-US"/>
              </w:rPr>
              <w:br/>
            </w:r>
          </w:p>
          <w:p w14:paraId="5297DE6C" w14:textId="7CCAE969" w:rsidR="004C0EB6" w:rsidRDefault="000E072B" w:rsidP="00E91310">
            <w:pPr>
              <w:pStyle w:val="TableText"/>
              <w:numPr>
                <w:ilvl w:val="12"/>
                <w:numId w:val="0"/>
              </w:numPr>
              <w:spacing w:before="60" w:after="0"/>
              <w:rPr>
                <w:lang w:val="en-US"/>
              </w:rPr>
            </w:pPr>
            <w:r>
              <w:rPr>
                <w:lang w:val="en-US"/>
              </w:rPr>
              <w:t xml:space="preserve">IEEE Std </w:t>
            </w:r>
            <w:r w:rsidR="004C0EB6" w:rsidRPr="00A0395D">
              <w:rPr>
                <w:lang w:val="en-US"/>
              </w:rPr>
              <w:t>802.11-2016 - IEEE Standard for Information technology—Telecommunications and information exchange between systems Local and metropolitan area networks—Specific requirements - Part 11: Wireless LAN Medium Access Control (MAC) and Physical Layer (PHY) Specifications</w:t>
            </w:r>
            <w:r w:rsidR="004C0EB6">
              <w:rPr>
                <w:lang w:val="en-US"/>
              </w:rPr>
              <w:t>.</w:t>
            </w:r>
            <w:r w:rsidR="004C0EB6">
              <w:rPr>
                <w:lang w:val="en-US"/>
              </w:rPr>
              <w:br/>
            </w:r>
            <w:r>
              <w:rPr>
                <w:lang w:val="en-US"/>
              </w:rPr>
              <w:br/>
              <w:t xml:space="preserve">IEEE Std </w:t>
            </w:r>
            <w:r w:rsidR="004C0EB6" w:rsidRPr="004F70E0">
              <w:rPr>
                <w:lang w:val="en-US"/>
              </w:rPr>
              <w:t>802.11-2016 - Clause 19</w:t>
            </w:r>
            <w:r w:rsidR="004C0EB6">
              <w:rPr>
                <w:lang w:val="en-US"/>
              </w:rPr>
              <w:t xml:space="preserve"> (</w:t>
            </w:r>
            <w:r w:rsidR="004C0EB6" w:rsidRPr="004F70E0">
              <w:rPr>
                <w:lang w:val="en-US"/>
              </w:rPr>
              <w:t>Supersedes IEEE 802.11n-2009 Amendment 5 of IEEE 802.11-2007</w:t>
            </w:r>
            <w:r w:rsidR="004C0EB6">
              <w:rPr>
                <w:lang w:val="en-US"/>
              </w:rPr>
              <w:t xml:space="preserve">): </w:t>
            </w:r>
            <w:r w:rsidR="004C0EB6" w:rsidRPr="004F70E0">
              <w:rPr>
                <w:lang w:val="en-US"/>
              </w:rPr>
              <w:t>IEEE Standard for Information technology—Telecommunications and information exchange between systems Local and metropolitan area networks—Specific requirements - Part 11: Wireless LAN Medium Access Control (MAC) and Physical Layer (PHY) Specifications - Clause 19: High-throughput (HT) PHY specification</w:t>
            </w:r>
            <w:r w:rsidR="004C0EB6">
              <w:rPr>
                <w:lang w:val="en-US"/>
              </w:rPr>
              <w:t>.</w:t>
            </w:r>
            <w:r w:rsidR="004C0EB6">
              <w:rPr>
                <w:lang w:val="en-US"/>
              </w:rPr>
              <w:br/>
            </w:r>
            <w:r w:rsidR="004C0EB6" w:rsidRPr="004F70E0">
              <w:rPr>
                <w:lang w:val="en-US"/>
              </w:rPr>
              <w:t>Identified as Wi-Fi 4 by the Wi-Fi Alliance</w:t>
            </w:r>
            <w:r w:rsidR="004C0EB6">
              <w:rPr>
                <w:lang w:val="en-US"/>
              </w:rPr>
              <w:t>.</w:t>
            </w:r>
          </w:p>
          <w:p w14:paraId="56B15EF1" w14:textId="77777777" w:rsidR="00E91310" w:rsidRDefault="000E072B" w:rsidP="004C0EB6">
            <w:pPr>
              <w:pStyle w:val="TableText"/>
              <w:numPr>
                <w:ilvl w:val="12"/>
                <w:numId w:val="0"/>
              </w:numPr>
              <w:spacing w:before="60" w:after="0"/>
              <w:rPr>
                <w:lang w:val="en-US"/>
              </w:rPr>
            </w:pPr>
            <w:r>
              <w:rPr>
                <w:lang w:val="en-US"/>
              </w:rPr>
              <w:br/>
            </w:r>
            <w:r>
              <w:rPr>
                <w:lang w:val="en-US"/>
              </w:rPr>
              <w:br/>
            </w:r>
            <w:r w:rsidR="004C0EB6" w:rsidRPr="004F70E0">
              <w:rPr>
                <w:lang w:val="en-US"/>
              </w:rPr>
              <w:t xml:space="preserve">IEEE </w:t>
            </w:r>
            <w:r>
              <w:rPr>
                <w:lang w:val="en-US"/>
              </w:rPr>
              <w:t xml:space="preserve">Std </w:t>
            </w:r>
            <w:r w:rsidR="004C0EB6" w:rsidRPr="004F70E0">
              <w:rPr>
                <w:lang w:val="en-US"/>
              </w:rPr>
              <w:t>802.11-2016 - Clause 20</w:t>
            </w:r>
            <w:r w:rsidR="004C0EB6">
              <w:rPr>
                <w:lang w:val="en-US"/>
              </w:rPr>
              <w:t xml:space="preserve">  (</w:t>
            </w:r>
            <w:r w:rsidR="004C0EB6" w:rsidRPr="004F70E0">
              <w:rPr>
                <w:lang w:val="en-US"/>
              </w:rPr>
              <w:t>Supersedes IEEE 802.11ad-2012 Amendment 3 of IEEE 802.11-2012</w:t>
            </w:r>
            <w:r w:rsidR="004C0EB6">
              <w:rPr>
                <w:lang w:val="en-US"/>
              </w:rPr>
              <w:t xml:space="preserve">): </w:t>
            </w:r>
            <w:r w:rsidR="004C0EB6" w:rsidRPr="004F70E0">
              <w:rPr>
                <w:lang w:val="en-US"/>
              </w:rPr>
              <w:t>IEEE Standard for Information technology—Telecommunications and information exchange between systems Local and metropolitan area networks—Specific requirements - Part 11: Wireless LAN Medium Access Control (MAC) and Physical Layer (PHY) Specifications - Clause 20 - Directional multi-gigabit (DMG) PHY specification</w:t>
            </w:r>
            <w:r w:rsidR="004C0EB6">
              <w:rPr>
                <w:lang w:val="en-US"/>
              </w:rPr>
              <w:t>.</w:t>
            </w:r>
            <w:r>
              <w:rPr>
                <w:lang w:val="en-US"/>
              </w:rPr>
              <w:br/>
            </w:r>
            <w:r>
              <w:rPr>
                <w:lang w:val="en-US"/>
              </w:rPr>
              <w:br/>
            </w:r>
            <w:r w:rsidR="004C0EB6" w:rsidRPr="004F70E0">
              <w:rPr>
                <w:lang w:val="en-US"/>
              </w:rPr>
              <w:t xml:space="preserve">IEEE </w:t>
            </w:r>
            <w:r>
              <w:rPr>
                <w:lang w:val="en-US"/>
              </w:rPr>
              <w:t xml:space="preserve">Std </w:t>
            </w:r>
            <w:r w:rsidR="004C0EB6" w:rsidRPr="004F70E0">
              <w:rPr>
                <w:lang w:val="en-US"/>
              </w:rPr>
              <w:t>802.11-2016 - Clause 21</w:t>
            </w:r>
            <w:r w:rsidR="004C0EB6">
              <w:rPr>
                <w:lang w:val="en-US"/>
              </w:rPr>
              <w:t xml:space="preserve"> (</w:t>
            </w:r>
            <w:r w:rsidR="004C0EB6" w:rsidRPr="004F70E0">
              <w:rPr>
                <w:lang w:val="en-US"/>
              </w:rPr>
              <w:t>Supersedes IEEE 802.11ac-2013 Amendment 4 of IEEE 802.11-2012</w:t>
            </w:r>
            <w:r w:rsidR="004C0EB6">
              <w:rPr>
                <w:lang w:val="en-US"/>
              </w:rPr>
              <w:t xml:space="preserve">): </w:t>
            </w:r>
            <w:r w:rsidR="004C0EB6" w:rsidRPr="004F70E0">
              <w:rPr>
                <w:lang w:val="en-US"/>
              </w:rPr>
              <w:t>IEEE Standard for Information technology—Telecommunications and information exchange between systems Local and metropolitan area networks—Specific requirements - Part 11: Wireless LAN Medium Access Control (MAC) and Physical Layer (PHY) Specifications - Clause 21 - Very high throughput (VHT) PHY specification</w:t>
            </w:r>
            <w:r w:rsidR="004C0EB6">
              <w:rPr>
                <w:lang w:val="en-US"/>
              </w:rPr>
              <w:t>.</w:t>
            </w:r>
            <w:r w:rsidR="004C0EB6">
              <w:rPr>
                <w:lang w:val="en-US"/>
              </w:rPr>
              <w:br/>
            </w:r>
            <w:r w:rsidR="004C0EB6" w:rsidRPr="004F70E0">
              <w:rPr>
                <w:lang w:val="en-US"/>
              </w:rPr>
              <w:t>Identified as Wi-Fi 5 by the Wi-Fi Alliance</w:t>
            </w:r>
            <w:r w:rsidR="004C0EB6">
              <w:rPr>
                <w:lang w:val="en-US"/>
              </w:rPr>
              <w:t>.</w:t>
            </w:r>
            <w:r>
              <w:rPr>
                <w:lang w:val="en-US"/>
              </w:rPr>
              <w:br/>
            </w:r>
            <w:r>
              <w:rPr>
                <w:lang w:val="en-US"/>
              </w:rPr>
              <w:br/>
              <w:t xml:space="preserve">IEEE Std </w:t>
            </w:r>
            <w:r w:rsidR="004C0EB6" w:rsidRPr="00FD659E">
              <w:rPr>
                <w:lang w:val="en-US"/>
              </w:rPr>
              <w:t>802.11aj-2018 - IEEE Standard for Information Technology--Telecommunications and information exchange between systems Local and metropolitan area networks--Specific requirements Part 11: Wireless LAN Medium Access Control (MAC) and Physical Layer (PHY) Specifications Amendment 3: Enhancements for Very High Throughput to Support Chinese Millimeter Wave Frequency Bands (60 GHz and 45 GHz)</w:t>
            </w:r>
            <w:r w:rsidR="004C0EB6">
              <w:rPr>
                <w:lang w:val="en-US"/>
              </w:rPr>
              <w:t>.</w:t>
            </w:r>
            <w:r>
              <w:rPr>
                <w:lang w:val="en-US"/>
              </w:rPr>
              <w:br/>
            </w:r>
            <w:r>
              <w:rPr>
                <w:lang w:val="en-US"/>
              </w:rPr>
              <w:br/>
              <w:t xml:space="preserve">IEEE Std </w:t>
            </w:r>
            <w:r w:rsidR="004C0EB6" w:rsidRPr="00FD659E">
              <w:rPr>
                <w:lang w:val="en-US"/>
              </w:rPr>
              <w:t>802.11ah-2016 - IEEE Standard for Information technology--Telecommunications and information exchange between systems - Local and metropolitan area networks--Specific requirements - Part 11: Wireless LAN Medium Access Control (MAC) and Physical Layer (PHY) Specifications Amendment 2: Sub 1 GHz License Exempt Operation</w:t>
            </w:r>
            <w:r>
              <w:rPr>
                <w:lang w:val="en-US"/>
              </w:rPr>
              <w:t>.</w:t>
            </w:r>
            <w:r w:rsidR="004C0EB6">
              <w:rPr>
                <w:lang w:val="en-US"/>
              </w:rPr>
              <w:br/>
            </w:r>
          </w:p>
          <w:p w14:paraId="4DB3FE25" w14:textId="144C85B0" w:rsidR="004C0EB6" w:rsidRDefault="004C0EB6" w:rsidP="004C0EB6">
            <w:pPr>
              <w:pStyle w:val="TableText"/>
              <w:numPr>
                <w:ilvl w:val="12"/>
                <w:numId w:val="0"/>
              </w:numPr>
              <w:spacing w:before="60" w:after="0"/>
              <w:rPr>
                <w:lang w:val="en-US"/>
              </w:rPr>
            </w:pPr>
            <w:r w:rsidRPr="00220919">
              <w:rPr>
                <w:lang w:val="en-US"/>
              </w:rPr>
              <w:t xml:space="preserve">P802.11ax </w:t>
            </w:r>
            <w:r>
              <w:rPr>
                <w:lang w:val="en-US"/>
              </w:rPr>
              <w:t>Task Force</w:t>
            </w:r>
            <w:r>
              <w:rPr>
                <w:lang w:val="en-US"/>
              </w:rPr>
              <w:br/>
            </w:r>
            <w:r w:rsidRPr="00790642">
              <w:rPr>
                <w:lang w:val="en-US"/>
              </w:rPr>
              <w:t>P802.11ax</w:t>
            </w:r>
            <w:r>
              <w:rPr>
                <w:lang w:val="en-US"/>
              </w:rPr>
              <w:t xml:space="preserve">  - </w:t>
            </w:r>
            <w:r w:rsidRPr="00790642">
              <w:rPr>
                <w:lang w:val="en-US"/>
              </w:rPr>
              <w:t>IEEE Draft Standard for Information Technology -- Telecommunications and Information Exchange Between Systems Local and Metropolitan Area Networks -- Specific Requirements Part 11: Wireless LAN Medium Access Control (MAC) and Physical Layer (PHY) Specifications Amendment Enhancements for High Efficiency WLAN</w:t>
            </w:r>
            <w:r>
              <w:rPr>
                <w:lang w:val="en-US"/>
              </w:rPr>
              <w:t>.</w:t>
            </w:r>
            <w:r>
              <w:rPr>
                <w:lang w:val="en-US"/>
              </w:rPr>
              <w:br/>
              <w:t xml:space="preserve">Identified </w:t>
            </w:r>
            <w:r w:rsidRPr="00790642">
              <w:rPr>
                <w:lang w:val="en-US"/>
              </w:rPr>
              <w:t xml:space="preserve">as Wi-Fi </w:t>
            </w:r>
            <w:r>
              <w:rPr>
                <w:lang w:val="en-US"/>
              </w:rPr>
              <w:t>6</w:t>
            </w:r>
            <w:r w:rsidRPr="00790642">
              <w:rPr>
                <w:lang w:val="en-US"/>
              </w:rPr>
              <w:t xml:space="preserve"> by the Wi-Fi Alliance</w:t>
            </w:r>
            <w:r>
              <w:rPr>
                <w:lang w:val="en-US"/>
              </w:rPr>
              <w:t>.</w:t>
            </w:r>
          </w:p>
          <w:p w14:paraId="33CC7EF9" w14:textId="1A206EE1" w:rsidR="004C0EB6" w:rsidRDefault="004C0EB6" w:rsidP="004C0EB6">
            <w:pPr>
              <w:pStyle w:val="TableText"/>
              <w:numPr>
                <w:ilvl w:val="12"/>
                <w:numId w:val="0"/>
              </w:numPr>
              <w:spacing w:before="60" w:after="0"/>
              <w:rPr>
                <w:lang w:val="en-US"/>
              </w:rPr>
            </w:pPr>
            <w:r>
              <w:rPr>
                <w:lang w:val="en-US"/>
              </w:rPr>
              <w:t xml:space="preserve"> </w:t>
            </w:r>
          </w:p>
          <w:p w14:paraId="7987E75F" w14:textId="77777777" w:rsidR="004C0EB6" w:rsidRDefault="004C0EB6" w:rsidP="004C0EB6">
            <w:pPr>
              <w:pStyle w:val="TableText"/>
              <w:numPr>
                <w:ilvl w:val="12"/>
                <w:numId w:val="0"/>
              </w:numPr>
              <w:spacing w:before="60" w:after="0"/>
              <w:rPr>
                <w:lang w:val="en-US"/>
              </w:rPr>
            </w:pPr>
            <w:r>
              <w:rPr>
                <w:lang w:val="en-US"/>
              </w:rPr>
              <w:t xml:space="preserve">Refer to </w:t>
            </w:r>
            <w:hyperlink r:id="rId155" w:history="1">
              <w:r w:rsidRPr="00A56732">
                <w:rPr>
                  <w:rStyle w:val="Hyperlink"/>
                  <w:sz w:val="22"/>
                  <w:lang w:val="en-US"/>
                </w:rPr>
                <w:t>https://standards.ieee.org/standard/802_11-2016.html</w:t>
              </w:r>
            </w:hyperlink>
            <w:r>
              <w:rPr>
                <w:lang w:val="en-US"/>
              </w:rPr>
              <w:t xml:space="preserve"> for more information on 802.11-2016,</w:t>
            </w:r>
            <w:r>
              <w:rPr>
                <w:lang w:val="en-US"/>
              </w:rPr>
              <w:br/>
              <w:t xml:space="preserve">and to </w:t>
            </w:r>
            <w:hyperlink r:id="rId156" w:history="1">
              <w:r w:rsidRPr="00EE4713">
                <w:rPr>
                  <w:rStyle w:val="Hyperlink"/>
                  <w:sz w:val="22"/>
                  <w:lang w:val="en-US"/>
                </w:rPr>
                <w:t>http://www.ieee802.org/11/</w:t>
              </w:r>
            </w:hyperlink>
            <w:r>
              <w:rPr>
                <w:lang w:val="en-US"/>
              </w:rPr>
              <w:t xml:space="preserve"> for status of draft amendments </w:t>
            </w:r>
            <w:r w:rsidRPr="000F3899">
              <w:rPr>
                <w:lang w:val="en-US"/>
              </w:rPr>
              <w:t xml:space="preserve">P802.11ay </w:t>
            </w:r>
            <w:r>
              <w:rPr>
                <w:lang w:val="en-US"/>
              </w:rPr>
              <w:t xml:space="preserve">and </w:t>
            </w:r>
            <w:r w:rsidRPr="000F3899">
              <w:rPr>
                <w:lang w:val="en-US"/>
              </w:rPr>
              <w:t>P802.11ax</w:t>
            </w:r>
            <w:r>
              <w:rPr>
                <w:lang w:val="en-US"/>
              </w:rPr>
              <w:t>.</w:t>
            </w:r>
          </w:p>
          <w:p w14:paraId="6DC418F3" w14:textId="77777777" w:rsidR="004C0EB6" w:rsidRDefault="004C0EB6" w:rsidP="004C0EB6">
            <w:pPr>
              <w:pStyle w:val="TableText"/>
              <w:numPr>
                <w:ilvl w:val="12"/>
                <w:numId w:val="0"/>
              </w:numPr>
              <w:spacing w:before="60" w:after="0"/>
              <w:rPr>
                <w:lang w:val="en-US"/>
              </w:rPr>
            </w:pPr>
          </w:p>
          <w:p w14:paraId="16FE22C8" w14:textId="0026BEE8" w:rsidR="004C0EB6" w:rsidRDefault="004C0EB6" w:rsidP="004C0EB6">
            <w:pPr>
              <w:pStyle w:val="TableText"/>
              <w:numPr>
                <w:ilvl w:val="12"/>
                <w:numId w:val="0"/>
              </w:numPr>
              <w:spacing w:before="60" w:after="0"/>
              <w:rPr>
                <w:color w:val="0000FF"/>
                <w:sz w:val="24"/>
                <w:u w:val="single"/>
              </w:rPr>
            </w:pPr>
            <w:r>
              <w:rPr>
                <w:lang w:val="en-US"/>
              </w:rPr>
              <w:t xml:space="preserve">Additional information about Wi-Fi can be found on the </w:t>
            </w:r>
            <w:r w:rsidRPr="00BA3666">
              <w:rPr>
                <w:lang w:val="en-US"/>
              </w:rPr>
              <w:t>Wi-Fi Alliance®</w:t>
            </w:r>
            <w:r>
              <w:rPr>
                <w:lang w:val="en-US"/>
              </w:rPr>
              <w:t xml:space="preserve"> website at following URL:</w:t>
            </w:r>
            <w:r>
              <w:rPr>
                <w:lang w:val="en-US"/>
              </w:rPr>
              <w:br/>
              <w:t xml:space="preserve"> </w:t>
            </w:r>
            <w:hyperlink r:id="rId157" w:history="1">
              <w:r w:rsidRPr="00BA3666">
                <w:rPr>
                  <w:color w:val="0000FF"/>
                  <w:sz w:val="24"/>
                  <w:u w:val="single"/>
                </w:rPr>
                <w:t>https://www.wi-fi.org/</w:t>
              </w:r>
            </w:hyperlink>
          </w:p>
          <w:p w14:paraId="69767D61" w14:textId="77777777" w:rsidR="000268A0" w:rsidRPr="006478B2" w:rsidRDefault="000268A0" w:rsidP="004C0EB6">
            <w:pPr>
              <w:pStyle w:val="TableText"/>
              <w:numPr>
                <w:ilvl w:val="12"/>
                <w:numId w:val="0"/>
              </w:numPr>
              <w:spacing w:before="60" w:after="0"/>
              <w:rPr>
                <w:sz w:val="24"/>
              </w:rPr>
            </w:pPr>
          </w:p>
          <w:p w14:paraId="2E8919EA" w14:textId="77777777" w:rsidR="004C0EB6" w:rsidRPr="00887A92" w:rsidRDefault="004C0EB6" w:rsidP="004C0EB6">
            <w:pPr>
              <w:pStyle w:val="TableText"/>
              <w:numPr>
                <w:ilvl w:val="12"/>
                <w:numId w:val="0"/>
              </w:numPr>
              <w:spacing w:before="60" w:after="0"/>
              <w:rPr>
                <w:lang w:val="en-US"/>
              </w:rPr>
            </w:pPr>
            <w:r w:rsidRPr="00887A92">
              <w:rPr>
                <w:lang w:val="en-US"/>
              </w:rPr>
              <w:t>Information ab</w:t>
            </w:r>
            <w:r w:rsidRPr="006478B2">
              <w:rPr>
                <w:lang w:val="en-US"/>
              </w:rPr>
              <w:t>out th</w:t>
            </w:r>
            <w:r>
              <w:rPr>
                <w:lang w:val="en-US"/>
              </w:rPr>
              <w:t xml:space="preserve">e Wi-Fi </w:t>
            </w:r>
            <w:r w:rsidRPr="00BA3666">
              <w:rPr>
                <w:lang w:val="en-US"/>
              </w:rPr>
              <w:t>generation names and user interface visuals</w:t>
            </w:r>
            <w:r>
              <w:rPr>
                <w:lang w:val="en-US"/>
              </w:rPr>
              <w:t xml:space="preserve"> can be found at:</w:t>
            </w:r>
            <w:r>
              <w:rPr>
                <w:lang w:val="en-US"/>
              </w:rPr>
              <w:br/>
            </w:r>
            <w:hyperlink r:id="rId158" w:history="1">
              <w:r w:rsidRPr="00887A92">
                <w:rPr>
                  <w:rStyle w:val="Hyperlink"/>
                  <w:sz w:val="22"/>
                  <w:lang w:val="en-US"/>
                </w:rPr>
                <w:t xml:space="preserve">Generational Wi-Fi User Guide </w:t>
              </w:r>
            </w:hyperlink>
          </w:p>
          <w:p w14:paraId="1C503294" w14:textId="77777777" w:rsidR="004C0EB6" w:rsidRDefault="004C0EB6" w:rsidP="004C0EB6">
            <w:pPr>
              <w:pStyle w:val="TableText"/>
              <w:numPr>
                <w:ilvl w:val="12"/>
                <w:numId w:val="0"/>
              </w:numPr>
              <w:spacing w:before="60" w:after="0"/>
              <w:rPr>
                <w:lang w:val="en-US"/>
              </w:rPr>
            </w:pPr>
          </w:p>
          <w:p w14:paraId="5CB3F5E1" w14:textId="03DEFB02" w:rsidR="004C0EB6" w:rsidRPr="00E720A1" w:rsidRDefault="004C0EB6" w:rsidP="004C0EB6">
            <w:pPr>
              <w:pStyle w:val="TableText"/>
              <w:numPr>
                <w:ilvl w:val="12"/>
                <w:numId w:val="0"/>
              </w:numPr>
              <w:spacing w:before="60" w:after="0"/>
              <w:rPr>
                <w:lang w:val="en-US"/>
              </w:rPr>
            </w:pPr>
          </w:p>
        </w:tc>
      </w:tr>
      <w:tr w:rsidR="004C0EB6" w14:paraId="2C4B60CA" w14:textId="77777777" w:rsidTr="00965850">
        <w:trPr>
          <w:trHeight w:val="649"/>
        </w:trPr>
        <w:tc>
          <w:tcPr>
            <w:tcW w:w="1865" w:type="dxa"/>
            <w:vMerge/>
            <w:tcBorders>
              <w:left w:val="single" w:sz="8" w:space="0" w:color="000000"/>
              <w:bottom w:val="single" w:sz="8" w:space="0" w:color="000000"/>
              <w:right w:val="single" w:sz="8" w:space="0" w:color="000000"/>
            </w:tcBorders>
            <w:shd w:val="clear" w:color="auto" w:fill="DAEEF3"/>
            <w:tcMar>
              <w:top w:w="15" w:type="dxa"/>
              <w:left w:w="108" w:type="dxa"/>
              <w:bottom w:w="0" w:type="dxa"/>
              <w:right w:w="108" w:type="dxa"/>
            </w:tcMar>
            <w:vAlign w:val="center"/>
          </w:tcPr>
          <w:p w14:paraId="585D9FCB" w14:textId="77777777" w:rsidR="004C0EB6" w:rsidRPr="00B2011E" w:rsidRDefault="004C0EB6" w:rsidP="004C0EB6">
            <w:pPr>
              <w:rPr>
                <w:lang w:val="en-US"/>
              </w:rPr>
            </w:pPr>
          </w:p>
        </w:tc>
        <w:tc>
          <w:tcPr>
            <w:tcW w:w="164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C817E0" w14:textId="77777777" w:rsidR="004C0EB6" w:rsidRPr="006C75ED" w:rsidRDefault="004C0EB6" w:rsidP="004C0EB6">
            <w:pPr>
              <w:rPr>
                <w:b/>
                <w:bCs/>
                <w:lang w:val="en-US"/>
              </w:rPr>
            </w:pPr>
            <w:r w:rsidRPr="006C75ED">
              <w:rPr>
                <w:b/>
                <w:bCs/>
                <w:lang w:val="en-US"/>
              </w:rPr>
              <w:t>IEEE 1901</w:t>
            </w:r>
          </w:p>
        </w:tc>
        <w:tc>
          <w:tcPr>
            <w:tcW w:w="1063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94899C9" w14:textId="77777777" w:rsidR="004C0EB6" w:rsidRDefault="004C0EB6" w:rsidP="004C0EB6">
            <w:pPr>
              <w:rPr>
                <w:lang w:val="en-US"/>
              </w:rPr>
            </w:pPr>
            <w:r w:rsidRPr="006C75ED">
              <w:rPr>
                <w:b/>
                <w:bCs/>
                <w:lang w:val="en-US"/>
              </w:rPr>
              <w:t>IEEE Standard for Broadband over Power Line Networks: Medium Access Control and Physical Layer Specifications</w:t>
            </w:r>
            <w:r w:rsidRPr="006C75ED">
              <w:rPr>
                <w:b/>
                <w:bCs/>
                <w:lang w:val="en-US"/>
              </w:rPr>
              <w:br/>
            </w:r>
            <w:hyperlink r:id="rId159" w:history="1">
              <w:r w:rsidRPr="00AA1884">
                <w:rPr>
                  <w:rStyle w:val="Hyperlink"/>
                  <w:sz w:val="24"/>
                  <w:lang w:val="en-US"/>
                </w:rPr>
                <w:t>https://standards.ieee.org/standard/1901-2010.html</w:t>
              </w:r>
            </w:hyperlink>
          </w:p>
          <w:p w14:paraId="615D4D4D" w14:textId="788A73EB" w:rsidR="004C0EB6" w:rsidRDefault="00D741A3" w:rsidP="004C0EB6">
            <w:pPr>
              <w:rPr>
                <w:lang w:val="en-US"/>
              </w:rPr>
            </w:pPr>
            <w:r>
              <w:rPr>
                <w:lang w:val="en-US"/>
              </w:rPr>
              <w:t xml:space="preserve">IEEE Std </w:t>
            </w:r>
            <w:r w:rsidR="004C0EB6" w:rsidRPr="00887A92">
              <w:rPr>
                <w:lang w:val="en-US"/>
              </w:rPr>
              <w:t>1901-2010 - IEEE Standard for Broadband over Power Line Networks: Medium Access Control and Physical Layer Specifications</w:t>
            </w:r>
            <w:r w:rsidR="004C0EB6">
              <w:rPr>
                <w:lang w:val="en-US"/>
              </w:rPr>
              <w:br/>
              <w:t>and amendment</w:t>
            </w:r>
            <w:r w:rsidR="004C0EB6">
              <w:rPr>
                <w:lang w:val="en-US"/>
              </w:rPr>
              <w:br/>
            </w:r>
            <w:r>
              <w:rPr>
                <w:lang w:val="en-US"/>
              </w:rPr>
              <w:t xml:space="preserve">IEEE Std </w:t>
            </w:r>
            <w:r w:rsidR="004C0EB6" w:rsidRPr="00D50FF2">
              <w:rPr>
                <w:lang w:val="en-US"/>
              </w:rPr>
              <w:t>1901a-2019 - IEEE Standard for Broadband over Power Line Networks: Medium Access Control and Physical Layer Specifications -- Amendment 1: Enhancement for Internet of Things Applications</w:t>
            </w:r>
          </w:p>
          <w:p w14:paraId="2F034A6F" w14:textId="2C30A601" w:rsidR="00A83050" w:rsidRDefault="00A83050" w:rsidP="004C0EB6">
            <w:pPr>
              <w:rPr>
                <w:lang w:val="en-US"/>
              </w:rPr>
            </w:pPr>
          </w:p>
        </w:tc>
      </w:tr>
      <w:tr w:rsidR="004C0EB6" w14:paraId="48D01F9D" w14:textId="77777777" w:rsidTr="00965850">
        <w:trPr>
          <w:trHeight w:val="649"/>
        </w:trPr>
        <w:tc>
          <w:tcPr>
            <w:tcW w:w="1865" w:type="dxa"/>
            <w:vMerge/>
            <w:tcBorders>
              <w:left w:val="single" w:sz="8" w:space="0" w:color="000000"/>
              <w:bottom w:val="single" w:sz="8" w:space="0" w:color="000000"/>
              <w:right w:val="single" w:sz="8" w:space="0" w:color="000000"/>
            </w:tcBorders>
            <w:shd w:val="clear" w:color="auto" w:fill="DAEEF3"/>
            <w:tcMar>
              <w:top w:w="15" w:type="dxa"/>
              <w:left w:w="108" w:type="dxa"/>
              <w:bottom w:w="0" w:type="dxa"/>
              <w:right w:w="108" w:type="dxa"/>
            </w:tcMar>
            <w:vAlign w:val="center"/>
          </w:tcPr>
          <w:p w14:paraId="62CCDE67" w14:textId="77777777" w:rsidR="004C0EB6" w:rsidRPr="00BA3666" w:rsidRDefault="004C0EB6" w:rsidP="004C0EB6">
            <w:pPr>
              <w:rPr>
                <w:lang w:val="en-US"/>
              </w:rPr>
            </w:pPr>
          </w:p>
        </w:tc>
        <w:tc>
          <w:tcPr>
            <w:tcW w:w="164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7CF805" w14:textId="77777777" w:rsidR="004C0EB6" w:rsidRPr="006C75ED" w:rsidRDefault="004C0EB6" w:rsidP="004C0EB6">
            <w:pPr>
              <w:rPr>
                <w:b/>
                <w:bCs/>
                <w:lang w:val="en-US"/>
              </w:rPr>
            </w:pPr>
            <w:r>
              <w:rPr>
                <w:b/>
                <w:bCs/>
                <w:lang w:val="en-US"/>
              </w:rPr>
              <w:t>IEEE 1901.1</w:t>
            </w:r>
          </w:p>
        </w:tc>
        <w:tc>
          <w:tcPr>
            <w:tcW w:w="1063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9D1618" w14:textId="04BAF825" w:rsidR="004C0EB6" w:rsidRDefault="004C0EB6" w:rsidP="004C0EB6">
            <w:pPr>
              <w:rPr>
                <w:lang w:val="en-US"/>
              </w:rPr>
            </w:pPr>
            <w:r w:rsidRPr="007A273B">
              <w:rPr>
                <w:b/>
                <w:bCs/>
                <w:lang w:val="en-US"/>
              </w:rPr>
              <w:t>IEEE Standard for Medium Frequency (less than 12 MHz) Power Line Communications for Smart Grid Applications</w:t>
            </w:r>
            <w:r w:rsidRPr="007A273B">
              <w:rPr>
                <w:b/>
                <w:bCs/>
                <w:lang w:val="en-US"/>
              </w:rPr>
              <w:br/>
            </w:r>
            <w:hyperlink r:id="rId160" w:history="1">
              <w:r w:rsidRPr="007A273B">
                <w:rPr>
                  <w:rStyle w:val="Hyperlink"/>
                  <w:sz w:val="24"/>
                  <w:lang w:val="en-US"/>
                </w:rPr>
                <w:t>https://standards.ieee.org/standard/1901_1-2018.html</w:t>
              </w:r>
            </w:hyperlink>
          </w:p>
          <w:p w14:paraId="40C1B0E2" w14:textId="7E62350E" w:rsidR="00B012DC" w:rsidRDefault="00D741A3" w:rsidP="00B012DC">
            <w:pPr>
              <w:rPr>
                <w:lang w:val="en-US"/>
              </w:rPr>
            </w:pPr>
            <w:r>
              <w:rPr>
                <w:lang w:val="en-US"/>
              </w:rPr>
              <w:t xml:space="preserve">IEEE Std </w:t>
            </w:r>
            <w:r w:rsidR="004C0EB6" w:rsidRPr="007A273B">
              <w:rPr>
                <w:lang w:val="en-US"/>
              </w:rPr>
              <w:t>1901.1-2018 - IEEE Standard for Medium Frequency (less than 12 MHz) Power Line Communications for Smart Grid Applications</w:t>
            </w:r>
          </w:p>
          <w:p w14:paraId="270C2E90" w14:textId="19631432" w:rsidR="00B012DC" w:rsidRDefault="00B012DC" w:rsidP="00B012DC">
            <w:pPr>
              <w:rPr>
                <w:lang w:val="en-US"/>
              </w:rPr>
            </w:pPr>
          </w:p>
          <w:p w14:paraId="090A7964" w14:textId="77777777" w:rsidR="00B012DC" w:rsidRDefault="00B012DC" w:rsidP="00B012DC">
            <w:pPr>
              <w:rPr>
                <w:lang w:val="en-US"/>
              </w:rPr>
            </w:pPr>
          </w:p>
          <w:p w14:paraId="4EFC86E7" w14:textId="536B741D" w:rsidR="00A83050" w:rsidRPr="00B2011E" w:rsidRDefault="00A83050" w:rsidP="004C0EB6">
            <w:pPr>
              <w:rPr>
                <w:lang w:val="en-US"/>
              </w:rPr>
            </w:pPr>
          </w:p>
        </w:tc>
      </w:tr>
      <w:tr w:rsidR="00D741A3" w14:paraId="33451BCE" w14:textId="77777777" w:rsidTr="00D741A3">
        <w:trPr>
          <w:trHeight w:val="3132"/>
        </w:trPr>
        <w:tc>
          <w:tcPr>
            <w:tcW w:w="1865" w:type="dxa"/>
            <w:vMerge/>
            <w:tcBorders>
              <w:left w:val="single" w:sz="8" w:space="0" w:color="000000"/>
              <w:bottom w:val="single" w:sz="8" w:space="0" w:color="000000"/>
              <w:right w:val="single" w:sz="8" w:space="0" w:color="000000"/>
            </w:tcBorders>
            <w:shd w:val="clear" w:color="auto" w:fill="DAEEF3"/>
            <w:tcMar>
              <w:top w:w="15" w:type="dxa"/>
              <w:left w:w="108" w:type="dxa"/>
              <w:bottom w:w="0" w:type="dxa"/>
              <w:right w:w="108" w:type="dxa"/>
            </w:tcMar>
            <w:vAlign w:val="center"/>
          </w:tcPr>
          <w:p w14:paraId="73599FC0" w14:textId="77777777" w:rsidR="00D741A3" w:rsidRDefault="00D741A3" w:rsidP="004C0EB6"/>
        </w:tc>
        <w:tc>
          <w:tcPr>
            <w:tcW w:w="1645" w:type="dxa"/>
            <w:gridSpan w:val="2"/>
            <w:tcBorders>
              <w:top w:val="single" w:sz="8" w:space="0" w:color="000000"/>
              <w:left w:val="single" w:sz="8" w:space="0" w:color="000000"/>
              <w:right w:val="single" w:sz="8" w:space="0" w:color="000000"/>
            </w:tcBorders>
            <w:tcMar>
              <w:top w:w="15" w:type="dxa"/>
              <w:left w:w="108" w:type="dxa"/>
              <w:bottom w:w="0" w:type="dxa"/>
              <w:right w:w="108" w:type="dxa"/>
            </w:tcMar>
          </w:tcPr>
          <w:p w14:paraId="50528129" w14:textId="77777777" w:rsidR="00D741A3" w:rsidRPr="006C75ED" w:rsidRDefault="00D741A3" w:rsidP="004C0EB6">
            <w:pPr>
              <w:rPr>
                <w:b/>
                <w:bCs/>
                <w:lang w:val="en-US"/>
              </w:rPr>
            </w:pPr>
            <w:r w:rsidRPr="006C75ED">
              <w:rPr>
                <w:b/>
                <w:bCs/>
                <w:lang w:val="en-US"/>
              </w:rPr>
              <w:t>IEEE 1901.2</w:t>
            </w:r>
          </w:p>
        </w:tc>
        <w:tc>
          <w:tcPr>
            <w:tcW w:w="10632" w:type="dxa"/>
            <w:tcBorders>
              <w:top w:val="single" w:sz="8" w:space="0" w:color="000000"/>
              <w:left w:val="single" w:sz="8" w:space="0" w:color="000000"/>
              <w:right w:val="single" w:sz="8" w:space="0" w:color="000000"/>
            </w:tcBorders>
            <w:tcMar>
              <w:top w:w="15" w:type="dxa"/>
              <w:left w:w="108" w:type="dxa"/>
              <w:bottom w:w="0" w:type="dxa"/>
              <w:right w:w="108" w:type="dxa"/>
            </w:tcMar>
          </w:tcPr>
          <w:p w14:paraId="0831D7D7" w14:textId="77777777" w:rsidR="00D741A3" w:rsidRDefault="00D741A3" w:rsidP="004C0EB6">
            <w:pPr>
              <w:rPr>
                <w:lang w:val="en-US"/>
              </w:rPr>
            </w:pPr>
            <w:r w:rsidRPr="006C75ED">
              <w:rPr>
                <w:b/>
                <w:bCs/>
                <w:lang w:val="en-US"/>
              </w:rPr>
              <w:t>IEEE Standard for Low-Frequency (less than 500 kHz) Narrowband Power Line Communications for Smart Grid Applications</w:t>
            </w:r>
            <w:r w:rsidRPr="006C75ED">
              <w:rPr>
                <w:b/>
                <w:bCs/>
                <w:lang w:val="en-US"/>
              </w:rPr>
              <w:br/>
            </w:r>
            <w:hyperlink r:id="rId161" w:history="1">
              <w:r w:rsidRPr="00AA1884">
                <w:rPr>
                  <w:rStyle w:val="Hyperlink"/>
                  <w:sz w:val="24"/>
                  <w:lang w:val="en-US"/>
                </w:rPr>
                <w:t>https://standards.ieee.org/standard/1901_2-2013.html</w:t>
              </w:r>
            </w:hyperlink>
          </w:p>
          <w:p w14:paraId="4B2A5D2B" w14:textId="393410E0" w:rsidR="00D741A3" w:rsidDel="00ED0058" w:rsidRDefault="00D741A3" w:rsidP="004C0EB6">
            <w:pPr>
              <w:rPr>
                <w:lang w:val="en-US"/>
              </w:rPr>
            </w:pPr>
            <w:r>
              <w:rPr>
                <w:lang w:val="en-US"/>
              </w:rPr>
              <w:t xml:space="preserve">IEEE Std </w:t>
            </w:r>
            <w:r w:rsidRPr="00D50FF2">
              <w:rPr>
                <w:lang w:val="en-US"/>
              </w:rPr>
              <w:t>1901.2-2013 - IEEE Standard for Low-Frequency (less than 500 kHz) Narrowband Power Line Communications for Smart Grid Applications</w:t>
            </w:r>
            <w:r>
              <w:rPr>
                <w:lang w:val="en-US"/>
              </w:rPr>
              <w:br/>
              <w:t>and amendment</w:t>
            </w:r>
            <w:r>
              <w:rPr>
                <w:lang w:val="en-US"/>
              </w:rPr>
              <w:br/>
              <w:t xml:space="preserve">IEEE Std </w:t>
            </w:r>
            <w:r w:rsidRPr="00457BE6">
              <w:rPr>
                <w:lang w:val="en-US"/>
              </w:rPr>
              <w:t>1901.2a-2015 - IEEE Standard for Low-Frequency (less than 500 kHz) Narrowband Power Line Communications for Smart Grid Applications - Amendment 1</w:t>
            </w:r>
          </w:p>
        </w:tc>
      </w:tr>
      <w:tr w:rsidR="004C0EB6" w14:paraId="62DDE6CF" w14:textId="77777777" w:rsidTr="00965850">
        <w:trPr>
          <w:trHeight w:val="649"/>
        </w:trPr>
        <w:tc>
          <w:tcPr>
            <w:tcW w:w="1865" w:type="dxa"/>
            <w:vMerge w:val="restart"/>
            <w:tcBorders>
              <w:left w:val="single" w:sz="8" w:space="0" w:color="000000"/>
              <w:right w:val="single" w:sz="8" w:space="0" w:color="000000"/>
            </w:tcBorders>
            <w:shd w:val="clear" w:color="auto" w:fill="DAEEF3"/>
            <w:tcMar>
              <w:top w:w="15" w:type="dxa"/>
              <w:left w:w="108" w:type="dxa"/>
              <w:bottom w:w="0" w:type="dxa"/>
              <w:right w:w="108" w:type="dxa"/>
            </w:tcMar>
            <w:vAlign w:val="center"/>
          </w:tcPr>
          <w:p w14:paraId="201922B4" w14:textId="77777777" w:rsidR="004C0EB6" w:rsidRPr="00A55957" w:rsidRDefault="004C0EB6" w:rsidP="00D741A3">
            <w:pPr>
              <w:rPr>
                <w:b/>
                <w:bCs/>
                <w:lang w:val="en-US"/>
              </w:rPr>
            </w:pPr>
            <w:r w:rsidRPr="006C75ED">
              <w:rPr>
                <w:b/>
                <w:bCs/>
                <w:lang w:val="en-US"/>
              </w:rPr>
              <w:t>ISO/IEC</w:t>
            </w:r>
          </w:p>
          <w:p w14:paraId="7F550E22" w14:textId="77777777" w:rsidR="004C0EB6" w:rsidRPr="006C75ED" w:rsidRDefault="004C0EB6" w:rsidP="004C0EB6">
            <w:pPr>
              <w:jc w:val="center"/>
              <w:rPr>
                <w:b/>
                <w:bCs/>
                <w:lang w:val="en-US"/>
              </w:rPr>
            </w:pPr>
          </w:p>
          <w:p w14:paraId="7D0C17C6" w14:textId="77777777" w:rsidR="004C0EB6" w:rsidRPr="006C75ED" w:rsidRDefault="004C0EB6" w:rsidP="004C0EB6">
            <w:pPr>
              <w:jc w:val="center"/>
              <w:rPr>
                <w:b/>
                <w:bCs/>
                <w:lang w:val="en-US"/>
              </w:rPr>
            </w:pPr>
          </w:p>
          <w:p w14:paraId="53F8F6A6" w14:textId="77777777" w:rsidR="004C0EB6" w:rsidRPr="006C75ED" w:rsidRDefault="004C0EB6" w:rsidP="004C0EB6">
            <w:pPr>
              <w:jc w:val="center"/>
              <w:rPr>
                <w:b/>
                <w:bCs/>
                <w:lang w:val="en-US"/>
              </w:rPr>
            </w:pPr>
          </w:p>
          <w:p w14:paraId="111B118E" w14:textId="77777777" w:rsidR="004C0EB6" w:rsidRPr="006C75ED" w:rsidRDefault="004C0EB6" w:rsidP="004C0EB6">
            <w:pPr>
              <w:jc w:val="center"/>
              <w:rPr>
                <w:b/>
                <w:bCs/>
                <w:lang w:val="en-US"/>
              </w:rPr>
            </w:pPr>
          </w:p>
          <w:p w14:paraId="567D207E" w14:textId="77777777" w:rsidR="004C0EB6" w:rsidRDefault="004C0EB6" w:rsidP="004C0EB6">
            <w:pPr>
              <w:jc w:val="center"/>
              <w:rPr>
                <w:lang w:val="en-US"/>
              </w:rPr>
            </w:pPr>
          </w:p>
          <w:p w14:paraId="19546C8D" w14:textId="77777777" w:rsidR="004C0EB6" w:rsidRDefault="004C0EB6" w:rsidP="004C0EB6">
            <w:pPr>
              <w:jc w:val="center"/>
              <w:rPr>
                <w:lang w:val="en-US"/>
              </w:rPr>
            </w:pPr>
          </w:p>
          <w:p w14:paraId="56D50A7A" w14:textId="77777777" w:rsidR="004C0EB6" w:rsidRDefault="004C0EB6" w:rsidP="004C0EB6">
            <w:pPr>
              <w:jc w:val="center"/>
              <w:rPr>
                <w:lang w:val="en-US"/>
              </w:rPr>
            </w:pPr>
          </w:p>
          <w:p w14:paraId="45FFDF6F" w14:textId="77777777" w:rsidR="004C0EB6" w:rsidRDefault="004C0EB6" w:rsidP="004C0EB6">
            <w:pPr>
              <w:jc w:val="center"/>
              <w:rPr>
                <w:lang w:val="en-US"/>
              </w:rPr>
            </w:pPr>
          </w:p>
          <w:p w14:paraId="042B7B7F" w14:textId="77777777" w:rsidR="004C0EB6" w:rsidRDefault="004C0EB6" w:rsidP="004C0EB6">
            <w:pPr>
              <w:jc w:val="center"/>
              <w:rPr>
                <w:lang w:val="en-US"/>
              </w:rPr>
            </w:pPr>
          </w:p>
          <w:p w14:paraId="132D6645" w14:textId="77777777" w:rsidR="004C0EB6" w:rsidRDefault="004C0EB6" w:rsidP="004C0EB6">
            <w:pPr>
              <w:jc w:val="center"/>
              <w:rPr>
                <w:lang w:val="en-US"/>
              </w:rPr>
            </w:pPr>
          </w:p>
          <w:p w14:paraId="4FB92235" w14:textId="77777777" w:rsidR="004C0EB6" w:rsidRDefault="004C0EB6" w:rsidP="004C0EB6">
            <w:pPr>
              <w:jc w:val="center"/>
              <w:rPr>
                <w:lang w:val="en-US"/>
              </w:rPr>
            </w:pPr>
          </w:p>
          <w:p w14:paraId="0C622D7D" w14:textId="77777777" w:rsidR="004C0EB6" w:rsidRDefault="004C0EB6" w:rsidP="004C0EB6">
            <w:pPr>
              <w:jc w:val="center"/>
              <w:rPr>
                <w:lang w:val="en-US"/>
              </w:rPr>
            </w:pPr>
          </w:p>
          <w:p w14:paraId="4B95FF85" w14:textId="77777777" w:rsidR="00D74E71" w:rsidRDefault="004C0EB6" w:rsidP="00D74E71">
            <w:pPr>
              <w:jc w:val="center"/>
              <w:rPr>
                <w:lang w:val="en-US"/>
              </w:rPr>
            </w:pPr>
            <w:r w:rsidRPr="006C75ED">
              <w:rPr>
                <w:lang w:val="en-US"/>
              </w:rPr>
              <w:t>continuation of</w:t>
            </w:r>
            <w:r>
              <w:rPr>
                <w:b/>
                <w:bCs/>
                <w:lang w:val="en-US"/>
              </w:rPr>
              <w:br/>
            </w:r>
            <w:r w:rsidRPr="006C75ED">
              <w:rPr>
                <w:b/>
                <w:bCs/>
                <w:lang w:val="en-US"/>
              </w:rPr>
              <w:t>ISO/IEC</w:t>
            </w:r>
            <w:r w:rsidR="00D74E71">
              <w:rPr>
                <w:b/>
                <w:bCs/>
                <w:lang w:val="en-US"/>
              </w:rPr>
              <w:br/>
            </w:r>
            <w:r w:rsidR="00D74E71">
              <w:rPr>
                <w:b/>
                <w:bCs/>
                <w:lang w:val="en-US"/>
              </w:rPr>
              <w:br/>
            </w:r>
          </w:p>
          <w:p w14:paraId="2CB917ED" w14:textId="77777777" w:rsidR="00D74E71" w:rsidRDefault="00D74E71" w:rsidP="00D74E71">
            <w:pPr>
              <w:jc w:val="center"/>
              <w:rPr>
                <w:lang w:val="en-US"/>
              </w:rPr>
            </w:pPr>
          </w:p>
          <w:p w14:paraId="13DEF7E2" w14:textId="77777777" w:rsidR="00D74E71" w:rsidRDefault="00D74E71" w:rsidP="00D74E71">
            <w:pPr>
              <w:jc w:val="center"/>
              <w:rPr>
                <w:lang w:val="en-US"/>
              </w:rPr>
            </w:pPr>
          </w:p>
          <w:p w14:paraId="649F9431" w14:textId="77777777" w:rsidR="00D74E71" w:rsidRDefault="00D74E71" w:rsidP="00D74E71">
            <w:pPr>
              <w:jc w:val="center"/>
              <w:rPr>
                <w:lang w:val="en-US"/>
              </w:rPr>
            </w:pPr>
          </w:p>
          <w:p w14:paraId="33EDA597" w14:textId="77777777" w:rsidR="00D74E71" w:rsidRDefault="00D74E71" w:rsidP="00D74E71">
            <w:pPr>
              <w:jc w:val="center"/>
              <w:rPr>
                <w:lang w:val="en-US"/>
              </w:rPr>
            </w:pPr>
          </w:p>
          <w:p w14:paraId="0A66CD31" w14:textId="77777777" w:rsidR="00D74E71" w:rsidRDefault="00D74E71" w:rsidP="00D74E71">
            <w:pPr>
              <w:jc w:val="center"/>
              <w:rPr>
                <w:lang w:val="en-US"/>
              </w:rPr>
            </w:pPr>
          </w:p>
          <w:p w14:paraId="6C8A7B0D" w14:textId="77777777" w:rsidR="00D74E71" w:rsidRDefault="00D74E71" w:rsidP="00D74E71">
            <w:pPr>
              <w:jc w:val="center"/>
              <w:rPr>
                <w:lang w:val="en-US"/>
              </w:rPr>
            </w:pPr>
          </w:p>
          <w:p w14:paraId="5FC3AD7C" w14:textId="77777777" w:rsidR="00D74E71" w:rsidRDefault="00D74E71" w:rsidP="00D74E71">
            <w:pPr>
              <w:jc w:val="center"/>
              <w:rPr>
                <w:lang w:val="en-US"/>
              </w:rPr>
            </w:pPr>
          </w:p>
          <w:p w14:paraId="5C016D59" w14:textId="77777777" w:rsidR="00D74E71" w:rsidRDefault="00D74E71" w:rsidP="00D74E71">
            <w:pPr>
              <w:jc w:val="center"/>
              <w:rPr>
                <w:lang w:val="en-US"/>
              </w:rPr>
            </w:pPr>
          </w:p>
          <w:p w14:paraId="777EC9ED" w14:textId="77777777" w:rsidR="00D74E71" w:rsidRDefault="00D74E71" w:rsidP="00D74E71">
            <w:pPr>
              <w:jc w:val="center"/>
              <w:rPr>
                <w:lang w:val="en-US"/>
              </w:rPr>
            </w:pPr>
          </w:p>
          <w:p w14:paraId="10448320" w14:textId="77777777" w:rsidR="00D74E71" w:rsidRDefault="00D74E71" w:rsidP="00D74E71">
            <w:pPr>
              <w:jc w:val="center"/>
              <w:rPr>
                <w:lang w:val="en-US"/>
              </w:rPr>
            </w:pPr>
          </w:p>
          <w:p w14:paraId="1F4F2610" w14:textId="77777777" w:rsidR="00D74E71" w:rsidRDefault="00D74E71" w:rsidP="00D74E71">
            <w:pPr>
              <w:jc w:val="center"/>
              <w:rPr>
                <w:lang w:val="en-US"/>
              </w:rPr>
            </w:pPr>
          </w:p>
          <w:p w14:paraId="0BD5EF8D" w14:textId="77777777" w:rsidR="00D74E71" w:rsidRDefault="00D74E71" w:rsidP="00D74E71">
            <w:pPr>
              <w:jc w:val="center"/>
              <w:rPr>
                <w:lang w:val="en-US"/>
              </w:rPr>
            </w:pPr>
          </w:p>
          <w:p w14:paraId="075E4656" w14:textId="77777777" w:rsidR="00D74E71" w:rsidRDefault="00D74E71" w:rsidP="00D74E71">
            <w:pPr>
              <w:jc w:val="center"/>
              <w:rPr>
                <w:lang w:val="en-US"/>
              </w:rPr>
            </w:pPr>
          </w:p>
          <w:p w14:paraId="5B31869C" w14:textId="77777777" w:rsidR="00D74E71" w:rsidRDefault="00D74E71" w:rsidP="00D74E71">
            <w:pPr>
              <w:jc w:val="center"/>
              <w:rPr>
                <w:lang w:val="en-US"/>
              </w:rPr>
            </w:pPr>
          </w:p>
          <w:p w14:paraId="7FB7ED17" w14:textId="77777777" w:rsidR="00D74E71" w:rsidRDefault="00D74E71" w:rsidP="00D74E71">
            <w:pPr>
              <w:jc w:val="center"/>
              <w:rPr>
                <w:lang w:val="en-US"/>
              </w:rPr>
            </w:pPr>
          </w:p>
          <w:p w14:paraId="4355F6B2" w14:textId="77777777" w:rsidR="00D74E71" w:rsidRDefault="00D74E71" w:rsidP="00D74E71">
            <w:pPr>
              <w:jc w:val="center"/>
              <w:rPr>
                <w:lang w:val="en-US"/>
              </w:rPr>
            </w:pPr>
          </w:p>
          <w:p w14:paraId="36C68BAA" w14:textId="77777777" w:rsidR="00D74E71" w:rsidRDefault="00D74E71" w:rsidP="00D74E71">
            <w:pPr>
              <w:jc w:val="center"/>
              <w:rPr>
                <w:lang w:val="en-US"/>
              </w:rPr>
            </w:pPr>
          </w:p>
          <w:p w14:paraId="71CA816F" w14:textId="77777777" w:rsidR="00D74E71" w:rsidRDefault="00D74E71" w:rsidP="00D74E71">
            <w:pPr>
              <w:jc w:val="center"/>
              <w:rPr>
                <w:lang w:val="en-US"/>
              </w:rPr>
            </w:pPr>
          </w:p>
          <w:p w14:paraId="58A087F2" w14:textId="00D48287" w:rsidR="00D74E71" w:rsidRPr="00D74E71" w:rsidRDefault="00D74E71" w:rsidP="00D74E71">
            <w:pPr>
              <w:rPr>
                <w:lang w:val="en-US"/>
              </w:rPr>
            </w:pPr>
            <w:r w:rsidRPr="006C75ED">
              <w:rPr>
                <w:lang w:val="en-US"/>
              </w:rPr>
              <w:t>continuation o</w:t>
            </w:r>
            <w:r>
              <w:rPr>
                <w:lang w:val="en-US"/>
              </w:rPr>
              <w:t>f</w:t>
            </w:r>
            <w:r>
              <w:rPr>
                <w:b/>
                <w:bCs/>
                <w:lang w:val="en-US"/>
              </w:rPr>
              <w:br/>
            </w:r>
            <w:r w:rsidRPr="006C75ED">
              <w:rPr>
                <w:b/>
                <w:bCs/>
                <w:lang w:val="en-US"/>
              </w:rPr>
              <w:t>ISO/IEC</w:t>
            </w:r>
          </w:p>
          <w:p w14:paraId="653DCBC7" w14:textId="12040733" w:rsidR="004C0EB6" w:rsidRPr="00A55957" w:rsidRDefault="004C0EB6" w:rsidP="00D74E71">
            <w:pPr>
              <w:jc w:val="center"/>
              <w:rPr>
                <w:b/>
                <w:bCs/>
                <w:lang w:val="en-US"/>
              </w:rPr>
            </w:pPr>
          </w:p>
          <w:p w14:paraId="0EBF789F" w14:textId="77777777" w:rsidR="004C0EB6" w:rsidRPr="00A55957" w:rsidRDefault="004C0EB6" w:rsidP="00D74E71">
            <w:pPr>
              <w:jc w:val="center"/>
              <w:rPr>
                <w:b/>
                <w:bCs/>
                <w:lang w:val="en-US"/>
              </w:rPr>
            </w:pPr>
          </w:p>
          <w:p w14:paraId="628331BE" w14:textId="77777777" w:rsidR="004C0EB6" w:rsidRPr="00A55957" w:rsidRDefault="004C0EB6" w:rsidP="004C0EB6">
            <w:pPr>
              <w:jc w:val="center"/>
              <w:rPr>
                <w:b/>
                <w:bCs/>
                <w:lang w:val="en-US"/>
              </w:rPr>
            </w:pPr>
          </w:p>
          <w:p w14:paraId="5E1838E3" w14:textId="77777777" w:rsidR="004C0EB6" w:rsidRPr="00A55957" w:rsidRDefault="004C0EB6" w:rsidP="004C0EB6">
            <w:pPr>
              <w:jc w:val="center"/>
              <w:rPr>
                <w:b/>
                <w:bCs/>
                <w:lang w:val="en-US"/>
              </w:rPr>
            </w:pPr>
          </w:p>
          <w:p w14:paraId="624B47C3" w14:textId="77777777" w:rsidR="004C0EB6" w:rsidRPr="00A55957" w:rsidRDefault="004C0EB6" w:rsidP="004C0EB6">
            <w:pPr>
              <w:jc w:val="center"/>
              <w:rPr>
                <w:b/>
                <w:bCs/>
                <w:lang w:val="en-US"/>
              </w:rPr>
            </w:pPr>
          </w:p>
          <w:p w14:paraId="7D0CE1DF" w14:textId="77777777" w:rsidR="004C0EB6" w:rsidRPr="00A55957" w:rsidRDefault="004C0EB6" w:rsidP="004C0EB6">
            <w:pPr>
              <w:jc w:val="center"/>
              <w:rPr>
                <w:b/>
                <w:bCs/>
                <w:lang w:val="en-US"/>
              </w:rPr>
            </w:pPr>
          </w:p>
          <w:p w14:paraId="724226A3" w14:textId="77777777" w:rsidR="004C0EB6" w:rsidRPr="00A55957" w:rsidRDefault="004C0EB6" w:rsidP="004C0EB6">
            <w:pPr>
              <w:jc w:val="center"/>
              <w:rPr>
                <w:b/>
                <w:bCs/>
                <w:lang w:val="en-US"/>
              </w:rPr>
            </w:pPr>
          </w:p>
          <w:p w14:paraId="6ED13A84" w14:textId="77777777" w:rsidR="004C0EB6" w:rsidRPr="00A55957" w:rsidRDefault="004C0EB6" w:rsidP="004C0EB6">
            <w:pPr>
              <w:jc w:val="center"/>
              <w:rPr>
                <w:b/>
                <w:bCs/>
                <w:lang w:val="en-US"/>
              </w:rPr>
            </w:pPr>
          </w:p>
          <w:p w14:paraId="6BBECB2B" w14:textId="77777777" w:rsidR="004C0EB6" w:rsidRPr="00A55957" w:rsidRDefault="004C0EB6" w:rsidP="004C0EB6">
            <w:pPr>
              <w:jc w:val="center"/>
              <w:rPr>
                <w:b/>
                <w:bCs/>
                <w:lang w:val="en-US"/>
              </w:rPr>
            </w:pPr>
          </w:p>
          <w:p w14:paraId="11851C25" w14:textId="77777777" w:rsidR="004C0EB6" w:rsidRPr="00A55957" w:rsidRDefault="004C0EB6" w:rsidP="004C0EB6">
            <w:pPr>
              <w:jc w:val="center"/>
              <w:rPr>
                <w:b/>
                <w:bCs/>
                <w:lang w:val="en-US"/>
              </w:rPr>
            </w:pPr>
          </w:p>
          <w:p w14:paraId="3A958418" w14:textId="77777777" w:rsidR="004C0EB6" w:rsidRPr="00A55957" w:rsidRDefault="004C0EB6" w:rsidP="004C0EB6">
            <w:pPr>
              <w:jc w:val="center"/>
              <w:rPr>
                <w:b/>
                <w:bCs/>
                <w:lang w:val="en-US"/>
              </w:rPr>
            </w:pPr>
          </w:p>
          <w:p w14:paraId="14F95F98" w14:textId="77777777" w:rsidR="004C0EB6" w:rsidRPr="00A55957" w:rsidRDefault="004C0EB6" w:rsidP="004C0EB6">
            <w:pPr>
              <w:jc w:val="center"/>
              <w:rPr>
                <w:b/>
                <w:bCs/>
                <w:lang w:val="en-US"/>
              </w:rPr>
            </w:pPr>
          </w:p>
          <w:p w14:paraId="3DD4F9A6" w14:textId="77777777" w:rsidR="004C0EB6" w:rsidRPr="00A55957" w:rsidRDefault="004C0EB6" w:rsidP="004C0EB6">
            <w:pPr>
              <w:jc w:val="center"/>
              <w:rPr>
                <w:b/>
                <w:bCs/>
                <w:lang w:val="en-US"/>
              </w:rPr>
            </w:pPr>
          </w:p>
          <w:p w14:paraId="2E7A2E52" w14:textId="77777777" w:rsidR="004C0EB6" w:rsidRPr="00A55957" w:rsidRDefault="004C0EB6" w:rsidP="004C0EB6">
            <w:pPr>
              <w:jc w:val="center"/>
              <w:rPr>
                <w:b/>
                <w:bCs/>
                <w:lang w:val="en-US"/>
              </w:rPr>
            </w:pPr>
          </w:p>
          <w:p w14:paraId="204FD18A" w14:textId="77777777" w:rsidR="004C0EB6" w:rsidRPr="00A55957" w:rsidRDefault="004C0EB6" w:rsidP="004C0EB6">
            <w:pPr>
              <w:jc w:val="center"/>
              <w:rPr>
                <w:b/>
                <w:bCs/>
                <w:lang w:val="en-US"/>
              </w:rPr>
            </w:pPr>
          </w:p>
          <w:p w14:paraId="31265521" w14:textId="77777777" w:rsidR="004C0EB6" w:rsidRDefault="004C0EB6" w:rsidP="004C0EB6">
            <w:pPr>
              <w:jc w:val="center"/>
              <w:rPr>
                <w:lang w:val="en-US"/>
              </w:rPr>
            </w:pPr>
            <w:r w:rsidRPr="00A55957">
              <w:rPr>
                <w:b/>
                <w:bCs/>
                <w:lang w:val="en-US"/>
              </w:rPr>
              <w:br/>
            </w:r>
          </w:p>
          <w:p w14:paraId="269C9D18" w14:textId="77777777" w:rsidR="004C0EB6" w:rsidRDefault="004C0EB6" w:rsidP="004C0EB6">
            <w:pPr>
              <w:jc w:val="center"/>
              <w:rPr>
                <w:lang w:val="en-US"/>
              </w:rPr>
            </w:pPr>
          </w:p>
          <w:p w14:paraId="61436DD8" w14:textId="77777777" w:rsidR="004C0EB6" w:rsidRDefault="004C0EB6" w:rsidP="004C0EB6">
            <w:pPr>
              <w:jc w:val="center"/>
              <w:rPr>
                <w:lang w:val="en-US"/>
              </w:rPr>
            </w:pPr>
          </w:p>
          <w:p w14:paraId="72D9E649" w14:textId="77777777" w:rsidR="004C0EB6" w:rsidRDefault="004C0EB6" w:rsidP="004C0EB6">
            <w:pPr>
              <w:jc w:val="center"/>
              <w:rPr>
                <w:lang w:val="en-US"/>
              </w:rPr>
            </w:pPr>
          </w:p>
          <w:p w14:paraId="64E3B681" w14:textId="77777777" w:rsidR="004C0EB6" w:rsidRDefault="004C0EB6" w:rsidP="004C0EB6">
            <w:pPr>
              <w:jc w:val="center"/>
              <w:rPr>
                <w:b/>
                <w:bCs/>
                <w:lang w:val="en-US"/>
              </w:rPr>
            </w:pPr>
            <w:r w:rsidRPr="005C738F">
              <w:rPr>
                <w:lang w:val="en-US"/>
              </w:rPr>
              <w:t>continuation of</w:t>
            </w:r>
            <w:r w:rsidRPr="00A55957">
              <w:rPr>
                <w:b/>
                <w:bCs/>
                <w:lang w:val="en-US"/>
              </w:rPr>
              <w:br/>
            </w:r>
            <w:r w:rsidRPr="00BA2769">
              <w:rPr>
                <w:b/>
                <w:bCs/>
                <w:lang w:val="en-US"/>
              </w:rPr>
              <w:t>ISO/IEC</w:t>
            </w:r>
          </w:p>
          <w:p w14:paraId="6F236F8C" w14:textId="77777777" w:rsidR="00A83050" w:rsidRDefault="00A83050" w:rsidP="004C0EB6">
            <w:pPr>
              <w:jc w:val="center"/>
              <w:rPr>
                <w:lang w:val="en-US"/>
              </w:rPr>
            </w:pPr>
          </w:p>
          <w:p w14:paraId="3ACE1742" w14:textId="77777777" w:rsidR="00A83050" w:rsidRDefault="00A83050" w:rsidP="004C0EB6">
            <w:pPr>
              <w:jc w:val="center"/>
              <w:rPr>
                <w:lang w:val="en-US"/>
              </w:rPr>
            </w:pPr>
          </w:p>
          <w:p w14:paraId="4C79106B" w14:textId="77777777" w:rsidR="00A83050" w:rsidRDefault="00A83050" w:rsidP="004C0EB6">
            <w:pPr>
              <w:jc w:val="center"/>
              <w:rPr>
                <w:lang w:val="en-US"/>
              </w:rPr>
            </w:pPr>
          </w:p>
          <w:p w14:paraId="1BB08F0A" w14:textId="77777777" w:rsidR="00A83050" w:rsidRDefault="00A83050" w:rsidP="004C0EB6">
            <w:pPr>
              <w:jc w:val="center"/>
              <w:rPr>
                <w:lang w:val="en-US"/>
              </w:rPr>
            </w:pPr>
          </w:p>
          <w:p w14:paraId="555D568E" w14:textId="77777777" w:rsidR="00A83050" w:rsidRDefault="00A83050" w:rsidP="004C0EB6">
            <w:pPr>
              <w:jc w:val="center"/>
              <w:rPr>
                <w:lang w:val="en-US"/>
              </w:rPr>
            </w:pPr>
          </w:p>
          <w:p w14:paraId="2209F4EF" w14:textId="77777777" w:rsidR="00A83050" w:rsidRDefault="00A83050" w:rsidP="004C0EB6">
            <w:pPr>
              <w:jc w:val="center"/>
              <w:rPr>
                <w:lang w:val="en-US"/>
              </w:rPr>
            </w:pPr>
          </w:p>
          <w:p w14:paraId="4FCBD20E" w14:textId="77777777" w:rsidR="00A83050" w:rsidRDefault="00A83050" w:rsidP="004C0EB6">
            <w:pPr>
              <w:jc w:val="center"/>
              <w:rPr>
                <w:lang w:val="en-US"/>
              </w:rPr>
            </w:pPr>
          </w:p>
          <w:p w14:paraId="78CF886B" w14:textId="77777777" w:rsidR="00A83050" w:rsidRDefault="00A83050" w:rsidP="004C0EB6">
            <w:pPr>
              <w:jc w:val="center"/>
              <w:rPr>
                <w:lang w:val="en-US"/>
              </w:rPr>
            </w:pPr>
          </w:p>
          <w:p w14:paraId="4DE9FC0C" w14:textId="77777777" w:rsidR="00A83050" w:rsidRDefault="00A83050" w:rsidP="004C0EB6">
            <w:pPr>
              <w:jc w:val="center"/>
              <w:rPr>
                <w:lang w:val="en-US"/>
              </w:rPr>
            </w:pPr>
          </w:p>
          <w:p w14:paraId="0AC80BF9" w14:textId="77777777" w:rsidR="00A83050" w:rsidRDefault="00A83050" w:rsidP="004C0EB6">
            <w:pPr>
              <w:jc w:val="center"/>
              <w:rPr>
                <w:lang w:val="en-US"/>
              </w:rPr>
            </w:pPr>
          </w:p>
          <w:p w14:paraId="43A18C25" w14:textId="77777777" w:rsidR="00A83050" w:rsidRDefault="00A83050" w:rsidP="004C0EB6">
            <w:pPr>
              <w:jc w:val="center"/>
              <w:rPr>
                <w:lang w:val="en-US"/>
              </w:rPr>
            </w:pPr>
          </w:p>
          <w:p w14:paraId="7DE319BB" w14:textId="77777777" w:rsidR="00A83050" w:rsidRDefault="00A83050" w:rsidP="004C0EB6">
            <w:pPr>
              <w:jc w:val="center"/>
              <w:rPr>
                <w:lang w:val="en-US"/>
              </w:rPr>
            </w:pPr>
          </w:p>
          <w:p w14:paraId="362290BD" w14:textId="77777777" w:rsidR="00A83050" w:rsidRDefault="00A83050" w:rsidP="004C0EB6">
            <w:pPr>
              <w:jc w:val="center"/>
              <w:rPr>
                <w:lang w:val="en-US"/>
              </w:rPr>
            </w:pPr>
          </w:p>
          <w:p w14:paraId="08FC441A" w14:textId="77777777" w:rsidR="00A83050" w:rsidRDefault="00A83050" w:rsidP="004C0EB6">
            <w:pPr>
              <w:jc w:val="center"/>
              <w:rPr>
                <w:lang w:val="en-US"/>
              </w:rPr>
            </w:pPr>
          </w:p>
          <w:p w14:paraId="6E40B496" w14:textId="77777777" w:rsidR="00A83050" w:rsidRDefault="00A83050" w:rsidP="004C0EB6">
            <w:pPr>
              <w:jc w:val="center"/>
              <w:rPr>
                <w:lang w:val="en-US"/>
              </w:rPr>
            </w:pPr>
          </w:p>
          <w:p w14:paraId="5AA1DDF6" w14:textId="77777777" w:rsidR="00A83050" w:rsidRDefault="00A83050" w:rsidP="004C0EB6">
            <w:pPr>
              <w:jc w:val="center"/>
              <w:rPr>
                <w:lang w:val="en-US"/>
              </w:rPr>
            </w:pPr>
          </w:p>
          <w:p w14:paraId="6C81C0E9" w14:textId="77777777" w:rsidR="00A83050" w:rsidRDefault="00A83050" w:rsidP="004C0EB6">
            <w:pPr>
              <w:jc w:val="center"/>
              <w:rPr>
                <w:lang w:val="en-US"/>
              </w:rPr>
            </w:pPr>
          </w:p>
          <w:p w14:paraId="536D09F6" w14:textId="77777777" w:rsidR="00A83050" w:rsidRDefault="00A83050" w:rsidP="004C0EB6">
            <w:pPr>
              <w:jc w:val="center"/>
              <w:rPr>
                <w:lang w:val="en-US"/>
              </w:rPr>
            </w:pPr>
          </w:p>
          <w:p w14:paraId="1760CE78" w14:textId="77777777" w:rsidR="00A83050" w:rsidRDefault="00A83050" w:rsidP="004C0EB6">
            <w:pPr>
              <w:jc w:val="center"/>
              <w:rPr>
                <w:lang w:val="en-US"/>
              </w:rPr>
            </w:pPr>
          </w:p>
          <w:p w14:paraId="086C3389" w14:textId="77777777" w:rsidR="00A83050" w:rsidRDefault="00A83050" w:rsidP="004C0EB6">
            <w:pPr>
              <w:jc w:val="center"/>
              <w:rPr>
                <w:lang w:val="en-US"/>
              </w:rPr>
            </w:pPr>
          </w:p>
          <w:p w14:paraId="650DB058" w14:textId="77777777" w:rsidR="00A83050" w:rsidRDefault="00A83050" w:rsidP="00A83050">
            <w:pPr>
              <w:jc w:val="center"/>
              <w:rPr>
                <w:b/>
                <w:bCs/>
                <w:lang w:val="en-US"/>
              </w:rPr>
            </w:pPr>
            <w:r w:rsidRPr="005C738F">
              <w:rPr>
                <w:lang w:val="en-US"/>
              </w:rPr>
              <w:t>continuation of</w:t>
            </w:r>
            <w:r w:rsidRPr="00A55957">
              <w:rPr>
                <w:b/>
                <w:bCs/>
                <w:lang w:val="en-US"/>
              </w:rPr>
              <w:br/>
            </w:r>
            <w:r w:rsidRPr="00BA2769">
              <w:rPr>
                <w:b/>
                <w:bCs/>
                <w:lang w:val="en-US"/>
              </w:rPr>
              <w:t>ISO/IEC</w:t>
            </w:r>
          </w:p>
          <w:p w14:paraId="1691AA40" w14:textId="77777777" w:rsidR="00A83050" w:rsidRDefault="00A83050" w:rsidP="00A83050">
            <w:pPr>
              <w:jc w:val="center"/>
            </w:pPr>
          </w:p>
          <w:p w14:paraId="5A74495C" w14:textId="77777777" w:rsidR="00A83050" w:rsidRDefault="00A83050" w:rsidP="00A83050">
            <w:pPr>
              <w:jc w:val="center"/>
            </w:pPr>
          </w:p>
          <w:p w14:paraId="19B5E25C" w14:textId="77777777" w:rsidR="00A83050" w:rsidRDefault="00A83050" w:rsidP="00A83050">
            <w:pPr>
              <w:jc w:val="center"/>
              <w:rPr>
                <w:lang w:val="en-US"/>
              </w:rPr>
            </w:pPr>
          </w:p>
          <w:p w14:paraId="79BBF1C1" w14:textId="77777777" w:rsidR="00A83050" w:rsidRDefault="00A83050" w:rsidP="00A83050">
            <w:pPr>
              <w:jc w:val="center"/>
              <w:rPr>
                <w:lang w:val="en-US"/>
              </w:rPr>
            </w:pPr>
          </w:p>
          <w:p w14:paraId="57BEDFD3" w14:textId="77777777" w:rsidR="00A83050" w:rsidRDefault="00A83050" w:rsidP="00A83050">
            <w:pPr>
              <w:jc w:val="center"/>
              <w:rPr>
                <w:lang w:val="en-US"/>
              </w:rPr>
            </w:pPr>
          </w:p>
          <w:p w14:paraId="47E75C4B" w14:textId="77777777" w:rsidR="00A83050" w:rsidRDefault="00A83050" w:rsidP="00A83050">
            <w:pPr>
              <w:jc w:val="center"/>
              <w:rPr>
                <w:lang w:val="en-US"/>
              </w:rPr>
            </w:pPr>
          </w:p>
          <w:p w14:paraId="6F8580E0" w14:textId="77777777" w:rsidR="00A83050" w:rsidRDefault="00A83050" w:rsidP="00A83050">
            <w:pPr>
              <w:jc w:val="center"/>
              <w:rPr>
                <w:lang w:val="en-US"/>
              </w:rPr>
            </w:pPr>
          </w:p>
          <w:p w14:paraId="0152EA35" w14:textId="77777777" w:rsidR="00A83050" w:rsidRDefault="00A83050" w:rsidP="00A83050">
            <w:pPr>
              <w:jc w:val="center"/>
              <w:rPr>
                <w:lang w:val="en-US"/>
              </w:rPr>
            </w:pPr>
          </w:p>
          <w:p w14:paraId="589728B6" w14:textId="77777777" w:rsidR="00A83050" w:rsidRDefault="00A83050" w:rsidP="00A83050">
            <w:pPr>
              <w:jc w:val="center"/>
              <w:rPr>
                <w:lang w:val="en-US"/>
              </w:rPr>
            </w:pPr>
          </w:p>
          <w:p w14:paraId="6BCEDC99" w14:textId="77777777" w:rsidR="00A83050" w:rsidRDefault="00A83050" w:rsidP="00A83050">
            <w:pPr>
              <w:jc w:val="center"/>
              <w:rPr>
                <w:lang w:val="en-US"/>
              </w:rPr>
            </w:pPr>
          </w:p>
          <w:p w14:paraId="4ACA4D65" w14:textId="77777777" w:rsidR="00A83050" w:rsidRDefault="00A83050" w:rsidP="00A83050">
            <w:pPr>
              <w:jc w:val="center"/>
              <w:rPr>
                <w:lang w:val="en-US"/>
              </w:rPr>
            </w:pPr>
          </w:p>
          <w:p w14:paraId="22353626" w14:textId="77777777" w:rsidR="00A83050" w:rsidRDefault="00A83050" w:rsidP="00A83050">
            <w:pPr>
              <w:jc w:val="center"/>
              <w:rPr>
                <w:lang w:val="en-US"/>
              </w:rPr>
            </w:pPr>
          </w:p>
          <w:p w14:paraId="1E7A4404" w14:textId="77777777" w:rsidR="00A83050" w:rsidRDefault="00A83050" w:rsidP="00A83050">
            <w:pPr>
              <w:jc w:val="center"/>
              <w:rPr>
                <w:lang w:val="en-US"/>
              </w:rPr>
            </w:pPr>
          </w:p>
          <w:p w14:paraId="5715F568" w14:textId="77777777" w:rsidR="00A83050" w:rsidRDefault="00A83050" w:rsidP="00A83050">
            <w:pPr>
              <w:jc w:val="center"/>
              <w:rPr>
                <w:lang w:val="en-US"/>
              </w:rPr>
            </w:pPr>
          </w:p>
          <w:p w14:paraId="10617ACC" w14:textId="77777777" w:rsidR="00A83050" w:rsidRDefault="00A83050" w:rsidP="00A83050">
            <w:pPr>
              <w:jc w:val="center"/>
              <w:rPr>
                <w:lang w:val="en-US"/>
              </w:rPr>
            </w:pPr>
          </w:p>
          <w:p w14:paraId="3EE53BFA" w14:textId="77777777" w:rsidR="00A83050" w:rsidRDefault="00A83050" w:rsidP="00A83050">
            <w:pPr>
              <w:jc w:val="center"/>
              <w:rPr>
                <w:lang w:val="en-US"/>
              </w:rPr>
            </w:pPr>
          </w:p>
          <w:p w14:paraId="18715130" w14:textId="77777777" w:rsidR="00A83050" w:rsidRDefault="00A83050" w:rsidP="00A83050">
            <w:pPr>
              <w:jc w:val="center"/>
              <w:rPr>
                <w:lang w:val="en-US"/>
              </w:rPr>
            </w:pPr>
          </w:p>
          <w:p w14:paraId="2FF5B970" w14:textId="77777777" w:rsidR="00A83050" w:rsidRDefault="00A83050" w:rsidP="00A83050">
            <w:pPr>
              <w:jc w:val="center"/>
              <w:rPr>
                <w:lang w:val="en-US"/>
              </w:rPr>
            </w:pPr>
          </w:p>
          <w:p w14:paraId="70A5880B" w14:textId="77777777" w:rsidR="00A83050" w:rsidRDefault="00A83050" w:rsidP="00A83050">
            <w:pPr>
              <w:jc w:val="center"/>
              <w:rPr>
                <w:lang w:val="en-US"/>
              </w:rPr>
            </w:pPr>
          </w:p>
          <w:p w14:paraId="2C647129" w14:textId="00D7C4CC" w:rsidR="00A83050" w:rsidRDefault="00A83050" w:rsidP="00A83050">
            <w:pPr>
              <w:jc w:val="center"/>
            </w:pPr>
            <w:r w:rsidRPr="005C738F">
              <w:rPr>
                <w:lang w:val="en-US"/>
              </w:rPr>
              <w:t>continuation of</w:t>
            </w:r>
            <w:r w:rsidRPr="00A55957">
              <w:rPr>
                <w:b/>
                <w:bCs/>
                <w:lang w:val="en-US"/>
              </w:rPr>
              <w:br/>
            </w:r>
            <w:r w:rsidRPr="00BA2769">
              <w:rPr>
                <w:b/>
                <w:bCs/>
                <w:lang w:val="en-US"/>
              </w:rPr>
              <w:t>ISO/IEC</w:t>
            </w:r>
          </w:p>
        </w:tc>
        <w:tc>
          <w:tcPr>
            <w:tcW w:w="164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560870" w14:textId="77777777" w:rsidR="004C0EB6" w:rsidRPr="006C75ED" w:rsidRDefault="004C0EB6" w:rsidP="004C0EB6">
            <w:pPr>
              <w:rPr>
                <w:b/>
                <w:bCs/>
                <w:lang w:val="en-US"/>
              </w:rPr>
            </w:pPr>
            <w:r>
              <w:rPr>
                <w:b/>
                <w:bCs/>
                <w:lang w:val="en-US"/>
              </w:rPr>
              <w:t>JTC 1/SC 6</w:t>
            </w:r>
          </w:p>
        </w:tc>
        <w:tc>
          <w:tcPr>
            <w:tcW w:w="1063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E82A9" w14:textId="77777777" w:rsidR="004C0EB6" w:rsidRDefault="004C0EB6" w:rsidP="004C0EB6">
            <w:pPr>
              <w:rPr>
                <w:b/>
                <w:bCs/>
                <w:lang w:val="en-US"/>
              </w:rPr>
            </w:pPr>
            <w:r>
              <w:rPr>
                <w:b/>
                <w:bCs/>
                <w:lang w:val="en-US"/>
              </w:rPr>
              <w:t>JTC 1/SC 6 “</w:t>
            </w:r>
            <w:r w:rsidRPr="00965850">
              <w:rPr>
                <w:b/>
                <w:bCs/>
                <w:lang w:val="en-US"/>
              </w:rPr>
              <w:t>Telecommunications and information exchange between systems</w:t>
            </w:r>
            <w:r>
              <w:rPr>
                <w:b/>
                <w:bCs/>
                <w:lang w:val="en-US"/>
              </w:rPr>
              <w:t>”</w:t>
            </w:r>
            <w:r>
              <w:rPr>
                <w:b/>
                <w:bCs/>
                <w:lang w:val="en-US"/>
              </w:rPr>
              <w:br/>
            </w:r>
            <w:hyperlink r:id="rId162" w:history="1">
              <w:r w:rsidRPr="00886708">
                <w:rPr>
                  <w:rStyle w:val="Hyperlink"/>
                  <w:sz w:val="24"/>
                </w:rPr>
                <w:t>https://www.iso.org/committee/45072.html</w:t>
              </w:r>
            </w:hyperlink>
          </w:p>
          <w:p w14:paraId="5D375C4B" w14:textId="77777777" w:rsidR="004C0EB6" w:rsidRPr="00965850" w:rsidRDefault="004C0EB6" w:rsidP="004C0EB6">
            <w:pPr>
              <w:rPr>
                <w:lang w:val="en-US"/>
              </w:rPr>
            </w:pPr>
            <w:r>
              <w:rPr>
                <w:lang w:val="en-US"/>
              </w:rPr>
              <w:t xml:space="preserve">- </w:t>
            </w:r>
            <w:r w:rsidRPr="00965850">
              <w:rPr>
                <w:lang w:val="en-US"/>
              </w:rPr>
              <w:t xml:space="preserve">ISO/IEC 12139-1:2009 </w:t>
            </w:r>
            <w:r>
              <w:rPr>
                <w:lang w:val="en-US"/>
              </w:rPr>
              <w:t xml:space="preserve">- </w:t>
            </w:r>
            <w:r w:rsidRPr="00965850">
              <w:rPr>
                <w:lang w:val="en-US"/>
              </w:rPr>
              <w:t>Information technology — Telecommunications and information exchange between systems — Powerline communication (PLC) — High speed PLC medium access control (MAC) and physical layer (PHY) — Part 1: General requirements</w:t>
            </w:r>
          </w:p>
          <w:p w14:paraId="2FDC8D5A" w14:textId="77777777" w:rsidR="004C0EB6" w:rsidRDefault="004C0EB6" w:rsidP="004C0EB6">
            <w:pPr>
              <w:rPr>
                <w:lang w:val="en-US"/>
              </w:rPr>
            </w:pPr>
            <w:r>
              <w:rPr>
                <w:lang w:val="en-US"/>
              </w:rPr>
              <w:t xml:space="preserve">- </w:t>
            </w:r>
            <w:r w:rsidRPr="007A273B">
              <w:rPr>
                <w:lang w:val="en-US"/>
              </w:rPr>
              <w:t>ISO/IEC 12139-1:2009/COR 1:2010</w:t>
            </w:r>
            <w:r>
              <w:rPr>
                <w:lang w:val="en-US"/>
              </w:rPr>
              <w:t xml:space="preserve"> - </w:t>
            </w:r>
            <w:r w:rsidRPr="00965850">
              <w:rPr>
                <w:lang w:val="en-US"/>
              </w:rPr>
              <w:t>Information technology — Telecommunications and information exchange between systems — Powerline communication (PLC) — High speed PLC medium access control (MAC) and physical layer (PHY) — Part 1: General requirements — Technical Corrigendum 1</w:t>
            </w:r>
            <w:r>
              <w:rPr>
                <w:lang w:val="en-US"/>
              </w:rPr>
              <w:br/>
            </w:r>
          </w:p>
          <w:p w14:paraId="3B2782F2" w14:textId="77777777" w:rsidR="004C0EB6" w:rsidRPr="007A273B" w:rsidRDefault="004C0EB6" w:rsidP="004C0EB6">
            <w:pPr>
              <w:rPr>
                <w:lang w:val="en-US"/>
              </w:rPr>
            </w:pPr>
            <w:r w:rsidRPr="00325929">
              <w:rPr>
                <w:lang w:val="en-US"/>
              </w:rPr>
              <w:t>ISO/IEC 12139-1:2009 is a physical and medium access control layer specification with respect to the connectivity for In-home and Access network high speed powerline communication stations.</w:t>
            </w:r>
          </w:p>
          <w:p w14:paraId="75D7622A" w14:textId="77777777" w:rsidR="004C0EB6" w:rsidRPr="006C75ED" w:rsidRDefault="004C0EB6" w:rsidP="004C0EB6">
            <w:pPr>
              <w:rPr>
                <w:b/>
                <w:bCs/>
                <w:lang w:val="en-US"/>
              </w:rPr>
            </w:pPr>
          </w:p>
        </w:tc>
      </w:tr>
      <w:tr w:rsidR="004C0EB6" w:rsidRPr="0037209D" w14:paraId="2A6ABC2F" w14:textId="77777777" w:rsidTr="00D74E71">
        <w:trPr>
          <w:trHeight w:val="649"/>
        </w:trPr>
        <w:tc>
          <w:tcPr>
            <w:tcW w:w="1865" w:type="dxa"/>
            <w:vMerge/>
            <w:tcBorders>
              <w:left w:val="single" w:sz="8" w:space="0" w:color="000000"/>
              <w:bottom w:val="single" w:sz="8" w:space="0" w:color="000000"/>
              <w:right w:val="single" w:sz="8" w:space="0" w:color="000000"/>
            </w:tcBorders>
            <w:shd w:val="clear" w:color="auto" w:fill="DAEEF3"/>
            <w:tcMar>
              <w:top w:w="15" w:type="dxa"/>
              <w:left w:w="108" w:type="dxa"/>
              <w:bottom w:w="0" w:type="dxa"/>
              <w:right w:w="108" w:type="dxa"/>
            </w:tcMar>
          </w:tcPr>
          <w:p w14:paraId="75EC6F48" w14:textId="77777777" w:rsidR="004C0EB6" w:rsidRPr="00BA2769" w:rsidRDefault="004C0EB6" w:rsidP="004C0EB6">
            <w:pPr>
              <w:jc w:val="center"/>
              <w:rPr>
                <w:b/>
                <w:bCs/>
                <w:lang w:val="en-US"/>
              </w:rPr>
            </w:pPr>
          </w:p>
        </w:tc>
        <w:tc>
          <w:tcPr>
            <w:tcW w:w="164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76266E" w14:textId="77777777" w:rsidR="004C0EB6" w:rsidRPr="00BA2769" w:rsidRDefault="004C0EB6" w:rsidP="004C0EB6">
            <w:pPr>
              <w:rPr>
                <w:b/>
                <w:bCs/>
                <w:lang w:val="en-US"/>
              </w:rPr>
            </w:pPr>
            <w:r w:rsidRPr="00BA2769">
              <w:rPr>
                <w:b/>
                <w:bCs/>
                <w:lang w:val="en-US"/>
              </w:rPr>
              <w:t>JTC</w:t>
            </w:r>
            <w:r>
              <w:rPr>
                <w:b/>
                <w:bCs/>
                <w:lang w:val="en-US"/>
              </w:rPr>
              <w:t xml:space="preserve"> </w:t>
            </w:r>
            <w:r w:rsidRPr="00BA2769">
              <w:rPr>
                <w:b/>
                <w:bCs/>
                <w:lang w:val="en-US"/>
              </w:rPr>
              <w:t>1/SC 25</w:t>
            </w:r>
          </w:p>
          <w:p w14:paraId="71ACF471" w14:textId="77777777" w:rsidR="004C0EB6" w:rsidRDefault="004C0EB6" w:rsidP="004C0EB6">
            <w:pPr>
              <w:rPr>
                <w:lang w:val="en-US"/>
              </w:rPr>
            </w:pPr>
          </w:p>
          <w:p w14:paraId="132A92E2" w14:textId="77777777" w:rsidR="004C0EB6" w:rsidRDefault="004C0EB6" w:rsidP="004C0EB6">
            <w:pPr>
              <w:rPr>
                <w:lang w:val="en-US"/>
              </w:rPr>
            </w:pPr>
          </w:p>
          <w:p w14:paraId="3A97E15E" w14:textId="3DB04315" w:rsidR="004C0EB6" w:rsidRPr="00BA2769" w:rsidRDefault="004C0EB6" w:rsidP="00D74E71">
            <w:pPr>
              <w:jc w:val="center"/>
              <w:rPr>
                <w:b/>
                <w:bCs/>
                <w:lang w:val="en-US"/>
              </w:rPr>
            </w:pPr>
            <w:r>
              <w:rPr>
                <w:lang w:val="en-US"/>
              </w:rPr>
              <w:t xml:space="preserve">continuation of  </w:t>
            </w:r>
            <w:r>
              <w:rPr>
                <w:lang w:val="en-US"/>
              </w:rPr>
              <w:br/>
            </w:r>
            <w:r w:rsidRPr="00BA2769">
              <w:rPr>
                <w:b/>
                <w:bCs/>
                <w:lang w:val="en-US"/>
              </w:rPr>
              <w:t>JTC</w:t>
            </w:r>
            <w:r>
              <w:rPr>
                <w:b/>
                <w:bCs/>
                <w:lang w:val="en-US"/>
              </w:rPr>
              <w:t xml:space="preserve"> </w:t>
            </w:r>
            <w:r w:rsidRPr="00BA2769">
              <w:rPr>
                <w:b/>
                <w:bCs/>
                <w:lang w:val="en-US"/>
              </w:rPr>
              <w:t>1/SC 25</w:t>
            </w:r>
          </w:p>
          <w:p w14:paraId="0F9CF0D7" w14:textId="13DF6C33" w:rsidR="004C0EB6" w:rsidRDefault="004C0EB6" w:rsidP="004C0EB6">
            <w:pPr>
              <w:rPr>
                <w:lang w:val="en-US"/>
              </w:rPr>
            </w:pPr>
          </w:p>
          <w:p w14:paraId="7D46A070" w14:textId="1985E692" w:rsidR="004C0EB6" w:rsidRDefault="004C0EB6" w:rsidP="004C0EB6">
            <w:pPr>
              <w:rPr>
                <w:lang w:val="en-US"/>
              </w:rPr>
            </w:pPr>
          </w:p>
          <w:p w14:paraId="40EB2882" w14:textId="187DE948" w:rsidR="004C0EB6" w:rsidRDefault="004C0EB6" w:rsidP="004C0EB6">
            <w:pPr>
              <w:rPr>
                <w:lang w:val="en-US"/>
              </w:rPr>
            </w:pPr>
          </w:p>
          <w:p w14:paraId="316B31C5" w14:textId="78611865" w:rsidR="004C0EB6" w:rsidRDefault="004C0EB6" w:rsidP="004C0EB6">
            <w:pPr>
              <w:rPr>
                <w:lang w:val="en-US"/>
              </w:rPr>
            </w:pPr>
          </w:p>
          <w:p w14:paraId="3FF1E5FC" w14:textId="3E10C1CC" w:rsidR="004C0EB6" w:rsidRDefault="004C0EB6" w:rsidP="004C0EB6">
            <w:pPr>
              <w:rPr>
                <w:lang w:val="en-US"/>
              </w:rPr>
            </w:pPr>
          </w:p>
          <w:p w14:paraId="23E7935E" w14:textId="060D31FA" w:rsidR="004C0EB6" w:rsidRDefault="004C0EB6" w:rsidP="004C0EB6">
            <w:pPr>
              <w:rPr>
                <w:lang w:val="en-US"/>
              </w:rPr>
            </w:pPr>
          </w:p>
          <w:p w14:paraId="4342F978" w14:textId="7B694C87" w:rsidR="004C0EB6" w:rsidRDefault="004C0EB6" w:rsidP="004C0EB6">
            <w:pPr>
              <w:rPr>
                <w:lang w:val="en-US"/>
              </w:rPr>
            </w:pPr>
          </w:p>
          <w:p w14:paraId="11A9D261" w14:textId="3AF8861D" w:rsidR="004C0EB6" w:rsidRDefault="004C0EB6" w:rsidP="004C0EB6">
            <w:pPr>
              <w:rPr>
                <w:lang w:val="en-US"/>
              </w:rPr>
            </w:pPr>
          </w:p>
          <w:p w14:paraId="6B3DED2F" w14:textId="41C11E6F" w:rsidR="004C0EB6" w:rsidRDefault="004C0EB6" w:rsidP="004C0EB6">
            <w:pPr>
              <w:rPr>
                <w:lang w:val="en-US"/>
              </w:rPr>
            </w:pPr>
          </w:p>
          <w:p w14:paraId="28B953A1" w14:textId="68CA1004" w:rsidR="004C0EB6" w:rsidRDefault="004C0EB6" w:rsidP="004C0EB6">
            <w:pPr>
              <w:rPr>
                <w:lang w:val="en-US"/>
              </w:rPr>
            </w:pPr>
          </w:p>
          <w:p w14:paraId="2AD56310" w14:textId="57462F15" w:rsidR="004C0EB6" w:rsidRDefault="004C0EB6" w:rsidP="004C0EB6">
            <w:pPr>
              <w:rPr>
                <w:lang w:val="en-US"/>
              </w:rPr>
            </w:pPr>
          </w:p>
          <w:p w14:paraId="3A892367" w14:textId="3A1FFA0A" w:rsidR="004C0EB6" w:rsidRDefault="004C0EB6" w:rsidP="004C0EB6">
            <w:pPr>
              <w:rPr>
                <w:lang w:val="en-US"/>
              </w:rPr>
            </w:pPr>
          </w:p>
          <w:p w14:paraId="77C82061" w14:textId="538F25C5" w:rsidR="004C0EB6" w:rsidRDefault="004C0EB6" w:rsidP="004C0EB6">
            <w:pPr>
              <w:rPr>
                <w:lang w:val="en-US"/>
              </w:rPr>
            </w:pPr>
          </w:p>
          <w:p w14:paraId="35A8CC36" w14:textId="27AEFEB2" w:rsidR="004C0EB6" w:rsidRDefault="004C0EB6" w:rsidP="004C0EB6">
            <w:pPr>
              <w:rPr>
                <w:lang w:val="en-US"/>
              </w:rPr>
            </w:pPr>
          </w:p>
          <w:p w14:paraId="7F6DCCA6" w14:textId="32510247" w:rsidR="004C0EB6" w:rsidRDefault="004C0EB6" w:rsidP="004C0EB6">
            <w:pPr>
              <w:rPr>
                <w:lang w:val="en-US"/>
              </w:rPr>
            </w:pPr>
          </w:p>
          <w:p w14:paraId="68D12EF0" w14:textId="3C02A287" w:rsidR="004C0EB6" w:rsidRDefault="004C0EB6" w:rsidP="004C0EB6">
            <w:pPr>
              <w:rPr>
                <w:lang w:val="en-US"/>
              </w:rPr>
            </w:pPr>
          </w:p>
          <w:p w14:paraId="4C21D9C0" w14:textId="49AB8A3E" w:rsidR="004C0EB6" w:rsidRDefault="004C0EB6" w:rsidP="004C0EB6">
            <w:pPr>
              <w:rPr>
                <w:lang w:val="en-US"/>
              </w:rPr>
            </w:pPr>
          </w:p>
          <w:p w14:paraId="54E35127" w14:textId="77777777" w:rsidR="004C0EB6" w:rsidRDefault="004C0EB6" w:rsidP="004C0EB6">
            <w:pPr>
              <w:rPr>
                <w:lang w:val="en-US"/>
              </w:rPr>
            </w:pPr>
          </w:p>
          <w:p w14:paraId="52E770CE" w14:textId="77777777" w:rsidR="004C0EB6" w:rsidRPr="00BA2769" w:rsidRDefault="004C0EB6" w:rsidP="004C0EB6">
            <w:pPr>
              <w:jc w:val="center"/>
              <w:rPr>
                <w:b/>
                <w:bCs/>
                <w:lang w:val="en-US"/>
              </w:rPr>
            </w:pPr>
            <w:r>
              <w:rPr>
                <w:lang w:val="en-US"/>
              </w:rPr>
              <w:t xml:space="preserve">continuation of  </w:t>
            </w:r>
            <w:r>
              <w:rPr>
                <w:lang w:val="en-US"/>
              </w:rPr>
              <w:br/>
            </w:r>
            <w:r w:rsidRPr="00BA2769">
              <w:rPr>
                <w:b/>
                <w:bCs/>
                <w:lang w:val="en-US"/>
              </w:rPr>
              <w:t>JTC</w:t>
            </w:r>
            <w:r>
              <w:rPr>
                <w:b/>
                <w:bCs/>
                <w:lang w:val="en-US"/>
              </w:rPr>
              <w:t xml:space="preserve"> </w:t>
            </w:r>
            <w:r w:rsidRPr="00BA2769">
              <w:rPr>
                <w:b/>
                <w:bCs/>
                <w:lang w:val="en-US"/>
              </w:rPr>
              <w:t>1/SC 25</w:t>
            </w:r>
          </w:p>
          <w:p w14:paraId="12D016CB" w14:textId="77777777" w:rsidR="004C0EB6" w:rsidRDefault="004C0EB6" w:rsidP="004C0EB6">
            <w:pPr>
              <w:rPr>
                <w:lang w:val="en-US"/>
              </w:rPr>
            </w:pPr>
          </w:p>
          <w:p w14:paraId="6E2FD775" w14:textId="77777777" w:rsidR="00A83050" w:rsidRDefault="00A83050" w:rsidP="00A83050">
            <w:pPr>
              <w:jc w:val="center"/>
              <w:rPr>
                <w:lang w:val="en-US"/>
              </w:rPr>
            </w:pPr>
          </w:p>
          <w:p w14:paraId="37E314BB" w14:textId="77777777" w:rsidR="00A83050" w:rsidRDefault="00A83050" w:rsidP="00A83050">
            <w:pPr>
              <w:jc w:val="center"/>
              <w:rPr>
                <w:lang w:val="en-US"/>
              </w:rPr>
            </w:pPr>
          </w:p>
          <w:p w14:paraId="7CA51AAD" w14:textId="77777777" w:rsidR="00A83050" w:rsidRDefault="00A83050" w:rsidP="00A83050">
            <w:pPr>
              <w:jc w:val="center"/>
              <w:rPr>
                <w:lang w:val="en-US"/>
              </w:rPr>
            </w:pPr>
          </w:p>
          <w:p w14:paraId="676AE516" w14:textId="77777777" w:rsidR="00A83050" w:rsidRDefault="00A83050" w:rsidP="00A83050">
            <w:pPr>
              <w:jc w:val="center"/>
              <w:rPr>
                <w:lang w:val="en-US"/>
              </w:rPr>
            </w:pPr>
          </w:p>
          <w:p w14:paraId="5050067D" w14:textId="77777777" w:rsidR="00A83050" w:rsidRDefault="00A83050" w:rsidP="00A83050">
            <w:pPr>
              <w:jc w:val="center"/>
              <w:rPr>
                <w:lang w:val="en-US"/>
              </w:rPr>
            </w:pPr>
          </w:p>
          <w:p w14:paraId="42692600" w14:textId="77777777" w:rsidR="00A83050" w:rsidRDefault="00A83050" w:rsidP="00A83050">
            <w:pPr>
              <w:jc w:val="center"/>
              <w:rPr>
                <w:lang w:val="en-US"/>
              </w:rPr>
            </w:pPr>
          </w:p>
          <w:p w14:paraId="76E15251" w14:textId="77777777" w:rsidR="00A83050" w:rsidRDefault="00A83050" w:rsidP="00A83050">
            <w:pPr>
              <w:jc w:val="center"/>
              <w:rPr>
                <w:lang w:val="en-US"/>
              </w:rPr>
            </w:pPr>
          </w:p>
          <w:p w14:paraId="0C9E6EA8" w14:textId="77777777" w:rsidR="00A83050" w:rsidRDefault="00A83050" w:rsidP="00A83050">
            <w:pPr>
              <w:jc w:val="center"/>
              <w:rPr>
                <w:lang w:val="en-US"/>
              </w:rPr>
            </w:pPr>
          </w:p>
          <w:p w14:paraId="08193246" w14:textId="77777777" w:rsidR="00A83050" w:rsidRDefault="00A83050" w:rsidP="00A83050">
            <w:pPr>
              <w:jc w:val="center"/>
              <w:rPr>
                <w:lang w:val="en-US"/>
              </w:rPr>
            </w:pPr>
          </w:p>
          <w:p w14:paraId="28122095" w14:textId="77777777" w:rsidR="00A83050" w:rsidRDefault="00A83050" w:rsidP="00A83050">
            <w:pPr>
              <w:jc w:val="center"/>
              <w:rPr>
                <w:lang w:val="en-US"/>
              </w:rPr>
            </w:pPr>
          </w:p>
          <w:p w14:paraId="66BC1DB0" w14:textId="77777777" w:rsidR="00A83050" w:rsidRDefault="00A83050" w:rsidP="00A83050">
            <w:pPr>
              <w:jc w:val="center"/>
              <w:rPr>
                <w:lang w:val="en-US"/>
              </w:rPr>
            </w:pPr>
          </w:p>
          <w:p w14:paraId="7B496373" w14:textId="77777777" w:rsidR="00A83050" w:rsidRDefault="00A83050" w:rsidP="00A83050">
            <w:pPr>
              <w:jc w:val="center"/>
              <w:rPr>
                <w:lang w:val="en-US"/>
              </w:rPr>
            </w:pPr>
          </w:p>
          <w:p w14:paraId="4974BB34" w14:textId="77777777" w:rsidR="00A83050" w:rsidRDefault="00A83050" w:rsidP="00A83050">
            <w:pPr>
              <w:jc w:val="center"/>
              <w:rPr>
                <w:lang w:val="en-US"/>
              </w:rPr>
            </w:pPr>
          </w:p>
          <w:p w14:paraId="62BBD2D6" w14:textId="77777777" w:rsidR="00A83050" w:rsidRDefault="00A83050" w:rsidP="00A83050">
            <w:pPr>
              <w:jc w:val="center"/>
              <w:rPr>
                <w:lang w:val="en-US"/>
              </w:rPr>
            </w:pPr>
          </w:p>
          <w:p w14:paraId="0411B8B5" w14:textId="77777777" w:rsidR="00A83050" w:rsidRDefault="00A83050" w:rsidP="00A83050">
            <w:pPr>
              <w:jc w:val="center"/>
              <w:rPr>
                <w:lang w:val="en-US"/>
              </w:rPr>
            </w:pPr>
          </w:p>
          <w:p w14:paraId="723BD59C" w14:textId="77777777" w:rsidR="00A83050" w:rsidRDefault="00A83050" w:rsidP="00A83050">
            <w:pPr>
              <w:jc w:val="center"/>
              <w:rPr>
                <w:lang w:val="en-US"/>
              </w:rPr>
            </w:pPr>
          </w:p>
          <w:p w14:paraId="23BB78C0" w14:textId="77777777" w:rsidR="00A83050" w:rsidRDefault="00A83050" w:rsidP="00A83050">
            <w:pPr>
              <w:jc w:val="center"/>
              <w:rPr>
                <w:lang w:val="en-US"/>
              </w:rPr>
            </w:pPr>
          </w:p>
          <w:p w14:paraId="21D10E1F" w14:textId="77777777" w:rsidR="00A83050" w:rsidRDefault="00A83050" w:rsidP="00A83050">
            <w:pPr>
              <w:jc w:val="center"/>
              <w:rPr>
                <w:lang w:val="en-US"/>
              </w:rPr>
            </w:pPr>
          </w:p>
          <w:p w14:paraId="2E7DCA2D" w14:textId="6A1424B4" w:rsidR="00A83050" w:rsidRPr="00BA2769" w:rsidRDefault="00A83050" w:rsidP="00A83050">
            <w:pPr>
              <w:jc w:val="center"/>
              <w:rPr>
                <w:b/>
                <w:bCs/>
                <w:lang w:val="en-US"/>
              </w:rPr>
            </w:pPr>
            <w:r>
              <w:rPr>
                <w:lang w:val="en-US"/>
              </w:rPr>
              <w:t xml:space="preserve">continuation of  </w:t>
            </w:r>
            <w:r>
              <w:rPr>
                <w:lang w:val="en-US"/>
              </w:rPr>
              <w:br/>
            </w:r>
            <w:r w:rsidRPr="00BA2769">
              <w:rPr>
                <w:b/>
                <w:bCs/>
                <w:lang w:val="en-US"/>
              </w:rPr>
              <w:t>JTC</w:t>
            </w:r>
            <w:r>
              <w:rPr>
                <w:b/>
                <w:bCs/>
                <w:lang w:val="en-US"/>
              </w:rPr>
              <w:t xml:space="preserve"> </w:t>
            </w:r>
            <w:r w:rsidRPr="00BA2769">
              <w:rPr>
                <w:b/>
                <w:bCs/>
                <w:lang w:val="en-US"/>
              </w:rPr>
              <w:t>1/SC 25</w:t>
            </w:r>
          </w:p>
          <w:p w14:paraId="54071414" w14:textId="77777777" w:rsidR="004C0EB6" w:rsidRDefault="004C0EB6" w:rsidP="004C0EB6">
            <w:pPr>
              <w:rPr>
                <w:lang w:val="en-US"/>
              </w:rPr>
            </w:pPr>
          </w:p>
          <w:p w14:paraId="2E9A3528" w14:textId="77777777" w:rsidR="004C0EB6" w:rsidRDefault="004C0EB6" w:rsidP="004C0EB6">
            <w:pPr>
              <w:rPr>
                <w:lang w:val="en-US"/>
              </w:rPr>
            </w:pPr>
          </w:p>
          <w:p w14:paraId="3A84A229" w14:textId="77777777" w:rsidR="00A83050" w:rsidRDefault="00A83050" w:rsidP="00A83050">
            <w:pPr>
              <w:jc w:val="center"/>
              <w:rPr>
                <w:lang w:val="en-US"/>
              </w:rPr>
            </w:pPr>
          </w:p>
          <w:p w14:paraId="7CFC676D" w14:textId="77777777" w:rsidR="00A83050" w:rsidRDefault="00A83050" w:rsidP="00A83050">
            <w:pPr>
              <w:jc w:val="center"/>
              <w:rPr>
                <w:lang w:val="en-US"/>
              </w:rPr>
            </w:pPr>
          </w:p>
          <w:p w14:paraId="1FBB0C0D" w14:textId="77777777" w:rsidR="00A83050" w:rsidRDefault="00A83050" w:rsidP="00A83050">
            <w:pPr>
              <w:jc w:val="center"/>
              <w:rPr>
                <w:lang w:val="en-US"/>
              </w:rPr>
            </w:pPr>
          </w:p>
          <w:p w14:paraId="14021656" w14:textId="77777777" w:rsidR="00A83050" w:rsidRDefault="00A83050" w:rsidP="00A83050">
            <w:pPr>
              <w:jc w:val="center"/>
              <w:rPr>
                <w:lang w:val="en-US"/>
              </w:rPr>
            </w:pPr>
          </w:p>
          <w:p w14:paraId="6C7EC726" w14:textId="77777777" w:rsidR="00A83050" w:rsidRDefault="00A83050" w:rsidP="00A83050">
            <w:pPr>
              <w:jc w:val="center"/>
              <w:rPr>
                <w:lang w:val="en-US"/>
              </w:rPr>
            </w:pPr>
          </w:p>
          <w:p w14:paraId="748BB794" w14:textId="77777777" w:rsidR="00A83050" w:rsidRDefault="00A83050" w:rsidP="00A83050">
            <w:pPr>
              <w:jc w:val="center"/>
              <w:rPr>
                <w:lang w:val="en-US"/>
              </w:rPr>
            </w:pPr>
          </w:p>
          <w:p w14:paraId="61359B40" w14:textId="77777777" w:rsidR="00A83050" w:rsidRDefault="00A83050" w:rsidP="00A83050">
            <w:pPr>
              <w:jc w:val="center"/>
              <w:rPr>
                <w:lang w:val="en-US"/>
              </w:rPr>
            </w:pPr>
          </w:p>
          <w:p w14:paraId="536619CF" w14:textId="77777777" w:rsidR="00A83050" w:rsidRDefault="00A83050" w:rsidP="00A83050">
            <w:pPr>
              <w:jc w:val="center"/>
              <w:rPr>
                <w:lang w:val="en-US"/>
              </w:rPr>
            </w:pPr>
          </w:p>
          <w:p w14:paraId="0299B412" w14:textId="77777777" w:rsidR="00A83050" w:rsidRDefault="00A83050" w:rsidP="00A83050">
            <w:pPr>
              <w:jc w:val="center"/>
              <w:rPr>
                <w:lang w:val="en-US"/>
              </w:rPr>
            </w:pPr>
          </w:p>
          <w:p w14:paraId="0B8C53EA" w14:textId="77777777" w:rsidR="00A83050" w:rsidRDefault="00A83050" w:rsidP="00A83050">
            <w:pPr>
              <w:jc w:val="center"/>
              <w:rPr>
                <w:lang w:val="en-US"/>
              </w:rPr>
            </w:pPr>
          </w:p>
          <w:p w14:paraId="27F4DD84" w14:textId="77777777" w:rsidR="00A83050" w:rsidRDefault="00A83050" w:rsidP="00A83050">
            <w:pPr>
              <w:jc w:val="center"/>
              <w:rPr>
                <w:lang w:val="en-US"/>
              </w:rPr>
            </w:pPr>
          </w:p>
          <w:p w14:paraId="55EC0FB6" w14:textId="77777777" w:rsidR="00A83050" w:rsidRDefault="00A83050" w:rsidP="00A83050">
            <w:pPr>
              <w:jc w:val="center"/>
              <w:rPr>
                <w:lang w:val="en-US"/>
              </w:rPr>
            </w:pPr>
          </w:p>
          <w:p w14:paraId="5ECBF004" w14:textId="77777777" w:rsidR="00A83050" w:rsidRDefault="00A83050" w:rsidP="00A83050">
            <w:pPr>
              <w:jc w:val="center"/>
              <w:rPr>
                <w:lang w:val="en-US"/>
              </w:rPr>
            </w:pPr>
          </w:p>
          <w:p w14:paraId="7D8178B9" w14:textId="77777777" w:rsidR="00A83050" w:rsidRDefault="00A83050" w:rsidP="00A83050">
            <w:pPr>
              <w:jc w:val="center"/>
              <w:rPr>
                <w:lang w:val="en-US"/>
              </w:rPr>
            </w:pPr>
          </w:p>
          <w:p w14:paraId="2CCAF8D3" w14:textId="77777777" w:rsidR="00A83050" w:rsidRDefault="00A83050" w:rsidP="00A83050">
            <w:pPr>
              <w:jc w:val="center"/>
              <w:rPr>
                <w:lang w:val="en-US"/>
              </w:rPr>
            </w:pPr>
          </w:p>
          <w:p w14:paraId="1D6727A9" w14:textId="77777777" w:rsidR="00A83050" w:rsidRDefault="00A83050" w:rsidP="00A83050">
            <w:pPr>
              <w:jc w:val="center"/>
              <w:rPr>
                <w:lang w:val="en-US"/>
              </w:rPr>
            </w:pPr>
          </w:p>
          <w:p w14:paraId="6342216C" w14:textId="77777777" w:rsidR="00D74E71" w:rsidRDefault="00A83050" w:rsidP="00D74E71">
            <w:pPr>
              <w:jc w:val="center"/>
              <w:rPr>
                <w:lang w:val="en-US"/>
              </w:rPr>
            </w:pPr>
            <w:r>
              <w:rPr>
                <w:lang w:val="en-US"/>
              </w:rPr>
              <w:t xml:space="preserve">continuation of  </w:t>
            </w:r>
            <w:r>
              <w:rPr>
                <w:lang w:val="en-US"/>
              </w:rPr>
              <w:br/>
            </w:r>
            <w:r w:rsidRPr="00BA2769">
              <w:rPr>
                <w:b/>
                <w:bCs/>
                <w:lang w:val="en-US"/>
              </w:rPr>
              <w:t>JTC</w:t>
            </w:r>
            <w:r>
              <w:rPr>
                <w:b/>
                <w:bCs/>
                <w:lang w:val="en-US"/>
              </w:rPr>
              <w:t xml:space="preserve"> </w:t>
            </w:r>
            <w:r w:rsidRPr="00BA2769">
              <w:rPr>
                <w:b/>
                <w:bCs/>
                <w:lang w:val="en-US"/>
              </w:rPr>
              <w:t>1/SC 25</w:t>
            </w:r>
            <w:r w:rsidR="00D74E71">
              <w:rPr>
                <w:b/>
                <w:bCs/>
                <w:lang w:val="en-US"/>
              </w:rPr>
              <w:br/>
            </w:r>
            <w:r w:rsidR="00D74E71">
              <w:rPr>
                <w:b/>
                <w:bCs/>
                <w:lang w:val="en-US"/>
              </w:rPr>
              <w:br/>
            </w:r>
          </w:p>
          <w:p w14:paraId="28AA457E" w14:textId="77777777" w:rsidR="00D74E71" w:rsidRDefault="00D74E71" w:rsidP="00D74E71">
            <w:pPr>
              <w:jc w:val="center"/>
              <w:rPr>
                <w:lang w:val="en-US"/>
              </w:rPr>
            </w:pPr>
          </w:p>
          <w:p w14:paraId="4684D1EF" w14:textId="77777777" w:rsidR="00D74E71" w:rsidRDefault="00D74E71" w:rsidP="00D74E71">
            <w:pPr>
              <w:jc w:val="center"/>
              <w:rPr>
                <w:lang w:val="en-US"/>
              </w:rPr>
            </w:pPr>
          </w:p>
          <w:p w14:paraId="122C14D8" w14:textId="77777777" w:rsidR="00D74E71" w:rsidRDefault="00D74E71" w:rsidP="00D74E71">
            <w:pPr>
              <w:jc w:val="center"/>
              <w:rPr>
                <w:lang w:val="en-US"/>
              </w:rPr>
            </w:pPr>
          </w:p>
          <w:p w14:paraId="68A95D3C" w14:textId="77777777" w:rsidR="00D74E71" w:rsidRDefault="00D74E71" w:rsidP="00D74E71">
            <w:pPr>
              <w:jc w:val="center"/>
              <w:rPr>
                <w:lang w:val="en-US"/>
              </w:rPr>
            </w:pPr>
          </w:p>
          <w:p w14:paraId="4EFF6111" w14:textId="77777777" w:rsidR="00D74E71" w:rsidRDefault="00D74E71" w:rsidP="00D74E71">
            <w:pPr>
              <w:jc w:val="center"/>
              <w:rPr>
                <w:lang w:val="en-US"/>
              </w:rPr>
            </w:pPr>
          </w:p>
          <w:p w14:paraId="2C9877B5" w14:textId="77777777" w:rsidR="00D74E71" w:rsidRDefault="00D74E71" w:rsidP="00D74E71">
            <w:pPr>
              <w:jc w:val="center"/>
              <w:rPr>
                <w:lang w:val="en-US"/>
              </w:rPr>
            </w:pPr>
          </w:p>
          <w:p w14:paraId="42C54D30" w14:textId="77777777" w:rsidR="00D74E71" w:rsidRDefault="00D74E71" w:rsidP="00D74E71">
            <w:pPr>
              <w:jc w:val="center"/>
              <w:rPr>
                <w:lang w:val="en-US"/>
              </w:rPr>
            </w:pPr>
          </w:p>
          <w:p w14:paraId="72068905" w14:textId="77777777" w:rsidR="00D74E71" w:rsidRDefault="00D74E71" w:rsidP="00D74E71">
            <w:pPr>
              <w:jc w:val="center"/>
              <w:rPr>
                <w:lang w:val="en-US"/>
              </w:rPr>
            </w:pPr>
          </w:p>
          <w:p w14:paraId="06385797" w14:textId="77777777" w:rsidR="00D74E71" w:rsidRDefault="00D74E71" w:rsidP="00D74E71">
            <w:pPr>
              <w:jc w:val="center"/>
              <w:rPr>
                <w:lang w:val="en-US"/>
              </w:rPr>
            </w:pPr>
          </w:p>
          <w:p w14:paraId="1A1A9354" w14:textId="77777777" w:rsidR="00D74E71" w:rsidRDefault="00D74E71" w:rsidP="00D74E71">
            <w:pPr>
              <w:jc w:val="center"/>
              <w:rPr>
                <w:lang w:val="en-US"/>
              </w:rPr>
            </w:pPr>
          </w:p>
          <w:p w14:paraId="7F99C690" w14:textId="77777777" w:rsidR="00D74E71" w:rsidRDefault="00D74E71" w:rsidP="00D74E71">
            <w:pPr>
              <w:jc w:val="center"/>
              <w:rPr>
                <w:lang w:val="en-US"/>
              </w:rPr>
            </w:pPr>
          </w:p>
          <w:p w14:paraId="06E6B27C" w14:textId="77777777" w:rsidR="00D74E71" w:rsidRDefault="00D74E71" w:rsidP="00D74E71">
            <w:pPr>
              <w:jc w:val="center"/>
              <w:rPr>
                <w:lang w:val="en-US"/>
              </w:rPr>
            </w:pPr>
          </w:p>
          <w:p w14:paraId="2335C1D0" w14:textId="77777777" w:rsidR="00D74E71" w:rsidRDefault="00D74E71" w:rsidP="00D74E71">
            <w:pPr>
              <w:jc w:val="center"/>
              <w:rPr>
                <w:lang w:val="en-US"/>
              </w:rPr>
            </w:pPr>
          </w:p>
          <w:p w14:paraId="539B5CD8" w14:textId="77777777" w:rsidR="00D74E71" w:rsidRDefault="00D74E71" w:rsidP="00D74E71">
            <w:pPr>
              <w:jc w:val="center"/>
              <w:rPr>
                <w:lang w:val="en-US"/>
              </w:rPr>
            </w:pPr>
          </w:p>
          <w:p w14:paraId="2CE29AB1" w14:textId="77777777" w:rsidR="00D74E71" w:rsidRDefault="00D74E71" w:rsidP="00D74E71">
            <w:pPr>
              <w:jc w:val="center"/>
              <w:rPr>
                <w:lang w:val="en-US"/>
              </w:rPr>
            </w:pPr>
          </w:p>
          <w:p w14:paraId="3DE43BC8" w14:textId="77777777" w:rsidR="00D74E71" w:rsidRDefault="00D74E71" w:rsidP="00D74E71">
            <w:pPr>
              <w:jc w:val="center"/>
              <w:rPr>
                <w:lang w:val="en-US"/>
              </w:rPr>
            </w:pPr>
          </w:p>
          <w:p w14:paraId="6E627BEC" w14:textId="77777777" w:rsidR="00D74E71" w:rsidRDefault="00D74E71" w:rsidP="00D74E71">
            <w:pPr>
              <w:jc w:val="center"/>
              <w:rPr>
                <w:lang w:val="en-US"/>
              </w:rPr>
            </w:pPr>
          </w:p>
          <w:p w14:paraId="6F2A61DE" w14:textId="2FFBF8AD" w:rsidR="004C0EB6" w:rsidRDefault="00D74E71" w:rsidP="00D74E71">
            <w:pPr>
              <w:jc w:val="center"/>
              <w:rPr>
                <w:lang w:val="en-US"/>
              </w:rPr>
            </w:pPr>
            <w:r>
              <w:rPr>
                <w:lang w:val="en-US"/>
              </w:rPr>
              <w:t xml:space="preserve">continuation of  </w:t>
            </w:r>
            <w:r>
              <w:rPr>
                <w:lang w:val="en-US"/>
              </w:rPr>
              <w:br/>
            </w:r>
            <w:r w:rsidRPr="00BA2769">
              <w:rPr>
                <w:b/>
                <w:bCs/>
                <w:lang w:val="en-US"/>
              </w:rPr>
              <w:t>JTC</w:t>
            </w:r>
            <w:r>
              <w:rPr>
                <w:b/>
                <w:bCs/>
                <w:lang w:val="en-US"/>
              </w:rPr>
              <w:t xml:space="preserve"> </w:t>
            </w:r>
            <w:r w:rsidRPr="00BA2769">
              <w:rPr>
                <w:b/>
                <w:bCs/>
                <w:lang w:val="en-US"/>
              </w:rPr>
              <w:t>1/SC 25</w:t>
            </w:r>
          </w:p>
          <w:p w14:paraId="47F968AD" w14:textId="77777777" w:rsidR="004C0EB6" w:rsidRDefault="004C0EB6" w:rsidP="004C0EB6">
            <w:pPr>
              <w:rPr>
                <w:lang w:val="en-US"/>
              </w:rPr>
            </w:pPr>
          </w:p>
          <w:p w14:paraId="46318565" w14:textId="77777777" w:rsidR="004C0EB6" w:rsidRDefault="004C0EB6" w:rsidP="004C0EB6">
            <w:pPr>
              <w:rPr>
                <w:lang w:val="en-US"/>
              </w:rPr>
            </w:pPr>
          </w:p>
          <w:p w14:paraId="74D757A5" w14:textId="77777777" w:rsidR="004C0EB6" w:rsidRDefault="004C0EB6" w:rsidP="004C0EB6">
            <w:pPr>
              <w:rPr>
                <w:lang w:val="en-US"/>
              </w:rPr>
            </w:pPr>
          </w:p>
        </w:tc>
        <w:tc>
          <w:tcPr>
            <w:tcW w:w="1063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4A3AA0" w14:textId="77777777" w:rsidR="004C0EB6" w:rsidRDefault="004C0EB6" w:rsidP="004C0EB6">
            <w:pPr>
              <w:rPr>
                <w:lang w:val="en-US"/>
              </w:rPr>
            </w:pPr>
            <w:r w:rsidRPr="006C75ED">
              <w:rPr>
                <w:b/>
                <w:bCs/>
                <w:lang w:val="en-US"/>
              </w:rPr>
              <w:t xml:space="preserve">JTC 1/SC 25 “Interconnection of Information Technology Equipment” </w:t>
            </w:r>
            <w:r>
              <w:rPr>
                <w:b/>
                <w:bCs/>
                <w:lang w:val="en-US"/>
              </w:rPr>
              <w:br/>
            </w:r>
            <w:hyperlink r:id="rId163" w:history="1">
              <w:r w:rsidRPr="00E720A1">
                <w:rPr>
                  <w:rStyle w:val="Hyperlink"/>
                  <w:sz w:val="24"/>
                  <w:lang w:val="en-US"/>
                </w:rPr>
                <w:t>https://www.iso.org/committee/45270.html</w:t>
              </w:r>
            </w:hyperlink>
            <w:r>
              <w:rPr>
                <w:lang w:val="en-US"/>
              </w:rPr>
              <w:br/>
            </w:r>
            <w:r w:rsidRPr="00E720A1">
              <w:rPr>
                <w:lang w:val="en-US"/>
              </w:rPr>
              <w:t>All information related to ISO/IEC JTC 1/SC 25 is available on the</w:t>
            </w:r>
            <w:r w:rsidRPr="00E720A1">
              <w:rPr>
                <w:rFonts w:ascii="Helvetica" w:hAnsi="Helvetica"/>
                <w:b/>
                <w:bCs/>
                <w:color w:val="333333"/>
                <w:sz w:val="27"/>
                <w:szCs w:val="27"/>
                <w:shd w:val="clear" w:color="auto" w:fill="FFFFFF"/>
              </w:rPr>
              <w:t> </w:t>
            </w:r>
            <w:hyperlink r:id="rId164" w:tgtFrame="_blank" w:history="1">
              <w:r w:rsidRPr="00E720A1">
                <w:rPr>
                  <w:color w:val="0000FF"/>
                  <w:u w:val="single"/>
                </w:rPr>
                <w:t>IEC web site</w:t>
              </w:r>
            </w:hyperlink>
          </w:p>
          <w:p w14:paraId="2EB7ABF9" w14:textId="41DBFEEE" w:rsidR="004C0EB6" w:rsidRDefault="004C0EB6" w:rsidP="004C0EB6">
            <w:pPr>
              <w:rPr>
                <w:szCs w:val="24"/>
                <w:lang w:val="en-US"/>
              </w:rPr>
            </w:pPr>
            <w:r w:rsidRPr="007A273B">
              <w:rPr>
                <w:u w:val="single"/>
                <w:lang w:val="en-US"/>
              </w:rPr>
              <w:t>Scope of ISO/IEC JTC 1/SC 25</w:t>
            </w:r>
            <w:r>
              <w:rPr>
                <w:lang w:val="en-US"/>
              </w:rPr>
              <w:br/>
            </w:r>
            <w:r w:rsidRPr="00A06C0F">
              <w:rPr>
                <w:szCs w:val="24"/>
                <w:lang w:val="en-US"/>
              </w:rPr>
              <w:t xml:space="preserve">The scope of SC 25 is to provide technologies for interconnection of information technology equipment </w:t>
            </w:r>
            <w:r>
              <w:rPr>
                <w:szCs w:val="24"/>
                <w:lang w:val="en-US"/>
              </w:rPr>
              <w:t>i</w:t>
            </w:r>
            <w:r w:rsidRPr="00A06C0F">
              <w:rPr>
                <w:szCs w:val="24"/>
                <w:lang w:val="en-US"/>
              </w:rPr>
              <w:t>n Customer premises</w:t>
            </w:r>
            <w:r>
              <w:rPr>
                <w:szCs w:val="24"/>
                <w:lang w:val="en-US"/>
              </w:rPr>
              <w:t xml:space="preserve"> – see also </w:t>
            </w:r>
            <w:hyperlink r:id="rId165" w:history="1">
              <w:r>
                <w:rPr>
                  <w:rStyle w:val="Hyperlink"/>
                  <w:sz w:val="24"/>
                  <w:szCs w:val="24"/>
                  <w:lang w:val="en-US"/>
                </w:rPr>
                <w:t>ISO/IEC JTC 1/SC 25 Scope</w:t>
              </w:r>
            </w:hyperlink>
          </w:p>
          <w:p w14:paraId="574D2A80" w14:textId="406D2EC7" w:rsidR="004C0EB6" w:rsidRPr="001B4AC1" w:rsidRDefault="004C0EB6" w:rsidP="004C0EB6">
            <w:pPr>
              <w:rPr>
                <w:szCs w:val="24"/>
                <w:lang w:val="en-US"/>
              </w:rPr>
            </w:pPr>
            <w:r w:rsidRPr="00E720A1">
              <w:rPr>
                <w:szCs w:val="24"/>
                <w:lang w:val="en-US"/>
              </w:rPr>
              <w:t>ISO/IEC JTC 1/SC 25 Subcommittee(s) and/or Working Group(s)</w:t>
            </w:r>
            <w:r>
              <w:rPr>
                <w:szCs w:val="24"/>
                <w:lang w:val="en-US"/>
              </w:rPr>
              <w:t>:</w:t>
            </w:r>
            <w:r>
              <w:rPr>
                <w:szCs w:val="24"/>
                <w:lang w:val="en-US"/>
              </w:rPr>
              <w:br/>
              <w:t xml:space="preserve">- </w:t>
            </w:r>
            <w:r w:rsidRPr="00A06C0F">
              <w:rPr>
                <w:szCs w:val="24"/>
                <w:lang w:val="en-US"/>
              </w:rPr>
              <w:t xml:space="preserve">SC 25/WG 1 </w:t>
            </w:r>
            <w:r>
              <w:rPr>
                <w:szCs w:val="24"/>
                <w:lang w:val="en-US"/>
              </w:rPr>
              <w:t>“</w:t>
            </w:r>
            <w:r w:rsidRPr="00A06C0F">
              <w:rPr>
                <w:szCs w:val="24"/>
                <w:lang w:val="en-US"/>
              </w:rPr>
              <w:t>Home Electronic System (HES)</w:t>
            </w:r>
            <w:r>
              <w:rPr>
                <w:szCs w:val="24"/>
                <w:lang w:val="en-US"/>
              </w:rPr>
              <w:t>”</w:t>
            </w:r>
            <w:r w:rsidRPr="00A06C0F">
              <w:rPr>
                <w:szCs w:val="24"/>
                <w:lang w:val="en-US"/>
              </w:rPr>
              <w:t xml:space="preserve"> </w:t>
            </w:r>
            <w:r>
              <w:rPr>
                <w:szCs w:val="24"/>
                <w:lang w:val="en-US"/>
              </w:rPr>
              <w:t xml:space="preserve">develops IoT (Internet of Things) standards for the interconnection of electrical and electronic equipment and products for homes and small buildings. </w:t>
            </w:r>
          </w:p>
          <w:p w14:paraId="46644F6F" w14:textId="7107F266" w:rsidR="004C0EB6" w:rsidRDefault="004C0EB6" w:rsidP="004C0EB6">
            <w:pPr>
              <w:rPr>
                <w:szCs w:val="24"/>
                <w:lang w:val="en-US"/>
              </w:rPr>
            </w:pPr>
            <w:r>
              <w:rPr>
                <w:szCs w:val="24"/>
                <w:lang w:val="en-US"/>
              </w:rPr>
              <w:t xml:space="preserve">- </w:t>
            </w:r>
            <w:r w:rsidRPr="00A06C0F">
              <w:rPr>
                <w:szCs w:val="24"/>
                <w:lang w:val="en-US"/>
              </w:rPr>
              <w:t xml:space="preserve">SC 25/WG 3 </w:t>
            </w:r>
            <w:r>
              <w:rPr>
                <w:szCs w:val="24"/>
                <w:lang w:val="en-US"/>
              </w:rPr>
              <w:t>“</w:t>
            </w:r>
            <w:r w:rsidRPr="0030026D">
              <w:rPr>
                <w:szCs w:val="24"/>
                <w:lang w:val="en-US"/>
              </w:rPr>
              <w:t>Customer Premises Cabling</w:t>
            </w:r>
            <w:r>
              <w:rPr>
                <w:szCs w:val="24"/>
                <w:lang w:val="en-US"/>
              </w:rPr>
              <w:t xml:space="preserve">” </w:t>
            </w:r>
            <w:r w:rsidRPr="00A06C0F">
              <w:rPr>
                <w:szCs w:val="24"/>
                <w:lang w:val="en-US"/>
              </w:rPr>
              <w:t xml:space="preserve">develops standards for customer premises cabling </w:t>
            </w:r>
            <w:r>
              <w:rPr>
                <w:szCs w:val="24"/>
                <w:lang w:val="en-US"/>
              </w:rPr>
              <w:t xml:space="preserve">systems </w:t>
            </w:r>
            <w:r w:rsidRPr="001225DF">
              <w:rPr>
                <w:szCs w:val="24"/>
                <w:lang w:val="en-US"/>
              </w:rPr>
              <w:t>including test procedures</w:t>
            </w:r>
            <w:r>
              <w:rPr>
                <w:szCs w:val="24"/>
                <w:lang w:val="en-US"/>
              </w:rPr>
              <w:t xml:space="preserve">, </w:t>
            </w:r>
            <w:r w:rsidRPr="001225DF">
              <w:rPr>
                <w:szCs w:val="24"/>
                <w:lang w:val="en-US"/>
              </w:rPr>
              <w:t>planning and installation guide</w:t>
            </w:r>
            <w:r>
              <w:rPr>
                <w:szCs w:val="24"/>
                <w:lang w:val="en-US"/>
              </w:rPr>
              <w:t>.</w:t>
            </w:r>
            <w:r w:rsidRPr="001225DF" w:rsidDel="001225DF">
              <w:rPr>
                <w:szCs w:val="24"/>
                <w:lang w:val="en-US"/>
              </w:rPr>
              <w:t xml:space="preserve"> </w:t>
            </w:r>
          </w:p>
          <w:p w14:paraId="4A30F516" w14:textId="77777777" w:rsidR="004C0EB6" w:rsidRPr="004A14F9" w:rsidRDefault="004C0EB6" w:rsidP="004C0EB6">
            <w:pPr>
              <w:rPr>
                <w:lang w:val="en-US"/>
              </w:rPr>
            </w:pPr>
            <w:r>
              <w:rPr>
                <w:lang w:val="en-US"/>
              </w:rPr>
              <w:t xml:space="preserve">The list of standards published by </w:t>
            </w:r>
            <w:r w:rsidRPr="00D72105">
              <w:rPr>
                <w:lang w:val="en-US"/>
              </w:rPr>
              <w:t>ISO/IEC JTC 1/SC 25</w:t>
            </w:r>
            <w:r>
              <w:rPr>
                <w:lang w:val="en-US"/>
              </w:rPr>
              <w:t xml:space="preserve"> is available using the URL below:</w:t>
            </w:r>
            <w:r>
              <w:rPr>
                <w:lang w:val="en-US"/>
              </w:rPr>
              <w:br/>
            </w:r>
            <w:hyperlink r:id="rId166" w:anchor="top" w:history="1">
              <w:r w:rsidRPr="004A14F9">
                <w:rPr>
                  <w:rStyle w:val="Hyperlink"/>
                  <w:sz w:val="24"/>
                  <w:lang w:val="en-US"/>
                </w:rPr>
                <w:t xml:space="preserve">ISO/IEC JTC 1/SC 25 Publications </w:t>
              </w:r>
            </w:hyperlink>
          </w:p>
          <w:p w14:paraId="36F3E5D2" w14:textId="49FAF76D" w:rsidR="004C0EB6" w:rsidRDefault="004C0EB6" w:rsidP="004C0EB6">
            <w:pPr>
              <w:rPr>
                <w:lang w:val="en-US"/>
              </w:rPr>
            </w:pPr>
            <w:r>
              <w:rPr>
                <w:lang w:val="en-US"/>
              </w:rPr>
              <w:t xml:space="preserve">The work </w:t>
            </w:r>
            <w:proofErr w:type="spellStart"/>
            <w:r>
              <w:rPr>
                <w:lang w:val="en-US"/>
              </w:rPr>
              <w:t>programme</w:t>
            </w:r>
            <w:proofErr w:type="spellEnd"/>
            <w:r>
              <w:rPr>
                <w:lang w:val="en-US"/>
              </w:rPr>
              <w:t xml:space="preserve"> of </w:t>
            </w:r>
            <w:r w:rsidRPr="004A14F9">
              <w:rPr>
                <w:lang w:val="en-US"/>
              </w:rPr>
              <w:t>ISO/IEC JTC 1/SC 25</w:t>
            </w:r>
            <w:r>
              <w:rPr>
                <w:lang w:val="en-US"/>
              </w:rPr>
              <w:t xml:space="preserve"> is</w:t>
            </w:r>
            <w:r w:rsidRPr="004A14F9">
              <w:rPr>
                <w:lang w:val="en-US"/>
              </w:rPr>
              <w:t xml:space="preserve"> available using the URL below:</w:t>
            </w:r>
            <w:r>
              <w:rPr>
                <w:lang w:val="en-US"/>
              </w:rPr>
              <w:br/>
            </w:r>
            <w:hyperlink r:id="rId167" w:history="1">
              <w:r>
                <w:rPr>
                  <w:color w:val="0000FF"/>
                  <w:u w:val="single"/>
                </w:rPr>
                <w:t>ISO-IEC JTC 1/SC 25 Work Programme</w:t>
              </w:r>
            </w:hyperlink>
            <w:r>
              <w:rPr>
                <w:color w:val="0000FF"/>
                <w:u w:val="single"/>
              </w:rPr>
              <w:br/>
            </w:r>
            <w:r>
              <w:rPr>
                <w:lang w:val="en-US"/>
              </w:rPr>
              <w:t xml:space="preserve">Sea also Section 6.3: </w:t>
            </w:r>
            <w:r w:rsidRPr="007845CE">
              <w:rPr>
                <w:lang w:val="en-US"/>
              </w:rPr>
              <w:t>ISO</w:t>
            </w:r>
            <w:r>
              <w:rPr>
                <w:lang w:val="en-US"/>
              </w:rPr>
              <w:t>/</w:t>
            </w:r>
            <w:r w:rsidRPr="007845CE">
              <w:rPr>
                <w:lang w:val="en-US"/>
              </w:rPr>
              <w:t>IEC</w:t>
            </w:r>
            <w:r>
              <w:rPr>
                <w:lang w:val="en-US"/>
              </w:rPr>
              <w:t xml:space="preserve"> </w:t>
            </w:r>
            <w:r w:rsidRPr="007845CE">
              <w:rPr>
                <w:lang w:val="en-US"/>
              </w:rPr>
              <w:t>JTC1</w:t>
            </w:r>
            <w:r>
              <w:rPr>
                <w:lang w:val="en-US"/>
              </w:rPr>
              <w:t>/</w:t>
            </w:r>
            <w:r w:rsidRPr="007845CE">
              <w:rPr>
                <w:lang w:val="en-US"/>
              </w:rPr>
              <w:t xml:space="preserve">SC25 Work </w:t>
            </w:r>
            <w:proofErr w:type="spellStart"/>
            <w:r w:rsidRPr="007845CE">
              <w:rPr>
                <w:lang w:val="en-US"/>
              </w:rPr>
              <w:t>Programme</w:t>
            </w:r>
            <w:proofErr w:type="spellEnd"/>
            <w:r w:rsidRPr="007845CE">
              <w:rPr>
                <w:lang w:val="en-US"/>
              </w:rPr>
              <w:t xml:space="preserve"> generated on 2019-10-02</w:t>
            </w:r>
            <w:r>
              <w:rPr>
                <w:lang w:val="en-US"/>
              </w:rPr>
              <w:br/>
            </w:r>
          </w:p>
          <w:p w14:paraId="6CBFCED8" w14:textId="77777777" w:rsidR="004C0EB6" w:rsidRPr="00D74E71" w:rsidRDefault="004C0EB6" w:rsidP="004C0EB6">
            <w:pPr>
              <w:rPr>
                <w:b/>
                <w:bCs/>
                <w:szCs w:val="24"/>
                <w:u w:val="single"/>
                <w:lang w:val="en-US"/>
              </w:rPr>
            </w:pPr>
            <w:r w:rsidRPr="00D74E71">
              <w:rPr>
                <w:b/>
                <w:bCs/>
                <w:szCs w:val="24"/>
                <w:u w:val="single"/>
                <w:lang w:val="en-US"/>
              </w:rPr>
              <w:t>ISO/IEC JTC 1/SC 25/WG 1 “Home Electronic System (HES)”</w:t>
            </w:r>
          </w:p>
          <w:p w14:paraId="1C536DF3" w14:textId="4B702B02" w:rsidR="004C0EB6" w:rsidRDefault="004C0EB6" w:rsidP="004C0EB6">
            <w:pPr>
              <w:rPr>
                <w:lang w:val="en-US"/>
              </w:rPr>
            </w:pPr>
            <w:r w:rsidRPr="007A273B">
              <w:rPr>
                <w:i/>
                <w:iCs/>
                <w:szCs w:val="24"/>
                <w:u w:val="single"/>
                <w:lang w:val="en-US"/>
              </w:rPr>
              <w:t>TD 403 WP1 Jan – Feb 2020</w:t>
            </w:r>
            <w:r>
              <w:rPr>
                <w:szCs w:val="24"/>
                <w:lang w:val="en-US"/>
              </w:rPr>
              <w:br/>
              <w:t xml:space="preserve">The “Home Electronic System (HES) Overview”  dated June 2019 prepared by Dr. Kenneth </w:t>
            </w:r>
            <w:proofErr w:type="spellStart"/>
            <w:r>
              <w:rPr>
                <w:szCs w:val="24"/>
                <w:lang w:val="en-US"/>
              </w:rPr>
              <w:t>Wacks</w:t>
            </w:r>
            <w:proofErr w:type="spellEnd"/>
            <w:r>
              <w:rPr>
                <w:szCs w:val="24"/>
                <w:lang w:val="en-US"/>
              </w:rPr>
              <w:t xml:space="preserve"> - Convener of ISO/IEC JTC 1/SC 25/WG 1 and provided in </w:t>
            </w:r>
            <w:r w:rsidRPr="007A273B">
              <w:rPr>
                <w:i/>
                <w:iCs/>
                <w:szCs w:val="24"/>
                <w:lang w:val="en-US"/>
              </w:rPr>
              <w:t>TD 403 WP1 Jan – Feb 2020</w:t>
            </w:r>
            <w:r>
              <w:rPr>
                <w:i/>
                <w:iCs/>
                <w:szCs w:val="24"/>
                <w:lang w:val="en-US"/>
              </w:rPr>
              <w:t xml:space="preserve"> </w:t>
            </w:r>
            <w:r w:rsidRPr="00D74E71">
              <w:rPr>
                <w:szCs w:val="24"/>
                <w:lang w:val="en-US"/>
              </w:rPr>
              <w:t>is attached below.</w:t>
            </w:r>
            <w:r w:rsidRPr="00D91423">
              <w:rPr>
                <w:lang w:val="en-US"/>
              </w:rPr>
              <w:br/>
            </w:r>
            <w:r>
              <w:object w:dxaOrig="1508" w:dyaOrig="983" w14:anchorId="1F97B3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76.5pt;height:49pt" o:ole="">
                  <v:imagedata r:id="rId168" o:title=""/>
                </v:shape>
                <o:OLEObject Type="Embed" ProgID="AcroExch.Document.DC" ShapeID="_x0000_i1035" DrawAspect="Icon" ObjectID="_1662121140" r:id="rId169"/>
              </w:object>
            </w:r>
          </w:p>
          <w:p w14:paraId="1DC50E51" w14:textId="517627C6" w:rsidR="004C0EB6" w:rsidRPr="00D74E71" w:rsidRDefault="004C0EB6" w:rsidP="00D74E71">
            <w:pPr>
              <w:rPr>
                <w:lang w:val="en-US"/>
              </w:rPr>
            </w:pPr>
            <w:r>
              <w:rPr>
                <w:lang w:val="en-US"/>
              </w:rPr>
              <w:t xml:space="preserve">  </w:t>
            </w:r>
            <w:r w:rsidRPr="00EE306C">
              <w:rPr>
                <w:szCs w:val="24"/>
                <w:lang w:val="en-US"/>
              </w:rPr>
              <w:t>The major HES standards specify the architecture and protocols of the Home Electronic System. These are found in the ISO/IEC 14543 series. Presently three sets of protocols are specified, namely the ISO/IEC 14543-3 series, the ISO/IEC 14543-4 series and the ISO/IEC 14543-5 series. They all conform to a common architecture specified in ISO/IEC 14543-2-1</w:t>
            </w:r>
            <w:r>
              <w:rPr>
                <w:szCs w:val="24"/>
                <w:lang w:val="en-US"/>
              </w:rPr>
              <w:t>: see below the list of major standards for HES Architecture.</w:t>
            </w:r>
            <w:r>
              <w:rPr>
                <w:szCs w:val="24"/>
                <w:lang w:val="en-US"/>
              </w:rPr>
              <w:br/>
            </w:r>
            <w:r>
              <w:t xml:space="preserve">- </w:t>
            </w:r>
            <w:r w:rsidRPr="00B77CC4">
              <w:t>TS 15044: Information technology - Terminology for the Home Electronic System (HES)</w:t>
            </w:r>
            <w:r>
              <w:t>.</w:t>
            </w:r>
            <w:r>
              <w:br/>
              <w:t xml:space="preserve">- </w:t>
            </w:r>
            <w:r w:rsidRPr="00B77CC4">
              <w:t>14543-2-1:</w:t>
            </w:r>
            <w:r>
              <w:t xml:space="preserve"> Architecture </w:t>
            </w:r>
            <w:r w:rsidRPr="00B77CC4">
              <w:t>Part 2-1: Introduction and device modulari</w:t>
            </w:r>
            <w:r>
              <w:t>ty.</w:t>
            </w:r>
            <w:r>
              <w:br/>
              <w:t xml:space="preserve">- 14543-3-1: </w:t>
            </w:r>
            <w:r w:rsidRPr="00583C96">
              <w:t xml:space="preserve">Architecture </w:t>
            </w:r>
            <w:r>
              <w:t>Part 3-1: Communication layers - Application layer for network based control of HES Class 1.</w:t>
            </w:r>
            <w:r>
              <w:br/>
              <w:t xml:space="preserve">- 14543-3-2: </w:t>
            </w:r>
            <w:r w:rsidRPr="00583C96">
              <w:t xml:space="preserve">Architecture </w:t>
            </w:r>
            <w:r>
              <w:t>Part 3-2: Communication layers - Transport, network and general parts of data link layer for network based control of HES Class 1.</w:t>
            </w:r>
            <w:r>
              <w:br/>
              <w:t xml:space="preserve">- 14543-3-3: </w:t>
            </w:r>
            <w:r w:rsidRPr="00583C96">
              <w:t xml:space="preserve">Architecture </w:t>
            </w:r>
            <w:r>
              <w:t>Part 3-3: User process for network based control of HES Class 1.</w:t>
            </w:r>
            <w:r>
              <w:br/>
              <w:t xml:space="preserve">- 14543-3-4: </w:t>
            </w:r>
            <w:r w:rsidRPr="00583C96">
              <w:t xml:space="preserve">Architecture </w:t>
            </w:r>
            <w:r>
              <w:t>Part 3-4: System management - Management procedures for network based control of HES Class 1.</w:t>
            </w:r>
            <w:r>
              <w:br/>
              <w:t xml:space="preserve">- 14543-3-5: </w:t>
            </w:r>
            <w:r w:rsidRPr="00583C96">
              <w:t xml:space="preserve">Architecture </w:t>
            </w:r>
            <w:r>
              <w:t>Part 3-5: Media and media dependent layers - Powerline for network based control of HES Class 1.</w:t>
            </w:r>
            <w:r>
              <w:br/>
              <w:t xml:space="preserve">- 14543-3-6: </w:t>
            </w:r>
            <w:r w:rsidRPr="00583C96">
              <w:t xml:space="preserve">Architecture </w:t>
            </w:r>
            <w:r>
              <w:t>Part 3-6: Media and media dependent layers - Twisted pair for network based control of HES Class 1.</w:t>
            </w:r>
            <w:r>
              <w:br/>
              <w:t xml:space="preserve">- 14543-3-7: </w:t>
            </w:r>
            <w:r w:rsidRPr="00583C96">
              <w:t xml:space="preserve">Architecture </w:t>
            </w:r>
            <w:r>
              <w:t>Part 3-7: Media and media dependent layers - Radio frequency for network based control of HES Class 1.</w:t>
            </w:r>
            <w:r>
              <w:br/>
              <w:t xml:space="preserve">- TR 14543-4: </w:t>
            </w:r>
            <w:r w:rsidRPr="00583C96">
              <w:t xml:space="preserve">Architecture </w:t>
            </w:r>
            <w:r>
              <w:t>Part 4: Home and building automation in a mixed-use building.</w:t>
            </w:r>
            <w:r>
              <w:br/>
              <w:t xml:space="preserve">- 14543-4-1: </w:t>
            </w:r>
            <w:r w:rsidRPr="00583C96">
              <w:t xml:space="preserve">Architecture </w:t>
            </w:r>
            <w:r>
              <w:t>Part 4-1: Communication layers - Application layer for network enhanced control devices of HES Class 1.</w:t>
            </w:r>
            <w:r>
              <w:br/>
              <w:t xml:space="preserve">- 14543-4-2: </w:t>
            </w:r>
            <w:r w:rsidRPr="00583C96">
              <w:t xml:space="preserve">Architecture </w:t>
            </w:r>
            <w:r>
              <w:t>Part 4-2: Communication layers - Transport, network and general parts of data link layer for network enhanced control devices of HES Class 1.</w:t>
            </w:r>
            <w:r>
              <w:br/>
              <w:t xml:space="preserve">- 14543-4-3: </w:t>
            </w:r>
            <w:r w:rsidRPr="00583C96">
              <w:t xml:space="preserve">Architecture </w:t>
            </w:r>
            <w:r>
              <w:t>Part 4-3: Application layer interface to lower communications layers for network enhanced control devices of HES Class 1.</w:t>
            </w:r>
            <w:r>
              <w:br/>
              <w:t xml:space="preserve">- 14543-5-1: </w:t>
            </w:r>
            <w:r w:rsidRPr="00583C96">
              <w:t xml:space="preserve">Architecture </w:t>
            </w:r>
            <w:r>
              <w:t>Part 5-1: Intelligent grouping and resource sharing for Class 2 and Class 3 - Core protocol.</w:t>
            </w:r>
            <w:r>
              <w:br/>
              <w:t xml:space="preserve">- 14543-5-3: </w:t>
            </w:r>
            <w:r w:rsidRPr="00583C96">
              <w:t xml:space="preserve">Architecture </w:t>
            </w:r>
            <w:r>
              <w:t>Part 5-3: Intelligent grouping and resource sharing for HES Class 2 and Class 3 - Basic application.</w:t>
            </w:r>
            <w:r>
              <w:br/>
              <w:t xml:space="preserve">- 14543-5-4: </w:t>
            </w:r>
            <w:r w:rsidRPr="00583C96">
              <w:t xml:space="preserve">Architecture </w:t>
            </w:r>
            <w:r>
              <w:t>Part 5-4: Intelligent grouping and resource sharing for HES Class 2 and Class 3 - Device validation.</w:t>
            </w:r>
            <w:r>
              <w:br/>
              <w:t xml:space="preserve">- 14543-5-5: </w:t>
            </w:r>
            <w:r w:rsidRPr="00583C96">
              <w:t xml:space="preserve">Architecture </w:t>
            </w:r>
            <w:r>
              <w:t>Part 5-5: Intelligent grouping and resource sharing for HES Class 2 and Class 3 - Device type.</w:t>
            </w:r>
            <w:r>
              <w:br/>
              <w:t xml:space="preserve">- 14543-5-6: </w:t>
            </w:r>
            <w:r w:rsidRPr="00583C96">
              <w:t xml:space="preserve">Architecture </w:t>
            </w:r>
            <w:r>
              <w:t>Part 5-6: Intelligent grouping and resource sharing for HES Class 2 and Class 3 - Service type.</w:t>
            </w:r>
          </w:p>
          <w:p w14:paraId="2BC2F765" w14:textId="40903208" w:rsidR="004C0EB6" w:rsidRPr="00EE306C" w:rsidRDefault="004C0EB6" w:rsidP="004C0EB6">
            <w:pPr>
              <w:rPr>
                <w:szCs w:val="24"/>
                <w:lang w:val="en-US"/>
              </w:rPr>
            </w:pPr>
            <w:r w:rsidRPr="00EE306C">
              <w:rPr>
                <w:szCs w:val="24"/>
                <w:lang w:val="en-US"/>
              </w:rPr>
              <w:t>Since these three protocols cannot directly communicate with each other, SC 25/WG 1 has also specified a series of interoperability and gateway standards, the ISO/IEC 18012 and ISO/IEC 15045 series</w:t>
            </w:r>
            <w:r>
              <w:rPr>
                <w:szCs w:val="24"/>
                <w:lang w:val="en-US"/>
              </w:rPr>
              <w:t>: see below the list of major standards for HES Guidelines for product interoperability, Gateway and Interfaces.</w:t>
            </w:r>
            <w:r>
              <w:rPr>
                <w:szCs w:val="24"/>
                <w:lang w:val="en-US"/>
              </w:rPr>
              <w:br/>
              <w:t xml:space="preserve">- </w:t>
            </w:r>
            <w:r w:rsidRPr="001C4EB0">
              <w:rPr>
                <w:szCs w:val="24"/>
                <w:lang w:val="en-US"/>
              </w:rPr>
              <w:t>18012-1: Guidelines for product interoperability -</w:t>
            </w:r>
            <w:r>
              <w:rPr>
                <w:szCs w:val="24"/>
                <w:lang w:val="en-US"/>
              </w:rPr>
              <w:t xml:space="preserve"> </w:t>
            </w:r>
            <w:r w:rsidRPr="001C4EB0">
              <w:rPr>
                <w:szCs w:val="24"/>
                <w:lang w:val="en-US"/>
              </w:rPr>
              <w:t>Part 1: Introduction</w:t>
            </w:r>
            <w:r>
              <w:rPr>
                <w:szCs w:val="24"/>
                <w:lang w:val="en-US"/>
              </w:rPr>
              <w:t>.</w:t>
            </w:r>
            <w:r>
              <w:rPr>
                <w:szCs w:val="24"/>
                <w:lang w:val="en-US"/>
              </w:rPr>
              <w:br/>
              <w:t xml:space="preserve">- </w:t>
            </w:r>
            <w:r w:rsidRPr="001C4EB0">
              <w:rPr>
                <w:szCs w:val="24"/>
                <w:lang w:val="en-US"/>
              </w:rPr>
              <w:t>18012-2: Guidelines for product interoperability - Part 2: Taxonomy and application interoperability model</w:t>
            </w:r>
            <w:r>
              <w:rPr>
                <w:szCs w:val="24"/>
                <w:lang w:val="en-US"/>
              </w:rPr>
              <w:t>.</w:t>
            </w:r>
            <w:r>
              <w:rPr>
                <w:szCs w:val="24"/>
                <w:lang w:val="en-US"/>
              </w:rPr>
              <w:br/>
              <w:t xml:space="preserve">- </w:t>
            </w:r>
            <w:r w:rsidRPr="001C4EB0">
              <w:rPr>
                <w:szCs w:val="24"/>
                <w:lang w:val="en-US"/>
              </w:rPr>
              <w:t xml:space="preserve">15045-1: </w:t>
            </w:r>
            <w:r>
              <w:rPr>
                <w:szCs w:val="24"/>
                <w:lang w:val="en-US"/>
              </w:rPr>
              <w:t>G</w:t>
            </w:r>
            <w:r w:rsidRPr="001C4EB0">
              <w:rPr>
                <w:szCs w:val="24"/>
                <w:lang w:val="en-US"/>
              </w:rPr>
              <w:t>ateway - Part 1: A residential gateway model for HES</w:t>
            </w:r>
            <w:r>
              <w:rPr>
                <w:szCs w:val="24"/>
                <w:lang w:val="en-US"/>
              </w:rPr>
              <w:t>.</w:t>
            </w:r>
            <w:r>
              <w:rPr>
                <w:szCs w:val="24"/>
                <w:lang w:val="en-US"/>
              </w:rPr>
              <w:br/>
              <w:t>- 1</w:t>
            </w:r>
            <w:r w:rsidRPr="001C4EB0">
              <w:rPr>
                <w:szCs w:val="24"/>
                <w:lang w:val="en-US"/>
              </w:rPr>
              <w:t xml:space="preserve">5045-2: </w:t>
            </w:r>
            <w:r>
              <w:rPr>
                <w:szCs w:val="24"/>
                <w:lang w:val="en-US"/>
              </w:rPr>
              <w:t>G</w:t>
            </w:r>
            <w:r w:rsidRPr="001C4EB0">
              <w:rPr>
                <w:szCs w:val="24"/>
                <w:lang w:val="en-US"/>
              </w:rPr>
              <w:t>ateway - Part 2: Modularity and protocol</w:t>
            </w:r>
            <w:r>
              <w:rPr>
                <w:szCs w:val="24"/>
                <w:lang w:val="en-US"/>
              </w:rPr>
              <w:t>.</w:t>
            </w:r>
            <w:r>
              <w:rPr>
                <w:szCs w:val="24"/>
                <w:lang w:val="en-US"/>
              </w:rPr>
              <w:br/>
              <w:t>- 1</w:t>
            </w:r>
            <w:r w:rsidRPr="001C4EB0">
              <w:rPr>
                <w:szCs w:val="24"/>
                <w:lang w:val="en-US"/>
              </w:rPr>
              <w:t xml:space="preserve">0192-1: </w:t>
            </w:r>
            <w:r>
              <w:rPr>
                <w:szCs w:val="24"/>
                <w:lang w:val="en-US"/>
              </w:rPr>
              <w:t>I</w:t>
            </w:r>
            <w:r w:rsidRPr="001C4EB0">
              <w:rPr>
                <w:szCs w:val="24"/>
                <w:lang w:val="en-US"/>
              </w:rPr>
              <w:t>nterfaces - Part 1: Universal Interface (UI) Class 1</w:t>
            </w:r>
            <w:r>
              <w:rPr>
                <w:szCs w:val="24"/>
                <w:lang w:val="en-US"/>
              </w:rPr>
              <w:t>.</w:t>
            </w:r>
            <w:r>
              <w:rPr>
                <w:szCs w:val="24"/>
                <w:lang w:val="en-US"/>
              </w:rPr>
              <w:br/>
              <w:t xml:space="preserve">- </w:t>
            </w:r>
            <w:r w:rsidRPr="001C4EB0">
              <w:rPr>
                <w:szCs w:val="24"/>
                <w:lang w:val="en-US"/>
              </w:rPr>
              <w:t xml:space="preserve">TR 10192-2: </w:t>
            </w:r>
            <w:r>
              <w:rPr>
                <w:szCs w:val="24"/>
                <w:lang w:val="en-US"/>
              </w:rPr>
              <w:t>I</w:t>
            </w:r>
            <w:r w:rsidRPr="001C4EB0">
              <w:rPr>
                <w:szCs w:val="24"/>
                <w:lang w:val="en-US"/>
              </w:rPr>
              <w:t>nterfaces - Part 2: Simple Interface Type 1</w:t>
            </w:r>
            <w:r>
              <w:rPr>
                <w:szCs w:val="24"/>
                <w:lang w:val="en-US"/>
              </w:rPr>
              <w:t>.</w:t>
            </w:r>
          </w:p>
          <w:p w14:paraId="7199997B" w14:textId="682EFF9E" w:rsidR="004C0EB6" w:rsidRPr="00EE306C" w:rsidRDefault="004C0EB6" w:rsidP="004C0EB6">
            <w:pPr>
              <w:rPr>
                <w:szCs w:val="24"/>
                <w:lang w:val="en-US"/>
              </w:rPr>
            </w:pPr>
            <w:r w:rsidRPr="00EE306C">
              <w:rPr>
                <w:szCs w:val="24"/>
                <w:lang w:val="en-US"/>
              </w:rPr>
              <w:t>For the protection of the home and related communications, a set of standards have been specified. ISO/IEC 24767-1 specifies the security requirements. For protection of the communications between devices in the home that do not have the capability to support IP, a simpler security protocol has been specified in ISO/IEC 24767-2</w:t>
            </w:r>
            <w:r>
              <w:rPr>
                <w:szCs w:val="24"/>
                <w:lang w:val="en-US"/>
              </w:rPr>
              <w:t>: see below:</w:t>
            </w:r>
            <w:r>
              <w:rPr>
                <w:szCs w:val="24"/>
                <w:lang w:val="en-US"/>
              </w:rPr>
              <w:br/>
              <w:t xml:space="preserve">- </w:t>
            </w:r>
            <w:r w:rsidRPr="00653C99">
              <w:rPr>
                <w:szCs w:val="24"/>
                <w:lang w:val="en-US"/>
              </w:rPr>
              <w:t>24767-1: Home network security - Part 1: Security requirements</w:t>
            </w:r>
            <w:r>
              <w:rPr>
                <w:szCs w:val="24"/>
                <w:lang w:val="en-US"/>
              </w:rPr>
              <w:t>.</w:t>
            </w:r>
            <w:r>
              <w:rPr>
                <w:szCs w:val="24"/>
                <w:lang w:val="en-US"/>
              </w:rPr>
              <w:br/>
              <w:t xml:space="preserve">- </w:t>
            </w:r>
            <w:r w:rsidRPr="00653C99">
              <w:rPr>
                <w:szCs w:val="24"/>
                <w:lang w:val="en-US"/>
              </w:rPr>
              <w:t>24767-2: Home network security - Part 2: Internal security services - Secure communication protocol for middleware (SCPM)</w:t>
            </w:r>
            <w:r>
              <w:rPr>
                <w:szCs w:val="24"/>
                <w:lang w:val="en-US"/>
              </w:rPr>
              <w:t>.</w:t>
            </w:r>
          </w:p>
          <w:p w14:paraId="2CA201F0" w14:textId="092B963B" w:rsidR="004C0EB6" w:rsidRPr="00D74E71" w:rsidRDefault="004C0EB6" w:rsidP="004C0EB6">
            <w:pPr>
              <w:rPr>
                <w:szCs w:val="24"/>
              </w:rPr>
            </w:pPr>
            <w:r w:rsidRPr="00EE306C">
              <w:rPr>
                <w:szCs w:val="24"/>
                <w:lang w:val="en-US"/>
              </w:rPr>
              <w:t>In order to support energy harvesting devices, i.e. devices that do not depend on batteries or mains power, very energy-efficient wireless communication protocols have been developed (ISO/IEC 14543-3-10 and ISO/IEC 14543-3-11)</w:t>
            </w:r>
            <w:r>
              <w:rPr>
                <w:szCs w:val="24"/>
                <w:lang w:val="en-US"/>
              </w:rPr>
              <w:t>: see below:</w:t>
            </w:r>
            <w:r>
              <w:rPr>
                <w:szCs w:val="24"/>
                <w:lang w:val="en-US"/>
              </w:rPr>
              <w:br/>
              <w:t xml:space="preserve">- </w:t>
            </w:r>
            <w:r w:rsidRPr="00D74E71">
              <w:rPr>
                <w:szCs w:val="24"/>
              </w:rPr>
              <w:t>14543-3-10: Architecture Part 3-10: Amplitude modulated wireless short-packet (AMWSP) protocol optimized for energy harvesting - Architecture and lower layer protocols.</w:t>
            </w:r>
            <w:r w:rsidRPr="00D74E71">
              <w:rPr>
                <w:szCs w:val="24"/>
              </w:rPr>
              <w:br/>
              <w:t>- 14543-3-11: Architecture Part 3-11: Frequency modulated wireless short-packet (FMWSP) protocol optimised for energy harvesting - Architecture and lower layer protocols.</w:t>
            </w:r>
          </w:p>
          <w:p w14:paraId="5E313093" w14:textId="0899A3BF" w:rsidR="004C0EB6" w:rsidRPr="00EE306C" w:rsidRDefault="004C0EB6" w:rsidP="004C0EB6">
            <w:pPr>
              <w:rPr>
                <w:szCs w:val="24"/>
                <w:lang w:val="en-US"/>
              </w:rPr>
            </w:pPr>
            <w:r w:rsidRPr="00D74E71">
              <w:rPr>
                <w:szCs w:val="24"/>
              </w:rPr>
              <w:t>The ISO/IEC 29145 series specifies an efficient wireless mesh network</w:t>
            </w:r>
            <w:r w:rsidRPr="00D74E71">
              <w:rPr>
                <w:szCs w:val="24"/>
              </w:rPr>
              <w:t>: see below:</w:t>
            </w:r>
            <w:r w:rsidRPr="00D74E71">
              <w:rPr>
                <w:szCs w:val="24"/>
              </w:rPr>
              <w:br/>
              <w:t>- 29145-1: Wireless beacon-enabled energy efficient mesh network (</w:t>
            </w:r>
            <w:proofErr w:type="spellStart"/>
            <w:r w:rsidRPr="00D74E71">
              <w:rPr>
                <w:szCs w:val="24"/>
              </w:rPr>
              <w:t>WiBEEM</w:t>
            </w:r>
            <w:proofErr w:type="spellEnd"/>
            <w:r w:rsidRPr="00D74E71">
              <w:rPr>
                <w:szCs w:val="24"/>
              </w:rPr>
              <w:t>) for wireless home network services - Part 1: PHY layer.</w:t>
            </w:r>
            <w:r w:rsidRPr="00D74E71">
              <w:rPr>
                <w:szCs w:val="24"/>
              </w:rPr>
              <w:br/>
              <w:t>- 29145-2: Wireless beacon-enabled energy efficient mesh network (</w:t>
            </w:r>
            <w:proofErr w:type="spellStart"/>
            <w:r w:rsidRPr="00D74E71">
              <w:rPr>
                <w:szCs w:val="24"/>
              </w:rPr>
              <w:t>WiBEEM</w:t>
            </w:r>
            <w:proofErr w:type="spellEnd"/>
            <w:r w:rsidRPr="00D74E71">
              <w:rPr>
                <w:szCs w:val="24"/>
              </w:rPr>
              <w:t>) for wireless home network services - Part 2: MAC layer.</w:t>
            </w:r>
            <w:r w:rsidRPr="00D74E71">
              <w:rPr>
                <w:szCs w:val="24"/>
              </w:rPr>
              <w:br/>
            </w:r>
            <w:r>
              <w:rPr>
                <w:szCs w:val="24"/>
                <w:lang w:val="en-US"/>
              </w:rPr>
              <w:t xml:space="preserve">- </w:t>
            </w:r>
            <w:r w:rsidRPr="00792DFE">
              <w:rPr>
                <w:szCs w:val="24"/>
                <w:lang w:val="en-US"/>
              </w:rPr>
              <w:t>29145-3: Wireless beacon-enabled energy efficient mesh network (</w:t>
            </w:r>
            <w:proofErr w:type="spellStart"/>
            <w:r w:rsidRPr="00792DFE">
              <w:rPr>
                <w:szCs w:val="24"/>
                <w:lang w:val="en-US"/>
              </w:rPr>
              <w:t>WiBEEM</w:t>
            </w:r>
            <w:proofErr w:type="spellEnd"/>
            <w:r w:rsidRPr="00792DFE">
              <w:rPr>
                <w:szCs w:val="24"/>
                <w:lang w:val="en-US"/>
              </w:rPr>
              <w:t>) for wireless home network services - Part 3: NWK layer</w:t>
            </w:r>
            <w:r>
              <w:rPr>
                <w:szCs w:val="24"/>
                <w:lang w:val="en-US"/>
              </w:rPr>
              <w:t>.</w:t>
            </w:r>
          </w:p>
          <w:p w14:paraId="20214FD2" w14:textId="77777777" w:rsidR="004C0EB6" w:rsidRPr="00EE306C" w:rsidRDefault="004C0EB6" w:rsidP="004C0EB6">
            <w:pPr>
              <w:rPr>
                <w:szCs w:val="24"/>
                <w:lang w:val="en-US"/>
              </w:rPr>
            </w:pPr>
            <w:r w:rsidRPr="00EE306C">
              <w:rPr>
                <w:szCs w:val="24"/>
                <w:lang w:val="en-US"/>
              </w:rPr>
              <w:t>ISO/IEC SC 25 also has the responsibility for maintaining the ISO/IEC 29341 series of specifications originally developed by the UPnP Forum.</w:t>
            </w:r>
          </w:p>
          <w:p w14:paraId="38FFEBA7" w14:textId="42188068" w:rsidR="004C0EB6" w:rsidRDefault="004C0EB6" w:rsidP="004C0EB6">
            <w:pPr>
              <w:rPr>
                <w:szCs w:val="24"/>
                <w:lang w:val="en-US"/>
              </w:rPr>
            </w:pPr>
            <w:r w:rsidRPr="00EE306C">
              <w:rPr>
                <w:szCs w:val="24"/>
                <w:lang w:val="en-US"/>
              </w:rPr>
              <w:t>In addition to these communication protocol specifications, SC 25/WG 1</w:t>
            </w:r>
            <w:r>
              <w:rPr>
                <w:szCs w:val="24"/>
                <w:lang w:val="en-US"/>
              </w:rPr>
              <w:t xml:space="preserve"> published also </w:t>
            </w:r>
            <w:r w:rsidRPr="00EE306C">
              <w:rPr>
                <w:szCs w:val="24"/>
                <w:lang w:val="en-US"/>
              </w:rPr>
              <w:t>a set of specifications to manage energy usage and generation in the home. These are in the ISO/IEC 15067-3 series.</w:t>
            </w:r>
          </w:p>
          <w:p w14:paraId="59DFE823" w14:textId="5DF484DB" w:rsidR="004C0EB6" w:rsidRDefault="004C0EB6" w:rsidP="004C0EB6">
            <w:pPr>
              <w:rPr>
                <w:szCs w:val="24"/>
                <w:lang w:val="en-US"/>
              </w:rPr>
            </w:pPr>
            <w:r>
              <w:rPr>
                <w:szCs w:val="24"/>
                <w:lang w:val="en-US"/>
              </w:rPr>
              <w:t>See also the Technical Reports on Intelligent homes:</w:t>
            </w:r>
            <w:r>
              <w:rPr>
                <w:szCs w:val="24"/>
                <w:lang w:val="en-US"/>
              </w:rPr>
              <w:br/>
              <w:t xml:space="preserve">- </w:t>
            </w:r>
            <w:r w:rsidRPr="0026427B">
              <w:rPr>
                <w:szCs w:val="24"/>
                <w:lang w:val="en-US"/>
              </w:rPr>
              <w:t>TR 29107-1: Information technology - Intelligent homes - Taxonomy of specifications — Part 1: The scheme</w:t>
            </w:r>
            <w:r>
              <w:rPr>
                <w:szCs w:val="24"/>
                <w:lang w:val="en-US"/>
              </w:rPr>
              <w:t>.</w:t>
            </w:r>
            <w:r>
              <w:rPr>
                <w:szCs w:val="24"/>
                <w:lang w:val="en-US"/>
              </w:rPr>
              <w:br/>
              <w:t xml:space="preserve">- </w:t>
            </w:r>
            <w:r w:rsidRPr="0026427B">
              <w:rPr>
                <w:szCs w:val="24"/>
                <w:lang w:val="en-US"/>
              </w:rPr>
              <w:t>TR 29108: Information technology - Terminology for intelligent homes</w:t>
            </w:r>
            <w:r>
              <w:rPr>
                <w:szCs w:val="24"/>
                <w:lang w:val="en-US"/>
              </w:rPr>
              <w:t>.</w:t>
            </w:r>
            <w:r>
              <w:rPr>
                <w:szCs w:val="24"/>
                <w:lang w:val="en-US"/>
              </w:rPr>
              <w:br/>
            </w:r>
          </w:p>
          <w:p w14:paraId="4E631BFA" w14:textId="3938605F" w:rsidR="004C0EB6" w:rsidRPr="00D74E71" w:rsidRDefault="004C0EB6" w:rsidP="004C0EB6">
            <w:pPr>
              <w:rPr>
                <w:b/>
                <w:bCs/>
                <w:szCs w:val="24"/>
                <w:lang w:val="en-US"/>
              </w:rPr>
            </w:pPr>
            <w:r w:rsidRPr="00D74E71">
              <w:rPr>
                <w:b/>
                <w:bCs/>
                <w:szCs w:val="24"/>
                <w:lang w:val="en-US"/>
              </w:rPr>
              <w:t xml:space="preserve">ISO/IEC JTC 1/SC 25/WG 3 “Customer Premises Cabling” </w:t>
            </w:r>
          </w:p>
          <w:p w14:paraId="1DBC4DF6" w14:textId="3DE1C112" w:rsidR="004C0EB6" w:rsidRDefault="004C0EB6" w:rsidP="004C0EB6">
            <w:pPr>
              <w:rPr>
                <w:szCs w:val="24"/>
                <w:lang w:val="en-US"/>
              </w:rPr>
            </w:pPr>
            <w:r w:rsidRPr="00D74E71">
              <w:rPr>
                <w:szCs w:val="24"/>
              </w:rPr>
              <w:t>The cabling standards ISO/IEC 11801 series specify a cabling infrastructure supporting the transport of all kinds of information on customer premises with help of primarily balanced cable and optical fibre cable, and in some cases also of correctional cables. Up to now standards have been published for offices, homes, industrial premises and data centres</w:t>
            </w:r>
            <w:r w:rsidRPr="00D74E71">
              <w:rPr>
                <w:szCs w:val="24"/>
              </w:rPr>
              <w:t>: see below the list of major standards related to home cabling.- 11801-1: Generic cabling for customer premises – Part 1: General requirements.</w:t>
            </w:r>
            <w:r w:rsidRPr="00D74E71">
              <w:rPr>
                <w:szCs w:val="24"/>
              </w:rPr>
              <w:br/>
              <w:t>- 11801-1- Corrigendum 1: Generic cabling for customer premises — Part 1: General requirements — Technical Corrigendum 1.</w:t>
            </w:r>
            <w:r w:rsidRPr="00D74E71">
              <w:rPr>
                <w:szCs w:val="24"/>
              </w:rPr>
              <w:br/>
              <w:t>- 11801-4: Generic cabling for customer premises – Part 4: Single-tenant homes.</w:t>
            </w:r>
            <w:r w:rsidRPr="00D74E71">
              <w:rPr>
                <w:szCs w:val="24"/>
              </w:rPr>
              <w:br/>
              <w:t>- 11801-4 – Corrigendum 1: Generic cabling for customer premises — Part 4: Single-tenant homes — Technical Corrigendum 1.</w:t>
            </w:r>
            <w:r w:rsidRPr="00D74E71">
              <w:rPr>
                <w:szCs w:val="24"/>
              </w:rPr>
              <w:br/>
              <w:t>- ISO/IEC 14763-2: Implementation and operation of customer premises cabling - Part 2: Planning and installation.</w:t>
            </w:r>
            <w:r w:rsidRPr="00D74E71">
              <w:rPr>
                <w:szCs w:val="24"/>
              </w:rPr>
              <w:br/>
            </w:r>
            <w:r>
              <w:rPr>
                <w:szCs w:val="24"/>
                <w:lang w:val="en-US"/>
              </w:rPr>
              <w:t xml:space="preserve">- </w:t>
            </w:r>
            <w:r w:rsidRPr="00893F6D">
              <w:rPr>
                <w:szCs w:val="24"/>
                <w:lang w:val="en-US"/>
              </w:rPr>
              <w:t>TR 14763-2-1: Implementation and operation of customer premises cabling - Part 2-1: Planning and installation - Identifiers within administration systems</w:t>
            </w:r>
            <w:r>
              <w:rPr>
                <w:szCs w:val="24"/>
                <w:lang w:val="en-US"/>
              </w:rPr>
              <w:t>.</w:t>
            </w:r>
            <w:r>
              <w:rPr>
                <w:szCs w:val="24"/>
                <w:lang w:val="en-US"/>
              </w:rPr>
              <w:t xml:space="preserve"> .</w:t>
            </w:r>
          </w:p>
          <w:p w14:paraId="003BC1B0" w14:textId="743EF176" w:rsidR="004C0EB6" w:rsidRDefault="004C0EB6" w:rsidP="004C0EB6">
            <w:pPr>
              <w:rPr>
                <w:szCs w:val="24"/>
                <w:lang w:val="en-US"/>
              </w:rPr>
            </w:pPr>
            <w:r>
              <w:rPr>
                <w:szCs w:val="24"/>
                <w:lang w:val="en-US"/>
              </w:rPr>
              <w:t xml:space="preserve">The </w:t>
            </w:r>
            <w:r w:rsidRPr="00D91423">
              <w:rPr>
                <w:szCs w:val="24"/>
                <w:lang w:val="en-US"/>
              </w:rPr>
              <w:t xml:space="preserve">ISO/IEC JTC 1/SC 25 Work </w:t>
            </w:r>
            <w:proofErr w:type="spellStart"/>
            <w:r w:rsidRPr="00D91423">
              <w:rPr>
                <w:szCs w:val="24"/>
                <w:lang w:val="en-US"/>
              </w:rPr>
              <w:t>Programme</w:t>
            </w:r>
            <w:proofErr w:type="spellEnd"/>
            <w:r w:rsidRPr="00D91423">
              <w:rPr>
                <w:szCs w:val="24"/>
                <w:lang w:val="en-US"/>
              </w:rPr>
              <w:t xml:space="preserve"> generated on 2019-10-02</w:t>
            </w:r>
            <w:r>
              <w:rPr>
                <w:szCs w:val="24"/>
                <w:lang w:val="en-US"/>
              </w:rPr>
              <w:t xml:space="preserve"> </w:t>
            </w:r>
            <w:r w:rsidRPr="00D91423">
              <w:rPr>
                <w:szCs w:val="24"/>
                <w:lang w:val="en-US"/>
              </w:rPr>
              <w:t xml:space="preserve"> </w:t>
            </w:r>
            <w:r>
              <w:rPr>
                <w:szCs w:val="24"/>
                <w:lang w:val="en-US"/>
              </w:rPr>
              <w:t xml:space="preserve">and provided in </w:t>
            </w:r>
            <w:r w:rsidRPr="007A273B">
              <w:rPr>
                <w:i/>
                <w:iCs/>
                <w:szCs w:val="24"/>
                <w:lang w:val="en-US"/>
              </w:rPr>
              <w:t>TD 403 WP1 Jan – Feb 2020</w:t>
            </w:r>
            <w:r>
              <w:rPr>
                <w:i/>
                <w:iCs/>
                <w:szCs w:val="24"/>
                <w:lang w:val="en-US"/>
              </w:rPr>
              <w:t xml:space="preserve"> </w:t>
            </w:r>
            <w:r w:rsidRPr="00D74E71">
              <w:rPr>
                <w:szCs w:val="24"/>
                <w:lang w:val="en-US"/>
              </w:rPr>
              <w:t>is attached bel</w:t>
            </w:r>
            <w:r>
              <w:rPr>
                <w:szCs w:val="24"/>
                <w:lang w:val="en-US"/>
              </w:rPr>
              <w:t>ow.</w:t>
            </w:r>
            <w:r w:rsidRPr="00D91423">
              <w:rPr>
                <w:lang w:val="en-US"/>
              </w:rPr>
              <w:br/>
            </w:r>
            <w:r>
              <w:object w:dxaOrig="1508" w:dyaOrig="983" w14:anchorId="54A53098">
                <v:shape id="_x0000_i1036" type="#_x0000_t75" style="width:76.5pt;height:49pt" o:ole="">
                  <v:imagedata r:id="rId170" o:title=""/>
                </v:shape>
                <o:OLEObject Type="Embed" ProgID="Package" ShapeID="_x0000_i1036" DrawAspect="Icon" ObjectID="_1662121141" r:id="rId171"/>
              </w:object>
            </w:r>
          </w:p>
          <w:p w14:paraId="5C07984D" w14:textId="7EFB0D57" w:rsidR="004C0EB6" w:rsidRPr="001439A8" w:rsidRDefault="004C0EB6" w:rsidP="004C0EB6">
            <w:pPr>
              <w:rPr>
                <w:szCs w:val="24"/>
                <w:lang w:val="en-US"/>
              </w:rPr>
            </w:pPr>
          </w:p>
        </w:tc>
      </w:tr>
      <w:tr w:rsidR="004C0EB6" w14:paraId="1F013EC1" w14:textId="77777777" w:rsidTr="00965850">
        <w:trPr>
          <w:trHeight w:val="649"/>
        </w:trPr>
        <w:tc>
          <w:tcPr>
            <w:tcW w:w="1865" w:type="dxa"/>
            <w:tcBorders>
              <w:top w:val="single" w:sz="8" w:space="0" w:color="000000"/>
              <w:left w:val="single" w:sz="8" w:space="0" w:color="000000"/>
              <w:bottom w:val="single" w:sz="8" w:space="0" w:color="000000"/>
              <w:right w:val="single" w:sz="8" w:space="0" w:color="000000"/>
            </w:tcBorders>
            <w:shd w:val="clear" w:color="auto" w:fill="DAEEF3"/>
            <w:tcMar>
              <w:top w:w="15" w:type="dxa"/>
              <w:left w:w="108" w:type="dxa"/>
              <w:bottom w:w="0" w:type="dxa"/>
              <w:right w:w="108" w:type="dxa"/>
            </w:tcMar>
          </w:tcPr>
          <w:p w14:paraId="5BC2145D" w14:textId="77777777" w:rsidR="004C0EB6" w:rsidRPr="00BA2769" w:rsidRDefault="004C0EB6" w:rsidP="004C0EB6">
            <w:pPr>
              <w:jc w:val="center"/>
              <w:rPr>
                <w:b/>
                <w:bCs/>
                <w:lang w:val="en-US"/>
              </w:rPr>
            </w:pPr>
            <w:proofErr w:type="spellStart"/>
            <w:r w:rsidRPr="00BA2769">
              <w:rPr>
                <w:b/>
                <w:bCs/>
                <w:lang w:val="en-US"/>
              </w:rPr>
              <w:t>MoCA</w:t>
            </w:r>
            <w:proofErr w:type="spellEnd"/>
            <w:r w:rsidRPr="00BA2769">
              <w:rPr>
                <w:rFonts w:ascii="Calibri" w:eastAsia="Calibri" w:hAnsi="Calibri" w:cs="Arial"/>
                <w:b/>
                <w:bCs/>
                <w:sz w:val="22"/>
                <w:szCs w:val="22"/>
                <w:lang w:val="en-US" w:bidi="he-IL"/>
              </w:rPr>
              <w:t>®</w:t>
            </w:r>
          </w:p>
          <w:p w14:paraId="3F9423F4" w14:textId="77777777" w:rsidR="004C0EB6" w:rsidRPr="00BA2769" w:rsidRDefault="004C0EB6" w:rsidP="004C0EB6">
            <w:pPr>
              <w:jc w:val="center"/>
              <w:rPr>
                <w:b/>
                <w:bCs/>
                <w:lang w:val="en-US"/>
              </w:rPr>
            </w:pPr>
          </w:p>
          <w:p w14:paraId="31341E42" w14:textId="77777777" w:rsidR="004C0EB6" w:rsidRPr="00BA2769" w:rsidRDefault="004C0EB6" w:rsidP="004C0EB6">
            <w:pPr>
              <w:jc w:val="center"/>
              <w:rPr>
                <w:lang w:val="en-US"/>
              </w:rPr>
            </w:pPr>
          </w:p>
          <w:p w14:paraId="3779A2EB" w14:textId="77777777" w:rsidR="004C0EB6" w:rsidRPr="00BA2769" w:rsidRDefault="004C0EB6" w:rsidP="004C0EB6">
            <w:pPr>
              <w:jc w:val="center"/>
              <w:rPr>
                <w:lang w:val="en-US"/>
              </w:rPr>
            </w:pPr>
          </w:p>
          <w:p w14:paraId="506BDC26" w14:textId="77777777" w:rsidR="004C0EB6" w:rsidRPr="00BA2769" w:rsidRDefault="004C0EB6" w:rsidP="004C0EB6">
            <w:pPr>
              <w:jc w:val="center"/>
              <w:rPr>
                <w:lang w:val="en-US"/>
              </w:rPr>
            </w:pPr>
          </w:p>
          <w:p w14:paraId="54E98248" w14:textId="77777777" w:rsidR="004C0EB6" w:rsidRPr="00BA2769" w:rsidRDefault="004C0EB6" w:rsidP="004C0EB6">
            <w:pPr>
              <w:jc w:val="center"/>
              <w:rPr>
                <w:lang w:val="en-US"/>
              </w:rPr>
            </w:pPr>
          </w:p>
          <w:p w14:paraId="1D37F440" w14:textId="77777777" w:rsidR="004C0EB6" w:rsidRPr="00BA2769" w:rsidRDefault="004C0EB6" w:rsidP="004C0EB6">
            <w:pPr>
              <w:jc w:val="center"/>
              <w:rPr>
                <w:lang w:val="en-US"/>
              </w:rPr>
            </w:pPr>
          </w:p>
          <w:p w14:paraId="06A20AE7" w14:textId="77777777" w:rsidR="004C0EB6" w:rsidRPr="00BA2769" w:rsidRDefault="004C0EB6" w:rsidP="004C0EB6">
            <w:pPr>
              <w:jc w:val="center"/>
              <w:rPr>
                <w:lang w:val="en-US"/>
              </w:rPr>
            </w:pPr>
          </w:p>
          <w:p w14:paraId="1188F69E" w14:textId="77777777" w:rsidR="004C0EB6" w:rsidRPr="00BA2769" w:rsidRDefault="004C0EB6" w:rsidP="004C0EB6">
            <w:pPr>
              <w:jc w:val="center"/>
              <w:rPr>
                <w:lang w:val="en-US"/>
              </w:rPr>
            </w:pPr>
          </w:p>
          <w:p w14:paraId="4E69D5CD" w14:textId="77777777" w:rsidR="004C0EB6" w:rsidRPr="00BA2769" w:rsidRDefault="004C0EB6" w:rsidP="004C0EB6">
            <w:pPr>
              <w:jc w:val="center"/>
              <w:rPr>
                <w:lang w:val="en-US"/>
              </w:rPr>
            </w:pPr>
          </w:p>
          <w:p w14:paraId="4D3C0179" w14:textId="77777777" w:rsidR="004C0EB6" w:rsidRPr="00BA2769" w:rsidRDefault="004C0EB6" w:rsidP="004C0EB6">
            <w:pPr>
              <w:jc w:val="center"/>
              <w:rPr>
                <w:lang w:val="en-US"/>
              </w:rPr>
            </w:pPr>
          </w:p>
          <w:p w14:paraId="12115D4B" w14:textId="77777777" w:rsidR="004C0EB6" w:rsidRPr="00BA2769" w:rsidRDefault="004C0EB6" w:rsidP="004C0EB6">
            <w:pPr>
              <w:jc w:val="center"/>
              <w:rPr>
                <w:lang w:val="en-US"/>
              </w:rPr>
            </w:pPr>
          </w:p>
          <w:p w14:paraId="740CDC49" w14:textId="77777777" w:rsidR="00A83050" w:rsidRDefault="00A83050" w:rsidP="004C0EB6">
            <w:pPr>
              <w:jc w:val="center"/>
              <w:rPr>
                <w:lang w:val="en-US"/>
              </w:rPr>
            </w:pPr>
          </w:p>
          <w:p w14:paraId="4192106F" w14:textId="77777777" w:rsidR="00A83050" w:rsidRDefault="00A83050" w:rsidP="004C0EB6">
            <w:pPr>
              <w:jc w:val="center"/>
              <w:rPr>
                <w:lang w:val="en-US"/>
              </w:rPr>
            </w:pPr>
          </w:p>
          <w:p w14:paraId="15F4E157" w14:textId="77777777" w:rsidR="00A83050" w:rsidRDefault="00A83050" w:rsidP="004C0EB6">
            <w:pPr>
              <w:jc w:val="center"/>
              <w:rPr>
                <w:lang w:val="en-US"/>
              </w:rPr>
            </w:pPr>
          </w:p>
          <w:p w14:paraId="596FF19A" w14:textId="1B8D474C" w:rsidR="004C0EB6" w:rsidRPr="005C738F" w:rsidRDefault="004C0EB6" w:rsidP="004C0EB6">
            <w:pPr>
              <w:jc w:val="center"/>
              <w:rPr>
                <w:lang w:val="en-US"/>
              </w:rPr>
            </w:pPr>
            <w:r w:rsidRPr="005C738F">
              <w:rPr>
                <w:lang w:val="en-US"/>
              </w:rPr>
              <w:t>continuation of</w:t>
            </w:r>
            <w:r w:rsidRPr="005C738F">
              <w:rPr>
                <w:lang w:val="en-US"/>
              </w:rPr>
              <w:br/>
            </w:r>
            <w:proofErr w:type="spellStart"/>
            <w:r w:rsidRPr="00BA2769">
              <w:rPr>
                <w:b/>
                <w:bCs/>
                <w:lang w:val="en-US"/>
              </w:rPr>
              <w:t>MoCA</w:t>
            </w:r>
            <w:proofErr w:type="spellEnd"/>
            <w:r w:rsidRPr="00BA2769">
              <w:rPr>
                <w:rFonts w:ascii="Calibri" w:eastAsia="Calibri" w:hAnsi="Calibri" w:cs="Arial"/>
                <w:b/>
                <w:bCs/>
                <w:sz w:val="22"/>
                <w:szCs w:val="22"/>
                <w:lang w:val="en-US" w:bidi="he-IL"/>
              </w:rPr>
              <w:t>®</w:t>
            </w:r>
          </w:p>
          <w:p w14:paraId="36947876" w14:textId="77777777" w:rsidR="004C0EB6" w:rsidRPr="00BA2769" w:rsidRDefault="004C0EB6" w:rsidP="004C0EB6">
            <w:pPr>
              <w:jc w:val="center"/>
              <w:rPr>
                <w:b/>
                <w:bCs/>
                <w:lang w:val="en-US"/>
              </w:rPr>
            </w:pPr>
          </w:p>
          <w:p w14:paraId="78DE26B3" w14:textId="77777777" w:rsidR="004C0EB6" w:rsidRPr="00BA2769" w:rsidRDefault="004C0EB6" w:rsidP="004C0EB6">
            <w:pPr>
              <w:jc w:val="center"/>
              <w:rPr>
                <w:lang w:val="en-US"/>
              </w:rPr>
            </w:pPr>
          </w:p>
          <w:p w14:paraId="7D7F8714" w14:textId="77777777" w:rsidR="004C0EB6" w:rsidRPr="00BA2769" w:rsidRDefault="004C0EB6" w:rsidP="004C0EB6">
            <w:pPr>
              <w:jc w:val="center"/>
              <w:rPr>
                <w:lang w:val="en-US"/>
              </w:rPr>
            </w:pPr>
          </w:p>
          <w:p w14:paraId="206DF364" w14:textId="77777777" w:rsidR="004C0EB6" w:rsidRPr="00BA2769" w:rsidRDefault="004C0EB6" w:rsidP="004C0EB6">
            <w:pPr>
              <w:jc w:val="center"/>
              <w:rPr>
                <w:lang w:val="en-US"/>
              </w:rPr>
            </w:pPr>
          </w:p>
          <w:p w14:paraId="351F172D" w14:textId="77777777" w:rsidR="004C0EB6" w:rsidRPr="00BA2769" w:rsidRDefault="004C0EB6" w:rsidP="004C0EB6">
            <w:pPr>
              <w:jc w:val="center"/>
              <w:rPr>
                <w:lang w:val="en-US"/>
              </w:rPr>
            </w:pPr>
          </w:p>
          <w:p w14:paraId="04C8D6A5" w14:textId="77777777" w:rsidR="004C0EB6" w:rsidRPr="00BA2769" w:rsidRDefault="004C0EB6" w:rsidP="004C0EB6">
            <w:pPr>
              <w:jc w:val="center"/>
              <w:rPr>
                <w:lang w:val="en-US"/>
              </w:rPr>
            </w:pPr>
          </w:p>
          <w:p w14:paraId="27DF1B62" w14:textId="77777777" w:rsidR="004C0EB6" w:rsidRPr="00BA2769" w:rsidRDefault="004C0EB6" w:rsidP="004C0EB6">
            <w:pPr>
              <w:jc w:val="center"/>
              <w:rPr>
                <w:lang w:val="en-US"/>
              </w:rPr>
            </w:pPr>
          </w:p>
          <w:p w14:paraId="352A5538" w14:textId="77777777" w:rsidR="004C0EB6" w:rsidRPr="00BA2769" w:rsidRDefault="004C0EB6" w:rsidP="004C0EB6">
            <w:pPr>
              <w:jc w:val="center"/>
              <w:rPr>
                <w:lang w:val="en-US"/>
              </w:rPr>
            </w:pPr>
          </w:p>
          <w:p w14:paraId="34141E49" w14:textId="77777777" w:rsidR="004C0EB6" w:rsidRPr="00BA2769" w:rsidRDefault="004C0EB6" w:rsidP="004C0EB6">
            <w:pPr>
              <w:jc w:val="center"/>
              <w:rPr>
                <w:lang w:val="en-US"/>
              </w:rPr>
            </w:pPr>
          </w:p>
          <w:p w14:paraId="02DAA14D" w14:textId="77777777" w:rsidR="004C0EB6" w:rsidRPr="00BA2769" w:rsidRDefault="004C0EB6" w:rsidP="004C0EB6">
            <w:pPr>
              <w:jc w:val="center"/>
              <w:rPr>
                <w:lang w:val="en-US"/>
              </w:rPr>
            </w:pPr>
          </w:p>
          <w:p w14:paraId="186AC517" w14:textId="77777777" w:rsidR="004C0EB6" w:rsidRPr="00BA2769" w:rsidRDefault="004C0EB6" w:rsidP="004C0EB6">
            <w:pPr>
              <w:jc w:val="center"/>
              <w:rPr>
                <w:lang w:val="en-US"/>
              </w:rPr>
            </w:pPr>
          </w:p>
          <w:p w14:paraId="5317CD16" w14:textId="77777777" w:rsidR="004C0EB6" w:rsidRPr="00BA2769" w:rsidRDefault="004C0EB6" w:rsidP="004C0EB6">
            <w:pPr>
              <w:jc w:val="center"/>
              <w:rPr>
                <w:lang w:val="en-US"/>
              </w:rPr>
            </w:pPr>
          </w:p>
          <w:p w14:paraId="5323ABA5" w14:textId="77777777" w:rsidR="004C0EB6" w:rsidRPr="00BA2769" w:rsidRDefault="004C0EB6" w:rsidP="004C0EB6">
            <w:pPr>
              <w:jc w:val="center"/>
              <w:rPr>
                <w:lang w:val="en-US"/>
              </w:rPr>
            </w:pPr>
          </w:p>
          <w:p w14:paraId="1A7CACF0" w14:textId="77777777" w:rsidR="004C0EB6" w:rsidRPr="00BA2769" w:rsidRDefault="004C0EB6" w:rsidP="004C0EB6">
            <w:pPr>
              <w:jc w:val="center"/>
              <w:rPr>
                <w:lang w:val="en-US"/>
              </w:rPr>
            </w:pPr>
          </w:p>
          <w:p w14:paraId="3C033E6B" w14:textId="77777777" w:rsidR="004C0EB6" w:rsidRPr="00BA2769" w:rsidRDefault="004C0EB6" w:rsidP="004C0EB6">
            <w:pPr>
              <w:jc w:val="center"/>
              <w:rPr>
                <w:lang w:val="en-US"/>
              </w:rPr>
            </w:pPr>
          </w:p>
          <w:p w14:paraId="637E506E" w14:textId="77777777" w:rsidR="004C0EB6" w:rsidRPr="00BA2769" w:rsidRDefault="004C0EB6" w:rsidP="004C0EB6">
            <w:pPr>
              <w:jc w:val="center"/>
              <w:rPr>
                <w:lang w:val="en-US"/>
              </w:rPr>
            </w:pPr>
          </w:p>
          <w:p w14:paraId="7FE089B0" w14:textId="77777777" w:rsidR="004C0EB6" w:rsidRDefault="004C0EB6" w:rsidP="004C0EB6">
            <w:pPr>
              <w:rPr>
                <w:lang w:val="en-US"/>
              </w:rPr>
            </w:pPr>
          </w:p>
          <w:p w14:paraId="640F1D32" w14:textId="6DD720BA" w:rsidR="004C0EB6" w:rsidRDefault="004C0EB6" w:rsidP="004C0EB6">
            <w:pPr>
              <w:rPr>
                <w:lang w:val="en-US"/>
              </w:rPr>
            </w:pPr>
          </w:p>
          <w:p w14:paraId="710F5ECD" w14:textId="77777777" w:rsidR="004C0EB6" w:rsidRDefault="004C0EB6" w:rsidP="004C0EB6">
            <w:pPr>
              <w:rPr>
                <w:lang w:val="en-US"/>
              </w:rPr>
            </w:pPr>
          </w:p>
          <w:p w14:paraId="32DFF589" w14:textId="77777777" w:rsidR="004C0EB6" w:rsidRPr="005C738F" w:rsidRDefault="004C0EB6" w:rsidP="004C0EB6">
            <w:pPr>
              <w:jc w:val="center"/>
              <w:rPr>
                <w:lang w:val="en-US"/>
              </w:rPr>
            </w:pPr>
            <w:r w:rsidRPr="005C738F">
              <w:rPr>
                <w:lang w:val="en-US"/>
              </w:rPr>
              <w:t>continuation of</w:t>
            </w:r>
            <w:r w:rsidRPr="005C738F">
              <w:rPr>
                <w:lang w:val="en-US"/>
              </w:rPr>
              <w:br/>
            </w:r>
            <w:proofErr w:type="spellStart"/>
            <w:r w:rsidRPr="00BA2769">
              <w:rPr>
                <w:b/>
                <w:bCs/>
                <w:lang w:val="en-US"/>
              </w:rPr>
              <w:t>MoCA</w:t>
            </w:r>
            <w:proofErr w:type="spellEnd"/>
            <w:r w:rsidRPr="00BA2769">
              <w:rPr>
                <w:rFonts w:ascii="Calibri" w:eastAsia="Calibri" w:hAnsi="Calibri" w:cs="Arial"/>
                <w:b/>
                <w:bCs/>
                <w:sz w:val="22"/>
                <w:szCs w:val="22"/>
                <w:lang w:val="en-US" w:bidi="he-IL"/>
              </w:rPr>
              <w:t>®</w:t>
            </w:r>
          </w:p>
          <w:p w14:paraId="54DB5199" w14:textId="77777777" w:rsidR="004C0EB6" w:rsidRPr="00BA2769" w:rsidRDefault="004C0EB6" w:rsidP="004C0EB6">
            <w:pPr>
              <w:jc w:val="center"/>
              <w:rPr>
                <w:lang w:val="en-US"/>
              </w:rPr>
            </w:pPr>
          </w:p>
          <w:p w14:paraId="7CD649B3" w14:textId="77777777" w:rsidR="004C0EB6" w:rsidRPr="00BA2769" w:rsidRDefault="004C0EB6" w:rsidP="004C0EB6">
            <w:pPr>
              <w:jc w:val="center"/>
              <w:rPr>
                <w:lang w:val="en-US"/>
              </w:rPr>
            </w:pPr>
          </w:p>
          <w:p w14:paraId="43D6402E" w14:textId="77777777" w:rsidR="004C0EB6" w:rsidRPr="00BA2769" w:rsidRDefault="004C0EB6" w:rsidP="004C0EB6">
            <w:pPr>
              <w:jc w:val="center"/>
              <w:rPr>
                <w:lang w:val="en-US"/>
              </w:rPr>
            </w:pPr>
          </w:p>
          <w:p w14:paraId="0D68EAC6" w14:textId="77777777" w:rsidR="004C0EB6" w:rsidRPr="00BA2769" w:rsidRDefault="004C0EB6" w:rsidP="004C0EB6">
            <w:pPr>
              <w:jc w:val="center"/>
              <w:rPr>
                <w:lang w:val="en-US"/>
              </w:rPr>
            </w:pPr>
          </w:p>
          <w:p w14:paraId="0D035B0A" w14:textId="77777777" w:rsidR="004C0EB6" w:rsidRPr="00BA2769" w:rsidRDefault="004C0EB6" w:rsidP="004C0EB6">
            <w:pPr>
              <w:jc w:val="center"/>
              <w:rPr>
                <w:lang w:val="en-US"/>
              </w:rPr>
            </w:pPr>
          </w:p>
          <w:p w14:paraId="54C84F72" w14:textId="77777777" w:rsidR="004C0EB6" w:rsidRPr="00BA2769" w:rsidRDefault="004C0EB6" w:rsidP="004C0EB6">
            <w:pPr>
              <w:jc w:val="center"/>
              <w:rPr>
                <w:lang w:val="en-US"/>
              </w:rPr>
            </w:pPr>
          </w:p>
          <w:p w14:paraId="239CA6D3" w14:textId="77777777" w:rsidR="004C0EB6" w:rsidRPr="00BA2769" w:rsidRDefault="004C0EB6" w:rsidP="004C0EB6">
            <w:pPr>
              <w:jc w:val="center"/>
              <w:rPr>
                <w:lang w:val="en-US"/>
              </w:rPr>
            </w:pPr>
          </w:p>
          <w:p w14:paraId="4BB8C165" w14:textId="77777777" w:rsidR="004C0EB6" w:rsidRPr="00BA2769" w:rsidRDefault="004C0EB6" w:rsidP="004C0EB6">
            <w:pPr>
              <w:jc w:val="center"/>
              <w:rPr>
                <w:lang w:val="en-US"/>
              </w:rPr>
            </w:pPr>
          </w:p>
          <w:p w14:paraId="09E02A3E" w14:textId="77777777" w:rsidR="004C0EB6" w:rsidRPr="00BA2769" w:rsidRDefault="004C0EB6" w:rsidP="004C0EB6">
            <w:pPr>
              <w:jc w:val="center"/>
              <w:rPr>
                <w:lang w:val="en-US"/>
              </w:rPr>
            </w:pPr>
          </w:p>
          <w:p w14:paraId="77C14B3C" w14:textId="77777777" w:rsidR="004C0EB6" w:rsidRPr="00BA2769" w:rsidRDefault="004C0EB6" w:rsidP="004C0EB6">
            <w:pPr>
              <w:jc w:val="center"/>
              <w:rPr>
                <w:lang w:val="en-US"/>
              </w:rPr>
            </w:pPr>
          </w:p>
          <w:p w14:paraId="4D703E46" w14:textId="77777777" w:rsidR="004C0EB6" w:rsidRPr="00BA2769" w:rsidRDefault="004C0EB6" w:rsidP="004C0EB6">
            <w:pPr>
              <w:jc w:val="center"/>
              <w:rPr>
                <w:lang w:val="en-US"/>
              </w:rPr>
            </w:pPr>
          </w:p>
          <w:p w14:paraId="6611D879" w14:textId="77777777" w:rsidR="004C0EB6" w:rsidRPr="00BA2769" w:rsidRDefault="004C0EB6" w:rsidP="004C0EB6">
            <w:pPr>
              <w:jc w:val="center"/>
              <w:rPr>
                <w:lang w:val="en-US"/>
              </w:rPr>
            </w:pPr>
          </w:p>
          <w:p w14:paraId="55AA7A04" w14:textId="77777777" w:rsidR="004C0EB6" w:rsidRPr="00BA2769" w:rsidRDefault="004C0EB6" w:rsidP="004C0EB6">
            <w:pPr>
              <w:jc w:val="center"/>
              <w:rPr>
                <w:lang w:val="en-US"/>
              </w:rPr>
            </w:pPr>
          </w:p>
          <w:p w14:paraId="0817C00D" w14:textId="77777777" w:rsidR="004C0EB6" w:rsidRPr="00BA2769" w:rsidRDefault="004C0EB6" w:rsidP="004C0EB6">
            <w:pPr>
              <w:jc w:val="center"/>
              <w:rPr>
                <w:lang w:val="en-US"/>
              </w:rPr>
            </w:pPr>
          </w:p>
          <w:p w14:paraId="122F68F9" w14:textId="77777777" w:rsidR="004C0EB6" w:rsidRPr="00BA2769" w:rsidRDefault="004C0EB6" w:rsidP="004C0EB6">
            <w:pPr>
              <w:jc w:val="center"/>
              <w:rPr>
                <w:lang w:val="en-US"/>
              </w:rPr>
            </w:pPr>
          </w:p>
          <w:p w14:paraId="3FDADF6A" w14:textId="77777777" w:rsidR="004C0EB6" w:rsidRPr="00BA2769" w:rsidRDefault="004C0EB6" w:rsidP="004C0EB6">
            <w:pPr>
              <w:jc w:val="center"/>
              <w:rPr>
                <w:lang w:val="en-US"/>
              </w:rPr>
            </w:pPr>
          </w:p>
          <w:p w14:paraId="4AB9BFDF" w14:textId="77777777" w:rsidR="004C0EB6" w:rsidRPr="00BA2769" w:rsidRDefault="004C0EB6" w:rsidP="004C0EB6">
            <w:pPr>
              <w:rPr>
                <w:lang w:val="en-US"/>
              </w:rPr>
            </w:pPr>
          </w:p>
          <w:p w14:paraId="5302AA19" w14:textId="77777777" w:rsidR="004C0EB6" w:rsidRPr="00BA2769" w:rsidRDefault="004C0EB6" w:rsidP="004C0EB6">
            <w:pPr>
              <w:rPr>
                <w:lang w:val="en-US"/>
              </w:rPr>
            </w:pPr>
          </w:p>
          <w:p w14:paraId="284463FD" w14:textId="77777777" w:rsidR="004C0EB6" w:rsidRPr="00BA2769" w:rsidRDefault="004C0EB6" w:rsidP="004C0EB6">
            <w:pPr>
              <w:rPr>
                <w:lang w:val="en-US"/>
              </w:rPr>
            </w:pPr>
          </w:p>
          <w:p w14:paraId="62BCB1C2" w14:textId="77777777" w:rsidR="004C0EB6" w:rsidRDefault="004C0EB6" w:rsidP="004C0EB6">
            <w:pPr>
              <w:jc w:val="center"/>
              <w:rPr>
                <w:lang w:val="en-US"/>
              </w:rPr>
            </w:pPr>
          </w:p>
          <w:p w14:paraId="7BFC38F0" w14:textId="77777777" w:rsidR="004C0EB6" w:rsidRPr="00EB3C5C" w:rsidRDefault="004C0EB6" w:rsidP="004C0EB6">
            <w:pPr>
              <w:jc w:val="center"/>
              <w:rPr>
                <w:lang w:val="en-US"/>
              </w:rPr>
            </w:pPr>
            <w:r w:rsidRPr="00EB3C5C">
              <w:rPr>
                <w:lang w:val="en-US"/>
              </w:rPr>
              <w:t>continuation of</w:t>
            </w:r>
            <w:r w:rsidRPr="00EB3C5C">
              <w:rPr>
                <w:lang w:val="en-US"/>
              </w:rPr>
              <w:br/>
            </w:r>
            <w:proofErr w:type="spellStart"/>
            <w:r w:rsidRPr="00BA2769">
              <w:rPr>
                <w:b/>
                <w:bCs/>
                <w:lang w:val="en-US"/>
              </w:rPr>
              <w:t>MoCA</w:t>
            </w:r>
            <w:proofErr w:type="spellEnd"/>
            <w:r w:rsidRPr="00BA2769">
              <w:rPr>
                <w:rFonts w:ascii="Calibri" w:eastAsia="Calibri" w:hAnsi="Calibri" w:cs="Arial"/>
                <w:b/>
                <w:bCs/>
                <w:sz w:val="22"/>
                <w:szCs w:val="22"/>
                <w:lang w:val="en-US" w:bidi="he-IL"/>
              </w:rPr>
              <w:t>®</w:t>
            </w:r>
          </w:p>
          <w:p w14:paraId="16214ABF" w14:textId="77777777" w:rsidR="004C0EB6" w:rsidRPr="005744DD" w:rsidRDefault="004C0EB6" w:rsidP="004C0EB6">
            <w:pPr>
              <w:jc w:val="center"/>
              <w:rPr>
                <w:lang w:val="en-US"/>
              </w:rPr>
            </w:pPr>
          </w:p>
        </w:tc>
        <w:tc>
          <w:tcPr>
            <w:tcW w:w="12277"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9C04D5" w14:textId="77777777" w:rsidR="004C0EB6" w:rsidRPr="00E06CBD" w:rsidRDefault="004C0EB6" w:rsidP="004C0EB6">
            <w:pPr>
              <w:rPr>
                <w:i/>
                <w:u w:val="single"/>
                <w:lang w:val="it-IT"/>
              </w:rPr>
            </w:pPr>
            <w:proofErr w:type="spellStart"/>
            <w:r w:rsidRPr="00E06CBD">
              <w:rPr>
                <w:b/>
                <w:bCs/>
                <w:lang w:val="it-IT"/>
              </w:rPr>
              <w:t>MoCA</w:t>
            </w:r>
            <w:proofErr w:type="spellEnd"/>
            <w:r w:rsidRPr="00E06CBD">
              <w:rPr>
                <w:rFonts w:ascii="Calibri" w:eastAsia="Calibri" w:hAnsi="Calibri" w:cs="Arial"/>
                <w:b/>
                <w:bCs/>
                <w:sz w:val="22"/>
                <w:szCs w:val="22"/>
                <w:lang w:val="it-IT" w:bidi="he-IL"/>
              </w:rPr>
              <w:t>®</w:t>
            </w:r>
            <w:r w:rsidRPr="00E06CBD">
              <w:rPr>
                <w:b/>
                <w:bCs/>
                <w:lang w:val="it-IT"/>
              </w:rPr>
              <w:t xml:space="preserve"> </w:t>
            </w:r>
            <w:r w:rsidRPr="00E06CBD">
              <w:rPr>
                <w:iCs/>
                <w:lang w:val="it-IT"/>
              </w:rPr>
              <w:t xml:space="preserve">Multimedia over </w:t>
            </w:r>
            <w:proofErr w:type="spellStart"/>
            <w:r w:rsidRPr="00E06CBD">
              <w:rPr>
                <w:iCs/>
                <w:lang w:val="it-IT"/>
              </w:rPr>
              <w:t>Coax</w:t>
            </w:r>
            <w:proofErr w:type="spellEnd"/>
            <w:r w:rsidRPr="00E06CBD">
              <w:rPr>
                <w:iCs/>
                <w:lang w:val="it-IT"/>
              </w:rPr>
              <w:t xml:space="preserve"> Alliance</w:t>
            </w:r>
            <w:r w:rsidRPr="00E06CBD">
              <w:rPr>
                <w:iCs/>
                <w:lang w:val="it-IT"/>
              </w:rPr>
              <w:br/>
            </w:r>
            <w:hyperlink r:id="rId172" w:history="1">
              <w:r w:rsidRPr="00E06CBD">
                <w:rPr>
                  <w:rStyle w:val="Hyperlink"/>
                  <w:sz w:val="24"/>
                  <w:lang w:val="it-IT"/>
                </w:rPr>
                <w:t>http://www.mocalliance.org/</w:t>
              </w:r>
            </w:hyperlink>
            <w:r w:rsidRPr="00E06CBD">
              <w:rPr>
                <w:iCs/>
                <w:lang w:val="it-IT"/>
              </w:rPr>
              <w:br/>
            </w:r>
          </w:p>
          <w:p w14:paraId="6314347F" w14:textId="5A2020ED" w:rsidR="004C0EB6" w:rsidRPr="007A273B" w:rsidRDefault="004C0EB6" w:rsidP="004C0EB6">
            <w:pPr>
              <w:rPr>
                <w:iCs/>
                <w:u w:val="single"/>
                <w:lang w:val="en-US"/>
              </w:rPr>
            </w:pPr>
            <w:r w:rsidRPr="00BB6921">
              <w:rPr>
                <w:i/>
                <w:u w:val="single"/>
                <w:lang w:val="en-US"/>
              </w:rPr>
              <w:t>TD 475 WP1</w:t>
            </w:r>
            <w:r w:rsidRPr="007A273B">
              <w:rPr>
                <w:i/>
                <w:u w:val="single"/>
                <w:lang w:val="en-US"/>
              </w:rPr>
              <w:t xml:space="preserve"> </w:t>
            </w:r>
            <w:r w:rsidRPr="00BB6921">
              <w:rPr>
                <w:i/>
                <w:u w:val="single"/>
                <w:lang w:val="en-US"/>
              </w:rPr>
              <w:t>Jan - Feb 2020</w:t>
            </w:r>
            <w:r w:rsidRPr="00BB6921">
              <w:rPr>
                <w:i/>
                <w:u w:val="single"/>
                <w:lang w:val="en-US"/>
              </w:rPr>
              <w:br/>
            </w:r>
            <w:proofErr w:type="spellStart"/>
            <w:r w:rsidRPr="007A273B">
              <w:rPr>
                <w:iCs/>
                <w:lang w:val="en-US"/>
              </w:rPr>
              <w:t>MoCa</w:t>
            </w:r>
            <w:proofErr w:type="spellEnd"/>
            <w:r w:rsidRPr="007A273B">
              <w:rPr>
                <w:iCs/>
                <w:lang w:val="en-US"/>
              </w:rPr>
              <w:t xml:space="preserve"> informed pe</w:t>
            </w:r>
            <w:r w:rsidRPr="00BB6921">
              <w:rPr>
                <w:iCs/>
                <w:lang w:val="en-US"/>
              </w:rPr>
              <w:t>r</w:t>
            </w:r>
            <w:r w:rsidRPr="007A273B">
              <w:rPr>
                <w:iCs/>
                <w:lang w:val="en-US"/>
              </w:rPr>
              <w:t xml:space="preserve"> mail</w:t>
            </w:r>
            <w:r>
              <w:rPr>
                <w:iCs/>
                <w:lang w:val="en-US"/>
              </w:rPr>
              <w:t xml:space="preserve"> on 30 July 2019 that at this date </w:t>
            </w:r>
            <w:r w:rsidRPr="007B4694">
              <w:rPr>
                <w:iCs/>
                <w:lang w:val="en-US"/>
              </w:rPr>
              <w:t xml:space="preserve">the section regarding </w:t>
            </w:r>
            <w:proofErr w:type="spellStart"/>
            <w:r w:rsidRPr="007B4694">
              <w:rPr>
                <w:iCs/>
                <w:lang w:val="en-US"/>
              </w:rPr>
              <w:t>MoCA</w:t>
            </w:r>
            <w:proofErr w:type="spellEnd"/>
            <w:r w:rsidRPr="007B4694">
              <w:rPr>
                <w:iCs/>
                <w:lang w:val="en-US"/>
              </w:rPr>
              <w:t xml:space="preserve"> </w:t>
            </w:r>
            <w:r>
              <w:rPr>
                <w:iCs/>
                <w:lang w:val="en-US"/>
              </w:rPr>
              <w:t xml:space="preserve">has </w:t>
            </w:r>
            <w:r w:rsidRPr="007B4694">
              <w:rPr>
                <w:iCs/>
                <w:lang w:val="en-US"/>
              </w:rPr>
              <w:t xml:space="preserve">no need </w:t>
            </w:r>
            <w:r>
              <w:rPr>
                <w:iCs/>
                <w:lang w:val="en-US"/>
              </w:rPr>
              <w:t>for</w:t>
            </w:r>
            <w:r w:rsidRPr="007B4694">
              <w:rPr>
                <w:iCs/>
                <w:lang w:val="en-US"/>
              </w:rPr>
              <w:t xml:space="preserve"> edits or updates.</w:t>
            </w:r>
          </w:p>
          <w:p w14:paraId="163D4919" w14:textId="2FCD584D" w:rsidR="004C0EB6" w:rsidRPr="003234D6" w:rsidRDefault="004C0EB6" w:rsidP="004C0EB6">
            <w:pPr>
              <w:rPr>
                <w:lang w:val="en-US"/>
              </w:rPr>
            </w:pPr>
            <w:r>
              <w:rPr>
                <w:i/>
                <w:u w:val="single"/>
                <w:lang w:val="en-US"/>
              </w:rPr>
              <w:t xml:space="preserve">TD 309 WP1 July 2019 </w:t>
            </w:r>
          </w:p>
          <w:p w14:paraId="4829F10A" w14:textId="77777777" w:rsidR="004C0EB6" w:rsidRDefault="004C0EB6" w:rsidP="004C0EB6">
            <w:pPr>
              <w:rPr>
                <w:lang w:val="en-US"/>
              </w:rPr>
            </w:pPr>
            <w:r w:rsidRPr="0018559D">
              <w:rPr>
                <w:lang w:val="en-US"/>
              </w:rPr>
              <w:t xml:space="preserve">The Multimedia over Coax Alliance, </w:t>
            </w:r>
            <w:proofErr w:type="spellStart"/>
            <w:r w:rsidRPr="0018559D">
              <w:rPr>
                <w:lang w:val="en-US"/>
              </w:rPr>
              <w:t>MoCA</w:t>
            </w:r>
            <w:proofErr w:type="spellEnd"/>
            <w:r w:rsidRPr="0018559D">
              <w:rPr>
                <w:lang w:val="en-US"/>
              </w:rPr>
              <w:t xml:space="preserve">®, </w:t>
            </w:r>
            <w:r>
              <w:rPr>
                <w:lang w:val="en-US"/>
              </w:rPr>
              <w:t>supports three v</w:t>
            </w:r>
            <w:r w:rsidRPr="0018559D">
              <w:rPr>
                <w:lang w:val="en-US"/>
              </w:rPr>
              <w:t xml:space="preserve">ersions of </w:t>
            </w:r>
            <w:r>
              <w:rPr>
                <w:lang w:val="en-US"/>
              </w:rPr>
              <w:t xml:space="preserve">its </w:t>
            </w:r>
            <w:proofErr w:type="spellStart"/>
            <w:r w:rsidRPr="0018559D">
              <w:rPr>
                <w:lang w:val="en-US"/>
              </w:rPr>
              <w:t>MoCA</w:t>
            </w:r>
            <w:proofErr w:type="spellEnd"/>
            <w:r w:rsidRPr="0018559D">
              <w:rPr>
                <w:lang w:val="en-US"/>
              </w:rPr>
              <w:t xml:space="preserve"> home networking MAC/PHY specifications (</w:t>
            </w:r>
            <w:proofErr w:type="spellStart"/>
            <w:r w:rsidRPr="0018559D">
              <w:rPr>
                <w:lang w:val="en-US"/>
              </w:rPr>
              <w:t>MoCA</w:t>
            </w:r>
            <w:proofErr w:type="spellEnd"/>
            <w:r w:rsidRPr="0018559D">
              <w:rPr>
                <w:lang w:val="en-US"/>
              </w:rPr>
              <w:t xml:space="preserve"> 2.0</w:t>
            </w:r>
            <w:r>
              <w:rPr>
                <w:lang w:val="en-US"/>
              </w:rPr>
              <w:t>/Bonded</w:t>
            </w:r>
            <w:r w:rsidRPr="0018559D">
              <w:rPr>
                <w:lang w:val="en-US"/>
              </w:rPr>
              <w:t xml:space="preserve">, </w:t>
            </w:r>
            <w:proofErr w:type="spellStart"/>
            <w:r w:rsidRPr="0018559D">
              <w:rPr>
                <w:lang w:val="en-US"/>
              </w:rPr>
              <w:t>MoCA</w:t>
            </w:r>
            <w:proofErr w:type="spellEnd"/>
            <w:r w:rsidRPr="0018559D">
              <w:rPr>
                <w:lang w:val="en-US"/>
              </w:rPr>
              <w:t xml:space="preserve"> 2.5</w:t>
            </w:r>
            <w:r>
              <w:rPr>
                <w:lang w:val="en-US"/>
              </w:rPr>
              <w:t xml:space="preserve"> and </w:t>
            </w:r>
            <w:proofErr w:type="spellStart"/>
            <w:r>
              <w:rPr>
                <w:lang w:val="en-US"/>
              </w:rPr>
              <w:t>MoCA</w:t>
            </w:r>
            <w:proofErr w:type="spellEnd"/>
            <w:r>
              <w:rPr>
                <w:lang w:val="en-US"/>
              </w:rPr>
              <w:t xml:space="preserve"> 3.0</w:t>
            </w:r>
            <w:r w:rsidRPr="0018559D">
              <w:rPr>
                <w:lang w:val="en-US"/>
              </w:rPr>
              <w:t xml:space="preserve">).  </w:t>
            </w:r>
            <w:proofErr w:type="spellStart"/>
            <w:r w:rsidRPr="0018559D">
              <w:rPr>
                <w:lang w:val="en-US"/>
              </w:rPr>
              <w:t>MoCA</w:t>
            </w:r>
            <w:proofErr w:type="spellEnd"/>
            <w:r w:rsidRPr="0018559D">
              <w:rPr>
                <w:lang w:val="en-US"/>
              </w:rPr>
              <w:t xml:space="preserve"> </w:t>
            </w:r>
            <w:r>
              <w:rPr>
                <w:lang w:val="en-US"/>
              </w:rPr>
              <w:t xml:space="preserve">3.0 was recently approved and is capable of 10 Gbps actual data rates and provides peer-to-peer encryption capability. </w:t>
            </w:r>
          </w:p>
          <w:p w14:paraId="7F4F82A9" w14:textId="22E8D723" w:rsidR="004C0EB6" w:rsidRPr="0018559D" w:rsidRDefault="004C0EB6" w:rsidP="00D74E71">
            <w:pPr>
              <w:rPr>
                <w:lang w:val="en-US"/>
              </w:rPr>
            </w:pPr>
            <w:proofErr w:type="spellStart"/>
            <w:r>
              <w:rPr>
                <w:lang w:val="en-US"/>
              </w:rPr>
              <w:t>MoCA</w:t>
            </w:r>
            <w:proofErr w:type="spellEnd"/>
            <w:r>
              <w:rPr>
                <w:lang w:val="en-US"/>
              </w:rPr>
              <w:t xml:space="preserve"> 1.0 and 1.1 specifications have been sunset and the Alliance no longer certifies products using these protocols.</w:t>
            </w:r>
            <w:r w:rsidR="00D74E71">
              <w:rPr>
                <w:lang w:val="en-US"/>
              </w:rPr>
              <w:br/>
            </w:r>
            <w:proofErr w:type="spellStart"/>
            <w:r w:rsidRPr="0018559D">
              <w:rPr>
                <w:lang w:val="en-US"/>
              </w:rPr>
              <w:t>MoCA</w:t>
            </w:r>
            <w:proofErr w:type="spellEnd"/>
            <w:r w:rsidRPr="0018559D">
              <w:rPr>
                <w:lang w:val="en-US"/>
              </w:rPr>
              <w:t xml:space="preserve"> Access 2.5 MAC/PHY Specification</w:t>
            </w:r>
            <w:r>
              <w:rPr>
                <w:lang w:val="en-US"/>
              </w:rPr>
              <w:t xml:space="preserve"> is a</w:t>
            </w:r>
            <w:r w:rsidRPr="0018559D">
              <w:rPr>
                <w:lang w:val="en-US"/>
              </w:rPr>
              <w:t xml:space="preserve"> </w:t>
            </w:r>
            <w:r>
              <w:rPr>
                <w:lang w:val="en-US"/>
              </w:rPr>
              <w:t xml:space="preserve">network </w:t>
            </w:r>
            <w:r w:rsidRPr="0018559D">
              <w:rPr>
                <w:lang w:val="en-US"/>
              </w:rPr>
              <w:t xml:space="preserve">access </w:t>
            </w:r>
            <w:r>
              <w:rPr>
                <w:lang w:val="en-US"/>
              </w:rPr>
              <w:t xml:space="preserve">extension standard is capable of </w:t>
            </w:r>
            <w:r w:rsidRPr="0018559D">
              <w:rPr>
                <w:lang w:val="en-US"/>
              </w:rPr>
              <w:t xml:space="preserve">2.5Gbps </w:t>
            </w:r>
            <w:r>
              <w:rPr>
                <w:lang w:val="en-US"/>
              </w:rPr>
              <w:t xml:space="preserve">(downlink) and 2 Gbps (uplink) data rates </w:t>
            </w:r>
            <w:r w:rsidRPr="0018559D">
              <w:rPr>
                <w:lang w:val="en-US"/>
              </w:rPr>
              <w:t>over coaxial cable.</w:t>
            </w:r>
          </w:p>
          <w:p w14:paraId="285487C1" w14:textId="4C40DF35" w:rsidR="004C0EB6" w:rsidRPr="0018559D" w:rsidRDefault="004C0EB6" w:rsidP="004C0EB6">
            <w:pPr>
              <w:rPr>
                <w:lang w:val="en-US"/>
              </w:rPr>
            </w:pPr>
            <w:proofErr w:type="spellStart"/>
            <w:r w:rsidRPr="00B9013B">
              <w:rPr>
                <w:b/>
                <w:lang w:val="en-US"/>
              </w:rPr>
              <w:t>MoCA</w:t>
            </w:r>
            <w:proofErr w:type="spellEnd"/>
            <w:r w:rsidRPr="00B9013B">
              <w:rPr>
                <w:b/>
                <w:lang w:val="en-US"/>
              </w:rPr>
              <w:t xml:space="preserve"> Access</w:t>
            </w:r>
            <w:r w:rsidRPr="0018559D">
              <w:rPr>
                <w:lang w:val="en-US"/>
              </w:rPr>
              <w:t xml:space="preserve"> </w:t>
            </w:r>
            <w:r w:rsidRPr="00B9013B">
              <w:rPr>
                <w:b/>
                <w:lang w:val="en-US"/>
              </w:rPr>
              <w:t>2.5</w:t>
            </w:r>
            <w:r w:rsidRPr="0018559D">
              <w:rPr>
                <w:lang w:val="en-US"/>
              </w:rPr>
              <w:t xml:space="preserve"> </w:t>
            </w:r>
            <w:r w:rsidRPr="00B9013B">
              <w:rPr>
                <w:b/>
                <w:lang w:val="en-US"/>
              </w:rPr>
              <w:t>MAC/PHY specification include</w:t>
            </w:r>
            <w:r>
              <w:rPr>
                <w:b/>
                <w:lang w:val="en-US"/>
              </w:rPr>
              <w:t>s</w:t>
            </w:r>
            <w:r w:rsidRPr="0018559D">
              <w:rPr>
                <w:lang w:val="en-US"/>
              </w:rPr>
              <w:t>:</w:t>
            </w:r>
          </w:p>
          <w:p w14:paraId="4DE8C26A" w14:textId="77777777" w:rsidR="004C0EB6" w:rsidRDefault="004C0EB6" w:rsidP="004C0EB6">
            <w:pPr>
              <w:numPr>
                <w:ilvl w:val="0"/>
                <w:numId w:val="5"/>
              </w:numPr>
              <w:rPr>
                <w:lang w:val="en-US"/>
              </w:rPr>
            </w:pPr>
            <w:r w:rsidRPr="005B02E2">
              <w:rPr>
                <w:lang w:val="en-US"/>
              </w:rPr>
              <w:t>Supporting any type of coaxial typology as “Home Run”, Cascade or Star/branch;</w:t>
            </w:r>
          </w:p>
          <w:p w14:paraId="75774B66" w14:textId="77777777" w:rsidR="004C0EB6" w:rsidRPr="005B02E2" w:rsidRDefault="004C0EB6" w:rsidP="004C0EB6">
            <w:pPr>
              <w:numPr>
                <w:ilvl w:val="0"/>
                <w:numId w:val="5"/>
              </w:numPr>
              <w:rPr>
                <w:lang w:val="en-US"/>
              </w:rPr>
            </w:pPr>
            <w:r w:rsidRPr="005B02E2">
              <w:rPr>
                <w:lang w:val="en-US"/>
              </w:rPr>
              <w:t>Support for up to 63 client modems;</w:t>
            </w:r>
          </w:p>
          <w:p w14:paraId="7C9481A9" w14:textId="77777777" w:rsidR="004C0EB6" w:rsidRPr="0018559D" w:rsidRDefault="004C0EB6" w:rsidP="004C0EB6">
            <w:pPr>
              <w:numPr>
                <w:ilvl w:val="0"/>
                <w:numId w:val="5"/>
              </w:numPr>
              <w:rPr>
                <w:lang w:val="en-US"/>
              </w:rPr>
            </w:pPr>
            <w:r w:rsidRPr="0018559D">
              <w:rPr>
                <w:rFonts w:hint="eastAsia"/>
                <w:lang w:val="en-US"/>
              </w:rPr>
              <w:t>Co</w:t>
            </w:r>
            <w:r>
              <w:rPr>
                <w:lang w:val="en-US"/>
              </w:rPr>
              <w:t>-</w:t>
            </w:r>
            <w:r w:rsidRPr="0018559D">
              <w:rPr>
                <w:rFonts w:hint="eastAsia"/>
                <w:lang w:val="en-US"/>
              </w:rPr>
              <w:t>exist</w:t>
            </w:r>
            <w:r>
              <w:rPr>
                <w:lang w:val="en-US"/>
              </w:rPr>
              <w:t>ence</w:t>
            </w:r>
            <w:r w:rsidRPr="0018559D">
              <w:rPr>
                <w:rFonts w:hint="eastAsia"/>
                <w:lang w:val="en-US"/>
              </w:rPr>
              <w:t xml:space="preserve"> with any TV/DOCSIS or Satellite services;</w:t>
            </w:r>
          </w:p>
          <w:p w14:paraId="683F291A" w14:textId="77777777" w:rsidR="004C0EB6" w:rsidRPr="0018559D" w:rsidRDefault="004C0EB6" w:rsidP="004C0EB6">
            <w:pPr>
              <w:numPr>
                <w:ilvl w:val="0"/>
                <w:numId w:val="5"/>
              </w:numPr>
              <w:rPr>
                <w:lang w:val="en-US"/>
              </w:rPr>
            </w:pPr>
            <w:r w:rsidRPr="0018559D">
              <w:rPr>
                <w:rFonts w:hint="eastAsia"/>
                <w:lang w:val="en-US"/>
              </w:rPr>
              <w:t>Using 200, 300, 400 or 500MHz bands in spectrum between 400</w:t>
            </w:r>
            <w:r w:rsidRPr="0018559D">
              <w:rPr>
                <w:rFonts w:hint="eastAsia"/>
                <w:lang w:val="en-US"/>
              </w:rPr>
              <w:t>‐</w:t>
            </w:r>
            <w:r w:rsidRPr="0018559D">
              <w:rPr>
                <w:rFonts w:hint="eastAsia"/>
                <w:lang w:val="en-US"/>
              </w:rPr>
              <w:t>1675MHz;</w:t>
            </w:r>
          </w:p>
          <w:p w14:paraId="5A18BC43" w14:textId="77777777" w:rsidR="004C0EB6" w:rsidRPr="0018559D" w:rsidRDefault="004C0EB6" w:rsidP="004C0EB6">
            <w:pPr>
              <w:numPr>
                <w:ilvl w:val="0"/>
                <w:numId w:val="5"/>
              </w:numPr>
              <w:rPr>
                <w:lang w:val="en-US"/>
              </w:rPr>
            </w:pPr>
            <w:r w:rsidRPr="0018559D">
              <w:rPr>
                <w:lang w:val="en-US"/>
              </w:rPr>
              <w:t>Providing 1.0, 1.5, 2.0 or 2.5Gbps MAC data rates;</w:t>
            </w:r>
          </w:p>
          <w:p w14:paraId="01FB2CD0" w14:textId="77777777" w:rsidR="004C0EB6" w:rsidRPr="0018559D" w:rsidRDefault="004C0EB6" w:rsidP="004C0EB6">
            <w:pPr>
              <w:numPr>
                <w:ilvl w:val="0"/>
                <w:numId w:val="5"/>
              </w:numPr>
              <w:rPr>
                <w:lang w:val="en-US"/>
              </w:rPr>
            </w:pPr>
            <w:r w:rsidRPr="0018559D">
              <w:rPr>
                <w:lang w:val="en-US"/>
              </w:rPr>
              <w:t>Configurable for symmetrical data services;</w:t>
            </w:r>
          </w:p>
          <w:p w14:paraId="1BF2CC34" w14:textId="77777777" w:rsidR="004C0EB6" w:rsidRPr="0018559D" w:rsidRDefault="004C0EB6" w:rsidP="004C0EB6">
            <w:pPr>
              <w:numPr>
                <w:ilvl w:val="0"/>
                <w:numId w:val="5"/>
              </w:numPr>
              <w:rPr>
                <w:lang w:val="en-US"/>
              </w:rPr>
            </w:pPr>
            <w:r w:rsidRPr="0018559D">
              <w:rPr>
                <w:lang w:val="en-US"/>
              </w:rPr>
              <w:t>QoS services to standard reservation protocols supporting up to 8 priority levels;</w:t>
            </w:r>
          </w:p>
          <w:p w14:paraId="4C90B9EA" w14:textId="77777777" w:rsidR="004C0EB6" w:rsidRPr="0018559D" w:rsidRDefault="004C0EB6" w:rsidP="004C0EB6">
            <w:pPr>
              <w:numPr>
                <w:ilvl w:val="0"/>
                <w:numId w:val="5"/>
              </w:numPr>
              <w:rPr>
                <w:lang w:val="en-US"/>
              </w:rPr>
            </w:pPr>
            <w:r w:rsidRPr="0018559D">
              <w:rPr>
                <w:lang w:val="en-US"/>
              </w:rPr>
              <w:t>Low latency (3.0msec on average);</w:t>
            </w:r>
          </w:p>
          <w:p w14:paraId="67391A60" w14:textId="77777777" w:rsidR="004C0EB6" w:rsidRPr="0018559D" w:rsidRDefault="004C0EB6" w:rsidP="004C0EB6">
            <w:pPr>
              <w:numPr>
                <w:ilvl w:val="0"/>
                <w:numId w:val="5"/>
              </w:numPr>
              <w:rPr>
                <w:lang w:val="en-US"/>
              </w:rPr>
            </w:pPr>
            <w:r w:rsidRPr="0018559D">
              <w:rPr>
                <w:rFonts w:hint="eastAsia"/>
                <w:lang w:val="en-US"/>
              </w:rPr>
              <w:t>Very low Packet Error Rate: 1e</w:t>
            </w:r>
            <w:r w:rsidRPr="0018559D">
              <w:rPr>
                <w:rFonts w:hint="eastAsia"/>
                <w:lang w:val="en-US"/>
              </w:rPr>
              <w:t>‐</w:t>
            </w:r>
            <w:r w:rsidRPr="0018559D">
              <w:rPr>
                <w:rFonts w:hint="eastAsia"/>
                <w:lang w:val="en-US"/>
              </w:rPr>
              <w:t>6 and 1e</w:t>
            </w:r>
            <w:r w:rsidRPr="0018559D">
              <w:rPr>
                <w:rFonts w:hint="eastAsia"/>
                <w:lang w:val="en-US"/>
              </w:rPr>
              <w:t>‐</w:t>
            </w:r>
            <w:r w:rsidRPr="0018559D">
              <w:rPr>
                <w:rFonts w:hint="eastAsia"/>
                <w:lang w:val="en-US"/>
              </w:rPr>
              <w:t>8 respectively for Nominal (NPER) and Very Low (VPER) modes;</w:t>
            </w:r>
          </w:p>
          <w:p w14:paraId="14B5C2F3" w14:textId="77777777" w:rsidR="004C0EB6" w:rsidRDefault="004C0EB6" w:rsidP="004C0EB6">
            <w:pPr>
              <w:numPr>
                <w:ilvl w:val="0"/>
                <w:numId w:val="5"/>
              </w:numPr>
              <w:rPr>
                <w:lang w:val="en-US"/>
              </w:rPr>
            </w:pPr>
            <w:r w:rsidRPr="0018559D">
              <w:rPr>
                <w:lang w:val="en-US"/>
              </w:rPr>
              <w:t>Strong security and privacy features (support for IEEE Std 802.1X</w:t>
            </w:r>
            <w:r>
              <w:rPr>
                <w:lang w:val="en-US"/>
              </w:rPr>
              <w:t xml:space="preserve"> authentication</w:t>
            </w:r>
            <w:r w:rsidRPr="0018559D">
              <w:rPr>
                <w:lang w:val="en-US"/>
              </w:rPr>
              <w:t>, 128_bit AES</w:t>
            </w:r>
            <w:r>
              <w:rPr>
                <w:lang w:val="en-US"/>
              </w:rPr>
              <w:t xml:space="preserve">/CTR encryption,        </w:t>
            </w:r>
          </w:p>
          <w:p w14:paraId="1C04913D" w14:textId="77777777" w:rsidR="004C0EB6" w:rsidRPr="0018559D" w:rsidRDefault="004C0EB6" w:rsidP="004C0EB6">
            <w:pPr>
              <w:ind w:left="720"/>
              <w:rPr>
                <w:lang w:val="en-US"/>
              </w:rPr>
            </w:pPr>
            <w:r>
              <w:rPr>
                <w:lang w:val="en-US"/>
              </w:rPr>
              <w:t xml:space="preserve">  pairwise dynamic keys, perfect forward secrecy</w:t>
            </w:r>
            <w:r w:rsidRPr="0018559D">
              <w:rPr>
                <w:lang w:val="en-US"/>
              </w:rPr>
              <w:t>;</w:t>
            </w:r>
          </w:p>
          <w:p w14:paraId="76448409" w14:textId="77777777" w:rsidR="004C0EB6" w:rsidRPr="0018559D" w:rsidRDefault="004C0EB6" w:rsidP="004C0EB6">
            <w:pPr>
              <w:numPr>
                <w:ilvl w:val="0"/>
                <w:numId w:val="5"/>
              </w:numPr>
              <w:rPr>
                <w:lang w:val="en-US"/>
              </w:rPr>
            </w:pPr>
            <w:r w:rsidRPr="0018559D">
              <w:rPr>
                <w:lang w:val="en-US"/>
              </w:rPr>
              <w:t>Power management:  Sleep and standby low power modes.</w:t>
            </w:r>
          </w:p>
          <w:p w14:paraId="009D3ED8" w14:textId="707FE4C1" w:rsidR="004C0EB6" w:rsidRPr="00D74E71" w:rsidRDefault="004C0EB6" w:rsidP="00D74E71">
            <w:pPr>
              <w:rPr>
                <w:lang w:val="en-US"/>
              </w:rPr>
            </w:pPr>
            <w:r>
              <w:rPr>
                <w:lang w:val="en-US"/>
              </w:rPr>
              <w:t>T</w:t>
            </w:r>
            <w:r w:rsidRPr="0018559D">
              <w:rPr>
                <w:rFonts w:hint="eastAsia"/>
                <w:lang w:val="en-US"/>
              </w:rPr>
              <w:t xml:space="preserve">he Alliance is </w:t>
            </w:r>
            <w:r>
              <w:rPr>
                <w:lang w:val="en-US"/>
              </w:rPr>
              <w:t xml:space="preserve">working on </w:t>
            </w:r>
            <w:proofErr w:type="spellStart"/>
            <w:r>
              <w:rPr>
                <w:lang w:val="en-US"/>
              </w:rPr>
              <w:t>MoCA</w:t>
            </w:r>
            <w:proofErr w:type="spellEnd"/>
            <w:r>
              <w:rPr>
                <w:lang w:val="en-US"/>
              </w:rPr>
              <w:t xml:space="preserve"> Access 3.0, capable of 10 Gbps data rates with additional management and encryption/security features. It will be backward interoperable with </w:t>
            </w:r>
            <w:proofErr w:type="spellStart"/>
            <w:r>
              <w:rPr>
                <w:lang w:val="en-US"/>
              </w:rPr>
              <w:t>MoCA</w:t>
            </w:r>
            <w:proofErr w:type="spellEnd"/>
            <w:r>
              <w:rPr>
                <w:lang w:val="en-US"/>
              </w:rPr>
              <w:t xml:space="preserve"> Access 2.5.</w:t>
            </w:r>
            <w:r>
              <w:rPr>
                <w:lang w:val="en-US"/>
              </w:rPr>
              <w:br/>
            </w:r>
            <w:r>
              <w:rPr>
                <w:lang w:val="en-US"/>
              </w:rPr>
              <w:br/>
            </w:r>
            <w:proofErr w:type="spellStart"/>
            <w:r w:rsidRPr="0018559D">
              <w:rPr>
                <w:lang w:val="en-US"/>
              </w:rPr>
              <w:t>MoCA</w:t>
            </w:r>
            <w:proofErr w:type="spellEnd"/>
            <w:r w:rsidRPr="0018559D">
              <w:rPr>
                <w:lang w:val="en-US"/>
              </w:rPr>
              <w:t xml:space="preserve"> technology specifications and protocols do not interoperate with the G.hn protocol, but both </w:t>
            </w:r>
            <w:proofErr w:type="spellStart"/>
            <w:r w:rsidRPr="0018559D">
              <w:rPr>
                <w:lang w:val="en-US"/>
              </w:rPr>
              <w:t>MoCA</w:t>
            </w:r>
            <w:proofErr w:type="spellEnd"/>
            <w:r w:rsidRPr="0018559D">
              <w:rPr>
                <w:lang w:val="en-US"/>
              </w:rPr>
              <w:t xml:space="preserve"> and G.hn could coexist on the same coaxial cable with the correct filters.</w:t>
            </w:r>
          </w:p>
          <w:p w14:paraId="79F6B8E0" w14:textId="15C0AEE0" w:rsidR="004C0EB6" w:rsidRPr="00643942" w:rsidRDefault="004C0EB6" w:rsidP="004C0EB6">
            <w:pPr>
              <w:rPr>
                <w:lang w:val="en-US"/>
              </w:rPr>
            </w:pPr>
            <w:proofErr w:type="spellStart"/>
            <w:r w:rsidRPr="00E11C06">
              <w:rPr>
                <w:b/>
                <w:lang w:val="en-US"/>
              </w:rPr>
              <w:t>MoCA</w:t>
            </w:r>
            <w:proofErr w:type="spellEnd"/>
            <w:r w:rsidRPr="00E11C06">
              <w:rPr>
                <w:b/>
                <w:lang w:val="en-US"/>
              </w:rPr>
              <w:t xml:space="preserve"> </w:t>
            </w:r>
            <w:r>
              <w:rPr>
                <w:b/>
                <w:lang w:val="en-US"/>
              </w:rPr>
              <w:t xml:space="preserve">Home </w:t>
            </w:r>
            <w:r w:rsidRPr="00E11C06">
              <w:rPr>
                <w:b/>
                <w:lang w:val="en-US"/>
              </w:rPr>
              <w:t>2.0</w:t>
            </w:r>
            <w:r w:rsidRPr="00643942">
              <w:rPr>
                <w:lang w:val="en-US"/>
              </w:rPr>
              <w:t xml:space="preserve"> </w:t>
            </w:r>
            <w:r>
              <w:rPr>
                <w:lang w:val="en-US"/>
              </w:rPr>
              <w:br/>
              <w:t xml:space="preserve">- </w:t>
            </w:r>
            <w:r w:rsidRPr="003D3013">
              <w:rPr>
                <w:lang w:val="en-US"/>
              </w:rPr>
              <w:t xml:space="preserve">Up to 1 Gbps </w:t>
            </w:r>
            <w:r>
              <w:rPr>
                <w:lang w:val="en-US"/>
              </w:rPr>
              <w:t>actual data rate.</w:t>
            </w:r>
            <w:r>
              <w:rPr>
                <w:lang w:val="en-US"/>
              </w:rPr>
              <w:br/>
              <w:t xml:space="preserve">- </w:t>
            </w:r>
            <w:r w:rsidRPr="00643942">
              <w:rPr>
                <w:lang w:val="en-US"/>
              </w:rPr>
              <w:t xml:space="preserve">Deterministic (scheduled) media access with 3.5ms average latency.  </w:t>
            </w:r>
            <w:r>
              <w:rPr>
                <w:lang w:val="en-US"/>
              </w:rPr>
              <w:br/>
              <w:t xml:space="preserve">- </w:t>
            </w:r>
            <w:r w:rsidRPr="00643942">
              <w:rPr>
                <w:lang w:val="en-US"/>
              </w:rPr>
              <w:t xml:space="preserve">Two </w:t>
            </w:r>
            <w:r>
              <w:rPr>
                <w:lang w:val="en-US"/>
              </w:rPr>
              <w:t>p</w:t>
            </w:r>
            <w:r w:rsidRPr="00643942">
              <w:rPr>
                <w:lang w:val="en-US"/>
              </w:rPr>
              <w:t xml:space="preserve">acket </w:t>
            </w:r>
            <w:r>
              <w:rPr>
                <w:lang w:val="en-US"/>
              </w:rPr>
              <w:t>e</w:t>
            </w:r>
            <w:r w:rsidRPr="00643942">
              <w:rPr>
                <w:lang w:val="en-US"/>
              </w:rPr>
              <w:t>rror modes: Very low Packet Error Rate (1e-8) and Nominal Packet Error Rate (1e-6).</w:t>
            </w:r>
            <w:r>
              <w:rPr>
                <w:lang w:val="en-US"/>
              </w:rPr>
              <w:br/>
              <w:t xml:space="preserve">- </w:t>
            </w:r>
            <w:r w:rsidRPr="00643942">
              <w:rPr>
                <w:lang w:val="en-US"/>
              </w:rPr>
              <w:t xml:space="preserve">Single or </w:t>
            </w:r>
            <w:r>
              <w:rPr>
                <w:lang w:val="en-US"/>
              </w:rPr>
              <w:t>d</w:t>
            </w:r>
            <w:r w:rsidRPr="00643942">
              <w:rPr>
                <w:lang w:val="en-US"/>
              </w:rPr>
              <w:t>ual 100 MHz channels operating in the frequency range of 500…1650MHz.</w:t>
            </w:r>
            <w:r>
              <w:rPr>
                <w:lang w:val="en-US"/>
              </w:rPr>
              <w:br/>
              <w:t xml:space="preserve">- </w:t>
            </w:r>
            <w:r w:rsidRPr="00643942">
              <w:rPr>
                <w:lang w:val="en-US"/>
              </w:rPr>
              <w:t xml:space="preserve">Power states:  </w:t>
            </w:r>
            <w:r>
              <w:rPr>
                <w:lang w:val="en-US"/>
              </w:rPr>
              <w:t>a</w:t>
            </w:r>
            <w:r w:rsidRPr="00643942">
              <w:rPr>
                <w:lang w:val="en-US"/>
              </w:rPr>
              <w:t xml:space="preserve">ctive, </w:t>
            </w:r>
            <w:r>
              <w:rPr>
                <w:lang w:val="en-US"/>
              </w:rPr>
              <w:t>l</w:t>
            </w:r>
            <w:r w:rsidRPr="00643942">
              <w:rPr>
                <w:lang w:val="en-US"/>
              </w:rPr>
              <w:t xml:space="preserve">ow </w:t>
            </w:r>
            <w:r>
              <w:rPr>
                <w:lang w:val="en-US"/>
              </w:rPr>
              <w:t>p</w:t>
            </w:r>
            <w:r w:rsidRPr="00643942">
              <w:rPr>
                <w:lang w:val="en-US"/>
              </w:rPr>
              <w:t xml:space="preserve">ower, </w:t>
            </w:r>
            <w:r>
              <w:rPr>
                <w:lang w:val="en-US"/>
              </w:rPr>
              <w:t>s</w:t>
            </w:r>
            <w:r w:rsidRPr="00643942">
              <w:rPr>
                <w:lang w:val="en-US"/>
              </w:rPr>
              <w:t xml:space="preserve">tandby and </w:t>
            </w:r>
            <w:r>
              <w:rPr>
                <w:lang w:val="en-US"/>
              </w:rPr>
              <w:t>s</w:t>
            </w:r>
            <w:r w:rsidRPr="00643942">
              <w:rPr>
                <w:lang w:val="en-US"/>
              </w:rPr>
              <w:t xml:space="preserve">leep </w:t>
            </w:r>
            <w:r>
              <w:rPr>
                <w:lang w:val="en-US"/>
              </w:rPr>
              <w:t>mode</w:t>
            </w:r>
            <w:r w:rsidRPr="00643942">
              <w:rPr>
                <w:lang w:val="en-US"/>
              </w:rPr>
              <w:t>.</w:t>
            </w:r>
            <w:r>
              <w:rPr>
                <w:lang w:val="en-US"/>
              </w:rPr>
              <w:br/>
              <w:t xml:space="preserve">- </w:t>
            </w:r>
            <w:r w:rsidRPr="00643942">
              <w:rPr>
                <w:lang w:val="en-US"/>
              </w:rPr>
              <w:t>Backward interoperab</w:t>
            </w:r>
            <w:r>
              <w:rPr>
                <w:lang w:val="en-US"/>
              </w:rPr>
              <w:t>le</w:t>
            </w:r>
            <w:r w:rsidRPr="00643942">
              <w:rPr>
                <w:lang w:val="en-US"/>
              </w:rPr>
              <w:t xml:space="preserve"> with </w:t>
            </w:r>
            <w:proofErr w:type="spellStart"/>
            <w:r w:rsidRPr="00643942">
              <w:rPr>
                <w:lang w:val="en-US"/>
              </w:rPr>
              <w:t>MoCA</w:t>
            </w:r>
            <w:proofErr w:type="spellEnd"/>
            <w:r w:rsidRPr="00643942">
              <w:rPr>
                <w:lang w:val="en-US"/>
              </w:rPr>
              <w:t xml:space="preserve"> </w:t>
            </w:r>
            <w:r>
              <w:rPr>
                <w:lang w:val="en-US"/>
              </w:rPr>
              <w:t>1.1</w:t>
            </w:r>
            <w:r w:rsidRPr="00643942">
              <w:rPr>
                <w:lang w:val="en-US"/>
              </w:rPr>
              <w:t>.</w:t>
            </w:r>
          </w:p>
          <w:p w14:paraId="38EEAFB5" w14:textId="3DB73C3A" w:rsidR="004C0EB6" w:rsidRDefault="004C0EB6" w:rsidP="004C0EB6">
            <w:pPr>
              <w:rPr>
                <w:lang w:val="en-US"/>
              </w:rPr>
            </w:pPr>
            <w:proofErr w:type="spellStart"/>
            <w:r w:rsidRPr="00E11C06">
              <w:rPr>
                <w:b/>
                <w:lang w:val="en-US"/>
              </w:rPr>
              <w:t>MoCA</w:t>
            </w:r>
            <w:proofErr w:type="spellEnd"/>
            <w:r w:rsidRPr="00E11C06">
              <w:rPr>
                <w:b/>
                <w:lang w:val="en-US"/>
              </w:rPr>
              <w:t xml:space="preserve"> </w:t>
            </w:r>
            <w:r>
              <w:rPr>
                <w:b/>
                <w:lang w:val="en-US"/>
              </w:rPr>
              <w:t xml:space="preserve">Home </w:t>
            </w:r>
            <w:r w:rsidRPr="00E11C06">
              <w:rPr>
                <w:b/>
                <w:lang w:val="en-US"/>
              </w:rPr>
              <w:t>2.5</w:t>
            </w:r>
            <w:r>
              <w:rPr>
                <w:b/>
                <w:lang w:val="en-US"/>
              </w:rPr>
              <w:br/>
            </w:r>
            <w:r>
              <w:rPr>
                <w:lang w:val="en-US"/>
              </w:rPr>
              <w:t>- U</w:t>
            </w:r>
            <w:r w:rsidRPr="001F060E">
              <w:rPr>
                <w:lang w:val="en-US"/>
              </w:rPr>
              <w:t xml:space="preserve">p to 2.5 Gbps </w:t>
            </w:r>
            <w:r>
              <w:rPr>
                <w:lang w:val="en-US"/>
              </w:rPr>
              <w:t>actual data rate</w:t>
            </w:r>
            <w:r w:rsidRPr="001F060E">
              <w:rPr>
                <w:lang w:val="en-US"/>
              </w:rPr>
              <w:t xml:space="preserve">. </w:t>
            </w:r>
            <w:r>
              <w:rPr>
                <w:lang w:val="en-US"/>
              </w:rPr>
              <w:br/>
              <w:t xml:space="preserve">- </w:t>
            </w:r>
            <w:proofErr w:type="spellStart"/>
            <w:r w:rsidRPr="001F060E">
              <w:rPr>
                <w:lang w:val="en-US"/>
              </w:rPr>
              <w:t>MoCA</w:t>
            </w:r>
            <w:proofErr w:type="spellEnd"/>
            <w:r w:rsidRPr="001F060E">
              <w:rPr>
                <w:lang w:val="en-US"/>
              </w:rPr>
              <w:t xml:space="preserve"> protected setup (MPS)</w:t>
            </w:r>
            <w:r>
              <w:rPr>
                <w:lang w:val="en-US"/>
              </w:rPr>
              <w:br/>
              <w:t xml:space="preserve">- </w:t>
            </w:r>
            <w:r w:rsidRPr="001F060E">
              <w:rPr>
                <w:lang w:val="en-US"/>
              </w:rPr>
              <w:t>Management Proxy</w:t>
            </w:r>
            <w:r>
              <w:rPr>
                <w:lang w:val="en-US"/>
              </w:rPr>
              <w:br/>
              <w:t xml:space="preserve">- </w:t>
            </w:r>
            <w:r w:rsidRPr="001F060E">
              <w:rPr>
                <w:lang w:val="en-US"/>
              </w:rPr>
              <w:t>Enhanced Privacy</w:t>
            </w:r>
            <w:r>
              <w:rPr>
                <w:lang w:val="en-US"/>
              </w:rPr>
              <w:br/>
              <w:t xml:space="preserve">- </w:t>
            </w:r>
            <w:r w:rsidRPr="001F060E">
              <w:rPr>
                <w:lang w:val="en-US"/>
              </w:rPr>
              <w:t xml:space="preserve">Network wide Beacon Power  </w:t>
            </w:r>
            <w:r>
              <w:rPr>
                <w:lang w:val="en-US"/>
              </w:rPr>
              <w:br/>
              <w:t xml:space="preserve">- </w:t>
            </w:r>
            <w:r w:rsidRPr="001F060E">
              <w:rPr>
                <w:lang w:val="en-US"/>
              </w:rPr>
              <w:t>Bridge detection</w:t>
            </w:r>
          </w:p>
          <w:p w14:paraId="4C97ED71" w14:textId="6DA61C0B" w:rsidR="004C0EB6" w:rsidRDefault="004C0EB6" w:rsidP="004C0EB6">
            <w:pPr>
              <w:rPr>
                <w:lang w:val="en-US"/>
              </w:rPr>
            </w:pPr>
            <w:proofErr w:type="spellStart"/>
            <w:r w:rsidRPr="001F060E">
              <w:rPr>
                <w:lang w:val="en-US"/>
              </w:rPr>
              <w:t>MoCA</w:t>
            </w:r>
            <w:proofErr w:type="spellEnd"/>
            <w:r w:rsidRPr="001F060E">
              <w:rPr>
                <w:lang w:val="en-US"/>
              </w:rPr>
              <w:t xml:space="preserve"> 2.5 is backward interoperable with</w:t>
            </w:r>
            <w:r>
              <w:rPr>
                <w:lang w:val="en-US"/>
              </w:rPr>
              <w:t xml:space="preserve"> </w:t>
            </w:r>
            <w:proofErr w:type="spellStart"/>
            <w:r w:rsidRPr="001F060E">
              <w:rPr>
                <w:lang w:val="en-US"/>
              </w:rPr>
              <w:t>MoCA</w:t>
            </w:r>
            <w:proofErr w:type="spellEnd"/>
            <w:r w:rsidRPr="001F060E">
              <w:rPr>
                <w:lang w:val="en-US"/>
              </w:rPr>
              <w:t xml:space="preserve"> 2.0 and </w:t>
            </w:r>
            <w:proofErr w:type="spellStart"/>
            <w:r w:rsidRPr="001F060E">
              <w:rPr>
                <w:lang w:val="en-US"/>
              </w:rPr>
              <w:t>MoCA</w:t>
            </w:r>
            <w:proofErr w:type="spellEnd"/>
            <w:r w:rsidRPr="001F060E">
              <w:rPr>
                <w:lang w:val="en-US"/>
              </w:rPr>
              <w:t xml:space="preserve"> </w:t>
            </w:r>
            <w:r>
              <w:rPr>
                <w:lang w:val="en-US"/>
              </w:rPr>
              <w:t>2.0 Bonded</w:t>
            </w:r>
            <w:r w:rsidRPr="001F060E">
              <w:rPr>
                <w:lang w:val="en-US"/>
              </w:rPr>
              <w:t>.</w:t>
            </w:r>
          </w:p>
          <w:p w14:paraId="7003CEA9" w14:textId="7B9FFD8B" w:rsidR="001D76CA" w:rsidRDefault="001D76CA" w:rsidP="004C0EB6">
            <w:pPr>
              <w:rPr>
                <w:lang w:val="en-US"/>
              </w:rPr>
            </w:pPr>
            <w:proofErr w:type="spellStart"/>
            <w:r w:rsidRPr="00E11C06">
              <w:rPr>
                <w:b/>
                <w:lang w:val="en-US"/>
              </w:rPr>
              <w:t>MoCA</w:t>
            </w:r>
            <w:proofErr w:type="spellEnd"/>
            <w:r w:rsidRPr="00E11C06">
              <w:rPr>
                <w:b/>
                <w:lang w:val="en-US"/>
              </w:rPr>
              <w:t xml:space="preserve"> </w:t>
            </w:r>
            <w:r>
              <w:rPr>
                <w:b/>
                <w:lang w:val="en-US"/>
              </w:rPr>
              <w:t>Home 3.0</w:t>
            </w:r>
            <w:r>
              <w:rPr>
                <w:b/>
                <w:lang w:val="en-US"/>
              </w:rPr>
              <w:br/>
            </w:r>
            <w:r>
              <w:rPr>
                <w:lang w:val="en-US"/>
              </w:rPr>
              <w:t>- C</w:t>
            </w:r>
            <w:r w:rsidRPr="001D76CA">
              <w:rPr>
                <w:lang w:val="en-US"/>
              </w:rPr>
              <w:t>apable of 10 Gbps actual data rates and provides peer-to-peer encryption capability.</w:t>
            </w:r>
          </w:p>
          <w:p w14:paraId="150845C1" w14:textId="791965E3" w:rsidR="004C0EB6" w:rsidRPr="00643942" w:rsidRDefault="004C0EB6" w:rsidP="004C0EB6">
            <w:pPr>
              <w:rPr>
                <w:lang w:val="en-US"/>
              </w:rPr>
            </w:pPr>
            <w:r>
              <w:rPr>
                <w:noProof/>
                <w:lang w:val="en-US" w:eastAsia="zh-CN"/>
              </w:rPr>
              <w:drawing>
                <wp:inline distT="0" distB="0" distL="0" distR="0" wp14:anchorId="22312088" wp14:editId="51B9B45B">
                  <wp:extent cx="6521450" cy="4508500"/>
                  <wp:effectExtent l="0" t="0" r="0" b="0"/>
                  <wp:docPr id="2" name="Bild 2" descr="MoCA-Profiles-Chart-2018vNonMoCAS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CA-Profiles-Chart-2018vNonMoCASec"/>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6521450" cy="4508500"/>
                          </a:xfrm>
                          <a:prstGeom prst="rect">
                            <a:avLst/>
                          </a:prstGeom>
                          <a:noFill/>
                          <a:ln>
                            <a:noFill/>
                          </a:ln>
                        </pic:spPr>
                      </pic:pic>
                    </a:graphicData>
                  </a:graphic>
                </wp:inline>
              </w:drawing>
            </w:r>
          </w:p>
          <w:p w14:paraId="421FED73" w14:textId="59921009" w:rsidR="004C0EB6" w:rsidRDefault="004C0EB6" w:rsidP="00D74E71">
            <w:pPr>
              <w:rPr>
                <w:lang w:val="en-US"/>
              </w:rPr>
            </w:pPr>
            <w:proofErr w:type="spellStart"/>
            <w:r>
              <w:rPr>
                <w:lang w:val="en-US"/>
              </w:rPr>
              <w:t>MoCASec</w:t>
            </w:r>
            <w:proofErr w:type="spellEnd"/>
            <w:r>
              <w:rPr>
                <w:lang w:val="en-US"/>
              </w:rPr>
              <w:t xml:space="preserve">™ is a peer-to-peer security feature accessible for </w:t>
            </w:r>
            <w:proofErr w:type="spellStart"/>
            <w:r>
              <w:rPr>
                <w:lang w:val="en-US"/>
              </w:rPr>
              <w:t>MoCA</w:t>
            </w:r>
            <w:proofErr w:type="spellEnd"/>
            <w:r>
              <w:rPr>
                <w:lang w:val="en-US"/>
              </w:rPr>
              <w:t xml:space="preserve"> 2.0 and 2.5 via firmware download, and is embedded in </w:t>
            </w:r>
            <w:proofErr w:type="spellStart"/>
            <w:r>
              <w:rPr>
                <w:lang w:val="en-US"/>
              </w:rPr>
              <w:t>MoCA</w:t>
            </w:r>
            <w:proofErr w:type="spellEnd"/>
            <w:r>
              <w:rPr>
                <w:lang w:val="en-US"/>
              </w:rPr>
              <w:t xml:space="preserve"> 3.0.  Expected availability is Q1 2019.</w:t>
            </w:r>
          </w:p>
          <w:p w14:paraId="5DE51AAF" w14:textId="77777777" w:rsidR="004C0EB6" w:rsidRDefault="004C0EB6" w:rsidP="004C0EB6">
            <w:pPr>
              <w:rPr>
                <w:lang w:val="en-US"/>
              </w:rPr>
            </w:pPr>
            <w:proofErr w:type="spellStart"/>
            <w:r w:rsidRPr="00643942">
              <w:rPr>
                <w:lang w:val="en-US"/>
              </w:rPr>
              <w:t>MoCA</w:t>
            </w:r>
            <w:proofErr w:type="spellEnd"/>
            <w:r w:rsidRPr="00643942">
              <w:rPr>
                <w:lang w:val="en-US"/>
              </w:rPr>
              <w:t xml:space="preserve"> has historically distinguished between PHY and MAC data rates. The Alliance has always emphasized true and realized data rates and</w:t>
            </w:r>
            <w:r>
              <w:rPr>
                <w:lang w:val="en-US"/>
              </w:rPr>
              <w:t xml:space="preserve"> has </w:t>
            </w:r>
            <w:r w:rsidRPr="00643942">
              <w:rPr>
                <w:lang w:val="en-US"/>
              </w:rPr>
              <w:t>conduct</w:t>
            </w:r>
            <w:r>
              <w:rPr>
                <w:lang w:val="en-US"/>
              </w:rPr>
              <w:t xml:space="preserve">ed numerous </w:t>
            </w:r>
            <w:r w:rsidRPr="00643942">
              <w:rPr>
                <w:lang w:val="en-US"/>
              </w:rPr>
              <w:t xml:space="preserve">field tests </w:t>
            </w:r>
            <w:r>
              <w:rPr>
                <w:lang w:val="en-US"/>
              </w:rPr>
              <w:t>to</w:t>
            </w:r>
            <w:r w:rsidRPr="00643942">
              <w:rPr>
                <w:lang w:val="en-US"/>
              </w:rPr>
              <w:t xml:space="preserve"> verify MAC rates. </w:t>
            </w:r>
            <w:proofErr w:type="spellStart"/>
            <w:r w:rsidRPr="00643942">
              <w:rPr>
                <w:lang w:val="en-US"/>
              </w:rPr>
              <w:t>MoCA</w:t>
            </w:r>
            <w:proofErr w:type="spellEnd"/>
            <w:r w:rsidRPr="00643942">
              <w:rPr>
                <w:lang w:val="en-US"/>
              </w:rPr>
              <w:t xml:space="preserve"> does not believe that promoting PHY data rates provides value or contributes to the promotion and adoption of any standard in particular or home networking in general.</w:t>
            </w:r>
          </w:p>
          <w:p w14:paraId="393D9779" w14:textId="77777777" w:rsidR="004C0EB6" w:rsidRDefault="004C0EB6" w:rsidP="004C0EB6">
            <w:pPr>
              <w:rPr>
                <w:lang w:val="en-US"/>
              </w:rPr>
            </w:pPr>
            <w:r>
              <w:rPr>
                <w:lang w:val="en-US"/>
              </w:rPr>
              <w:t>See also:</w:t>
            </w:r>
            <w:r>
              <w:rPr>
                <w:lang w:val="en-US"/>
              </w:rPr>
              <w:br/>
            </w:r>
            <w:hyperlink r:id="rId174" w:history="1">
              <w:r w:rsidRPr="00774A52">
                <w:rPr>
                  <w:rStyle w:val="Hyperlink"/>
                  <w:sz w:val="24"/>
                  <w:lang w:val="en-US"/>
                </w:rPr>
                <w:t>www.mocalliance.org</w:t>
              </w:r>
            </w:hyperlink>
            <w:r>
              <w:rPr>
                <w:lang w:val="en-US"/>
              </w:rPr>
              <w:br/>
            </w:r>
            <w:hyperlink r:id="rId175" w:history="1">
              <w:r w:rsidRPr="00774A52">
                <w:rPr>
                  <w:rStyle w:val="Hyperlink"/>
                  <w:sz w:val="24"/>
                  <w:lang w:val="en-US"/>
                </w:rPr>
                <w:t>www.mocainyourhouse.com</w:t>
              </w:r>
            </w:hyperlink>
          </w:p>
          <w:p w14:paraId="0AE8C604" w14:textId="77777777" w:rsidR="004C0EB6" w:rsidRDefault="004C0EB6" w:rsidP="004C0EB6">
            <w:pPr>
              <w:rPr>
                <w:lang w:val="en-US"/>
              </w:rPr>
            </w:pPr>
          </w:p>
        </w:tc>
      </w:tr>
      <w:tr w:rsidR="004C0EB6" w14:paraId="60E99F91" w14:textId="77777777" w:rsidTr="00180C0B">
        <w:trPr>
          <w:trHeight w:val="1087"/>
        </w:trPr>
        <w:tc>
          <w:tcPr>
            <w:tcW w:w="1865" w:type="dxa"/>
            <w:tcBorders>
              <w:top w:val="single" w:sz="8" w:space="0" w:color="000000"/>
              <w:left w:val="single" w:sz="8" w:space="0" w:color="000000"/>
              <w:bottom w:val="single" w:sz="8" w:space="0" w:color="000000"/>
              <w:right w:val="single" w:sz="8" w:space="0" w:color="000000"/>
            </w:tcBorders>
            <w:shd w:val="clear" w:color="auto" w:fill="DAEEF3"/>
            <w:tcMar>
              <w:top w:w="15" w:type="dxa"/>
              <w:left w:w="108" w:type="dxa"/>
              <w:bottom w:w="0" w:type="dxa"/>
              <w:right w:w="108" w:type="dxa"/>
            </w:tcMar>
          </w:tcPr>
          <w:p w14:paraId="0DD1278A" w14:textId="77777777" w:rsidR="004C0EB6" w:rsidRPr="005744DD" w:rsidRDefault="004C0EB6" w:rsidP="004C0EB6">
            <w:pPr>
              <w:jc w:val="center"/>
              <w:rPr>
                <w:b/>
                <w:bCs/>
              </w:rPr>
            </w:pPr>
            <w:r w:rsidRPr="005744DD">
              <w:rPr>
                <w:b/>
                <w:bCs/>
              </w:rPr>
              <w:t>TIA</w:t>
            </w:r>
          </w:p>
        </w:tc>
        <w:tc>
          <w:tcPr>
            <w:tcW w:w="12277"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E794A7" w14:textId="7D8A4C72" w:rsidR="004C0EB6" w:rsidRPr="0038014D" w:rsidRDefault="004C0EB6" w:rsidP="004C0EB6">
            <w:pPr>
              <w:rPr>
                <w:lang w:val="en-US"/>
              </w:rPr>
            </w:pPr>
            <w:r w:rsidRPr="00D020D9">
              <w:rPr>
                <w:rStyle w:val="Hyperlink"/>
                <w:b/>
                <w:bCs/>
                <w:color w:val="auto"/>
                <w:sz w:val="24"/>
                <w:lang w:val="en-US"/>
              </w:rPr>
              <w:t>TIA (Telecommunications Industry Association)</w:t>
            </w:r>
            <w:r w:rsidR="00D020D9">
              <w:rPr>
                <w:rStyle w:val="Hyperlink"/>
                <w:b/>
                <w:bCs/>
                <w:sz w:val="24"/>
                <w:lang w:val="en-US"/>
              </w:rPr>
              <w:br/>
            </w:r>
            <w:hyperlink r:id="rId176" w:history="1">
              <w:r w:rsidR="00D020D9" w:rsidRPr="00D612E2">
                <w:rPr>
                  <w:rStyle w:val="Hyperlink"/>
                  <w:sz w:val="24"/>
                  <w:lang w:val="en-US"/>
                </w:rPr>
                <w:t>http://standards.tiaonline.org/</w:t>
              </w:r>
            </w:hyperlink>
          </w:p>
          <w:p w14:paraId="65D614D2" w14:textId="3DA3A0AF" w:rsidR="004C0EB6" w:rsidRPr="005C6163" w:rsidRDefault="004C0EB6" w:rsidP="004C0EB6">
            <w:pPr>
              <w:rPr>
                <w:lang w:val="en-US"/>
              </w:rPr>
            </w:pPr>
            <w:r w:rsidRPr="00224416">
              <w:rPr>
                <w:lang w:val="en-US"/>
              </w:rPr>
              <w:t>TIA-1113</w:t>
            </w:r>
            <w:r>
              <w:rPr>
                <w:lang w:val="en-US"/>
              </w:rPr>
              <w:t xml:space="preserve"> - </w:t>
            </w:r>
            <w:r w:rsidRPr="003370CE">
              <w:rPr>
                <w:lang w:val="en-US"/>
              </w:rPr>
              <w:t>2008 Edition, May 2008</w:t>
            </w:r>
            <w:r>
              <w:rPr>
                <w:lang w:val="en-US"/>
              </w:rPr>
              <w:t xml:space="preserve">: </w:t>
            </w:r>
            <w:r w:rsidRPr="00224416">
              <w:rPr>
                <w:lang w:val="en-US"/>
              </w:rPr>
              <w:t>Medium-Speed (up to 14 Mbps) Power Line Communications (PLC) Modems using Windowed OFDM</w:t>
            </w:r>
          </w:p>
        </w:tc>
      </w:tr>
      <w:tr w:rsidR="004C0EB6" w14:paraId="1FB01B33" w14:textId="77777777" w:rsidTr="00180C0B">
        <w:trPr>
          <w:trHeight w:val="1087"/>
        </w:trPr>
        <w:tc>
          <w:tcPr>
            <w:tcW w:w="1865" w:type="dxa"/>
            <w:tcBorders>
              <w:top w:val="single" w:sz="8" w:space="0" w:color="000000"/>
              <w:left w:val="single" w:sz="8" w:space="0" w:color="000000"/>
              <w:bottom w:val="single" w:sz="8" w:space="0" w:color="000000"/>
              <w:right w:val="single" w:sz="8" w:space="0" w:color="000000"/>
            </w:tcBorders>
            <w:shd w:val="clear" w:color="auto" w:fill="DAEEF3"/>
            <w:tcMar>
              <w:top w:w="15" w:type="dxa"/>
              <w:left w:w="108" w:type="dxa"/>
              <w:bottom w:w="0" w:type="dxa"/>
              <w:right w:w="108" w:type="dxa"/>
            </w:tcMar>
          </w:tcPr>
          <w:p w14:paraId="4A3DCEBA" w14:textId="0AA3F7F1" w:rsidR="004C0EB6" w:rsidRPr="005744DD" w:rsidRDefault="004C0EB6" w:rsidP="004C0EB6">
            <w:pPr>
              <w:jc w:val="center"/>
              <w:rPr>
                <w:b/>
                <w:bCs/>
              </w:rPr>
            </w:pPr>
            <w:r>
              <w:rPr>
                <w:b/>
                <w:bCs/>
              </w:rPr>
              <w:t>TTC</w:t>
            </w:r>
          </w:p>
        </w:tc>
        <w:tc>
          <w:tcPr>
            <w:tcW w:w="12277"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13823C" w14:textId="77777777" w:rsidR="004C0EB6" w:rsidRDefault="004C0EB6" w:rsidP="004C0EB6">
            <w:r>
              <w:rPr>
                <w:b/>
                <w:bCs/>
                <w:lang w:val="en-US"/>
              </w:rPr>
              <w:t>TTC (</w:t>
            </w:r>
            <w:r w:rsidRPr="00335620">
              <w:rPr>
                <w:b/>
                <w:bCs/>
                <w:lang w:val="en-US"/>
              </w:rPr>
              <w:t>The Telecommunication Technology Committee)</w:t>
            </w:r>
            <w:r>
              <w:rPr>
                <w:b/>
                <w:bCs/>
                <w:lang w:val="en-US"/>
              </w:rPr>
              <w:br/>
            </w:r>
            <w:hyperlink r:id="rId177" w:history="1">
              <w:r w:rsidRPr="00335620">
                <w:rPr>
                  <w:color w:val="0000FF"/>
                  <w:u w:val="single"/>
                </w:rPr>
                <w:t>https://www.ttc.or.jp/e</w:t>
              </w:r>
            </w:hyperlink>
          </w:p>
          <w:p w14:paraId="40308020" w14:textId="1AC54155" w:rsidR="004C0EB6" w:rsidRPr="00D020D9" w:rsidDel="003370CE" w:rsidRDefault="004C0EB6" w:rsidP="004C0EB6">
            <w:pPr>
              <w:rPr>
                <w:lang w:val="en-US"/>
              </w:rPr>
            </w:pPr>
            <w:r w:rsidRPr="00D020D9">
              <w:rPr>
                <w:lang w:val="en-US"/>
              </w:rPr>
              <w:t xml:space="preserve">- TTC JJ-300.00 – Version 3.0 – May 25 , 2017: </w:t>
            </w:r>
            <w:r>
              <w:rPr>
                <w:lang w:val="en-US"/>
              </w:rPr>
              <w:t>Home-network Topology Identifying Protocol (HIP)</w:t>
            </w:r>
            <w:r>
              <w:rPr>
                <w:lang w:val="en-US"/>
              </w:rPr>
              <w:br/>
            </w:r>
          </w:p>
        </w:tc>
      </w:tr>
    </w:tbl>
    <w:p w14:paraId="7D9B715D" w14:textId="069C816B" w:rsidR="00026EEE" w:rsidRDefault="00026EEE" w:rsidP="0054104D">
      <w:pPr>
        <w:pStyle w:val="berschrift1"/>
        <w:ind w:left="0" w:firstLine="0"/>
      </w:pPr>
      <w:bookmarkStart w:id="28" w:name="_Hlk45388839"/>
    </w:p>
    <w:p w14:paraId="3D1DA124" w14:textId="77777777" w:rsidR="00D020D9" w:rsidRPr="00D020D9" w:rsidRDefault="00D020D9" w:rsidP="00D020D9"/>
    <w:bookmarkEnd w:id="28"/>
    <w:p w14:paraId="4F58E802" w14:textId="77777777" w:rsidR="004A5A0E" w:rsidRPr="00C078AF" w:rsidRDefault="004A5A0E" w:rsidP="00026EEE">
      <w:pPr>
        <w:tabs>
          <w:tab w:val="left" w:pos="2790"/>
        </w:tabs>
        <w:rPr>
          <w:b/>
          <w:bCs/>
          <w:sz w:val="22"/>
          <w:szCs w:val="22"/>
        </w:rPr>
      </w:pPr>
    </w:p>
    <w:p w14:paraId="6A3C0700" w14:textId="77777777" w:rsidR="00E10FB4" w:rsidRDefault="00E10FB4">
      <w:pPr>
        <w:pStyle w:val="Infodoc"/>
        <w:widowControl w:val="0"/>
        <w:jc w:val="center"/>
        <w:rPr>
          <w:lang w:val="en-US"/>
        </w:rPr>
      </w:pPr>
    </w:p>
    <w:p w14:paraId="77A91048" w14:textId="55623E52" w:rsidR="007425F0" w:rsidRPr="007425F0" w:rsidRDefault="007425F0" w:rsidP="00D020D9">
      <w:pPr>
        <w:widowControl w:val="0"/>
        <w:spacing w:before="480"/>
        <w:outlineLvl w:val="0"/>
        <w:rPr>
          <w:rFonts w:ascii="Times New Roman Bold" w:hAnsi="Times New Roman Bold"/>
          <w:b/>
          <w:sz w:val="28"/>
        </w:rPr>
      </w:pPr>
      <w:r>
        <w:rPr>
          <w:rFonts w:ascii="Times New Roman Bold" w:hAnsi="Times New Roman Bold"/>
          <w:b/>
          <w:sz w:val="28"/>
        </w:rPr>
        <w:t xml:space="preserve">7. </w:t>
      </w:r>
      <w:r w:rsidRPr="007425F0">
        <w:rPr>
          <w:rFonts w:ascii="Times New Roman Bold" w:hAnsi="Times New Roman Bold"/>
          <w:b/>
          <w:sz w:val="28"/>
        </w:rPr>
        <w:t>Web-Based</w:t>
      </w:r>
      <w:r>
        <w:rPr>
          <w:rFonts w:ascii="Times New Roman Bold" w:hAnsi="Times New Roman Bold"/>
          <w:b/>
          <w:sz w:val="28"/>
        </w:rPr>
        <w:t xml:space="preserve"> Home Network Transport</w:t>
      </w:r>
      <w:r w:rsidRPr="007425F0">
        <w:rPr>
          <w:rFonts w:ascii="Times New Roman Bold" w:hAnsi="Times New Roman Bold"/>
          <w:b/>
          <w:sz w:val="28"/>
        </w:rPr>
        <w:t xml:space="preserve"> </w:t>
      </w:r>
      <w:r w:rsidR="00EA53D8">
        <w:rPr>
          <w:rFonts w:ascii="Times New Roman Bold" w:hAnsi="Times New Roman Bold"/>
          <w:b/>
          <w:sz w:val="28"/>
        </w:rPr>
        <w:t xml:space="preserve">(HNT) </w:t>
      </w:r>
      <w:r w:rsidRPr="007425F0">
        <w:rPr>
          <w:rFonts w:ascii="Times New Roman Bold" w:hAnsi="Times New Roman Bold"/>
          <w:b/>
          <w:sz w:val="28"/>
        </w:rPr>
        <w:t>Standards Overview</w:t>
      </w:r>
    </w:p>
    <w:p w14:paraId="2BE29BC9" w14:textId="1DDBE092" w:rsidR="007425F0" w:rsidRPr="007425F0" w:rsidRDefault="007425F0" w:rsidP="007425F0">
      <w:pPr>
        <w:rPr>
          <w:szCs w:val="24"/>
        </w:rPr>
      </w:pPr>
      <w:r w:rsidRPr="007425F0">
        <w:rPr>
          <w:bCs/>
          <w:szCs w:val="24"/>
        </w:rPr>
        <w:t xml:space="preserve">A web-based </w:t>
      </w:r>
      <w:r>
        <w:rPr>
          <w:bCs/>
          <w:szCs w:val="24"/>
        </w:rPr>
        <w:t>HNT</w:t>
      </w:r>
      <w:r w:rsidRPr="007425F0">
        <w:rPr>
          <w:bCs/>
          <w:szCs w:val="24"/>
        </w:rPr>
        <w:t xml:space="preserve"> Standards Overview has been set up in order to make the Standardization List</w:t>
      </w:r>
      <w:r w:rsidR="00100EA8">
        <w:rPr>
          <w:bCs/>
          <w:szCs w:val="24"/>
        </w:rPr>
        <w:t xml:space="preserve">s in Section 3 (Table 1), Section 4 (Table 2) and in Section 6 </w:t>
      </w:r>
      <w:r w:rsidRPr="007425F0">
        <w:rPr>
          <w:bCs/>
          <w:szCs w:val="24"/>
        </w:rPr>
        <w:t xml:space="preserve">more manageable and user-friendly. The web-based overview is organized by broadband </w:t>
      </w:r>
      <w:r w:rsidR="00100EA8">
        <w:rPr>
          <w:bCs/>
          <w:szCs w:val="24"/>
        </w:rPr>
        <w:t xml:space="preserve">home </w:t>
      </w:r>
      <w:r w:rsidRPr="007425F0">
        <w:rPr>
          <w:bCs/>
          <w:szCs w:val="24"/>
        </w:rPr>
        <w:t xml:space="preserve">network technologies and the various systems generations related to each technology. </w:t>
      </w:r>
      <w:r w:rsidR="00100EA8">
        <w:rPr>
          <w:bCs/>
          <w:szCs w:val="24"/>
        </w:rPr>
        <w:t xml:space="preserve">It also provides </w:t>
      </w:r>
      <w:r w:rsidR="00D4256C">
        <w:rPr>
          <w:bCs/>
          <w:szCs w:val="24"/>
        </w:rPr>
        <w:t>examples</w:t>
      </w:r>
      <w:r w:rsidR="0020107F">
        <w:rPr>
          <w:bCs/>
          <w:szCs w:val="24"/>
        </w:rPr>
        <w:t xml:space="preserve"> of Home Network applications. The web-bases HNT Standards Overview</w:t>
      </w:r>
      <w:r w:rsidRPr="007425F0">
        <w:rPr>
          <w:bCs/>
          <w:szCs w:val="24"/>
        </w:rPr>
        <w:t xml:space="preserve"> enables an easy identification and download of the publicly available Standards, Recommendations, Technical Specifications and Reports related to each system generation and associated technical matters. The web-based </w:t>
      </w:r>
      <w:r w:rsidR="00100EA8">
        <w:rPr>
          <w:bCs/>
          <w:szCs w:val="24"/>
        </w:rPr>
        <w:t>HNT</w:t>
      </w:r>
      <w:r w:rsidRPr="007425F0">
        <w:rPr>
          <w:bCs/>
          <w:szCs w:val="24"/>
        </w:rPr>
        <w:t xml:space="preserve"> Standards Overview focuses on the most relevant published and updated documents related to </w:t>
      </w:r>
      <w:r w:rsidR="00100EA8">
        <w:rPr>
          <w:bCs/>
          <w:szCs w:val="24"/>
        </w:rPr>
        <w:t>Home</w:t>
      </w:r>
      <w:r w:rsidRPr="007425F0">
        <w:rPr>
          <w:bCs/>
          <w:szCs w:val="24"/>
        </w:rPr>
        <w:t xml:space="preserve"> Network Transport. The taxonomy used for these web-based </w:t>
      </w:r>
      <w:r w:rsidR="00100EA8">
        <w:rPr>
          <w:bCs/>
          <w:szCs w:val="24"/>
        </w:rPr>
        <w:t>HNT</w:t>
      </w:r>
      <w:r w:rsidRPr="007425F0">
        <w:rPr>
          <w:bCs/>
          <w:szCs w:val="24"/>
        </w:rPr>
        <w:t xml:space="preserve"> Standards Overview is described below</w:t>
      </w:r>
      <w:r w:rsidRPr="007425F0">
        <w:rPr>
          <w:b/>
          <w:bCs/>
          <w:szCs w:val="24"/>
        </w:rPr>
        <w:t xml:space="preserve">. </w:t>
      </w:r>
      <w:r w:rsidRPr="007425F0">
        <w:rPr>
          <w:b/>
          <w:bCs/>
          <w:szCs w:val="24"/>
        </w:rPr>
        <w:br/>
      </w:r>
      <w:r w:rsidRPr="007425F0">
        <w:rPr>
          <w:szCs w:val="24"/>
        </w:rPr>
        <w:t xml:space="preserve">The items (i.e. titles of Standards, Recommendations, etc.) are available by topics &amp; sub topics, responsible ITU Working Groups and other SDOs. They are also searchable on number, title and description. The topics, subtopics and items of the web-based ANT Standards Overview appear alphanumerically listed; this is inherent in the data base system.  </w:t>
      </w:r>
      <w:r w:rsidRPr="007425F0">
        <w:rPr>
          <w:szCs w:val="24"/>
        </w:rPr>
        <w:br/>
      </w:r>
      <w:r w:rsidRPr="007425F0">
        <w:rPr>
          <w:b/>
          <w:bCs/>
          <w:szCs w:val="24"/>
        </w:rPr>
        <w:br/>
      </w:r>
      <w:r w:rsidRPr="007425F0">
        <w:t xml:space="preserve">The current contents  of the web-based </w:t>
      </w:r>
      <w:r w:rsidR="0020107F">
        <w:t>HNT</w:t>
      </w:r>
      <w:r w:rsidRPr="007425F0">
        <w:t xml:space="preserve"> Standards Overview can be seen at </w:t>
      </w:r>
      <w:hyperlink r:id="rId178" w:anchor="?topic=0.132&amp;workgroup=1&amp;searchValue=&amp;page=1&amp;sort=Revelance" w:history="1">
        <w:r w:rsidR="006C1989" w:rsidRPr="00D020D9">
          <w:rPr>
            <w:rFonts w:asciiTheme="majorBidi" w:hAnsiTheme="majorBidi" w:cstheme="majorBidi"/>
            <w:color w:val="3789BD"/>
            <w:sz w:val="22"/>
            <w:szCs w:val="22"/>
            <w:u w:val="single"/>
            <w:bdr w:val="none" w:sz="0" w:space="0" w:color="auto" w:frame="1"/>
            <w:shd w:val="clear" w:color="auto" w:fill="FFFFFF"/>
          </w:rPr>
          <w:t>Web-based Home Network Transport (HNT) Standards Overview</w:t>
        </w:r>
        <w:r w:rsidR="006C1989" w:rsidRPr="006C1989">
          <w:rPr>
            <w:rFonts w:ascii="Calibri" w:hAnsi="Calibri" w:cs="Calibri"/>
            <w:color w:val="3789BD"/>
            <w:sz w:val="22"/>
            <w:szCs w:val="22"/>
            <w:u w:val="single"/>
            <w:bdr w:val="none" w:sz="0" w:space="0" w:color="auto" w:frame="1"/>
            <w:shd w:val="clear" w:color="auto" w:fill="FFFFFF"/>
          </w:rPr>
          <w:t>​</w:t>
        </w:r>
      </w:hyperlink>
      <w:hyperlink r:id="rId179" w:anchor="?topic=0.105&amp;workgroup=1&amp;searchValue=&amp;page=1&amp;sort=Revelance" w:history="1">
        <w:r w:rsidRPr="006C1989">
          <w:rPr>
            <w:color w:val="0000FF"/>
            <w:szCs w:val="24"/>
            <w:u w:val="single"/>
          </w:rPr>
          <w:t>​</w:t>
        </w:r>
      </w:hyperlink>
      <w:r w:rsidRPr="006C1989">
        <w:rPr>
          <w:szCs w:val="24"/>
        </w:rPr>
        <w:t>.</w:t>
      </w:r>
      <w:r w:rsidRPr="007425F0">
        <w:rPr>
          <w:color w:val="0000FF"/>
          <w:szCs w:val="24"/>
          <w:u w:val="single"/>
        </w:rPr>
        <w:br/>
      </w:r>
      <w:r w:rsidRPr="007425F0">
        <w:rPr>
          <w:szCs w:val="24"/>
        </w:rPr>
        <w:t xml:space="preserve">The link is hosted on the ITU-T SG15 website, in the same place as the </w:t>
      </w:r>
      <w:r w:rsidR="003D65D2">
        <w:rPr>
          <w:szCs w:val="24"/>
        </w:rPr>
        <w:t>N</w:t>
      </w:r>
      <w:r w:rsidRPr="007425F0">
        <w:rPr>
          <w:szCs w:val="24"/>
        </w:rPr>
        <w:t>NT Standards Overview and Workplan - under section “Documentation”.</w:t>
      </w:r>
    </w:p>
    <w:p w14:paraId="3813568D" w14:textId="77777777" w:rsidR="00F031A3" w:rsidRDefault="00F031A3" w:rsidP="00410EF4">
      <w:pPr>
        <w:pStyle w:val="Infodoc"/>
        <w:widowControl w:val="0"/>
        <w:rPr>
          <w:b/>
        </w:rPr>
      </w:pPr>
    </w:p>
    <w:p w14:paraId="31327F5D" w14:textId="77777777" w:rsidR="00AD74B7" w:rsidRDefault="00AD74B7" w:rsidP="00410EF4">
      <w:pPr>
        <w:pStyle w:val="Infodoc"/>
        <w:widowControl w:val="0"/>
        <w:rPr>
          <w:b/>
        </w:rPr>
      </w:pPr>
    </w:p>
    <w:p w14:paraId="144A2864" w14:textId="77777777" w:rsidR="00AD74B7" w:rsidRDefault="00AD74B7" w:rsidP="00410EF4">
      <w:pPr>
        <w:pStyle w:val="Infodoc"/>
        <w:widowControl w:val="0"/>
        <w:rPr>
          <w:b/>
        </w:rPr>
      </w:pPr>
    </w:p>
    <w:tbl>
      <w:tblPr>
        <w:tblStyle w:val="Tabellenraster"/>
        <w:tblW w:w="0" w:type="auto"/>
        <w:tblLook w:val="04A0" w:firstRow="1" w:lastRow="0" w:firstColumn="1" w:lastColumn="0" w:noHBand="0" w:noVBand="1"/>
      </w:tblPr>
      <w:tblGrid>
        <w:gridCol w:w="3522"/>
        <w:gridCol w:w="3488"/>
        <w:gridCol w:w="3489"/>
        <w:gridCol w:w="3489"/>
      </w:tblGrid>
      <w:tr w:rsidR="00AD74B7" w14:paraId="66B81F11" w14:textId="77777777" w:rsidTr="00D020D9">
        <w:tc>
          <w:tcPr>
            <w:tcW w:w="13988" w:type="dxa"/>
            <w:gridSpan w:val="4"/>
          </w:tcPr>
          <w:p w14:paraId="7255F580" w14:textId="5B803D61" w:rsidR="00AD74B7" w:rsidRPr="005B18CA" w:rsidRDefault="00AD74B7" w:rsidP="00AD74B7">
            <w:pPr>
              <w:jc w:val="center"/>
              <w:rPr>
                <w:b/>
                <w:bCs/>
                <w:sz w:val="32"/>
                <w:szCs w:val="32"/>
              </w:rPr>
            </w:pPr>
            <w:r>
              <w:rPr>
                <w:b/>
                <w:bCs/>
                <w:sz w:val="32"/>
                <w:szCs w:val="32"/>
              </w:rPr>
              <w:t xml:space="preserve">Home </w:t>
            </w:r>
            <w:r w:rsidRPr="005B18CA">
              <w:rPr>
                <w:b/>
                <w:bCs/>
                <w:sz w:val="32"/>
                <w:szCs w:val="32"/>
              </w:rPr>
              <w:t xml:space="preserve"> Network Transport Standards Overview</w:t>
            </w:r>
          </w:p>
        </w:tc>
      </w:tr>
      <w:tr w:rsidR="00AD74B7" w14:paraId="0C363904" w14:textId="77777777" w:rsidTr="00D020D9">
        <w:tc>
          <w:tcPr>
            <w:tcW w:w="13988" w:type="dxa"/>
            <w:gridSpan w:val="4"/>
          </w:tcPr>
          <w:p w14:paraId="107FA6FF" w14:textId="641CB18E" w:rsidR="00AD74B7" w:rsidRPr="005B18CA" w:rsidRDefault="00AD74B7" w:rsidP="00AD74B7">
            <w:pPr>
              <w:rPr>
                <w:b/>
                <w:bCs/>
              </w:rPr>
            </w:pPr>
            <w:r w:rsidRPr="005B18CA">
              <w:rPr>
                <w:b/>
                <w:bCs/>
              </w:rPr>
              <w:t xml:space="preserve">Part </w:t>
            </w:r>
            <w:r>
              <w:rPr>
                <w:b/>
                <w:bCs/>
              </w:rPr>
              <w:t>1</w:t>
            </w:r>
            <w:r w:rsidRPr="005B18CA">
              <w:rPr>
                <w:b/>
                <w:bCs/>
              </w:rPr>
              <w:t xml:space="preserve">: </w:t>
            </w:r>
            <w:r>
              <w:rPr>
                <w:b/>
                <w:bCs/>
              </w:rPr>
              <w:t>General on Home Network</w:t>
            </w:r>
          </w:p>
        </w:tc>
      </w:tr>
      <w:tr w:rsidR="00AD74B7" w14:paraId="085EC49D" w14:textId="77777777" w:rsidTr="00D020D9">
        <w:tc>
          <w:tcPr>
            <w:tcW w:w="3522" w:type="dxa"/>
          </w:tcPr>
          <w:p w14:paraId="173600A8" w14:textId="60159E0D" w:rsidR="00AD74B7" w:rsidRPr="005B18CA" w:rsidRDefault="00AD74B7" w:rsidP="00AD74B7">
            <w:pPr>
              <w:rPr>
                <w:b/>
                <w:bCs/>
              </w:rPr>
            </w:pPr>
            <w:r>
              <w:rPr>
                <w:b/>
                <w:bCs/>
              </w:rPr>
              <w:t>Home Network architecture and functions</w:t>
            </w:r>
          </w:p>
        </w:tc>
        <w:tc>
          <w:tcPr>
            <w:tcW w:w="3488" w:type="dxa"/>
          </w:tcPr>
          <w:p w14:paraId="0DC3FB56" w14:textId="21A4CEAC" w:rsidR="00AD74B7" w:rsidRPr="005B18CA" w:rsidRDefault="00AD74B7" w:rsidP="00AD74B7">
            <w:pPr>
              <w:rPr>
                <w:b/>
                <w:bCs/>
              </w:rPr>
            </w:pPr>
            <w:r>
              <w:rPr>
                <w:b/>
                <w:bCs/>
              </w:rPr>
              <w:t>Home Network security</w:t>
            </w:r>
          </w:p>
          <w:p w14:paraId="328DBE9A" w14:textId="42759750" w:rsidR="00AD74B7" w:rsidRPr="005B18CA" w:rsidRDefault="00AD74B7" w:rsidP="00AD74B7"/>
        </w:tc>
        <w:tc>
          <w:tcPr>
            <w:tcW w:w="3489" w:type="dxa"/>
          </w:tcPr>
          <w:p w14:paraId="624456BA" w14:textId="38AA0D0C" w:rsidR="00AD74B7" w:rsidRPr="005B18CA" w:rsidRDefault="00AD74B7" w:rsidP="00AD74B7"/>
        </w:tc>
        <w:tc>
          <w:tcPr>
            <w:tcW w:w="3489" w:type="dxa"/>
          </w:tcPr>
          <w:p w14:paraId="4DEFECDD" w14:textId="05822339" w:rsidR="00AD74B7" w:rsidRPr="005B18CA" w:rsidRDefault="00AD74B7" w:rsidP="00AD74B7">
            <w:pPr>
              <w:rPr>
                <w:sz w:val="20"/>
              </w:rPr>
            </w:pPr>
          </w:p>
        </w:tc>
      </w:tr>
      <w:tr w:rsidR="00AD74B7" w14:paraId="1B8E99F3" w14:textId="77777777" w:rsidTr="00D020D9">
        <w:tc>
          <w:tcPr>
            <w:tcW w:w="13988" w:type="dxa"/>
            <w:gridSpan w:val="4"/>
          </w:tcPr>
          <w:p w14:paraId="36A964D9" w14:textId="0D9C3923" w:rsidR="00AD74B7" w:rsidRPr="005B18CA" w:rsidRDefault="00AD74B7" w:rsidP="00AD74B7">
            <w:pPr>
              <w:rPr>
                <w:b/>
                <w:bCs/>
              </w:rPr>
            </w:pPr>
            <w:r w:rsidRPr="005B18CA">
              <w:rPr>
                <w:b/>
                <w:bCs/>
              </w:rPr>
              <w:t xml:space="preserve">Part </w:t>
            </w:r>
            <w:r>
              <w:rPr>
                <w:b/>
                <w:bCs/>
              </w:rPr>
              <w:t>2</w:t>
            </w:r>
            <w:r w:rsidRPr="005B18CA">
              <w:rPr>
                <w:b/>
                <w:bCs/>
              </w:rPr>
              <w:t xml:space="preserve">: </w:t>
            </w:r>
            <w:r>
              <w:rPr>
                <w:b/>
                <w:bCs/>
              </w:rPr>
              <w:t>Wireline home networking</w:t>
            </w:r>
          </w:p>
        </w:tc>
      </w:tr>
      <w:tr w:rsidR="00AD74B7" w14:paraId="74C36F30" w14:textId="77777777" w:rsidTr="00D020D9">
        <w:tc>
          <w:tcPr>
            <w:tcW w:w="3522" w:type="dxa"/>
          </w:tcPr>
          <w:p w14:paraId="48B4ACD5" w14:textId="4C4302E4" w:rsidR="00AD74B7" w:rsidRPr="00AD74B7" w:rsidRDefault="00AD74B7">
            <w:pPr>
              <w:rPr>
                <w:b/>
                <w:bCs/>
              </w:rPr>
            </w:pPr>
            <w:r>
              <w:rPr>
                <w:b/>
                <w:bCs/>
              </w:rPr>
              <w:t>Over phone line</w:t>
            </w:r>
            <w:r>
              <w:rPr>
                <w:b/>
                <w:bCs/>
              </w:rPr>
              <w:br/>
            </w:r>
            <w:r>
              <w:t xml:space="preserve">- </w:t>
            </w:r>
            <w:proofErr w:type="spellStart"/>
            <w:r w:rsidRPr="00D020D9">
              <w:rPr>
                <w:sz w:val="20"/>
              </w:rPr>
              <w:t>HomePNA</w:t>
            </w:r>
            <w:proofErr w:type="spellEnd"/>
            <w:r w:rsidRPr="00D020D9">
              <w:rPr>
                <w:sz w:val="20"/>
              </w:rPr>
              <w:t xml:space="preserve"> transceivers</w:t>
            </w:r>
            <w:r>
              <w:rPr>
                <w:sz w:val="20"/>
              </w:rPr>
              <w:br/>
            </w:r>
            <w:r w:rsidRPr="00D020D9">
              <w:rPr>
                <w:sz w:val="20"/>
              </w:rPr>
              <w:t xml:space="preserve">- Phoneline Enhanced </w:t>
            </w:r>
            <w:proofErr w:type="spellStart"/>
            <w:r w:rsidRPr="00D020D9">
              <w:rPr>
                <w:sz w:val="20"/>
              </w:rPr>
              <w:t>HomePNA</w:t>
            </w:r>
            <w:proofErr w:type="spellEnd"/>
            <w:r w:rsidRPr="00D020D9">
              <w:rPr>
                <w:sz w:val="20"/>
              </w:rPr>
              <w:t xml:space="preserve"> transceivers</w:t>
            </w:r>
            <w:r>
              <w:rPr>
                <w:sz w:val="20"/>
              </w:rPr>
              <w:br/>
            </w:r>
            <w:r w:rsidRPr="00D020D9">
              <w:rPr>
                <w:sz w:val="20"/>
              </w:rPr>
              <w:t>- Phoneline G.hn unified transceivers</w:t>
            </w:r>
            <w:r w:rsidRPr="005B18CA">
              <w:rPr>
                <w:sz w:val="20"/>
              </w:rPr>
              <w:br/>
            </w:r>
          </w:p>
        </w:tc>
        <w:tc>
          <w:tcPr>
            <w:tcW w:w="3488" w:type="dxa"/>
          </w:tcPr>
          <w:p w14:paraId="56575200" w14:textId="19CAF6C3" w:rsidR="00AD74B7" w:rsidRPr="008C2940" w:rsidRDefault="00AD74B7">
            <w:pPr>
              <w:rPr>
                <w:sz w:val="20"/>
              </w:rPr>
            </w:pPr>
            <w:r w:rsidRPr="00D020D9">
              <w:rPr>
                <w:b/>
                <w:bCs/>
              </w:rPr>
              <w:t>Over powerline – Power Line Communications (PLC)</w:t>
            </w:r>
            <w:r>
              <w:rPr>
                <w:b/>
                <w:bCs/>
              </w:rPr>
              <w:br/>
            </w:r>
            <w:r w:rsidRPr="00D020D9">
              <w:t xml:space="preserve">- </w:t>
            </w:r>
            <w:r w:rsidRPr="00AD74B7">
              <w:rPr>
                <w:sz w:val="20"/>
              </w:rPr>
              <w:t>Narrowband PLC transceivers</w:t>
            </w:r>
            <w:r>
              <w:rPr>
                <w:sz w:val="20"/>
              </w:rPr>
              <w:br/>
            </w:r>
            <w:r w:rsidRPr="00AD74B7">
              <w:rPr>
                <w:sz w:val="20"/>
              </w:rPr>
              <w:t>- Broadband PLC transceivers</w:t>
            </w:r>
            <w:r>
              <w:rPr>
                <w:sz w:val="20"/>
              </w:rPr>
              <w:br/>
            </w:r>
            <w:r w:rsidRPr="00AD74B7">
              <w:rPr>
                <w:sz w:val="20"/>
              </w:rPr>
              <w:t>- Powerline G.hn unified transceivers</w:t>
            </w:r>
            <w:r>
              <w:rPr>
                <w:sz w:val="20"/>
              </w:rPr>
              <w:br/>
            </w:r>
            <w:r w:rsidRPr="00AD74B7">
              <w:rPr>
                <w:sz w:val="20"/>
              </w:rPr>
              <w:t>- Mitigation of interference</w:t>
            </w:r>
          </w:p>
        </w:tc>
        <w:tc>
          <w:tcPr>
            <w:tcW w:w="3489" w:type="dxa"/>
          </w:tcPr>
          <w:p w14:paraId="6EF1B60B" w14:textId="2DE68F45" w:rsidR="00AD74B7" w:rsidRPr="00D020D9" w:rsidRDefault="00D24968">
            <w:pPr>
              <w:rPr>
                <w:sz w:val="20"/>
              </w:rPr>
            </w:pPr>
            <w:r w:rsidRPr="00D020D9">
              <w:rPr>
                <w:b/>
                <w:bCs/>
              </w:rPr>
              <w:t>Over coaxial cable</w:t>
            </w:r>
            <w:r w:rsidR="00AD74B7" w:rsidRPr="00D020D9">
              <w:rPr>
                <w:b/>
                <w:bCs/>
              </w:rPr>
              <w:br/>
            </w:r>
            <w:r w:rsidRPr="00D020D9">
              <w:rPr>
                <w:sz w:val="20"/>
              </w:rPr>
              <w:t>- Multimedia over Coax Alliance (</w:t>
            </w:r>
            <w:proofErr w:type="spellStart"/>
            <w:r w:rsidRPr="00D020D9">
              <w:rPr>
                <w:sz w:val="20"/>
              </w:rPr>
              <w:t>MoCA</w:t>
            </w:r>
            <w:proofErr w:type="spellEnd"/>
            <w:r w:rsidRPr="00D020D9">
              <w:rPr>
                <w:sz w:val="20"/>
              </w:rPr>
              <w:t>)</w:t>
            </w:r>
            <w:r>
              <w:rPr>
                <w:sz w:val="20"/>
              </w:rPr>
              <w:br/>
            </w:r>
            <w:r w:rsidRPr="00D020D9">
              <w:rPr>
                <w:sz w:val="20"/>
              </w:rPr>
              <w:t xml:space="preserve">- Coax Enhanced </w:t>
            </w:r>
            <w:proofErr w:type="spellStart"/>
            <w:r w:rsidRPr="00D020D9">
              <w:rPr>
                <w:sz w:val="20"/>
              </w:rPr>
              <w:t>HomePNA</w:t>
            </w:r>
            <w:proofErr w:type="spellEnd"/>
            <w:r w:rsidRPr="00D020D9">
              <w:rPr>
                <w:sz w:val="20"/>
              </w:rPr>
              <w:t xml:space="preserve"> transceivers</w:t>
            </w:r>
            <w:r>
              <w:rPr>
                <w:sz w:val="20"/>
              </w:rPr>
              <w:br/>
            </w:r>
            <w:r w:rsidRPr="00D020D9">
              <w:rPr>
                <w:sz w:val="20"/>
              </w:rPr>
              <w:t>- Coax G.hn unified transceivers</w:t>
            </w:r>
          </w:p>
        </w:tc>
        <w:tc>
          <w:tcPr>
            <w:tcW w:w="3489" w:type="dxa"/>
          </w:tcPr>
          <w:p w14:paraId="49E1C15A" w14:textId="612DE45F" w:rsidR="00AD74B7" w:rsidRPr="00D020D9" w:rsidRDefault="006F2094">
            <w:pPr>
              <w:rPr>
                <w:sz w:val="20"/>
              </w:rPr>
            </w:pPr>
            <w:r>
              <w:rPr>
                <w:b/>
                <w:bCs/>
              </w:rPr>
              <w:t>Over Ethernet twisted-pair cable</w:t>
            </w:r>
            <w:r>
              <w:rPr>
                <w:b/>
                <w:bCs/>
              </w:rPr>
              <w:br/>
            </w:r>
            <w:r>
              <w:t xml:space="preserve">- </w:t>
            </w:r>
            <w:r w:rsidRPr="00D020D9">
              <w:rPr>
                <w:sz w:val="20"/>
              </w:rPr>
              <w:t xml:space="preserve">IEEE 802.3 transceivers over </w:t>
            </w:r>
            <w:proofErr w:type="spellStart"/>
            <w:r w:rsidRPr="00D020D9">
              <w:rPr>
                <w:sz w:val="20"/>
              </w:rPr>
              <w:t>Catx</w:t>
            </w:r>
            <w:proofErr w:type="spellEnd"/>
            <w:r w:rsidRPr="00D020D9">
              <w:rPr>
                <w:sz w:val="20"/>
              </w:rPr>
              <w:t xml:space="preserve"> cable</w:t>
            </w:r>
            <w:r>
              <w:rPr>
                <w:sz w:val="20"/>
              </w:rPr>
              <w:br/>
            </w:r>
            <w:r w:rsidRPr="00D020D9">
              <w:rPr>
                <w:sz w:val="20"/>
              </w:rPr>
              <w:t xml:space="preserve">- </w:t>
            </w:r>
            <w:proofErr w:type="spellStart"/>
            <w:r w:rsidRPr="00D020D9">
              <w:rPr>
                <w:sz w:val="20"/>
              </w:rPr>
              <w:t>Catx</w:t>
            </w:r>
            <w:proofErr w:type="spellEnd"/>
            <w:r w:rsidRPr="00D020D9">
              <w:rPr>
                <w:sz w:val="20"/>
              </w:rPr>
              <w:t xml:space="preserve"> G.hn unified transceivers</w:t>
            </w:r>
          </w:p>
        </w:tc>
      </w:tr>
      <w:tr w:rsidR="006F2094" w14:paraId="43E954E5" w14:textId="77777777" w:rsidTr="00AD74B7">
        <w:tc>
          <w:tcPr>
            <w:tcW w:w="3522" w:type="dxa"/>
          </w:tcPr>
          <w:p w14:paraId="0148A760" w14:textId="01564D9B" w:rsidR="006F2094" w:rsidRDefault="006F2094">
            <w:pPr>
              <w:rPr>
                <w:b/>
                <w:bCs/>
              </w:rPr>
            </w:pPr>
            <w:r w:rsidRPr="006F2094">
              <w:rPr>
                <w:b/>
                <w:bCs/>
              </w:rPr>
              <w:lastRenderedPageBreak/>
              <w:t>Over plastic optical fibre (POF)</w:t>
            </w:r>
            <w:r>
              <w:rPr>
                <w:b/>
                <w:bCs/>
              </w:rPr>
              <w:br/>
            </w:r>
            <w:r>
              <w:t xml:space="preserve">- </w:t>
            </w:r>
            <w:r w:rsidRPr="00D020D9">
              <w:rPr>
                <w:sz w:val="20"/>
              </w:rPr>
              <w:t>ETSI POF based home networking</w:t>
            </w:r>
            <w:r>
              <w:br/>
            </w:r>
            <w:r w:rsidRPr="00D020D9">
              <w:rPr>
                <w:sz w:val="20"/>
              </w:rPr>
              <w:t>- IEEE 802.3 transceivers over POF</w:t>
            </w:r>
            <w:r>
              <w:br/>
            </w:r>
            <w:r w:rsidRPr="00D020D9">
              <w:rPr>
                <w:sz w:val="20"/>
              </w:rPr>
              <w:t>- POF G.hn unified transceivers</w:t>
            </w:r>
          </w:p>
        </w:tc>
        <w:tc>
          <w:tcPr>
            <w:tcW w:w="3488" w:type="dxa"/>
          </w:tcPr>
          <w:p w14:paraId="5B49CF83" w14:textId="18F59A13" w:rsidR="006F2094" w:rsidRPr="00AD74B7" w:rsidRDefault="006F2094" w:rsidP="00AD74B7">
            <w:pPr>
              <w:rPr>
                <w:b/>
                <w:bCs/>
              </w:rPr>
            </w:pPr>
            <w:r w:rsidRPr="006F2094">
              <w:rPr>
                <w:b/>
                <w:bCs/>
              </w:rPr>
              <w:t>Over glass optical fibre</w:t>
            </w:r>
          </w:p>
        </w:tc>
        <w:tc>
          <w:tcPr>
            <w:tcW w:w="3489" w:type="dxa"/>
          </w:tcPr>
          <w:p w14:paraId="39AAB2ED" w14:textId="77777777" w:rsidR="006F2094" w:rsidRPr="00D24968" w:rsidRDefault="006F2094" w:rsidP="00D24968">
            <w:pPr>
              <w:rPr>
                <w:b/>
                <w:bCs/>
              </w:rPr>
            </w:pPr>
          </w:p>
        </w:tc>
        <w:tc>
          <w:tcPr>
            <w:tcW w:w="3489" w:type="dxa"/>
          </w:tcPr>
          <w:p w14:paraId="649F0756" w14:textId="77777777" w:rsidR="006F2094" w:rsidRDefault="006F2094" w:rsidP="006F2094">
            <w:pPr>
              <w:rPr>
                <w:b/>
                <w:bCs/>
              </w:rPr>
            </w:pPr>
          </w:p>
        </w:tc>
      </w:tr>
      <w:tr w:rsidR="00AD74B7" w14:paraId="33D96AC8" w14:textId="77777777" w:rsidTr="00D020D9">
        <w:tc>
          <w:tcPr>
            <w:tcW w:w="13988" w:type="dxa"/>
            <w:gridSpan w:val="4"/>
          </w:tcPr>
          <w:p w14:paraId="088D67F2" w14:textId="0E30BA21" w:rsidR="00AD74B7" w:rsidRPr="005B18CA" w:rsidRDefault="00AD74B7" w:rsidP="00AD74B7">
            <w:pPr>
              <w:rPr>
                <w:b/>
                <w:bCs/>
              </w:rPr>
            </w:pPr>
            <w:r w:rsidRPr="005B18CA">
              <w:rPr>
                <w:b/>
                <w:bCs/>
              </w:rPr>
              <w:t xml:space="preserve">Part </w:t>
            </w:r>
            <w:r w:rsidR="006F2094">
              <w:rPr>
                <w:b/>
                <w:bCs/>
              </w:rPr>
              <w:t xml:space="preserve">3: </w:t>
            </w:r>
            <w:r w:rsidR="006F2094" w:rsidRPr="006F2094">
              <w:rPr>
                <w:b/>
                <w:bCs/>
              </w:rPr>
              <w:t>Wireless home networking</w:t>
            </w:r>
          </w:p>
        </w:tc>
      </w:tr>
      <w:tr w:rsidR="00AD74B7" w14:paraId="0306F550" w14:textId="77777777" w:rsidTr="00D020D9">
        <w:tc>
          <w:tcPr>
            <w:tcW w:w="3522" w:type="dxa"/>
          </w:tcPr>
          <w:p w14:paraId="36E25984" w14:textId="7462D1C7" w:rsidR="00AD74B7" w:rsidRPr="005B18CA" w:rsidRDefault="006F2094" w:rsidP="00AD74B7">
            <w:pPr>
              <w:rPr>
                <w:b/>
                <w:bCs/>
              </w:rPr>
            </w:pPr>
            <w:r w:rsidRPr="006F2094">
              <w:rPr>
                <w:b/>
                <w:bCs/>
              </w:rPr>
              <w:t>General on WLAN and WPAN Wireless Access</w:t>
            </w:r>
          </w:p>
        </w:tc>
        <w:tc>
          <w:tcPr>
            <w:tcW w:w="3488" w:type="dxa"/>
          </w:tcPr>
          <w:p w14:paraId="2490F525" w14:textId="4B71848F" w:rsidR="00AD74B7" w:rsidRPr="005B18CA" w:rsidRDefault="006F2094" w:rsidP="00AD74B7">
            <w:pPr>
              <w:rPr>
                <w:b/>
                <w:bCs/>
              </w:rPr>
            </w:pPr>
            <w:r w:rsidRPr="006F2094">
              <w:rPr>
                <w:b/>
                <w:bCs/>
              </w:rPr>
              <w:t>IEEE 802.11 Wireless LAN / Wi-Fi</w:t>
            </w:r>
          </w:p>
          <w:p w14:paraId="68195E43" w14:textId="0C11326B" w:rsidR="00AD74B7" w:rsidRPr="005B18CA" w:rsidRDefault="00AD74B7" w:rsidP="00AD74B7"/>
        </w:tc>
        <w:tc>
          <w:tcPr>
            <w:tcW w:w="3489" w:type="dxa"/>
          </w:tcPr>
          <w:p w14:paraId="304217AB" w14:textId="58E8E423" w:rsidR="00AD74B7" w:rsidRPr="005B18CA" w:rsidRDefault="006F2094" w:rsidP="00AD74B7">
            <w:pPr>
              <w:rPr>
                <w:b/>
                <w:bCs/>
              </w:rPr>
            </w:pPr>
            <w:r w:rsidRPr="006F2094">
              <w:rPr>
                <w:b/>
                <w:bCs/>
              </w:rPr>
              <w:t>Sub 1 GHz Wireless LAN</w:t>
            </w:r>
          </w:p>
        </w:tc>
        <w:tc>
          <w:tcPr>
            <w:tcW w:w="3489" w:type="dxa"/>
            <w:shd w:val="clear" w:color="auto" w:fill="auto"/>
          </w:tcPr>
          <w:p w14:paraId="7292C11A" w14:textId="6DF46B21" w:rsidR="00AD74B7" w:rsidRPr="005B18CA" w:rsidRDefault="006F2094" w:rsidP="00AD74B7">
            <w:pPr>
              <w:rPr>
                <w:b/>
                <w:bCs/>
              </w:rPr>
            </w:pPr>
            <w:r w:rsidRPr="006F2094">
              <w:rPr>
                <w:b/>
                <w:bCs/>
              </w:rPr>
              <w:t xml:space="preserve">ETSI </w:t>
            </w:r>
            <w:proofErr w:type="spellStart"/>
            <w:r w:rsidRPr="006F2094">
              <w:rPr>
                <w:b/>
                <w:bCs/>
              </w:rPr>
              <w:t>HiperLAN</w:t>
            </w:r>
            <w:proofErr w:type="spellEnd"/>
            <w:r w:rsidRPr="006F2094">
              <w:rPr>
                <w:b/>
                <w:bCs/>
              </w:rPr>
              <w:t xml:space="preserve"> Type 2</w:t>
            </w:r>
          </w:p>
        </w:tc>
      </w:tr>
      <w:tr w:rsidR="00AD74B7" w14:paraId="319C5EF5" w14:textId="77777777" w:rsidTr="00D020D9">
        <w:trPr>
          <w:trHeight w:val="983"/>
        </w:trPr>
        <w:tc>
          <w:tcPr>
            <w:tcW w:w="3522" w:type="dxa"/>
          </w:tcPr>
          <w:p w14:paraId="3CFDC312" w14:textId="5773DD36" w:rsidR="00AD74B7" w:rsidRPr="00D020D9" w:rsidRDefault="006F2094">
            <w:pPr>
              <w:rPr>
                <w:sz w:val="20"/>
              </w:rPr>
            </w:pPr>
            <w:r w:rsidRPr="006F2094">
              <w:rPr>
                <w:b/>
                <w:bCs/>
              </w:rPr>
              <w:t>IEEE 802.15 based Wireless PAN</w:t>
            </w:r>
            <w:r>
              <w:rPr>
                <w:b/>
                <w:bCs/>
              </w:rPr>
              <w:br/>
              <w:t xml:space="preserve">- </w:t>
            </w:r>
            <w:r w:rsidRPr="00D020D9">
              <w:rPr>
                <w:sz w:val="20"/>
              </w:rPr>
              <w:t>Bluetooth</w:t>
            </w:r>
            <w:r>
              <w:rPr>
                <w:sz w:val="20"/>
              </w:rPr>
              <w:br/>
            </w:r>
            <w:r w:rsidRPr="00D020D9">
              <w:rPr>
                <w:sz w:val="20"/>
              </w:rPr>
              <w:t>- Zigbee</w:t>
            </w:r>
          </w:p>
        </w:tc>
        <w:tc>
          <w:tcPr>
            <w:tcW w:w="3488" w:type="dxa"/>
          </w:tcPr>
          <w:p w14:paraId="6E316E8B" w14:textId="243CAEF5" w:rsidR="00AD74B7" w:rsidRPr="005B18CA" w:rsidRDefault="006F2094" w:rsidP="00AD74B7">
            <w:pPr>
              <w:rPr>
                <w:b/>
                <w:bCs/>
              </w:rPr>
            </w:pPr>
            <w:r w:rsidRPr="006F2094">
              <w:rPr>
                <w:b/>
                <w:bCs/>
              </w:rPr>
              <w:t>Optical wireless communications</w:t>
            </w:r>
            <w:r>
              <w:rPr>
                <w:b/>
                <w:bCs/>
              </w:rPr>
              <w:br/>
              <w:t xml:space="preserve">- </w:t>
            </w:r>
            <w:r w:rsidRPr="00D020D9">
              <w:rPr>
                <w:sz w:val="20"/>
              </w:rPr>
              <w:t>Visible Light Communication / Li-Fi</w:t>
            </w:r>
          </w:p>
        </w:tc>
        <w:tc>
          <w:tcPr>
            <w:tcW w:w="3489" w:type="dxa"/>
          </w:tcPr>
          <w:p w14:paraId="796AB5A4" w14:textId="15E3D68A" w:rsidR="00AD74B7" w:rsidRPr="005B18CA" w:rsidRDefault="006F2094" w:rsidP="00AD74B7">
            <w:pPr>
              <w:rPr>
                <w:b/>
                <w:bCs/>
              </w:rPr>
            </w:pPr>
            <w:r w:rsidRPr="006F2094">
              <w:rPr>
                <w:b/>
                <w:bCs/>
              </w:rPr>
              <w:t>Z-Wave</w:t>
            </w:r>
          </w:p>
        </w:tc>
        <w:tc>
          <w:tcPr>
            <w:tcW w:w="3489" w:type="dxa"/>
          </w:tcPr>
          <w:p w14:paraId="0DC74B31" w14:textId="613FD2C2" w:rsidR="00AD74B7" w:rsidRPr="005B18CA" w:rsidRDefault="00AD74B7" w:rsidP="00AD74B7"/>
        </w:tc>
      </w:tr>
      <w:tr w:rsidR="00AD74B7" w14:paraId="5E447371" w14:textId="77777777" w:rsidTr="00D020D9">
        <w:tc>
          <w:tcPr>
            <w:tcW w:w="13988" w:type="dxa"/>
            <w:gridSpan w:val="4"/>
          </w:tcPr>
          <w:p w14:paraId="56F3B3C5" w14:textId="3AC45CDC" w:rsidR="00AD74B7" w:rsidRPr="005B18CA" w:rsidRDefault="00AD74B7" w:rsidP="00AD74B7">
            <w:pPr>
              <w:rPr>
                <w:b/>
                <w:bCs/>
              </w:rPr>
            </w:pPr>
            <w:r w:rsidRPr="005B18CA">
              <w:rPr>
                <w:b/>
                <w:bCs/>
              </w:rPr>
              <w:t xml:space="preserve">Part </w:t>
            </w:r>
            <w:r w:rsidR="006F2094">
              <w:rPr>
                <w:b/>
                <w:bCs/>
              </w:rPr>
              <w:t>4</w:t>
            </w:r>
            <w:r w:rsidRPr="005B18CA">
              <w:rPr>
                <w:b/>
                <w:bCs/>
              </w:rPr>
              <w:t xml:space="preserve">: </w:t>
            </w:r>
            <w:r w:rsidR="006F2094" w:rsidRPr="006F2094">
              <w:rPr>
                <w:b/>
                <w:bCs/>
              </w:rPr>
              <w:t>Home Network applications</w:t>
            </w:r>
          </w:p>
        </w:tc>
      </w:tr>
      <w:tr w:rsidR="00AD74B7" w14:paraId="21A56303" w14:textId="77777777" w:rsidTr="00D020D9">
        <w:tc>
          <w:tcPr>
            <w:tcW w:w="3522" w:type="dxa"/>
          </w:tcPr>
          <w:p w14:paraId="030D9EF4" w14:textId="39F05168" w:rsidR="00AD74B7" w:rsidRPr="005B18CA" w:rsidRDefault="006F2094" w:rsidP="00AD74B7">
            <w:pPr>
              <w:rPr>
                <w:b/>
                <w:bCs/>
              </w:rPr>
            </w:pPr>
            <w:r w:rsidRPr="006F2094">
              <w:rPr>
                <w:b/>
                <w:bCs/>
              </w:rPr>
              <w:t>General on Smart Home Network</w:t>
            </w:r>
          </w:p>
        </w:tc>
        <w:tc>
          <w:tcPr>
            <w:tcW w:w="3488" w:type="dxa"/>
          </w:tcPr>
          <w:p w14:paraId="3C97B582" w14:textId="583B12BA" w:rsidR="00AD74B7" w:rsidRPr="005B18CA" w:rsidRDefault="006F2094" w:rsidP="00AD74B7">
            <w:pPr>
              <w:rPr>
                <w:b/>
                <w:bCs/>
              </w:rPr>
            </w:pPr>
            <w:r w:rsidRPr="006F2094">
              <w:rPr>
                <w:b/>
                <w:bCs/>
              </w:rPr>
              <w:t>Cable-based services</w:t>
            </w:r>
          </w:p>
          <w:p w14:paraId="231AFEEB" w14:textId="3B3BA6F5" w:rsidR="00AD74B7" w:rsidRPr="005B18CA" w:rsidRDefault="00AD74B7" w:rsidP="00AD74B7"/>
        </w:tc>
        <w:tc>
          <w:tcPr>
            <w:tcW w:w="3489" w:type="dxa"/>
          </w:tcPr>
          <w:p w14:paraId="1987154E" w14:textId="2FEFF370" w:rsidR="00AD74B7" w:rsidRPr="00D020D9" w:rsidRDefault="006F2094">
            <w:pPr>
              <w:rPr>
                <w:b/>
                <w:bCs/>
              </w:rPr>
            </w:pPr>
            <w:r w:rsidRPr="006F2094">
              <w:rPr>
                <w:b/>
                <w:bCs/>
              </w:rPr>
              <w:t>Telecommunications services</w:t>
            </w:r>
            <w:r>
              <w:rPr>
                <w:b/>
                <w:bCs/>
              </w:rPr>
              <w:br/>
            </w:r>
            <w:r>
              <w:t xml:space="preserve">- </w:t>
            </w:r>
            <w:r w:rsidRPr="00D020D9">
              <w:rPr>
                <w:sz w:val="20"/>
              </w:rPr>
              <w:t>Digital Enhanced Cordless Telecommunications (DECT)</w:t>
            </w:r>
            <w:r w:rsidR="00AD74B7" w:rsidRPr="005B18CA">
              <w:rPr>
                <w:sz w:val="20"/>
              </w:rPr>
              <w:br/>
            </w:r>
          </w:p>
        </w:tc>
        <w:tc>
          <w:tcPr>
            <w:tcW w:w="3489" w:type="dxa"/>
          </w:tcPr>
          <w:p w14:paraId="065262CF" w14:textId="7D40F321" w:rsidR="00AD74B7" w:rsidRPr="00D020D9" w:rsidRDefault="006F2094">
            <w:pPr>
              <w:rPr>
                <w:b/>
                <w:bCs/>
              </w:rPr>
            </w:pPr>
            <w:r w:rsidRPr="006F2094">
              <w:rPr>
                <w:b/>
                <w:bCs/>
              </w:rPr>
              <w:t>Internet connectivity</w:t>
            </w:r>
            <w:r>
              <w:rPr>
                <w:b/>
                <w:bCs/>
              </w:rPr>
              <w:br/>
            </w:r>
            <w:r w:rsidR="00AD74B7" w:rsidRPr="005B18CA">
              <w:t xml:space="preserve">- </w:t>
            </w:r>
            <w:r w:rsidRPr="00D020D9">
              <w:rPr>
                <w:sz w:val="20"/>
              </w:rPr>
              <w:t>Internet connectivity over wireline networking</w:t>
            </w:r>
            <w:r>
              <w:br/>
            </w:r>
            <w:r w:rsidRPr="00D020D9">
              <w:rPr>
                <w:sz w:val="20"/>
              </w:rPr>
              <w:t>- Internet connectivity over wireless networking</w:t>
            </w:r>
          </w:p>
        </w:tc>
      </w:tr>
      <w:tr w:rsidR="00AD74B7" w14:paraId="67B14CCF" w14:textId="77777777" w:rsidTr="00D020D9">
        <w:tc>
          <w:tcPr>
            <w:tcW w:w="3522" w:type="dxa"/>
          </w:tcPr>
          <w:p w14:paraId="60D42C53" w14:textId="3DB60CC8" w:rsidR="00AD74B7" w:rsidRPr="00D020D9" w:rsidRDefault="00EA3662">
            <w:pPr>
              <w:rPr>
                <w:sz w:val="20"/>
              </w:rPr>
            </w:pPr>
            <w:r w:rsidRPr="00EA3662">
              <w:rPr>
                <w:b/>
                <w:bCs/>
              </w:rPr>
              <w:t>In-home Access Points connectivity</w:t>
            </w:r>
            <w:r>
              <w:rPr>
                <w:b/>
                <w:bCs/>
              </w:rPr>
              <w:br/>
              <w:t xml:space="preserve">- </w:t>
            </w:r>
            <w:r w:rsidRPr="00D020D9">
              <w:rPr>
                <w:sz w:val="20"/>
              </w:rPr>
              <w:t>In-home Access Points connectivity over wireline networking</w:t>
            </w:r>
            <w:r>
              <w:rPr>
                <w:sz w:val="20"/>
              </w:rPr>
              <w:br/>
            </w:r>
            <w:r w:rsidRPr="00D020D9">
              <w:rPr>
                <w:sz w:val="20"/>
              </w:rPr>
              <w:t>- In-home Access Points connectivity over wireless networking</w:t>
            </w:r>
          </w:p>
        </w:tc>
        <w:tc>
          <w:tcPr>
            <w:tcW w:w="3488" w:type="dxa"/>
          </w:tcPr>
          <w:p w14:paraId="46B55BDF" w14:textId="354078D2" w:rsidR="00AD74B7" w:rsidRPr="005B18CA" w:rsidRDefault="00EA3662" w:rsidP="00AD74B7">
            <w:pPr>
              <w:rPr>
                <w:b/>
                <w:bCs/>
              </w:rPr>
            </w:pPr>
            <w:r w:rsidRPr="00EA3662">
              <w:rPr>
                <w:b/>
                <w:bCs/>
              </w:rPr>
              <w:t>Personal connectivity</w:t>
            </w:r>
          </w:p>
        </w:tc>
        <w:tc>
          <w:tcPr>
            <w:tcW w:w="3489" w:type="dxa"/>
          </w:tcPr>
          <w:p w14:paraId="25A7CF61" w14:textId="4F5EA9D4" w:rsidR="00EA3662" w:rsidRPr="00D020D9" w:rsidRDefault="00EA3662">
            <w:pPr>
              <w:rPr>
                <w:b/>
                <w:bCs/>
              </w:rPr>
            </w:pPr>
            <w:r w:rsidRPr="00D020D9">
              <w:rPr>
                <w:b/>
                <w:bCs/>
              </w:rPr>
              <w:t xml:space="preserve">IoT </w:t>
            </w:r>
            <w:r w:rsidR="00507880">
              <w:rPr>
                <w:b/>
                <w:bCs/>
              </w:rPr>
              <w:t xml:space="preserve">/ </w:t>
            </w:r>
            <w:proofErr w:type="spellStart"/>
            <w:r w:rsidR="00507880">
              <w:rPr>
                <w:b/>
                <w:bCs/>
              </w:rPr>
              <w:t>Domotics</w:t>
            </w:r>
            <w:proofErr w:type="spellEnd"/>
            <w:r w:rsidR="00507880">
              <w:rPr>
                <w:b/>
                <w:bCs/>
              </w:rPr>
              <w:t xml:space="preserve"> </w:t>
            </w:r>
            <w:r w:rsidRPr="00D020D9">
              <w:rPr>
                <w:b/>
                <w:bCs/>
              </w:rPr>
              <w:t>applications</w:t>
            </w:r>
            <w:r>
              <w:rPr>
                <w:b/>
                <w:bCs/>
              </w:rPr>
              <w:br/>
            </w:r>
            <w:r w:rsidRPr="00D020D9">
              <w:rPr>
                <w:sz w:val="20"/>
              </w:rPr>
              <w:t xml:space="preserve">- IoT </w:t>
            </w:r>
            <w:r w:rsidR="00507880">
              <w:rPr>
                <w:sz w:val="20"/>
              </w:rPr>
              <w:t xml:space="preserve">/ </w:t>
            </w:r>
            <w:proofErr w:type="spellStart"/>
            <w:r w:rsidR="00507880">
              <w:rPr>
                <w:sz w:val="20"/>
              </w:rPr>
              <w:t>Domotics</w:t>
            </w:r>
            <w:proofErr w:type="spellEnd"/>
            <w:r w:rsidR="00507880">
              <w:rPr>
                <w:sz w:val="20"/>
              </w:rPr>
              <w:t xml:space="preserve"> </w:t>
            </w:r>
            <w:r w:rsidRPr="00D020D9">
              <w:rPr>
                <w:sz w:val="20"/>
              </w:rPr>
              <w:t>over wireline networking</w:t>
            </w:r>
            <w:r>
              <w:br/>
            </w:r>
            <w:r w:rsidRPr="00D020D9">
              <w:rPr>
                <w:sz w:val="20"/>
              </w:rPr>
              <w:t>- IoT</w:t>
            </w:r>
            <w:r w:rsidR="00507880">
              <w:rPr>
                <w:sz w:val="20"/>
              </w:rPr>
              <w:t xml:space="preserve">/ </w:t>
            </w:r>
            <w:proofErr w:type="spellStart"/>
            <w:r w:rsidR="00507880">
              <w:rPr>
                <w:sz w:val="20"/>
              </w:rPr>
              <w:t>Domotics</w:t>
            </w:r>
            <w:proofErr w:type="spellEnd"/>
            <w:r w:rsidR="00507880">
              <w:rPr>
                <w:sz w:val="20"/>
              </w:rPr>
              <w:t xml:space="preserve"> </w:t>
            </w:r>
            <w:r w:rsidRPr="00D020D9">
              <w:rPr>
                <w:sz w:val="20"/>
              </w:rPr>
              <w:t xml:space="preserve"> over wireless networking</w:t>
            </w:r>
          </w:p>
        </w:tc>
        <w:tc>
          <w:tcPr>
            <w:tcW w:w="3489" w:type="dxa"/>
          </w:tcPr>
          <w:p w14:paraId="31CB84C5" w14:textId="77777777" w:rsidR="00AD74B7" w:rsidRPr="005B18CA" w:rsidRDefault="00AD74B7" w:rsidP="00AD74B7"/>
        </w:tc>
      </w:tr>
      <w:tr w:rsidR="00AD74B7" w14:paraId="05066B28" w14:textId="77777777" w:rsidTr="00D020D9">
        <w:tc>
          <w:tcPr>
            <w:tcW w:w="13988" w:type="dxa"/>
            <w:gridSpan w:val="4"/>
          </w:tcPr>
          <w:p w14:paraId="17DC99D6" w14:textId="3F19BE7A" w:rsidR="00AD74B7" w:rsidRDefault="00AD74B7" w:rsidP="00AD74B7">
            <w:r w:rsidRPr="005B18CA">
              <w:rPr>
                <w:b/>
                <w:bCs/>
              </w:rPr>
              <w:t xml:space="preserve">Part </w:t>
            </w:r>
            <w:r w:rsidR="00A12379">
              <w:rPr>
                <w:b/>
                <w:bCs/>
              </w:rPr>
              <w:t>5</w:t>
            </w:r>
            <w:r w:rsidRPr="005B18CA">
              <w:rPr>
                <w:b/>
                <w:bCs/>
              </w:rPr>
              <w:t xml:space="preserve">: </w:t>
            </w:r>
            <w:r w:rsidR="00A12379" w:rsidRPr="00A12379">
              <w:rPr>
                <w:b/>
                <w:bCs/>
              </w:rPr>
              <w:t>Smart Grid applications</w:t>
            </w:r>
          </w:p>
        </w:tc>
      </w:tr>
      <w:tr w:rsidR="00AD74B7" w14:paraId="3A5E3622" w14:textId="77777777" w:rsidTr="00D020D9">
        <w:tc>
          <w:tcPr>
            <w:tcW w:w="13988" w:type="dxa"/>
            <w:gridSpan w:val="4"/>
          </w:tcPr>
          <w:p w14:paraId="62498AC9" w14:textId="5C3F7F0C" w:rsidR="00AD74B7" w:rsidRPr="008C2940" w:rsidRDefault="00AD74B7" w:rsidP="00AD74B7">
            <w:r w:rsidRPr="005B18CA">
              <w:rPr>
                <w:b/>
                <w:bCs/>
              </w:rPr>
              <w:t xml:space="preserve">Part </w:t>
            </w:r>
            <w:r w:rsidR="00A12379">
              <w:rPr>
                <w:b/>
                <w:bCs/>
              </w:rPr>
              <w:t xml:space="preserve">6: </w:t>
            </w:r>
            <w:r w:rsidR="00A12379" w:rsidRPr="00A12379">
              <w:rPr>
                <w:b/>
                <w:bCs/>
              </w:rPr>
              <w:t>Home and Building Automation Systems</w:t>
            </w:r>
          </w:p>
        </w:tc>
      </w:tr>
      <w:tr w:rsidR="00AD74B7" w14:paraId="112384A0" w14:textId="77777777" w:rsidTr="00D020D9">
        <w:tc>
          <w:tcPr>
            <w:tcW w:w="3522" w:type="dxa"/>
          </w:tcPr>
          <w:p w14:paraId="4B4F8C85" w14:textId="76724D8B" w:rsidR="00AD74B7" w:rsidRPr="008C2940" w:rsidRDefault="00A12379" w:rsidP="00AD74B7">
            <w:pPr>
              <w:rPr>
                <w:b/>
                <w:bCs/>
              </w:rPr>
            </w:pPr>
            <w:r w:rsidRPr="00A12379">
              <w:rPr>
                <w:b/>
                <w:bCs/>
              </w:rPr>
              <w:t>Home Electronic System (HES)</w:t>
            </w:r>
          </w:p>
        </w:tc>
        <w:tc>
          <w:tcPr>
            <w:tcW w:w="3488" w:type="dxa"/>
          </w:tcPr>
          <w:p w14:paraId="45CE9FCF" w14:textId="794CF2B3" w:rsidR="00AD74B7" w:rsidRDefault="00AD74B7" w:rsidP="00AD74B7"/>
        </w:tc>
        <w:tc>
          <w:tcPr>
            <w:tcW w:w="3489" w:type="dxa"/>
          </w:tcPr>
          <w:p w14:paraId="22D5ABB5" w14:textId="3A46863D" w:rsidR="00AD74B7" w:rsidRPr="008C2940" w:rsidRDefault="00AD74B7" w:rsidP="00AD74B7">
            <w:pPr>
              <w:rPr>
                <w:b/>
                <w:bCs/>
              </w:rPr>
            </w:pPr>
          </w:p>
        </w:tc>
        <w:tc>
          <w:tcPr>
            <w:tcW w:w="3489" w:type="dxa"/>
          </w:tcPr>
          <w:p w14:paraId="7A28FA9E" w14:textId="6DFA66CC" w:rsidR="00AD74B7" w:rsidRPr="008C2940" w:rsidRDefault="00AD74B7" w:rsidP="00AD74B7">
            <w:pPr>
              <w:rPr>
                <w:b/>
                <w:bCs/>
              </w:rPr>
            </w:pPr>
          </w:p>
        </w:tc>
      </w:tr>
      <w:tr w:rsidR="00A12379" w14:paraId="5B3FE275" w14:textId="77777777" w:rsidTr="008D3ACE">
        <w:tc>
          <w:tcPr>
            <w:tcW w:w="13988" w:type="dxa"/>
            <w:gridSpan w:val="4"/>
          </w:tcPr>
          <w:p w14:paraId="6A9B19F6" w14:textId="4902F191" w:rsidR="00A12379" w:rsidRPr="008C2940" w:rsidRDefault="00A12379" w:rsidP="00AD74B7">
            <w:pPr>
              <w:rPr>
                <w:b/>
                <w:bCs/>
              </w:rPr>
            </w:pPr>
            <w:r>
              <w:rPr>
                <w:b/>
                <w:bCs/>
              </w:rPr>
              <w:t xml:space="preserve">Part 7: </w:t>
            </w:r>
            <w:r w:rsidRPr="00A12379">
              <w:rPr>
                <w:b/>
                <w:bCs/>
              </w:rPr>
              <w:t>Use of  Home Network transceivers in industrial applications</w:t>
            </w:r>
          </w:p>
        </w:tc>
      </w:tr>
      <w:tr w:rsidR="00A12379" w14:paraId="6C1BFB5D" w14:textId="77777777" w:rsidTr="008D3ACE">
        <w:tc>
          <w:tcPr>
            <w:tcW w:w="13988" w:type="dxa"/>
            <w:gridSpan w:val="4"/>
          </w:tcPr>
          <w:p w14:paraId="68C1C128" w14:textId="0C4B9F51" w:rsidR="00A12379" w:rsidRDefault="00A12379" w:rsidP="00AD74B7">
            <w:pPr>
              <w:rPr>
                <w:b/>
                <w:bCs/>
              </w:rPr>
            </w:pPr>
            <w:r>
              <w:rPr>
                <w:b/>
                <w:bCs/>
              </w:rPr>
              <w:lastRenderedPageBreak/>
              <w:t xml:space="preserve">Part 8: </w:t>
            </w:r>
            <w:r w:rsidRPr="00A12379">
              <w:rPr>
                <w:b/>
                <w:bCs/>
              </w:rPr>
              <w:t>Home Network cabling</w:t>
            </w:r>
          </w:p>
        </w:tc>
      </w:tr>
      <w:tr w:rsidR="00A12379" w14:paraId="67A35AEC" w14:textId="77777777" w:rsidTr="008D3ACE">
        <w:tc>
          <w:tcPr>
            <w:tcW w:w="13988" w:type="dxa"/>
            <w:gridSpan w:val="4"/>
          </w:tcPr>
          <w:p w14:paraId="1C042F9D" w14:textId="1213107E" w:rsidR="00A12379" w:rsidRDefault="00A12379" w:rsidP="00AD74B7">
            <w:pPr>
              <w:rPr>
                <w:b/>
                <w:bCs/>
              </w:rPr>
            </w:pPr>
            <w:r>
              <w:rPr>
                <w:b/>
                <w:bCs/>
              </w:rPr>
              <w:t xml:space="preserve">Part 9: </w:t>
            </w:r>
            <w:r w:rsidRPr="00A12379">
              <w:rPr>
                <w:b/>
                <w:bCs/>
              </w:rPr>
              <w:t>Environment and power supply of Home Network equipment</w:t>
            </w:r>
          </w:p>
        </w:tc>
      </w:tr>
      <w:tr w:rsidR="00A12379" w14:paraId="0C42FE2D" w14:textId="77777777" w:rsidTr="008D3ACE">
        <w:tc>
          <w:tcPr>
            <w:tcW w:w="13988" w:type="dxa"/>
            <w:gridSpan w:val="4"/>
          </w:tcPr>
          <w:p w14:paraId="590ABEB5" w14:textId="140EF19D" w:rsidR="00A12379" w:rsidRDefault="00CA31D1" w:rsidP="00AD74B7">
            <w:pPr>
              <w:rPr>
                <w:b/>
                <w:bCs/>
              </w:rPr>
            </w:pPr>
            <w:r>
              <w:rPr>
                <w:b/>
                <w:bCs/>
              </w:rPr>
              <w:t xml:space="preserve">Part 10: </w:t>
            </w:r>
            <w:r w:rsidRPr="00CA31D1">
              <w:rPr>
                <w:b/>
                <w:bCs/>
              </w:rPr>
              <w:t>Safety and protection of Home Network equipment</w:t>
            </w:r>
          </w:p>
        </w:tc>
      </w:tr>
      <w:tr w:rsidR="00CA31D1" w14:paraId="2F80DCF6" w14:textId="77777777" w:rsidTr="008D3ACE">
        <w:tc>
          <w:tcPr>
            <w:tcW w:w="13988" w:type="dxa"/>
            <w:gridSpan w:val="4"/>
          </w:tcPr>
          <w:p w14:paraId="6D31EDE8" w14:textId="1E05962E" w:rsidR="00CA31D1" w:rsidRDefault="00CA31D1" w:rsidP="00AD74B7">
            <w:pPr>
              <w:rPr>
                <w:b/>
                <w:bCs/>
              </w:rPr>
            </w:pPr>
            <w:r>
              <w:rPr>
                <w:b/>
                <w:bCs/>
              </w:rPr>
              <w:t xml:space="preserve">Part 11: </w:t>
            </w:r>
            <w:r w:rsidRPr="00CA31D1">
              <w:rPr>
                <w:b/>
                <w:bCs/>
              </w:rPr>
              <w:t>Operation and Maintenance (OAM) of Home Network</w:t>
            </w:r>
          </w:p>
        </w:tc>
      </w:tr>
      <w:tr w:rsidR="00A12379" w14:paraId="4F188F88" w14:textId="77777777" w:rsidTr="00AD74B7">
        <w:tc>
          <w:tcPr>
            <w:tcW w:w="3522" w:type="dxa"/>
          </w:tcPr>
          <w:p w14:paraId="710C8D48" w14:textId="7B4E3660" w:rsidR="00A12379" w:rsidRPr="008C2940" w:rsidRDefault="00CA31D1" w:rsidP="00AD74B7">
            <w:pPr>
              <w:rPr>
                <w:b/>
                <w:bCs/>
              </w:rPr>
            </w:pPr>
            <w:r w:rsidRPr="00CA31D1">
              <w:rPr>
                <w:b/>
                <w:bCs/>
              </w:rPr>
              <w:t>Management of Home Network devices</w:t>
            </w:r>
          </w:p>
        </w:tc>
        <w:tc>
          <w:tcPr>
            <w:tcW w:w="3488" w:type="dxa"/>
          </w:tcPr>
          <w:p w14:paraId="0994F74C" w14:textId="69E8E873" w:rsidR="00A12379" w:rsidRPr="008C2940" w:rsidRDefault="00CA31D1" w:rsidP="00AD74B7">
            <w:pPr>
              <w:rPr>
                <w:b/>
                <w:bCs/>
              </w:rPr>
            </w:pPr>
            <w:r w:rsidRPr="00CA31D1">
              <w:rPr>
                <w:b/>
                <w:bCs/>
              </w:rPr>
              <w:t>Data models for Home Network</w:t>
            </w:r>
          </w:p>
        </w:tc>
        <w:tc>
          <w:tcPr>
            <w:tcW w:w="3489" w:type="dxa"/>
          </w:tcPr>
          <w:p w14:paraId="32DFE711" w14:textId="015C6E67" w:rsidR="00A12379" w:rsidRPr="008C2940" w:rsidRDefault="00CA31D1" w:rsidP="00AD74B7">
            <w:pPr>
              <w:rPr>
                <w:b/>
                <w:bCs/>
              </w:rPr>
            </w:pPr>
            <w:r w:rsidRPr="00CA31D1">
              <w:rPr>
                <w:b/>
                <w:bCs/>
              </w:rPr>
              <w:t>Performance testing of Home Network equipment</w:t>
            </w:r>
          </w:p>
        </w:tc>
        <w:tc>
          <w:tcPr>
            <w:tcW w:w="3489" w:type="dxa"/>
          </w:tcPr>
          <w:p w14:paraId="52B04374" w14:textId="04CC29AE" w:rsidR="00A12379" w:rsidRPr="008C2940" w:rsidRDefault="00CA31D1" w:rsidP="00AD74B7">
            <w:pPr>
              <w:rPr>
                <w:b/>
                <w:bCs/>
              </w:rPr>
            </w:pPr>
            <w:r w:rsidRPr="00CA31D1">
              <w:rPr>
                <w:b/>
                <w:bCs/>
              </w:rPr>
              <w:t>Conformance testing of Home Network equipment</w:t>
            </w:r>
          </w:p>
        </w:tc>
      </w:tr>
    </w:tbl>
    <w:p w14:paraId="4614C784" w14:textId="794CD9BD" w:rsidR="00AD74B7" w:rsidRPr="00D020D9" w:rsidRDefault="00AD74B7" w:rsidP="00D020D9">
      <w:pPr>
        <w:pStyle w:val="Infodoc"/>
        <w:widowControl w:val="0"/>
        <w:ind w:left="0" w:firstLine="0"/>
        <w:rPr>
          <w:b/>
        </w:rPr>
        <w:sectPr w:rsidR="00AD74B7" w:rsidRPr="00D020D9" w:rsidSect="00F70301">
          <w:headerReference w:type="first" r:id="rId180"/>
          <w:pgSz w:w="16834" w:h="11909" w:orient="landscape" w:code="9"/>
          <w:pgMar w:top="1134" w:right="1418" w:bottom="1418" w:left="1418" w:header="720" w:footer="720" w:gutter="0"/>
          <w:cols w:space="720"/>
          <w:titlePg/>
          <w:docGrid w:linePitch="326"/>
        </w:sectPr>
      </w:pPr>
    </w:p>
    <w:p w14:paraId="6F752B51" w14:textId="77777777" w:rsidR="00507880" w:rsidRDefault="00D4256C" w:rsidP="00D020D9">
      <w:pPr>
        <w:pStyle w:val="Infodoc"/>
        <w:widowControl w:val="0"/>
        <w:ind w:left="0" w:firstLine="0"/>
        <w:jc w:val="center"/>
        <w:rPr>
          <w:b/>
          <w:lang w:val="en-US"/>
        </w:rPr>
      </w:pPr>
      <w:r>
        <w:rPr>
          <w:b/>
          <w:lang w:val="en-US"/>
        </w:rPr>
        <w:t>Examples of Home Networks applications</w:t>
      </w:r>
      <w:r>
        <w:rPr>
          <w:b/>
          <w:lang w:val="en-U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90"/>
        <w:gridCol w:w="1624"/>
        <w:gridCol w:w="1317"/>
        <w:gridCol w:w="1766"/>
        <w:gridCol w:w="1632"/>
        <w:gridCol w:w="1233"/>
      </w:tblGrid>
      <w:tr w:rsidR="00507880" w:rsidRPr="00507880" w14:paraId="6D6E8120" w14:textId="77777777" w:rsidTr="00886412">
        <w:tc>
          <w:tcPr>
            <w:tcW w:w="1490" w:type="dxa"/>
            <w:shd w:val="pct10" w:color="auto" w:fill="auto"/>
          </w:tcPr>
          <w:p w14:paraId="7D0BBDAE"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
                <w:sz w:val="20"/>
                <w:lang w:val="en-US"/>
              </w:rPr>
            </w:pPr>
            <w:r w:rsidRPr="00507880">
              <w:rPr>
                <w:rFonts w:eastAsia="SimSun"/>
                <w:b/>
                <w:sz w:val="20"/>
                <w:lang w:val="en-US"/>
              </w:rPr>
              <w:t>Technology</w:t>
            </w:r>
          </w:p>
        </w:tc>
        <w:tc>
          <w:tcPr>
            <w:tcW w:w="1624" w:type="dxa"/>
            <w:shd w:val="pct10" w:color="auto" w:fill="auto"/>
          </w:tcPr>
          <w:p w14:paraId="4678B4C5"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
                <w:sz w:val="20"/>
                <w:lang w:val="en-US"/>
              </w:rPr>
            </w:pPr>
            <w:r w:rsidRPr="00507880">
              <w:rPr>
                <w:rFonts w:eastAsia="SimSun"/>
                <w:b/>
                <w:sz w:val="20"/>
                <w:lang w:val="en-US"/>
              </w:rPr>
              <w:t>Standards</w:t>
            </w:r>
          </w:p>
        </w:tc>
        <w:tc>
          <w:tcPr>
            <w:tcW w:w="1317" w:type="dxa"/>
            <w:shd w:val="pct10" w:color="auto" w:fill="auto"/>
          </w:tcPr>
          <w:p w14:paraId="1FBBCD73"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
                <w:sz w:val="20"/>
                <w:lang w:val="en-US"/>
              </w:rPr>
            </w:pPr>
            <w:r w:rsidRPr="00507880">
              <w:rPr>
                <w:rFonts w:eastAsia="SimSun"/>
                <w:b/>
                <w:sz w:val="20"/>
                <w:lang w:val="en-US"/>
              </w:rPr>
              <w:t>Internet connectivity</w:t>
            </w:r>
          </w:p>
        </w:tc>
        <w:tc>
          <w:tcPr>
            <w:tcW w:w="1766" w:type="dxa"/>
            <w:shd w:val="pct10" w:color="auto" w:fill="auto"/>
          </w:tcPr>
          <w:p w14:paraId="02C56D21"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
                <w:sz w:val="20"/>
                <w:lang w:val="en-US"/>
              </w:rPr>
            </w:pPr>
            <w:bookmarkStart w:id="29" w:name="_Hlk45019757"/>
            <w:r w:rsidRPr="00507880">
              <w:rPr>
                <w:rFonts w:eastAsia="SimSun"/>
                <w:b/>
                <w:sz w:val="20"/>
                <w:lang w:val="en-US"/>
              </w:rPr>
              <w:t>In-home Access Points connectivity</w:t>
            </w:r>
            <w:bookmarkEnd w:id="29"/>
          </w:p>
        </w:tc>
        <w:tc>
          <w:tcPr>
            <w:tcW w:w="1632" w:type="dxa"/>
            <w:shd w:val="pct10" w:color="auto" w:fill="auto"/>
          </w:tcPr>
          <w:p w14:paraId="6AF82EE0"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
                <w:sz w:val="20"/>
                <w:lang w:val="en-US"/>
              </w:rPr>
            </w:pPr>
            <w:r w:rsidRPr="00507880">
              <w:rPr>
                <w:rFonts w:eastAsia="SimSun"/>
                <w:b/>
                <w:sz w:val="20"/>
                <w:lang w:val="en-US"/>
              </w:rPr>
              <w:t>Personal connectivity</w:t>
            </w:r>
          </w:p>
        </w:tc>
        <w:tc>
          <w:tcPr>
            <w:tcW w:w="1233" w:type="dxa"/>
            <w:shd w:val="pct10" w:color="auto" w:fill="auto"/>
          </w:tcPr>
          <w:p w14:paraId="4E2B47CE"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
                <w:sz w:val="20"/>
                <w:lang w:val="en-US"/>
              </w:rPr>
            </w:pPr>
            <w:r w:rsidRPr="00507880">
              <w:rPr>
                <w:rFonts w:eastAsia="SimSun"/>
                <w:b/>
                <w:sz w:val="20"/>
                <w:lang w:val="en-US"/>
              </w:rPr>
              <w:t>IoT /</w:t>
            </w:r>
            <w:r w:rsidRPr="00507880">
              <w:rPr>
                <w:rFonts w:eastAsia="SimSun"/>
                <w:b/>
                <w:sz w:val="20"/>
                <w:lang w:val="en-US"/>
              </w:rPr>
              <w:br/>
            </w:r>
            <w:proofErr w:type="spellStart"/>
            <w:r w:rsidRPr="00507880">
              <w:rPr>
                <w:rFonts w:eastAsia="SimSun"/>
                <w:b/>
                <w:sz w:val="20"/>
                <w:lang w:val="en-US"/>
              </w:rPr>
              <w:t>Domotics</w:t>
            </w:r>
            <w:proofErr w:type="spellEnd"/>
            <w:r w:rsidRPr="00507880">
              <w:rPr>
                <w:rFonts w:eastAsia="SimSun"/>
                <w:b/>
                <w:sz w:val="20"/>
                <w:lang w:val="en-US"/>
              </w:rPr>
              <w:t xml:space="preserve"> applications</w:t>
            </w:r>
          </w:p>
        </w:tc>
      </w:tr>
      <w:tr w:rsidR="00507880" w:rsidRPr="00507880" w14:paraId="5289986C" w14:textId="77777777" w:rsidTr="00886412">
        <w:tc>
          <w:tcPr>
            <w:tcW w:w="9062" w:type="dxa"/>
            <w:gridSpan w:val="6"/>
            <w:shd w:val="pct10" w:color="auto" w:fill="auto"/>
          </w:tcPr>
          <w:p w14:paraId="435C99EB"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
                <w:sz w:val="20"/>
                <w:lang w:val="en-US"/>
              </w:rPr>
            </w:pPr>
            <w:r w:rsidRPr="00507880">
              <w:rPr>
                <w:rFonts w:eastAsia="SimSun"/>
                <w:b/>
                <w:sz w:val="20"/>
                <w:lang w:val="en-US"/>
              </w:rPr>
              <w:t>Wireline home networking</w:t>
            </w:r>
          </w:p>
        </w:tc>
      </w:tr>
      <w:tr w:rsidR="00507880" w:rsidRPr="00507880" w14:paraId="67412FFC" w14:textId="77777777" w:rsidTr="00886412">
        <w:tc>
          <w:tcPr>
            <w:tcW w:w="1490" w:type="dxa"/>
            <w:shd w:val="clear" w:color="auto" w:fill="auto"/>
          </w:tcPr>
          <w:p w14:paraId="03A94F17" w14:textId="77777777" w:rsidR="00507880" w:rsidRPr="00507880" w:rsidRDefault="00507880" w:rsidP="00507880">
            <w:pPr>
              <w:tabs>
                <w:tab w:val="clear" w:pos="794"/>
                <w:tab w:val="clear" w:pos="1191"/>
                <w:tab w:val="clear" w:pos="1588"/>
                <w:tab w:val="clear" w:pos="1985"/>
              </w:tabs>
              <w:spacing w:before="0" w:line="276" w:lineRule="auto"/>
              <w:rPr>
                <w:rFonts w:eastAsia="SimSun"/>
                <w:b/>
                <w:sz w:val="20"/>
                <w:lang w:val="en-US"/>
              </w:rPr>
            </w:pPr>
            <w:proofErr w:type="spellStart"/>
            <w:r w:rsidRPr="00507880">
              <w:rPr>
                <w:rFonts w:eastAsia="SimSun"/>
                <w:b/>
                <w:sz w:val="20"/>
                <w:lang w:val="en-US"/>
              </w:rPr>
              <w:t>HomePNA</w:t>
            </w:r>
            <w:proofErr w:type="spellEnd"/>
            <w:r w:rsidRPr="00507880">
              <w:rPr>
                <w:rFonts w:eastAsia="SimSun"/>
                <w:b/>
                <w:sz w:val="20"/>
                <w:lang w:val="en-US"/>
              </w:rPr>
              <w:t xml:space="preserve"> (Phoneline)</w:t>
            </w:r>
          </w:p>
        </w:tc>
        <w:tc>
          <w:tcPr>
            <w:tcW w:w="1624" w:type="dxa"/>
            <w:shd w:val="clear" w:color="auto" w:fill="auto"/>
          </w:tcPr>
          <w:p w14:paraId="114BCF65" w14:textId="77777777" w:rsidR="00507880" w:rsidRPr="00507880" w:rsidRDefault="00507880" w:rsidP="00507880">
            <w:pPr>
              <w:tabs>
                <w:tab w:val="clear" w:pos="794"/>
                <w:tab w:val="clear" w:pos="1191"/>
                <w:tab w:val="clear" w:pos="1588"/>
                <w:tab w:val="clear" w:pos="1985"/>
              </w:tabs>
              <w:spacing w:before="0" w:line="276" w:lineRule="auto"/>
              <w:rPr>
                <w:rFonts w:eastAsia="SimSun"/>
                <w:bCs/>
                <w:sz w:val="20"/>
                <w:lang w:val="en-US"/>
              </w:rPr>
            </w:pPr>
            <w:r w:rsidRPr="00507880">
              <w:rPr>
                <w:rFonts w:eastAsia="SimSun"/>
                <w:bCs/>
                <w:sz w:val="20"/>
                <w:lang w:val="en-US"/>
              </w:rPr>
              <w:t>G.9951; G.9952; G.9953; G.9954</w:t>
            </w:r>
          </w:p>
        </w:tc>
        <w:tc>
          <w:tcPr>
            <w:tcW w:w="1317" w:type="dxa"/>
            <w:shd w:val="clear" w:color="auto" w:fill="auto"/>
          </w:tcPr>
          <w:p w14:paraId="24600559"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r w:rsidRPr="00507880">
              <w:rPr>
                <w:rFonts w:eastAsia="SimSun"/>
                <w:bCs/>
                <w:sz w:val="20"/>
                <w:lang w:val="en-US"/>
              </w:rPr>
              <w:t>X</w:t>
            </w:r>
          </w:p>
        </w:tc>
        <w:tc>
          <w:tcPr>
            <w:tcW w:w="1766" w:type="dxa"/>
            <w:shd w:val="clear" w:color="auto" w:fill="auto"/>
          </w:tcPr>
          <w:p w14:paraId="12B9EEE4"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p>
        </w:tc>
        <w:tc>
          <w:tcPr>
            <w:tcW w:w="1632" w:type="dxa"/>
            <w:shd w:val="clear" w:color="auto" w:fill="auto"/>
          </w:tcPr>
          <w:p w14:paraId="020E6637"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p>
        </w:tc>
        <w:tc>
          <w:tcPr>
            <w:tcW w:w="1233" w:type="dxa"/>
            <w:shd w:val="clear" w:color="auto" w:fill="auto"/>
          </w:tcPr>
          <w:p w14:paraId="7D740718"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p>
        </w:tc>
      </w:tr>
      <w:tr w:rsidR="00507880" w:rsidRPr="00507880" w14:paraId="7830E3F4" w14:textId="77777777" w:rsidTr="00886412">
        <w:tc>
          <w:tcPr>
            <w:tcW w:w="1490" w:type="dxa"/>
            <w:shd w:val="clear" w:color="auto" w:fill="auto"/>
          </w:tcPr>
          <w:p w14:paraId="4ADAC8AA" w14:textId="77777777" w:rsidR="00507880" w:rsidRPr="00507880" w:rsidRDefault="00507880" w:rsidP="00507880">
            <w:pPr>
              <w:tabs>
                <w:tab w:val="clear" w:pos="794"/>
                <w:tab w:val="clear" w:pos="1191"/>
                <w:tab w:val="clear" w:pos="1588"/>
                <w:tab w:val="clear" w:pos="1985"/>
              </w:tabs>
              <w:spacing w:before="0" w:line="276" w:lineRule="auto"/>
              <w:rPr>
                <w:rFonts w:eastAsia="SimSun"/>
                <w:b/>
                <w:sz w:val="20"/>
                <w:lang w:val="en-US"/>
              </w:rPr>
            </w:pPr>
            <w:r w:rsidRPr="00507880">
              <w:rPr>
                <w:rFonts w:eastAsia="SimSun"/>
                <w:b/>
                <w:sz w:val="20"/>
                <w:lang w:val="en-US"/>
              </w:rPr>
              <w:t>G.hn (Phoneline)</w:t>
            </w:r>
          </w:p>
        </w:tc>
        <w:tc>
          <w:tcPr>
            <w:tcW w:w="1624" w:type="dxa"/>
            <w:shd w:val="clear" w:color="auto" w:fill="auto"/>
          </w:tcPr>
          <w:p w14:paraId="4650EDBC" w14:textId="77777777" w:rsidR="00507880" w:rsidRPr="00507880" w:rsidRDefault="00507880" w:rsidP="00507880">
            <w:pPr>
              <w:tabs>
                <w:tab w:val="clear" w:pos="794"/>
                <w:tab w:val="clear" w:pos="1191"/>
                <w:tab w:val="clear" w:pos="1588"/>
                <w:tab w:val="clear" w:pos="1985"/>
              </w:tabs>
              <w:spacing w:before="0" w:line="276" w:lineRule="auto"/>
              <w:rPr>
                <w:rFonts w:eastAsia="SimSun"/>
                <w:bCs/>
                <w:sz w:val="20"/>
                <w:lang w:val="en-US"/>
              </w:rPr>
            </w:pPr>
            <w:r w:rsidRPr="00507880">
              <w:rPr>
                <w:rFonts w:eastAsia="SimSun"/>
                <w:bCs/>
                <w:sz w:val="20"/>
                <w:lang w:val="en-US"/>
              </w:rPr>
              <w:t>G.9960; G.9961; G.9962; G.9963; G.9964</w:t>
            </w:r>
          </w:p>
        </w:tc>
        <w:tc>
          <w:tcPr>
            <w:tcW w:w="1317" w:type="dxa"/>
            <w:shd w:val="clear" w:color="auto" w:fill="auto"/>
          </w:tcPr>
          <w:p w14:paraId="29BD262E"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r w:rsidRPr="00507880">
              <w:rPr>
                <w:rFonts w:eastAsia="SimSun"/>
                <w:bCs/>
                <w:sz w:val="20"/>
                <w:lang w:val="en-US"/>
              </w:rPr>
              <w:t>X</w:t>
            </w:r>
          </w:p>
        </w:tc>
        <w:tc>
          <w:tcPr>
            <w:tcW w:w="1766" w:type="dxa"/>
            <w:shd w:val="clear" w:color="auto" w:fill="auto"/>
          </w:tcPr>
          <w:p w14:paraId="586E873B"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r w:rsidRPr="00507880">
              <w:rPr>
                <w:rFonts w:eastAsia="SimSun"/>
                <w:bCs/>
                <w:sz w:val="20"/>
                <w:lang w:val="en-US"/>
              </w:rPr>
              <w:t>X</w:t>
            </w:r>
          </w:p>
        </w:tc>
        <w:tc>
          <w:tcPr>
            <w:tcW w:w="1632" w:type="dxa"/>
            <w:shd w:val="clear" w:color="auto" w:fill="auto"/>
          </w:tcPr>
          <w:p w14:paraId="2346B814"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p>
        </w:tc>
        <w:tc>
          <w:tcPr>
            <w:tcW w:w="1233" w:type="dxa"/>
            <w:shd w:val="clear" w:color="auto" w:fill="auto"/>
          </w:tcPr>
          <w:p w14:paraId="6B10A257"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p>
        </w:tc>
      </w:tr>
      <w:tr w:rsidR="00507880" w:rsidRPr="00507880" w14:paraId="345A1B4B" w14:textId="77777777" w:rsidTr="00886412">
        <w:tc>
          <w:tcPr>
            <w:tcW w:w="1490" w:type="dxa"/>
            <w:shd w:val="clear" w:color="auto" w:fill="auto"/>
          </w:tcPr>
          <w:p w14:paraId="06A60DB1" w14:textId="77777777" w:rsidR="00507880" w:rsidRPr="00507880" w:rsidRDefault="00507880" w:rsidP="00507880">
            <w:pPr>
              <w:tabs>
                <w:tab w:val="clear" w:pos="794"/>
                <w:tab w:val="clear" w:pos="1191"/>
                <w:tab w:val="clear" w:pos="1588"/>
                <w:tab w:val="clear" w:pos="1985"/>
              </w:tabs>
              <w:spacing w:before="0" w:line="276" w:lineRule="auto"/>
              <w:rPr>
                <w:rFonts w:eastAsia="SimSun"/>
                <w:b/>
                <w:sz w:val="20"/>
                <w:lang w:val="en-US"/>
              </w:rPr>
            </w:pPr>
            <w:r w:rsidRPr="00507880">
              <w:rPr>
                <w:rFonts w:eastAsia="SimSun"/>
                <w:b/>
                <w:sz w:val="20"/>
                <w:lang w:val="en-US"/>
              </w:rPr>
              <w:t>Narrowband PLC (Powerline)</w:t>
            </w:r>
          </w:p>
        </w:tc>
        <w:tc>
          <w:tcPr>
            <w:tcW w:w="1624" w:type="dxa"/>
            <w:shd w:val="clear" w:color="auto" w:fill="auto"/>
          </w:tcPr>
          <w:p w14:paraId="2B67F121" w14:textId="77777777" w:rsidR="00507880" w:rsidRPr="00507880" w:rsidRDefault="00507880" w:rsidP="00507880">
            <w:pPr>
              <w:tabs>
                <w:tab w:val="clear" w:pos="794"/>
                <w:tab w:val="clear" w:pos="1191"/>
                <w:tab w:val="clear" w:pos="1588"/>
                <w:tab w:val="clear" w:pos="1985"/>
              </w:tabs>
              <w:spacing w:before="0" w:line="276" w:lineRule="auto"/>
              <w:rPr>
                <w:rFonts w:eastAsia="SimSun"/>
                <w:bCs/>
                <w:sz w:val="20"/>
                <w:lang w:val="en-US"/>
              </w:rPr>
            </w:pPr>
            <w:r w:rsidRPr="00507880">
              <w:rPr>
                <w:rFonts w:eastAsia="SimSun"/>
                <w:bCs/>
                <w:sz w:val="20"/>
                <w:lang w:val="en-US"/>
              </w:rPr>
              <w:t>G.9901; G.9902; G.9903; G.9904; G.9905</w:t>
            </w:r>
          </w:p>
        </w:tc>
        <w:tc>
          <w:tcPr>
            <w:tcW w:w="1317" w:type="dxa"/>
            <w:shd w:val="clear" w:color="auto" w:fill="auto"/>
          </w:tcPr>
          <w:p w14:paraId="4D9A50CF"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p>
        </w:tc>
        <w:tc>
          <w:tcPr>
            <w:tcW w:w="1766" w:type="dxa"/>
            <w:shd w:val="clear" w:color="auto" w:fill="auto"/>
          </w:tcPr>
          <w:p w14:paraId="341AFC87"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p>
        </w:tc>
        <w:tc>
          <w:tcPr>
            <w:tcW w:w="1632" w:type="dxa"/>
            <w:shd w:val="clear" w:color="auto" w:fill="auto"/>
          </w:tcPr>
          <w:p w14:paraId="0A568D08"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p>
        </w:tc>
        <w:tc>
          <w:tcPr>
            <w:tcW w:w="1233" w:type="dxa"/>
            <w:shd w:val="clear" w:color="auto" w:fill="auto"/>
          </w:tcPr>
          <w:p w14:paraId="356D120C"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r w:rsidRPr="00507880">
              <w:rPr>
                <w:rFonts w:eastAsia="SimSun"/>
                <w:bCs/>
                <w:sz w:val="20"/>
                <w:lang w:val="en-US"/>
              </w:rPr>
              <w:t>X</w:t>
            </w:r>
          </w:p>
        </w:tc>
      </w:tr>
      <w:tr w:rsidR="00507880" w:rsidRPr="00507880" w14:paraId="7DE217C7" w14:textId="77777777" w:rsidTr="00886412">
        <w:tc>
          <w:tcPr>
            <w:tcW w:w="1490" w:type="dxa"/>
            <w:vMerge w:val="restart"/>
            <w:shd w:val="clear" w:color="auto" w:fill="auto"/>
          </w:tcPr>
          <w:p w14:paraId="7FD5EA47" w14:textId="77777777" w:rsidR="00507880" w:rsidRPr="00507880" w:rsidRDefault="00507880" w:rsidP="00507880">
            <w:pPr>
              <w:tabs>
                <w:tab w:val="clear" w:pos="794"/>
                <w:tab w:val="clear" w:pos="1191"/>
                <w:tab w:val="clear" w:pos="1588"/>
                <w:tab w:val="clear" w:pos="1985"/>
              </w:tabs>
              <w:spacing w:before="0" w:line="276" w:lineRule="auto"/>
              <w:rPr>
                <w:rFonts w:eastAsia="SimSun"/>
                <w:b/>
                <w:sz w:val="20"/>
                <w:lang w:val="en-US"/>
              </w:rPr>
            </w:pPr>
            <w:r w:rsidRPr="00507880">
              <w:rPr>
                <w:rFonts w:eastAsia="SimSun"/>
                <w:b/>
                <w:sz w:val="20"/>
                <w:lang w:val="en-US"/>
              </w:rPr>
              <w:t>Broadband PLC (Powerline)</w:t>
            </w:r>
          </w:p>
        </w:tc>
        <w:tc>
          <w:tcPr>
            <w:tcW w:w="1624" w:type="dxa"/>
            <w:shd w:val="clear" w:color="auto" w:fill="auto"/>
          </w:tcPr>
          <w:p w14:paraId="4C89A46C" w14:textId="77777777" w:rsidR="00507880" w:rsidRPr="00507880" w:rsidRDefault="00507880" w:rsidP="00507880">
            <w:pPr>
              <w:tabs>
                <w:tab w:val="clear" w:pos="794"/>
                <w:tab w:val="clear" w:pos="1191"/>
                <w:tab w:val="clear" w:pos="1588"/>
                <w:tab w:val="clear" w:pos="1985"/>
              </w:tabs>
              <w:spacing w:before="0" w:line="276" w:lineRule="auto"/>
              <w:rPr>
                <w:rFonts w:eastAsia="SimSun"/>
                <w:bCs/>
                <w:sz w:val="20"/>
                <w:lang w:val="en-US"/>
              </w:rPr>
            </w:pPr>
            <w:r w:rsidRPr="00507880">
              <w:rPr>
                <w:rFonts w:eastAsia="SimSun"/>
                <w:bCs/>
                <w:sz w:val="20"/>
                <w:lang w:val="en-US"/>
              </w:rPr>
              <w:t>IEEE 1901</w:t>
            </w:r>
          </w:p>
        </w:tc>
        <w:tc>
          <w:tcPr>
            <w:tcW w:w="1317" w:type="dxa"/>
            <w:shd w:val="clear" w:color="auto" w:fill="auto"/>
          </w:tcPr>
          <w:p w14:paraId="57759C2C"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r w:rsidRPr="00507880">
              <w:rPr>
                <w:rFonts w:eastAsia="SimSun"/>
                <w:bCs/>
                <w:sz w:val="20"/>
                <w:lang w:val="en-US"/>
              </w:rPr>
              <w:t>X</w:t>
            </w:r>
          </w:p>
        </w:tc>
        <w:tc>
          <w:tcPr>
            <w:tcW w:w="1766" w:type="dxa"/>
            <w:shd w:val="clear" w:color="auto" w:fill="auto"/>
          </w:tcPr>
          <w:p w14:paraId="55F53520"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r w:rsidRPr="00507880">
              <w:rPr>
                <w:rFonts w:eastAsia="SimSun"/>
                <w:bCs/>
                <w:sz w:val="20"/>
                <w:lang w:val="en-US"/>
              </w:rPr>
              <w:t>X</w:t>
            </w:r>
          </w:p>
        </w:tc>
        <w:tc>
          <w:tcPr>
            <w:tcW w:w="1632" w:type="dxa"/>
            <w:shd w:val="clear" w:color="auto" w:fill="auto"/>
          </w:tcPr>
          <w:p w14:paraId="3B03F11B"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p>
        </w:tc>
        <w:tc>
          <w:tcPr>
            <w:tcW w:w="1233" w:type="dxa"/>
            <w:shd w:val="clear" w:color="auto" w:fill="auto"/>
          </w:tcPr>
          <w:p w14:paraId="2145628A"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p>
        </w:tc>
      </w:tr>
      <w:tr w:rsidR="00507880" w:rsidRPr="00507880" w14:paraId="03F1761B" w14:textId="77777777" w:rsidTr="00886412">
        <w:tc>
          <w:tcPr>
            <w:tcW w:w="1490" w:type="dxa"/>
            <w:vMerge/>
            <w:shd w:val="clear" w:color="auto" w:fill="auto"/>
          </w:tcPr>
          <w:p w14:paraId="65B730B7" w14:textId="77777777" w:rsidR="00507880" w:rsidRPr="00507880" w:rsidRDefault="00507880" w:rsidP="00507880">
            <w:pPr>
              <w:tabs>
                <w:tab w:val="clear" w:pos="794"/>
                <w:tab w:val="clear" w:pos="1191"/>
                <w:tab w:val="clear" w:pos="1588"/>
                <w:tab w:val="clear" w:pos="1985"/>
              </w:tabs>
              <w:spacing w:before="0" w:line="276" w:lineRule="auto"/>
              <w:rPr>
                <w:rFonts w:eastAsia="SimSun"/>
                <w:b/>
                <w:sz w:val="20"/>
                <w:lang w:val="en-US"/>
              </w:rPr>
            </w:pPr>
          </w:p>
        </w:tc>
        <w:tc>
          <w:tcPr>
            <w:tcW w:w="1624" w:type="dxa"/>
            <w:shd w:val="clear" w:color="auto" w:fill="auto"/>
          </w:tcPr>
          <w:p w14:paraId="3FD4CD66" w14:textId="77777777" w:rsidR="00507880" w:rsidRPr="00507880" w:rsidRDefault="00507880" w:rsidP="00507880">
            <w:pPr>
              <w:tabs>
                <w:tab w:val="clear" w:pos="794"/>
                <w:tab w:val="clear" w:pos="1191"/>
                <w:tab w:val="clear" w:pos="1588"/>
                <w:tab w:val="clear" w:pos="1985"/>
              </w:tabs>
              <w:spacing w:before="0" w:line="276" w:lineRule="auto"/>
              <w:rPr>
                <w:rFonts w:eastAsia="SimSun"/>
                <w:bCs/>
                <w:sz w:val="20"/>
                <w:lang w:val="en-US"/>
              </w:rPr>
            </w:pPr>
            <w:r w:rsidRPr="00507880">
              <w:rPr>
                <w:rFonts w:eastAsia="SimSun"/>
                <w:bCs/>
                <w:sz w:val="20"/>
                <w:lang w:val="en-US"/>
              </w:rPr>
              <w:t>IEEE 1901a</w:t>
            </w:r>
          </w:p>
        </w:tc>
        <w:tc>
          <w:tcPr>
            <w:tcW w:w="1317" w:type="dxa"/>
            <w:shd w:val="clear" w:color="auto" w:fill="auto"/>
          </w:tcPr>
          <w:p w14:paraId="61D891A0"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r w:rsidRPr="00507880">
              <w:rPr>
                <w:rFonts w:eastAsia="SimSun"/>
                <w:bCs/>
                <w:sz w:val="20"/>
                <w:lang w:val="en-US"/>
              </w:rPr>
              <w:t>X</w:t>
            </w:r>
          </w:p>
        </w:tc>
        <w:tc>
          <w:tcPr>
            <w:tcW w:w="1766" w:type="dxa"/>
            <w:shd w:val="clear" w:color="auto" w:fill="auto"/>
          </w:tcPr>
          <w:p w14:paraId="4C57A395"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r w:rsidRPr="00507880">
              <w:rPr>
                <w:rFonts w:eastAsia="SimSun"/>
                <w:bCs/>
                <w:sz w:val="20"/>
                <w:lang w:val="en-US"/>
              </w:rPr>
              <w:t>X</w:t>
            </w:r>
          </w:p>
        </w:tc>
        <w:tc>
          <w:tcPr>
            <w:tcW w:w="1632" w:type="dxa"/>
            <w:shd w:val="clear" w:color="auto" w:fill="auto"/>
          </w:tcPr>
          <w:p w14:paraId="592B59A7"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p>
        </w:tc>
        <w:tc>
          <w:tcPr>
            <w:tcW w:w="1233" w:type="dxa"/>
            <w:shd w:val="clear" w:color="auto" w:fill="auto"/>
          </w:tcPr>
          <w:p w14:paraId="6F1B434B"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r w:rsidRPr="00507880">
              <w:rPr>
                <w:rFonts w:eastAsia="SimSun"/>
                <w:bCs/>
                <w:sz w:val="20"/>
                <w:lang w:val="en-US"/>
              </w:rPr>
              <w:t>X</w:t>
            </w:r>
          </w:p>
        </w:tc>
      </w:tr>
      <w:tr w:rsidR="00507880" w:rsidRPr="00507880" w14:paraId="146DC64B" w14:textId="77777777" w:rsidTr="00886412">
        <w:tc>
          <w:tcPr>
            <w:tcW w:w="1490" w:type="dxa"/>
            <w:shd w:val="clear" w:color="auto" w:fill="auto"/>
          </w:tcPr>
          <w:p w14:paraId="614CA5F9" w14:textId="77777777" w:rsidR="00507880" w:rsidRPr="00507880" w:rsidRDefault="00507880" w:rsidP="00507880">
            <w:pPr>
              <w:tabs>
                <w:tab w:val="clear" w:pos="794"/>
                <w:tab w:val="clear" w:pos="1191"/>
                <w:tab w:val="clear" w:pos="1588"/>
                <w:tab w:val="clear" w:pos="1985"/>
              </w:tabs>
              <w:spacing w:before="0" w:line="276" w:lineRule="auto"/>
              <w:rPr>
                <w:rFonts w:eastAsia="SimSun"/>
                <w:b/>
                <w:sz w:val="20"/>
                <w:lang w:val="en-US"/>
              </w:rPr>
            </w:pPr>
            <w:r w:rsidRPr="00507880">
              <w:rPr>
                <w:rFonts w:eastAsia="SimSun"/>
                <w:b/>
                <w:sz w:val="20"/>
                <w:lang w:val="en-US"/>
              </w:rPr>
              <w:t xml:space="preserve">G.hn </w:t>
            </w:r>
            <w:r w:rsidRPr="00507880">
              <w:rPr>
                <w:rFonts w:eastAsia="SimSun"/>
                <w:b/>
                <w:sz w:val="20"/>
                <w:lang w:val="en-US"/>
              </w:rPr>
              <w:br/>
              <w:t>Broadband PLC (Powerline)</w:t>
            </w:r>
          </w:p>
        </w:tc>
        <w:tc>
          <w:tcPr>
            <w:tcW w:w="1624" w:type="dxa"/>
            <w:shd w:val="clear" w:color="auto" w:fill="auto"/>
          </w:tcPr>
          <w:p w14:paraId="54883C30" w14:textId="77777777" w:rsidR="00507880" w:rsidRPr="00507880" w:rsidRDefault="00507880" w:rsidP="00507880">
            <w:pPr>
              <w:tabs>
                <w:tab w:val="clear" w:pos="794"/>
                <w:tab w:val="clear" w:pos="1191"/>
                <w:tab w:val="clear" w:pos="1588"/>
                <w:tab w:val="clear" w:pos="1985"/>
              </w:tabs>
              <w:spacing w:before="0" w:line="276" w:lineRule="auto"/>
              <w:rPr>
                <w:rFonts w:eastAsia="SimSun"/>
                <w:bCs/>
                <w:sz w:val="20"/>
                <w:lang w:val="en-US"/>
              </w:rPr>
            </w:pPr>
            <w:r w:rsidRPr="00507880">
              <w:rPr>
                <w:rFonts w:eastAsia="SimSun"/>
                <w:bCs/>
                <w:sz w:val="20"/>
                <w:lang w:val="en-US"/>
              </w:rPr>
              <w:t>G.9960; G.9961; G.9962; G.9963; G.9964</w:t>
            </w:r>
          </w:p>
        </w:tc>
        <w:tc>
          <w:tcPr>
            <w:tcW w:w="1317" w:type="dxa"/>
            <w:shd w:val="clear" w:color="auto" w:fill="auto"/>
          </w:tcPr>
          <w:p w14:paraId="0979EB83"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r w:rsidRPr="00507880">
              <w:rPr>
                <w:rFonts w:eastAsia="SimSun"/>
                <w:bCs/>
                <w:sz w:val="20"/>
                <w:lang w:val="en-US"/>
              </w:rPr>
              <w:t>X</w:t>
            </w:r>
          </w:p>
        </w:tc>
        <w:tc>
          <w:tcPr>
            <w:tcW w:w="1766" w:type="dxa"/>
            <w:shd w:val="clear" w:color="auto" w:fill="auto"/>
          </w:tcPr>
          <w:p w14:paraId="254CAD8C"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r w:rsidRPr="00507880">
              <w:rPr>
                <w:rFonts w:eastAsia="SimSun"/>
                <w:bCs/>
                <w:sz w:val="20"/>
                <w:lang w:val="en-US"/>
              </w:rPr>
              <w:t>X</w:t>
            </w:r>
          </w:p>
        </w:tc>
        <w:tc>
          <w:tcPr>
            <w:tcW w:w="1632" w:type="dxa"/>
            <w:shd w:val="clear" w:color="auto" w:fill="auto"/>
          </w:tcPr>
          <w:p w14:paraId="09AAAD1A"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p>
        </w:tc>
        <w:tc>
          <w:tcPr>
            <w:tcW w:w="1233" w:type="dxa"/>
            <w:shd w:val="clear" w:color="auto" w:fill="auto"/>
          </w:tcPr>
          <w:p w14:paraId="73BF7EBB"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r w:rsidRPr="00507880">
              <w:rPr>
                <w:rFonts w:eastAsia="SimSun"/>
                <w:bCs/>
                <w:sz w:val="20"/>
                <w:lang w:val="en-US"/>
              </w:rPr>
              <w:t>X</w:t>
            </w:r>
          </w:p>
        </w:tc>
      </w:tr>
      <w:tr w:rsidR="00507880" w:rsidRPr="00507880" w14:paraId="31BEC96F" w14:textId="77777777" w:rsidTr="00886412">
        <w:tc>
          <w:tcPr>
            <w:tcW w:w="1490" w:type="dxa"/>
            <w:shd w:val="clear" w:color="auto" w:fill="auto"/>
          </w:tcPr>
          <w:p w14:paraId="525CF68C" w14:textId="77777777" w:rsidR="00507880" w:rsidRPr="00507880" w:rsidRDefault="00507880" w:rsidP="00507880">
            <w:pPr>
              <w:tabs>
                <w:tab w:val="clear" w:pos="794"/>
                <w:tab w:val="clear" w:pos="1191"/>
                <w:tab w:val="clear" w:pos="1588"/>
                <w:tab w:val="clear" w:pos="1985"/>
              </w:tabs>
              <w:spacing w:before="0" w:line="276" w:lineRule="auto"/>
              <w:rPr>
                <w:rFonts w:eastAsia="SimSun"/>
                <w:b/>
                <w:sz w:val="20"/>
                <w:lang w:val="en-US"/>
              </w:rPr>
            </w:pPr>
            <w:proofErr w:type="spellStart"/>
            <w:r w:rsidRPr="00507880">
              <w:rPr>
                <w:rFonts w:eastAsia="SimSun"/>
                <w:b/>
                <w:sz w:val="20"/>
                <w:lang w:val="en-US"/>
              </w:rPr>
              <w:t>MoCA</w:t>
            </w:r>
            <w:proofErr w:type="spellEnd"/>
            <w:r w:rsidRPr="00507880">
              <w:rPr>
                <w:rFonts w:eastAsia="SimSun"/>
                <w:b/>
                <w:sz w:val="20"/>
                <w:lang w:val="en-US"/>
              </w:rPr>
              <w:t xml:space="preserve"> (Coax)</w:t>
            </w:r>
          </w:p>
        </w:tc>
        <w:tc>
          <w:tcPr>
            <w:tcW w:w="1624" w:type="dxa"/>
            <w:shd w:val="clear" w:color="auto" w:fill="auto"/>
          </w:tcPr>
          <w:p w14:paraId="536B47C1" w14:textId="77777777" w:rsidR="00507880" w:rsidRPr="00507880" w:rsidRDefault="00507880" w:rsidP="00507880">
            <w:pPr>
              <w:tabs>
                <w:tab w:val="clear" w:pos="794"/>
                <w:tab w:val="clear" w:pos="1191"/>
                <w:tab w:val="clear" w:pos="1588"/>
                <w:tab w:val="clear" w:pos="1985"/>
              </w:tabs>
              <w:spacing w:before="0" w:line="276" w:lineRule="auto"/>
              <w:rPr>
                <w:rFonts w:eastAsia="SimSun"/>
                <w:bCs/>
                <w:sz w:val="20"/>
                <w:lang w:val="en-US"/>
              </w:rPr>
            </w:pPr>
            <w:proofErr w:type="spellStart"/>
            <w:r w:rsidRPr="00507880">
              <w:rPr>
                <w:rFonts w:eastAsia="SimSun"/>
                <w:bCs/>
                <w:sz w:val="20"/>
                <w:lang w:val="en-US"/>
              </w:rPr>
              <w:t>MoCA</w:t>
            </w:r>
            <w:proofErr w:type="spellEnd"/>
            <w:r w:rsidRPr="00507880">
              <w:rPr>
                <w:rFonts w:eastAsia="SimSun"/>
                <w:bCs/>
                <w:sz w:val="20"/>
                <w:lang w:val="en-US"/>
              </w:rPr>
              <w:t xml:space="preserve"> Alliance</w:t>
            </w:r>
          </w:p>
        </w:tc>
        <w:tc>
          <w:tcPr>
            <w:tcW w:w="1317" w:type="dxa"/>
            <w:shd w:val="clear" w:color="auto" w:fill="auto"/>
          </w:tcPr>
          <w:p w14:paraId="55AC8A5C"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r w:rsidRPr="00507880">
              <w:rPr>
                <w:rFonts w:eastAsia="SimSun"/>
                <w:bCs/>
                <w:sz w:val="20"/>
                <w:lang w:val="en-US"/>
              </w:rPr>
              <w:t>X</w:t>
            </w:r>
          </w:p>
        </w:tc>
        <w:tc>
          <w:tcPr>
            <w:tcW w:w="1766" w:type="dxa"/>
            <w:shd w:val="clear" w:color="auto" w:fill="auto"/>
          </w:tcPr>
          <w:p w14:paraId="5744BDB1"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r w:rsidRPr="00507880">
              <w:rPr>
                <w:rFonts w:eastAsia="SimSun"/>
                <w:bCs/>
                <w:sz w:val="20"/>
                <w:lang w:val="en-US"/>
              </w:rPr>
              <w:t>X</w:t>
            </w:r>
          </w:p>
        </w:tc>
        <w:tc>
          <w:tcPr>
            <w:tcW w:w="1632" w:type="dxa"/>
            <w:shd w:val="clear" w:color="auto" w:fill="auto"/>
          </w:tcPr>
          <w:p w14:paraId="032E1A14"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p>
        </w:tc>
        <w:tc>
          <w:tcPr>
            <w:tcW w:w="1233" w:type="dxa"/>
            <w:shd w:val="clear" w:color="auto" w:fill="auto"/>
          </w:tcPr>
          <w:p w14:paraId="1AAB1E86"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p>
        </w:tc>
      </w:tr>
      <w:tr w:rsidR="00507880" w:rsidRPr="00507880" w14:paraId="1681FDFD" w14:textId="77777777" w:rsidTr="00886412">
        <w:tc>
          <w:tcPr>
            <w:tcW w:w="1490" w:type="dxa"/>
            <w:shd w:val="clear" w:color="auto" w:fill="auto"/>
          </w:tcPr>
          <w:p w14:paraId="7F426E21" w14:textId="77777777" w:rsidR="00507880" w:rsidRPr="00507880" w:rsidRDefault="00507880" w:rsidP="00507880">
            <w:pPr>
              <w:tabs>
                <w:tab w:val="clear" w:pos="794"/>
                <w:tab w:val="clear" w:pos="1191"/>
                <w:tab w:val="clear" w:pos="1588"/>
                <w:tab w:val="clear" w:pos="1985"/>
              </w:tabs>
              <w:spacing w:before="0" w:line="276" w:lineRule="auto"/>
              <w:rPr>
                <w:rFonts w:eastAsia="SimSun"/>
                <w:b/>
                <w:sz w:val="20"/>
                <w:lang w:val="en-US"/>
              </w:rPr>
            </w:pPr>
            <w:proofErr w:type="spellStart"/>
            <w:r w:rsidRPr="00507880">
              <w:rPr>
                <w:rFonts w:eastAsia="SimSun"/>
                <w:b/>
                <w:sz w:val="20"/>
                <w:lang w:val="en-US"/>
              </w:rPr>
              <w:t>HomePNA</w:t>
            </w:r>
            <w:proofErr w:type="spellEnd"/>
            <w:r w:rsidRPr="00507880">
              <w:rPr>
                <w:rFonts w:eastAsia="SimSun"/>
                <w:b/>
                <w:sz w:val="20"/>
                <w:lang w:val="en-US"/>
              </w:rPr>
              <w:t xml:space="preserve"> (Coax)</w:t>
            </w:r>
          </w:p>
        </w:tc>
        <w:tc>
          <w:tcPr>
            <w:tcW w:w="1624" w:type="dxa"/>
            <w:shd w:val="clear" w:color="auto" w:fill="auto"/>
          </w:tcPr>
          <w:p w14:paraId="3287DAC8" w14:textId="77777777" w:rsidR="00507880" w:rsidRPr="00507880" w:rsidRDefault="00507880" w:rsidP="00507880">
            <w:pPr>
              <w:tabs>
                <w:tab w:val="clear" w:pos="794"/>
                <w:tab w:val="clear" w:pos="1191"/>
                <w:tab w:val="clear" w:pos="1588"/>
                <w:tab w:val="clear" w:pos="1985"/>
              </w:tabs>
              <w:spacing w:before="0" w:line="276" w:lineRule="auto"/>
              <w:rPr>
                <w:rFonts w:eastAsia="SimSun"/>
                <w:bCs/>
                <w:sz w:val="20"/>
                <w:lang w:val="en-US"/>
              </w:rPr>
            </w:pPr>
            <w:r w:rsidRPr="00507880">
              <w:rPr>
                <w:rFonts w:eastAsia="SimSun"/>
                <w:bCs/>
                <w:sz w:val="20"/>
                <w:lang w:val="en-US"/>
              </w:rPr>
              <w:t>G.9954</w:t>
            </w:r>
          </w:p>
        </w:tc>
        <w:tc>
          <w:tcPr>
            <w:tcW w:w="1317" w:type="dxa"/>
            <w:shd w:val="clear" w:color="auto" w:fill="auto"/>
          </w:tcPr>
          <w:p w14:paraId="20E0E8A0"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r w:rsidRPr="00507880">
              <w:rPr>
                <w:rFonts w:eastAsia="SimSun"/>
                <w:bCs/>
                <w:sz w:val="20"/>
                <w:lang w:val="en-US"/>
              </w:rPr>
              <w:t>X</w:t>
            </w:r>
          </w:p>
        </w:tc>
        <w:tc>
          <w:tcPr>
            <w:tcW w:w="1766" w:type="dxa"/>
            <w:shd w:val="clear" w:color="auto" w:fill="auto"/>
          </w:tcPr>
          <w:p w14:paraId="6F48FDEA"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r w:rsidRPr="00507880">
              <w:rPr>
                <w:rFonts w:eastAsia="SimSun"/>
                <w:bCs/>
                <w:sz w:val="20"/>
                <w:lang w:val="en-US"/>
              </w:rPr>
              <w:t>X</w:t>
            </w:r>
          </w:p>
        </w:tc>
        <w:tc>
          <w:tcPr>
            <w:tcW w:w="1632" w:type="dxa"/>
            <w:shd w:val="clear" w:color="auto" w:fill="auto"/>
          </w:tcPr>
          <w:p w14:paraId="5E41F843"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p>
        </w:tc>
        <w:tc>
          <w:tcPr>
            <w:tcW w:w="1233" w:type="dxa"/>
            <w:shd w:val="clear" w:color="auto" w:fill="auto"/>
          </w:tcPr>
          <w:p w14:paraId="23DDFEBA"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p>
        </w:tc>
      </w:tr>
      <w:tr w:rsidR="00507880" w:rsidRPr="00507880" w14:paraId="43C1B27B" w14:textId="77777777" w:rsidTr="00886412">
        <w:tc>
          <w:tcPr>
            <w:tcW w:w="1490" w:type="dxa"/>
            <w:shd w:val="clear" w:color="auto" w:fill="auto"/>
          </w:tcPr>
          <w:p w14:paraId="13F99347" w14:textId="77777777" w:rsidR="00507880" w:rsidRPr="00507880" w:rsidRDefault="00507880" w:rsidP="00507880">
            <w:pPr>
              <w:tabs>
                <w:tab w:val="clear" w:pos="794"/>
                <w:tab w:val="clear" w:pos="1191"/>
                <w:tab w:val="clear" w:pos="1588"/>
                <w:tab w:val="clear" w:pos="1985"/>
              </w:tabs>
              <w:spacing w:before="0" w:line="276" w:lineRule="auto"/>
              <w:rPr>
                <w:rFonts w:eastAsia="SimSun"/>
                <w:b/>
                <w:sz w:val="20"/>
                <w:lang w:val="en-US"/>
              </w:rPr>
            </w:pPr>
            <w:r w:rsidRPr="00507880">
              <w:rPr>
                <w:rFonts w:eastAsia="SimSun"/>
                <w:b/>
                <w:sz w:val="20"/>
                <w:lang w:val="en-US"/>
              </w:rPr>
              <w:t>G.hn (Coax)</w:t>
            </w:r>
          </w:p>
        </w:tc>
        <w:tc>
          <w:tcPr>
            <w:tcW w:w="1624" w:type="dxa"/>
            <w:shd w:val="clear" w:color="auto" w:fill="auto"/>
          </w:tcPr>
          <w:p w14:paraId="6893BF64" w14:textId="77777777" w:rsidR="00507880" w:rsidRPr="00507880" w:rsidRDefault="00507880" w:rsidP="00507880">
            <w:pPr>
              <w:tabs>
                <w:tab w:val="clear" w:pos="794"/>
                <w:tab w:val="clear" w:pos="1191"/>
                <w:tab w:val="clear" w:pos="1588"/>
                <w:tab w:val="clear" w:pos="1985"/>
              </w:tabs>
              <w:spacing w:before="0" w:line="276" w:lineRule="auto"/>
              <w:rPr>
                <w:rFonts w:eastAsia="SimSun"/>
                <w:bCs/>
                <w:sz w:val="20"/>
                <w:lang w:val="en-US"/>
              </w:rPr>
            </w:pPr>
            <w:r w:rsidRPr="00507880">
              <w:rPr>
                <w:rFonts w:eastAsia="SimSun"/>
                <w:bCs/>
                <w:sz w:val="20"/>
                <w:lang w:val="en-US"/>
              </w:rPr>
              <w:t>G.9960; G.9961; G.9962; G.9963; G.9964</w:t>
            </w:r>
          </w:p>
        </w:tc>
        <w:tc>
          <w:tcPr>
            <w:tcW w:w="1317" w:type="dxa"/>
            <w:shd w:val="clear" w:color="auto" w:fill="auto"/>
          </w:tcPr>
          <w:p w14:paraId="07224CCD"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r w:rsidRPr="00507880">
              <w:rPr>
                <w:rFonts w:eastAsia="SimSun"/>
                <w:bCs/>
                <w:sz w:val="20"/>
                <w:lang w:val="en-US"/>
              </w:rPr>
              <w:t>X</w:t>
            </w:r>
          </w:p>
        </w:tc>
        <w:tc>
          <w:tcPr>
            <w:tcW w:w="1766" w:type="dxa"/>
            <w:shd w:val="clear" w:color="auto" w:fill="auto"/>
          </w:tcPr>
          <w:p w14:paraId="49E91669"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r w:rsidRPr="00507880">
              <w:rPr>
                <w:rFonts w:eastAsia="SimSun"/>
                <w:bCs/>
                <w:sz w:val="20"/>
                <w:lang w:val="en-US"/>
              </w:rPr>
              <w:t>X</w:t>
            </w:r>
          </w:p>
        </w:tc>
        <w:tc>
          <w:tcPr>
            <w:tcW w:w="1632" w:type="dxa"/>
            <w:shd w:val="clear" w:color="auto" w:fill="auto"/>
          </w:tcPr>
          <w:p w14:paraId="0E0D8DFE"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p>
        </w:tc>
        <w:tc>
          <w:tcPr>
            <w:tcW w:w="1233" w:type="dxa"/>
            <w:shd w:val="clear" w:color="auto" w:fill="auto"/>
          </w:tcPr>
          <w:p w14:paraId="390D0691"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p>
        </w:tc>
      </w:tr>
      <w:tr w:rsidR="00507880" w:rsidRPr="00507880" w14:paraId="0DA7A39D" w14:textId="77777777" w:rsidTr="00886412">
        <w:tc>
          <w:tcPr>
            <w:tcW w:w="1490" w:type="dxa"/>
            <w:vMerge w:val="restart"/>
            <w:shd w:val="clear" w:color="auto" w:fill="auto"/>
          </w:tcPr>
          <w:p w14:paraId="78E8EF4C" w14:textId="77777777" w:rsidR="00507880" w:rsidRPr="00507880" w:rsidRDefault="00507880" w:rsidP="00507880">
            <w:pPr>
              <w:tabs>
                <w:tab w:val="clear" w:pos="794"/>
                <w:tab w:val="clear" w:pos="1191"/>
                <w:tab w:val="clear" w:pos="1588"/>
                <w:tab w:val="clear" w:pos="1985"/>
              </w:tabs>
              <w:spacing w:before="0" w:line="276" w:lineRule="auto"/>
              <w:rPr>
                <w:rFonts w:eastAsia="SimSun"/>
                <w:b/>
                <w:sz w:val="20"/>
                <w:lang w:val="en-US"/>
              </w:rPr>
            </w:pPr>
            <w:r w:rsidRPr="00507880">
              <w:rPr>
                <w:rFonts w:eastAsia="SimSun"/>
                <w:b/>
                <w:sz w:val="20"/>
                <w:lang w:val="en-US"/>
              </w:rPr>
              <w:t>IEEE 802.3</w:t>
            </w:r>
          </w:p>
          <w:p w14:paraId="1B3135EA" w14:textId="77777777" w:rsidR="00507880" w:rsidRPr="00507880" w:rsidRDefault="00507880" w:rsidP="00507880">
            <w:pPr>
              <w:tabs>
                <w:tab w:val="clear" w:pos="794"/>
                <w:tab w:val="clear" w:pos="1191"/>
                <w:tab w:val="clear" w:pos="1588"/>
                <w:tab w:val="clear" w:pos="1985"/>
              </w:tabs>
              <w:spacing w:before="0" w:line="276" w:lineRule="auto"/>
              <w:rPr>
                <w:rFonts w:eastAsia="SimSun"/>
                <w:b/>
                <w:sz w:val="20"/>
                <w:lang w:val="en-US"/>
              </w:rPr>
            </w:pPr>
            <w:r w:rsidRPr="00507880">
              <w:rPr>
                <w:rFonts w:eastAsia="SimSun"/>
                <w:b/>
                <w:sz w:val="20"/>
                <w:lang w:val="en-US"/>
              </w:rPr>
              <w:t>Ethernet (</w:t>
            </w:r>
            <w:proofErr w:type="spellStart"/>
            <w:r w:rsidRPr="00507880">
              <w:rPr>
                <w:rFonts w:eastAsia="SimSun"/>
                <w:b/>
                <w:sz w:val="20"/>
                <w:lang w:val="en-US"/>
              </w:rPr>
              <w:t>Catx</w:t>
            </w:r>
            <w:proofErr w:type="spellEnd"/>
            <w:r w:rsidRPr="00507880">
              <w:rPr>
                <w:rFonts w:eastAsia="SimSun"/>
                <w:b/>
                <w:sz w:val="20"/>
                <w:lang w:val="en-US"/>
              </w:rPr>
              <w:t>)</w:t>
            </w:r>
          </w:p>
        </w:tc>
        <w:tc>
          <w:tcPr>
            <w:tcW w:w="1624" w:type="dxa"/>
            <w:shd w:val="clear" w:color="auto" w:fill="auto"/>
          </w:tcPr>
          <w:p w14:paraId="49EE1CDC" w14:textId="77777777" w:rsidR="00507880" w:rsidRPr="00507880" w:rsidRDefault="00507880" w:rsidP="00507880">
            <w:pPr>
              <w:tabs>
                <w:tab w:val="clear" w:pos="794"/>
                <w:tab w:val="clear" w:pos="1191"/>
                <w:tab w:val="clear" w:pos="1588"/>
                <w:tab w:val="clear" w:pos="1985"/>
              </w:tabs>
              <w:spacing w:before="0" w:line="276" w:lineRule="auto"/>
              <w:rPr>
                <w:rFonts w:eastAsia="SimSun"/>
                <w:bCs/>
                <w:sz w:val="20"/>
                <w:lang w:val="fr-FR"/>
              </w:rPr>
            </w:pPr>
            <w:bookmarkStart w:id="30" w:name="_Hlk45019717"/>
            <w:r w:rsidRPr="00507880">
              <w:rPr>
                <w:rFonts w:eastAsia="SimSun"/>
                <w:bCs/>
                <w:sz w:val="20"/>
                <w:lang w:val="fr-FR"/>
              </w:rPr>
              <w:t xml:space="preserve">1000BASE-T; </w:t>
            </w:r>
            <w:r w:rsidRPr="00507880">
              <w:rPr>
                <w:rFonts w:eastAsia="SimSun"/>
                <w:bCs/>
                <w:sz w:val="20"/>
                <w:lang w:val="fr-FR"/>
              </w:rPr>
              <w:br/>
              <w:t>2.5-5-10GBASE-T</w:t>
            </w:r>
            <w:bookmarkEnd w:id="30"/>
          </w:p>
        </w:tc>
        <w:tc>
          <w:tcPr>
            <w:tcW w:w="1317" w:type="dxa"/>
            <w:shd w:val="clear" w:color="auto" w:fill="auto"/>
          </w:tcPr>
          <w:p w14:paraId="4ED60F5E"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r w:rsidRPr="00507880">
              <w:rPr>
                <w:rFonts w:eastAsia="SimSun"/>
                <w:bCs/>
                <w:sz w:val="20"/>
                <w:lang w:val="en-US"/>
              </w:rPr>
              <w:t>X</w:t>
            </w:r>
          </w:p>
        </w:tc>
        <w:tc>
          <w:tcPr>
            <w:tcW w:w="1766" w:type="dxa"/>
            <w:shd w:val="clear" w:color="auto" w:fill="auto"/>
          </w:tcPr>
          <w:p w14:paraId="05187520"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r w:rsidRPr="00507880">
              <w:rPr>
                <w:rFonts w:eastAsia="SimSun"/>
                <w:bCs/>
                <w:sz w:val="20"/>
                <w:lang w:val="en-US"/>
              </w:rPr>
              <w:t>X</w:t>
            </w:r>
          </w:p>
        </w:tc>
        <w:tc>
          <w:tcPr>
            <w:tcW w:w="1632" w:type="dxa"/>
            <w:shd w:val="clear" w:color="auto" w:fill="auto"/>
          </w:tcPr>
          <w:p w14:paraId="1651F64A"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p>
        </w:tc>
        <w:tc>
          <w:tcPr>
            <w:tcW w:w="1233" w:type="dxa"/>
            <w:shd w:val="clear" w:color="auto" w:fill="auto"/>
          </w:tcPr>
          <w:p w14:paraId="6162280F"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p>
        </w:tc>
      </w:tr>
      <w:tr w:rsidR="00507880" w:rsidRPr="00507880" w14:paraId="4CA87F4B" w14:textId="77777777" w:rsidTr="00886412">
        <w:tc>
          <w:tcPr>
            <w:tcW w:w="1490" w:type="dxa"/>
            <w:vMerge/>
            <w:shd w:val="clear" w:color="auto" w:fill="auto"/>
          </w:tcPr>
          <w:p w14:paraId="733C818B" w14:textId="77777777" w:rsidR="00507880" w:rsidRPr="00507880" w:rsidRDefault="00507880" w:rsidP="00507880">
            <w:pPr>
              <w:tabs>
                <w:tab w:val="clear" w:pos="794"/>
                <w:tab w:val="clear" w:pos="1191"/>
                <w:tab w:val="clear" w:pos="1588"/>
                <w:tab w:val="clear" w:pos="1985"/>
              </w:tabs>
              <w:spacing w:before="0" w:line="276" w:lineRule="auto"/>
              <w:rPr>
                <w:rFonts w:eastAsia="SimSun"/>
                <w:b/>
                <w:sz w:val="20"/>
                <w:lang w:val="en-US"/>
              </w:rPr>
            </w:pPr>
          </w:p>
        </w:tc>
        <w:tc>
          <w:tcPr>
            <w:tcW w:w="1624" w:type="dxa"/>
            <w:shd w:val="clear" w:color="auto" w:fill="auto"/>
          </w:tcPr>
          <w:p w14:paraId="7342A495" w14:textId="77777777" w:rsidR="00507880" w:rsidRPr="00507880" w:rsidRDefault="00507880" w:rsidP="00507880">
            <w:pPr>
              <w:tabs>
                <w:tab w:val="clear" w:pos="794"/>
                <w:tab w:val="clear" w:pos="1191"/>
                <w:tab w:val="clear" w:pos="1588"/>
                <w:tab w:val="clear" w:pos="1985"/>
              </w:tabs>
              <w:spacing w:before="0" w:line="276" w:lineRule="auto"/>
              <w:rPr>
                <w:rFonts w:eastAsia="SimSun"/>
                <w:bCs/>
                <w:sz w:val="20"/>
                <w:lang w:val="fr-FR"/>
              </w:rPr>
            </w:pPr>
            <w:r w:rsidRPr="00507880">
              <w:rPr>
                <w:rFonts w:eastAsia="SimSun"/>
                <w:bCs/>
                <w:sz w:val="20"/>
                <w:lang w:val="fr-FR"/>
              </w:rPr>
              <w:t>802.3cg</w:t>
            </w:r>
          </w:p>
        </w:tc>
        <w:tc>
          <w:tcPr>
            <w:tcW w:w="1317" w:type="dxa"/>
            <w:shd w:val="clear" w:color="auto" w:fill="auto"/>
          </w:tcPr>
          <w:p w14:paraId="5EB0E854"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p>
        </w:tc>
        <w:tc>
          <w:tcPr>
            <w:tcW w:w="1766" w:type="dxa"/>
            <w:shd w:val="clear" w:color="auto" w:fill="auto"/>
          </w:tcPr>
          <w:p w14:paraId="43CDD6A0"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p>
        </w:tc>
        <w:tc>
          <w:tcPr>
            <w:tcW w:w="1632" w:type="dxa"/>
            <w:shd w:val="clear" w:color="auto" w:fill="auto"/>
          </w:tcPr>
          <w:p w14:paraId="4AAF987C"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p>
        </w:tc>
        <w:tc>
          <w:tcPr>
            <w:tcW w:w="1233" w:type="dxa"/>
            <w:shd w:val="clear" w:color="auto" w:fill="auto"/>
          </w:tcPr>
          <w:p w14:paraId="4D799727"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r w:rsidRPr="00507880">
              <w:rPr>
                <w:rFonts w:eastAsia="SimSun"/>
                <w:bCs/>
                <w:sz w:val="20"/>
                <w:lang w:val="en-US"/>
              </w:rPr>
              <w:t>X</w:t>
            </w:r>
          </w:p>
        </w:tc>
      </w:tr>
      <w:tr w:rsidR="00507880" w:rsidRPr="00507880" w14:paraId="3BE14229" w14:textId="77777777" w:rsidTr="00886412">
        <w:tc>
          <w:tcPr>
            <w:tcW w:w="1490" w:type="dxa"/>
            <w:shd w:val="clear" w:color="auto" w:fill="auto"/>
          </w:tcPr>
          <w:p w14:paraId="77284F10" w14:textId="77777777" w:rsidR="00507880" w:rsidRPr="00507880" w:rsidRDefault="00507880" w:rsidP="00507880">
            <w:pPr>
              <w:tabs>
                <w:tab w:val="clear" w:pos="794"/>
                <w:tab w:val="clear" w:pos="1191"/>
                <w:tab w:val="clear" w:pos="1588"/>
                <w:tab w:val="clear" w:pos="1985"/>
              </w:tabs>
              <w:spacing w:before="0" w:line="276" w:lineRule="auto"/>
              <w:rPr>
                <w:rFonts w:eastAsia="SimSun"/>
                <w:b/>
                <w:sz w:val="20"/>
                <w:lang w:val="en-US"/>
              </w:rPr>
            </w:pPr>
            <w:r w:rsidRPr="00507880">
              <w:rPr>
                <w:rFonts w:eastAsia="SimSun"/>
                <w:b/>
                <w:sz w:val="20"/>
                <w:lang w:val="en-US"/>
              </w:rPr>
              <w:t>G.hn (</w:t>
            </w:r>
            <w:proofErr w:type="spellStart"/>
            <w:r w:rsidRPr="00507880">
              <w:rPr>
                <w:rFonts w:eastAsia="SimSun"/>
                <w:b/>
                <w:sz w:val="20"/>
                <w:lang w:val="en-US"/>
              </w:rPr>
              <w:t>Catx</w:t>
            </w:r>
            <w:proofErr w:type="spellEnd"/>
            <w:r w:rsidRPr="00507880">
              <w:rPr>
                <w:rFonts w:eastAsia="SimSun"/>
                <w:b/>
                <w:sz w:val="20"/>
                <w:lang w:val="en-US"/>
              </w:rPr>
              <w:t>)</w:t>
            </w:r>
          </w:p>
        </w:tc>
        <w:tc>
          <w:tcPr>
            <w:tcW w:w="1624" w:type="dxa"/>
            <w:shd w:val="clear" w:color="auto" w:fill="auto"/>
          </w:tcPr>
          <w:p w14:paraId="606E0B73" w14:textId="77777777" w:rsidR="00507880" w:rsidRPr="00507880" w:rsidRDefault="00507880" w:rsidP="00507880">
            <w:pPr>
              <w:tabs>
                <w:tab w:val="clear" w:pos="794"/>
                <w:tab w:val="clear" w:pos="1191"/>
                <w:tab w:val="clear" w:pos="1588"/>
                <w:tab w:val="clear" w:pos="1985"/>
              </w:tabs>
              <w:spacing w:before="0" w:line="276" w:lineRule="auto"/>
              <w:rPr>
                <w:rFonts w:eastAsia="SimSun"/>
                <w:bCs/>
                <w:sz w:val="20"/>
                <w:lang w:val="en-US"/>
              </w:rPr>
            </w:pPr>
            <w:r w:rsidRPr="00507880">
              <w:rPr>
                <w:rFonts w:eastAsia="SimSun"/>
                <w:bCs/>
                <w:sz w:val="20"/>
                <w:lang w:val="en-US"/>
              </w:rPr>
              <w:t>G.9960; G.9961; G.9962; G.9963; G.9964</w:t>
            </w:r>
          </w:p>
        </w:tc>
        <w:tc>
          <w:tcPr>
            <w:tcW w:w="1317" w:type="dxa"/>
            <w:shd w:val="clear" w:color="auto" w:fill="auto"/>
          </w:tcPr>
          <w:p w14:paraId="78BA37AE"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r w:rsidRPr="00507880">
              <w:rPr>
                <w:rFonts w:eastAsia="SimSun"/>
                <w:bCs/>
                <w:sz w:val="20"/>
                <w:lang w:val="en-US"/>
              </w:rPr>
              <w:t>X</w:t>
            </w:r>
          </w:p>
        </w:tc>
        <w:tc>
          <w:tcPr>
            <w:tcW w:w="1766" w:type="dxa"/>
            <w:shd w:val="clear" w:color="auto" w:fill="auto"/>
          </w:tcPr>
          <w:p w14:paraId="1AF7068C"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r w:rsidRPr="00507880">
              <w:rPr>
                <w:rFonts w:eastAsia="SimSun"/>
                <w:bCs/>
                <w:sz w:val="20"/>
                <w:lang w:val="en-US"/>
              </w:rPr>
              <w:t>X</w:t>
            </w:r>
          </w:p>
        </w:tc>
        <w:tc>
          <w:tcPr>
            <w:tcW w:w="1632" w:type="dxa"/>
            <w:shd w:val="clear" w:color="auto" w:fill="auto"/>
          </w:tcPr>
          <w:p w14:paraId="11C2F7E9"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p>
        </w:tc>
        <w:tc>
          <w:tcPr>
            <w:tcW w:w="1233" w:type="dxa"/>
            <w:shd w:val="clear" w:color="auto" w:fill="auto"/>
          </w:tcPr>
          <w:p w14:paraId="7FAD7152"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p>
        </w:tc>
      </w:tr>
      <w:tr w:rsidR="00507880" w:rsidRPr="00507880" w14:paraId="75C62211" w14:textId="77777777" w:rsidTr="00886412">
        <w:tc>
          <w:tcPr>
            <w:tcW w:w="1490" w:type="dxa"/>
            <w:shd w:val="clear" w:color="auto" w:fill="auto"/>
          </w:tcPr>
          <w:p w14:paraId="4BB403F9" w14:textId="77777777" w:rsidR="00507880" w:rsidRPr="00507880" w:rsidRDefault="00507880" w:rsidP="00507880">
            <w:pPr>
              <w:tabs>
                <w:tab w:val="clear" w:pos="794"/>
                <w:tab w:val="clear" w:pos="1191"/>
                <w:tab w:val="clear" w:pos="1588"/>
                <w:tab w:val="clear" w:pos="1985"/>
              </w:tabs>
              <w:spacing w:before="0" w:line="276" w:lineRule="auto"/>
              <w:rPr>
                <w:rFonts w:eastAsia="SimSun"/>
                <w:b/>
                <w:sz w:val="20"/>
                <w:lang w:val="en-US"/>
              </w:rPr>
            </w:pPr>
            <w:r w:rsidRPr="00507880">
              <w:rPr>
                <w:rFonts w:eastAsia="SimSun"/>
                <w:b/>
                <w:sz w:val="20"/>
                <w:lang w:val="en-US"/>
              </w:rPr>
              <w:t>ETSI (</w:t>
            </w:r>
            <w:proofErr w:type="spellStart"/>
            <w:r w:rsidRPr="00507880">
              <w:rPr>
                <w:rFonts w:eastAsia="SimSun"/>
                <w:b/>
                <w:sz w:val="20"/>
                <w:lang w:val="en-US"/>
              </w:rPr>
              <w:t>PoF</w:t>
            </w:r>
            <w:proofErr w:type="spellEnd"/>
            <w:r w:rsidRPr="00507880">
              <w:rPr>
                <w:rFonts w:eastAsia="SimSun"/>
                <w:b/>
                <w:sz w:val="20"/>
                <w:lang w:val="en-US"/>
              </w:rPr>
              <w:t>)</w:t>
            </w:r>
          </w:p>
        </w:tc>
        <w:tc>
          <w:tcPr>
            <w:tcW w:w="1624" w:type="dxa"/>
            <w:shd w:val="clear" w:color="auto" w:fill="auto"/>
          </w:tcPr>
          <w:p w14:paraId="54094292" w14:textId="77777777" w:rsidR="00507880" w:rsidRPr="00507880" w:rsidRDefault="00507880" w:rsidP="00507880">
            <w:pPr>
              <w:tabs>
                <w:tab w:val="clear" w:pos="794"/>
                <w:tab w:val="clear" w:pos="1191"/>
                <w:tab w:val="clear" w:pos="1588"/>
                <w:tab w:val="clear" w:pos="1985"/>
              </w:tabs>
              <w:spacing w:before="0" w:line="276" w:lineRule="auto"/>
              <w:rPr>
                <w:rFonts w:eastAsia="SimSun"/>
                <w:bCs/>
                <w:sz w:val="20"/>
                <w:lang w:val="en-US"/>
              </w:rPr>
            </w:pPr>
          </w:p>
        </w:tc>
        <w:tc>
          <w:tcPr>
            <w:tcW w:w="1317" w:type="dxa"/>
            <w:shd w:val="clear" w:color="auto" w:fill="auto"/>
          </w:tcPr>
          <w:p w14:paraId="024BB016"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r w:rsidRPr="00507880">
              <w:rPr>
                <w:rFonts w:eastAsia="SimSun"/>
                <w:bCs/>
                <w:sz w:val="20"/>
                <w:lang w:val="en-US"/>
              </w:rPr>
              <w:t>X</w:t>
            </w:r>
          </w:p>
        </w:tc>
        <w:tc>
          <w:tcPr>
            <w:tcW w:w="1766" w:type="dxa"/>
            <w:shd w:val="clear" w:color="auto" w:fill="auto"/>
          </w:tcPr>
          <w:p w14:paraId="2CAEF5B0"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r w:rsidRPr="00507880">
              <w:rPr>
                <w:rFonts w:eastAsia="SimSun"/>
                <w:bCs/>
                <w:sz w:val="20"/>
                <w:lang w:val="en-US"/>
              </w:rPr>
              <w:t>X</w:t>
            </w:r>
          </w:p>
        </w:tc>
        <w:tc>
          <w:tcPr>
            <w:tcW w:w="1632" w:type="dxa"/>
            <w:shd w:val="clear" w:color="auto" w:fill="auto"/>
          </w:tcPr>
          <w:p w14:paraId="4F143589"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p>
        </w:tc>
        <w:tc>
          <w:tcPr>
            <w:tcW w:w="1233" w:type="dxa"/>
            <w:shd w:val="clear" w:color="auto" w:fill="auto"/>
          </w:tcPr>
          <w:p w14:paraId="55569605"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p>
        </w:tc>
      </w:tr>
      <w:tr w:rsidR="00507880" w:rsidRPr="00507880" w14:paraId="6A661D7A" w14:textId="77777777" w:rsidTr="00886412">
        <w:tc>
          <w:tcPr>
            <w:tcW w:w="1490" w:type="dxa"/>
            <w:shd w:val="clear" w:color="auto" w:fill="auto"/>
          </w:tcPr>
          <w:p w14:paraId="4D15E7BA" w14:textId="77777777" w:rsidR="00507880" w:rsidRPr="00507880" w:rsidRDefault="00507880" w:rsidP="00507880">
            <w:pPr>
              <w:tabs>
                <w:tab w:val="clear" w:pos="794"/>
                <w:tab w:val="clear" w:pos="1191"/>
                <w:tab w:val="clear" w:pos="1588"/>
                <w:tab w:val="clear" w:pos="1985"/>
              </w:tabs>
              <w:spacing w:before="0" w:line="276" w:lineRule="auto"/>
              <w:rPr>
                <w:rFonts w:eastAsia="SimSun"/>
                <w:b/>
                <w:sz w:val="20"/>
                <w:lang w:val="en-US"/>
              </w:rPr>
            </w:pPr>
            <w:r w:rsidRPr="00507880">
              <w:rPr>
                <w:rFonts w:eastAsia="SimSun"/>
                <w:b/>
                <w:sz w:val="20"/>
                <w:lang w:val="en-US"/>
              </w:rPr>
              <w:t>IEEE 802.3 (</w:t>
            </w:r>
            <w:proofErr w:type="spellStart"/>
            <w:r w:rsidRPr="00507880">
              <w:rPr>
                <w:rFonts w:eastAsia="SimSun"/>
                <w:b/>
                <w:sz w:val="20"/>
                <w:lang w:val="en-US"/>
              </w:rPr>
              <w:t>PoF</w:t>
            </w:r>
            <w:proofErr w:type="spellEnd"/>
            <w:r w:rsidRPr="00507880">
              <w:rPr>
                <w:rFonts w:eastAsia="SimSun"/>
                <w:b/>
                <w:sz w:val="20"/>
                <w:lang w:val="en-US"/>
              </w:rPr>
              <w:t>)</w:t>
            </w:r>
          </w:p>
        </w:tc>
        <w:tc>
          <w:tcPr>
            <w:tcW w:w="1624" w:type="dxa"/>
            <w:shd w:val="clear" w:color="auto" w:fill="auto"/>
          </w:tcPr>
          <w:p w14:paraId="5C67A6A8" w14:textId="77777777" w:rsidR="00507880" w:rsidRPr="00507880" w:rsidRDefault="00507880" w:rsidP="00507880">
            <w:pPr>
              <w:tabs>
                <w:tab w:val="clear" w:pos="794"/>
                <w:tab w:val="clear" w:pos="1191"/>
                <w:tab w:val="clear" w:pos="1588"/>
                <w:tab w:val="clear" w:pos="1985"/>
              </w:tabs>
              <w:spacing w:before="0" w:line="276" w:lineRule="auto"/>
              <w:rPr>
                <w:rFonts w:eastAsia="SimSun"/>
                <w:bCs/>
                <w:color w:val="FF0000"/>
                <w:sz w:val="20"/>
                <w:lang w:val="en-US"/>
              </w:rPr>
            </w:pPr>
            <w:r w:rsidRPr="00507880">
              <w:rPr>
                <w:rFonts w:eastAsia="SimSun"/>
                <w:bCs/>
                <w:sz w:val="20"/>
                <w:lang w:val="en-US"/>
              </w:rPr>
              <w:t>1000BASE-RHA</w:t>
            </w:r>
          </w:p>
        </w:tc>
        <w:tc>
          <w:tcPr>
            <w:tcW w:w="1317" w:type="dxa"/>
            <w:shd w:val="clear" w:color="auto" w:fill="auto"/>
          </w:tcPr>
          <w:p w14:paraId="0F715DF1"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r w:rsidRPr="00507880">
              <w:rPr>
                <w:rFonts w:eastAsia="SimSun"/>
                <w:bCs/>
                <w:sz w:val="20"/>
                <w:lang w:val="en-US"/>
              </w:rPr>
              <w:t>X</w:t>
            </w:r>
          </w:p>
        </w:tc>
        <w:tc>
          <w:tcPr>
            <w:tcW w:w="1766" w:type="dxa"/>
            <w:shd w:val="clear" w:color="auto" w:fill="auto"/>
          </w:tcPr>
          <w:p w14:paraId="0B2D910A"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r w:rsidRPr="00507880">
              <w:rPr>
                <w:rFonts w:eastAsia="SimSun"/>
                <w:bCs/>
                <w:sz w:val="20"/>
                <w:lang w:val="en-US"/>
              </w:rPr>
              <w:t>X</w:t>
            </w:r>
          </w:p>
        </w:tc>
        <w:tc>
          <w:tcPr>
            <w:tcW w:w="1632" w:type="dxa"/>
            <w:shd w:val="clear" w:color="auto" w:fill="auto"/>
          </w:tcPr>
          <w:p w14:paraId="6E21DFBB"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p>
        </w:tc>
        <w:tc>
          <w:tcPr>
            <w:tcW w:w="1233" w:type="dxa"/>
            <w:shd w:val="clear" w:color="auto" w:fill="auto"/>
          </w:tcPr>
          <w:p w14:paraId="2491047E"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p>
        </w:tc>
      </w:tr>
      <w:tr w:rsidR="00507880" w:rsidRPr="00507880" w14:paraId="1BB210E5" w14:textId="77777777" w:rsidTr="00886412">
        <w:tc>
          <w:tcPr>
            <w:tcW w:w="1490" w:type="dxa"/>
            <w:shd w:val="clear" w:color="auto" w:fill="auto"/>
          </w:tcPr>
          <w:p w14:paraId="6A85CB00" w14:textId="77777777" w:rsidR="00507880" w:rsidRPr="00507880" w:rsidRDefault="00507880" w:rsidP="00507880">
            <w:pPr>
              <w:tabs>
                <w:tab w:val="clear" w:pos="794"/>
                <w:tab w:val="clear" w:pos="1191"/>
                <w:tab w:val="clear" w:pos="1588"/>
                <w:tab w:val="clear" w:pos="1985"/>
              </w:tabs>
              <w:spacing w:before="0" w:line="276" w:lineRule="auto"/>
              <w:rPr>
                <w:rFonts w:eastAsia="SimSun"/>
                <w:b/>
                <w:sz w:val="20"/>
                <w:lang w:val="en-US"/>
              </w:rPr>
            </w:pPr>
            <w:r w:rsidRPr="00507880">
              <w:rPr>
                <w:rFonts w:eastAsia="SimSun"/>
                <w:b/>
                <w:sz w:val="20"/>
                <w:lang w:val="en-US"/>
              </w:rPr>
              <w:t>G.hn (</w:t>
            </w:r>
            <w:proofErr w:type="spellStart"/>
            <w:r w:rsidRPr="00507880">
              <w:rPr>
                <w:rFonts w:eastAsia="SimSun"/>
                <w:b/>
                <w:sz w:val="20"/>
                <w:lang w:val="en-US"/>
              </w:rPr>
              <w:t>PoF</w:t>
            </w:r>
            <w:proofErr w:type="spellEnd"/>
            <w:r w:rsidRPr="00507880">
              <w:rPr>
                <w:rFonts w:eastAsia="SimSun"/>
                <w:b/>
                <w:sz w:val="20"/>
                <w:lang w:val="en-US"/>
              </w:rPr>
              <w:t>)</w:t>
            </w:r>
          </w:p>
        </w:tc>
        <w:tc>
          <w:tcPr>
            <w:tcW w:w="1624" w:type="dxa"/>
            <w:shd w:val="clear" w:color="auto" w:fill="auto"/>
          </w:tcPr>
          <w:p w14:paraId="29C9BE9B" w14:textId="77777777" w:rsidR="00507880" w:rsidRPr="00507880" w:rsidRDefault="00507880" w:rsidP="00507880">
            <w:pPr>
              <w:tabs>
                <w:tab w:val="clear" w:pos="794"/>
                <w:tab w:val="clear" w:pos="1191"/>
                <w:tab w:val="clear" w:pos="1588"/>
                <w:tab w:val="clear" w:pos="1985"/>
              </w:tabs>
              <w:spacing w:before="0" w:line="276" w:lineRule="auto"/>
              <w:rPr>
                <w:rFonts w:eastAsia="SimSun"/>
                <w:bCs/>
                <w:sz w:val="20"/>
                <w:lang w:val="en-US"/>
              </w:rPr>
            </w:pPr>
            <w:r w:rsidRPr="00507880">
              <w:rPr>
                <w:rFonts w:eastAsia="SimSun"/>
                <w:bCs/>
                <w:sz w:val="20"/>
                <w:lang w:val="en-US"/>
              </w:rPr>
              <w:t>G.9960; G.9961; G.9962; G.9963; G.9964</w:t>
            </w:r>
          </w:p>
        </w:tc>
        <w:tc>
          <w:tcPr>
            <w:tcW w:w="1317" w:type="dxa"/>
            <w:shd w:val="clear" w:color="auto" w:fill="auto"/>
          </w:tcPr>
          <w:p w14:paraId="3BA20099"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r w:rsidRPr="00507880">
              <w:rPr>
                <w:rFonts w:eastAsia="SimSun"/>
                <w:bCs/>
                <w:sz w:val="20"/>
                <w:lang w:val="en-US"/>
              </w:rPr>
              <w:t>X</w:t>
            </w:r>
          </w:p>
        </w:tc>
        <w:tc>
          <w:tcPr>
            <w:tcW w:w="1766" w:type="dxa"/>
            <w:shd w:val="clear" w:color="auto" w:fill="auto"/>
          </w:tcPr>
          <w:p w14:paraId="50FDC193"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r w:rsidRPr="00507880">
              <w:rPr>
                <w:rFonts w:eastAsia="SimSun"/>
                <w:bCs/>
                <w:sz w:val="20"/>
                <w:lang w:val="en-US"/>
              </w:rPr>
              <w:t>X</w:t>
            </w:r>
          </w:p>
        </w:tc>
        <w:tc>
          <w:tcPr>
            <w:tcW w:w="1632" w:type="dxa"/>
            <w:shd w:val="clear" w:color="auto" w:fill="auto"/>
          </w:tcPr>
          <w:p w14:paraId="31F815FF"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p>
        </w:tc>
        <w:tc>
          <w:tcPr>
            <w:tcW w:w="1233" w:type="dxa"/>
            <w:shd w:val="clear" w:color="auto" w:fill="auto"/>
          </w:tcPr>
          <w:p w14:paraId="15709934"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p>
        </w:tc>
      </w:tr>
      <w:tr w:rsidR="00507880" w:rsidRPr="00507880" w14:paraId="00102F63" w14:textId="77777777" w:rsidTr="00886412">
        <w:tc>
          <w:tcPr>
            <w:tcW w:w="1490" w:type="dxa"/>
            <w:shd w:val="clear" w:color="auto" w:fill="auto"/>
          </w:tcPr>
          <w:p w14:paraId="193EF317" w14:textId="77777777" w:rsidR="00507880" w:rsidRPr="00507880" w:rsidRDefault="00507880" w:rsidP="00507880">
            <w:pPr>
              <w:tabs>
                <w:tab w:val="clear" w:pos="794"/>
                <w:tab w:val="clear" w:pos="1191"/>
                <w:tab w:val="clear" w:pos="1588"/>
                <w:tab w:val="clear" w:pos="1985"/>
              </w:tabs>
              <w:spacing w:before="0" w:line="276" w:lineRule="auto"/>
              <w:rPr>
                <w:rFonts w:eastAsia="SimSun"/>
                <w:b/>
                <w:sz w:val="20"/>
                <w:lang w:val="en-US"/>
              </w:rPr>
            </w:pPr>
            <w:r w:rsidRPr="00507880">
              <w:rPr>
                <w:rFonts w:eastAsia="SimSun"/>
                <w:b/>
                <w:sz w:val="20"/>
                <w:lang w:val="en-US"/>
              </w:rPr>
              <w:t xml:space="preserve">Over glass optical </w:t>
            </w:r>
            <w:proofErr w:type="spellStart"/>
            <w:r w:rsidRPr="00507880">
              <w:rPr>
                <w:rFonts w:eastAsia="SimSun"/>
                <w:b/>
                <w:sz w:val="20"/>
                <w:lang w:val="en-US"/>
              </w:rPr>
              <w:t>fibre</w:t>
            </w:r>
            <w:proofErr w:type="spellEnd"/>
          </w:p>
        </w:tc>
        <w:tc>
          <w:tcPr>
            <w:tcW w:w="1624" w:type="dxa"/>
            <w:shd w:val="clear" w:color="auto" w:fill="auto"/>
          </w:tcPr>
          <w:p w14:paraId="1F00814A" w14:textId="77777777" w:rsidR="00507880" w:rsidRPr="00507880" w:rsidRDefault="00507880" w:rsidP="00507880">
            <w:pPr>
              <w:tabs>
                <w:tab w:val="clear" w:pos="794"/>
                <w:tab w:val="clear" w:pos="1191"/>
                <w:tab w:val="clear" w:pos="1588"/>
                <w:tab w:val="clear" w:pos="1985"/>
              </w:tabs>
              <w:spacing w:before="0" w:line="276" w:lineRule="auto"/>
              <w:rPr>
                <w:rFonts w:eastAsia="SimSun"/>
                <w:bCs/>
                <w:sz w:val="20"/>
                <w:lang w:val="en-US"/>
              </w:rPr>
            </w:pPr>
            <w:r w:rsidRPr="00507880">
              <w:rPr>
                <w:rFonts w:eastAsia="SimSun"/>
                <w:bCs/>
                <w:sz w:val="20"/>
                <w:lang w:val="en-US"/>
              </w:rPr>
              <w:t>Under study</w:t>
            </w:r>
          </w:p>
        </w:tc>
        <w:tc>
          <w:tcPr>
            <w:tcW w:w="1317" w:type="dxa"/>
            <w:shd w:val="clear" w:color="auto" w:fill="auto"/>
          </w:tcPr>
          <w:p w14:paraId="716CB5BE"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p>
        </w:tc>
        <w:tc>
          <w:tcPr>
            <w:tcW w:w="1766" w:type="dxa"/>
            <w:shd w:val="clear" w:color="auto" w:fill="auto"/>
          </w:tcPr>
          <w:p w14:paraId="72852D43"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p>
        </w:tc>
        <w:tc>
          <w:tcPr>
            <w:tcW w:w="1632" w:type="dxa"/>
            <w:shd w:val="clear" w:color="auto" w:fill="auto"/>
          </w:tcPr>
          <w:p w14:paraId="7A264B43"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p>
        </w:tc>
        <w:tc>
          <w:tcPr>
            <w:tcW w:w="1233" w:type="dxa"/>
            <w:shd w:val="clear" w:color="auto" w:fill="auto"/>
          </w:tcPr>
          <w:p w14:paraId="2A224725"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p>
        </w:tc>
      </w:tr>
      <w:tr w:rsidR="00507880" w:rsidRPr="00507880" w14:paraId="189AA6B9" w14:textId="77777777" w:rsidTr="00886412">
        <w:tc>
          <w:tcPr>
            <w:tcW w:w="9062" w:type="dxa"/>
            <w:gridSpan w:val="6"/>
            <w:shd w:val="pct10" w:color="auto" w:fill="auto"/>
          </w:tcPr>
          <w:p w14:paraId="07F68D62"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
                <w:sz w:val="20"/>
                <w:lang w:val="en-US"/>
              </w:rPr>
            </w:pPr>
            <w:r w:rsidRPr="00507880">
              <w:rPr>
                <w:rFonts w:eastAsia="SimSun"/>
                <w:b/>
                <w:sz w:val="20"/>
                <w:lang w:val="en-US"/>
              </w:rPr>
              <w:t>Wireless home networking</w:t>
            </w:r>
          </w:p>
        </w:tc>
      </w:tr>
      <w:tr w:rsidR="00507880" w:rsidRPr="00507880" w14:paraId="59FC5FAC" w14:textId="77777777" w:rsidTr="00886412">
        <w:tc>
          <w:tcPr>
            <w:tcW w:w="1490" w:type="dxa"/>
            <w:shd w:val="clear" w:color="auto" w:fill="auto"/>
          </w:tcPr>
          <w:p w14:paraId="7FFAB83A" w14:textId="77777777" w:rsidR="00507880" w:rsidRPr="00507880" w:rsidRDefault="00507880" w:rsidP="00507880">
            <w:pPr>
              <w:tabs>
                <w:tab w:val="clear" w:pos="794"/>
                <w:tab w:val="clear" w:pos="1191"/>
                <w:tab w:val="clear" w:pos="1588"/>
                <w:tab w:val="clear" w:pos="1985"/>
              </w:tabs>
              <w:spacing w:before="0" w:line="276" w:lineRule="auto"/>
              <w:rPr>
                <w:rFonts w:eastAsia="SimSun"/>
                <w:b/>
                <w:sz w:val="20"/>
                <w:lang w:val="en-US"/>
              </w:rPr>
            </w:pPr>
            <w:r w:rsidRPr="00507880">
              <w:rPr>
                <w:rFonts w:eastAsia="SimSun"/>
                <w:b/>
                <w:sz w:val="20"/>
                <w:lang w:val="en-US"/>
              </w:rPr>
              <w:t>802.11</w:t>
            </w:r>
          </w:p>
        </w:tc>
        <w:tc>
          <w:tcPr>
            <w:tcW w:w="1624" w:type="dxa"/>
            <w:shd w:val="clear" w:color="auto" w:fill="auto"/>
          </w:tcPr>
          <w:p w14:paraId="507A797B" w14:textId="77777777" w:rsidR="00507880" w:rsidRPr="00507880" w:rsidRDefault="00507880" w:rsidP="00507880">
            <w:pPr>
              <w:tabs>
                <w:tab w:val="clear" w:pos="794"/>
                <w:tab w:val="clear" w:pos="1191"/>
                <w:tab w:val="clear" w:pos="1588"/>
                <w:tab w:val="clear" w:pos="1985"/>
              </w:tabs>
              <w:spacing w:before="0" w:line="276" w:lineRule="auto"/>
              <w:rPr>
                <w:rFonts w:eastAsia="SimSun"/>
                <w:bCs/>
                <w:sz w:val="20"/>
                <w:lang w:val="en-US"/>
              </w:rPr>
            </w:pPr>
            <w:r w:rsidRPr="00507880">
              <w:rPr>
                <w:rFonts w:eastAsia="SimSun"/>
                <w:bCs/>
                <w:sz w:val="20"/>
                <w:lang w:val="en-US"/>
              </w:rPr>
              <w:t xml:space="preserve">Wi-Fi 4, 5, 6 </w:t>
            </w:r>
          </w:p>
        </w:tc>
        <w:tc>
          <w:tcPr>
            <w:tcW w:w="1317" w:type="dxa"/>
            <w:shd w:val="clear" w:color="auto" w:fill="auto"/>
          </w:tcPr>
          <w:p w14:paraId="0593476B"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r w:rsidRPr="00507880">
              <w:rPr>
                <w:rFonts w:eastAsia="SimSun"/>
                <w:bCs/>
                <w:sz w:val="20"/>
                <w:lang w:val="en-US"/>
              </w:rPr>
              <w:t>X</w:t>
            </w:r>
          </w:p>
        </w:tc>
        <w:tc>
          <w:tcPr>
            <w:tcW w:w="1766" w:type="dxa"/>
            <w:shd w:val="clear" w:color="auto" w:fill="auto"/>
          </w:tcPr>
          <w:p w14:paraId="7E277E47"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r w:rsidRPr="00507880">
              <w:rPr>
                <w:rFonts w:eastAsia="SimSun"/>
                <w:bCs/>
                <w:sz w:val="20"/>
                <w:lang w:val="en-US"/>
              </w:rPr>
              <w:t>X</w:t>
            </w:r>
          </w:p>
        </w:tc>
        <w:tc>
          <w:tcPr>
            <w:tcW w:w="1632" w:type="dxa"/>
            <w:shd w:val="clear" w:color="auto" w:fill="auto"/>
          </w:tcPr>
          <w:p w14:paraId="4C2462A7"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p>
        </w:tc>
        <w:tc>
          <w:tcPr>
            <w:tcW w:w="1233" w:type="dxa"/>
            <w:shd w:val="clear" w:color="auto" w:fill="auto"/>
          </w:tcPr>
          <w:p w14:paraId="2AE97A0F"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r w:rsidRPr="00507880">
              <w:rPr>
                <w:rFonts w:eastAsia="SimSun"/>
                <w:bCs/>
                <w:sz w:val="20"/>
                <w:lang w:val="en-US"/>
              </w:rPr>
              <w:t>X</w:t>
            </w:r>
          </w:p>
        </w:tc>
      </w:tr>
      <w:tr w:rsidR="00507880" w:rsidRPr="00507880" w14:paraId="2D431D8C" w14:textId="77777777" w:rsidTr="00886412">
        <w:tc>
          <w:tcPr>
            <w:tcW w:w="1490" w:type="dxa"/>
            <w:shd w:val="clear" w:color="auto" w:fill="auto"/>
          </w:tcPr>
          <w:p w14:paraId="41EF3B9A" w14:textId="77777777" w:rsidR="00507880" w:rsidRPr="00507880" w:rsidRDefault="00507880" w:rsidP="00507880">
            <w:pPr>
              <w:tabs>
                <w:tab w:val="clear" w:pos="794"/>
                <w:tab w:val="clear" w:pos="1191"/>
                <w:tab w:val="clear" w:pos="1588"/>
                <w:tab w:val="clear" w:pos="1985"/>
              </w:tabs>
              <w:spacing w:before="0" w:line="276" w:lineRule="auto"/>
              <w:rPr>
                <w:rFonts w:eastAsia="SimSun"/>
                <w:b/>
                <w:sz w:val="20"/>
                <w:lang w:val="en-US"/>
              </w:rPr>
            </w:pPr>
            <w:r w:rsidRPr="00507880">
              <w:rPr>
                <w:rFonts w:eastAsia="SimSun"/>
                <w:b/>
                <w:sz w:val="20"/>
                <w:lang w:val="en-US"/>
              </w:rPr>
              <w:t>Bluetooth and</w:t>
            </w:r>
            <w:r w:rsidRPr="00507880">
              <w:rPr>
                <w:rFonts w:eastAsia="SimSun"/>
                <w:b/>
                <w:sz w:val="20"/>
                <w:lang w:val="en-US"/>
              </w:rPr>
              <w:br/>
              <w:t>Zigbee</w:t>
            </w:r>
          </w:p>
        </w:tc>
        <w:tc>
          <w:tcPr>
            <w:tcW w:w="1624" w:type="dxa"/>
            <w:shd w:val="clear" w:color="auto" w:fill="auto"/>
          </w:tcPr>
          <w:p w14:paraId="11CE4EED" w14:textId="77777777" w:rsidR="00507880" w:rsidRPr="00507880" w:rsidRDefault="00507880" w:rsidP="00507880">
            <w:pPr>
              <w:tabs>
                <w:tab w:val="clear" w:pos="794"/>
                <w:tab w:val="clear" w:pos="1191"/>
                <w:tab w:val="clear" w:pos="1588"/>
                <w:tab w:val="clear" w:pos="1985"/>
              </w:tabs>
              <w:spacing w:before="0" w:line="276" w:lineRule="auto"/>
              <w:rPr>
                <w:rFonts w:eastAsia="SimSun"/>
                <w:bCs/>
                <w:sz w:val="20"/>
                <w:lang w:val="en-US"/>
              </w:rPr>
            </w:pPr>
          </w:p>
        </w:tc>
        <w:tc>
          <w:tcPr>
            <w:tcW w:w="1317" w:type="dxa"/>
            <w:shd w:val="clear" w:color="auto" w:fill="auto"/>
          </w:tcPr>
          <w:p w14:paraId="32B6949E"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p>
        </w:tc>
        <w:tc>
          <w:tcPr>
            <w:tcW w:w="1766" w:type="dxa"/>
            <w:shd w:val="clear" w:color="auto" w:fill="auto"/>
          </w:tcPr>
          <w:p w14:paraId="217045EB"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p>
        </w:tc>
        <w:tc>
          <w:tcPr>
            <w:tcW w:w="1632" w:type="dxa"/>
            <w:shd w:val="clear" w:color="auto" w:fill="auto"/>
          </w:tcPr>
          <w:p w14:paraId="6B371E03"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r w:rsidRPr="00507880">
              <w:rPr>
                <w:rFonts w:eastAsia="SimSun"/>
                <w:bCs/>
                <w:sz w:val="20"/>
                <w:lang w:val="en-US"/>
              </w:rPr>
              <w:t>X</w:t>
            </w:r>
          </w:p>
        </w:tc>
        <w:tc>
          <w:tcPr>
            <w:tcW w:w="1233" w:type="dxa"/>
            <w:shd w:val="clear" w:color="auto" w:fill="auto"/>
          </w:tcPr>
          <w:p w14:paraId="3C874A88"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r w:rsidRPr="00507880">
              <w:rPr>
                <w:rFonts w:eastAsia="SimSun"/>
                <w:bCs/>
                <w:sz w:val="20"/>
                <w:lang w:val="en-US"/>
              </w:rPr>
              <w:t>X</w:t>
            </w:r>
          </w:p>
        </w:tc>
      </w:tr>
      <w:tr w:rsidR="00507880" w:rsidRPr="00507880" w14:paraId="1DBAE685" w14:textId="77777777" w:rsidTr="00886412">
        <w:tc>
          <w:tcPr>
            <w:tcW w:w="1490" w:type="dxa"/>
            <w:shd w:val="clear" w:color="auto" w:fill="auto"/>
          </w:tcPr>
          <w:p w14:paraId="02D14B0C" w14:textId="77777777" w:rsidR="00507880" w:rsidRPr="00507880" w:rsidRDefault="00507880" w:rsidP="00507880">
            <w:pPr>
              <w:tabs>
                <w:tab w:val="clear" w:pos="794"/>
                <w:tab w:val="clear" w:pos="1191"/>
                <w:tab w:val="clear" w:pos="1588"/>
                <w:tab w:val="clear" w:pos="1985"/>
              </w:tabs>
              <w:spacing w:before="0" w:line="276" w:lineRule="auto"/>
              <w:rPr>
                <w:rFonts w:eastAsia="SimSun"/>
                <w:b/>
                <w:sz w:val="20"/>
                <w:lang w:val="en-US"/>
              </w:rPr>
            </w:pPr>
            <w:proofErr w:type="spellStart"/>
            <w:r w:rsidRPr="00507880">
              <w:rPr>
                <w:rFonts w:eastAsia="SimSun"/>
                <w:b/>
                <w:sz w:val="20"/>
                <w:lang w:val="en-US"/>
              </w:rPr>
              <w:t>LiFi</w:t>
            </w:r>
            <w:proofErr w:type="spellEnd"/>
          </w:p>
        </w:tc>
        <w:tc>
          <w:tcPr>
            <w:tcW w:w="1624" w:type="dxa"/>
            <w:shd w:val="clear" w:color="auto" w:fill="auto"/>
          </w:tcPr>
          <w:p w14:paraId="3238ADE7" w14:textId="77777777" w:rsidR="00507880" w:rsidRPr="00507880" w:rsidRDefault="00507880" w:rsidP="00507880">
            <w:pPr>
              <w:tabs>
                <w:tab w:val="clear" w:pos="794"/>
                <w:tab w:val="clear" w:pos="1191"/>
                <w:tab w:val="clear" w:pos="1588"/>
                <w:tab w:val="clear" w:pos="1985"/>
              </w:tabs>
              <w:spacing w:before="0" w:line="276" w:lineRule="auto"/>
              <w:rPr>
                <w:rFonts w:eastAsia="SimSun"/>
                <w:bCs/>
                <w:sz w:val="20"/>
                <w:lang w:val="en-US"/>
              </w:rPr>
            </w:pPr>
            <w:r w:rsidRPr="00507880">
              <w:rPr>
                <w:rFonts w:eastAsia="SimSun"/>
                <w:bCs/>
                <w:sz w:val="20"/>
                <w:lang w:val="en-US"/>
              </w:rPr>
              <w:t>G.9991</w:t>
            </w:r>
          </w:p>
        </w:tc>
        <w:tc>
          <w:tcPr>
            <w:tcW w:w="1317" w:type="dxa"/>
            <w:shd w:val="clear" w:color="auto" w:fill="auto"/>
          </w:tcPr>
          <w:p w14:paraId="437446A5"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r w:rsidRPr="00507880">
              <w:rPr>
                <w:rFonts w:eastAsia="SimSun"/>
                <w:bCs/>
                <w:sz w:val="20"/>
                <w:lang w:val="en-US"/>
              </w:rPr>
              <w:t>X</w:t>
            </w:r>
          </w:p>
        </w:tc>
        <w:tc>
          <w:tcPr>
            <w:tcW w:w="1766" w:type="dxa"/>
            <w:shd w:val="clear" w:color="auto" w:fill="auto"/>
          </w:tcPr>
          <w:p w14:paraId="5EC6FC9C"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p>
        </w:tc>
        <w:tc>
          <w:tcPr>
            <w:tcW w:w="1632" w:type="dxa"/>
            <w:shd w:val="clear" w:color="auto" w:fill="auto"/>
          </w:tcPr>
          <w:p w14:paraId="12D5D041"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r w:rsidRPr="00507880">
              <w:rPr>
                <w:rFonts w:eastAsia="SimSun"/>
                <w:bCs/>
                <w:sz w:val="20"/>
                <w:lang w:val="en-US"/>
              </w:rPr>
              <w:t>X</w:t>
            </w:r>
          </w:p>
        </w:tc>
        <w:tc>
          <w:tcPr>
            <w:tcW w:w="1233" w:type="dxa"/>
            <w:shd w:val="clear" w:color="auto" w:fill="auto"/>
          </w:tcPr>
          <w:p w14:paraId="2FA31073"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r w:rsidRPr="00507880">
              <w:rPr>
                <w:rFonts w:eastAsia="SimSun"/>
                <w:bCs/>
                <w:sz w:val="20"/>
                <w:lang w:val="en-US"/>
              </w:rPr>
              <w:t>X</w:t>
            </w:r>
          </w:p>
        </w:tc>
      </w:tr>
      <w:tr w:rsidR="00507880" w:rsidRPr="00507880" w14:paraId="1B4DD888" w14:textId="77777777" w:rsidTr="00886412">
        <w:tc>
          <w:tcPr>
            <w:tcW w:w="1490" w:type="dxa"/>
            <w:shd w:val="clear" w:color="auto" w:fill="auto"/>
          </w:tcPr>
          <w:p w14:paraId="262A2E85" w14:textId="77777777" w:rsidR="00507880" w:rsidRPr="00507880" w:rsidRDefault="00507880" w:rsidP="00507880">
            <w:pPr>
              <w:tabs>
                <w:tab w:val="clear" w:pos="794"/>
                <w:tab w:val="clear" w:pos="1191"/>
                <w:tab w:val="clear" w:pos="1588"/>
                <w:tab w:val="clear" w:pos="1985"/>
              </w:tabs>
              <w:spacing w:before="0" w:line="276" w:lineRule="auto"/>
              <w:rPr>
                <w:rFonts w:eastAsia="SimSun"/>
                <w:b/>
                <w:sz w:val="20"/>
                <w:lang w:val="en-US"/>
              </w:rPr>
            </w:pPr>
            <w:r w:rsidRPr="00507880">
              <w:rPr>
                <w:rFonts w:eastAsia="SimSun"/>
                <w:b/>
                <w:sz w:val="20"/>
                <w:lang w:val="en-US"/>
              </w:rPr>
              <w:lastRenderedPageBreak/>
              <w:t xml:space="preserve">Sub-1 GHz </w:t>
            </w:r>
          </w:p>
          <w:p w14:paraId="3B47729E" w14:textId="77777777" w:rsidR="00507880" w:rsidRPr="00507880" w:rsidRDefault="00507880" w:rsidP="00507880">
            <w:pPr>
              <w:tabs>
                <w:tab w:val="clear" w:pos="794"/>
                <w:tab w:val="clear" w:pos="1191"/>
                <w:tab w:val="clear" w:pos="1588"/>
                <w:tab w:val="clear" w:pos="1985"/>
              </w:tabs>
              <w:spacing w:before="0" w:line="276" w:lineRule="auto"/>
              <w:rPr>
                <w:rFonts w:eastAsia="SimSun"/>
                <w:b/>
                <w:sz w:val="20"/>
                <w:lang w:val="en-US"/>
              </w:rPr>
            </w:pPr>
            <w:r w:rsidRPr="00507880">
              <w:rPr>
                <w:rFonts w:eastAsia="SimSun"/>
                <w:b/>
                <w:sz w:val="20"/>
                <w:lang w:val="en-US"/>
              </w:rPr>
              <w:t>and Z-Wave</w:t>
            </w:r>
          </w:p>
        </w:tc>
        <w:tc>
          <w:tcPr>
            <w:tcW w:w="1624" w:type="dxa"/>
            <w:shd w:val="clear" w:color="auto" w:fill="auto"/>
          </w:tcPr>
          <w:p w14:paraId="3F04EA1F" w14:textId="77777777" w:rsidR="00507880" w:rsidRPr="00507880" w:rsidRDefault="00507880" w:rsidP="00507880">
            <w:pPr>
              <w:tabs>
                <w:tab w:val="clear" w:pos="794"/>
                <w:tab w:val="clear" w:pos="1191"/>
                <w:tab w:val="clear" w:pos="1588"/>
                <w:tab w:val="clear" w:pos="1985"/>
              </w:tabs>
              <w:spacing w:before="0" w:line="276" w:lineRule="auto"/>
              <w:rPr>
                <w:rFonts w:eastAsia="SimSun"/>
                <w:bCs/>
                <w:sz w:val="20"/>
                <w:lang w:val="en-US"/>
              </w:rPr>
            </w:pPr>
            <w:r w:rsidRPr="00507880">
              <w:rPr>
                <w:rFonts w:eastAsia="SimSun"/>
                <w:bCs/>
                <w:sz w:val="20"/>
                <w:lang w:val="en-US"/>
              </w:rPr>
              <w:t>IEEE 802.11ah;</w:t>
            </w:r>
          </w:p>
          <w:p w14:paraId="3A966F1E" w14:textId="77777777" w:rsidR="00507880" w:rsidRPr="00507880" w:rsidRDefault="00507880" w:rsidP="00507880">
            <w:pPr>
              <w:tabs>
                <w:tab w:val="clear" w:pos="794"/>
                <w:tab w:val="clear" w:pos="1191"/>
                <w:tab w:val="clear" w:pos="1588"/>
                <w:tab w:val="clear" w:pos="1985"/>
              </w:tabs>
              <w:spacing w:before="0" w:line="276" w:lineRule="auto"/>
              <w:rPr>
                <w:rFonts w:eastAsia="SimSun"/>
                <w:bCs/>
                <w:sz w:val="20"/>
                <w:lang w:val="en-US"/>
              </w:rPr>
            </w:pPr>
            <w:r w:rsidRPr="00507880">
              <w:rPr>
                <w:rFonts w:eastAsia="SimSun"/>
                <w:bCs/>
                <w:sz w:val="20"/>
                <w:lang w:val="en-US"/>
              </w:rPr>
              <w:t>G.9959</w:t>
            </w:r>
          </w:p>
        </w:tc>
        <w:tc>
          <w:tcPr>
            <w:tcW w:w="1317" w:type="dxa"/>
            <w:shd w:val="clear" w:color="auto" w:fill="auto"/>
          </w:tcPr>
          <w:p w14:paraId="3831B328"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p>
        </w:tc>
        <w:tc>
          <w:tcPr>
            <w:tcW w:w="1766" w:type="dxa"/>
            <w:shd w:val="clear" w:color="auto" w:fill="auto"/>
          </w:tcPr>
          <w:p w14:paraId="65B2D687"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p>
        </w:tc>
        <w:tc>
          <w:tcPr>
            <w:tcW w:w="1632" w:type="dxa"/>
            <w:shd w:val="clear" w:color="auto" w:fill="auto"/>
          </w:tcPr>
          <w:p w14:paraId="18DCE072"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p>
        </w:tc>
        <w:tc>
          <w:tcPr>
            <w:tcW w:w="1233" w:type="dxa"/>
            <w:shd w:val="clear" w:color="auto" w:fill="auto"/>
          </w:tcPr>
          <w:p w14:paraId="6C9B425D"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r w:rsidRPr="00507880">
              <w:rPr>
                <w:rFonts w:eastAsia="SimSun"/>
                <w:bCs/>
                <w:sz w:val="20"/>
                <w:lang w:val="en-US"/>
              </w:rPr>
              <w:t>X</w:t>
            </w:r>
          </w:p>
        </w:tc>
      </w:tr>
      <w:tr w:rsidR="00507880" w:rsidRPr="00507880" w14:paraId="4E3ADF96" w14:textId="77777777" w:rsidTr="00886412">
        <w:tc>
          <w:tcPr>
            <w:tcW w:w="1490" w:type="dxa"/>
            <w:shd w:val="clear" w:color="auto" w:fill="auto"/>
          </w:tcPr>
          <w:p w14:paraId="14789EDE" w14:textId="77777777" w:rsidR="00507880" w:rsidRPr="00507880" w:rsidRDefault="00507880" w:rsidP="00507880">
            <w:pPr>
              <w:tabs>
                <w:tab w:val="clear" w:pos="794"/>
                <w:tab w:val="clear" w:pos="1191"/>
                <w:tab w:val="clear" w:pos="1588"/>
                <w:tab w:val="clear" w:pos="1985"/>
              </w:tabs>
              <w:spacing w:before="0" w:line="276" w:lineRule="auto"/>
              <w:rPr>
                <w:rFonts w:eastAsia="SimSun"/>
                <w:b/>
                <w:sz w:val="20"/>
                <w:lang w:val="en-US"/>
              </w:rPr>
            </w:pPr>
            <w:r w:rsidRPr="00507880">
              <w:rPr>
                <w:rFonts w:eastAsia="SimSun"/>
                <w:b/>
                <w:sz w:val="20"/>
                <w:lang w:val="en-US"/>
              </w:rPr>
              <w:t>DECT ULE</w:t>
            </w:r>
          </w:p>
        </w:tc>
        <w:tc>
          <w:tcPr>
            <w:tcW w:w="1624" w:type="dxa"/>
            <w:shd w:val="clear" w:color="auto" w:fill="auto"/>
          </w:tcPr>
          <w:p w14:paraId="72736CBC" w14:textId="77777777" w:rsidR="00507880" w:rsidRPr="00507880" w:rsidRDefault="00507880" w:rsidP="00507880">
            <w:pPr>
              <w:tabs>
                <w:tab w:val="clear" w:pos="794"/>
                <w:tab w:val="clear" w:pos="1191"/>
                <w:tab w:val="clear" w:pos="1588"/>
                <w:tab w:val="clear" w:pos="1985"/>
              </w:tabs>
              <w:spacing w:before="0" w:line="276" w:lineRule="auto"/>
              <w:rPr>
                <w:rFonts w:eastAsia="SimSun"/>
                <w:bCs/>
                <w:sz w:val="20"/>
                <w:lang w:val="en-US"/>
              </w:rPr>
            </w:pPr>
          </w:p>
        </w:tc>
        <w:tc>
          <w:tcPr>
            <w:tcW w:w="1317" w:type="dxa"/>
            <w:shd w:val="clear" w:color="auto" w:fill="auto"/>
          </w:tcPr>
          <w:p w14:paraId="511F4A14"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p>
        </w:tc>
        <w:tc>
          <w:tcPr>
            <w:tcW w:w="1766" w:type="dxa"/>
            <w:shd w:val="clear" w:color="auto" w:fill="auto"/>
          </w:tcPr>
          <w:p w14:paraId="3869BCC1"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p>
        </w:tc>
        <w:tc>
          <w:tcPr>
            <w:tcW w:w="1632" w:type="dxa"/>
            <w:shd w:val="clear" w:color="auto" w:fill="auto"/>
          </w:tcPr>
          <w:p w14:paraId="4B7B09A3"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trike/>
                <w:sz w:val="20"/>
                <w:lang w:val="en-US"/>
              </w:rPr>
            </w:pPr>
          </w:p>
        </w:tc>
        <w:tc>
          <w:tcPr>
            <w:tcW w:w="1233" w:type="dxa"/>
            <w:shd w:val="clear" w:color="auto" w:fill="auto"/>
          </w:tcPr>
          <w:p w14:paraId="4A2D7DAB" w14:textId="77777777" w:rsidR="00507880" w:rsidRPr="00507880" w:rsidRDefault="00507880" w:rsidP="00507880">
            <w:pPr>
              <w:tabs>
                <w:tab w:val="clear" w:pos="794"/>
                <w:tab w:val="clear" w:pos="1191"/>
                <w:tab w:val="clear" w:pos="1588"/>
                <w:tab w:val="clear" w:pos="1985"/>
              </w:tabs>
              <w:spacing w:before="0" w:line="276" w:lineRule="auto"/>
              <w:jc w:val="center"/>
              <w:rPr>
                <w:rFonts w:eastAsia="SimSun"/>
                <w:bCs/>
                <w:sz w:val="20"/>
                <w:lang w:val="en-US"/>
              </w:rPr>
            </w:pPr>
            <w:r w:rsidRPr="00507880">
              <w:rPr>
                <w:rFonts w:eastAsia="SimSun"/>
                <w:bCs/>
                <w:sz w:val="20"/>
                <w:lang w:val="en-US"/>
              </w:rPr>
              <w:t>X</w:t>
            </w:r>
          </w:p>
        </w:tc>
      </w:tr>
    </w:tbl>
    <w:p w14:paraId="6D4F191E" w14:textId="3C53A1DB" w:rsidR="00AB5CC4" w:rsidRDefault="00AB5CC4" w:rsidP="00E34831">
      <w:pPr>
        <w:pStyle w:val="Infodoc"/>
        <w:widowControl w:val="0"/>
        <w:ind w:left="0" w:firstLine="0"/>
        <w:rPr>
          <w:b/>
          <w:lang w:val="en-US"/>
        </w:rPr>
      </w:pPr>
    </w:p>
    <w:p w14:paraId="4FC17717" w14:textId="0EEA576E" w:rsidR="00513A7A" w:rsidRDefault="00513A7A" w:rsidP="00410EF4">
      <w:pPr>
        <w:pStyle w:val="Infodoc"/>
        <w:widowControl w:val="0"/>
        <w:rPr>
          <w:b/>
          <w:lang w:val="en-US"/>
        </w:rPr>
      </w:pPr>
    </w:p>
    <w:p w14:paraId="4F28CDBC" w14:textId="77777777" w:rsidR="00D020D9" w:rsidRDefault="00D020D9" w:rsidP="00410EF4">
      <w:pPr>
        <w:pStyle w:val="Infodoc"/>
        <w:widowControl w:val="0"/>
        <w:rPr>
          <w:b/>
          <w:lang w:val="en-US"/>
        </w:rPr>
      </w:pPr>
    </w:p>
    <w:p w14:paraId="0E8384F8" w14:textId="6B6976AB" w:rsidR="00016948" w:rsidRDefault="00513A7A" w:rsidP="00410EF4">
      <w:pPr>
        <w:pStyle w:val="Infodoc"/>
        <w:widowControl w:val="0"/>
        <w:rPr>
          <w:lang w:val="en-US"/>
        </w:rPr>
      </w:pPr>
      <w:r>
        <w:rPr>
          <w:b/>
          <w:lang w:val="en-US"/>
        </w:rPr>
        <w:t>8</w:t>
      </w:r>
      <w:r w:rsidR="0054104D">
        <w:rPr>
          <w:b/>
          <w:lang w:val="en-US"/>
        </w:rPr>
        <w:t>.</w:t>
      </w:r>
      <w:r w:rsidR="0054104D" w:rsidRPr="0053595B">
        <w:rPr>
          <w:lang w:val="en-US"/>
        </w:rPr>
        <w:t xml:space="preserve"> </w:t>
      </w:r>
      <w:r w:rsidR="0054104D">
        <w:rPr>
          <w:b/>
          <w:sz w:val="28"/>
        </w:rPr>
        <w:t>Contacts</w:t>
      </w:r>
    </w:p>
    <w:p w14:paraId="6690D550" w14:textId="77777777" w:rsidR="0054104D" w:rsidRDefault="0054104D">
      <w:pPr>
        <w:pStyle w:val="Infodoc"/>
        <w:widowControl w:val="0"/>
        <w:jc w:val="center"/>
        <w:rPr>
          <w:lang w:val="en-US"/>
        </w:rPr>
      </w:pPr>
    </w:p>
    <w:p w14:paraId="5D54593E" w14:textId="77777777" w:rsidR="00016948" w:rsidRDefault="00016948">
      <w:pPr>
        <w:pStyle w:val="Infodoc"/>
        <w:widowControl w:val="0"/>
        <w:jc w:val="center"/>
        <w:rPr>
          <w:lang w:val="en-US"/>
        </w:rPr>
      </w:pPr>
    </w:p>
    <w:tbl>
      <w:tblPr>
        <w:tblW w:w="98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7" w:type="dxa"/>
          <w:right w:w="37" w:type="dxa"/>
        </w:tblCellMar>
        <w:tblLook w:val="0000" w:firstRow="0" w:lastRow="0" w:firstColumn="0" w:lastColumn="0" w:noHBand="0" w:noVBand="0"/>
      </w:tblPr>
      <w:tblGrid>
        <w:gridCol w:w="2268"/>
        <w:gridCol w:w="2494"/>
        <w:gridCol w:w="1985"/>
        <w:gridCol w:w="3062"/>
      </w:tblGrid>
      <w:tr w:rsidR="00CE2916" w:rsidRPr="00AE7308" w14:paraId="6BD8A322" w14:textId="77777777" w:rsidTr="00BC65FE">
        <w:trPr>
          <w:cantSplit/>
          <w:tblHeader/>
          <w:jc w:val="center"/>
        </w:trPr>
        <w:tc>
          <w:tcPr>
            <w:tcW w:w="2268" w:type="dxa"/>
          </w:tcPr>
          <w:p w14:paraId="07F0910B" w14:textId="77777777" w:rsidR="00CE2916" w:rsidRPr="00AE7308" w:rsidRDefault="00CE2916" w:rsidP="003C63A9">
            <w:pPr>
              <w:numPr>
                <w:ilvl w:val="12"/>
                <w:numId w:val="0"/>
              </w:numPr>
              <w:spacing w:before="60"/>
              <w:jc w:val="center"/>
              <w:rPr>
                <w:b/>
                <w:sz w:val="20"/>
                <w:lang w:val="en-US"/>
              </w:rPr>
            </w:pPr>
            <w:r w:rsidRPr="00AE7308">
              <w:rPr>
                <w:b/>
                <w:sz w:val="20"/>
                <w:lang w:val="en-US"/>
              </w:rPr>
              <w:t xml:space="preserve">Body </w:t>
            </w:r>
          </w:p>
        </w:tc>
        <w:tc>
          <w:tcPr>
            <w:tcW w:w="2494" w:type="dxa"/>
          </w:tcPr>
          <w:p w14:paraId="32F90D97" w14:textId="77777777" w:rsidR="00CE2916" w:rsidRPr="00AE7308" w:rsidRDefault="00CE2916" w:rsidP="003C63A9">
            <w:pPr>
              <w:numPr>
                <w:ilvl w:val="12"/>
                <w:numId w:val="0"/>
              </w:numPr>
              <w:spacing w:before="60"/>
              <w:jc w:val="center"/>
              <w:rPr>
                <w:b/>
                <w:sz w:val="20"/>
                <w:lang w:val="en-US"/>
              </w:rPr>
            </w:pPr>
            <w:r w:rsidRPr="00AE7308">
              <w:rPr>
                <w:b/>
                <w:sz w:val="20"/>
                <w:lang w:val="en-US"/>
              </w:rPr>
              <w:t>Contact person</w:t>
            </w:r>
          </w:p>
          <w:p w14:paraId="178B3559" w14:textId="77777777" w:rsidR="00CE2916" w:rsidRPr="00AE7308" w:rsidRDefault="00CE2916" w:rsidP="003C63A9">
            <w:pPr>
              <w:numPr>
                <w:ilvl w:val="12"/>
                <w:numId w:val="0"/>
              </w:numPr>
              <w:spacing w:before="60"/>
              <w:jc w:val="center"/>
              <w:rPr>
                <w:b/>
                <w:sz w:val="20"/>
                <w:lang w:val="en-US"/>
              </w:rPr>
            </w:pPr>
          </w:p>
        </w:tc>
        <w:tc>
          <w:tcPr>
            <w:tcW w:w="1985" w:type="dxa"/>
          </w:tcPr>
          <w:p w14:paraId="528A427D" w14:textId="77777777" w:rsidR="00CE2916" w:rsidRPr="00AE7308" w:rsidRDefault="00CE2916" w:rsidP="003C63A9">
            <w:pPr>
              <w:numPr>
                <w:ilvl w:val="12"/>
                <w:numId w:val="0"/>
              </w:numPr>
              <w:spacing w:before="60"/>
              <w:jc w:val="center"/>
              <w:rPr>
                <w:b/>
                <w:sz w:val="20"/>
                <w:lang w:val="en-US"/>
              </w:rPr>
            </w:pPr>
            <w:r w:rsidRPr="00AE7308">
              <w:rPr>
                <w:b/>
                <w:sz w:val="20"/>
                <w:lang w:val="en-US"/>
              </w:rPr>
              <w:t>Link to the Web-Site</w:t>
            </w:r>
          </w:p>
        </w:tc>
        <w:tc>
          <w:tcPr>
            <w:tcW w:w="3062" w:type="dxa"/>
          </w:tcPr>
          <w:p w14:paraId="1D25A73B" w14:textId="77777777" w:rsidR="00CE2916" w:rsidRPr="00AE7308" w:rsidRDefault="00CE2916" w:rsidP="003C63A9">
            <w:pPr>
              <w:numPr>
                <w:ilvl w:val="12"/>
                <w:numId w:val="0"/>
              </w:numPr>
              <w:spacing w:before="60"/>
              <w:jc w:val="center"/>
              <w:rPr>
                <w:b/>
                <w:sz w:val="20"/>
                <w:lang w:val="en-US"/>
              </w:rPr>
            </w:pPr>
            <w:r w:rsidRPr="00AE7308">
              <w:rPr>
                <w:b/>
                <w:sz w:val="20"/>
                <w:lang w:val="en-US"/>
              </w:rPr>
              <w:t>Status of contact</w:t>
            </w:r>
          </w:p>
          <w:p w14:paraId="488D328A" w14:textId="77777777" w:rsidR="00CE2916" w:rsidRPr="00AE7308" w:rsidRDefault="00CE2916" w:rsidP="00CE2916">
            <w:pPr>
              <w:numPr>
                <w:ilvl w:val="12"/>
                <w:numId w:val="0"/>
              </w:numPr>
              <w:spacing w:before="60"/>
              <w:jc w:val="center"/>
              <w:rPr>
                <w:b/>
                <w:sz w:val="20"/>
                <w:lang w:val="en-US"/>
              </w:rPr>
            </w:pPr>
            <w:r w:rsidRPr="00AE7308">
              <w:rPr>
                <w:b/>
                <w:sz w:val="20"/>
                <w:lang w:val="en-US"/>
              </w:rPr>
              <w:t>Notes</w:t>
            </w:r>
            <w:r>
              <w:rPr>
                <w:b/>
                <w:sz w:val="20"/>
                <w:lang w:val="en-US"/>
              </w:rPr>
              <w:br/>
              <w:t>Liaison Tracking</w:t>
            </w:r>
          </w:p>
        </w:tc>
      </w:tr>
      <w:tr w:rsidR="00CE2916" w:rsidRPr="006E0916" w14:paraId="656E83E6" w14:textId="77777777" w:rsidTr="00BC65FE">
        <w:trPr>
          <w:cantSplit/>
          <w:jc w:val="center"/>
        </w:trPr>
        <w:tc>
          <w:tcPr>
            <w:tcW w:w="2268" w:type="dxa"/>
          </w:tcPr>
          <w:p w14:paraId="70F748BC" w14:textId="290541D4" w:rsidR="00CE2916" w:rsidRPr="00B54F8D" w:rsidRDefault="00CE2916" w:rsidP="00384CEE">
            <w:pPr>
              <w:pStyle w:val="TableText"/>
              <w:numPr>
                <w:ilvl w:val="12"/>
                <w:numId w:val="0"/>
              </w:numPr>
              <w:spacing w:before="60" w:after="0"/>
              <w:rPr>
                <w:sz w:val="20"/>
                <w:lang w:val="en-US"/>
              </w:rPr>
            </w:pPr>
            <w:r w:rsidRPr="00B54F8D">
              <w:rPr>
                <w:sz w:val="20"/>
                <w:lang w:val="en-US"/>
              </w:rPr>
              <w:t>Broadband Forum</w:t>
            </w:r>
          </w:p>
          <w:p w14:paraId="59AE3806" w14:textId="77777777" w:rsidR="00CE2916" w:rsidRPr="00B54F8D" w:rsidRDefault="00CE2916" w:rsidP="00384CEE">
            <w:pPr>
              <w:pStyle w:val="TableText"/>
              <w:numPr>
                <w:ilvl w:val="12"/>
                <w:numId w:val="0"/>
              </w:numPr>
              <w:spacing w:before="60" w:after="0"/>
              <w:rPr>
                <w:sz w:val="20"/>
                <w:lang w:val="en-US"/>
              </w:rPr>
            </w:pPr>
          </w:p>
          <w:p w14:paraId="0BA83565" w14:textId="77777777" w:rsidR="00CE2916" w:rsidRDefault="00CE2916" w:rsidP="002A4570">
            <w:pPr>
              <w:pStyle w:val="TableText"/>
              <w:numPr>
                <w:ilvl w:val="12"/>
                <w:numId w:val="0"/>
              </w:numPr>
              <w:spacing w:before="60" w:after="0"/>
              <w:rPr>
                <w:sz w:val="20"/>
                <w:lang w:val="en-US"/>
              </w:rPr>
            </w:pPr>
          </w:p>
        </w:tc>
        <w:tc>
          <w:tcPr>
            <w:tcW w:w="2494" w:type="dxa"/>
          </w:tcPr>
          <w:p w14:paraId="4F1516CB" w14:textId="77777777" w:rsidR="00B60D0C" w:rsidRPr="003E2D22" w:rsidRDefault="00B60D0C" w:rsidP="00B60D0C">
            <w:pPr>
              <w:numPr>
                <w:ilvl w:val="12"/>
                <w:numId w:val="0"/>
              </w:num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40"/>
              <w:rPr>
                <w:rFonts w:eastAsia="Times New Roman"/>
                <w:sz w:val="20"/>
                <w:lang w:val="en-CA"/>
              </w:rPr>
            </w:pPr>
            <w:r w:rsidRPr="003E2D22">
              <w:rPr>
                <w:rFonts w:eastAsia="Times New Roman"/>
                <w:sz w:val="20"/>
                <w:lang w:val="en-US"/>
              </w:rPr>
              <w:t xml:space="preserve">Mr. Robin </w:t>
            </w:r>
            <w:proofErr w:type="spellStart"/>
            <w:r w:rsidRPr="003E2D22">
              <w:rPr>
                <w:rFonts w:eastAsia="Times New Roman"/>
                <w:sz w:val="20"/>
                <w:lang w:val="en-US"/>
              </w:rPr>
              <w:t>Mersh</w:t>
            </w:r>
            <w:proofErr w:type="spellEnd"/>
            <w:r w:rsidRPr="003E2D22">
              <w:rPr>
                <w:rFonts w:eastAsia="Times New Roman"/>
                <w:sz w:val="20"/>
                <w:lang w:val="en-US"/>
              </w:rPr>
              <w:br/>
              <w:t>CEO</w:t>
            </w:r>
            <w:r w:rsidRPr="003E2D22">
              <w:rPr>
                <w:rFonts w:eastAsia="Times New Roman"/>
                <w:sz w:val="20"/>
                <w:lang w:val="en-US"/>
              </w:rPr>
              <w:br/>
            </w:r>
            <w:hyperlink r:id="rId181" w:history="1">
              <w:r w:rsidRPr="006E0916">
                <w:rPr>
                  <w:rFonts w:eastAsia="Times New Roman"/>
                  <w:color w:val="0000FF"/>
                  <w:sz w:val="20"/>
                  <w:u w:val="single"/>
                  <w:lang w:val="en-CA"/>
                </w:rPr>
                <w:t>rmersh@broadband-forum.org</w:t>
              </w:r>
            </w:hyperlink>
          </w:p>
          <w:p w14:paraId="77183EF0" w14:textId="77777777" w:rsidR="004D2E6E" w:rsidRDefault="002D675F" w:rsidP="006E0916">
            <w:pPr>
              <w:pStyle w:val="TableText"/>
              <w:numPr>
                <w:ilvl w:val="12"/>
                <w:numId w:val="0"/>
              </w:numPr>
              <w:spacing w:before="60" w:after="0"/>
              <w:rPr>
                <w:sz w:val="20"/>
                <w:lang w:val="en-US"/>
              </w:rPr>
            </w:pPr>
            <w:r>
              <w:rPr>
                <w:sz w:val="20"/>
                <w:lang w:val="en-US"/>
              </w:rPr>
              <w:br/>
            </w:r>
            <w:r w:rsidR="00BF58CF">
              <w:rPr>
                <w:sz w:val="20"/>
                <w:lang w:val="en-US"/>
              </w:rPr>
              <w:t>Lincoln Lavoie</w:t>
            </w:r>
            <w:r w:rsidR="00BF58CF" w:rsidRPr="0039325C">
              <w:rPr>
                <w:sz w:val="20"/>
                <w:lang w:val="en-US"/>
              </w:rPr>
              <w:br/>
              <w:t>Broadband Forum Technical Committee Chair</w:t>
            </w:r>
            <w:r w:rsidR="00BF58CF">
              <w:rPr>
                <w:sz w:val="20"/>
                <w:lang w:val="en-US"/>
              </w:rPr>
              <w:br/>
            </w:r>
            <w:hyperlink r:id="rId182" w:history="1">
              <w:r w:rsidR="00BF58CF" w:rsidRPr="00F023F3">
                <w:rPr>
                  <w:rFonts w:eastAsia="Times New Roman"/>
                  <w:color w:val="0000FF"/>
                  <w:sz w:val="20"/>
                  <w:u w:val="single"/>
                  <w:lang w:val="en-US"/>
                </w:rPr>
                <w:t>lylavoie@iol.unh.edu</w:t>
              </w:r>
            </w:hyperlink>
          </w:p>
          <w:p w14:paraId="78336B2E" w14:textId="77777777" w:rsidR="00BF58CF" w:rsidRDefault="00BF58CF" w:rsidP="00125F66">
            <w:pPr>
              <w:pStyle w:val="TableText"/>
              <w:numPr>
                <w:ilvl w:val="12"/>
                <w:numId w:val="0"/>
              </w:numPr>
              <w:spacing w:before="60"/>
              <w:rPr>
                <w:sz w:val="20"/>
                <w:lang w:val="en-US"/>
              </w:rPr>
            </w:pPr>
          </w:p>
          <w:p w14:paraId="67A3B66D" w14:textId="77777777" w:rsidR="00CE2916" w:rsidRPr="00F42BC3" w:rsidRDefault="00CE2916" w:rsidP="008D7A6E">
            <w:pPr>
              <w:pStyle w:val="TableText"/>
              <w:numPr>
                <w:ilvl w:val="12"/>
                <w:numId w:val="0"/>
              </w:numPr>
              <w:spacing w:before="60"/>
              <w:rPr>
                <w:sz w:val="20"/>
                <w:lang w:val="es-ES_tradnl"/>
              </w:rPr>
            </w:pPr>
            <w:r w:rsidRPr="00D61823">
              <w:rPr>
                <w:sz w:val="20"/>
                <w:lang w:val="es-ES_tradnl"/>
              </w:rPr>
              <w:t xml:space="preserve">Les Brown, </w:t>
            </w:r>
            <w:r>
              <w:rPr>
                <w:sz w:val="20"/>
                <w:lang w:val="es-ES_tradnl"/>
              </w:rPr>
              <w:br/>
            </w:r>
            <w:proofErr w:type="spellStart"/>
            <w:r w:rsidRPr="00D61823">
              <w:rPr>
                <w:sz w:val="20"/>
                <w:lang w:val="es-ES_tradnl"/>
              </w:rPr>
              <w:t>Physical</w:t>
            </w:r>
            <w:proofErr w:type="spellEnd"/>
            <w:r w:rsidRPr="00D61823">
              <w:rPr>
                <w:sz w:val="20"/>
                <w:lang w:val="es-ES_tradnl"/>
              </w:rPr>
              <w:t xml:space="preserve"> </w:t>
            </w:r>
            <w:proofErr w:type="spellStart"/>
            <w:r w:rsidRPr="00D61823">
              <w:rPr>
                <w:sz w:val="20"/>
                <w:lang w:val="es-ES_tradnl"/>
              </w:rPr>
              <w:t>Layer</w:t>
            </w:r>
            <w:proofErr w:type="spellEnd"/>
            <w:r w:rsidRPr="00D61823">
              <w:rPr>
                <w:sz w:val="20"/>
                <w:lang w:val="es-ES_tradnl"/>
              </w:rPr>
              <w:t xml:space="preserve"> </w:t>
            </w:r>
            <w:proofErr w:type="spellStart"/>
            <w:r w:rsidRPr="00D61823">
              <w:rPr>
                <w:sz w:val="20"/>
                <w:lang w:val="es-ES_tradnl"/>
              </w:rPr>
              <w:t>Tran</w:t>
            </w:r>
            <w:r>
              <w:rPr>
                <w:sz w:val="20"/>
                <w:lang w:val="es-ES_tradnl"/>
              </w:rPr>
              <w:t>smission</w:t>
            </w:r>
            <w:proofErr w:type="spellEnd"/>
            <w:r>
              <w:rPr>
                <w:sz w:val="20"/>
                <w:lang w:val="es-ES_tradnl"/>
              </w:rPr>
              <w:t xml:space="preserve"> </w:t>
            </w:r>
            <w:proofErr w:type="spellStart"/>
            <w:r>
              <w:rPr>
                <w:sz w:val="20"/>
                <w:lang w:val="es-ES_tradnl"/>
              </w:rPr>
              <w:t>Work</w:t>
            </w:r>
            <w:proofErr w:type="spellEnd"/>
            <w:r>
              <w:rPr>
                <w:sz w:val="20"/>
                <w:lang w:val="es-ES_tradnl"/>
              </w:rPr>
              <w:t xml:space="preserve"> Area </w:t>
            </w:r>
            <w:proofErr w:type="spellStart"/>
            <w:r>
              <w:rPr>
                <w:sz w:val="20"/>
                <w:lang w:val="es-ES_tradnl"/>
              </w:rPr>
              <w:t>co-director</w:t>
            </w:r>
            <w:proofErr w:type="spellEnd"/>
            <w:r>
              <w:rPr>
                <w:sz w:val="20"/>
                <w:lang w:val="es-ES_tradnl"/>
              </w:rPr>
              <w:t xml:space="preserve"> </w:t>
            </w:r>
            <w:hyperlink r:id="rId183" w:history="1">
              <w:r w:rsidRPr="00774A52">
                <w:rPr>
                  <w:rStyle w:val="Hyperlink"/>
                  <w:lang w:val="es-ES_tradnl"/>
                </w:rPr>
                <w:t>lesbrown@sympatico.ca</w:t>
              </w:r>
            </w:hyperlink>
          </w:p>
        </w:tc>
        <w:tc>
          <w:tcPr>
            <w:tcW w:w="1985" w:type="dxa"/>
          </w:tcPr>
          <w:p w14:paraId="0E9A5109" w14:textId="77777777" w:rsidR="00CE2916" w:rsidRPr="00D61823" w:rsidRDefault="00A54F07" w:rsidP="00384CEE">
            <w:pPr>
              <w:pStyle w:val="TableText"/>
              <w:numPr>
                <w:ilvl w:val="12"/>
                <w:numId w:val="0"/>
              </w:numPr>
              <w:spacing w:before="60" w:after="0"/>
              <w:rPr>
                <w:sz w:val="20"/>
                <w:lang w:val="en-US"/>
              </w:rPr>
            </w:pPr>
            <w:hyperlink r:id="rId184" w:history="1">
              <w:r w:rsidR="00CE2916" w:rsidRPr="00D61823">
                <w:rPr>
                  <w:rStyle w:val="Hyperlink"/>
                  <w:lang w:val="en-US"/>
                </w:rPr>
                <w:t>www.broadband-forum.org/</w:t>
              </w:r>
            </w:hyperlink>
          </w:p>
          <w:p w14:paraId="51238D27" w14:textId="77777777" w:rsidR="00CE2916" w:rsidRDefault="00CE2916" w:rsidP="002A4570">
            <w:pPr>
              <w:pStyle w:val="TableText"/>
              <w:numPr>
                <w:ilvl w:val="12"/>
                <w:numId w:val="0"/>
              </w:numPr>
              <w:spacing w:before="60" w:after="0"/>
              <w:rPr>
                <w:rStyle w:val="Hyperlink"/>
                <w:lang w:val="es-ES_tradnl"/>
              </w:rPr>
            </w:pPr>
          </w:p>
        </w:tc>
        <w:tc>
          <w:tcPr>
            <w:tcW w:w="3062" w:type="dxa"/>
          </w:tcPr>
          <w:p w14:paraId="5BEAE490" w14:textId="77777777" w:rsidR="00153727" w:rsidRDefault="00153727" w:rsidP="00B60D0C">
            <w:pPr>
              <w:pStyle w:val="TableText"/>
              <w:numPr>
                <w:ilvl w:val="12"/>
                <w:numId w:val="0"/>
              </w:numPr>
              <w:spacing w:before="60"/>
              <w:rPr>
                <w:sz w:val="20"/>
                <w:lang w:val="es-ES_tradnl"/>
              </w:rPr>
            </w:pPr>
            <w:r w:rsidRPr="00153727">
              <w:rPr>
                <w:sz w:val="20"/>
                <w:lang w:val="es-ES_tradnl"/>
              </w:rPr>
              <w:t xml:space="preserve">TD 334 GEN </w:t>
            </w:r>
            <w:r>
              <w:rPr>
                <w:sz w:val="20"/>
                <w:lang w:val="es-ES_tradnl"/>
              </w:rPr>
              <w:br/>
            </w:r>
            <w:r w:rsidRPr="00153727">
              <w:rPr>
                <w:sz w:val="20"/>
                <w:lang w:val="es-ES_tradnl"/>
              </w:rPr>
              <w:t>Jan-Feb 2020</w:t>
            </w:r>
          </w:p>
          <w:p w14:paraId="5D4F4885" w14:textId="77777777" w:rsidR="00B60D0C" w:rsidRDefault="00B60D0C" w:rsidP="00B60D0C">
            <w:pPr>
              <w:pStyle w:val="TableText"/>
              <w:numPr>
                <w:ilvl w:val="12"/>
                <w:numId w:val="0"/>
              </w:numPr>
              <w:spacing w:before="60"/>
              <w:rPr>
                <w:sz w:val="20"/>
                <w:lang w:val="es-ES_tradnl"/>
              </w:rPr>
            </w:pPr>
            <w:r>
              <w:rPr>
                <w:sz w:val="20"/>
                <w:lang w:val="es-ES_tradnl"/>
              </w:rPr>
              <w:t>TD 277 WP1</w:t>
            </w:r>
            <w:r>
              <w:rPr>
                <w:sz w:val="20"/>
                <w:lang w:val="es-ES_tradnl"/>
              </w:rPr>
              <w:br/>
            </w:r>
            <w:proofErr w:type="spellStart"/>
            <w:r>
              <w:rPr>
                <w:sz w:val="20"/>
                <w:lang w:val="es-ES_tradnl"/>
              </w:rPr>
              <w:t>October</w:t>
            </w:r>
            <w:proofErr w:type="spellEnd"/>
            <w:r>
              <w:rPr>
                <w:sz w:val="20"/>
                <w:lang w:val="es-ES_tradnl"/>
              </w:rPr>
              <w:t xml:space="preserve"> 2018</w:t>
            </w:r>
            <w:r w:rsidRPr="006E0916">
              <w:rPr>
                <w:sz w:val="20"/>
                <w:lang w:val="es-ES_tradnl"/>
              </w:rPr>
              <w:br/>
            </w:r>
            <w:r w:rsidRPr="006E0916">
              <w:rPr>
                <w:sz w:val="20"/>
                <w:lang w:val="es-ES_tradnl"/>
              </w:rPr>
              <w:br/>
            </w:r>
            <w:r w:rsidR="00CE2916" w:rsidRPr="006E0916">
              <w:rPr>
                <w:sz w:val="20"/>
                <w:lang w:val="es-ES_tradnl"/>
              </w:rPr>
              <w:t xml:space="preserve">Liaison </w:t>
            </w:r>
            <w:proofErr w:type="spellStart"/>
            <w:r w:rsidR="00CE2916" w:rsidRPr="006E0916">
              <w:rPr>
                <w:sz w:val="20"/>
                <w:lang w:val="es-ES_tradnl"/>
              </w:rPr>
              <w:t>Rapporteur</w:t>
            </w:r>
            <w:r w:rsidR="00BF58CF">
              <w:rPr>
                <w:sz w:val="20"/>
                <w:lang w:val="es-ES_tradnl"/>
              </w:rPr>
              <w:t>s</w:t>
            </w:r>
            <w:proofErr w:type="spellEnd"/>
            <w:r w:rsidRPr="006E0916">
              <w:rPr>
                <w:sz w:val="20"/>
                <w:lang w:val="es-ES_tradnl"/>
              </w:rPr>
              <w:br/>
            </w:r>
            <w:r w:rsidRPr="00D61823">
              <w:rPr>
                <w:sz w:val="20"/>
                <w:lang w:val="es-ES_tradnl"/>
              </w:rPr>
              <w:t xml:space="preserve">Les Brown, </w:t>
            </w:r>
            <w:r>
              <w:rPr>
                <w:sz w:val="20"/>
                <w:lang w:val="es-ES_tradnl"/>
              </w:rPr>
              <w:br/>
            </w:r>
            <w:hyperlink r:id="rId185" w:history="1">
              <w:r w:rsidRPr="00774A52">
                <w:rPr>
                  <w:rStyle w:val="Hyperlink"/>
                  <w:lang w:val="es-ES_tradnl"/>
                </w:rPr>
                <w:t>lesbrown@sympatico.ca</w:t>
              </w:r>
            </w:hyperlink>
          </w:p>
          <w:p w14:paraId="459DF8D9" w14:textId="77777777" w:rsidR="00B60D0C" w:rsidRDefault="00B60D0C" w:rsidP="00125F66">
            <w:pPr>
              <w:pStyle w:val="TableText"/>
              <w:numPr>
                <w:ilvl w:val="12"/>
                <w:numId w:val="0"/>
              </w:numPr>
              <w:spacing w:before="60"/>
              <w:rPr>
                <w:sz w:val="20"/>
                <w:lang w:val="es-ES_tradnl"/>
              </w:rPr>
            </w:pPr>
            <w:r w:rsidRPr="006E0916">
              <w:rPr>
                <w:sz w:val="20"/>
                <w:lang w:val="es-ES_tradnl"/>
              </w:rPr>
              <w:br/>
            </w:r>
            <w:r w:rsidR="00CE2916" w:rsidRPr="006E0916">
              <w:rPr>
                <w:sz w:val="20"/>
                <w:lang w:val="es-ES_tradnl"/>
              </w:rPr>
              <w:t xml:space="preserve">Frank Van </w:t>
            </w:r>
            <w:proofErr w:type="spellStart"/>
            <w:r w:rsidR="00CE2916" w:rsidRPr="006E0916">
              <w:rPr>
                <w:sz w:val="20"/>
                <w:lang w:val="es-ES_tradnl"/>
              </w:rPr>
              <w:t>der</w:t>
            </w:r>
            <w:proofErr w:type="spellEnd"/>
            <w:r w:rsidR="00CE2916" w:rsidRPr="006E0916">
              <w:rPr>
                <w:sz w:val="20"/>
                <w:lang w:val="es-ES_tradnl"/>
              </w:rPr>
              <w:t xml:space="preserve"> Putten</w:t>
            </w:r>
            <w:r w:rsidR="00CE2916" w:rsidRPr="006E0916">
              <w:rPr>
                <w:sz w:val="20"/>
                <w:lang w:val="es-ES_tradnl"/>
              </w:rPr>
              <w:br/>
            </w:r>
            <w:hyperlink r:id="rId186" w:history="1">
              <w:r w:rsidR="00BF58CF" w:rsidRPr="007271FC">
                <w:rPr>
                  <w:rStyle w:val="Hyperlink"/>
                  <w:lang w:val="es-ES_tradnl"/>
                </w:rPr>
                <w:t>frank.van_der_putten@nokia.com</w:t>
              </w:r>
            </w:hyperlink>
          </w:p>
          <w:p w14:paraId="58607133" w14:textId="77777777" w:rsidR="00CE2916" w:rsidRPr="006E0916" w:rsidRDefault="00CE2916" w:rsidP="002A4570">
            <w:pPr>
              <w:pStyle w:val="TableText"/>
              <w:numPr>
                <w:ilvl w:val="12"/>
                <w:numId w:val="0"/>
              </w:numPr>
              <w:spacing w:before="60" w:after="0"/>
              <w:rPr>
                <w:sz w:val="20"/>
                <w:lang w:val="es-ES_tradnl"/>
              </w:rPr>
            </w:pPr>
            <w:r w:rsidRPr="006E0916">
              <w:rPr>
                <w:sz w:val="20"/>
                <w:lang w:val="es-ES_tradnl"/>
              </w:rPr>
              <w:br/>
            </w:r>
          </w:p>
          <w:p w14:paraId="06E39F9A" w14:textId="77777777" w:rsidR="00DC34F1" w:rsidRPr="006E0916" w:rsidRDefault="00DC34F1" w:rsidP="00DC34F1">
            <w:pPr>
              <w:pStyle w:val="TableText"/>
              <w:numPr>
                <w:ilvl w:val="12"/>
                <w:numId w:val="0"/>
              </w:numPr>
              <w:spacing w:before="60"/>
              <w:rPr>
                <w:sz w:val="20"/>
                <w:lang w:val="es-ES_tradnl"/>
              </w:rPr>
            </w:pPr>
          </w:p>
        </w:tc>
      </w:tr>
      <w:tr w:rsidR="00977FD0" w:rsidRPr="004412FA" w14:paraId="5A246751" w14:textId="77777777" w:rsidTr="00BC65FE">
        <w:trPr>
          <w:cantSplit/>
          <w:jc w:val="center"/>
        </w:trPr>
        <w:tc>
          <w:tcPr>
            <w:tcW w:w="2268" w:type="dxa"/>
          </w:tcPr>
          <w:p w14:paraId="5BC70E28" w14:textId="77777777" w:rsidR="00977FD0" w:rsidRPr="006E0916" w:rsidRDefault="00977FD0" w:rsidP="00B50C6B">
            <w:pPr>
              <w:pStyle w:val="TableText"/>
              <w:numPr>
                <w:ilvl w:val="12"/>
                <w:numId w:val="0"/>
              </w:numPr>
              <w:spacing w:before="60"/>
              <w:rPr>
                <w:sz w:val="20"/>
                <w:lang w:val="es-ES_tradnl"/>
              </w:rPr>
            </w:pPr>
            <w:r w:rsidRPr="006E0916">
              <w:rPr>
                <w:sz w:val="20"/>
                <w:lang w:val="es-ES_tradnl"/>
              </w:rPr>
              <w:t xml:space="preserve">ETSI TC ATTM (Access </w:t>
            </w:r>
            <w:proofErr w:type="spellStart"/>
            <w:r w:rsidRPr="006E0916">
              <w:rPr>
                <w:sz w:val="20"/>
                <w:lang w:val="es-ES_tradnl"/>
              </w:rPr>
              <w:t>Terminals</w:t>
            </w:r>
            <w:proofErr w:type="spellEnd"/>
            <w:r w:rsidRPr="006E0916">
              <w:rPr>
                <w:sz w:val="20"/>
                <w:lang w:val="es-ES_tradnl"/>
              </w:rPr>
              <w:t xml:space="preserve">, </w:t>
            </w:r>
            <w:proofErr w:type="spellStart"/>
            <w:r w:rsidRPr="006E0916">
              <w:rPr>
                <w:sz w:val="20"/>
                <w:lang w:val="es-ES_tradnl"/>
              </w:rPr>
              <w:t>Transmission</w:t>
            </w:r>
            <w:proofErr w:type="spellEnd"/>
            <w:r w:rsidRPr="006E0916">
              <w:rPr>
                <w:sz w:val="20"/>
                <w:lang w:val="es-ES_tradnl"/>
              </w:rPr>
              <w:t xml:space="preserve"> and  </w:t>
            </w:r>
            <w:proofErr w:type="spellStart"/>
            <w:r w:rsidRPr="006E0916">
              <w:rPr>
                <w:sz w:val="20"/>
                <w:lang w:val="es-ES_tradnl"/>
              </w:rPr>
              <w:t>Multiplexing</w:t>
            </w:r>
            <w:proofErr w:type="spellEnd"/>
            <w:r w:rsidRPr="006E0916">
              <w:rPr>
                <w:sz w:val="20"/>
                <w:lang w:val="es-ES_tradnl"/>
              </w:rPr>
              <w:t>)</w:t>
            </w:r>
          </w:p>
          <w:p w14:paraId="7E76FB2E" w14:textId="77777777" w:rsidR="00977FD0" w:rsidRPr="006E0916" w:rsidRDefault="00977FD0" w:rsidP="00B50C6B">
            <w:pPr>
              <w:pStyle w:val="TableText"/>
              <w:numPr>
                <w:ilvl w:val="12"/>
                <w:numId w:val="0"/>
              </w:numPr>
              <w:spacing w:before="60"/>
              <w:rPr>
                <w:b/>
                <w:bCs/>
                <w:sz w:val="20"/>
                <w:lang w:val="es-ES_tradnl"/>
              </w:rPr>
            </w:pPr>
          </w:p>
          <w:p w14:paraId="358F0E12" w14:textId="77777777" w:rsidR="00977FD0" w:rsidRPr="006E0916" w:rsidRDefault="00977FD0" w:rsidP="00384CEE">
            <w:pPr>
              <w:pStyle w:val="TableText"/>
              <w:numPr>
                <w:ilvl w:val="12"/>
                <w:numId w:val="0"/>
              </w:numPr>
              <w:spacing w:before="60" w:after="0"/>
              <w:rPr>
                <w:sz w:val="20"/>
                <w:lang w:val="es-ES_tradnl"/>
              </w:rPr>
            </w:pPr>
          </w:p>
        </w:tc>
        <w:tc>
          <w:tcPr>
            <w:tcW w:w="2494" w:type="dxa"/>
          </w:tcPr>
          <w:p w14:paraId="4C1B93D7" w14:textId="11B7451E" w:rsidR="00977FD0" w:rsidRDefault="00977FD0" w:rsidP="00B50C6B">
            <w:pPr>
              <w:pStyle w:val="TableText"/>
              <w:numPr>
                <w:ilvl w:val="12"/>
                <w:numId w:val="0"/>
              </w:numPr>
              <w:spacing w:before="0" w:after="0"/>
              <w:rPr>
                <w:color w:val="0000FF"/>
                <w:sz w:val="20"/>
                <w:u w:val="single"/>
              </w:rPr>
            </w:pPr>
            <w:proofErr w:type="spellStart"/>
            <w:r w:rsidRPr="006E0916">
              <w:rPr>
                <w:color w:val="000000"/>
                <w:sz w:val="20"/>
                <w:lang w:val="es-ES_tradnl"/>
              </w:rPr>
              <w:t>Chairman</w:t>
            </w:r>
            <w:proofErr w:type="spellEnd"/>
            <w:r w:rsidRPr="006E0916">
              <w:rPr>
                <w:color w:val="000000"/>
                <w:sz w:val="20"/>
                <w:lang w:val="es-ES_tradnl"/>
              </w:rPr>
              <w:t>: ATTM</w:t>
            </w:r>
            <w:r w:rsidRPr="006E0916">
              <w:rPr>
                <w:color w:val="000000"/>
                <w:sz w:val="20"/>
                <w:lang w:val="es-ES_tradnl"/>
              </w:rPr>
              <w:br/>
              <w:t>Dominique Roche</w:t>
            </w:r>
            <w:r w:rsidRPr="006E0916">
              <w:rPr>
                <w:color w:val="000000"/>
                <w:sz w:val="20"/>
                <w:lang w:val="es-ES_tradnl"/>
              </w:rPr>
              <w:br/>
              <w:t>eG4U</w:t>
            </w:r>
            <w:r w:rsidRPr="006E0916">
              <w:rPr>
                <w:color w:val="000000"/>
                <w:sz w:val="20"/>
                <w:lang w:val="es-ES_tradnl"/>
              </w:rPr>
              <w:br/>
            </w:r>
            <w:hyperlink r:id="rId187" w:history="1">
              <w:r w:rsidR="004412FA" w:rsidRPr="00CC0CF1">
                <w:rPr>
                  <w:rStyle w:val="Hyperlink"/>
                  <w:iCs/>
                  <w:lang w:val="en-US"/>
                </w:rPr>
                <w:t>dominique.roche@eg4u.org</w:t>
              </w:r>
            </w:hyperlink>
          </w:p>
          <w:p w14:paraId="59038E00" w14:textId="77777777" w:rsidR="00977FD0" w:rsidRPr="00E94E0E" w:rsidRDefault="00977FD0" w:rsidP="00B50C6B">
            <w:pPr>
              <w:pStyle w:val="TableText"/>
              <w:numPr>
                <w:ilvl w:val="12"/>
                <w:numId w:val="0"/>
              </w:numPr>
              <w:spacing w:before="0" w:after="0"/>
              <w:rPr>
                <w:color w:val="000000"/>
                <w:sz w:val="20"/>
              </w:rPr>
            </w:pPr>
          </w:p>
          <w:p w14:paraId="786B693E" w14:textId="77777777" w:rsidR="00977FD0" w:rsidRPr="006C4CE2" w:rsidRDefault="00977FD0" w:rsidP="00B50C6B">
            <w:pPr>
              <w:pStyle w:val="TableText"/>
              <w:numPr>
                <w:ilvl w:val="12"/>
                <w:numId w:val="0"/>
              </w:numPr>
              <w:spacing w:before="0" w:after="0"/>
              <w:rPr>
                <w:color w:val="000000"/>
                <w:sz w:val="20"/>
              </w:rPr>
            </w:pPr>
            <w:r>
              <w:rPr>
                <w:color w:val="000000"/>
                <w:sz w:val="20"/>
              </w:rPr>
              <w:t xml:space="preserve">ATTM Technical </w:t>
            </w:r>
            <w:r w:rsidRPr="006C4CE2">
              <w:rPr>
                <w:color w:val="000000"/>
                <w:sz w:val="20"/>
              </w:rPr>
              <w:t>Secretary</w:t>
            </w:r>
          </w:p>
          <w:p w14:paraId="4BB16828" w14:textId="77777777" w:rsidR="00977FD0" w:rsidRPr="0052609E" w:rsidRDefault="00977FD0" w:rsidP="00B50C6B">
            <w:pPr>
              <w:pStyle w:val="TableText"/>
              <w:numPr>
                <w:ilvl w:val="12"/>
                <w:numId w:val="0"/>
              </w:numPr>
              <w:spacing w:before="0" w:after="0"/>
              <w:rPr>
                <w:color w:val="000000"/>
                <w:sz w:val="20"/>
                <w:lang w:val="nl-NL"/>
              </w:rPr>
            </w:pPr>
            <w:r w:rsidRPr="0052609E">
              <w:rPr>
                <w:color w:val="000000"/>
                <w:sz w:val="20"/>
                <w:lang w:val="nl-NL"/>
              </w:rPr>
              <w:t xml:space="preserve">Pat </w:t>
            </w:r>
            <w:proofErr w:type="spellStart"/>
            <w:r w:rsidRPr="0052609E">
              <w:rPr>
                <w:color w:val="000000"/>
                <w:sz w:val="20"/>
                <w:lang w:val="nl-NL"/>
              </w:rPr>
              <w:t>O’Keeffe</w:t>
            </w:r>
            <w:proofErr w:type="spellEnd"/>
          </w:p>
          <w:p w14:paraId="6FF5B174" w14:textId="3EE33C08" w:rsidR="00946FA1" w:rsidRPr="00E06CBD" w:rsidRDefault="00946FA1" w:rsidP="00946FA1">
            <w:pPr>
              <w:pStyle w:val="TableText"/>
              <w:numPr>
                <w:ilvl w:val="12"/>
                <w:numId w:val="0"/>
              </w:numPr>
              <w:spacing w:before="0" w:after="0"/>
              <w:rPr>
                <w:color w:val="000000"/>
                <w:sz w:val="20"/>
                <w:lang w:val="nl-NL"/>
              </w:rPr>
            </w:pPr>
            <w:r w:rsidRPr="00E06CBD">
              <w:rPr>
                <w:color w:val="000000"/>
                <w:sz w:val="20"/>
                <w:lang w:val="nl-NL"/>
              </w:rPr>
              <w:t>eG</w:t>
            </w:r>
            <w:r w:rsidR="004412FA" w:rsidRPr="00E06CBD">
              <w:rPr>
                <w:color w:val="000000"/>
                <w:sz w:val="20"/>
                <w:lang w:val="nl-NL"/>
              </w:rPr>
              <w:t>4</w:t>
            </w:r>
            <w:r w:rsidRPr="00E06CBD">
              <w:rPr>
                <w:color w:val="000000"/>
                <w:sz w:val="20"/>
                <w:lang w:val="nl-NL"/>
              </w:rPr>
              <w:t xml:space="preserve">U </w:t>
            </w:r>
          </w:p>
          <w:p w14:paraId="3FA590B3" w14:textId="77777777" w:rsidR="00946FA1" w:rsidRPr="00E06CBD" w:rsidRDefault="00946FA1" w:rsidP="00946FA1">
            <w:pPr>
              <w:numPr>
                <w:ilvl w:val="12"/>
                <w:numId w:val="0"/>
              </w:num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color w:val="000000"/>
                <w:sz w:val="20"/>
                <w:lang w:val="nl-NL"/>
              </w:rPr>
            </w:pPr>
          </w:p>
          <w:p w14:paraId="4DACE9AF" w14:textId="77777777" w:rsidR="00977FD0" w:rsidRPr="00E06CBD" w:rsidRDefault="00AD74B7" w:rsidP="008D7A6E">
            <w:pPr>
              <w:pStyle w:val="TableText"/>
              <w:numPr>
                <w:ilvl w:val="12"/>
                <w:numId w:val="0"/>
              </w:numPr>
              <w:spacing w:before="0" w:after="0"/>
              <w:rPr>
                <w:sz w:val="20"/>
                <w:lang w:val="nl-NL"/>
              </w:rPr>
            </w:pPr>
            <w:hyperlink r:id="rId188" w:history="1">
              <w:r w:rsidR="00946FA1" w:rsidRPr="00E06CBD">
                <w:rPr>
                  <w:rStyle w:val="Hyperlink"/>
                  <w:lang w:val="nl-NL"/>
                </w:rPr>
                <w:t>Pat.okeeffe@eg4u.ie</w:t>
              </w:r>
            </w:hyperlink>
            <w:r w:rsidR="00977FD0" w:rsidRPr="00E06CBD">
              <w:rPr>
                <w:color w:val="000000"/>
                <w:sz w:val="20"/>
                <w:lang w:val="nl-NL"/>
              </w:rPr>
              <w:t xml:space="preserve"> </w:t>
            </w:r>
          </w:p>
        </w:tc>
        <w:tc>
          <w:tcPr>
            <w:tcW w:w="1985" w:type="dxa"/>
          </w:tcPr>
          <w:p w14:paraId="7D8DC36D" w14:textId="77777777" w:rsidR="00977FD0" w:rsidRPr="00F40BB8" w:rsidRDefault="00A54F07" w:rsidP="00B50C6B">
            <w:pPr>
              <w:pStyle w:val="TableText"/>
              <w:numPr>
                <w:ilvl w:val="12"/>
                <w:numId w:val="0"/>
              </w:numPr>
              <w:spacing w:before="60" w:after="0"/>
              <w:rPr>
                <w:rStyle w:val="Hyperlink"/>
              </w:rPr>
            </w:pPr>
            <w:hyperlink r:id="rId189" w:history="1">
              <w:r w:rsidR="00977FD0" w:rsidRPr="00F40BB8">
                <w:rPr>
                  <w:rStyle w:val="Hyperlink"/>
                  <w:lang w:val="en-US"/>
                </w:rPr>
                <w:t>portal.etsi.org/home.aspx</w:t>
              </w:r>
            </w:hyperlink>
          </w:p>
          <w:p w14:paraId="428F192B" w14:textId="77777777" w:rsidR="00977FD0" w:rsidRDefault="00977FD0" w:rsidP="00384CEE">
            <w:pPr>
              <w:pStyle w:val="TableText"/>
              <w:numPr>
                <w:ilvl w:val="12"/>
                <w:numId w:val="0"/>
              </w:numPr>
              <w:spacing w:before="60" w:after="0"/>
              <w:rPr>
                <w:sz w:val="20"/>
                <w:lang w:val="en-US"/>
              </w:rPr>
            </w:pPr>
          </w:p>
        </w:tc>
        <w:tc>
          <w:tcPr>
            <w:tcW w:w="3062" w:type="dxa"/>
          </w:tcPr>
          <w:p w14:paraId="06C5681B" w14:textId="02ABFB23" w:rsidR="00946FA1" w:rsidRPr="0052609E" w:rsidRDefault="004412FA" w:rsidP="00B50C6B">
            <w:pPr>
              <w:pStyle w:val="TableText"/>
              <w:numPr>
                <w:ilvl w:val="12"/>
                <w:numId w:val="0"/>
              </w:numPr>
              <w:spacing w:before="60" w:after="0"/>
              <w:rPr>
                <w:sz w:val="20"/>
                <w:lang w:val="en-US"/>
              </w:rPr>
            </w:pPr>
            <w:r w:rsidRPr="0052609E">
              <w:rPr>
                <w:sz w:val="20"/>
                <w:lang w:val="en-US"/>
              </w:rPr>
              <w:t>TD 466 WP1</w:t>
            </w:r>
            <w:r>
              <w:rPr>
                <w:sz w:val="20"/>
                <w:lang w:val="en-US"/>
              </w:rPr>
              <w:br/>
              <w:t>Jan Feb 2020</w:t>
            </w:r>
            <w:r>
              <w:rPr>
                <w:sz w:val="20"/>
                <w:lang w:val="en-US"/>
              </w:rPr>
              <w:br/>
            </w:r>
            <w:r w:rsidRPr="0052609E">
              <w:rPr>
                <w:sz w:val="20"/>
                <w:lang w:val="en-US"/>
              </w:rPr>
              <w:br/>
            </w:r>
            <w:r w:rsidR="00946FA1" w:rsidRPr="0052609E">
              <w:rPr>
                <w:sz w:val="20"/>
                <w:lang w:val="en-US"/>
              </w:rPr>
              <w:t>TD 139 WP1</w:t>
            </w:r>
            <w:r w:rsidR="00946FA1" w:rsidRPr="0052609E">
              <w:rPr>
                <w:sz w:val="20"/>
                <w:lang w:val="en-US"/>
              </w:rPr>
              <w:br/>
              <w:t>Jan – Feb 2018</w:t>
            </w:r>
          </w:p>
          <w:p w14:paraId="5E379359" w14:textId="77777777" w:rsidR="00946FA1" w:rsidRPr="0052609E" w:rsidRDefault="00946FA1" w:rsidP="00B50C6B">
            <w:pPr>
              <w:pStyle w:val="TableText"/>
              <w:numPr>
                <w:ilvl w:val="12"/>
                <w:numId w:val="0"/>
              </w:numPr>
              <w:spacing w:before="60" w:after="0"/>
              <w:rPr>
                <w:sz w:val="20"/>
                <w:lang w:val="en-US"/>
              </w:rPr>
            </w:pPr>
          </w:p>
          <w:p w14:paraId="151C985F" w14:textId="77777777" w:rsidR="00977FD0" w:rsidRPr="0052609E" w:rsidRDefault="00977FD0" w:rsidP="00B50C6B">
            <w:pPr>
              <w:pStyle w:val="TableText"/>
              <w:numPr>
                <w:ilvl w:val="12"/>
                <w:numId w:val="0"/>
              </w:numPr>
              <w:spacing w:before="60" w:after="0"/>
              <w:rPr>
                <w:sz w:val="20"/>
                <w:lang w:val="en-US"/>
              </w:rPr>
            </w:pPr>
          </w:p>
          <w:p w14:paraId="050E4297" w14:textId="77777777" w:rsidR="00977FD0" w:rsidRPr="0052609E" w:rsidRDefault="00977FD0" w:rsidP="00B50C6B">
            <w:pPr>
              <w:pStyle w:val="TableText"/>
              <w:numPr>
                <w:ilvl w:val="12"/>
                <w:numId w:val="0"/>
              </w:numPr>
              <w:spacing w:before="60" w:after="0"/>
              <w:rPr>
                <w:sz w:val="20"/>
                <w:lang w:val="en-US"/>
              </w:rPr>
            </w:pPr>
          </w:p>
          <w:p w14:paraId="0F1D58AD" w14:textId="77777777" w:rsidR="00977FD0" w:rsidRPr="0052609E" w:rsidRDefault="00977FD0" w:rsidP="00B50C6B">
            <w:pPr>
              <w:pStyle w:val="TableText"/>
              <w:numPr>
                <w:ilvl w:val="12"/>
                <w:numId w:val="0"/>
              </w:numPr>
              <w:spacing w:before="60" w:after="0"/>
              <w:rPr>
                <w:sz w:val="20"/>
                <w:lang w:val="en-US"/>
              </w:rPr>
            </w:pPr>
          </w:p>
          <w:p w14:paraId="73DF92B3" w14:textId="77777777" w:rsidR="00977FD0" w:rsidRPr="0052609E" w:rsidRDefault="00977FD0" w:rsidP="00B50C6B">
            <w:pPr>
              <w:pStyle w:val="TableText"/>
              <w:numPr>
                <w:ilvl w:val="12"/>
                <w:numId w:val="0"/>
              </w:numPr>
              <w:spacing w:before="60" w:after="0"/>
              <w:rPr>
                <w:sz w:val="20"/>
                <w:lang w:val="en-US"/>
              </w:rPr>
            </w:pPr>
          </w:p>
          <w:p w14:paraId="630BE386" w14:textId="77777777" w:rsidR="00977FD0" w:rsidRPr="0052609E" w:rsidRDefault="00977FD0" w:rsidP="002A4570">
            <w:pPr>
              <w:pStyle w:val="TableText"/>
              <w:numPr>
                <w:ilvl w:val="12"/>
                <w:numId w:val="0"/>
              </w:numPr>
              <w:spacing w:before="60" w:after="0"/>
              <w:rPr>
                <w:sz w:val="20"/>
                <w:lang w:val="en-US"/>
              </w:rPr>
            </w:pPr>
          </w:p>
        </w:tc>
      </w:tr>
      <w:tr w:rsidR="00977FD0" w:rsidRPr="00D020D9" w14:paraId="1338C279" w14:textId="77777777" w:rsidTr="00BC65FE">
        <w:trPr>
          <w:cantSplit/>
          <w:jc w:val="center"/>
        </w:trPr>
        <w:tc>
          <w:tcPr>
            <w:tcW w:w="2268" w:type="dxa"/>
          </w:tcPr>
          <w:p w14:paraId="419C6DE2" w14:textId="77777777" w:rsidR="00977FD0" w:rsidRDefault="00977FD0" w:rsidP="00384CEE">
            <w:pPr>
              <w:pStyle w:val="TableText"/>
              <w:numPr>
                <w:ilvl w:val="12"/>
                <w:numId w:val="0"/>
              </w:numPr>
              <w:spacing w:before="60" w:after="0"/>
              <w:rPr>
                <w:sz w:val="20"/>
                <w:lang w:val="en-US"/>
              </w:rPr>
            </w:pPr>
            <w:r>
              <w:rPr>
                <w:sz w:val="20"/>
                <w:lang w:val="en-US"/>
              </w:rPr>
              <w:t xml:space="preserve">IEEE 802.3 </w:t>
            </w:r>
          </w:p>
        </w:tc>
        <w:tc>
          <w:tcPr>
            <w:tcW w:w="2494" w:type="dxa"/>
          </w:tcPr>
          <w:p w14:paraId="293060AD" w14:textId="77777777" w:rsidR="001553CF" w:rsidRPr="00D75CB8" w:rsidRDefault="00977FD0" w:rsidP="008D7A6E">
            <w:pPr>
              <w:pStyle w:val="TableText"/>
              <w:numPr>
                <w:ilvl w:val="12"/>
                <w:numId w:val="0"/>
              </w:numPr>
              <w:spacing w:before="60"/>
              <w:rPr>
                <w:sz w:val="20"/>
                <w:lang w:val="en-US"/>
              </w:rPr>
            </w:pPr>
            <w:r>
              <w:rPr>
                <w:sz w:val="20"/>
                <w:lang w:val="en-US"/>
              </w:rPr>
              <w:t>David Law</w:t>
            </w:r>
            <w:r>
              <w:rPr>
                <w:sz w:val="20"/>
                <w:lang w:val="en-US"/>
              </w:rPr>
              <w:br/>
              <w:t>Chair, IEEE 802.3 Ethernet Working Group</w:t>
            </w:r>
            <w:r>
              <w:rPr>
                <w:sz w:val="20"/>
                <w:lang w:val="en-US"/>
              </w:rPr>
              <w:br/>
            </w:r>
            <w:hyperlink r:id="rId190" w:history="1">
              <w:r w:rsidR="001553CF" w:rsidRPr="00D47F68">
                <w:rPr>
                  <w:rStyle w:val="Hyperlink"/>
                </w:rPr>
                <w:t>dlaw@hpe.com</w:t>
              </w:r>
            </w:hyperlink>
          </w:p>
        </w:tc>
        <w:tc>
          <w:tcPr>
            <w:tcW w:w="1985" w:type="dxa"/>
          </w:tcPr>
          <w:p w14:paraId="3FF9A411" w14:textId="77777777" w:rsidR="00977FD0" w:rsidRDefault="00A54F07" w:rsidP="00384CEE">
            <w:pPr>
              <w:pStyle w:val="TableText"/>
              <w:numPr>
                <w:ilvl w:val="12"/>
                <w:numId w:val="0"/>
              </w:numPr>
              <w:spacing w:before="60" w:after="0"/>
              <w:rPr>
                <w:sz w:val="20"/>
                <w:lang w:val="en-US"/>
              </w:rPr>
            </w:pPr>
            <w:hyperlink r:id="rId191" w:history="1">
              <w:r w:rsidR="00977FD0" w:rsidRPr="00AB7078">
                <w:rPr>
                  <w:rStyle w:val="Hyperlink"/>
                </w:rPr>
                <w:t>ieee802.org/3</w:t>
              </w:r>
            </w:hyperlink>
          </w:p>
        </w:tc>
        <w:tc>
          <w:tcPr>
            <w:tcW w:w="3062" w:type="dxa"/>
          </w:tcPr>
          <w:p w14:paraId="6717E422" w14:textId="2257242F" w:rsidR="000C3574" w:rsidRPr="007B4694" w:rsidRDefault="006B6348" w:rsidP="002A4570">
            <w:pPr>
              <w:pStyle w:val="TableText"/>
              <w:numPr>
                <w:ilvl w:val="12"/>
                <w:numId w:val="0"/>
              </w:numPr>
              <w:spacing w:before="60" w:after="0"/>
              <w:rPr>
                <w:i/>
                <w:iCs/>
                <w:sz w:val="20"/>
                <w:lang w:val="en-US"/>
              </w:rPr>
            </w:pPr>
            <w:r>
              <w:rPr>
                <w:sz w:val="20"/>
                <w:lang w:val="en-US"/>
              </w:rPr>
              <w:t>TD 505 WP1</w:t>
            </w:r>
            <w:r>
              <w:rPr>
                <w:sz w:val="20"/>
                <w:lang w:val="en-US"/>
              </w:rPr>
              <w:br/>
              <w:t>September 2020</w:t>
            </w:r>
            <w:r>
              <w:rPr>
                <w:sz w:val="20"/>
                <w:lang w:val="en-US"/>
              </w:rPr>
              <w:br/>
            </w:r>
            <w:r>
              <w:rPr>
                <w:sz w:val="20"/>
                <w:lang w:val="en-US"/>
              </w:rPr>
              <w:br/>
            </w:r>
            <w:r w:rsidR="007B4694" w:rsidRPr="0052609E">
              <w:rPr>
                <w:sz w:val="20"/>
                <w:lang w:val="en-US"/>
              </w:rPr>
              <w:t>TD 477 WP</w:t>
            </w:r>
            <w:r w:rsidR="007B4694" w:rsidRPr="007B4694">
              <w:rPr>
                <w:sz w:val="20"/>
                <w:lang w:val="en-US"/>
              </w:rPr>
              <w:t>1</w:t>
            </w:r>
            <w:r w:rsidR="007B4694" w:rsidRPr="007B4694">
              <w:rPr>
                <w:sz w:val="20"/>
                <w:lang w:val="en-US"/>
              </w:rPr>
              <w:br/>
              <w:t>J</w:t>
            </w:r>
            <w:r w:rsidR="007B4694" w:rsidRPr="00BB6921">
              <w:rPr>
                <w:sz w:val="20"/>
                <w:lang w:val="en-US"/>
              </w:rPr>
              <w:t>a</w:t>
            </w:r>
            <w:r w:rsidR="007B4694" w:rsidRPr="0052609E">
              <w:rPr>
                <w:sz w:val="20"/>
                <w:lang w:val="en-US"/>
              </w:rPr>
              <w:t>n</w:t>
            </w:r>
            <w:r w:rsidR="007B4694">
              <w:rPr>
                <w:sz w:val="20"/>
                <w:lang w:val="en-US"/>
              </w:rPr>
              <w:t xml:space="preserve"> – Feb 2020</w:t>
            </w:r>
            <w:r w:rsidR="000C3574" w:rsidRPr="0052609E">
              <w:rPr>
                <w:sz w:val="20"/>
                <w:lang w:val="en-US"/>
              </w:rPr>
              <w:br/>
            </w:r>
          </w:p>
          <w:p w14:paraId="4193D290" w14:textId="131172B3" w:rsidR="007B4694" w:rsidRPr="006276F9" w:rsidRDefault="007B4694">
            <w:pPr>
              <w:pStyle w:val="TableText"/>
              <w:numPr>
                <w:ilvl w:val="12"/>
                <w:numId w:val="0"/>
              </w:numPr>
              <w:spacing w:before="60"/>
              <w:rPr>
                <w:sz w:val="20"/>
                <w:lang w:val="fr-FR"/>
              </w:rPr>
            </w:pPr>
            <w:r w:rsidRPr="006276F9">
              <w:rPr>
                <w:sz w:val="20"/>
                <w:lang w:val="fr-FR"/>
              </w:rPr>
              <w:t>TD 345 GEN</w:t>
            </w:r>
            <w:r w:rsidRPr="006276F9">
              <w:rPr>
                <w:sz w:val="20"/>
                <w:lang w:val="fr-FR"/>
              </w:rPr>
              <w:br/>
              <w:t xml:space="preserve">Jan - </w:t>
            </w:r>
            <w:proofErr w:type="spellStart"/>
            <w:r w:rsidRPr="006276F9">
              <w:rPr>
                <w:sz w:val="20"/>
                <w:lang w:val="fr-FR"/>
              </w:rPr>
              <w:t>Feb</w:t>
            </w:r>
            <w:proofErr w:type="spellEnd"/>
            <w:r w:rsidRPr="006276F9">
              <w:rPr>
                <w:sz w:val="20"/>
                <w:lang w:val="fr-FR"/>
              </w:rPr>
              <w:t xml:space="preserve"> 2020</w:t>
            </w:r>
          </w:p>
          <w:p w14:paraId="6229D89A" w14:textId="0F4D5DD5" w:rsidR="00977FD0" w:rsidRDefault="004412FA" w:rsidP="0052609E">
            <w:pPr>
              <w:pStyle w:val="TableText"/>
              <w:numPr>
                <w:ilvl w:val="12"/>
                <w:numId w:val="0"/>
              </w:numPr>
              <w:spacing w:before="60"/>
              <w:rPr>
                <w:sz w:val="20"/>
                <w:lang w:val="fr-FR"/>
              </w:rPr>
            </w:pPr>
            <w:r w:rsidRPr="0052609E">
              <w:rPr>
                <w:sz w:val="20"/>
                <w:lang w:val="fr-FR"/>
              </w:rPr>
              <w:t>Liaison Rapporteur</w:t>
            </w:r>
            <w:r w:rsidRPr="0052609E">
              <w:rPr>
                <w:sz w:val="20"/>
                <w:lang w:val="fr-FR"/>
              </w:rPr>
              <w:br/>
              <w:t xml:space="preserve">Peter </w:t>
            </w:r>
            <w:proofErr w:type="spellStart"/>
            <w:r w:rsidRPr="0052609E">
              <w:rPr>
                <w:sz w:val="20"/>
                <w:lang w:val="fr-FR"/>
              </w:rPr>
              <w:t>S</w:t>
            </w:r>
            <w:r>
              <w:rPr>
                <w:sz w:val="20"/>
                <w:lang w:val="fr-FR"/>
              </w:rPr>
              <w:t>tassar</w:t>
            </w:r>
            <w:proofErr w:type="spellEnd"/>
            <w:r>
              <w:rPr>
                <w:sz w:val="20"/>
                <w:lang w:val="fr-FR"/>
              </w:rPr>
              <w:br/>
            </w:r>
            <w:hyperlink r:id="rId192" w:history="1">
              <w:r w:rsidR="0052609E" w:rsidRPr="00A31DA3">
                <w:rPr>
                  <w:rStyle w:val="Hyperlink"/>
                  <w:lang w:val="fr-FR"/>
                </w:rPr>
                <w:t>peter.stassar@huawei.com</w:t>
              </w:r>
            </w:hyperlink>
          </w:p>
          <w:p w14:paraId="4FE805F1" w14:textId="6CADC9F6" w:rsidR="0052609E" w:rsidRPr="0052609E" w:rsidRDefault="0052609E" w:rsidP="0052609E">
            <w:pPr>
              <w:pStyle w:val="TableText"/>
              <w:numPr>
                <w:ilvl w:val="12"/>
                <w:numId w:val="0"/>
              </w:numPr>
              <w:spacing w:before="60"/>
              <w:rPr>
                <w:sz w:val="20"/>
                <w:lang w:val="fr-FR"/>
              </w:rPr>
            </w:pPr>
          </w:p>
        </w:tc>
      </w:tr>
      <w:tr w:rsidR="00977FD0" w:rsidRPr="00AE7308" w14:paraId="71F53A20" w14:textId="77777777" w:rsidTr="00BC65FE">
        <w:trPr>
          <w:cantSplit/>
          <w:jc w:val="center"/>
        </w:trPr>
        <w:tc>
          <w:tcPr>
            <w:tcW w:w="2268" w:type="dxa"/>
          </w:tcPr>
          <w:p w14:paraId="03896039" w14:textId="77777777" w:rsidR="00977FD0" w:rsidRPr="007D4A94" w:rsidRDefault="00977FD0" w:rsidP="00384CEE">
            <w:pPr>
              <w:pStyle w:val="TableText"/>
              <w:numPr>
                <w:ilvl w:val="12"/>
                <w:numId w:val="0"/>
              </w:numPr>
              <w:spacing w:before="60" w:after="0"/>
              <w:rPr>
                <w:sz w:val="20"/>
                <w:lang w:val="it-IT"/>
              </w:rPr>
            </w:pPr>
            <w:proofErr w:type="spellStart"/>
            <w:r w:rsidRPr="007D4A94">
              <w:rPr>
                <w:sz w:val="20"/>
                <w:lang w:val="it-IT"/>
              </w:rPr>
              <w:lastRenderedPageBreak/>
              <w:t>MoCA</w:t>
            </w:r>
            <w:proofErr w:type="spellEnd"/>
            <w:r w:rsidRPr="007D4A94">
              <w:rPr>
                <w:rFonts w:ascii="Calibri" w:eastAsia="Calibri" w:hAnsi="Calibri" w:cs="Arial"/>
                <w:szCs w:val="22"/>
                <w:lang w:val="it-IT" w:bidi="he-IL"/>
              </w:rPr>
              <w:t>®</w:t>
            </w:r>
            <w:r w:rsidRPr="007D4A94">
              <w:rPr>
                <w:lang w:val="it-IT"/>
              </w:rPr>
              <w:t xml:space="preserve"> </w:t>
            </w:r>
            <w:r w:rsidRPr="007D4A94">
              <w:rPr>
                <w:sz w:val="20"/>
                <w:lang w:val="it-IT"/>
              </w:rPr>
              <w:br/>
              <w:t xml:space="preserve">Multimedia over </w:t>
            </w:r>
            <w:proofErr w:type="spellStart"/>
            <w:r w:rsidRPr="007D4A94">
              <w:rPr>
                <w:sz w:val="20"/>
                <w:lang w:val="it-IT"/>
              </w:rPr>
              <w:t>Coax</w:t>
            </w:r>
            <w:proofErr w:type="spellEnd"/>
            <w:r w:rsidRPr="007D4A94">
              <w:rPr>
                <w:sz w:val="20"/>
                <w:lang w:val="it-IT"/>
              </w:rPr>
              <w:t xml:space="preserve"> Alliance</w:t>
            </w:r>
          </w:p>
        </w:tc>
        <w:tc>
          <w:tcPr>
            <w:tcW w:w="2494" w:type="dxa"/>
          </w:tcPr>
          <w:p w14:paraId="483D0A07" w14:textId="77777777" w:rsidR="008D17E6" w:rsidRPr="007D4A94" w:rsidRDefault="008D17E6" w:rsidP="00BC6DAA">
            <w:pPr>
              <w:pStyle w:val="TableText"/>
              <w:numPr>
                <w:ilvl w:val="12"/>
                <w:numId w:val="0"/>
              </w:numPr>
              <w:spacing w:before="60"/>
              <w:rPr>
                <w:sz w:val="20"/>
                <w:lang w:val="it-IT"/>
              </w:rPr>
            </w:pPr>
          </w:p>
          <w:p w14:paraId="68B68588" w14:textId="77777777" w:rsidR="00977FD0" w:rsidRPr="00D75CB8" w:rsidRDefault="00977FD0" w:rsidP="008D7A6E">
            <w:pPr>
              <w:pStyle w:val="TableText"/>
              <w:numPr>
                <w:ilvl w:val="12"/>
                <w:numId w:val="0"/>
              </w:numPr>
              <w:spacing w:before="60"/>
              <w:rPr>
                <w:sz w:val="20"/>
                <w:lang w:val="en-US"/>
              </w:rPr>
            </w:pPr>
            <w:r>
              <w:rPr>
                <w:sz w:val="20"/>
                <w:lang w:val="en-US"/>
              </w:rPr>
              <w:t xml:space="preserve">Rob </w:t>
            </w:r>
            <w:proofErr w:type="spellStart"/>
            <w:r>
              <w:rPr>
                <w:sz w:val="20"/>
                <w:lang w:val="en-US"/>
              </w:rPr>
              <w:t>Gelphman</w:t>
            </w:r>
            <w:proofErr w:type="spellEnd"/>
            <w:r>
              <w:rPr>
                <w:sz w:val="20"/>
                <w:lang w:val="en-US"/>
              </w:rPr>
              <w:br/>
            </w:r>
            <w:r w:rsidRPr="00BC6DAA">
              <w:rPr>
                <w:sz w:val="20"/>
                <w:lang w:val="en-US"/>
              </w:rPr>
              <w:t>VP of Marketing and Member Relations</w:t>
            </w:r>
            <w:r>
              <w:rPr>
                <w:sz w:val="20"/>
                <w:lang w:val="en-US"/>
              </w:rPr>
              <w:br/>
            </w:r>
            <w:proofErr w:type="spellStart"/>
            <w:r w:rsidRPr="00BC6DAA">
              <w:rPr>
                <w:sz w:val="20"/>
                <w:lang w:val="en-US"/>
              </w:rPr>
              <w:t>MoCA</w:t>
            </w:r>
            <w:proofErr w:type="spellEnd"/>
            <w:r>
              <w:rPr>
                <w:sz w:val="20"/>
                <w:lang w:val="en-US"/>
              </w:rPr>
              <w:br/>
            </w:r>
            <w:r>
              <w:rPr>
                <w:sz w:val="20"/>
                <w:lang w:val="en-US"/>
              </w:rPr>
              <w:br/>
            </w:r>
            <w:hyperlink r:id="rId193" w:history="1">
              <w:r w:rsidRPr="00523713">
                <w:rPr>
                  <w:rStyle w:val="Hyperlink"/>
                  <w:lang w:val="en-US"/>
                </w:rPr>
                <w:t>robgelphman@mocalliance.org</w:t>
              </w:r>
            </w:hyperlink>
          </w:p>
        </w:tc>
        <w:tc>
          <w:tcPr>
            <w:tcW w:w="1985" w:type="dxa"/>
          </w:tcPr>
          <w:p w14:paraId="3D2DAE30" w14:textId="77777777" w:rsidR="00977FD0" w:rsidRDefault="00A54F07" w:rsidP="00F64F54">
            <w:pPr>
              <w:pStyle w:val="TableText"/>
              <w:numPr>
                <w:ilvl w:val="12"/>
                <w:numId w:val="0"/>
              </w:numPr>
              <w:spacing w:before="60"/>
              <w:rPr>
                <w:sz w:val="20"/>
                <w:lang w:val="en-US"/>
              </w:rPr>
            </w:pPr>
            <w:hyperlink r:id="rId194" w:history="1">
              <w:r w:rsidR="00977FD0" w:rsidRPr="00774A52">
                <w:rPr>
                  <w:rStyle w:val="Hyperlink"/>
                  <w:lang w:val="en-US"/>
                </w:rPr>
                <w:t>www.mocalliance.org</w:t>
              </w:r>
            </w:hyperlink>
            <w:r w:rsidR="00977FD0">
              <w:rPr>
                <w:sz w:val="20"/>
                <w:lang w:val="en-US"/>
              </w:rPr>
              <w:br/>
            </w:r>
            <w:hyperlink r:id="rId195" w:history="1">
              <w:r w:rsidR="00977FD0" w:rsidRPr="00523713">
                <w:rPr>
                  <w:rStyle w:val="Hyperlink"/>
                  <w:lang w:val="en-US"/>
                </w:rPr>
                <w:t>www.mocainyourhouse.com</w:t>
              </w:r>
            </w:hyperlink>
          </w:p>
          <w:p w14:paraId="1C8043FA" w14:textId="77777777" w:rsidR="00977FD0" w:rsidRDefault="00977FD0" w:rsidP="00F64F54">
            <w:pPr>
              <w:pStyle w:val="TableText"/>
              <w:numPr>
                <w:ilvl w:val="12"/>
                <w:numId w:val="0"/>
              </w:numPr>
              <w:spacing w:before="60"/>
              <w:rPr>
                <w:sz w:val="20"/>
                <w:lang w:val="en-US"/>
              </w:rPr>
            </w:pPr>
          </w:p>
        </w:tc>
        <w:tc>
          <w:tcPr>
            <w:tcW w:w="3062" w:type="dxa"/>
          </w:tcPr>
          <w:p w14:paraId="0D38ACC0" w14:textId="6353DEC4" w:rsidR="007B4694" w:rsidRDefault="007B4694" w:rsidP="002A4570">
            <w:pPr>
              <w:pStyle w:val="TableText"/>
              <w:numPr>
                <w:ilvl w:val="12"/>
                <w:numId w:val="0"/>
              </w:numPr>
              <w:spacing w:before="60" w:after="0"/>
              <w:rPr>
                <w:sz w:val="20"/>
                <w:lang w:val="en-US"/>
              </w:rPr>
            </w:pPr>
            <w:r>
              <w:rPr>
                <w:sz w:val="20"/>
                <w:lang w:val="en-US"/>
              </w:rPr>
              <w:t>TD 475 WP1</w:t>
            </w:r>
            <w:r>
              <w:rPr>
                <w:sz w:val="20"/>
                <w:lang w:val="en-US"/>
              </w:rPr>
              <w:br/>
              <w:t>Jan - Feb 2020</w:t>
            </w:r>
          </w:p>
          <w:p w14:paraId="3109FC0A" w14:textId="77777777" w:rsidR="007B4694" w:rsidRDefault="007B4694" w:rsidP="002A4570">
            <w:pPr>
              <w:pStyle w:val="TableText"/>
              <w:numPr>
                <w:ilvl w:val="12"/>
                <w:numId w:val="0"/>
              </w:numPr>
              <w:spacing w:before="60" w:after="0"/>
              <w:rPr>
                <w:sz w:val="20"/>
                <w:lang w:val="en-US"/>
              </w:rPr>
            </w:pPr>
          </w:p>
          <w:p w14:paraId="7FBC8DCE" w14:textId="52480C3A" w:rsidR="00AF2112" w:rsidRDefault="00AF2112" w:rsidP="002A4570">
            <w:pPr>
              <w:pStyle w:val="TableText"/>
              <w:numPr>
                <w:ilvl w:val="12"/>
                <w:numId w:val="0"/>
              </w:numPr>
              <w:spacing w:before="60" w:after="0"/>
              <w:rPr>
                <w:sz w:val="20"/>
                <w:lang w:val="en-US"/>
              </w:rPr>
            </w:pPr>
            <w:r>
              <w:rPr>
                <w:sz w:val="20"/>
                <w:lang w:val="en-US"/>
              </w:rPr>
              <w:t>TD</w:t>
            </w:r>
            <w:r w:rsidR="002E2A7D">
              <w:rPr>
                <w:sz w:val="20"/>
                <w:lang w:val="en-US"/>
              </w:rPr>
              <w:t xml:space="preserve"> 309</w:t>
            </w:r>
            <w:r>
              <w:rPr>
                <w:sz w:val="20"/>
                <w:lang w:val="en-US"/>
              </w:rPr>
              <w:t xml:space="preserve"> WP1</w:t>
            </w:r>
          </w:p>
          <w:p w14:paraId="7F991CAE" w14:textId="77777777" w:rsidR="00AF2112" w:rsidRDefault="002E2A7D" w:rsidP="002A4570">
            <w:pPr>
              <w:pStyle w:val="TableText"/>
              <w:numPr>
                <w:ilvl w:val="12"/>
                <w:numId w:val="0"/>
              </w:numPr>
              <w:spacing w:before="60" w:after="0"/>
              <w:rPr>
                <w:sz w:val="20"/>
                <w:lang w:val="en-US"/>
              </w:rPr>
            </w:pPr>
            <w:r>
              <w:rPr>
                <w:sz w:val="20"/>
                <w:lang w:val="en-US"/>
              </w:rPr>
              <w:t>July 2019</w:t>
            </w:r>
          </w:p>
          <w:p w14:paraId="2FEE415D" w14:textId="77777777" w:rsidR="00AF2112" w:rsidRDefault="00AF2112" w:rsidP="002A4570">
            <w:pPr>
              <w:pStyle w:val="TableText"/>
              <w:numPr>
                <w:ilvl w:val="12"/>
                <w:numId w:val="0"/>
              </w:numPr>
              <w:spacing w:before="60" w:after="0"/>
              <w:rPr>
                <w:sz w:val="20"/>
                <w:lang w:val="en-US"/>
              </w:rPr>
            </w:pPr>
          </w:p>
          <w:p w14:paraId="624E53E4" w14:textId="77777777" w:rsidR="00977FD0" w:rsidRPr="00D61823" w:rsidRDefault="00977FD0" w:rsidP="00E42EA1">
            <w:pPr>
              <w:pStyle w:val="TableText"/>
              <w:numPr>
                <w:ilvl w:val="12"/>
                <w:numId w:val="0"/>
              </w:numPr>
              <w:spacing w:before="60" w:after="0"/>
              <w:rPr>
                <w:sz w:val="20"/>
                <w:lang w:val="en-US"/>
              </w:rPr>
            </w:pPr>
          </w:p>
        </w:tc>
      </w:tr>
      <w:tr w:rsidR="00977FD0" w:rsidRPr="00B71B6A" w14:paraId="733E287F" w14:textId="77777777" w:rsidTr="00BC65FE">
        <w:trPr>
          <w:cantSplit/>
          <w:jc w:val="center"/>
        </w:trPr>
        <w:tc>
          <w:tcPr>
            <w:tcW w:w="2268" w:type="dxa"/>
          </w:tcPr>
          <w:p w14:paraId="67C3D7D5" w14:textId="77777777" w:rsidR="00977FD0" w:rsidRPr="00AE7308" w:rsidRDefault="00977FD0" w:rsidP="002A4570">
            <w:pPr>
              <w:pStyle w:val="TableText"/>
              <w:numPr>
                <w:ilvl w:val="12"/>
                <w:numId w:val="0"/>
              </w:numPr>
              <w:spacing w:before="60" w:after="0"/>
              <w:rPr>
                <w:sz w:val="20"/>
                <w:lang w:val="en-US"/>
              </w:rPr>
            </w:pPr>
            <w:r>
              <w:rPr>
                <w:sz w:val="20"/>
                <w:lang w:val="en-US"/>
              </w:rPr>
              <w:t>ITU-R WP1A</w:t>
            </w:r>
          </w:p>
        </w:tc>
        <w:tc>
          <w:tcPr>
            <w:tcW w:w="2494" w:type="dxa"/>
          </w:tcPr>
          <w:p w14:paraId="5F3BEA1B" w14:textId="77777777" w:rsidR="00977FD0" w:rsidRDefault="00977FD0" w:rsidP="00F42BC3">
            <w:pPr>
              <w:pStyle w:val="TableText"/>
              <w:numPr>
                <w:ilvl w:val="12"/>
                <w:numId w:val="0"/>
              </w:numPr>
              <w:spacing w:before="60"/>
              <w:rPr>
                <w:sz w:val="20"/>
                <w:lang w:val="es-ES_tradnl"/>
              </w:rPr>
            </w:pPr>
          </w:p>
          <w:p w14:paraId="189104F3" w14:textId="77777777" w:rsidR="00977FD0" w:rsidRPr="00AD206E" w:rsidRDefault="00977FD0" w:rsidP="00F42BC3">
            <w:pPr>
              <w:pStyle w:val="TableText"/>
              <w:numPr>
                <w:ilvl w:val="12"/>
                <w:numId w:val="0"/>
              </w:numPr>
              <w:spacing w:before="60"/>
              <w:rPr>
                <w:sz w:val="20"/>
                <w:lang w:val="es-ES_tradnl"/>
              </w:rPr>
            </w:pPr>
          </w:p>
        </w:tc>
        <w:tc>
          <w:tcPr>
            <w:tcW w:w="1985" w:type="dxa"/>
          </w:tcPr>
          <w:p w14:paraId="0E778A6A" w14:textId="77777777" w:rsidR="00977FD0" w:rsidRPr="007E4145" w:rsidRDefault="00AD74B7" w:rsidP="008D7A6E">
            <w:pPr>
              <w:pStyle w:val="TableText"/>
              <w:numPr>
                <w:ilvl w:val="12"/>
                <w:numId w:val="0"/>
              </w:numPr>
              <w:spacing w:before="60" w:after="0"/>
              <w:rPr>
                <w:rStyle w:val="Hyperlink"/>
                <w:lang w:val="es-ES_tradnl"/>
              </w:rPr>
            </w:pPr>
            <w:hyperlink r:id="rId196" w:history="1">
              <w:r w:rsidR="00977FD0" w:rsidRPr="00D41DC6">
                <w:rPr>
                  <w:rStyle w:val="Hyperlink"/>
                  <w:lang w:val="es-ES_tradnl"/>
                </w:rPr>
                <w:t>www.itu.int/en/ITU-R/study-groups/Pages/default.aspx</w:t>
              </w:r>
            </w:hyperlink>
          </w:p>
        </w:tc>
        <w:tc>
          <w:tcPr>
            <w:tcW w:w="3062" w:type="dxa"/>
          </w:tcPr>
          <w:p w14:paraId="1B05B776" w14:textId="77777777" w:rsidR="00977FD0" w:rsidRPr="003234D6" w:rsidRDefault="00977FD0" w:rsidP="002A4570">
            <w:pPr>
              <w:pStyle w:val="TableText"/>
              <w:numPr>
                <w:ilvl w:val="12"/>
                <w:numId w:val="0"/>
              </w:numPr>
              <w:spacing w:before="60" w:after="0"/>
              <w:rPr>
                <w:sz w:val="20"/>
                <w:lang w:val="es-ES_tradnl"/>
              </w:rPr>
            </w:pPr>
          </w:p>
          <w:p w14:paraId="455BF120" w14:textId="77777777" w:rsidR="00977FD0" w:rsidRPr="003234D6" w:rsidRDefault="00977FD0" w:rsidP="002A4570">
            <w:pPr>
              <w:pStyle w:val="TableText"/>
              <w:numPr>
                <w:ilvl w:val="12"/>
                <w:numId w:val="0"/>
              </w:numPr>
              <w:spacing w:before="60" w:after="0"/>
              <w:rPr>
                <w:sz w:val="20"/>
                <w:lang w:val="es-ES_tradnl"/>
              </w:rPr>
            </w:pPr>
          </w:p>
        </w:tc>
      </w:tr>
      <w:tr w:rsidR="00977FD0" w:rsidRPr="00B71B6A" w14:paraId="250D9ED2" w14:textId="77777777" w:rsidTr="00BC65FE">
        <w:trPr>
          <w:cantSplit/>
          <w:jc w:val="center"/>
        </w:trPr>
        <w:tc>
          <w:tcPr>
            <w:tcW w:w="2268" w:type="dxa"/>
          </w:tcPr>
          <w:p w14:paraId="32A4821B" w14:textId="77777777" w:rsidR="00977FD0" w:rsidRDefault="00977FD0" w:rsidP="00B22E92">
            <w:pPr>
              <w:pStyle w:val="TableText"/>
              <w:numPr>
                <w:ilvl w:val="12"/>
                <w:numId w:val="0"/>
              </w:numPr>
              <w:spacing w:before="60" w:after="0"/>
              <w:jc w:val="both"/>
              <w:rPr>
                <w:sz w:val="20"/>
                <w:lang w:val="en-US"/>
              </w:rPr>
            </w:pPr>
            <w:r w:rsidRPr="00B22E92">
              <w:rPr>
                <w:sz w:val="20"/>
                <w:lang w:val="en-US"/>
              </w:rPr>
              <w:t>ITU-R WP5A</w:t>
            </w:r>
          </w:p>
        </w:tc>
        <w:tc>
          <w:tcPr>
            <w:tcW w:w="2494" w:type="dxa"/>
          </w:tcPr>
          <w:p w14:paraId="6C2003EC" w14:textId="77777777" w:rsidR="00977FD0" w:rsidRPr="00B22E92" w:rsidRDefault="00977FD0" w:rsidP="0096759E">
            <w:pPr>
              <w:pStyle w:val="TableText"/>
              <w:numPr>
                <w:ilvl w:val="12"/>
                <w:numId w:val="0"/>
              </w:numPr>
              <w:spacing w:before="60"/>
              <w:rPr>
                <w:sz w:val="20"/>
                <w:lang w:val="es-ES_tradnl"/>
              </w:rPr>
            </w:pPr>
          </w:p>
        </w:tc>
        <w:tc>
          <w:tcPr>
            <w:tcW w:w="1985" w:type="dxa"/>
          </w:tcPr>
          <w:p w14:paraId="234364D4" w14:textId="77777777" w:rsidR="00977FD0" w:rsidRDefault="00AD74B7" w:rsidP="008D7A6E">
            <w:pPr>
              <w:pStyle w:val="TableText"/>
              <w:numPr>
                <w:ilvl w:val="12"/>
                <w:numId w:val="0"/>
              </w:numPr>
              <w:spacing w:before="60" w:after="0"/>
              <w:rPr>
                <w:rStyle w:val="Hyperlink"/>
                <w:lang w:val="es-ES_tradnl"/>
              </w:rPr>
            </w:pPr>
            <w:hyperlink r:id="rId197" w:history="1">
              <w:r w:rsidR="00977FD0" w:rsidRPr="00E664D6">
                <w:rPr>
                  <w:rStyle w:val="Hyperlink"/>
                  <w:lang w:val="es-ES_tradnl"/>
                </w:rPr>
                <w:t>www.itu.int/en/ITU-R/study-groups/rsg5/rwp5a/Pages/default.aspx</w:t>
              </w:r>
            </w:hyperlink>
          </w:p>
        </w:tc>
        <w:tc>
          <w:tcPr>
            <w:tcW w:w="3062" w:type="dxa"/>
          </w:tcPr>
          <w:p w14:paraId="6B7FE8A9" w14:textId="77777777" w:rsidR="00977FD0" w:rsidRPr="003234D6" w:rsidRDefault="00977FD0" w:rsidP="002A4570">
            <w:pPr>
              <w:pStyle w:val="TableText"/>
              <w:numPr>
                <w:ilvl w:val="12"/>
                <w:numId w:val="0"/>
              </w:numPr>
              <w:spacing w:before="60" w:after="0"/>
              <w:rPr>
                <w:sz w:val="20"/>
                <w:lang w:val="es-ES_tradnl"/>
              </w:rPr>
            </w:pPr>
          </w:p>
        </w:tc>
      </w:tr>
      <w:tr w:rsidR="005C48E9" w:rsidRPr="00B71B6A" w14:paraId="7AA6495C" w14:textId="77777777" w:rsidTr="00BC65FE">
        <w:trPr>
          <w:cantSplit/>
          <w:jc w:val="center"/>
        </w:trPr>
        <w:tc>
          <w:tcPr>
            <w:tcW w:w="2268" w:type="dxa"/>
          </w:tcPr>
          <w:p w14:paraId="1692A8D8" w14:textId="77777777" w:rsidR="005C48E9" w:rsidRPr="0023323E" w:rsidRDefault="005C48E9" w:rsidP="005C48E9">
            <w:pPr>
              <w:pStyle w:val="TableText"/>
              <w:numPr>
                <w:ilvl w:val="12"/>
                <w:numId w:val="0"/>
              </w:numPr>
              <w:spacing w:before="60" w:after="0"/>
              <w:rPr>
                <w:sz w:val="20"/>
                <w:lang w:val="en-US"/>
              </w:rPr>
            </w:pPr>
            <w:r>
              <w:rPr>
                <w:sz w:val="20"/>
                <w:lang w:val="en-US"/>
              </w:rPr>
              <w:t>ITU-R WP5B</w:t>
            </w:r>
          </w:p>
        </w:tc>
        <w:tc>
          <w:tcPr>
            <w:tcW w:w="2494" w:type="dxa"/>
          </w:tcPr>
          <w:p w14:paraId="1364360C" w14:textId="77777777" w:rsidR="005C48E9" w:rsidRDefault="005C48E9" w:rsidP="0096759E">
            <w:pPr>
              <w:pStyle w:val="TableText"/>
              <w:numPr>
                <w:ilvl w:val="12"/>
                <w:numId w:val="0"/>
              </w:numPr>
              <w:spacing w:before="60"/>
              <w:rPr>
                <w:sz w:val="20"/>
                <w:lang w:val="es-ES_tradnl"/>
              </w:rPr>
            </w:pPr>
          </w:p>
        </w:tc>
        <w:tc>
          <w:tcPr>
            <w:tcW w:w="1985" w:type="dxa"/>
          </w:tcPr>
          <w:p w14:paraId="067A1A18" w14:textId="77777777" w:rsidR="005C48E9" w:rsidRPr="00D3139E" w:rsidRDefault="00AD74B7" w:rsidP="008D7A6E">
            <w:pPr>
              <w:pStyle w:val="TableText"/>
              <w:numPr>
                <w:ilvl w:val="12"/>
                <w:numId w:val="0"/>
              </w:numPr>
              <w:spacing w:before="60" w:after="0"/>
              <w:rPr>
                <w:rStyle w:val="Hyperlink"/>
                <w:lang w:val="es-ES_tradnl"/>
              </w:rPr>
            </w:pPr>
            <w:hyperlink r:id="rId198" w:history="1">
              <w:r w:rsidR="005C48E9" w:rsidRPr="00B96211">
                <w:rPr>
                  <w:rStyle w:val="Hyperlink"/>
                  <w:lang w:val="es-ES_tradnl"/>
                </w:rPr>
                <w:t>www.itu.int/en/ITU-R/study-groups/rsg5/rwp5b/Pages/default.aspx</w:t>
              </w:r>
            </w:hyperlink>
          </w:p>
        </w:tc>
        <w:tc>
          <w:tcPr>
            <w:tcW w:w="3062" w:type="dxa"/>
          </w:tcPr>
          <w:p w14:paraId="1547B2E2" w14:textId="77777777" w:rsidR="005C48E9" w:rsidRPr="003234D6" w:rsidRDefault="005C48E9" w:rsidP="005C48E9">
            <w:pPr>
              <w:pStyle w:val="TableText"/>
              <w:numPr>
                <w:ilvl w:val="12"/>
                <w:numId w:val="0"/>
              </w:numPr>
              <w:spacing w:before="60" w:after="0"/>
              <w:rPr>
                <w:sz w:val="20"/>
                <w:lang w:val="es-ES_tradnl"/>
              </w:rPr>
            </w:pPr>
          </w:p>
        </w:tc>
      </w:tr>
      <w:tr w:rsidR="005C48E9" w:rsidRPr="00B71B6A" w14:paraId="1FB843F4" w14:textId="77777777" w:rsidTr="00BC65FE">
        <w:trPr>
          <w:cantSplit/>
          <w:jc w:val="center"/>
        </w:trPr>
        <w:tc>
          <w:tcPr>
            <w:tcW w:w="2268" w:type="dxa"/>
          </w:tcPr>
          <w:p w14:paraId="585956A4" w14:textId="77777777" w:rsidR="005C48E9" w:rsidRPr="003449FC" w:rsidRDefault="005C48E9" w:rsidP="005C48E9">
            <w:pPr>
              <w:pStyle w:val="TableText"/>
              <w:numPr>
                <w:ilvl w:val="12"/>
                <w:numId w:val="0"/>
              </w:numPr>
              <w:spacing w:before="60" w:after="0"/>
              <w:rPr>
                <w:sz w:val="20"/>
                <w:lang w:val="en-US"/>
              </w:rPr>
            </w:pPr>
            <w:r w:rsidRPr="005134CD">
              <w:rPr>
                <w:sz w:val="20"/>
                <w:lang w:val="en-US"/>
              </w:rPr>
              <w:t>ITU-R WP5C</w:t>
            </w:r>
          </w:p>
        </w:tc>
        <w:tc>
          <w:tcPr>
            <w:tcW w:w="2494" w:type="dxa"/>
          </w:tcPr>
          <w:p w14:paraId="765DB41B" w14:textId="77777777" w:rsidR="005C48E9" w:rsidRPr="00F42BC3" w:rsidRDefault="005C48E9" w:rsidP="005C48E9">
            <w:pPr>
              <w:pStyle w:val="TableText"/>
              <w:numPr>
                <w:ilvl w:val="12"/>
                <w:numId w:val="0"/>
              </w:numPr>
              <w:spacing w:before="60"/>
              <w:rPr>
                <w:sz w:val="20"/>
                <w:lang w:val="es-ES_tradnl"/>
              </w:rPr>
            </w:pPr>
          </w:p>
        </w:tc>
        <w:tc>
          <w:tcPr>
            <w:tcW w:w="1985" w:type="dxa"/>
          </w:tcPr>
          <w:p w14:paraId="03D36A8C" w14:textId="77777777" w:rsidR="005C48E9" w:rsidRDefault="00AD74B7" w:rsidP="008D7A6E">
            <w:pPr>
              <w:pStyle w:val="TableText"/>
              <w:numPr>
                <w:ilvl w:val="12"/>
                <w:numId w:val="0"/>
              </w:numPr>
              <w:spacing w:before="60" w:after="0"/>
              <w:rPr>
                <w:rStyle w:val="Hyperlink"/>
                <w:lang w:val="es-ES_tradnl"/>
              </w:rPr>
            </w:pPr>
            <w:hyperlink r:id="rId199" w:history="1">
              <w:r w:rsidR="005C48E9" w:rsidRPr="00E664D6">
                <w:rPr>
                  <w:rStyle w:val="Hyperlink"/>
                  <w:lang w:val="es-ES_tradnl"/>
                </w:rPr>
                <w:t>www.itu.int/en/ITU-R/study-groups/rsg5/rwp5c/Pages/default.aspx</w:t>
              </w:r>
            </w:hyperlink>
          </w:p>
        </w:tc>
        <w:tc>
          <w:tcPr>
            <w:tcW w:w="3062" w:type="dxa"/>
          </w:tcPr>
          <w:p w14:paraId="60AB1E5A" w14:textId="77777777" w:rsidR="005C48E9" w:rsidRPr="003234D6" w:rsidRDefault="005C48E9" w:rsidP="005C48E9">
            <w:pPr>
              <w:pStyle w:val="TableText"/>
              <w:numPr>
                <w:ilvl w:val="12"/>
                <w:numId w:val="0"/>
              </w:numPr>
              <w:spacing w:before="60" w:after="0"/>
              <w:rPr>
                <w:sz w:val="20"/>
                <w:lang w:val="es-ES_tradnl"/>
              </w:rPr>
            </w:pPr>
          </w:p>
        </w:tc>
      </w:tr>
      <w:tr w:rsidR="005C48E9" w:rsidRPr="00B71B6A" w14:paraId="750A7BB9" w14:textId="77777777" w:rsidTr="00BC65FE">
        <w:trPr>
          <w:cantSplit/>
          <w:jc w:val="center"/>
        </w:trPr>
        <w:tc>
          <w:tcPr>
            <w:tcW w:w="2268" w:type="dxa"/>
          </w:tcPr>
          <w:p w14:paraId="7B13B8A3" w14:textId="77777777" w:rsidR="005C48E9" w:rsidRDefault="005C48E9" w:rsidP="005C48E9">
            <w:pPr>
              <w:pStyle w:val="TableText"/>
              <w:numPr>
                <w:ilvl w:val="12"/>
                <w:numId w:val="0"/>
              </w:numPr>
              <w:spacing w:before="60" w:after="0"/>
              <w:rPr>
                <w:sz w:val="20"/>
                <w:lang w:val="en-US"/>
              </w:rPr>
            </w:pPr>
            <w:r>
              <w:rPr>
                <w:sz w:val="20"/>
                <w:lang w:val="en-US"/>
              </w:rPr>
              <w:t xml:space="preserve">ITU-R </w:t>
            </w:r>
            <w:r w:rsidR="00763206">
              <w:rPr>
                <w:sz w:val="20"/>
                <w:lang w:val="en-US"/>
              </w:rPr>
              <w:t>WP6A</w:t>
            </w:r>
          </w:p>
        </w:tc>
        <w:tc>
          <w:tcPr>
            <w:tcW w:w="2494" w:type="dxa"/>
          </w:tcPr>
          <w:p w14:paraId="3E9F2C9E" w14:textId="77777777" w:rsidR="005C48E9" w:rsidRPr="001B1D7F" w:rsidRDefault="005C48E9" w:rsidP="0096759E">
            <w:pPr>
              <w:pStyle w:val="TableText"/>
              <w:numPr>
                <w:ilvl w:val="12"/>
                <w:numId w:val="0"/>
              </w:numPr>
              <w:spacing w:before="60"/>
              <w:rPr>
                <w:sz w:val="20"/>
                <w:lang w:val="es-ES_tradnl"/>
              </w:rPr>
            </w:pPr>
          </w:p>
        </w:tc>
        <w:tc>
          <w:tcPr>
            <w:tcW w:w="1985" w:type="dxa"/>
          </w:tcPr>
          <w:p w14:paraId="7B7F7659" w14:textId="77777777" w:rsidR="005C48E9" w:rsidRDefault="00AD74B7" w:rsidP="008D7A6E">
            <w:pPr>
              <w:pStyle w:val="TableText"/>
              <w:numPr>
                <w:ilvl w:val="12"/>
                <w:numId w:val="0"/>
              </w:numPr>
              <w:spacing w:before="60" w:after="0"/>
              <w:rPr>
                <w:rStyle w:val="Hyperlink"/>
                <w:lang w:val="es-ES_tradnl"/>
              </w:rPr>
            </w:pPr>
            <w:hyperlink r:id="rId200" w:history="1">
              <w:r w:rsidR="005C48E9" w:rsidRPr="00D47F68">
                <w:rPr>
                  <w:rStyle w:val="Hyperlink"/>
                  <w:lang w:val="es-ES_tradnl"/>
                </w:rPr>
                <w:t>http://www.itu.int/en/ITU-R/study-groups/rsg6/Pages/default.aspx</w:t>
              </w:r>
            </w:hyperlink>
          </w:p>
        </w:tc>
        <w:tc>
          <w:tcPr>
            <w:tcW w:w="3062" w:type="dxa"/>
          </w:tcPr>
          <w:p w14:paraId="63EC2313" w14:textId="77777777" w:rsidR="005C48E9" w:rsidRPr="0052609E" w:rsidRDefault="005C48E9" w:rsidP="005C48E9">
            <w:pPr>
              <w:pStyle w:val="TableText"/>
              <w:numPr>
                <w:ilvl w:val="12"/>
                <w:numId w:val="0"/>
              </w:numPr>
              <w:spacing w:before="60" w:after="0"/>
              <w:rPr>
                <w:sz w:val="20"/>
                <w:lang w:val="es-ES_tradnl"/>
              </w:rPr>
            </w:pPr>
          </w:p>
        </w:tc>
      </w:tr>
      <w:tr w:rsidR="005C48E9" w:rsidRPr="00011C3F" w14:paraId="6142BBDA" w14:textId="77777777" w:rsidTr="00BC65FE">
        <w:trPr>
          <w:cantSplit/>
          <w:jc w:val="center"/>
        </w:trPr>
        <w:tc>
          <w:tcPr>
            <w:tcW w:w="2268" w:type="dxa"/>
          </w:tcPr>
          <w:p w14:paraId="2E3950A9" w14:textId="77777777" w:rsidR="005C48E9" w:rsidRDefault="005C48E9" w:rsidP="005C48E9">
            <w:pPr>
              <w:pStyle w:val="TableText"/>
              <w:numPr>
                <w:ilvl w:val="12"/>
                <w:numId w:val="0"/>
              </w:numPr>
              <w:spacing w:before="60" w:after="0"/>
              <w:rPr>
                <w:sz w:val="20"/>
                <w:lang w:val="en-US"/>
              </w:rPr>
            </w:pPr>
            <w:r>
              <w:rPr>
                <w:sz w:val="20"/>
                <w:lang w:val="en-US"/>
              </w:rPr>
              <w:t>ITU-R WP6B</w:t>
            </w:r>
          </w:p>
        </w:tc>
        <w:tc>
          <w:tcPr>
            <w:tcW w:w="2494" w:type="dxa"/>
          </w:tcPr>
          <w:p w14:paraId="67D81EF6" w14:textId="77777777" w:rsidR="005C48E9" w:rsidRPr="00F42BC3" w:rsidRDefault="005C48E9" w:rsidP="005C48E9">
            <w:pPr>
              <w:pStyle w:val="TableText"/>
              <w:numPr>
                <w:ilvl w:val="12"/>
                <w:numId w:val="0"/>
              </w:numPr>
              <w:tabs>
                <w:tab w:val="clear" w:pos="284"/>
                <w:tab w:val="left" w:pos="0"/>
              </w:tabs>
              <w:spacing w:before="60"/>
              <w:rPr>
                <w:sz w:val="20"/>
                <w:lang w:val="es-ES_tradnl"/>
              </w:rPr>
            </w:pPr>
            <w:r w:rsidRPr="005C48E9">
              <w:rPr>
                <w:sz w:val="20"/>
                <w:lang w:val="es-ES_tradnl"/>
              </w:rPr>
              <w:t xml:space="preserve">Paul </w:t>
            </w:r>
            <w:proofErr w:type="spellStart"/>
            <w:r w:rsidRPr="005C48E9">
              <w:rPr>
                <w:sz w:val="20"/>
                <w:lang w:val="es-ES_tradnl"/>
              </w:rPr>
              <w:t>Gardiner</w:t>
            </w:r>
            <w:proofErr w:type="spellEnd"/>
            <w:r w:rsidRPr="005C48E9">
              <w:rPr>
                <w:sz w:val="20"/>
                <w:lang w:val="es-ES_tradnl"/>
              </w:rPr>
              <w:br/>
            </w:r>
            <w:proofErr w:type="spellStart"/>
            <w:r w:rsidRPr="005C48E9">
              <w:rPr>
                <w:sz w:val="20"/>
                <w:lang w:val="es-ES_tradnl"/>
              </w:rPr>
              <w:t>Chairman</w:t>
            </w:r>
            <w:proofErr w:type="spellEnd"/>
            <w:r w:rsidRPr="005C48E9">
              <w:rPr>
                <w:sz w:val="20"/>
                <w:lang w:val="es-ES_tradnl"/>
              </w:rPr>
              <w:t>, WP6B</w:t>
            </w:r>
            <w:r w:rsidRPr="005C48E9">
              <w:rPr>
                <w:sz w:val="20"/>
                <w:lang w:val="es-ES_tradnl"/>
              </w:rPr>
              <w:br/>
            </w:r>
            <w:hyperlink r:id="rId201" w:history="1">
              <w:r w:rsidRPr="005C48E9">
                <w:rPr>
                  <w:color w:val="0000FF"/>
                  <w:sz w:val="20"/>
                  <w:u w:val="single"/>
                  <w:lang w:val="es-ES_tradnl"/>
                </w:rPr>
                <w:t>Paul.Gardiner@sony.com</w:t>
              </w:r>
            </w:hyperlink>
          </w:p>
        </w:tc>
        <w:tc>
          <w:tcPr>
            <w:tcW w:w="1985" w:type="dxa"/>
          </w:tcPr>
          <w:p w14:paraId="6928ACB7" w14:textId="77777777" w:rsidR="005C48E9" w:rsidRPr="00FF145F" w:rsidRDefault="005C48E9" w:rsidP="005C48E9">
            <w:pPr>
              <w:pStyle w:val="TableText"/>
              <w:numPr>
                <w:ilvl w:val="12"/>
                <w:numId w:val="0"/>
              </w:numPr>
              <w:spacing w:before="60" w:after="0"/>
              <w:rPr>
                <w:rStyle w:val="Hyperlink"/>
                <w:lang w:val="es-ES_tradnl"/>
              </w:rPr>
            </w:pPr>
          </w:p>
        </w:tc>
        <w:tc>
          <w:tcPr>
            <w:tcW w:w="3062" w:type="dxa"/>
          </w:tcPr>
          <w:p w14:paraId="5876D127" w14:textId="77777777" w:rsidR="00E42EA1" w:rsidRPr="00E42EA1" w:rsidRDefault="00E42EA1" w:rsidP="00E42EA1">
            <w:pPr>
              <w:pStyle w:val="TableText"/>
              <w:numPr>
                <w:ilvl w:val="12"/>
                <w:numId w:val="0"/>
              </w:numPr>
              <w:spacing w:before="60" w:after="0"/>
              <w:rPr>
                <w:sz w:val="20"/>
                <w:lang w:val="es-ES_tradnl"/>
              </w:rPr>
            </w:pPr>
            <w:r w:rsidRPr="00E42EA1">
              <w:rPr>
                <w:sz w:val="20"/>
                <w:lang w:val="es-ES_tradnl"/>
              </w:rPr>
              <w:t>TD 220 WP1</w:t>
            </w:r>
            <w:r w:rsidRPr="00E42EA1">
              <w:rPr>
                <w:sz w:val="20"/>
                <w:lang w:val="es-ES_tradnl"/>
              </w:rPr>
              <w:br/>
            </w:r>
            <w:proofErr w:type="spellStart"/>
            <w:r w:rsidRPr="00E42EA1">
              <w:rPr>
                <w:sz w:val="20"/>
                <w:lang w:val="es-ES_tradnl"/>
              </w:rPr>
              <w:t>October</w:t>
            </w:r>
            <w:proofErr w:type="spellEnd"/>
            <w:r w:rsidRPr="00E42EA1">
              <w:rPr>
                <w:sz w:val="20"/>
                <w:lang w:val="es-ES_tradnl"/>
              </w:rPr>
              <w:t xml:space="preserve"> 2018</w:t>
            </w:r>
          </w:p>
        </w:tc>
      </w:tr>
      <w:tr w:rsidR="005C48E9" w:rsidRPr="00FF145F" w14:paraId="494E4419" w14:textId="77777777" w:rsidTr="00BC65FE">
        <w:trPr>
          <w:cantSplit/>
          <w:jc w:val="center"/>
        </w:trPr>
        <w:tc>
          <w:tcPr>
            <w:tcW w:w="2268" w:type="dxa"/>
          </w:tcPr>
          <w:p w14:paraId="582D8F9B" w14:textId="77777777" w:rsidR="005C48E9" w:rsidRPr="00E42EA1" w:rsidRDefault="005C48E9" w:rsidP="005C48E9">
            <w:pPr>
              <w:pStyle w:val="TableText"/>
              <w:numPr>
                <w:ilvl w:val="12"/>
                <w:numId w:val="0"/>
              </w:numPr>
              <w:spacing w:before="60" w:after="0"/>
              <w:rPr>
                <w:sz w:val="20"/>
                <w:lang w:val="es-ES_tradnl"/>
              </w:rPr>
            </w:pPr>
            <w:r w:rsidRPr="00E42EA1">
              <w:rPr>
                <w:sz w:val="20"/>
                <w:lang w:val="es-ES_tradnl"/>
              </w:rPr>
              <w:t xml:space="preserve">ITU-T SG5 </w:t>
            </w:r>
          </w:p>
        </w:tc>
        <w:tc>
          <w:tcPr>
            <w:tcW w:w="2494" w:type="dxa"/>
          </w:tcPr>
          <w:p w14:paraId="75759192" w14:textId="08AFC54B" w:rsidR="00504426" w:rsidRDefault="00504426" w:rsidP="003D61E3">
            <w:pPr>
              <w:pStyle w:val="TableText"/>
              <w:numPr>
                <w:ilvl w:val="12"/>
                <w:numId w:val="0"/>
              </w:numPr>
              <w:spacing w:before="60"/>
              <w:rPr>
                <w:sz w:val="20"/>
                <w:lang w:val="es-ES_tradnl"/>
              </w:rPr>
            </w:pPr>
            <w:proofErr w:type="spellStart"/>
            <w:r w:rsidRPr="00504426">
              <w:rPr>
                <w:sz w:val="20"/>
                <w:lang w:val="es-ES_tradnl"/>
              </w:rPr>
              <w:t>Fryderyk</w:t>
            </w:r>
            <w:proofErr w:type="spellEnd"/>
            <w:r w:rsidRPr="00504426">
              <w:rPr>
                <w:sz w:val="20"/>
                <w:lang w:val="es-ES_tradnl"/>
              </w:rPr>
              <w:t xml:space="preserve"> </w:t>
            </w:r>
            <w:proofErr w:type="spellStart"/>
            <w:r w:rsidRPr="00504426">
              <w:rPr>
                <w:sz w:val="20"/>
                <w:lang w:val="es-ES_tradnl"/>
              </w:rPr>
              <w:t>L</w:t>
            </w:r>
            <w:r w:rsidR="003D61E3">
              <w:rPr>
                <w:sz w:val="20"/>
                <w:lang w:val="es-ES_tradnl"/>
              </w:rPr>
              <w:t>ewicki</w:t>
            </w:r>
            <w:proofErr w:type="spellEnd"/>
            <w:r>
              <w:rPr>
                <w:sz w:val="20"/>
                <w:lang w:val="es-ES_tradnl"/>
              </w:rPr>
              <w:br/>
            </w:r>
            <w:r w:rsidRPr="00504426">
              <w:rPr>
                <w:sz w:val="20"/>
                <w:lang w:val="es-ES_tradnl"/>
              </w:rPr>
              <w:t xml:space="preserve">WP1/5 </w:t>
            </w:r>
            <w:proofErr w:type="spellStart"/>
            <w:r w:rsidRPr="00504426">
              <w:rPr>
                <w:sz w:val="20"/>
                <w:lang w:val="es-ES_tradnl"/>
              </w:rPr>
              <w:t>Chairman</w:t>
            </w:r>
            <w:proofErr w:type="spellEnd"/>
            <w:r w:rsidR="003D61E3">
              <w:rPr>
                <w:sz w:val="20"/>
                <w:lang w:val="es-ES_tradnl"/>
              </w:rPr>
              <w:br/>
            </w:r>
            <w:r w:rsidR="003D61E3" w:rsidRPr="003D61E3">
              <w:rPr>
                <w:sz w:val="20"/>
                <w:lang w:val="es-ES_tradnl"/>
              </w:rPr>
              <w:t xml:space="preserve">Orange </w:t>
            </w:r>
            <w:proofErr w:type="spellStart"/>
            <w:r w:rsidR="003D61E3" w:rsidRPr="003D61E3">
              <w:rPr>
                <w:sz w:val="20"/>
                <w:lang w:val="es-ES_tradnl"/>
              </w:rPr>
              <w:t>Polska</w:t>
            </w:r>
            <w:proofErr w:type="spellEnd"/>
            <w:r w:rsidR="003D61E3">
              <w:rPr>
                <w:sz w:val="20"/>
                <w:lang w:val="es-ES_tradnl"/>
              </w:rPr>
              <w:br/>
            </w:r>
            <w:hyperlink r:id="rId202" w:history="1">
              <w:r w:rsidR="003D61E3" w:rsidRPr="00D775F5">
                <w:rPr>
                  <w:rStyle w:val="Hyperlink"/>
                  <w:lang w:val="es-ES_tradnl"/>
                </w:rPr>
                <w:t>fryderyk.lewicki@orange.com</w:t>
              </w:r>
            </w:hyperlink>
          </w:p>
          <w:p w14:paraId="66EB1F59" w14:textId="337E8A51" w:rsidR="005C48E9" w:rsidRPr="001B1D7F" w:rsidRDefault="005C48E9" w:rsidP="008D7A6E">
            <w:pPr>
              <w:pStyle w:val="TableText"/>
              <w:numPr>
                <w:ilvl w:val="12"/>
                <w:numId w:val="0"/>
              </w:numPr>
              <w:spacing w:before="60"/>
              <w:rPr>
                <w:sz w:val="20"/>
                <w:lang w:val="es-ES_tradnl"/>
              </w:rPr>
            </w:pPr>
          </w:p>
        </w:tc>
        <w:tc>
          <w:tcPr>
            <w:tcW w:w="1985" w:type="dxa"/>
          </w:tcPr>
          <w:p w14:paraId="651E84B4" w14:textId="77777777" w:rsidR="005C48E9" w:rsidRPr="00E664D6" w:rsidRDefault="00AD74B7" w:rsidP="005C48E9">
            <w:pPr>
              <w:pStyle w:val="TableText"/>
              <w:numPr>
                <w:ilvl w:val="12"/>
                <w:numId w:val="0"/>
              </w:numPr>
              <w:spacing w:before="60" w:after="0"/>
              <w:rPr>
                <w:rStyle w:val="Hyperlink"/>
                <w:lang w:val="es-ES_tradnl"/>
              </w:rPr>
            </w:pPr>
            <w:hyperlink r:id="rId203" w:history="1">
              <w:r w:rsidR="005C48E9" w:rsidRPr="00E664D6">
                <w:rPr>
                  <w:rStyle w:val="Hyperlink"/>
                  <w:lang w:val="es-ES_tradnl"/>
                </w:rPr>
                <w:t>http://www.itu.int/en/ITU-T/studygroups/2017-2020/05/Pages/default.aspx</w:t>
              </w:r>
            </w:hyperlink>
          </w:p>
          <w:p w14:paraId="5ED5D264" w14:textId="77777777" w:rsidR="005C48E9" w:rsidRDefault="005C48E9" w:rsidP="005C48E9">
            <w:pPr>
              <w:pStyle w:val="TableText"/>
              <w:numPr>
                <w:ilvl w:val="12"/>
                <w:numId w:val="0"/>
              </w:numPr>
              <w:spacing w:before="60" w:after="0"/>
              <w:rPr>
                <w:rStyle w:val="Hyperlink"/>
                <w:lang w:val="es-ES_tradnl"/>
              </w:rPr>
            </w:pPr>
          </w:p>
        </w:tc>
        <w:tc>
          <w:tcPr>
            <w:tcW w:w="3062" w:type="dxa"/>
          </w:tcPr>
          <w:p w14:paraId="2D380978" w14:textId="3B181B88" w:rsidR="00504426" w:rsidRDefault="00504426" w:rsidP="00E42EA1">
            <w:pPr>
              <w:pStyle w:val="TableText"/>
              <w:numPr>
                <w:ilvl w:val="12"/>
                <w:numId w:val="0"/>
              </w:numPr>
              <w:spacing w:before="60" w:after="0"/>
              <w:rPr>
                <w:sz w:val="20"/>
                <w:lang w:val="en-US"/>
              </w:rPr>
            </w:pPr>
            <w:r>
              <w:rPr>
                <w:sz w:val="20"/>
                <w:lang w:val="en-US"/>
              </w:rPr>
              <w:t>TD 488 WP1</w:t>
            </w:r>
            <w:r>
              <w:rPr>
                <w:sz w:val="20"/>
                <w:lang w:val="en-US"/>
              </w:rPr>
              <w:br/>
              <w:t>September 2020</w:t>
            </w:r>
          </w:p>
          <w:p w14:paraId="1B5CF67F" w14:textId="77777777" w:rsidR="00504426" w:rsidRDefault="00504426" w:rsidP="00E42EA1">
            <w:pPr>
              <w:pStyle w:val="TableText"/>
              <w:numPr>
                <w:ilvl w:val="12"/>
                <w:numId w:val="0"/>
              </w:numPr>
              <w:spacing w:before="60" w:after="0"/>
              <w:rPr>
                <w:sz w:val="20"/>
                <w:lang w:val="en-US"/>
              </w:rPr>
            </w:pPr>
          </w:p>
          <w:p w14:paraId="4BF540D6" w14:textId="59CFFE55" w:rsidR="00BF6976" w:rsidRDefault="00BF6976" w:rsidP="00E42EA1">
            <w:pPr>
              <w:pStyle w:val="TableText"/>
              <w:numPr>
                <w:ilvl w:val="12"/>
                <w:numId w:val="0"/>
              </w:numPr>
              <w:spacing w:before="60" w:after="0"/>
              <w:rPr>
                <w:sz w:val="20"/>
                <w:lang w:val="en-US"/>
              </w:rPr>
            </w:pPr>
            <w:r>
              <w:rPr>
                <w:sz w:val="20"/>
                <w:lang w:val="en-US"/>
              </w:rPr>
              <w:t xml:space="preserve">TD </w:t>
            </w:r>
            <w:r w:rsidR="00595553">
              <w:rPr>
                <w:sz w:val="20"/>
                <w:lang w:val="en-US"/>
              </w:rPr>
              <w:t>405 WP1</w:t>
            </w:r>
            <w:r w:rsidR="00595553">
              <w:rPr>
                <w:sz w:val="20"/>
                <w:lang w:val="en-US"/>
              </w:rPr>
              <w:br/>
              <w:t>Jan – Feb 2020</w:t>
            </w:r>
          </w:p>
          <w:p w14:paraId="1AC52AE9" w14:textId="77777777" w:rsidR="00BF6976" w:rsidRDefault="00BF6976" w:rsidP="00E42EA1">
            <w:pPr>
              <w:pStyle w:val="TableText"/>
              <w:numPr>
                <w:ilvl w:val="12"/>
                <w:numId w:val="0"/>
              </w:numPr>
              <w:spacing w:before="60" w:after="0"/>
              <w:rPr>
                <w:sz w:val="20"/>
                <w:lang w:val="en-US"/>
              </w:rPr>
            </w:pPr>
          </w:p>
          <w:p w14:paraId="190BE5F8" w14:textId="77777777" w:rsidR="005C48E9" w:rsidRDefault="005C48E9" w:rsidP="00E42EA1">
            <w:pPr>
              <w:pStyle w:val="TableText"/>
              <w:numPr>
                <w:ilvl w:val="12"/>
                <w:numId w:val="0"/>
              </w:numPr>
              <w:spacing w:before="60" w:after="0"/>
              <w:rPr>
                <w:sz w:val="20"/>
                <w:lang w:val="en-US"/>
              </w:rPr>
            </w:pPr>
            <w:r>
              <w:rPr>
                <w:sz w:val="20"/>
                <w:lang w:val="en-US"/>
              </w:rPr>
              <w:t xml:space="preserve">TD </w:t>
            </w:r>
            <w:r w:rsidR="00954E2E">
              <w:rPr>
                <w:sz w:val="20"/>
                <w:lang w:val="en-US"/>
              </w:rPr>
              <w:t>332</w:t>
            </w:r>
            <w:r>
              <w:rPr>
                <w:sz w:val="20"/>
                <w:lang w:val="en-US"/>
              </w:rPr>
              <w:t xml:space="preserve"> WP1</w:t>
            </w:r>
            <w:r>
              <w:rPr>
                <w:sz w:val="20"/>
                <w:lang w:val="en-US"/>
              </w:rPr>
              <w:br/>
            </w:r>
            <w:r w:rsidR="00954E2E">
              <w:rPr>
                <w:sz w:val="20"/>
                <w:lang w:val="en-US"/>
              </w:rPr>
              <w:t>July 2019</w:t>
            </w:r>
            <w:r>
              <w:rPr>
                <w:sz w:val="20"/>
                <w:lang w:val="en-US"/>
              </w:rPr>
              <w:br/>
            </w:r>
            <w:r>
              <w:rPr>
                <w:sz w:val="20"/>
                <w:lang w:val="en-US"/>
              </w:rPr>
              <w:br/>
            </w:r>
          </w:p>
          <w:p w14:paraId="78820CD8" w14:textId="77777777" w:rsidR="005C48E9" w:rsidRDefault="005C48E9" w:rsidP="005C48E9">
            <w:pPr>
              <w:pStyle w:val="TableText"/>
              <w:numPr>
                <w:ilvl w:val="12"/>
                <w:numId w:val="0"/>
              </w:numPr>
              <w:spacing w:before="60" w:after="0"/>
              <w:rPr>
                <w:sz w:val="20"/>
                <w:lang w:val="en-US"/>
              </w:rPr>
            </w:pPr>
          </w:p>
          <w:p w14:paraId="3033ABB0" w14:textId="77777777" w:rsidR="005C48E9" w:rsidRPr="00FF145F" w:rsidRDefault="005C48E9" w:rsidP="005C48E9">
            <w:pPr>
              <w:pStyle w:val="TableText"/>
              <w:numPr>
                <w:ilvl w:val="12"/>
                <w:numId w:val="0"/>
              </w:numPr>
              <w:spacing w:before="60"/>
              <w:rPr>
                <w:sz w:val="20"/>
                <w:lang w:val="en-US"/>
              </w:rPr>
            </w:pPr>
          </w:p>
        </w:tc>
      </w:tr>
      <w:tr w:rsidR="005C48E9" w:rsidRPr="008E5790" w14:paraId="7DA218FE" w14:textId="77777777" w:rsidTr="00BC65FE">
        <w:trPr>
          <w:cantSplit/>
          <w:jc w:val="center"/>
        </w:trPr>
        <w:tc>
          <w:tcPr>
            <w:tcW w:w="2268" w:type="dxa"/>
          </w:tcPr>
          <w:p w14:paraId="5A973FA8" w14:textId="77777777" w:rsidR="005C48E9" w:rsidRPr="00FF145F" w:rsidRDefault="005C48E9" w:rsidP="005C48E9">
            <w:pPr>
              <w:pStyle w:val="TableText"/>
              <w:numPr>
                <w:ilvl w:val="12"/>
                <w:numId w:val="0"/>
              </w:numPr>
              <w:spacing w:before="60" w:after="0"/>
              <w:rPr>
                <w:sz w:val="20"/>
                <w:lang w:val="en-US"/>
              </w:rPr>
            </w:pPr>
            <w:r>
              <w:rPr>
                <w:sz w:val="20"/>
                <w:lang w:val="en-US"/>
              </w:rPr>
              <w:t>ITU-</w:t>
            </w:r>
            <w:r w:rsidRPr="00FF145F">
              <w:rPr>
                <w:sz w:val="20"/>
                <w:lang w:val="en-US"/>
              </w:rPr>
              <w:t>T SG9</w:t>
            </w:r>
          </w:p>
        </w:tc>
        <w:tc>
          <w:tcPr>
            <w:tcW w:w="2494" w:type="dxa"/>
          </w:tcPr>
          <w:p w14:paraId="7772024B" w14:textId="77777777" w:rsidR="005C48E9" w:rsidRPr="0052609E" w:rsidRDefault="003C2FC3" w:rsidP="008D7A6E">
            <w:pPr>
              <w:pStyle w:val="TableText"/>
              <w:numPr>
                <w:ilvl w:val="12"/>
                <w:numId w:val="0"/>
              </w:numPr>
              <w:spacing w:before="60"/>
              <w:rPr>
                <w:color w:val="0000FF"/>
                <w:sz w:val="20"/>
                <w:u w:val="single"/>
                <w:lang w:val="it-IT"/>
              </w:rPr>
            </w:pPr>
            <w:proofErr w:type="spellStart"/>
            <w:r w:rsidRPr="003C2FC3">
              <w:rPr>
                <w:sz w:val="20"/>
                <w:lang w:val="es-ES_tradnl"/>
              </w:rPr>
              <w:t>Zhongzhao</w:t>
            </w:r>
            <w:proofErr w:type="spellEnd"/>
            <w:r w:rsidRPr="003C2FC3">
              <w:rPr>
                <w:sz w:val="20"/>
                <w:lang w:val="es-ES_tradnl"/>
              </w:rPr>
              <w:t xml:space="preserve"> LI</w:t>
            </w:r>
            <w:r w:rsidR="00DA056C">
              <w:rPr>
                <w:sz w:val="20"/>
                <w:lang w:val="es-ES_tradnl"/>
              </w:rPr>
              <w:br/>
            </w:r>
            <w:proofErr w:type="spellStart"/>
            <w:r w:rsidRPr="003C2FC3">
              <w:rPr>
                <w:sz w:val="20"/>
                <w:lang w:val="es-ES_tradnl"/>
              </w:rPr>
              <w:t>Rapporteur</w:t>
            </w:r>
            <w:proofErr w:type="spellEnd"/>
            <w:r w:rsidRPr="003C2FC3">
              <w:rPr>
                <w:sz w:val="20"/>
                <w:lang w:val="es-ES_tradnl"/>
              </w:rPr>
              <w:t xml:space="preserve"> </w:t>
            </w:r>
            <w:proofErr w:type="spellStart"/>
            <w:r>
              <w:rPr>
                <w:sz w:val="20"/>
                <w:lang w:val="es-ES_tradnl"/>
              </w:rPr>
              <w:t>of</w:t>
            </w:r>
            <w:proofErr w:type="spellEnd"/>
            <w:r>
              <w:rPr>
                <w:sz w:val="20"/>
                <w:lang w:val="es-ES_tradnl"/>
              </w:rPr>
              <w:t xml:space="preserve"> Q10/9</w:t>
            </w:r>
            <w:r w:rsidR="00DA056C">
              <w:rPr>
                <w:sz w:val="20"/>
                <w:lang w:val="es-ES_tradnl"/>
              </w:rPr>
              <w:br/>
            </w:r>
            <w:r w:rsidR="00DA056C" w:rsidRPr="00DA056C">
              <w:rPr>
                <w:sz w:val="20"/>
                <w:lang w:val="es-ES_tradnl"/>
              </w:rPr>
              <w:t>lizhongzhao@abp2003.cn</w:t>
            </w:r>
            <w:hyperlink r:id="rId204" w:history="1"/>
            <w:r w:rsidDel="003C2FC3">
              <w:rPr>
                <w:sz w:val="20"/>
                <w:lang w:val="es-ES_tradnl"/>
              </w:rPr>
              <w:t xml:space="preserve"> </w:t>
            </w:r>
          </w:p>
        </w:tc>
        <w:tc>
          <w:tcPr>
            <w:tcW w:w="1985" w:type="dxa"/>
          </w:tcPr>
          <w:p w14:paraId="6BCEF785" w14:textId="77777777" w:rsidR="005C48E9" w:rsidRDefault="00AD74B7" w:rsidP="008D7A6E">
            <w:pPr>
              <w:pStyle w:val="TableText"/>
              <w:numPr>
                <w:ilvl w:val="12"/>
                <w:numId w:val="0"/>
              </w:numPr>
              <w:spacing w:before="60" w:after="0"/>
              <w:rPr>
                <w:rStyle w:val="Hyperlink"/>
                <w:lang w:val="es-ES_tradnl"/>
              </w:rPr>
            </w:pPr>
            <w:hyperlink r:id="rId205" w:history="1">
              <w:r w:rsidR="005C48E9" w:rsidRPr="00E664D6">
                <w:rPr>
                  <w:rStyle w:val="Hyperlink"/>
                  <w:lang w:val="es-ES_tradnl"/>
                </w:rPr>
                <w:t>http://www.itu.int/en/ITU-T/studygroups/2017-2020/09/Pages/default.aspx</w:t>
              </w:r>
            </w:hyperlink>
          </w:p>
        </w:tc>
        <w:tc>
          <w:tcPr>
            <w:tcW w:w="3062" w:type="dxa"/>
          </w:tcPr>
          <w:p w14:paraId="7DFAA851" w14:textId="77777777" w:rsidR="005C48E9" w:rsidRDefault="005C48E9" w:rsidP="008D7A6E">
            <w:pPr>
              <w:pStyle w:val="TableText"/>
              <w:numPr>
                <w:ilvl w:val="12"/>
                <w:numId w:val="0"/>
              </w:numPr>
              <w:spacing w:before="60" w:after="0"/>
              <w:rPr>
                <w:sz w:val="20"/>
                <w:lang w:val="en-US"/>
              </w:rPr>
            </w:pPr>
            <w:r>
              <w:rPr>
                <w:sz w:val="20"/>
                <w:lang w:val="en-US"/>
              </w:rPr>
              <w:t xml:space="preserve">TD </w:t>
            </w:r>
            <w:r w:rsidR="009051E4">
              <w:rPr>
                <w:sz w:val="20"/>
                <w:lang w:val="en-US"/>
              </w:rPr>
              <w:t>314</w:t>
            </w:r>
            <w:r>
              <w:rPr>
                <w:sz w:val="20"/>
                <w:lang w:val="en-US"/>
              </w:rPr>
              <w:t xml:space="preserve"> WP1</w:t>
            </w:r>
            <w:r>
              <w:rPr>
                <w:sz w:val="20"/>
                <w:lang w:val="en-US"/>
              </w:rPr>
              <w:br/>
            </w:r>
            <w:r w:rsidR="009051E4">
              <w:rPr>
                <w:sz w:val="20"/>
                <w:lang w:val="en-US"/>
              </w:rPr>
              <w:t>July 2019</w:t>
            </w:r>
          </w:p>
          <w:p w14:paraId="14182723" w14:textId="77777777" w:rsidR="005C48E9" w:rsidRPr="008E5790" w:rsidRDefault="005C48E9" w:rsidP="005C48E9">
            <w:pPr>
              <w:pStyle w:val="TableText"/>
              <w:numPr>
                <w:ilvl w:val="12"/>
                <w:numId w:val="0"/>
              </w:numPr>
              <w:spacing w:before="60" w:after="0"/>
              <w:rPr>
                <w:sz w:val="20"/>
                <w:lang w:val="en-US"/>
              </w:rPr>
            </w:pPr>
          </w:p>
        </w:tc>
      </w:tr>
      <w:tr w:rsidR="005C48E9" w:rsidRPr="00215687" w14:paraId="3268F504" w14:textId="77777777" w:rsidTr="00BC65FE">
        <w:trPr>
          <w:cantSplit/>
          <w:jc w:val="center"/>
        </w:trPr>
        <w:tc>
          <w:tcPr>
            <w:tcW w:w="2268" w:type="dxa"/>
          </w:tcPr>
          <w:p w14:paraId="4EA5B9B7" w14:textId="77777777" w:rsidR="005C48E9" w:rsidRPr="002F3E63" w:rsidRDefault="005C48E9" w:rsidP="005C48E9">
            <w:pPr>
              <w:pStyle w:val="TableText"/>
              <w:numPr>
                <w:ilvl w:val="12"/>
                <w:numId w:val="0"/>
              </w:numPr>
              <w:spacing w:before="60" w:after="0"/>
              <w:rPr>
                <w:sz w:val="20"/>
                <w:lang w:val="en-US"/>
              </w:rPr>
            </w:pPr>
            <w:r>
              <w:rPr>
                <w:sz w:val="20"/>
                <w:lang w:val="en-US"/>
              </w:rPr>
              <w:lastRenderedPageBreak/>
              <w:t>ITU-T SG11</w:t>
            </w:r>
          </w:p>
        </w:tc>
        <w:tc>
          <w:tcPr>
            <w:tcW w:w="2494" w:type="dxa"/>
          </w:tcPr>
          <w:p w14:paraId="17BF755D" w14:textId="4F8671E3" w:rsidR="005C48E9" w:rsidRDefault="00C52883" w:rsidP="00C52883">
            <w:pPr>
              <w:pStyle w:val="TableText"/>
              <w:numPr>
                <w:ilvl w:val="12"/>
                <w:numId w:val="0"/>
              </w:numPr>
              <w:spacing w:before="60"/>
              <w:rPr>
                <w:sz w:val="20"/>
                <w:lang w:val="en-US"/>
              </w:rPr>
            </w:pPr>
            <w:r w:rsidRPr="00C52883">
              <w:rPr>
                <w:sz w:val="20"/>
                <w:lang w:val="en-US"/>
              </w:rPr>
              <w:t xml:space="preserve">Andrey </w:t>
            </w:r>
            <w:proofErr w:type="spellStart"/>
            <w:r>
              <w:rPr>
                <w:sz w:val="20"/>
                <w:lang w:val="en-US"/>
              </w:rPr>
              <w:t>Kucheryavy</w:t>
            </w:r>
            <w:proofErr w:type="spellEnd"/>
            <w:r>
              <w:rPr>
                <w:sz w:val="20"/>
                <w:lang w:val="en-US"/>
              </w:rPr>
              <w:br/>
            </w:r>
            <w:r w:rsidRPr="00C52883">
              <w:rPr>
                <w:sz w:val="20"/>
                <w:lang w:val="en-US"/>
              </w:rPr>
              <w:t>SG11 Chairman</w:t>
            </w:r>
            <w:r>
              <w:rPr>
                <w:sz w:val="20"/>
                <w:lang w:val="en-US"/>
              </w:rPr>
              <w:br/>
            </w:r>
            <w:hyperlink r:id="rId206" w:history="1">
              <w:r w:rsidRPr="00D020D9">
                <w:rPr>
                  <w:rStyle w:val="Hyperlink"/>
                </w:rPr>
                <w:t>akouch@mail.ru</w:t>
              </w:r>
            </w:hyperlink>
          </w:p>
          <w:p w14:paraId="46D27B9E" w14:textId="4F089816" w:rsidR="00C52883" w:rsidRPr="00C52883" w:rsidRDefault="00C52883">
            <w:pPr>
              <w:pStyle w:val="TableText"/>
              <w:numPr>
                <w:ilvl w:val="12"/>
                <w:numId w:val="0"/>
              </w:numPr>
              <w:spacing w:before="60"/>
              <w:rPr>
                <w:sz w:val="20"/>
                <w:lang w:val="en-US"/>
              </w:rPr>
            </w:pPr>
          </w:p>
        </w:tc>
        <w:tc>
          <w:tcPr>
            <w:tcW w:w="1985" w:type="dxa"/>
          </w:tcPr>
          <w:p w14:paraId="13DD49F2" w14:textId="77777777" w:rsidR="005C48E9" w:rsidRDefault="00A54F07" w:rsidP="008D7A6E">
            <w:pPr>
              <w:pStyle w:val="TableText"/>
              <w:numPr>
                <w:ilvl w:val="12"/>
                <w:numId w:val="0"/>
              </w:numPr>
              <w:spacing w:before="60" w:after="0"/>
              <w:rPr>
                <w:lang w:val="en-US"/>
              </w:rPr>
            </w:pPr>
            <w:hyperlink r:id="rId207" w:history="1">
              <w:r w:rsidR="005C48E9" w:rsidRPr="00E664D6">
                <w:rPr>
                  <w:rStyle w:val="Hyperlink"/>
                  <w:lang w:val="es-ES_tradnl"/>
                </w:rPr>
                <w:t>http://www.itu.int/en/ITU-T/studygroups/2017-2020/11/Pages/default.aspx</w:t>
              </w:r>
            </w:hyperlink>
          </w:p>
        </w:tc>
        <w:tc>
          <w:tcPr>
            <w:tcW w:w="3062" w:type="dxa"/>
          </w:tcPr>
          <w:p w14:paraId="2B6A91D2" w14:textId="36ACECC7" w:rsidR="005C48E9" w:rsidRDefault="00C52883" w:rsidP="005C48E9">
            <w:pPr>
              <w:pStyle w:val="TableText"/>
              <w:numPr>
                <w:ilvl w:val="12"/>
                <w:numId w:val="0"/>
              </w:numPr>
              <w:spacing w:before="60" w:after="0"/>
              <w:rPr>
                <w:sz w:val="20"/>
                <w:lang w:val="en-US"/>
              </w:rPr>
            </w:pPr>
            <w:r>
              <w:rPr>
                <w:sz w:val="20"/>
                <w:lang w:val="en-US"/>
              </w:rPr>
              <w:t>TD 481 WP1</w:t>
            </w:r>
            <w:r>
              <w:rPr>
                <w:sz w:val="20"/>
                <w:lang w:val="en-US"/>
              </w:rPr>
              <w:br/>
              <w:t>September 2020</w:t>
            </w:r>
          </w:p>
        </w:tc>
      </w:tr>
      <w:tr w:rsidR="005C48E9" w:rsidRPr="00ED3933" w14:paraId="1BF9EE1F" w14:textId="77777777" w:rsidTr="00BC65FE">
        <w:trPr>
          <w:cantSplit/>
          <w:jc w:val="center"/>
        </w:trPr>
        <w:tc>
          <w:tcPr>
            <w:tcW w:w="2268" w:type="dxa"/>
          </w:tcPr>
          <w:p w14:paraId="7F8C581E" w14:textId="77777777" w:rsidR="005C48E9" w:rsidRPr="00AE7308" w:rsidRDefault="005C48E9" w:rsidP="005C48E9">
            <w:pPr>
              <w:pStyle w:val="TableText"/>
              <w:numPr>
                <w:ilvl w:val="12"/>
                <w:numId w:val="0"/>
              </w:numPr>
              <w:spacing w:before="60" w:after="0"/>
              <w:rPr>
                <w:sz w:val="20"/>
                <w:lang w:val="en-US"/>
              </w:rPr>
            </w:pPr>
            <w:r>
              <w:rPr>
                <w:sz w:val="20"/>
                <w:lang w:val="en-US"/>
              </w:rPr>
              <w:t>ITU-T SG13</w:t>
            </w:r>
          </w:p>
        </w:tc>
        <w:tc>
          <w:tcPr>
            <w:tcW w:w="2494" w:type="dxa"/>
          </w:tcPr>
          <w:p w14:paraId="461D638B" w14:textId="77777777" w:rsidR="005C48E9" w:rsidRPr="003F139F" w:rsidRDefault="005C48E9" w:rsidP="005C48E9">
            <w:pPr>
              <w:pStyle w:val="TableText"/>
              <w:numPr>
                <w:ilvl w:val="12"/>
                <w:numId w:val="0"/>
              </w:numPr>
              <w:spacing w:before="60"/>
              <w:rPr>
                <w:sz w:val="20"/>
                <w:lang w:val="en-US"/>
              </w:rPr>
            </w:pPr>
            <w:r w:rsidRPr="003F139F">
              <w:rPr>
                <w:sz w:val="20"/>
                <w:lang w:val="en-US"/>
              </w:rPr>
              <w:t xml:space="preserve"> </w:t>
            </w:r>
          </w:p>
        </w:tc>
        <w:tc>
          <w:tcPr>
            <w:tcW w:w="1985" w:type="dxa"/>
          </w:tcPr>
          <w:p w14:paraId="7080B405" w14:textId="77777777" w:rsidR="005C48E9" w:rsidRPr="003F139F" w:rsidRDefault="00A54F07" w:rsidP="008D7A6E">
            <w:pPr>
              <w:pStyle w:val="TableText"/>
              <w:numPr>
                <w:ilvl w:val="12"/>
                <w:numId w:val="0"/>
              </w:numPr>
              <w:spacing w:before="60" w:after="0"/>
              <w:rPr>
                <w:rStyle w:val="Hyperlink"/>
                <w:lang w:val="en-US"/>
              </w:rPr>
            </w:pPr>
            <w:hyperlink r:id="rId208" w:history="1">
              <w:r w:rsidR="005C48E9" w:rsidRPr="00E664D6">
                <w:rPr>
                  <w:rStyle w:val="Hyperlink"/>
                  <w:lang w:val="es-ES_tradnl"/>
                </w:rPr>
                <w:t>http://www.itu.int/en/ITU-T/studygroups/2017-2020/13/Pages/default.aspx</w:t>
              </w:r>
            </w:hyperlink>
          </w:p>
        </w:tc>
        <w:tc>
          <w:tcPr>
            <w:tcW w:w="3062" w:type="dxa"/>
          </w:tcPr>
          <w:p w14:paraId="14870C92" w14:textId="77777777" w:rsidR="005C48E9" w:rsidRPr="00ED3933" w:rsidRDefault="005C48E9" w:rsidP="005C48E9">
            <w:pPr>
              <w:pStyle w:val="TableText"/>
              <w:numPr>
                <w:ilvl w:val="12"/>
                <w:numId w:val="0"/>
              </w:numPr>
              <w:spacing w:before="60" w:after="0"/>
              <w:rPr>
                <w:rFonts w:eastAsia="Malgun Gothic"/>
                <w:sz w:val="20"/>
                <w:lang w:val="en-US" w:eastAsia="ko-KR"/>
              </w:rPr>
            </w:pPr>
          </w:p>
        </w:tc>
      </w:tr>
      <w:tr w:rsidR="005C48E9" w:rsidRPr="005134CD" w14:paraId="41503234" w14:textId="77777777" w:rsidTr="00BC65FE">
        <w:trPr>
          <w:cantSplit/>
          <w:jc w:val="center"/>
        </w:trPr>
        <w:tc>
          <w:tcPr>
            <w:tcW w:w="2268" w:type="dxa"/>
          </w:tcPr>
          <w:p w14:paraId="5E30CDC3" w14:textId="77777777" w:rsidR="005C48E9" w:rsidRDefault="005C48E9" w:rsidP="005C48E9">
            <w:pPr>
              <w:pStyle w:val="TableText"/>
              <w:numPr>
                <w:ilvl w:val="12"/>
                <w:numId w:val="0"/>
              </w:numPr>
              <w:spacing w:before="60" w:after="0"/>
              <w:rPr>
                <w:sz w:val="20"/>
                <w:lang w:val="en-US"/>
              </w:rPr>
            </w:pPr>
            <w:r>
              <w:rPr>
                <w:sz w:val="20"/>
                <w:lang w:val="en-US"/>
              </w:rPr>
              <w:t>ITU-T SG16</w:t>
            </w:r>
          </w:p>
        </w:tc>
        <w:tc>
          <w:tcPr>
            <w:tcW w:w="2494" w:type="dxa"/>
          </w:tcPr>
          <w:p w14:paraId="11529C04" w14:textId="77777777" w:rsidR="005C48E9" w:rsidRPr="003F139F" w:rsidRDefault="005C48E9" w:rsidP="0052609E">
            <w:pPr>
              <w:pStyle w:val="Tabletext1"/>
              <w:spacing w:before="0" w:after="0"/>
              <w:rPr>
                <w:sz w:val="20"/>
                <w:lang w:val="en-US"/>
              </w:rPr>
            </w:pPr>
          </w:p>
        </w:tc>
        <w:tc>
          <w:tcPr>
            <w:tcW w:w="1985" w:type="dxa"/>
          </w:tcPr>
          <w:p w14:paraId="293807B1" w14:textId="77777777" w:rsidR="005C48E9" w:rsidRPr="005134CD" w:rsidRDefault="00A54F07" w:rsidP="008D7A6E">
            <w:pPr>
              <w:pStyle w:val="TableText"/>
              <w:numPr>
                <w:ilvl w:val="12"/>
                <w:numId w:val="0"/>
              </w:numPr>
              <w:spacing w:before="60" w:after="0"/>
              <w:rPr>
                <w:rStyle w:val="Hyperlink"/>
              </w:rPr>
            </w:pPr>
            <w:hyperlink r:id="rId209" w:history="1">
              <w:r w:rsidR="005C48E9" w:rsidRPr="00E664D6">
                <w:rPr>
                  <w:rStyle w:val="Hyperlink"/>
                  <w:lang w:val="es-ES_tradnl"/>
                </w:rPr>
                <w:t>http://www.itu.int/en/ITU-T/studygroups/2017-2020/16/Pages/default.aspx</w:t>
              </w:r>
            </w:hyperlink>
          </w:p>
        </w:tc>
        <w:tc>
          <w:tcPr>
            <w:tcW w:w="3062" w:type="dxa"/>
          </w:tcPr>
          <w:p w14:paraId="658BDAA7" w14:textId="77777777" w:rsidR="005C48E9" w:rsidRPr="005134CD" w:rsidRDefault="005C48E9" w:rsidP="005C48E9">
            <w:pPr>
              <w:pStyle w:val="TableText"/>
              <w:numPr>
                <w:ilvl w:val="12"/>
                <w:numId w:val="0"/>
              </w:numPr>
              <w:spacing w:before="60" w:after="0"/>
              <w:rPr>
                <w:rFonts w:eastAsia="Malgun Gothic"/>
                <w:sz w:val="20"/>
                <w:lang w:val="en-US" w:eastAsia="ko-KR"/>
              </w:rPr>
            </w:pPr>
          </w:p>
        </w:tc>
      </w:tr>
      <w:tr w:rsidR="005C48E9" w:rsidRPr="00403715" w14:paraId="59691CEE" w14:textId="77777777" w:rsidTr="00BC65FE">
        <w:trPr>
          <w:cantSplit/>
          <w:jc w:val="center"/>
        </w:trPr>
        <w:tc>
          <w:tcPr>
            <w:tcW w:w="2268" w:type="dxa"/>
          </w:tcPr>
          <w:p w14:paraId="3CA2C032" w14:textId="77777777" w:rsidR="005C48E9" w:rsidRPr="005134CD" w:rsidRDefault="005C48E9" w:rsidP="005C48E9">
            <w:pPr>
              <w:pStyle w:val="TableText"/>
              <w:numPr>
                <w:ilvl w:val="12"/>
                <w:numId w:val="0"/>
              </w:numPr>
              <w:spacing w:before="60" w:after="0"/>
              <w:rPr>
                <w:sz w:val="20"/>
                <w:lang w:val="en-US"/>
              </w:rPr>
            </w:pPr>
            <w:r w:rsidRPr="005134CD">
              <w:rPr>
                <w:sz w:val="20"/>
                <w:lang w:val="en-US"/>
              </w:rPr>
              <w:t xml:space="preserve">ITU-T SG17 </w:t>
            </w:r>
          </w:p>
        </w:tc>
        <w:tc>
          <w:tcPr>
            <w:tcW w:w="2494" w:type="dxa"/>
          </w:tcPr>
          <w:p w14:paraId="4AB406B2" w14:textId="77777777" w:rsidR="005C48E9" w:rsidRPr="008D7A6E" w:rsidRDefault="005C48E9" w:rsidP="008D7A6E">
            <w:pPr>
              <w:pStyle w:val="TableText"/>
              <w:numPr>
                <w:ilvl w:val="12"/>
                <w:numId w:val="0"/>
              </w:numPr>
              <w:spacing w:before="60"/>
              <w:rPr>
                <w:sz w:val="20"/>
                <w:lang w:val="nl-NL"/>
              </w:rPr>
            </w:pPr>
            <w:proofErr w:type="spellStart"/>
            <w:r w:rsidRPr="007D4A94">
              <w:rPr>
                <w:sz w:val="20"/>
                <w:lang w:val="nl-NL"/>
              </w:rPr>
              <w:t>Jonghyun</w:t>
            </w:r>
            <w:proofErr w:type="spellEnd"/>
            <w:r w:rsidRPr="007D4A94">
              <w:rPr>
                <w:sz w:val="20"/>
                <w:lang w:val="nl-NL"/>
              </w:rPr>
              <w:t xml:space="preserve"> </w:t>
            </w:r>
            <w:proofErr w:type="spellStart"/>
            <w:r w:rsidRPr="007D4A94">
              <w:rPr>
                <w:sz w:val="20"/>
                <w:lang w:val="nl-NL"/>
              </w:rPr>
              <w:t>Baek</w:t>
            </w:r>
            <w:proofErr w:type="spellEnd"/>
            <w:r w:rsidRPr="007D4A94">
              <w:rPr>
                <w:sz w:val="20"/>
                <w:lang w:val="nl-NL"/>
              </w:rPr>
              <w:br/>
              <w:t>Rapporteur of Q6/17</w:t>
            </w:r>
            <w:r w:rsidRPr="007D4A94">
              <w:rPr>
                <w:sz w:val="20"/>
                <w:lang w:val="nl-NL"/>
              </w:rPr>
              <w:br/>
            </w:r>
            <w:hyperlink r:id="rId210" w:history="1">
              <w:r w:rsidRPr="008D7A6E">
                <w:rPr>
                  <w:rStyle w:val="Hyperlink"/>
                  <w:lang w:val="nl-NL"/>
                </w:rPr>
                <w:t>jhbaek@kisa.or.kr</w:t>
              </w:r>
            </w:hyperlink>
          </w:p>
        </w:tc>
        <w:tc>
          <w:tcPr>
            <w:tcW w:w="1985" w:type="dxa"/>
          </w:tcPr>
          <w:p w14:paraId="7771ADE8" w14:textId="77777777" w:rsidR="005C48E9" w:rsidRPr="008D7A6E" w:rsidRDefault="00AD74B7" w:rsidP="008D7A6E">
            <w:pPr>
              <w:pStyle w:val="TableText"/>
              <w:numPr>
                <w:ilvl w:val="12"/>
                <w:numId w:val="0"/>
              </w:numPr>
              <w:spacing w:before="60" w:after="0"/>
              <w:rPr>
                <w:sz w:val="20"/>
                <w:lang w:val="nl-NL"/>
              </w:rPr>
            </w:pPr>
            <w:hyperlink r:id="rId211" w:history="1">
              <w:r w:rsidR="005C48E9" w:rsidRPr="00E664D6">
                <w:rPr>
                  <w:rStyle w:val="Hyperlink"/>
                  <w:lang w:val="es-ES_tradnl"/>
                </w:rPr>
                <w:t>http://www.itu.int/en/ITU-T/studygroups/2017-2020/17/Pages/default.aspx</w:t>
              </w:r>
            </w:hyperlink>
          </w:p>
        </w:tc>
        <w:tc>
          <w:tcPr>
            <w:tcW w:w="3062" w:type="dxa"/>
          </w:tcPr>
          <w:p w14:paraId="6D21EDD7" w14:textId="5EC4723B" w:rsidR="00504426" w:rsidRDefault="00504426" w:rsidP="008D7A6E">
            <w:pPr>
              <w:pStyle w:val="TableText"/>
              <w:numPr>
                <w:ilvl w:val="12"/>
                <w:numId w:val="0"/>
              </w:numPr>
              <w:spacing w:before="60" w:after="0"/>
              <w:rPr>
                <w:sz w:val="20"/>
                <w:lang w:val="en-US"/>
              </w:rPr>
            </w:pPr>
            <w:r>
              <w:rPr>
                <w:sz w:val="20"/>
                <w:lang w:val="en-US"/>
              </w:rPr>
              <w:t>TD 483 WP1</w:t>
            </w:r>
            <w:r>
              <w:rPr>
                <w:sz w:val="20"/>
                <w:lang w:val="en-US"/>
              </w:rPr>
              <w:br/>
              <w:t>September 2020</w:t>
            </w:r>
          </w:p>
          <w:p w14:paraId="3EEAFB73" w14:textId="77777777" w:rsidR="00504426" w:rsidRDefault="00504426" w:rsidP="008D7A6E">
            <w:pPr>
              <w:pStyle w:val="TableText"/>
              <w:numPr>
                <w:ilvl w:val="12"/>
                <w:numId w:val="0"/>
              </w:numPr>
              <w:spacing w:before="60" w:after="0"/>
              <w:rPr>
                <w:sz w:val="20"/>
                <w:lang w:val="en-US"/>
              </w:rPr>
            </w:pPr>
          </w:p>
          <w:p w14:paraId="5F2995EA" w14:textId="49AE4DC9" w:rsidR="005C48E9" w:rsidRPr="00403715" w:rsidRDefault="005C48E9" w:rsidP="008D7A6E">
            <w:pPr>
              <w:pStyle w:val="TableText"/>
              <w:numPr>
                <w:ilvl w:val="12"/>
                <w:numId w:val="0"/>
              </w:numPr>
              <w:spacing w:before="60" w:after="0"/>
              <w:rPr>
                <w:sz w:val="20"/>
                <w:lang w:val="en-US"/>
              </w:rPr>
            </w:pPr>
            <w:r>
              <w:rPr>
                <w:sz w:val="20"/>
                <w:lang w:val="en-US"/>
              </w:rPr>
              <w:t xml:space="preserve">TD </w:t>
            </w:r>
            <w:r w:rsidR="00103143">
              <w:rPr>
                <w:sz w:val="20"/>
                <w:lang w:val="en-US"/>
              </w:rPr>
              <w:t>319</w:t>
            </w:r>
            <w:r>
              <w:rPr>
                <w:sz w:val="20"/>
                <w:lang w:val="en-US"/>
              </w:rPr>
              <w:t xml:space="preserve"> WP1</w:t>
            </w:r>
            <w:r>
              <w:rPr>
                <w:sz w:val="20"/>
                <w:lang w:val="en-US"/>
              </w:rPr>
              <w:br/>
            </w:r>
            <w:r w:rsidR="00103143">
              <w:rPr>
                <w:sz w:val="20"/>
                <w:lang w:val="en-US"/>
              </w:rPr>
              <w:t>July 2019</w:t>
            </w:r>
          </w:p>
        </w:tc>
      </w:tr>
      <w:tr w:rsidR="005C48E9" w:rsidRPr="00AE7308" w14:paraId="69E0DF91" w14:textId="77777777" w:rsidTr="00543428">
        <w:trPr>
          <w:cantSplit/>
          <w:jc w:val="center"/>
        </w:trPr>
        <w:tc>
          <w:tcPr>
            <w:tcW w:w="2268" w:type="dxa"/>
          </w:tcPr>
          <w:p w14:paraId="3087B805" w14:textId="77777777" w:rsidR="005C48E9" w:rsidRPr="00AE7308" w:rsidRDefault="005C48E9" w:rsidP="005C48E9">
            <w:pPr>
              <w:pStyle w:val="TableText"/>
              <w:numPr>
                <w:ilvl w:val="12"/>
                <w:numId w:val="0"/>
              </w:numPr>
              <w:spacing w:before="60" w:after="0"/>
              <w:rPr>
                <w:sz w:val="20"/>
                <w:lang w:val="en-US"/>
              </w:rPr>
            </w:pPr>
            <w:r>
              <w:rPr>
                <w:sz w:val="20"/>
                <w:lang w:val="en-US"/>
              </w:rPr>
              <w:t>ITU-T SG20</w:t>
            </w:r>
          </w:p>
        </w:tc>
        <w:tc>
          <w:tcPr>
            <w:tcW w:w="2494" w:type="dxa"/>
          </w:tcPr>
          <w:p w14:paraId="61AB5E52" w14:textId="77777777" w:rsidR="005C48E9" w:rsidRPr="00143280" w:rsidRDefault="005C48E9" w:rsidP="005C48E9">
            <w:pPr>
              <w:pStyle w:val="TableText"/>
              <w:numPr>
                <w:ilvl w:val="12"/>
                <w:numId w:val="0"/>
              </w:numPr>
              <w:spacing w:before="60"/>
              <w:rPr>
                <w:sz w:val="20"/>
                <w:lang w:val="en-US"/>
              </w:rPr>
            </w:pPr>
          </w:p>
        </w:tc>
        <w:tc>
          <w:tcPr>
            <w:tcW w:w="1985" w:type="dxa"/>
          </w:tcPr>
          <w:p w14:paraId="064E6D13" w14:textId="77777777" w:rsidR="005C48E9" w:rsidRDefault="00A54F07" w:rsidP="008D7A6E">
            <w:pPr>
              <w:pStyle w:val="TableText"/>
              <w:numPr>
                <w:ilvl w:val="12"/>
                <w:numId w:val="0"/>
              </w:numPr>
              <w:spacing w:before="60" w:after="0"/>
              <w:rPr>
                <w:rStyle w:val="Hyperlink"/>
              </w:rPr>
            </w:pPr>
            <w:hyperlink r:id="rId212" w:history="1">
              <w:r w:rsidR="005C48E9" w:rsidRPr="00E664D6">
                <w:rPr>
                  <w:rStyle w:val="Hyperlink"/>
                  <w:lang w:val="es-ES_tradnl"/>
                </w:rPr>
                <w:t>http://www.itu.int/en/ITU-T/studygroups/2017-2020/20/Pages/default.aspx</w:t>
              </w:r>
            </w:hyperlink>
          </w:p>
        </w:tc>
        <w:tc>
          <w:tcPr>
            <w:tcW w:w="3062" w:type="dxa"/>
          </w:tcPr>
          <w:p w14:paraId="09BB19FE" w14:textId="77777777" w:rsidR="005C48E9" w:rsidRPr="00AE7308" w:rsidRDefault="005C48E9" w:rsidP="005C48E9">
            <w:pPr>
              <w:pStyle w:val="TableText"/>
              <w:numPr>
                <w:ilvl w:val="12"/>
                <w:numId w:val="0"/>
              </w:numPr>
              <w:spacing w:before="60" w:after="0"/>
              <w:rPr>
                <w:sz w:val="20"/>
                <w:lang w:val="en-US"/>
              </w:rPr>
            </w:pPr>
          </w:p>
        </w:tc>
      </w:tr>
      <w:tr w:rsidR="005C48E9" w:rsidRPr="00B71B6A" w14:paraId="3AD7AD29" w14:textId="77777777" w:rsidTr="008E3C43">
        <w:trPr>
          <w:cantSplit/>
          <w:jc w:val="center"/>
        </w:trPr>
        <w:tc>
          <w:tcPr>
            <w:tcW w:w="2268" w:type="dxa"/>
          </w:tcPr>
          <w:p w14:paraId="72EDA3A7" w14:textId="77777777" w:rsidR="005C48E9" w:rsidRPr="00AE7308" w:rsidRDefault="005C48E9" w:rsidP="005C48E9">
            <w:pPr>
              <w:pStyle w:val="TableText"/>
              <w:numPr>
                <w:ilvl w:val="12"/>
                <w:numId w:val="0"/>
              </w:numPr>
              <w:spacing w:before="60" w:after="0"/>
              <w:rPr>
                <w:sz w:val="20"/>
                <w:lang w:val="en-US"/>
              </w:rPr>
            </w:pPr>
            <w:r>
              <w:rPr>
                <w:sz w:val="20"/>
                <w:lang w:val="en-US"/>
              </w:rPr>
              <w:t xml:space="preserve">ITU-D SG1 </w:t>
            </w:r>
          </w:p>
        </w:tc>
        <w:tc>
          <w:tcPr>
            <w:tcW w:w="2494" w:type="dxa"/>
          </w:tcPr>
          <w:p w14:paraId="21AC1FAD" w14:textId="77777777" w:rsidR="005C48E9" w:rsidRPr="00E664D6" w:rsidRDefault="005C48E9" w:rsidP="0096759E">
            <w:pPr>
              <w:pStyle w:val="TableText"/>
              <w:numPr>
                <w:ilvl w:val="12"/>
                <w:numId w:val="0"/>
              </w:numPr>
              <w:spacing w:before="60" w:after="0"/>
              <w:rPr>
                <w:sz w:val="20"/>
                <w:lang w:val="fr-FR"/>
              </w:rPr>
            </w:pPr>
          </w:p>
        </w:tc>
        <w:tc>
          <w:tcPr>
            <w:tcW w:w="1985" w:type="dxa"/>
          </w:tcPr>
          <w:p w14:paraId="6347F9CD" w14:textId="77777777" w:rsidR="009A423D" w:rsidRPr="00E664D6" w:rsidRDefault="009A423D" w:rsidP="008D7A6E">
            <w:pPr>
              <w:pStyle w:val="TableText"/>
              <w:numPr>
                <w:ilvl w:val="12"/>
                <w:numId w:val="0"/>
              </w:numPr>
              <w:spacing w:before="60" w:after="0"/>
              <w:rPr>
                <w:rStyle w:val="Hyperlink"/>
                <w:lang w:val="fr-FR"/>
              </w:rPr>
            </w:pPr>
            <w:r w:rsidRPr="009A423D">
              <w:rPr>
                <w:rStyle w:val="Hyperlink"/>
                <w:lang w:val="fr-FR"/>
              </w:rPr>
              <w:t>https://www.itu.int/net4/ITU-D/CDS/sg/index.asp?lg=1&amp;sp=2018&amp;stg=1</w:t>
            </w:r>
          </w:p>
        </w:tc>
        <w:tc>
          <w:tcPr>
            <w:tcW w:w="3062" w:type="dxa"/>
          </w:tcPr>
          <w:p w14:paraId="5B471206" w14:textId="77777777" w:rsidR="005C48E9" w:rsidRPr="0052609E" w:rsidRDefault="005C48E9" w:rsidP="005C48E9">
            <w:pPr>
              <w:pStyle w:val="TableText"/>
              <w:numPr>
                <w:ilvl w:val="12"/>
                <w:numId w:val="0"/>
              </w:numPr>
              <w:spacing w:before="60" w:after="0"/>
              <w:rPr>
                <w:sz w:val="20"/>
                <w:lang w:val="fr-FR"/>
              </w:rPr>
            </w:pPr>
          </w:p>
          <w:p w14:paraId="508B673D" w14:textId="77777777" w:rsidR="005C48E9" w:rsidRPr="0052609E" w:rsidRDefault="005C48E9" w:rsidP="005C48E9">
            <w:pPr>
              <w:pStyle w:val="TableText"/>
              <w:numPr>
                <w:ilvl w:val="12"/>
                <w:numId w:val="0"/>
              </w:numPr>
              <w:spacing w:before="60" w:after="0"/>
              <w:rPr>
                <w:sz w:val="20"/>
                <w:lang w:val="fr-FR"/>
              </w:rPr>
            </w:pPr>
          </w:p>
          <w:p w14:paraId="0F04810E" w14:textId="77777777" w:rsidR="005C48E9" w:rsidRPr="0052609E" w:rsidRDefault="005C48E9" w:rsidP="005C48E9">
            <w:pPr>
              <w:pStyle w:val="TableText"/>
              <w:numPr>
                <w:ilvl w:val="12"/>
                <w:numId w:val="0"/>
              </w:numPr>
              <w:spacing w:before="60" w:after="0"/>
              <w:rPr>
                <w:sz w:val="20"/>
                <w:lang w:val="fr-FR"/>
              </w:rPr>
            </w:pPr>
          </w:p>
        </w:tc>
      </w:tr>
      <w:tr w:rsidR="009A423D" w:rsidRPr="00B71B6A" w14:paraId="08DCA4B8" w14:textId="77777777" w:rsidTr="008E3C43">
        <w:trPr>
          <w:cantSplit/>
          <w:jc w:val="center"/>
        </w:trPr>
        <w:tc>
          <w:tcPr>
            <w:tcW w:w="2268" w:type="dxa"/>
          </w:tcPr>
          <w:p w14:paraId="7F1AC4C6" w14:textId="77777777" w:rsidR="009A423D" w:rsidRDefault="009A423D" w:rsidP="005C48E9">
            <w:pPr>
              <w:pStyle w:val="TableText"/>
              <w:numPr>
                <w:ilvl w:val="12"/>
                <w:numId w:val="0"/>
              </w:numPr>
              <w:spacing w:before="60" w:after="0"/>
              <w:rPr>
                <w:sz w:val="20"/>
                <w:lang w:val="en-US"/>
              </w:rPr>
            </w:pPr>
            <w:r>
              <w:rPr>
                <w:sz w:val="20"/>
                <w:lang w:val="en-US"/>
              </w:rPr>
              <w:t>ITU-D SG2</w:t>
            </w:r>
          </w:p>
        </w:tc>
        <w:tc>
          <w:tcPr>
            <w:tcW w:w="2494" w:type="dxa"/>
          </w:tcPr>
          <w:p w14:paraId="40FBD9B0" w14:textId="77777777" w:rsidR="009A423D" w:rsidRPr="00E664D6" w:rsidDel="009A423D" w:rsidRDefault="009A423D" w:rsidP="005C48E9">
            <w:pPr>
              <w:pStyle w:val="TableText"/>
              <w:numPr>
                <w:ilvl w:val="12"/>
                <w:numId w:val="0"/>
              </w:numPr>
              <w:spacing w:before="60" w:after="0"/>
              <w:rPr>
                <w:sz w:val="20"/>
                <w:lang w:val="fr-FR"/>
              </w:rPr>
            </w:pPr>
          </w:p>
        </w:tc>
        <w:tc>
          <w:tcPr>
            <w:tcW w:w="1985" w:type="dxa"/>
          </w:tcPr>
          <w:p w14:paraId="18DB1539" w14:textId="77777777" w:rsidR="009A423D" w:rsidRPr="009A423D" w:rsidRDefault="009A423D" w:rsidP="005C48E9">
            <w:pPr>
              <w:pStyle w:val="TableText"/>
              <w:numPr>
                <w:ilvl w:val="12"/>
                <w:numId w:val="0"/>
              </w:numPr>
              <w:spacing w:before="60" w:after="0"/>
              <w:rPr>
                <w:rStyle w:val="Hyperlink"/>
                <w:lang w:val="fr-FR"/>
              </w:rPr>
            </w:pPr>
            <w:r w:rsidRPr="009A423D">
              <w:rPr>
                <w:rStyle w:val="Hyperlink"/>
                <w:lang w:val="fr-FR"/>
              </w:rPr>
              <w:t>https://www.itu.int/net4/ITU-D/CDS/sg/index.asp?lg=1&amp;sp=2018&amp;stg=2</w:t>
            </w:r>
          </w:p>
        </w:tc>
        <w:tc>
          <w:tcPr>
            <w:tcW w:w="3062" w:type="dxa"/>
          </w:tcPr>
          <w:p w14:paraId="27C9EED8" w14:textId="77777777" w:rsidR="009A423D" w:rsidRPr="0096759E" w:rsidDel="009A423D" w:rsidRDefault="009A423D" w:rsidP="005C48E9">
            <w:pPr>
              <w:pStyle w:val="TableText"/>
              <w:numPr>
                <w:ilvl w:val="12"/>
                <w:numId w:val="0"/>
              </w:numPr>
              <w:spacing w:before="60" w:after="0"/>
              <w:rPr>
                <w:sz w:val="20"/>
                <w:lang w:val="fr-FR"/>
              </w:rPr>
            </w:pPr>
          </w:p>
        </w:tc>
      </w:tr>
      <w:tr w:rsidR="005C48E9" w:rsidRPr="0096759E" w14:paraId="773BE41D" w14:textId="77777777" w:rsidTr="00BC65FE">
        <w:trPr>
          <w:cantSplit/>
          <w:jc w:val="center"/>
        </w:trPr>
        <w:tc>
          <w:tcPr>
            <w:tcW w:w="2268" w:type="dxa"/>
          </w:tcPr>
          <w:p w14:paraId="13A7EEEE" w14:textId="55DFD961" w:rsidR="005C48E9" w:rsidRPr="00403715" w:rsidRDefault="005C48E9" w:rsidP="005C48E9">
            <w:pPr>
              <w:pStyle w:val="TableText"/>
              <w:numPr>
                <w:ilvl w:val="12"/>
                <w:numId w:val="0"/>
              </w:numPr>
              <w:spacing w:before="60" w:after="0"/>
              <w:rPr>
                <w:sz w:val="20"/>
                <w:lang w:val="en-US"/>
              </w:rPr>
            </w:pPr>
            <w:r w:rsidRPr="00403715">
              <w:rPr>
                <w:sz w:val="20"/>
                <w:lang w:val="en-US"/>
              </w:rPr>
              <w:t>ISO/IEC JTC</w:t>
            </w:r>
            <w:r w:rsidR="00123081">
              <w:rPr>
                <w:sz w:val="20"/>
                <w:lang w:val="en-US"/>
              </w:rPr>
              <w:t xml:space="preserve"> </w:t>
            </w:r>
            <w:r w:rsidRPr="00403715">
              <w:rPr>
                <w:sz w:val="20"/>
                <w:lang w:val="en-US"/>
              </w:rPr>
              <w:t>1/SC</w:t>
            </w:r>
            <w:r w:rsidR="00123081">
              <w:rPr>
                <w:sz w:val="20"/>
                <w:lang w:val="en-US"/>
              </w:rPr>
              <w:t xml:space="preserve"> </w:t>
            </w:r>
            <w:r w:rsidRPr="00403715">
              <w:rPr>
                <w:sz w:val="20"/>
                <w:lang w:val="en-US"/>
              </w:rPr>
              <w:t>25</w:t>
            </w:r>
          </w:p>
        </w:tc>
        <w:tc>
          <w:tcPr>
            <w:tcW w:w="2494" w:type="dxa"/>
          </w:tcPr>
          <w:p w14:paraId="2C85C9E6" w14:textId="07A349FD" w:rsidR="005C48E9" w:rsidRPr="0052609E" w:rsidRDefault="00036DA4" w:rsidP="005C48E9">
            <w:pPr>
              <w:pStyle w:val="TableText"/>
              <w:numPr>
                <w:ilvl w:val="12"/>
                <w:numId w:val="0"/>
              </w:numPr>
              <w:spacing w:before="60"/>
              <w:rPr>
                <w:sz w:val="20"/>
                <w:u w:val="single"/>
                <w:lang w:val="en-US"/>
              </w:rPr>
            </w:pPr>
            <w:r>
              <w:rPr>
                <w:sz w:val="20"/>
                <w:u w:val="single"/>
                <w:lang w:val="en-US"/>
              </w:rPr>
              <w:t>Marco Peter</w:t>
            </w:r>
            <w:r>
              <w:rPr>
                <w:sz w:val="20"/>
                <w:u w:val="single"/>
                <w:lang w:val="en-US"/>
              </w:rPr>
              <w:br/>
            </w:r>
            <w:r w:rsidRPr="00036DA4">
              <w:rPr>
                <w:sz w:val="20"/>
                <w:u w:val="single"/>
                <w:lang w:val="en-US"/>
              </w:rPr>
              <w:t>Secretary ISO/IEC JTC</w:t>
            </w:r>
            <w:r w:rsidR="00123081">
              <w:rPr>
                <w:sz w:val="20"/>
                <w:u w:val="single"/>
                <w:lang w:val="en-US"/>
              </w:rPr>
              <w:t xml:space="preserve"> </w:t>
            </w:r>
            <w:r w:rsidRPr="00036DA4">
              <w:rPr>
                <w:sz w:val="20"/>
                <w:u w:val="single"/>
                <w:lang w:val="en-US"/>
              </w:rPr>
              <w:t>1/SC 25</w:t>
            </w:r>
            <w:r>
              <w:rPr>
                <w:sz w:val="20"/>
                <w:u w:val="single"/>
                <w:lang w:val="en-US"/>
              </w:rPr>
              <w:br/>
            </w:r>
            <w:hyperlink r:id="rId213" w:history="1">
              <w:r w:rsidRPr="0052609E">
                <w:rPr>
                  <w:rStyle w:val="Hyperlink"/>
                </w:rPr>
                <w:t>peter@zvei.org</w:t>
              </w:r>
            </w:hyperlink>
          </w:p>
        </w:tc>
        <w:tc>
          <w:tcPr>
            <w:tcW w:w="1985" w:type="dxa"/>
          </w:tcPr>
          <w:p w14:paraId="239F4131" w14:textId="77777777" w:rsidR="005C48E9" w:rsidRPr="0052609E" w:rsidRDefault="00A54F07" w:rsidP="008D7A6E">
            <w:pPr>
              <w:pStyle w:val="TableText"/>
              <w:numPr>
                <w:ilvl w:val="12"/>
                <w:numId w:val="0"/>
              </w:numPr>
              <w:spacing w:before="60" w:after="0"/>
              <w:rPr>
                <w:sz w:val="20"/>
                <w:lang w:val="en-US"/>
              </w:rPr>
            </w:pPr>
            <w:hyperlink r:id="rId214" w:history="1">
              <w:r w:rsidR="00E34831" w:rsidRPr="0052609E">
                <w:rPr>
                  <w:rStyle w:val="Hyperlink"/>
                  <w:lang w:val="en-US"/>
                </w:rPr>
                <w:t>https://www.iso.org/committee/45270.html</w:t>
              </w:r>
            </w:hyperlink>
          </w:p>
        </w:tc>
        <w:tc>
          <w:tcPr>
            <w:tcW w:w="3062" w:type="dxa"/>
          </w:tcPr>
          <w:p w14:paraId="2F94B6F7" w14:textId="49BB327D" w:rsidR="005C48E9" w:rsidRPr="0052609E" w:rsidRDefault="00E34831" w:rsidP="005C48E9">
            <w:pPr>
              <w:pStyle w:val="TableText"/>
              <w:numPr>
                <w:ilvl w:val="12"/>
                <w:numId w:val="0"/>
              </w:numPr>
              <w:spacing w:before="60" w:after="0"/>
              <w:rPr>
                <w:sz w:val="20"/>
                <w:lang w:val="de-DE"/>
              </w:rPr>
            </w:pPr>
            <w:r>
              <w:rPr>
                <w:sz w:val="20"/>
                <w:lang w:val="de-DE"/>
              </w:rPr>
              <w:t xml:space="preserve">TD 403 WP1 </w:t>
            </w:r>
            <w:r>
              <w:rPr>
                <w:sz w:val="20"/>
                <w:lang w:val="de-DE"/>
              </w:rPr>
              <w:br/>
              <w:t>Jan – Feb 2020</w:t>
            </w:r>
          </w:p>
        </w:tc>
      </w:tr>
    </w:tbl>
    <w:p w14:paraId="4FAB2A30" w14:textId="77777777" w:rsidR="00E34831" w:rsidRDefault="00E34831" w:rsidP="00E34831">
      <w:pPr>
        <w:pStyle w:val="Infodoc"/>
        <w:widowControl w:val="0"/>
        <w:ind w:left="0" w:firstLine="0"/>
        <w:rPr>
          <w:lang w:val="de-DE"/>
        </w:rPr>
      </w:pPr>
    </w:p>
    <w:p w14:paraId="747E64CD" w14:textId="77777777" w:rsidR="00E34831" w:rsidRDefault="00E34831" w:rsidP="00E34831">
      <w:pPr>
        <w:pStyle w:val="Infodoc"/>
        <w:widowControl w:val="0"/>
        <w:ind w:left="0" w:firstLine="0"/>
        <w:rPr>
          <w:lang w:val="de-DE"/>
        </w:rPr>
      </w:pPr>
    </w:p>
    <w:p w14:paraId="2FEE05DC" w14:textId="77777777" w:rsidR="00286C84" w:rsidRPr="0052609E" w:rsidRDefault="00286C84" w:rsidP="0052609E">
      <w:pPr>
        <w:pStyle w:val="Infodoc"/>
        <w:widowControl w:val="0"/>
        <w:ind w:left="0" w:firstLine="0"/>
        <w:jc w:val="center"/>
        <w:rPr>
          <w:lang w:val="de-DE"/>
        </w:rPr>
      </w:pPr>
      <w:r w:rsidRPr="0052609E">
        <w:rPr>
          <w:lang w:val="de-DE"/>
        </w:rPr>
        <w:t>_____</w:t>
      </w:r>
      <w:r w:rsidR="00E34831">
        <w:rPr>
          <w:lang w:val="de-DE"/>
        </w:rPr>
        <w:t>____________</w:t>
      </w:r>
    </w:p>
    <w:sectPr w:rsidR="00286C84" w:rsidRPr="0052609E" w:rsidSect="00F031A3">
      <w:headerReference w:type="first" r:id="rId215"/>
      <w:pgSz w:w="11909" w:h="16834" w:code="9"/>
      <w:pgMar w:top="1418" w:right="1134" w:bottom="1418" w:left="992"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32AC2" w14:textId="77777777" w:rsidR="00A54F07" w:rsidRDefault="00A54F07">
      <w:r>
        <w:separator/>
      </w:r>
    </w:p>
  </w:endnote>
  <w:endnote w:type="continuationSeparator" w:id="0">
    <w:p w14:paraId="1455FDFB" w14:textId="77777777" w:rsidR="00A54F07" w:rsidRDefault="00A54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
    <w:altName w:val="Arial Unicode MS"/>
    <w:panose1 w:val="00000000000000000000"/>
    <w:charset w:val="81"/>
    <w:family w:val="roma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53C3B" w14:textId="77777777" w:rsidR="00A54F07" w:rsidRDefault="00A54F0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8E16E" w14:textId="77777777" w:rsidR="00A54F07" w:rsidRDefault="00A54F0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DE6D8" w14:textId="77777777" w:rsidR="00A54F07" w:rsidRDefault="00A54F07">
    <w:pPr>
      <w:pStyle w:val="Fuzeile"/>
      <w:rPr>
        <w:lang w:val="de-DE"/>
      </w:rPr>
    </w:pPr>
  </w:p>
  <w:p w14:paraId="195DDBF7" w14:textId="77777777" w:rsidR="00A54F07" w:rsidRPr="00D724CC" w:rsidRDefault="00A54F0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99E8E" w14:textId="77777777" w:rsidR="00A54F07" w:rsidRDefault="00A54F07">
      <w:r>
        <w:t>____________________</w:t>
      </w:r>
    </w:p>
  </w:footnote>
  <w:footnote w:type="continuationSeparator" w:id="0">
    <w:p w14:paraId="4728F0FA" w14:textId="77777777" w:rsidR="00A54F07" w:rsidRDefault="00A54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72ACA" w14:textId="77777777" w:rsidR="00A54F07" w:rsidRDefault="00A54F0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D0057" w14:textId="285E5007" w:rsidR="00A54F07" w:rsidRPr="008D3ACE" w:rsidRDefault="00A54F07" w:rsidP="004C23DC">
    <w:pPr>
      <w:pStyle w:val="Kopfzeile"/>
      <w:spacing w:after="240"/>
      <w:rPr>
        <w:sz w:val="18"/>
        <w:szCs w:val="18"/>
      </w:rPr>
    </w:pPr>
    <w:r>
      <w:rPr>
        <w:sz w:val="18"/>
        <w:szCs w:val="18"/>
      </w:rPr>
      <w:t>-</w:t>
    </w:r>
    <w:r w:rsidRPr="004C23DC">
      <w:rPr>
        <w:sz w:val="18"/>
        <w:szCs w:val="18"/>
      </w:rPr>
      <w:t xml:space="preserve"> </w:t>
    </w:r>
    <w:r w:rsidRPr="004C23DC">
      <w:rPr>
        <w:sz w:val="18"/>
        <w:szCs w:val="18"/>
      </w:rPr>
      <w:fldChar w:fldCharType="begin"/>
    </w:r>
    <w:r w:rsidRPr="004C23DC">
      <w:rPr>
        <w:sz w:val="18"/>
        <w:szCs w:val="18"/>
      </w:rPr>
      <w:instrText xml:space="preserve"> PAGE  \* MERGEFORMAT </w:instrText>
    </w:r>
    <w:r w:rsidRPr="004C23DC">
      <w:rPr>
        <w:sz w:val="18"/>
        <w:szCs w:val="18"/>
      </w:rPr>
      <w:fldChar w:fldCharType="separate"/>
    </w:r>
    <w:r>
      <w:rPr>
        <w:noProof/>
        <w:sz w:val="18"/>
        <w:szCs w:val="18"/>
      </w:rPr>
      <w:t>18</w:t>
    </w:r>
    <w:r w:rsidRPr="004C23DC">
      <w:rPr>
        <w:sz w:val="18"/>
        <w:szCs w:val="18"/>
      </w:rPr>
      <w:fldChar w:fldCharType="end"/>
    </w:r>
    <w:r w:rsidRPr="004C23DC">
      <w:rPr>
        <w:sz w:val="18"/>
        <w:szCs w:val="18"/>
      </w:rPr>
      <w:t xml:space="preserve"> </w:t>
    </w:r>
    <w:r>
      <w:rPr>
        <w:sz w:val="18"/>
        <w:szCs w:val="18"/>
      </w:rPr>
      <w:t>-</w:t>
    </w:r>
    <w:r>
      <w:rPr>
        <w:sz w:val="18"/>
        <w:szCs w:val="18"/>
      </w:rPr>
      <w:br/>
    </w:r>
    <w:bookmarkStart w:id="12" w:name="_Hlk528590236"/>
    <w:bookmarkStart w:id="13" w:name="_Hlk528590237"/>
    <w:bookmarkStart w:id="14" w:name="_Hlk528590238"/>
    <w:r w:rsidRPr="00B1763B">
      <w:rPr>
        <w:sz w:val="18"/>
        <w:szCs w:val="18"/>
        <w:lang w:val="en-US"/>
      </w:rPr>
      <w:t>HNT Standards Ov</w:t>
    </w:r>
    <w:r>
      <w:rPr>
        <w:sz w:val="18"/>
        <w:szCs w:val="18"/>
        <w:lang w:val="en-US"/>
      </w:rPr>
      <w:t xml:space="preserve">erview and Work Plan </w:t>
    </w:r>
    <w:r w:rsidRPr="008D3ACE">
      <w:rPr>
        <w:sz w:val="18"/>
        <w:szCs w:val="18"/>
        <w:lang w:val="en-US"/>
      </w:rPr>
      <w:t>– September 2020</w:t>
    </w:r>
    <w:bookmarkEnd w:id="12"/>
    <w:bookmarkEnd w:id="13"/>
    <w:bookmarkEnd w:id="1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EBB01" w14:textId="77777777" w:rsidR="00A54F07" w:rsidRDefault="00A54F07">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C1E4D" w14:textId="2937818F" w:rsidR="00A54F07" w:rsidRPr="00CE4F1D" w:rsidRDefault="00A54F07" w:rsidP="009C16BD">
    <w:pPr>
      <w:pStyle w:val="Kopfzeile"/>
      <w:spacing w:after="240"/>
    </w:pPr>
    <w:r>
      <w:rPr>
        <w:sz w:val="18"/>
        <w:szCs w:val="18"/>
      </w:rPr>
      <w:t xml:space="preserve">- 5 </w:t>
    </w:r>
    <w:r>
      <w:t>-</w:t>
    </w:r>
    <w:r>
      <w:br/>
    </w:r>
    <w:r w:rsidRPr="00CE4F1D">
      <w:rPr>
        <w:sz w:val="18"/>
        <w:szCs w:val="18"/>
      </w:rPr>
      <w:t>HNT Standards Overview an</w:t>
    </w:r>
    <w:r>
      <w:rPr>
        <w:sz w:val="18"/>
        <w:szCs w:val="18"/>
      </w:rPr>
      <w:t>d Work Plan – September 2020</w:t>
    </w:r>
  </w:p>
  <w:p w14:paraId="78335DBD" w14:textId="77777777" w:rsidR="00A54F07" w:rsidRDefault="00A54F07">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12989121"/>
      <w:docPartObj>
        <w:docPartGallery w:val="Page Numbers (Top of Page)"/>
        <w:docPartUnique/>
      </w:docPartObj>
    </w:sdtPr>
    <w:sdtContent>
      <w:p w14:paraId="2F322F05" w14:textId="05AF1326" w:rsidR="00A54F07" w:rsidRPr="00EB6A86" w:rsidRDefault="00A54F07">
        <w:pPr>
          <w:pStyle w:val="Kopfzeile"/>
          <w:rPr>
            <w:sz w:val="18"/>
            <w:szCs w:val="18"/>
          </w:rPr>
        </w:pPr>
        <w:r>
          <w:rPr>
            <w:sz w:val="18"/>
            <w:szCs w:val="18"/>
          </w:rPr>
          <w:t xml:space="preserve">- </w:t>
        </w:r>
        <w:r w:rsidRPr="00EB6A86">
          <w:rPr>
            <w:sz w:val="18"/>
            <w:szCs w:val="18"/>
          </w:rPr>
          <w:fldChar w:fldCharType="begin"/>
        </w:r>
        <w:r w:rsidRPr="00EB6A86">
          <w:rPr>
            <w:sz w:val="18"/>
            <w:szCs w:val="18"/>
          </w:rPr>
          <w:instrText>PAGE   \* MERGEFORMAT</w:instrText>
        </w:r>
        <w:r w:rsidRPr="00EB6A86">
          <w:rPr>
            <w:sz w:val="18"/>
            <w:szCs w:val="18"/>
          </w:rPr>
          <w:fldChar w:fldCharType="separate"/>
        </w:r>
        <w:r w:rsidRPr="000D3027">
          <w:rPr>
            <w:noProof/>
            <w:sz w:val="18"/>
            <w:szCs w:val="18"/>
            <w:lang w:val="en-US"/>
          </w:rPr>
          <w:t>12</w:t>
        </w:r>
        <w:r w:rsidRPr="00EB6A86">
          <w:rPr>
            <w:sz w:val="18"/>
            <w:szCs w:val="18"/>
          </w:rPr>
          <w:fldChar w:fldCharType="end"/>
        </w:r>
        <w:r>
          <w:rPr>
            <w:sz w:val="18"/>
            <w:szCs w:val="18"/>
          </w:rPr>
          <w:t xml:space="preserve">- </w:t>
        </w:r>
      </w:p>
    </w:sdtContent>
  </w:sdt>
  <w:p w14:paraId="32DCCC5C" w14:textId="76B1272B" w:rsidR="00A54F07" w:rsidRDefault="00A54F07" w:rsidP="00EE6AF7">
    <w:pPr>
      <w:pStyle w:val="Kopfzeile"/>
    </w:pPr>
    <w:r w:rsidRPr="00B1763B">
      <w:rPr>
        <w:sz w:val="18"/>
        <w:szCs w:val="18"/>
        <w:lang w:val="en-US"/>
      </w:rPr>
      <w:t>HNT Standards Ov</w:t>
    </w:r>
    <w:r>
      <w:rPr>
        <w:sz w:val="18"/>
        <w:szCs w:val="18"/>
        <w:lang w:val="en-US"/>
      </w:rPr>
      <w:t>erview and Work Plan – September 2020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4277677"/>
      <w:docPartObj>
        <w:docPartGallery w:val="Page Numbers (Top of Page)"/>
        <w:docPartUnique/>
      </w:docPartObj>
    </w:sdtPr>
    <w:sdtEndPr>
      <w:rPr>
        <w:sz w:val="18"/>
        <w:szCs w:val="18"/>
      </w:rPr>
    </w:sdtEndPr>
    <w:sdtContent>
      <w:p w14:paraId="33C6B30D" w14:textId="2C0779AC" w:rsidR="00A54F07" w:rsidRPr="00EB6A86" w:rsidRDefault="00A54F07">
        <w:pPr>
          <w:pStyle w:val="Kopfzeile"/>
          <w:rPr>
            <w:sz w:val="18"/>
            <w:szCs w:val="18"/>
          </w:rPr>
        </w:pPr>
        <w:r>
          <w:t xml:space="preserve">- </w:t>
        </w:r>
        <w:r w:rsidRPr="00EB6A86">
          <w:rPr>
            <w:sz w:val="18"/>
            <w:szCs w:val="18"/>
          </w:rPr>
          <w:fldChar w:fldCharType="begin"/>
        </w:r>
        <w:r w:rsidRPr="00EB6A86">
          <w:rPr>
            <w:sz w:val="18"/>
            <w:szCs w:val="18"/>
          </w:rPr>
          <w:instrText>PAGE   \* MERGEFORMAT</w:instrText>
        </w:r>
        <w:r w:rsidRPr="00EB6A86">
          <w:rPr>
            <w:sz w:val="18"/>
            <w:szCs w:val="18"/>
          </w:rPr>
          <w:fldChar w:fldCharType="separate"/>
        </w:r>
        <w:r w:rsidRPr="000D3027">
          <w:rPr>
            <w:noProof/>
            <w:sz w:val="18"/>
            <w:szCs w:val="18"/>
            <w:lang w:val="en-US"/>
          </w:rPr>
          <w:t>41</w:t>
        </w:r>
        <w:r w:rsidRPr="00EB6A86">
          <w:rPr>
            <w:sz w:val="18"/>
            <w:szCs w:val="18"/>
          </w:rPr>
          <w:fldChar w:fldCharType="end"/>
        </w:r>
        <w:r>
          <w:rPr>
            <w:sz w:val="18"/>
            <w:szCs w:val="18"/>
          </w:rPr>
          <w:t xml:space="preserve"> -</w:t>
        </w:r>
      </w:p>
    </w:sdtContent>
  </w:sdt>
  <w:p w14:paraId="3741A00C" w14:textId="32BA86A9" w:rsidR="00A54F07" w:rsidRPr="00B1763B" w:rsidRDefault="00A54F07" w:rsidP="00B97D59">
    <w:pPr>
      <w:pStyle w:val="Kopfzeile"/>
      <w:spacing w:after="240"/>
      <w:rPr>
        <w:sz w:val="18"/>
        <w:szCs w:val="18"/>
      </w:rPr>
    </w:pPr>
    <w:r w:rsidRPr="00B1763B">
      <w:rPr>
        <w:sz w:val="18"/>
        <w:szCs w:val="18"/>
        <w:lang w:val="en-US"/>
      </w:rPr>
      <w:t>HNT Standards Ov</w:t>
    </w:r>
    <w:r>
      <w:rPr>
        <w:sz w:val="18"/>
        <w:szCs w:val="18"/>
        <w:lang w:val="en-US"/>
      </w:rPr>
      <w:t>erview and Work Plan – September 2020</w:t>
    </w:r>
  </w:p>
  <w:p w14:paraId="607500EB" w14:textId="77777777" w:rsidR="00A54F07" w:rsidRDefault="00A54F07" w:rsidP="00B97D5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E90CF9"/>
    <w:multiLevelType w:val="hybridMultilevel"/>
    <w:tmpl w:val="DF4CE1F2"/>
    <w:lvl w:ilvl="0" w:tplc="FFFFFFFF">
      <w:start w:val="9"/>
      <w:numFmt w:val="decimal"/>
      <w:lvlText w:val="%1."/>
      <w:lvlJc w:val="left"/>
      <w:pPr>
        <w:tabs>
          <w:tab w:val="num" w:pos="6030"/>
        </w:tabs>
        <w:ind w:left="6030" w:hanging="360"/>
      </w:pPr>
      <w:rPr>
        <w:rFonts w:hint="default"/>
      </w:rPr>
    </w:lvl>
    <w:lvl w:ilvl="1" w:tplc="FFFFFFFF" w:tentative="1">
      <w:start w:val="1"/>
      <w:numFmt w:val="lowerLetter"/>
      <w:lvlText w:val="%2."/>
      <w:lvlJc w:val="left"/>
      <w:pPr>
        <w:tabs>
          <w:tab w:val="num" w:pos="4275"/>
        </w:tabs>
        <w:ind w:left="4275" w:hanging="360"/>
      </w:pPr>
    </w:lvl>
    <w:lvl w:ilvl="2" w:tplc="FFFFFFFF" w:tentative="1">
      <w:start w:val="1"/>
      <w:numFmt w:val="lowerRoman"/>
      <w:lvlText w:val="%3."/>
      <w:lvlJc w:val="right"/>
      <w:pPr>
        <w:tabs>
          <w:tab w:val="num" w:pos="4995"/>
        </w:tabs>
        <w:ind w:left="4995" w:hanging="180"/>
      </w:pPr>
    </w:lvl>
    <w:lvl w:ilvl="3" w:tplc="FFFFFFFF" w:tentative="1">
      <w:start w:val="1"/>
      <w:numFmt w:val="decimal"/>
      <w:lvlText w:val="%4."/>
      <w:lvlJc w:val="left"/>
      <w:pPr>
        <w:tabs>
          <w:tab w:val="num" w:pos="5715"/>
        </w:tabs>
        <w:ind w:left="5715" w:hanging="360"/>
      </w:pPr>
    </w:lvl>
    <w:lvl w:ilvl="4" w:tplc="FFFFFFFF" w:tentative="1">
      <w:start w:val="1"/>
      <w:numFmt w:val="lowerLetter"/>
      <w:lvlText w:val="%5."/>
      <w:lvlJc w:val="left"/>
      <w:pPr>
        <w:tabs>
          <w:tab w:val="num" w:pos="6435"/>
        </w:tabs>
        <w:ind w:left="6435" w:hanging="360"/>
      </w:pPr>
    </w:lvl>
    <w:lvl w:ilvl="5" w:tplc="FFFFFFFF">
      <w:start w:val="1"/>
      <w:numFmt w:val="lowerRoman"/>
      <w:lvlText w:val="%6."/>
      <w:lvlJc w:val="right"/>
      <w:pPr>
        <w:tabs>
          <w:tab w:val="num" w:pos="7155"/>
        </w:tabs>
        <w:ind w:left="7155" w:hanging="180"/>
      </w:pPr>
    </w:lvl>
    <w:lvl w:ilvl="6" w:tplc="FFFFFFFF" w:tentative="1">
      <w:start w:val="1"/>
      <w:numFmt w:val="decimal"/>
      <w:lvlText w:val="%7."/>
      <w:lvlJc w:val="left"/>
      <w:pPr>
        <w:tabs>
          <w:tab w:val="num" w:pos="7875"/>
        </w:tabs>
        <w:ind w:left="7875" w:hanging="360"/>
      </w:pPr>
    </w:lvl>
    <w:lvl w:ilvl="7" w:tplc="FFFFFFFF" w:tentative="1">
      <w:start w:val="1"/>
      <w:numFmt w:val="lowerLetter"/>
      <w:lvlText w:val="%8."/>
      <w:lvlJc w:val="left"/>
      <w:pPr>
        <w:tabs>
          <w:tab w:val="num" w:pos="8595"/>
        </w:tabs>
        <w:ind w:left="8595" w:hanging="360"/>
      </w:pPr>
    </w:lvl>
    <w:lvl w:ilvl="8" w:tplc="FFFFFFFF" w:tentative="1">
      <w:start w:val="1"/>
      <w:numFmt w:val="lowerRoman"/>
      <w:lvlText w:val="%9."/>
      <w:lvlJc w:val="right"/>
      <w:pPr>
        <w:tabs>
          <w:tab w:val="num" w:pos="9315"/>
        </w:tabs>
        <w:ind w:left="9315" w:hanging="180"/>
      </w:pPr>
    </w:lvl>
  </w:abstractNum>
  <w:abstractNum w:abstractNumId="2" w15:restartNumberingAfterBreak="0">
    <w:nsid w:val="023319B3"/>
    <w:multiLevelType w:val="hybridMultilevel"/>
    <w:tmpl w:val="5DF01542"/>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3034306"/>
    <w:multiLevelType w:val="hybridMultilevel"/>
    <w:tmpl w:val="DA62A2A0"/>
    <w:lvl w:ilvl="0" w:tplc="0A4683FC">
      <w:start w:val="7"/>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54600ED"/>
    <w:multiLevelType w:val="hybridMultilevel"/>
    <w:tmpl w:val="A63E4942"/>
    <w:lvl w:ilvl="0" w:tplc="04090011">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76E253D"/>
    <w:multiLevelType w:val="hybridMultilevel"/>
    <w:tmpl w:val="9294B5C6"/>
    <w:lvl w:ilvl="0" w:tplc="FFFFFFFF">
      <w:start w:val="1"/>
      <w:numFmt w:val="bullet"/>
      <w:lvlText w:val=""/>
      <w:lvlJc w:val="left"/>
      <w:pPr>
        <w:tabs>
          <w:tab w:val="num" w:pos="720"/>
        </w:tabs>
        <w:ind w:left="720" w:hanging="360"/>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A14C6F"/>
    <w:multiLevelType w:val="hybridMultilevel"/>
    <w:tmpl w:val="F9142F4C"/>
    <w:lvl w:ilvl="0" w:tplc="4C5CC4D2">
      <w:start w:val="1"/>
      <w:numFmt w:val="decimal"/>
      <w:lvlText w:val="%1"/>
      <w:lvlJc w:val="left"/>
      <w:pPr>
        <w:tabs>
          <w:tab w:val="num" w:pos="920"/>
        </w:tabs>
        <w:ind w:left="920" w:hanging="5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0B7D6722"/>
    <w:multiLevelType w:val="hybridMultilevel"/>
    <w:tmpl w:val="826E30A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0BE638C6"/>
    <w:multiLevelType w:val="hybridMultilevel"/>
    <w:tmpl w:val="A170C448"/>
    <w:lvl w:ilvl="0" w:tplc="FFFFFFFF">
      <w:start w:val="1"/>
      <w:numFmt w:val="bullet"/>
      <w:lvlText w:val=""/>
      <w:lvlJc w:val="left"/>
      <w:pPr>
        <w:tabs>
          <w:tab w:val="num" w:pos="720"/>
        </w:tabs>
        <w:ind w:left="720" w:hanging="360"/>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594982"/>
    <w:multiLevelType w:val="hybridMultilevel"/>
    <w:tmpl w:val="89E24CDC"/>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10" w15:restartNumberingAfterBreak="0">
    <w:nsid w:val="0E5459BC"/>
    <w:multiLevelType w:val="hybridMultilevel"/>
    <w:tmpl w:val="96F0E7E6"/>
    <w:lvl w:ilvl="0" w:tplc="3F8C690E">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06F1E10"/>
    <w:multiLevelType w:val="hybridMultilevel"/>
    <w:tmpl w:val="1898D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59E7371"/>
    <w:multiLevelType w:val="hybridMultilevel"/>
    <w:tmpl w:val="064AA2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6951E3"/>
    <w:multiLevelType w:val="hybridMultilevel"/>
    <w:tmpl w:val="7F28A376"/>
    <w:lvl w:ilvl="0" w:tplc="FFFFFFFF">
      <w:start w:val="3"/>
      <w:numFmt w:val="decimal"/>
      <w:lvlText w:val="%1."/>
      <w:lvlJc w:val="left"/>
      <w:pPr>
        <w:tabs>
          <w:tab w:val="num" w:pos="2835"/>
        </w:tabs>
        <w:ind w:left="2835" w:hanging="6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D73581C"/>
    <w:multiLevelType w:val="hybridMultilevel"/>
    <w:tmpl w:val="D4068E84"/>
    <w:lvl w:ilvl="0" w:tplc="B2B8D30A">
      <w:start w:val="7"/>
      <w:numFmt w:val="bullet"/>
      <w:lvlText w:val="-"/>
      <w:lvlJc w:val="left"/>
      <w:pPr>
        <w:ind w:left="720" w:hanging="360"/>
      </w:pPr>
      <w:rPr>
        <w:rFonts w:ascii="Times New Roman" w:eastAsia="MS Mincho"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471C69"/>
    <w:multiLevelType w:val="hybridMultilevel"/>
    <w:tmpl w:val="7BA007E4"/>
    <w:lvl w:ilvl="0" w:tplc="FFFFFFFF">
      <w:start w:val="9"/>
      <w:numFmt w:val="decimal"/>
      <w:lvlText w:val="%1."/>
      <w:lvlJc w:val="left"/>
      <w:pPr>
        <w:tabs>
          <w:tab w:val="num" w:pos="3195"/>
        </w:tabs>
        <w:ind w:left="3195" w:hanging="360"/>
      </w:pPr>
      <w:rPr>
        <w:rFonts w:hint="default"/>
      </w:rPr>
    </w:lvl>
    <w:lvl w:ilvl="1" w:tplc="FFFFFFFF" w:tentative="1">
      <w:start w:val="1"/>
      <w:numFmt w:val="lowerLetter"/>
      <w:lvlText w:val="%2."/>
      <w:lvlJc w:val="left"/>
      <w:pPr>
        <w:tabs>
          <w:tab w:val="num" w:pos="3915"/>
        </w:tabs>
        <w:ind w:left="3915" w:hanging="360"/>
      </w:pPr>
    </w:lvl>
    <w:lvl w:ilvl="2" w:tplc="FFFFFFFF" w:tentative="1">
      <w:start w:val="1"/>
      <w:numFmt w:val="lowerRoman"/>
      <w:lvlText w:val="%3."/>
      <w:lvlJc w:val="right"/>
      <w:pPr>
        <w:tabs>
          <w:tab w:val="num" w:pos="4635"/>
        </w:tabs>
        <w:ind w:left="4635" w:hanging="180"/>
      </w:pPr>
    </w:lvl>
    <w:lvl w:ilvl="3" w:tplc="FFFFFFFF" w:tentative="1">
      <w:start w:val="1"/>
      <w:numFmt w:val="decimal"/>
      <w:lvlText w:val="%4."/>
      <w:lvlJc w:val="left"/>
      <w:pPr>
        <w:tabs>
          <w:tab w:val="num" w:pos="5355"/>
        </w:tabs>
        <w:ind w:left="5355" w:hanging="360"/>
      </w:pPr>
    </w:lvl>
    <w:lvl w:ilvl="4" w:tplc="FFFFFFFF" w:tentative="1">
      <w:start w:val="1"/>
      <w:numFmt w:val="lowerLetter"/>
      <w:lvlText w:val="%5."/>
      <w:lvlJc w:val="left"/>
      <w:pPr>
        <w:tabs>
          <w:tab w:val="num" w:pos="6075"/>
        </w:tabs>
        <w:ind w:left="6075" w:hanging="360"/>
      </w:pPr>
    </w:lvl>
    <w:lvl w:ilvl="5" w:tplc="FFFFFFFF" w:tentative="1">
      <w:start w:val="1"/>
      <w:numFmt w:val="lowerRoman"/>
      <w:lvlText w:val="%6."/>
      <w:lvlJc w:val="right"/>
      <w:pPr>
        <w:tabs>
          <w:tab w:val="num" w:pos="6795"/>
        </w:tabs>
        <w:ind w:left="6795" w:hanging="180"/>
      </w:pPr>
    </w:lvl>
    <w:lvl w:ilvl="6" w:tplc="FFFFFFFF" w:tentative="1">
      <w:start w:val="1"/>
      <w:numFmt w:val="decimal"/>
      <w:lvlText w:val="%7."/>
      <w:lvlJc w:val="left"/>
      <w:pPr>
        <w:tabs>
          <w:tab w:val="num" w:pos="7515"/>
        </w:tabs>
        <w:ind w:left="7515" w:hanging="360"/>
      </w:pPr>
    </w:lvl>
    <w:lvl w:ilvl="7" w:tplc="FFFFFFFF" w:tentative="1">
      <w:start w:val="1"/>
      <w:numFmt w:val="lowerLetter"/>
      <w:lvlText w:val="%8."/>
      <w:lvlJc w:val="left"/>
      <w:pPr>
        <w:tabs>
          <w:tab w:val="num" w:pos="8235"/>
        </w:tabs>
        <w:ind w:left="8235" w:hanging="360"/>
      </w:pPr>
    </w:lvl>
    <w:lvl w:ilvl="8" w:tplc="FFFFFFFF" w:tentative="1">
      <w:start w:val="1"/>
      <w:numFmt w:val="lowerRoman"/>
      <w:lvlText w:val="%9."/>
      <w:lvlJc w:val="right"/>
      <w:pPr>
        <w:tabs>
          <w:tab w:val="num" w:pos="8955"/>
        </w:tabs>
        <w:ind w:left="8955" w:hanging="180"/>
      </w:pPr>
    </w:lvl>
  </w:abstractNum>
  <w:abstractNum w:abstractNumId="16" w15:restartNumberingAfterBreak="0">
    <w:nsid w:val="34111F87"/>
    <w:multiLevelType w:val="hybridMultilevel"/>
    <w:tmpl w:val="8378FB74"/>
    <w:lvl w:ilvl="0" w:tplc="FFFFFFFF">
      <w:start w:val="1"/>
      <w:numFmt w:val="bullet"/>
      <w:lvlText w:val=""/>
      <w:lvlJc w:val="left"/>
      <w:pPr>
        <w:tabs>
          <w:tab w:val="num" w:pos="720"/>
        </w:tabs>
        <w:ind w:left="720" w:hanging="360"/>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4F260F"/>
    <w:multiLevelType w:val="hybridMultilevel"/>
    <w:tmpl w:val="7C4E59C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3FDA407D"/>
    <w:multiLevelType w:val="hybridMultilevel"/>
    <w:tmpl w:val="9C10C002"/>
    <w:lvl w:ilvl="0" w:tplc="FFFFFFFF">
      <w:start w:val="1"/>
      <w:numFmt w:val="bullet"/>
      <w:lvlText w:val=""/>
      <w:lvlJc w:val="left"/>
      <w:pPr>
        <w:tabs>
          <w:tab w:val="num" w:pos="720"/>
        </w:tabs>
        <w:ind w:left="720" w:hanging="360"/>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E26196"/>
    <w:multiLevelType w:val="hybridMultilevel"/>
    <w:tmpl w:val="372CE0F4"/>
    <w:lvl w:ilvl="0" w:tplc="04090001">
      <w:start w:val="1"/>
      <w:numFmt w:val="bullet"/>
      <w:lvlText w:val=""/>
      <w:lvlJc w:val="left"/>
      <w:pPr>
        <w:ind w:left="977" w:hanging="360"/>
      </w:pPr>
      <w:rPr>
        <w:rFonts w:ascii="Symbol" w:hAnsi="Symbol" w:hint="default"/>
      </w:rPr>
    </w:lvl>
    <w:lvl w:ilvl="1" w:tplc="04090003">
      <w:start w:val="1"/>
      <w:numFmt w:val="bullet"/>
      <w:lvlText w:val="o"/>
      <w:lvlJc w:val="left"/>
      <w:pPr>
        <w:ind w:left="1697" w:hanging="360"/>
      </w:pPr>
      <w:rPr>
        <w:rFonts w:ascii="Courier New" w:hAnsi="Courier New" w:cs="Courier New" w:hint="default"/>
      </w:rPr>
    </w:lvl>
    <w:lvl w:ilvl="2" w:tplc="04090005">
      <w:start w:val="1"/>
      <w:numFmt w:val="bullet"/>
      <w:lvlText w:val=""/>
      <w:lvlJc w:val="left"/>
      <w:pPr>
        <w:ind w:left="2417" w:hanging="360"/>
      </w:pPr>
      <w:rPr>
        <w:rFonts w:ascii="Wingdings" w:hAnsi="Wingdings" w:hint="default"/>
      </w:rPr>
    </w:lvl>
    <w:lvl w:ilvl="3" w:tplc="04090001">
      <w:start w:val="1"/>
      <w:numFmt w:val="bullet"/>
      <w:lvlText w:val=""/>
      <w:lvlJc w:val="left"/>
      <w:pPr>
        <w:ind w:left="3137" w:hanging="360"/>
      </w:pPr>
      <w:rPr>
        <w:rFonts w:ascii="Symbol" w:hAnsi="Symbol" w:hint="default"/>
      </w:rPr>
    </w:lvl>
    <w:lvl w:ilvl="4" w:tplc="04090003">
      <w:start w:val="1"/>
      <w:numFmt w:val="bullet"/>
      <w:lvlText w:val="o"/>
      <w:lvlJc w:val="left"/>
      <w:pPr>
        <w:ind w:left="3857" w:hanging="360"/>
      </w:pPr>
      <w:rPr>
        <w:rFonts w:ascii="Courier New" w:hAnsi="Courier New" w:cs="Courier New" w:hint="default"/>
      </w:rPr>
    </w:lvl>
    <w:lvl w:ilvl="5" w:tplc="04090005">
      <w:start w:val="1"/>
      <w:numFmt w:val="bullet"/>
      <w:lvlText w:val=""/>
      <w:lvlJc w:val="left"/>
      <w:pPr>
        <w:ind w:left="4577" w:hanging="360"/>
      </w:pPr>
      <w:rPr>
        <w:rFonts w:ascii="Wingdings" w:hAnsi="Wingdings" w:hint="default"/>
      </w:rPr>
    </w:lvl>
    <w:lvl w:ilvl="6" w:tplc="04090001">
      <w:start w:val="1"/>
      <w:numFmt w:val="bullet"/>
      <w:lvlText w:val=""/>
      <w:lvlJc w:val="left"/>
      <w:pPr>
        <w:ind w:left="5297" w:hanging="360"/>
      </w:pPr>
      <w:rPr>
        <w:rFonts w:ascii="Symbol" w:hAnsi="Symbol" w:hint="default"/>
      </w:rPr>
    </w:lvl>
    <w:lvl w:ilvl="7" w:tplc="04090003">
      <w:start w:val="1"/>
      <w:numFmt w:val="bullet"/>
      <w:lvlText w:val="o"/>
      <w:lvlJc w:val="left"/>
      <w:pPr>
        <w:ind w:left="6017" w:hanging="360"/>
      </w:pPr>
      <w:rPr>
        <w:rFonts w:ascii="Courier New" w:hAnsi="Courier New" w:cs="Courier New" w:hint="default"/>
      </w:rPr>
    </w:lvl>
    <w:lvl w:ilvl="8" w:tplc="04090005">
      <w:start w:val="1"/>
      <w:numFmt w:val="bullet"/>
      <w:lvlText w:val=""/>
      <w:lvlJc w:val="left"/>
      <w:pPr>
        <w:ind w:left="6737" w:hanging="360"/>
      </w:pPr>
      <w:rPr>
        <w:rFonts w:ascii="Wingdings" w:hAnsi="Wingdings" w:hint="default"/>
      </w:rPr>
    </w:lvl>
  </w:abstractNum>
  <w:abstractNum w:abstractNumId="20" w15:restartNumberingAfterBreak="0">
    <w:nsid w:val="461D0530"/>
    <w:multiLevelType w:val="hybridMultilevel"/>
    <w:tmpl w:val="5F26BD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613D36"/>
    <w:multiLevelType w:val="hybridMultilevel"/>
    <w:tmpl w:val="3A0C6666"/>
    <w:lvl w:ilvl="0" w:tplc="F306BF5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53E7157A"/>
    <w:multiLevelType w:val="hybridMultilevel"/>
    <w:tmpl w:val="39F247B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E73C98"/>
    <w:multiLevelType w:val="hybridMultilevel"/>
    <w:tmpl w:val="F3ACA58C"/>
    <w:lvl w:ilvl="0" w:tplc="FFFFFFFF">
      <w:start w:val="9"/>
      <w:numFmt w:val="decimal"/>
      <w:lvlText w:val="%1."/>
      <w:lvlJc w:val="left"/>
      <w:pPr>
        <w:tabs>
          <w:tab w:val="num" w:pos="3195"/>
        </w:tabs>
        <w:ind w:left="3195" w:hanging="360"/>
      </w:pPr>
      <w:rPr>
        <w:rFonts w:hint="default"/>
      </w:rPr>
    </w:lvl>
    <w:lvl w:ilvl="1" w:tplc="FFFFFFFF" w:tentative="1">
      <w:start w:val="1"/>
      <w:numFmt w:val="lowerLetter"/>
      <w:lvlText w:val="%2."/>
      <w:lvlJc w:val="left"/>
      <w:pPr>
        <w:tabs>
          <w:tab w:val="num" w:pos="3915"/>
        </w:tabs>
        <w:ind w:left="3915" w:hanging="360"/>
      </w:pPr>
    </w:lvl>
    <w:lvl w:ilvl="2" w:tplc="FFFFFFFF" w:tentative="1">
      <w:start w:val="1"/>
      <w:numFmt w:val="lowerRoman"/>
      <w:lvlText w:val="%3."/>
      <w:lvlJc w:val="right"/>
      <w:pPr>
        <w:tabs>
          <w:tab w:val="num" w:pos="4635"/>
        </w:tabs>
        <w:ind w:left="4635" w:hanging="180"/>
      </w:pPr>
    </w:lvl>
    <w:lvl w:ilvl="3" w:tplc="FFFFFFFF" w:tentative="1">
      <w:start w:val="1"/>
      <w:numFmt w:val="decimal"/>
      <w:lvlText w:val="%4."/>
      <w:lvlJc w:val="left"/>
      <w:pPr>
        <w:tabs>
          <w:tab w:val="num" w:pos="5355"/>
        </w:tabs>
        <w:ind w:left="5355" w:hanging="360"/>
      </w:pPr>
    </w:lvl>
    <w:lvl w:ilvl="4" w:tplc="FFFFFFFF" w:tentative="1">
      <w:start w:val="1"/>
      <w:numFmt w:val="lowerLetter"/>
      <w:lvlText w:val="%5."/>
      <w:lvlJc w:val="left"/>
      <w:pPr>
        <w:tabs>
          <w:tab w:val="num" w:pos="6075"/>
        </w:tabs>
        <w:ind w:left="6075" w:hanging="360"/>
      </w:pPr>
    </w:lvl>
    <w:lvl w:ilvl="5" w:tplc="FFFFFFFF" w:tentative="1">
      <w:start w:val="1"/>
      <w:numFmt w:val="lowerRoman"/>
      <w:lvlText w:val="%6."/>
      <w:lvlJc w:val="right"/>
      <w:pPr>
        <w:tabs>
          <w:tab w:val="num" w:pos="6795"/>
        </w:tabs>
        <w:ind w:left="6795" w:hanging="180"/>
      </w:pPr>
    </w:lvl>
    <w:lvl w:ilvl="6" w:tplc="FFFFFFFF" w:tentative="1">
      <w:start w:val="1"/>
      <w:numFmt w:val="decimal"/>
      <w:lvlText w:val="%7."/>
      <w:lvlJc w:val="left"/>
      <w:pPr>
        <w:tabs>
          <w:tab w:val="num" w:pos="7515"/>
        </w:tabs>
        <w:ind w:left="7515" w:hanging="360"/>
      </w:pPr>
    </w:lvl>
    <w:lvl w:ilvl="7" w:tplc="FFFFFFFF" w:tentative="1">
      <w:start w:val="1"/>
      <w:numFmt w:val="lowerLetter"/>
      <w:lvlText w:val="%8."/>
      <w:lvlJc w:val="left"/>
      <w:pPr>
        <w:tabs>
          <w:tab w:val="num" w:pos="8235"/>
        </w:tabs>
        <w:ind w:left="8235" w:hanging="360"/>
      </w:pPr>
    </w:lvl>
    <w:lvl w:ilvl="8" w:tplc="FFFFFFFF" w:tentative="1">
      <w:start w:val="1"/>
      <w:numFmt w:val="lowerRoman"/>
      <w:lvlText w:val="%9."/>
      <w:lvlJc w:val="right"/>
      <w:pPr>
        <w:tabs>
          <w:tab w:val="num" w:pos="8955"/>
        </w:tabs>
        <w:ind w:left="8955" w:hanging="180"/>
      </w:pPr>
    </w:lvl>
  </w:abstractNum>
  <w:abstractNum w:abstractNumId="24" w15:restartNumberingAfterBreak="0">
    <w:nsid w:val="594F0313"/>
    <w:multiLevelType w:val="hybridMultilevel"/>
    <w:tmpl w:val="52E8FDAE"/>
    <w:lvl w:ilvl="0" w:tplc="F35CD874">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D2F234F"/>
    <w:multiLevelType w:val="hybridMultilevel"/>
    <w:tmpl w:val="3EC0B8F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6" w15:restartNumberingAfterBreak="0">
    <w:nsid w:val="630A3B4C"/>
    <w:multiLevelType w:val="hybridMultilevel"/>
    <w:tmpl w:val="1B1C5692"/>
    <w:lvl w:ilvl="0" w:tplc="FFFFFFFF">
      <w:start w:val="1"/>
      <w:numFmt w:val="bullet"/>
      <w:pStyle w:val="BodyBullets"/>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E03D77"/>
    <w:multiLevelType w:val="hybridMultilevel"/>
    <w:tmpl w:val="3636088A"/>
    <w:lvl w:ilvl="0" w:tplc="99C24C88">
      <w:start w:val="3"/>
      <w:numFmt w:val="decimal"/>
      <w:lvlText w:val="%1."/>
      <w:lvlJc w:val="left"/>
      <w:pPr>
        <w:tabs>
          <w:tab w:val="num" w:pos="2835"/>
        </w:tabs>
        <w:ind w:left="2835" w:hanging="675"/>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8" w15:restartNumberingAfterBreak="0">
    <w:nsid w:val="65D27341"/>
    <w:multiLevelType w:val="hybridMultilevel"/>
    <w:tmpl w:val="C38EC2BC"/>
    <w:lvl w:ilvl="0" w:tplc="1A4C5EC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436E63"/>
    <w:multiLevelType w:val="hybridMultilevel"/>
    <w:tmpl w:val="F0BCFFE8"/>
    <w:lvl w:ilvl="0" w:tplc="46B85B52">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73519C6"/>
    <w:multiLevelType w:val="multilevel"/>
    <w:tmpl w:val="FAF88292"/>
    <w:lvl w:ilvl="0">
      <w:start w:val="9"/>
      <w:numFmt w:val="decimal"/>
      <w:lvlText w:val="%1"/>
      <w:lvlJc w:val="left"/>
      <w:pPr>
        <w:tabs>
          <w:tab w:val="num" w:pos="675"/>
        </w:tabs>
        <w:ind w:left="675" w:hanging="675"/>
      </w:pPr>
      <w:rPr>
        <w:rFonts w:hint="default"/>
      </w:rPr>
    </w:lvl>
    <w:lvl w:ilvl="1">
      <w:start w:val="3"/>
      <w:numFmt w:val="decimal"/>
      <w:lvlText w:val="%1.%2"/>
      <w:lvlJc w:val="left"/>
      <w:pPr>
        <w:tabs>
          <w:tab w:val="num" w:pos="1470"/>
        </w:tabs>
        <w:ind w:left="1470" w:hanging="675"/>
      </w:pPr>
      <w:rPr>
        <w:rFonts w:hint="default"/>
      </w:rPr>
    </w:lvl>
    <w:lvl w:ilvl="2">
      <w:start w:val="1"/>
      <w:numFmt w:val="decimal"/>
      <w:lvlText w:val="%1.%2.%3"/>
      <w:lvlJc w:val="left"/>
      <w:pPr>
        <w:tabs>
          <w:tab w:val="num" w:pos="2310"/>
        </w:tabs>
        <w:ind w:left="2310" w:hanging="720"/>
      </w:pPr>
      <w:rPr>
        <w:rFonts w:hint="default"/>
      </w:rPr>
    </w:lvl>
    <w:lvl w:ilvl="3">
      <w:start w:val="1"/>
      <w:numFmt w:val="decimal"/>
      <w:lvlText w:val="%1.%2.%3.%4"/>
      <w:lvlJc w:val="left"/>
      <w:pPr>
        <w:tabs>
          <w:tab w:val="num" w:pos="3105"/>
        </w:tabs>
        <w:ind w:left="3105" w:hanging="720"/>
      </w:pPr>
      <w:rPr>
        <w:rFonts w:hint="default"/>
      </w:rPr>
    </w:lvl>
    <w:lvl w:ilvl="4">
      <w:start w:val="1"/>
      <w:numFmt w:val="decimal"/>
      <w:lvlText w:val="%1.%2.%3.%4.%5"/>
      <w:lvlJc w:val="left"/>
      <w:pPr>
        <w:tabs>
          <w:tab w:val="num" w:pos="4260"/>
        </w:tabs>
        <w:ind w:left="4260" w:hanging="1080"/>
      </w:pPr>
      <w:rPr>
        <w:rFonts w:hint="default"/>
      </w:rPr>
    </w:lvl>
    <w:lvl w:ilvl="5">
      <w:start w:val="1"/>
      <w:numFmt w:val="decimal"/>
      <w:lvlText w:val="%1.%2.%3.%4.%5.%6"/>
      <w:lvlJc w:val="left"/>
      <w:pPr>
        <w:tabs>
          <w:tab w:val="num" w:pos="5055"/>
        </w:tabs>
        <w:ind w:left="5055" w:hanging="1080"/>
      </w:pPr>
      <w:rPr>
        <w:rFonts w:hint="default"/>
      </w:rPr>
    </w:lvl>
    <w:lvl w:ilvl="6">
      <w:start w:val="1"/>
      <w:numFmt w:val="decimal"/>
      <w:lvlText w:val="%1.%2.%3.%4.%5.%6.%7"/>
      <w:lvlJc w:val="left"/>
      <w:pPr>
        <w:tabs>
          <w:tab w:val="num" w:pos="6210"/>
        </w:tabs>
        <w:ind w:left="6210" w:hanging="1440"/>
      </w:pPr>
      <w:rPr>
        <w:rFonts w:hint="default"/>
      </w:rPr>
    </w:lvl>
    <w:lvl w:ilvl="7">
      <w:start w:val="1"/>
      <w:numFmt w:val="decimal"/>
      <w:lvlText w:val="%1.%2.%3.%4.%5.%6.%7.%8"/>
      <w:lvlJc w:val="left"/>
      <w:pPr>
        <w:tabs>
          <w:tab w:val="num" w:pos="7005"/>
        </w:tabs>
        <w:ind w:left="7005" w:hanging="1440"/>
      </w:pPr>
      <w:rPr>
        <w:rFonts w:hint="default"/>
      </w:rPr>
    </w:lvl>
    <w:lvl w:ilvl="8">
      <w:start w:val="1"/>
      <w:numFmt w:val="decimal"/>
      <w:lvlText w:val="%1.%2.%3.%4.%5.%6.%7.%8.%9"/>
      <w:lvlJc w:val="left"/>
      <w:pPr>
        <w:tabs>
          <w:tab w:val="num" w:pos="8160"/>
        </w:tabs>
        <w:ind w:left="8160" w:hanging="1800"/>
      </w:pPr>
      <w:rPr>
        <w:rFonts w:hint="default"/>
      </w:rPr>
    </w:lvl>
  </w:abstractNum>
  <w:abstractNum w:abstractNumId="31" w15:restartNumberingAfterBreak="0">
    <w:nsid w:val="677D7F53"/>
    <w:multiLevelType w:val="hybridMultilevel"/>
    <w:tmpl w:val="BB3C6750"/>
    <w:lvl w:ilvl="0" w:tplc="BD28379E">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2" w15:restartNumberingAfterBreak="0">
    <w:nsid w:val="68AD13A8"/>
    <w:multiLevelType w:val="hybridMultilevel"/>
    <w:tmpl w:val="994A1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FD7BC7"/>
    <w:multiLevelType w:val="hybridMultilevel"/>
    <w:tmpl w:val="3ECEBD00"/>
    <w:lvl w:ilvl="0" w:tplc="99C24C88">
      <w:start w:val="9"/>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4" w15:restartNumberingAfterBreak="0">
    <w:nsid w:val="6DEB2E56"/>
    <w:multiLevelType w:val="hybridMultilevel"/>
    <w:tmpl w:val="38C2B3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01D6256"/>
    <w:multiLevelType w:val="hybridMultilevel"/>
    <w:tmpl w:val="20FA5800"/>
    <w:lvl w:ilvl="0" w:tplc="1A4C5EC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F53169"/>
    <w:multiLevelType w:val="hybridMultilevel"/>
    <w:tmpl w:val="72EC2A6C"/>
    <w:lvl w:ilvl="0" w:tplc="0ED20094">
      <w:numFmt w:val="bullet"/>
      <w:lvlText w:val="-"/>
      <w:lvlJc w:val="left"/>
      <w:pPr>
        <w:ind w:left="720" w:hanging="360"/>
      </w:pPr>
      <w:rPr>
        <w:rFonts w:ascii="Times New Roman" w:eastAsia="MS Mincho" w:hAnsi="Times New Roman" w:cs="Times New Roman" w:hint="default"/>
        <w:u w:val="singl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71E1D6A"/>
    <w:multiLevelType w:val="hybridMultilevel"/>
    <w:tmpl w:val="B276C764"/>
    <w:lvl w:ilvl="0" w:tplc="C8447A7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8" w15:restartNumberingAfterBreak="0">
    <w:nsid w:val="782F7ECA"/>
    <w:multiLevelType w:val="hybridMultilevel"/>
    <w:tmpl w:val="E0302F8A"/>
    <w:lvl w:ilvl="0" w:tplc="019C2432">
      <w:start w:val="7"/>
      <w:numFmt w:val="bullet"/>
      <w:lvlText w:val="-"/>
      <w:lvlJc w:val="left"/>
      <w:pPr>
        <w:ind w:left="420" w:hanging="360"/>
      </w:pPr>
      <w:rPr>
        <w:rFonts w:ascii="Times New Roman" w:eastAsia="MS Mincho"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9" w15:restartNumberingAfterBreak="0">
    <w:nsid w:val="7A212941"/>
    <w:multiLevelType w:val="hybridMultilevel"/>
    <w:tmpl w:val="D79C0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CBF0F3D"/>
    <w:multiLevelType w:val="hybridMultilevel"/>
    <w:tmpl w:val="9F9CB286"/>
    <w:lvl w:ilvl="0" w:tplc="1A4C5EC8">
      <w:start w:val="3"/>
      <w:numFmt w:val="decimal"/>
      <w:lvlText w:val="%1."/>
      <w:lvlJc w:val="left"/>
      <w:pPr>
        <w:tabs>
          <w:tab w:val="num" w:pos="2835"/>
        </w:tabs>
        <w:ind w:left="2835" w:hanging="675"/>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26"/>
  </w:num>
  <w:num w:numId="2">
    <w:abstractNumId w:val="4"/>
  </w:num>
  <w:num w:numId="3">
    <w:abstractNumId w:val="34"/>
  </w:num>
  <w:num w:numId="4">
    <w:abstractNumId w:val="39"/>
  </w:num>
  <w:num w:numId="5">
    <w:abstractNumId w:val="32"/>
  </w:num>
  <w:num w:numId="6">
    <w:abstractNumId w:val="0"/>
  </w:num>
  <w:num w:numId="7">
    <w:abstractNumId w:val="33"/>
  </w:num>
  <w:num w:numId="8">
    <w:abstractNumId w:val="31"/>
  </w:num>
  <w:num w:numId="9">
    <w:abstractNumId w:val="27"/>
  </w:num>
  <w:num w:numId="10">
    <w:abstractNumId w:val="40"/>
  </w:num>
  <w:num w:numId="11">
    <w:abstractNumId w:val="13"/>
  </w:num>
  <w:num w:numId="12">
    <w:abstractNumId w:val="15"/>
  </w:num>
  <w:num w:numId="13">
    <w:abstractNumId w:val="1"/>
  </w:num>
  <w:num w:numId="14">
    <w:abstractNumId w:val="23"/>
  </w:num>
  <w:num w:numId="15">
    <w:abstractNumId w:val="20"/>
  </w:num>
  <w:num w:numId="16">
    <w:abstractNumId w:val="22"/>
  </w:num>
  <w:num w:numId="17">
    <w:abstractNumId w:val="16"/>
  </w:num>
  <w:num w:numId="18">
    <w:abstractNumId w:val="18"/>
  </w:num>
  <w:num w:numId="19">
    <w:abstractNumId w:val="5"/>
  </w:num>
  <w:num w:numId="20">
    <w:abstractNumId w:val="8"/>
  </w:num>
  <w:num w:numId="21">
    <w:abstractNumId w:val="28"/>
  </w:num>
  <w:num w:numId="22">
    <w:abstractNumId w:val="35"/>
  </w:num>
  <w:num w:numId="23">
    <w:abstractNumId w:val="30"/>
  </w:num>
  <w:num w:numId="24">
    <w:abstractNumId w:val="6"/>
  </w:num>
  <w:num w:numId="25">
    <w:abstractNumId w:val="9"/>
  </w:num>
  <w:num w:numId="26">
    <w:abstractNumId w:val="7"/>
  </w:num>
  <w:num w:numId="27">
    <w:abstractNumId w:val="3"/>
  </w:num>
  <w:num w:numId="28">
    <w:abstractNumId w:val="38"/>
  </w:num>
  <w:num w:numId="29">
    <w:abstractNumId w:val="14"/>
  </w:num>
  <w:num w:numId="30">
    <w:abstractNumId w:val="36"/>
  </w:num>
  <w:num w:numId="31">
    <w:abstractNumId w:val="29"/>
  </w:num>
  <w:num w:numId="32">
    <w:abstractNumId w:val="10"/>
  </w:num>
  <w:num w:numId="33">
    <w:abstractNumId w:val="24"/>
  </w:num>
  <w:num w:numId="34">
    <w:abstractNumId w:val="2"/>
  </w:num>
  <w:num w:numId="35">
    <w:abstractNumId w:val="17"/>
  </w:num>
  <w:num w:numId="36">
    <w:abstractNumId w:val="11"/>
  </w:num>
  <w:num w:numId="37">
    <w:abstractNumId w:val="25"/>
  </w:num>
  <w:num w:numId="38">
    <w:abstractNumId w:val="12"/>
  </w:num>
  <w:num w:numId="39">
    <w:abstractNumId w:val="19"/>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62F"/>
    <w:rsid w:val="00000D3A"/>
    <w:rsid w:val="000018EE"/>
    <w:rsid w:val="00001DAA"/>
    <w:rsid w:val="0000209C"/>
    <w:rsid w:val="00007C3E"/>
    <w:rsid w:val="00007F22"/>
    <w:rsid w:val="00011387"/>
    <w:rsid w:val="000115BB"/>
    <w:rsid w:val="00011732"/>
    <w:rsid w:val="00011C3F"/>
    <w:rsid w:val="0001385B"/>
    <w:rsid w:val="00016232"/>
    <w:rsid w:val="0001641E"/>
    <w:rsid w:val="00016948"/>
    <w:rsid w:val="00016CDA"/>
    <w:rsid w:val="000201C3"/>
    <w:rsid w:val="000205EF"/>
    <w:rsid w:val="00020AE4"/>
    <w:rsid w:val="00021E58"/>
    <w:rsid w:val="00024512"/>
    <w:rsid w:val="000260C0"/>
    <w:rsid w:val="000267A7"/>
    <w:rsid w:val="000268A0"/>
    <w:rsid w:val="00026EEE"/>
    <w:rsid w:val="0002707F"/>
    <w:rsid w:val="00031CC3"/>
    <w:rsid w:val="000344AC"/>
    <w:rsid w:val="0003662E"/>
    <w:rsid w:val="00036891"/>
    <w:rsid w:val="00036DA4"/>
    <w:rsid w:val="000372FF"/>
    <w:rsid w:val="000377CF"/>
    <w:rsid w:val="0004034A"/>
    <w:rsid w:val="00042D2A"/>
    <w:rsid w:val="0004356E"/>
    <w:rsid w:val="00043A4D"/>
    <w:rsid w:val="00043E1A"/>
    <w:rsid w:val="000452FC"/>
    <w:rsid w:val="000459FF"/>
    <w:rsid w:val="00045A27"/>
    <w:rsid w:val="00046B53"/>
    <w:rsid w:val="000471EA"/>
    <w:rsid w:val="0005007C"/>
    <w:rsid w:val="000504A1"/>
    <w:rsid w:val="0005131D"/>
    <w:rsid w:val="000519DD"/>
    <w:rsid w:val="00053568"/>
    <w:rsid w:val="00053719"/>
    <w:rsid w:val="00053E96"/>
    <w:rsid w:val="00054174"/>
    <w:rsid w:val="0005609E"/>
    <w:rsid w:val="000607FF"/>
    <w:rsid w:val="00060978"/>
    <w:rsid w:val="00060C11"/>
    <w:rsid w:val="00061234"/>
    <w:rsid w:val="00061CCD"/>
    <w:rsid w:val="00062A86"/>
    <w:rsid w:val="00064B98"/>
    <w:rsid w:val="0006514A"/>
    <w:rsid w:val="00066985"/>
    <w:rsid w:val="00066A92"/>
    <w:rsid w:val="00067049"/>
    <w:rsid w:val="000674AC"/>
    <w:rsid w:val="000674F7"/>
    <w:rsid w:val="0006760E"/>
    <w:rsid w:val="00067E07"/>
    <w:rsid w:val="00070CBA"/>
    <w:rsid w:val="00070E2A"/>
    <w:rsid w:val="0007367A"/>
    <w:rsid w:val="00073ECE"/>
    <w:rsid w:val="00073F2D"/>
    <w:rsid w:val="00077236"/>
    <w:rsid w:val="0008023C"/>
    <w:rsid w:val="00082DCB"/>
    <w:rsid w:val="000836D4"/>
    <w:rsid w:val="00084BD7"/>
    <w:rsid w:val="00085919"/>
    <w:rsid w:val="0008751B"/>
    <w:rsid w:val="00087A26"/>
    <w:rsid w:val="00090171"/>
    <w:rsid w:val="000904DF"/>
    <w:rsid w:val="00090982"/>
    <w:rsid w:val="00091270"/>
    <w:rsid w:val="00091768"/>
    <w:rsid w:val="000925C2"/>
    <w:rsid w:val="00093D25"/>
    <w:rsid w:val="000950D7"/>
    <w:rsid w:val="000951DB"/>
    <w:rsid w:val="000955A3"/>
    <w:rsid w:val="00095AB2"/>
    <w:rsid w:val="00095FC6"/>
    <w:rsid w:val="000A0CBC"/>
    <w:rsid w:val="000A1443"/>
    <w:rsid w:val="000A15CD"/>
    <w:rsid w:val="000A227E"/>
    <w:rsid w:val="000A2A31"/>
    <w:rsid w:val="000A2F29"/>
    <w:rsid w:val="000A3D4A"/>
    <w:rsid w:val="000A46BD"/>
    <w:rsid w:val="000A6148"/>
    <w:rsid w:val="000A7537"/>
    <w:rsid w:val="000B110A"/>
    <w:rsid w:val="000B1DF7"/>
    <w:rsid w:val="000B1FCF"/>
    <w:rsid w:val="000B2D05"/>
    <w:rsid w:val="000B2F0D"/>
    <w:rsid w:val="000B375D"/>
    <w:rsid w:val="000B4CB8"/>
    <w:rsid w:val="000B50DA"/>
    <w:rsid w:val="000B61D1"/>
    <w:rsid w:val="000B62D1"/>
    <w:rsid w:val="000B6CA9"/>
    <w:rsid w:val="000B6D48"/>
    <w:rsid w:val="000C0F0E"/>
    <w:rsid w:val="000C1956"/>
    <w:rsid w:val="000C27DA"/>
    <w:rsid w:val="000C3574"/>
    <w:rsid w:val="000C3745"/>
    <w:rsid w:val="000C5F05"/>
    <w:rsid w:val="000C6114"/>
    <w:rsid w:val="000C78C9"/>
    <w:rsid w:val="000D00D0"/>
    <w:rsid w:val="000D015B"/>
    <w:rsid w:val="000D0327"/>
    <w:rsid w:val="000D10A4"/>
    <w:rsid w:val="000D11EB"/>
    <w:rsid w:val="000D29B9"/>
    <w:rsid w:val="000D3027"/>
    <w:rsid w:val="000D3225"/>
    <w:rsid w:val="000D50F9"/>
    <w:rsid w:val="000D53E3"/>
    <w:rsid w:val="000D56F1"/>
    <w:rsid w:val="000E072B"/>
    <w:rsid w:val="000E0903"/>
    <w:rsid w:val="000E1B92"/>
    <w:rsid w:val="000E2182"/>
    <w:rsid w:val="000E2912"/>
    <w:rsid w:val="000E2B5E"/>
    <w:rsid w:val="000E3EE2"/>
    <w:rsid w:val="000E48FC"/>
    <w:rsid w:val="000E4F13"/>
    <w:rsid w:val="000E5D56"/>
    <w:rsid w:val="000E6FB3"/>
    <w:rsid w:val="000E74EF"/>
    <w:rsid w:val="000E7934"/>
    <w:rsid w:val="000E7F26"/>
    <w:rsid w:val="000F07B0"/>
    <w:rsid w:val="000F0BC8"/>
    <w:rsid w:val="000F1A15"/>
    <w:rsid w:val="000F1D9A"/>
    <w:rsid w:val="000F28FC"/>
    <w:rsid w:val="000F2B20"/>
    <w:rsid w:val="000F3532"/>
    <w:rsid w:val="000F3899"/>
    <w:rsid w:val="000F3C9E"/>
    <w:rsid w:val="000F3EEA"/>
    <w:rsid w:val="000F5130"/>
    <w:rsid w:val="000F51EF"/>
    <w:rsid w:val="000F5A32"/>
    <w:rsid w:val="000F7077"/>
    <w:rsid w:val="000F783C"/>
    <w:rsid w:val="00100EA8"/>
    <w:rsid w:val="001017EB"/>
    <w:rsid w:val="00102754"/>
    <w:rsid w:val="00102CE6"/>
    <w:rsid w:val="00102D0A"/>
    <w:rsid w:val="00103143"/>
    <w:rsid w:val="001042FA"/>
    <w:rsid w:val="00105290"/>
    <w:rsid w:val="00105B6B"/>
    <w:rsid w:val="00106909"/>
    <w:rsid w:val="00106A34"/>
    <w:rsid w:val="00106A8C"/>
    <w:rsid w:val="00106C35"/>
    <w:rsid w:val="00107635"/>
    <w:rsid w:val="001076B9"/>
    <w:rsid w:val="001101BF"/>
    <w:rsid w:val="00110FAA"/>
    <w:rsid w:val="00111D4F"/>
    <w:rsid w:val="00111D80"/>
    <w:rsid w:val="001134CA"/>
    <w:rsid w:val="00113EBF"/>
    <w:rsid w:val="001156A0"/>
    <w:rsid w:val="0011589D"/>
    <w:rsid w:val="00116639"/>
    <w:rsid w:val="001171AC"/>
    <w:rsid w:val="00117FD2"/>
    <w:rsid w:val="00121157"/>
    <w:rsid w:val="00121FF0"/>
    <w:rsid w:val="001225DF"/>
    <w:rsid w:val="00123081"/>
    <w:rsid w:val="00123148"/>
    <w:rsid w:val="001243D0"/>
    <w:rsid w:val="0012471B"/>
    <w:rsid w:val="001249C4"/>
    <w:rsid w:val="00125F66"/>
    <w:rsid w:val="00126758"/>
    <w:rsid w:val="001300CE"/>
    <w:rsid w:val="0013107D"/>
    <w:rsid w:val="0013275D"/>
    <w:rsid w:val="00132A96"/>
    <w:rsid w:val="00133115"/>
    <w:rsid w:val="001336D2"/>
    <w:rsid w:val="00133F98"/>
    <w:rsid w:val="00134BB8"/>
    <w:rsid w:val="001354C3"/>
    <w:rsid w:val="00135F99"/>
    <w:rsid w:val="00136178"/>
    <w:rsid w:val="0013655A"/>
    <w:rsid w:val="00137BDE"/>
    <w:rsid w:val="00141916"/>
    <w:rsid w:val="001439A8"/>
    <w:rsid w:val="00143DDA"/>
    <w:rsid w:val="00144D0F"/>
    <w:rsid w:val="001454D5"/>
    <w:rsid w:val="001459D0"/>
    <w:rsid w:val="0014611B"/>
    <w:rsid w:val="001463FA"/>
    <w:rsid w:val="001469A4"/>
    <w:rsid w:val="001472E7"/>
    <w:rsid w:val="001501B3"/>
    <w:rsid w:val="00150541"/>
    <w:rsid w:val="00150BBF"/>
    <w:rsid w:val="00150C84"/>
    <w:rsid w:val="00151A3A"/>
    <w:rsid w:val="0015252F"/>
    <w:rsid w:val="00152881"/>
    <w:rsid w:val="00152EC8"/>
    <w:rsid w:val="00153013"/>
    <w:rsid w:val="00153727"/>
    <w:rsid w:val="00153CB1"/>
    <w:rsid w:val="001553CF"/>
    <w:rsid w:val="0015634A"/>
    <w:rsid w:val="001607B9"/>
    <w:rsid w:val="00163882"/>
    <w:rsid w:val="00164046"/>
    <w:rsid w:val="00164925"/>
    <w:rsid w:val="00164D78"/>
    <w:rsid w:val="00165154"/>
    <w:rsid w:val="001662CF"/>
    <w:rsid w:val="00166307"/>
    <w:rsid w:val="00166317"/>
    <w:rsid w:val="0016773E"/>
    <w:rsid w:val="00167C75"/>
    <w:rsid w:val="00167E10"/>
    <w:rsid w:val="00167EAB"/>
    <w:rsid w:val="001720EA"/>
    <w:rsid w:val="00172FA6"/>
    <w:rsid w:val="001732E9"/>
    <w:rsid w:val="001741B1"/>
    <w:rsid w:val="00174986"/>
    <w:rsid w:val="00176608"/>
    <w:rsid w:val="00176FA6"/>
    <w:rsid w:val="00180052"/>
    <w:rsid w:val="00180B56"/>
    <w:rsid w:val="00180C0B"/>
    <w:rsid w:val="001845A8"/>
    <w:rsid w:val="001848CF"/>
    <w:rsid w:val="00184C48"/>
    <w:rsid w:val="0018559D"/>
    <w:rsid w:val="00186059"/>
    <w:rsid w:val="001866DD"/>
    <w:rsid w:val="00190986"/>
    <w:rsid w:val="001922D6"/>
    <w:rsid w:val="00192C69"/>
    <w:rsid w:val="00194A61"/>
    <w:rsid w:val="00194B5C"/>
    <w:rsid w:val="00195D2F"/>
    <w:rsid w:val="00196A2E"/>
    <w:rsid w:val="001A0288"/>
    <w:rsid w:val="001A03EA"/>
    <w:rsid w:val="001A1E83"/>
    <w:rsid w:val="001A28E2"/>
    <w:rsid w:val="001A2DB3"/>
    <w:rsid w:val="001A31F9"/>
    <w:rsid w:val="001A382F"/>
    <w:rsid w:val="001A432F"/>
    <w:rsid w:val="001A5687"/>
    <w:rsid w:val="001B0242"/>
    <w:rsid w:val="001B0728"/>
    <w:rsid w:val="001B1451"/>
    <w:rsid w:val="001B1B4F"/>
    <w:rsid w:val="001B1D7F"/>
    <w:rsid w:val="001B274D"/>
    <w:rsid w:val="001B3099"/>
    <w:rsid w:val="001B3AD4"/>
    <w:rsid w:val="001B3C9B"/>
    <w:rsid w:val="001B4218"/>
    <w:rsid w:val="001B4AC1"/>
    <w:rsid w:val="001B4C43"/>
    <w:rsid w:val="001B519A"/>
    <w:rsid w:val="001B5745"/>
    <w:rsid w:val="001B62DB"/>
    <w:rsid w:val="001B69CE"/>
    <w:rsid w:val="001B6D33"/>
    <w:rsid w:val="001B6D4F"/>
    <w:rsid w:val="001B6D88"/>
    <w:rsid w:val="001B7006"/>
    <w:rsid w:val="001B7219"/>
    <w:rsid w:val="001B7718"/>
    <w:rsid w:val="001C0411"/>
    <w:rsid w:val="001C1BE8"/>
    <w:rsid w:val="001C4AE0"/>
    <w:rsid w:val="001C4EB0"/>
    <w:rsid w:val="001C5125"/>
    <w:rsid w:val="001C6828"/>
    <w:rsid w:val="001C744F"/>
    <w:rsid w:val="001C7940"/>
    <w:rsid w:val="001D0461"/>
    <w:rsid w:val="001D070B"/>
    <w:rsid w:val="001D09FC"/>
    <w:rsid w:val="001D0A62"/>
    <w:rsid w:val="001D0AFA"/>
    <w:rsid w:val="001D1B9C"/>
    <w:rsid w:val="001D20AD"/>
    <w:rsid w:val="001D2363"/>
    <w:rsid w:val="001D27A8"/>
    <w:rsid w:val="001D396E"/>
    <w:rsid w:val="001D3A33"/>
    <w:rsid w:val="001D3E6B"/>
    <w:rsid w:val="001D579B"/>
    <w:rsid w:val="001D6249"/>
    <w:rsid w:val="001D65E5"/>
    <w:rsid w:val="001D660C"/>
    <w:rsid w:val="001D6FF9"/>
    <w:rsid w:val="001D76CA"/>
    <w:rsid w:val="001E0D21"/>
    <w:rsid w:val="001E0EE4"/>
    <w:rsid w:val="001E171F"/>
    <w:rsid w:val="001E28C2"/>
    <w:rsid w:val="001E2A45"/>
    <w:rsid w:val="001E3351"/>
    <w:rsid w:val="001E35A0"/>
    <w:rsid w:val="001E3E1C"/>
    <w:rsid w:val="001E4E6F"/>
    <w:rsid w:val="001E6EA1"/>
    <w:rsid w:val="001E7854"/>
    <w:rsid w:val="001F060E"/>
    <w:rsid w:val="001F143D"/>
    <w:rsid w:val="001F1627"/>
    <w:rsid w:val="001F21B4"/>
    <w:rsid w:val="001F2A0A"/>
    <w:rsid w:val="001F35B2"/>
    <w:rsid w:val="001F50CA"/>
    <w:rsid w:val="001F64CE"/>
    <w:rsid w:val="0020107F"/>
    <w:rsid w:val="00203219"/>
    <w:rsid w:val="002050EB"/>
    <w:rsid w:val="002061D8"/>
    <w:rsid w:val="002106EE"/>
    <w:rsid w:val="00210B24"/>
    <w:rsid w:val="00212161"/>
    <w:rsid w:val="0021289B"/>
    <w:rsid w:val="00213A4C"/>
    <w:rsid w:val="00213AE1"/>
    <w:rsid w:val="00213FFF"/>
    <w:rsid w:val="002141DD"/>
    <w:rsid w:val="00215492"/>
    <w:rsid w:val="00215687"/>
    <w:rsid w:val="002165EB"/>
    <w:rsid w:val="00216843"/>
    <w:rsid w:val="00216D6D"/>
    <w:rsid w:val="00217897"/>
    <w:rsid w:val="0022019A"/>
    <w:rsid w:val="002201F1"/>
    <w:rsid w:val="00220919"/>
    <w:rsid w:val="00220F18"/>
    <w:rsid w:val="00221267"/>
    <w:rsid w:val="00222FBC"/>
    <w:rsid w:val="00223551"/>
    <w:rsid w:val="002237A5"/>
    <w:rsid w:val="00224416"/>
    <w:rsid w:val="002248A6"/>
    <w:rsid w:val="00224F21"/>
    <w:rsid w:val="00225247"/>
    <w:rsid w:val="002260A4"/>
    <w:rsid w:val="002262B3"/>
    <w:rsid w:val="002300B6"/>
    <w:rsid w:val="002301D5"/>
    <w:rsid w:val="00230C2B"/>
    <w:rsid w:val="0023237E"/>
    <w:rsid w:val="002341CE"/>
    <w:rsid w:val="00234F58"/>
    <w:rsid w:val="002369F6"/>
    <w:rsid w:val="00236AB7"/>
    <w:rsid w:val="00237171"/>
    <w:rsid w:val="0024064D"/>
    <w:rsid w:val="002417C9"/>
    <w:rsid w:val="00241DF2"/>
    <w:rsid w:val="002423C9"/>
    <w:rsid w:val="0024426F"/>
    <w:rsid w:val="00244727"/>
    <w:rsid w:val="002452EC"/>
    <w:rsid w:val="0024606F"/>
    <w:rsid w:val="00246F06"/>
    <w:rsid w:val="00251F42"/>
    <w:rsid w:val="00251FD4"/>
    <w:rsid w:val="002527C9"/>
    <w:rsid w:val="00252C07"/>
    <w:rsid w:val="00252D2F"/>
    <w:rsid w:val="00252FBF"/>
    <w:rsid w:val="002548DA"/>
    <w:rsid w:val="00254FDD"/>
    <w:rsid w:val="0025549B"/>
    <w:rsid w:val="00256890"/>
    <w:rsid w:val="00257096"/>
    <w:rsid w:val="0025770B"/>
    <w:rsid w:val="00260C48"/>
    <w:rsid w:val="00260F16"/>
    <w:rsid w:val="002627D6"/>
    <w:rsid w:val="002630E2"/>
    <w:rsid w:val="0026384C"/>
    <w:rsid w:val="00263B68"/>
    <w:rsid w:val="00264154"/>
    <w:rsid w:val="002641EA"/>
    <w:rsid w:val="0026427B"/>
    <w:rsid w:val="002673B1"/>
    <w:rsid w:val="00267A41"/>
    <w:rsid w:val="002715B7"/>
    <w:rsid w:val="00272323"/>
    <w:rsid w:val="0027310E"/>
    <w:rsid w:val="002734D0"/>
    <w:rsid w:val="00274C22"/>
    <w:rsid w:val="00276333"/>
    <w:rsid w:val="002766D3"/>
    <w:rsid w:val="0027693F"/>
    <w:rsid w:val="00276951"/>
    <w:rsid w:val="002771C6"/>
    <w:rsid w:val="00277675"/>
    <w:rsid w:val="00280039"/>
    <w:rsid w:val="0028127D"/>
    <w:rsid w:val="0028192E"/>
    <w:rsid w:val="00283AEB"/>
    <w:rsid w:val="00285656"/>
    <w:rsid w:val="0028610D"/>
    <w:rsid w:val="00286644"/>
    <w:rsid w:val="00286C84"/>
    <w:rsid w:val="00287849"/>
    <w:rsid w:val="002879E0"/>
    <w:rsid w:val="00287EEB"/>
    <w:rsid w:val="00290076"/>
    <w:rsid w:val="002903CC"/>
    <w:rsid w:val="0029068D"/>
    <w:rsid w:val="00291D43"/>
    <w:rsid w:val="002925D8"/>
    <w:rsid w:val="00293D7F"/>
    <w:rsid w:val="00294A51"/>
    <w:rsid w:val="00294F51"/>
    <w:rsid w:val="002957C2"/>
    <w:rsid w:val="00295825"/>
    <w:rsid w:val="00295899"/>
    <w:rsid w:val="002A0ACE"/>
    <w:rsid w:val="002A0D4E"/>
    <w:rsid w:val="002A128A"/>
    <w:rsid w:val="002A2335"/>
    <w:rsid w:val="002A2AC4"/>
    <w:rsid w:val="002A4570"/>
    <w:rsid w:val="002A5739"/>
    <w:rsid w:val="002A606B"/>
    <w:rsid w:val="002A79F8"/>
    <w:rsid w:val="002B078B"/>
    <w:rsid w:val="002B0895"/>
    <w:rsid w:val="002B0B56"/>
    <w:rsid w:val="002B0BF6"/>
    <w:rsid w:val="002B0F36"/>
    <w:rsid w:val="002B2173"/>
    <w:rsid w:val="002B2536"/>
    <w:rsid w:val="002B27D5"/>
    <w:rsid w:val="002B352C"/>
    <w:rsid w:val="002B44AA"/>
    <w:rsid w:val="002B4590"/>
    <w:rsid w:val="002B47C0"/>
    <w:rsid w:val="002B4AC2"/>
    <w:rsid w:val="002B5175"/>
    <w:rsid w:val="002B6C97"/>
    <w:rsid w:val="002B6DBC"/>
    <w:rsid w:val="002B6FED"/>
    <w:rsid w:val="002C1A6B"/>
    <w:rsid w:val="002C3655"/>
    <w:rsid w:val="002C37F6"/>
    <w:rsid w:val="002C4345"/>
    <w:rsid w:val="002C4664"/>
    <w:rsid w:val="002C5830"/>
    <w:rsid w:val="002C5D9C"/>
    <w:rsid w:val="002C74ED"/>
    <w:rsid w:val="002C76CB"/>
    <w:rsid w:val="002C792E"/>
    <w:rsid w:val="002C7B19"/>
    <w:rsid w:val="002D0E11"/>
    <w:rsid w:val="002D1346"/>
    <w:rsid w:val="002D3AF8"/>
    <w:rsid w:val="002D4567"/>
    <w:rsid w:val="002D675F"/>
    <w:rsid w:val="002E130E"/>
    <w:rsid w:val="002E1BC1"/>
    <w:rsid w:val="002E1EF3"/>
    <w:rsid w:val="002E1F29"/>
    <w:rsid w:val="002E233C"/>
    <w:rsid w:val="002E23E5"/>
    <w:rsid w:val="002E2A7D"/>
    <w:rsid w:val="002E2B95"/>
    <w:rsid w:val="002E2F4B"/>
    <w:rsid w:val="002E4B46"/>
    <w:rsid w:val="002E786E"/>
    <w:rsid w:val="002E7C03"/>
    <w:rsid w:val="002E7F71"/>
    <w:rsid w:val="002F028B"/>
    <w:rsid w:val="002F12A3"/>
    <w:rsid w:val="002F3E63"/>
    <w:rsid w:val="002F442F"/>
    <w:rsid w:val="002F4CFD"/>
    <w:rsid w:val="002F532B"/>
    <w:rsid w:val="002F624B"/>
    <w:rsid w:val="002F6D93"/>
    <w:rsid w:val="002F7BEE"/>
    <w:rsid w:val="0030026D"/>
    <w:rsid w:val="00301B17"/>
    <w:rsid w:val="00302C45"/>
    <w:rsid w:val="00303198"/>
    <w:rsid w:val="0030331C"/>
    <w:rsid w:val="00304564"/>
    <w:rsid w:val="003061E7"/>
    <w:rsid w:val="00306AE2"/>
    <w:rsid w:val="003101D1"/>
    <w:rsid w:val="0031036F"/>
    <w:rsid w:val="00315951"/>
    <w:rsid w:val="0031776D"/>
    <w:rsid w:val="00317DC0"/>
    <w:rsid w:val="003209D7"/>
    <w:rsid w:val="0032117D"/>
    <w:rsid w:val="00321180"/>
    <w:rsid w:val="00321623"/>
    <w:rsid w:val="00321FDF"/>
    <w:rsid w:val="003222D8"/>
    <w:rsid w:val="00322314"/>
    <w:rsid w:val="003226F5"/>
    <w:rsid w:val="003234D6"/>
    <w:rsid w:val="00323907"/>
    <w:rsid w:val="0032486A"/>
    <w:rsid w:val="00325929"/>
    <w:rsid w:val="00325F9D"/>
    <w:rsid w:val="00330A33"/>
    <w:rsid w:val="00330B31"/>
    <w:rsid w:val="003313D7"/>
    <w:rsid w:val="00332F10"/>
    <w:rsid w:val="003341D3"/>
    <w:rsid w:val="00334464"/>
    <w:rsid w:val="003344CE"/>
    <w:rsid w:val="0033467F"/>
    <w:rsid w:val="00335620"/>
    <w:rsid w:val="003370CE"/>
    <w:rsid w:val="0033714A"/>
    <w:rsid w:val="003378F6"/>
    <w:rsid w:val="00340EEE"/>
    <w:rsid w:val="0034122F"/>
    <w:rsid w:val="00341410"/>
    <w:rsid w:val="0034241E"/>
    <w:rsid w:val="00342B42"/>
    <w:rsid w:val="00342F3B"/>
    <w:rsid w:val="003449FC"/>
    <w:rsid w:val="00344D3E"/>
    <w:rsid w:val="003456E1"/>
    <w:rsid w:val="0034571C"/>
    <w:rsid w:val="003462EF"/>
    <w:rsid w:val="0034665D"/>
    <w:rsid w:val="003473C2"/>
    <w:rsid w:val="00350DFD"/>
    <w:rsid w:val="00353AA0"/>
    <w:rsid w:val="00353D48"/>
    <w:rsid w:val="0035437F"/>
    <w:rsid w:val="00354769"/>
    <w:rsid w:val="00354EE2"/>
    <w:rsid w:val="00355B25"/>
    <w:rsid w:val="003567ED"/>
    <w:rsid w:val="00356E54"/>
    <w:rsid w:val="00360698"/>
    <w:rsid w:val="00361C9A"/>
    <w:rsid w:val="00362148"/>
    <w:rsid w:val="00363B57"/>
    <w:rsid w:val="00364D85"/>
    <w:rsid w:val="00364FE8"/>
    <w:rsid w:val="0036554A"/>
    <w:rsid w:val="00366177"/>
    <w:rsid w:val="0037088A"/>
    <w:rsid w:val="00370DC9"/>
    <w:rsid w:val="0037152D"/>
    <w:rsid w:val="0037209D"/>
    <w:rsid w:val="003720B6"/>
    <w:rsid w:val="00372943"/>
    <w:rsid w:val="003743D2"/>
    <w:rsid w:val="0037478F"/>
    <w:rsid w:val="00377066"/>
    <w:rsid w:val="003772A0"/>
    <w:rsid w:val="00377314"/>
    <w:rsid w:val="0038014D"/>
    <w:rsid w:val="00380593"/>
    <w:rsid w:val="00380B71"/>
    <w:rsid w:val="00381BEA"/>
    <w:rsid w:val="00383171"/>
    <w:rsid w:val="003836FA"/>
    <w:rsid w:val="00383887"/>
    <w:rsid w:val="00384BC9"/>
    <w:rsid w:val="00384CEE"/>
    <w:rsid w:val="00384D97"/>
    <w:rsid w:val="003850B7"/>
    <w:rsid w:val="00386F66"/>
    <w:rsid w:val="00387E89"/>
    <w:rsid w:val="003921B8"/>
    <w:rsid w:val="00392574"/>
    <w:rsid w:val="00393123"/>
    <w:rsid w:val="00393D71"/>
    <w:rsid w:val="00393F49"/>
    <w:rsid w:val="00395B01"/>
    <w:rsid w:val="00395FB6"/>
    <w:rsid w:val="00396839"/>
    <w:rsid w:val="003A062F"/>
    <w:rsid w:val="003A070B"/>
    <w:rsid w:val="003A0FE1"/>
    <w:rsid w:val="003A1C32"/>
    <w:rsid w:val="003A20F0"/>
    <w:rsid w:val="003A2D31"/>
    <w:rsid w:val="003A2DD9"/>
    <w:rsid w:val="003A3211"/>
    <w:rsid w:val="003A39D3"/>
    <w:rsid w:val="003A54F1"/>
    <w:rsid w:val="003A5752"/>
    <w:rsid w:val="003A6182"/>
    <w:rsid w:val="003A71EF"/>
    <w:rsid w:val="003A79F4"/>
    <w:rsid w:val="003B0F8E"/>
    <w:rsid w:val="003B1B4F"/>
    <w:rsid w:val="003B1C22"/>
    <w:rsid w:val="003B348E"/>
    <w:rsid w:val="003B3D8C"/>
    <w:rsid w:val="003B578A"/>
    <w:rsid w:val="003B7C7A"/>
    <w:rsid w:val="003B7CEF"/>
    <w:rsid w:val="003C0C13"/>
    <w:rsid w:val="003C2C36"/>
    <w:rsid w:val="003C2FC3"/>
    <w:rsid w:val="003C3177"/>
    <w:rsid w:val="003C48EF"/>
    <w:rsid w:val="003C63A9"/>
    <w:rsid w:val="003D0FF0"/>
    <w:rsid w:val="003D2870"/>
    <w:rsid w:val="003D2EE2"/>
    <w:rsid w:val="003D3013"/>
    <w:rsid w:val="003D4AD3"/>
    <w:rsid w:val="003D61E3"/>
    <w:rsid w:val="003D65D2"/>
    <w:rsid w:val="003D70C0"/>
    <w:rsid w:val="003D7C6D"/>
    <w:rsid w:val="003E0B01"/>
    <w:rsid w:val="003E1101"/>
    <w:rsid w:val="003E17AF"/>
    <w:rsid w:val="003E2409"/>
    <w:rsid w:val="003E2468"/>
    <w:rsid w:val="003E2D22"/>
    <w:rsid w:val="003E350B"/>
    <w:rsid w:val="003E44FF"/>
    <w:rsid w:val="003E4708"/>
    <w:rsid w:val="003E590E"/>
    <w:rsid w:val="003E6E81"/>
    <w:rsid w:val="003E6EA3"/>
    <w:rsid w:val="003E72EB"/>
    <w:rsid w:val="003F16E5"/>
    <w:rsid w:val="003F252C"/>
    <w:rsid w:val="003F2E45"/>
    <w:rsid w:val="003F3237"/>
    <w:rsid w:val="003F343A"/>
    <w:rsid w:val="003F3DEE"/>
    <w:rsid w:val="003F5602"/>
    <w:rsid w:val="003F57B0"/>
    <w:rsid w:val="003F633C"/>
    <w:rsid w:val="003F6D0F"/>
    <w:rsid w:val="004009B1"/>
    <w:rsid w:val="00400CD4"/>
    <w:rsid w:val="00400FD9"/>
    <w:rsid w:val="004022E2"/>
    <w:rsid w:val="00402AE9"/>
    <w:rsid w:val="00403715"/>
    <w:rsid w:val="004046CE"/>
    <w:rsid w:val="004047E8"/>
    <w:rsid w:val="004058BD"/>
    <w:rsid w:val="00407AE0"/>
    <w:rsid w:val="004103D6"/>
    <w:rsid w:val="0041059C"/>
    <w:rsid w:val="00410EF4"/>
    <w:rsid w:val="00411715"/>
    <w:rsid w:val="00411787"/>
    <w:rsid w:val="00411B59"/>
    <w:rsid w:val="0041415B"/>
    <w:rsid w:val="00414C1B"/>
    <w:rsid w:val="00415AC5"/>
    <w:rsid w:val="00417145"/>
    <w:rsid w:val="0041730B"/>
    <w:rsid w:val="004176B1"/>
    <w:rsid w:val="00417779"/>
    <w:rsid w:val="0042025C"/>
    <w:rsid w:val="00420859"/>
    <w:rsid w:val="00421344"/>
    <w:rsid w:val="0042193E"/>
    <w:rsid w:val="004234E5"/>
    <w:rsid w:val="00423A07"/>
    <w:rsid w:val="0042420A"/>
    <w:rsid w:val="004244B7"/>
    <w:rsid w:val="004249B4"/>
    <w:rsid w:val="00425EC4"/>
    <w:rsid w:val="0042636D"/>
    <w:rsid w:val="00430B1F"/>
    <w:rsid w:val="00430D6F"/>
    <w:rsid w:val="00431034"/>
    <w:rsid w:val="004330AE"/>
    <w:rsid w:val="00436A68"/>
    <w:rsid w:val="004374FA"/>
    <w:rsid w:val="00437D28"/>
    <w:rsid w:val="004412FA"/>
    <w:rsid w:val="004419E1"/>
    <w:rsid w:val="00441CD7"/>
    <w:rsid w:val="00443422"/>
    <w:rsid w:val="00443EFC"/>
    <w:rsid w:val="004442B5"/>
    <w:rsid w:val="00444CAA"/>
    <w:rsid w:val="00445CAE"/>
    <w:rsid w:val="00445D1F"/>
    <w:rsid w:val="00446A17"/>
    <w:rsid w:val="00447095"/>
    <w:rsid w:val="00450713"/>
    <w:rsid w:val="00450D4A"/>
    <w:rsid w:val="004530D8"/>
    <w:rsid w:val="004538D2"/>
    <w:rsid w:val="00453B14"/>
    <w:rsid w:val="0045412B"/>
    <w:rsid w:val="00457BE6"/>
    <w:rsid w:val="00460EC5"/>
    <w:rsid w:val="00460EC6"/>
    <w:rsid w:val="00462228"/>
    <w:rsid w:val="0046531B"/>
    <w:rsid w:val="0046563F"/>
    <w:rsid w:val="0046584E"/>
    <w:rsid w:val="00466AA9"/>
    <w:rsid w:val="00466C46"/>
    <w:rsid w:val="00466E37"/>
    <w:rsid w:val="00467131"/>
    <w:rsid w:val="00467312"/>
    <w:rsid w:val="00467691"/>
    <w:rsid w:val="004679B1"/>
    <w:rsid w:val="00470621"/>
    <w:rsid w:val="00471D04"/>
    <w:rsid w:val="00472742"/>
    <w:rsid w:val="004740E4"/>
    <w:rsid w:val="00474263"/>
    <w:rsid w:val="00476B99"/>
    <w:rsid w:val="00476EDB"/>
    <w:rsid w:val="004774D1"/>
    <w:rsid w:val="00477D67"/>
    <w:rsid w:val="004807CB"/>
    <w:rsid w:val="004809E2"/>
    <w:rsid w:val="00482FAC"/>
    <w:rsid w:val="00484333"/>
    <w:rsid w:val="004844AD"/>
    <w:rsid w:val="00486270"/>
    <w:rsid w:val="0048635E"/>
    <w:rsid w:val="004863F6"/>
    <w:rsid w:val="00487134"/>
    <w:rsid w:val="004877DD"/>
    <w:rsid w:val="004903B1"/>
    <w:rsid w:val="004908D3"/>
    <w:rsid w:val="00490FA2"/>
    <w:rsid w:val="004914C4"/>
    <w:rsid w:val="00491B0E"/>
    <w:rsid w:val="00492431"/>
    <w:rsid w:val="00492CB4"/>
    <w:rsid w:val="00492CE9"/>
    <w:rsid w:val="00493AC6"/>
    <w:rsid w:val="00493D56"/>
    <w:rsid w:val="004946DC"/>
    <w:rsid w:val="004957F3"/>
    <w:rsid w:val="00495D60"/>
    <w:rsid w:val="00496C3D"/>
    <w:rsid w:val="00496C70"/>
    <w:rsid w:val="004978B6"/>
    <w:rsid w:val="00497CB7"/>
    <w:rsid w:val="004A0651"/>
    <w:rsid w:val="004A14F9"/>
    <w:rsid w:val="004A3840"/>
    <w:rsid w:val="004A4CD5"/>
    <w:rsid w:val="004A5A0E"/>
    <w:rsid w:val="004A5DEE"/>
    <w:rsid w:val="004A6885"/>
    <w:rsid w:val="004A754B"/>
    <w:rsid w:val="004A75DE"/>
    <w:rsid w:val="004A79F9"/>
    <w:rsid w:val="004B05E2"/>
    <w:rsid w:val="004B148D"/>
    <w:rsid w:val="004B1934"/>
    <w:rsid w:val="004B2D32"/>
    <w:rsid w:val="004B3228"/>
    <w:rsid w:val="004B5E26"/>
    <w:rsid w:val="004B6AE7"/>
    <w:rsid w:val="004B7BF7"/>
    <w:rsid w:val="004C0B2A"/>
    <w:rsid w:val="004C0EB6"/>
    <w:rsid w:val="004C20E2"/>
    <w:rsid w:val="004C23DC"/>
    <w:rsid w:val="004C4557"/>
    <w:rsid w:val="004C4874"/>
    <w:rsid w:val="004C527E"/>
    <w:rsid w:val="004C54E7"/>
    <w:rsid w:val="004C5509"/>
    <w:rsid w:val="004C5B6F"/>
    <w:rsid w:val="004C5BF2"/>
    <w:rsid w:val="004C6BF5"/>
    <w:rsid w:val="004C7D36"/>
    <w:rsid w:val="004D0EC4"/>
    <w:rsid w:val="004D195B"/>
    <w:rsid w:val="004D2E6E"/>
    <w:rsid w:val="004D3E8F"/>
    <w:rsid w:val="004D5FB2"/>
    <w:rsid w:val="004D62A7"/>
    <w:rsid w:val="004D7573"/>
    <w:rsid w:val="004D785B"/>
    <w:rsid w:val="004E00D6"/>
    <w:rsid w:val="004E492C"/>
    <w:rsid w:val="004E4EF1"/>
    <w:rsid w:val="004E628B"/>
    <w:rsid w:val="004E7407"/>
    <w:rsid w:val="004F033B"/>
    <w:rsid w:val="004F0C5E"/>
    <w:rsid w:val="004F1D84"/>
    <w:rsid w:val="004F2506"/>
    <w:rsid w:val="004F3111"/>
    <w:rsid w:val="004F4657"/>
    <w:rsid w:val="004F4B7E"/>
    <w:rsid w:val="004F5111"/>
    <w:rsid w:val="004F5DDA"/>
    <w:rsid w:val="004F705A"/>
    <w:rsid w:val="004F70E0"/>
    <w:rsid w:val="004F71F4"/>
    <w:rsid w:val="00500123"/>
    <w:rsid w:val="005006AA"/>
    <w:rsid w:val="005017F1"/>
    <w:rsid w:val="0050368B"/>
    <w:rsid w:val="00504426"/>
    <w:rsid w:val="00504E2E"/>
    <w:rsid w:val="00505403"/>
    <w:rsid w:val="00505D95"/>
    <w:rsid w:val="00506451"/>
    <w:rsid w:val="00507880"/>
    <w:rsid w:val="00511C26"/>
    <w:rsid w:val="00512CB3"/>
    <w:rsid w:val="00513328"/>
    <w:rsid w:val="005134CD"/>
    <w:rsid w:val="00513A7A"/>
    <w:rsid w:val="005173A4"/>
    <w:rsid w:val="00517CD6"/>
    <w:rsid w:val="0052041C"/>
    <w:rsid w:val="00521C2C"/>
    <w:rsid w:val="00523744"/>
    <w:rsid w:val="00524743"/>
    <w:rsid w:val="00524FB2"/>
    <w:rsid w:val="00525AF0"/>
    <w:rsid w:val="0052609E"/>
    <w:rsid w:val="00526F29"/>
    <w:rsid w:val="005270AF"/>
    <w:rsid w:val="00527EDA"/>
    <w:rsid w:val="00530E49"/>
    <w:rsid w:val="00532307"/>
    <w:rsid w:val="00532810"/>
    <w:rsid w:val="00534FAC"/>
    <w:rsid w:val="00535399"/>
    <w:rsid w:val="0053595B"/>
    <w:rsid w:val="00535C14"/>
    <w:rsid w:val="00535EA0"/>
    <w:rsid w:val="00536FD3"/>
    <w:rsid w:val="0054104D"/>
    <w:rsid w:val="0054209F"/>
    <w:rsid w:val="00542581"/>
    <w:rsid w:val="00542612"/>
    <w:rsid w:val="0054262B"/>
    <w:rsid w:val="005427FD"/>
    <w:rsid w:val="00542941"/>
    <w:rsid w:val="00543428"/>
    <w:rsid w:val="00543A08"/>
    <w:rsid w:val="00543BDB"/>
    <w:rsid w:val="00543E9C"/>
    <w:rsid w:val="00546645"/>
    <w:rsid w:val="005468C2"/>
    <w:rsid w:val="00546FF5"/>
    <w:rsid w:val="005474C6"/>
    <w:rsid w:val="00547854"/>
    <w:rsid w:val="00552662"/>
    <w:rsid w:val="00553131"/>
    <w:rsid w:val="005531A4"/>
    <w:rsid w:val="005533D6"/>
    <w:rsid w:val="005534EF"/>
    <w:rsid w:val="00553626"/>
    <w:rsid w:val="005551F0"/>
    <w:rsid w:val="00561B49"/>
    <w:rsid w:val="00562235"/>
    <w:rsid w:val="005637D6"/>
    <w:rsid w:val="00563B34"/>
    <w:rsid w:val="00563E0C"/>
    <w:rsid w:val="00564115"/>
    <w:rsid w:val="00564436"/>
    <w:rsid w:val="0057178A"/>
    <w:rsid w:val="00571E63"/>
    <w:rsid w:val="005723D1"/>
    <w:rsid w:val="00573C40"/>
    <w:rsid w:val="005740ED"/>
    <w:rsid w:val="005744DD"/>
    <w:rsid w:val="0057667B"/>
    <w:rsid w:val="00576F61"/>
    <w:rsid w:val="00577EB6"/>
    <w:rsid w:val="005802FF"/>
    <w:rsid w:val="00580D08"/>
    <w:rsid w:val="00581799"/>
    <w:rsid w:val="0058290C"/>
    <w:rsid w:val="00582D87"/>
    <w:rsid w:val="00583B09"/>
    <w:rsid w:val="00583C96"/>
    <w:rsid w:val="00584AF1"/>
    <w:rsid w:val="005853B6"/>
    <w:rsid w:val="005855DF"/>
    <w:rsid w:val="00586958"/>
    <w:rsid w:val="0058770E"/>
    <w:rsid w:val="00587CD0"/>
    <w:rsid w:val="005919C4"/>
    <w:rsid w:val="00591A2E"/>
    <w:rsid w:val="00592826"/>
    <w:rsid w:val="00592E6D"/>
    <w:rsid w:val="0059361D"/>
    <w:rsid w:val="0059407F"/>
    <w:rsid w:val="00594629"/>
    <w:rsid w:val="005950D9"/>
    <w:rsid w:val="00595365"/>
    <w:rsid w:val="00595553"/>
    <w:rsid w:val="00595905"/>
    <w:rsid w:val="00595F6D"/>
    <w:rsid w:val="00597329"/>
    <w:rsid w:val="005977BA"/>
    <w:rsid w:val="00597D17"/>
    <w:rsid w:val="005A06E4"/>
    <w:rsid w:val="005A13B5"/>
    <w:rsid w:val="005A1BEF"/>
    <w:rsid w:val="005A23D8"/>
    <w:rsid w:val="005A302C"/>
    <w:rsid w:val="005A4158"/>
    <w:rsid w:val="005A528D"/>
    <w:rsid w:val="005A57BF"/>
    <w:rsid w:val="005A65F5"/>
    <w:rsid w:val="005A718E"/>
    <w:rsid w:val="005A731D"/>
    <w:rsid w:val="005B10C6"/>
    <w:rsid w:val="005B17BE"/>
    <w:rsid w:val="005B23F0"/>
    <w:rsid w:val="005B3075"/>
    <w:rsid w:val="005B3EAF"/>
    <w:rsid w:val="005B4028"/>
    <w:rsid w:val="005B411D"/>
    <w:rsid w:val="005B5D7A"/>
    <w:rsid w:val="005B6AA5"/>
    <w:rsid w:val="005B7FCD"/>
    <w:rsid w:val="005C017E"/>
    <w:rsid w:val="005C0D93"/>
    <w:rsid w:val="005C16C1"/>
    <w:rsid w:val="005C1B4B"/>
    <w:rsid w:val="005C25F2"/>
    <w:rsid w:val="005C2D2F"/>
    <w:rsid w:val="005C4529"/>
    <w:rsid w:val="005C48E9"/>
    <w:rsid w:val="005C4947"/>
    <w:rsid w:val="005C4BDF"/>
    <w:rsid w:val="005C54B0"/>
    <w:rsid w:val="005C6163"/>
    <w:rsid w:val="005C691F"/>
    <w:rsid w:val="005C712F"/>
    <w:rsid w:val="005C738F"/>
    <w:rsid w:val="005C7975"/>
    <w:rsid w:val="005C7C8F"/>
    <w:rsid w:val="005D065A"/>
    <w:rsid w:val="005D11AC"/>
    <w:rsid w:val="005D26BD"/>
    <w:rsid w:val="005D2F0A"/>
    <w:rsid w:val="005D365A"/>
    <w:rsid w:val="005D430D"/>
    <w:rsid w:val="005D4BF5"/>
    <w:rsid w:val="005D5E15"/>
    <w:rsid w:val="005D68EA"/>
    <w:rsid w:val="005D6FAF"/>
    <w:rsid w:val="005D7164"/>
    <w:rsid w:val="005D737D"/>
    <w:rsid w:val="005E0396"/>
    <w:rsid w:val="005E0ADD"/>
    <w:rsid w:val="005E0C77"/>
    <w:rsid w:val="005E176E"/>
    <w:rsid w:val="005E25FF"/>
    <w:rsid w:val="005E4B26"/>
    <w:rsid w:val="005E5A4B"/>
    <w:rsid w:val="005E6154"/>
    <w:rsid w:val="005E6878"/>
    <w:rsid w:val="005E73ED"/>
    <w:rsid w:val="005E7AF7"/>
    <w:rsid w:val="005E7CF1"/>
    <w:rsid w:val="005F0E12"/>
    <w:rsid w:val="005F0E63"/>
    <w:rsid w:val="005F1B20"/>
    <w:rsid w:val="005F1C55"/>
    <w:rsid w:val="005F220D"/>
    <w:rsid w:val="005F3F88"/>
    <w:rsid w:val="005F44A9"/>
    <w:rsid w:val="005F4E8C"/>
    <w:rsid w:val="005F4F98"/>
    <w:rsid w:val="005F5650"/>
    <w:rsid w:val="005F6A4A"/>
    <w:rsid w:val="005F7442"/>
    <w:rsid w:val="005F768F"/>
    <w:rsid w:val="005F7964"/>
    <w:rsid w:val="00600B36"/>
    <w:rsid w:val="00602428"/>
    <w:rsid w:val="00603B0D"/>
    <w:rsid w:val="00604361"/>
    <w:rsid w:val="0060517D"/>
    <w:rsid w:val="00605E51"/>
    <w:rsid w:val="0060620E"/>
    <w:rsid w:val="006069F8"/>
    <w:rsid w:val="006074B3"/>
    <w:rsid w:val="00607B94"/>
    <w:rsid w:val="00611570"/>
    <w:rsid w:val="00612370"/>
    <w:rsid w:val="00614395"/>
    <w:rsid w:val="0061510D"/>
    <w:rsid w:val="00615E4E"/>
    <w:rsid w:val="0062003D"/>
    <w:rsid w:val="0062230A"/>
    <w:rsid w:val="006241D4"/>
    <w:rsid w:val="00624238"/>
    <w:rsid w:val="006245F2"/>
    <w:rsid w:val="00625792"/>
    <w:rsid w:val="00626760"/>
    <w:rsid w:val="006269BC"/>
    <w:rsid w:val="00626FAA"/>
    <w:rsid w:val="00627469"/>
    <w:rsid w:val="006276F9"/>
    <w:rsid w:val="00627786"/>
    <w:rsid w:val="006307A4"/>
    <w:rsid w:val="00630C30"/>
    <w:rsid w:val="0063182B"/>
    <w:rsid w:val="00631B51"/>
    <w:rsid w:val="006330E1"/>
    <w:rsid w:val="00633134"/>
    <w:rsid w:val="006334B7"/>
    <w:rsid w:val="006348D5"/>
    <w:rsid w:val="006348FA"/>
    <w:rsid w:val="0063494F"/>
    <w:rsid w:val="006352A3"/>
    <w:rsid w:val="0063555B"/>
    <w:rsid w:val="00635FC2"/>
    <w:rsid w:val="00636EB8"/>
    <w:rsid w:val="0063707D"/>
    <w:rsid w:val="006375E2"/>
    <w:rsid w:val="00637AD6"/>
    <w:rsid w:val="00640181"/>
    <w:rsid w:val="00641361"/>
    <w:rsid w:val="00641441"/>
    <w:rsid w:val="0064173A"/>
    <w:rsid w:val="00641981"/>
    <w:rsid w:val="00642C94"/>
    <w:rsid w:val="00643942"/>
    <w:rsid w:val="00643CA4"/>
    <w:rsid w:val="00645D52"/>
    <w:rsid w:val="006461C7"/>
    <w:rsid w:val="0064763A"/>
    <w:rsid w:val="0064771B"/>
    <w:rsid w:val="006478AA"/>
    <w:rsid w:val="006478B2"/>
    <w:rsid w:val="006478CB"/>
    <w:rsid w:val="00650269"/>
    <w:rsid w:val="00650E91"/>
    <w:rsid w:val="0065382D"/>
    <w:rsid w:val="00653C99"/>
    <w:rsid w:val="00654B08"/>
    <w:rsid w:val="00655151"/>
    <w:rsid w:val="006559C7"/>
    <w:rsid w:val="00655D82"/>
    <w:rsid w:val="006602F4"/>
    <w:rsid w:val="00660542"/>
    <w:rsid w:val="00662F79"/>
    <w:rsid w:val="00663BA8"/>
    <w:rsid w:val="00664772"/>
    <w:rsid w:val="00664D6E"/>
    <w:rsid w:val="00665773"/>
    <w:rsid w:val="00667DD4"/>
    <w:rsid w:val="00670DE8"/>
    <w:rsid w:val="00671278"/>
    <w:rsid w:val="006732BD"/>
    <w:rsid w:val="0067520A"/>
    <w:rsid w:val="00675B38"/>
    <w:rsid w:val="00676093"/>
    <w:rsid w:val="00676352"/>
    <w:rsid w:val="0068030A"/>
    <w:rsid w:val="00680B80"/>
    <w:rsid w:val="00681B40"/>
    <w:rsid w:val="00682E50"/>
    <w:rsid w:val="00682ED8"/>
    <w:rsid w:val="00685E9F"/>
    <w:rsid w:val="006863CB"/>
    <w:rsid w:val="006871EB"/>
    <w:rsid w:val="0069027A"/>
    <w:rsid w:val="0069143A"/>
    <w:rsid w:val="0069182C"/>
    <w:rsid w:val="00691C3C"/>
    <w:rsid w:val="00692396"/>
    <w:rsid w:val="006944D9"/>
    <w:rsid w:val="00694EFC"/>
    <w:rsid w:val="00695062"/>
    <w:rsid w:val="00695B55"/>
    <w:rsid w:val="00696993"/>
    <w:rsid w:val="00696D1C"/>
    <w:rsid w:val="0069715F"/>
    <w:rsid w:val="006A0EA2"/>
    <w:rsid w:val="006A14A0"/>
    <w:rsid w:val="006A1A26"/>
    <w:rsid w:val="006A1D47"/>
    <w:rsid w:val="006A37E5"/>
    <w:rsid w:val="006A3F3A"/>
    <w:rsid w:val="006A436C"/>
    <w:rsid w:val="006A6BEE"/>
    <w:rsid w:val="006A70CD"/>
    <w:rsid w:val="006B290A"/>
    <w:rsid w:val="006B2AE7"/>
    <w:rsid w:val="006B35FF"/>
    <w:rsid w:val="006B368B"/>
    <w:rsid w:val="006B46BB"/>
    <w:rsid w:val="006B4BCE"/>
    <w:rsid w:val="006B5DA3"/>
    <w:rsid w:val="006B6348"/>
    <w:rsid w:val="006B67F2"/>
    <w:rsid w:val="006B7E4D"/>
    <w:rsid w:val="006C08E2"/>
    <w:rsid w:val="006C1989"/>
    <w:rsid w:val="006C2327"/>
    <w:rsid w:val="006C23F3"/>
    <w:rsid w:val="006C258D"/>
    <w:rsid w:val="006C26D6"/>
    <w:rsid w:val="006C2BE5"/>
    <w:rsid w:val="006C3076"/>
    <w:rsid w:val="006C388D"/>
    <w:rsid w:val="006C3E66"/>
    <w:rsid w:val="006C5392"/>
    <w:rsid w:val="006C5C38"/>
    <w:rsid w:val="006C6809"/>
    <w:rsid w:val="006C7324"/>
    <w:rsid w:val="006C75ED"/>
    <w:rsid w:val="006C7C06"/>
    <w:rsid w:val="006D0D7B"/>
    <w:rsid w:val="006D1260"/>
    <w:rsid w:val="006D12B2"/>
    <w:rsid w:val="006D1652"/>
    <w:rsid w:val="006D3BF1"/>
    <w:rsid w:val="006D3E88"/>
    <w:rsid w:val="006D409E"/>
    <w:rsid w:val="006D4715"/>
    <w:rsid w:val="006D5265"/>
    <w:rsid w:val="006D55E7"/>
    <w:rsid w:val="006D6565"/>
    <w:rsid w:val="006D6624"/>
    <w:rsid w:val="006D6847"/>
    <w:rsid w:val="006E088C"/>
    <w:rsid w:val="006E0916"/>
    <w:rsid w:val="006E0B9D"/>
    <w:rsid w:val="006E111F"/>
    <w:rsid w:val="006E11B6"/>
    <w:rsid w:val="006E1484"/>
    <w:rsid w:val="006E1EB5"/>
    <w:rsid w:val="006E2EA8"/>
    <w:rsid w:val="006E2EA9"/>
    <w:rsid w:val="006E39D4"/>
    <w:rsid w:val="006E3D35"/>
    <w:rsid w:val="006E3FD3"/>
    <w:rsid w:val="006E47CE"/>
    <w:rsid w:val="006E4832"/>
    <w:rsid w:val="006E649D"/>
    <w:rsid w:val="006E6B0F"/>
    <w:rsid w:val="006E75BA"/>
    <w:rsid w:val="006E77B3"/>
    <w:rsid w:val="006F0B0D"/>
    <w:rsid w:val="006F1CD8"/>
    <w:rsid w:val="006F2094"/>
    <w:rsid w:val="006F2F0C"/>
    <w:rsid w:val="006F4CE5"/>
    <w:rsid w:val="007007BA"/>
    <w:rsid w:val="00700E23"/>
    <w:rsid w:val="00701976"/>
    <w:rsid w:val="00701D59"/>
    <w:rsid w:val="007036E2"/>
    <w:rsid w:val="00704546"/>
    <w:rsid w:val="00704AD9"/>
    <w:rsid w:val="007060E4"/>
    <w:rsid w:val="007105F3"/>
    <w:rsid w:val="00710A00"/>
    <w:rsid w:val="007118CE"/>
    <w:rsid w:val="007131DD"/>
    <w:rsid w:val="00714A3D"/>
    <w:rsid w:val="00714FC9"/>
    <w:rsid w:val="007173E5"/>
    <w:rsid w:val="00717A59"/>
    <w:rsid w:val="00717D66"/>
    <w:rsid w:val="00720365"/>
    <w:rsid w:val="00720DFC"/>
    <w:rsid w:val="0072171D"/>
    <w:rsid w:val="00721BFF"/>
    <w:rsid w:val="007224A0"/>
    <w:rsid w:val="0072303D"/>
    <w:rsid w:val="007234AD"/>
    <w:rsid w:val="00724B97"/>
    <w:rsid w:val="00724EE3"/>
    <w:rsid w:val="00726362"/>
    <w:rsid w:val="0072671F"/>
    <w:rsid w:val="00726EA0"/>
    <w:rsid w:val="00727ACD"/>
    <w:rsid w:val="00727BEE"/>
    <w:rsid w:val="007312EB"/>
    <w:rsid w:val="0073221A"/>
    <w:rsid w:val="00732937"/>
    <w:rsid w:val="007329FC"/>
    <w:rsid w:val="00732D85"/>
    <w:rsid w:val="00732F36"/>
    <w:rsid w:val="00735B3B"/>
    <w:rsid w:val="00737C82"/>
    <w:rsid w:val="007403D7"/>
    <w:rsid w:val="00740F44"/>
    <w:rsid w:val="007418CB"/>
    <w:rsid w:val="00741D6C"/>
    <w:rsid w:val="007422FE"/>
    <w:rsid w:val="007425F0"/>
    <w:rsid w:val="00742D2F"/>
    <w:rsid w:val="0074308C"/>
    <w:rsid w:val="007436ED"/>
    <w:rsid w:val="007440E2"/>
    <w:rsid w:val="0074413A"/>
    <w:rsid w:val="00746705"/>
    <w:rsid w:val="00747C6A"/>
    <w:rsid w:val="00751CB8"/>
    <w:rsid w:val="007571B6"/>
    <w:rsid w:val="00757572"/>
    <w:rsid w:val="0076053D"/>
    <w:rsid w:val="00760D94"/>
    <w:rsid w:val="00760E2B"/>
    <w:rsid w:val="00761F36"/>
    <w:rsid w:val="007621D2"/>
    <w:rsid w:val="00763206"/>
    <w:rsid w:val="00763B49"/>
    <w:rsid w:val="007646FD"/>
    <w:rsid w:val="00765C7D"/>
    <w:rsid w:val="00767C29"/>
    <w:rsid w:val="0077026F"/>
    <w:rsid w:val="00771D12"/>
    <w:rsid w:val="007721CF"/>
    <w:rsid w:val="00772B39"/>
    <w:rsid w:val="00773A41"/>
    <w:rsid w:val="00774078"/>
    <w:rsid w:val="00774113"/>
    <w:rsid w:val="007743AC"/>
    <w:rsid w:val="007751C4"/>
    <w:rsid w:val="00775378"/>
    <w:rsid w:val="00775EE8"/>
    <w:rsid w:val="007779B1"/>
    <w:rsid w:val="007800F3"/>
    <w:rsid w:val="007802D9"/>
    <w:rsid w:val="00780BED"/>
    <w:rsid w:val="00781A97"/>
    <w:rsid w:val="00782144"/>
    <w:rsid w:val="007822FD"/>
    <w:rsid w:val="007825E1"/>
    <w:rsid w:val="0078391C"/>
    <w:rsid w:val="00783F4F"/>
    <w:rsid w:val="007844C5"/>
    <w:rsid w:val="007845CE"/>
    <w:rsid w:val="00785247"/>
    <w:rsid w:val="00785A8A"/>
    <w:rsid w:val="00786099"/>
    <w:rsid w:val="007862E7"/>
    <w:rsid w:val="007863E8"/>
    <w:rsid w:val="00787B71"/>
    <w:rsid w:val="00790642"/>
    <w:rsid w:val="007916A7"/>
    <w:rsid w:val="00792DFE"/>
    <w:rsid w:val="0079379E"/>
    <w:rsid w:val="00793E05"/>
    <w:rsid w:val="00794298"/>
    <w:rsid w:val="00794A84"/>
    <w:rsid w:val="007954C9"/>
    <w:rsid w:val="00795967"/>
    <w:rsid w:val="00795EE8"/>
    <w:rsid w:val="00796061"/>
    <w:rsid w:val="007961F7"/>
    <w:rsid w:val="00796EF0"/>
    <w:rsid w:val="0079729F"/>
    <w:rsid w:val="007A0756"/>
    <w:rsid w:val="007A20A7"/>
    <w:rsid w:val="007A273B"/>
    <w:rsid w:val="007A2B85"/>
    <w:rsid w:val="007A36B5"/>
    <w:rsid w:val="007A4518"/>
    <w:rsid w:val="007A57C2"/>
    <w:rsid w:val="007A58B8"/>
    <w:rsid w:val="007A5AC1"/>
    <w:rsid w:val="007A70EE"/>
    <w:rsid w:val="007B0EE3"/>
    <w:rsid w:val="007B179B"/>
    <w:rsid w:val="007B3483"/>
    <w:rsid w:val="007B34DC"/>
    <w:rsid w:val="007B453E"/>
    <w:rsid w:val="007B4694"/>
    <w:rsid w:val="007B59EF"/>
    <w:rsid w:val="007B5B1A"/>
    <w:rsid w:val="007B5CA3"/>
    <w:rsid w:val="007B6D21"/>
    <w:rsid w:val="007B7153"/>
    <w:rsid w:val="007C1633"/>
    <w:rsid w:val="007C3333"/>
    <w:rsid w:val="007C364C"/>
    <w:rsid w:val="007C38EA"/>
    <w:rsid w:val="007C47FF"/>
    <w:rsid w:val="007C4C56"/>
    <w:rsid w:val="007C628B"/>
    <w:rsid w:val="007C73F8"/>
    <w:rsid w:val="007C7E3E"/>
    <w:rsid w:val="007D3492"/>
    <w:rsid w:val="007D378B"/>
    <w:rsid w:val="007D455E"/>
    <w:rsid w:val="007D4A94"/>
    <w:rsid w:val="007D4D92"/>
    <w:rsid w:val="007D615D"/>
    <w:rsid w:val="007D62FF"/>
    <w:rsid w:val="007D661D"/>
    <w:rsid w:val="007D685B"/>
    <w:rsid w:val="007D7726"/>
    <w:rsid w:val="007E032D"/>
    <w:rsid w:val="007E2B2E"/>
    <w:rsid w:val="007E369A"/>
    <w:rsid w:val="007E41C0"/>
    <w:rsid w:val="007E5869"/>
    <w:rsid w:val="007E5AD7"/>
    <w:rsid w:val="007E6FFB"/>
    <w:rsid w:val="007E7402"/>
    <w:rsid w:val="007E74DC"/>
    <w:rsid w:val="007F0F4E"/>
    <w:rsid w:val="007F1189"/>
    <w:rsid w:val="007F167C"/>
    <w:rsid w:val="007F19BA"/>
    <w:rsid w:val="007F1FB8"/>
    <w:rsid w:val="007F2D64"/>
    <w:rsid w:val="007F33A8"/>
    <w:rsid w:val="007F3C1D"/>
    <w:rsid w:val="007F3CBE"/>
    <w:rsid w:val="007F3ED4"/>
    <w:rsid w:val="007F401F"/>
    <w:rsid w:val="007F49FA"/>
    <w:rsid w:val="007F5705"/>
    <w:rsid w:val="007F614A"/>
    <w:rsid w:val="007F7B05"/>
    <w:rsid w:val="00800038"/>
    <w:rsid w:val="00800B9B"/>
    <w:rsid w:val="008019DB"/>
    <w:rsid w:val="00801FD5"/>
    <w:rsid w:val="008027D7"/>
    <w:rsid w:val="008037D4"/>
    <w:rsid w:val="00806CB3"/>
    <w:rsid w:val="008076FC"/>
    <w:rsid w:val="00807AA9"/>
    <w:rsid w:val="00811582"/>
    <w:rsid w:val="00812EF2"/>
    <w:rsid w:val="00813013"/>
    <w:rsid w:val="00813A2C"/>
    <w:rsid w:val="00813B7C"/>
    <w:rsid w:val="00814B0F"/>
    <w:rsid w:val="0081661D"/>
    <w:rsid w:val="00816D29"/>
    <w:rsid w:val="00816DC7"/>
    <w:rsid w:val="00817020"/>
    <w:rsid w:val="008201EE"/>
    <w:rsid w:val="00820818"/>
    <w:rsid w:val="0082097C"/>
    <w:rsid w:val="008229B8"/>
    <w:rsid w:val="0082333E"/>
    <w:rsid w:val="00823EFB"/>
    <w:rsid w:val="0082524D"/>
    <w:rsid w:val="00825542"/>
    <w:rsid w:val="00825B13"/>
    <w:rsid w:val="00825C8F"/>
    <w:rsid w:val="00825F67"/>
    <w:rsid w:val="00827A5B"/>
    <w:rsid w:val="008309F0"/>
    <w:rsid w:val="00830BAF"/>
    <w:rsid w:val="00830E48"/>
    <w:rsid w:val="00832CB4"/>
    <w:rsid w:val="00833256"/>
    <w:rsid w:val="008342A2"/>
    <w:rsid w:val="00834B7C"/>
    <w:rsid w:val="0083666F"/>
    <w:rsid w:val="00840E6B"/>
    <w:rsid w:val="00841305"/>
    <w:rsid w:val="00841581"/>
    <w:rsid w:val="00842C35"/>
    <w:rsid w:val="008431C1"/>
    <w:rsid w:val="00844467"/>
    <w:rsid w:val="008444D7"/>
    <w:rsid w:val="00844D19"/>
    <w:rsid w:val="00844D5E"/>
    <w:rsid w:val="00850964"/>
    <w:rsid w:val="00850A0C"/>
    <w:rsid w:val="00851061"/>
    <w:rsid w:val="008515F2"/>
    <w:rsid w:val="0085203F"/>
    <w:rsid w:val="00852315"/>
    <w:rsid w:val="00852DCF"/>
    <w:rsid w:val="00853467"/>
    <w:rsid w:val="008539CE"/>
    <w:rsid w:val="00854403"/>
    <w:rsid w:val="00855619"/>
    <w:rsid w:val="00855866"/>
    <w:rsid w:val="00857EB0"/>
    <w:rsid w:val="00860825"/>
    <w:rsid w:val="00861A85"/>
    <w:rsid w:val="008629AB"/>
    <w:rsid w:val="00862FCF"/>
    <w:rsid w:val="00863EA6"/>
    <w:rsid w:val="00864568"/>
    <w:rsid w:val="0087008B"/>
    <w:rsid w:val="0087272C"/>
    <w:rsid w:val="00872890"/>
    <w:rsid w:val="00872A27"/>
    <w:rsid w:val="008743F8"/>
    <w:rsid w:val="008756D1"/>
    <w:rsid w:val="00876312"/>
    <w:rsid w:val="00876769"/>
    <w:rsid w:val="00877FBD"/>
    <w:rsid w:val="008801E0"/>
    <w:rsid w:val="008803D4"/>
    <w:rsid w:val="00880492"/>
    <w:rsid w:val="00880DA5"/>
    <w:rsid w:val="00880DE9"/>
    <w:rsid w:val="0088226F"/>
    <w:rsid w:val="008826F7"/>
    <w:rsid w:val="008834A1"/>
    <w:rsid w:val="00883A4D"/>
    <w:rsid w:val="0088472A"/>
    <w:rsid w:val="00886412"/>
    <w:rsid w:val="008866FC"/>
    <w:rsid w:val="00887220"/>
    <w:rsid w:val="00887A92"/>
    <w:rsid w:val="00887C2D"/>
    <w:rsid w:val="00887D51"/>
    <w:rsid w:val="008906D5"/>
    <w:rsid w:val="00890BE1"/>
    <w:rsid w:val="00892EC5"/>
    <w:rsid w:val="0089349A"/>
    <w:rsid w:val="00893BC6"/>
    <w:rsid w:val="00893F6D"/>
    <w:rsid w:val="00894890"/>
    <w:rsid w:val="00894CDF"/>
    <w:rsid w:val="00894E55"/>
    <w:rsid w:val="00895BA3"/>
    <w:rsid w:val="00896871"/>
    <w:rsid w:val="00896A32"/>
    <w:rsid w:val="0089719D"/>
    <w:rsid w:val="00897289"/>
    <w:rsid w:val="008976B2"/>
    <w:rsid w:val="008A0284"/>
    <w:rsid w:val="008A1605"/>
    <w:rsid w:val="008A16D5"/>
    <w:rsid w:val="008A2A17"/>
    <w:rsid w:val="008A3123"/>
    <w:rsid w:val="008A4A0B"/>
    <w:rsid w:val="008A5155"/>
    <w:rsid w:val="008A5BA3"/>
    <w:rsid w:val="008A70B8"/>
    <w:rsid w:val="008B1F9B"/>
    <w:rsid w:val="008B2282"/>
    <w:rsid w:val="008B2C70"/>
    <w:rsid w:val="008B2F3D"/>
    <w:rsid w:val="008B444B"/>
    <w:rsid w:val="008B732A"/>
    <w:rsid w:val="008C13E3"/>
    <w:rsid w:val="008C179A"/>
    <w:rsid w:val="008C27DD"/>
    <w:rsid w:val="008C2D6A"/>
    <w:rsid w:val="008C37BE"/>
    <w:rsid w:val="008C3C47"/>
    <w:rsid w:val="008C3C9E"/>
    <w:rsid w:val="008C3F63"/>
    <w:rsid w:val="008C4967"/>
    <w:rsid w:val="008C546E"/>
    <w:rsid w:val="008C5EE9"/>
    <w:rsid w:val="008C6E54"/>
    <w:rsid w:val="008C7224"/>
    <w:rsid w:val="008C7241"/>
    <w:rsid w:val="008D02FF"/>
    <w:rsid w:val="008D0609"/>
    <w:rsid w:val="008D07FA"/>
    <w:rsid w:val="008D17E6"/>
    <w:rsid w:val="008D3404"/>
    <w:rsid w:val="008D346D"/>
    <w:rsid w:val="008D3ACE"/>
    <w:rsid w:val="008D4311"/>
    <w:rsid w:val="008D43F3"/>
    <w:rsid w:val="008D5B96"/>
    <w:rsid w:val="008D7A6E"/>
    <w:rsid w:val="008E0140"/>
    <w:rsid w:val="008E059B"/>
    <w:rsid w:val="008E05F1"/>
    <w:rsid w:val="008E0B7A"/>
    <w:rsid w:val="008E28B3"/>
    <w:rsid w:val="008E2C89"/>
    <w:rsid w:val="008E3C43"/>
    <w:rsid w:val="008E4147"/>
    <w:rsid w:val="008E446F"/>
    <w:rsid w:val="008E4540"/>
    <w:rsid w:val="008E51EC"/>
    <w:rsid w:val="008E5790"/>
    <w:rsid w:val="008E6266"/>
    <w:rsid w:val="008E6A1A"/>
    <w:rsid w:val="008F0995"/>
    <w:rsid w:val="008F43CF"/>
    <w:rsid w:val="008F468E"/>
    <w:rsid w:val="008F472A"/>
    <w:rsid w:val="008F479D"/>
    <w:rsid w:val="008F4F66"/>
    <w:rsid w:val="008F6CC3"/>
    <w:rsid w:val="008F79F3"/>
    <w:rsid w:val="009004BD"/>
    <w:rsid w:val="0090138D"/>
    <w:rsid w:val="00903722"/>
    <w:rsid w:val="00903B80"/>
    <w:rsid w:val="00904673"/>
    <w:rsid w:val="0090468A"/>
    <w:rsid w:val="009051E4"/>
    <w:rsid w:val="00906BCD"/>
    <w:rsid w:val="00906CB9"/>
    <w:rsid w:val="00907610"/>
    <w:rsid w:val="009108B1"/>
    <w:rsid w:val="009115BE"/>
    <w:rsid w:val="00911849"/>
    <w:rsid w:val="0091394A"/>
    <w:rsid w:val="00913B70"/>
    <w:rsid w:val="00914E7C"/>
    <w:rsid w:val="00915022"/>
    <w:rsid w:val="00915AB5"/>
    <w:rsid w:val="00916194"/>
    <w:rsid w:val="0091636B"/>
    <w:rsid w:val="00916C3E"/>
    <w:rsid w:val="00916E6C"/>
    <w:rsid w:val="0092019F"/>
    <w:rsid w:val="00920EB4"/>
    <w:rsid w:val="00921273"/>
    <w:rsid w:val="00921436"/>
    <w:rsid w:val="00922741"/>
    <w:rsid w:val="00923389"/>
    <w:rsid w:val="00923AF4"/>
    <w:rsid w:val="00925A9A"/>
    <w:rsid w:val="009273F2"/>
    <w:rsid w:val="009275D2"/>
    <w:rsid w:val="009311D2"/>
    <w:rsid w:val="00931EAB"/>
    <w:rsid w:val="009324AA"/>
    <w:rsid w:val="00933062"/>
    <w:rsid w:val="00933B5A"/>
    <w:rsid w:val="00934468"/>
    <w:rsid w:val="0093464B"/>
    <w:rsid w:val="00934BB4"/>
    <w:rsid w:val="009352E2"/>
    <w:rsid w:val="00936749"/>
    <w:rsid w:val="00941CCC"/>
    <w:rsid w:val="009441F2"/>
    <w:rsid w:val="0094471F"/>
    <w:rsid w:val="0094605B"/>
    <w:rsid w:val="00946269"/>
    <w:rsid w:val="0094651A"/>
    <w:rsid w:val="00946FA1"/>
    <w:rsid w:val="009474DE"/>
    <w:rsid w:val="00950877"/>
    <w:rsid w:val="00950968"/>
    <w:rsid w:val="00950BAF"/>
    <w:rsid w:val="009521D8"/>
    <w:rsid w:val="00952865"/>
    <w:rsid w:val="00952921"/>
    <w:rsid w:val="00952F67"/>
    <w:rsid w:val="00953439"/>
    <w:rsid w:val="00954E2E"/>
    <w:rsid w:val="00954F66"/>
    <w:rsid w:val="00954FB9"/>
    <w:rsid w:val="00956336"/>
    <w:rsid w:val="009567AB"/>
    <w:rsid w:val="00957187"/>
    <w:rsid w:val="009612BB"/>
    <w:rsid w:val="00961D85"/>
    <w:rsid w:val="009640EA"/>
    <w:rsid w:val="009650CD"/>
    <w:rsid w:val="00965850"/>
    <w:rsid w:val="0096616E"/>
    <w:rsid w:val="009668CE"/>
    <w:rsid w:val="00966D36"/>
    <w:rsid w:val="0096759E"/>
    <w:rsid w:val="009702BB"/>
    <w:rsid w:val="0097280A"/>
    <w:rsid w:val="00974404"/>
    <w:rsid w:val="00975DF5"/>
    <w:rsid w:val="00976EFD"/>
    <w:rsid w:val="00977FD0"/>
    <w:rsid w:val="00980FB3"/>
    <w:rsid w:val="00980FCC"/>
    <w:rsid w:val="00981464"/>
    <w:rsid w:val="00982364"/>
    <w:rsid w:val="00982410"/>
    <w:rsid w:val="00982735"/>
    <w:rsid w:val="0098278A"/>
    <w:rsid w:val="00983038"/>
    <w:rsid w:val="00983E3F"/>
    <w:rsid w:val="00985B0D"/>
    <w:rsid w:val="00985F1F"/>
    <w:rsid w:val="00986F22"/>
    <w:rsid w:val="009873D1"/>
    <w:rsid w:val="00987D14"/>
    <w:rsid w:val="009900CA"/>
    <w:rsid w:val="009903A4"/>
    <w:rsid w:val="009919ED"/>
    <w:rsid w:val="009928E2"/>
    <w:rsid w:val="00992F5C"/>
    <w:rsid w:val="0099467A"/>
    <w:rsid w:val="009955FB"/>
    <w:rsid w:val="00996046"/>
    <w:rsid w:val="00997FAE"/>
    <w:rsid w:val="009A12C9"/>
    <w:rsid w:val="009A1831"/>
    <w:rsid w:val="009A20CF"/>
    <w:rsid w:val="009A3CAC"/>
    <w:rsid w:val="009A423D"/>
    <w:rsid w:val="009A4307"/>
    <w:rsid w:val="009A49D7"/>
    <w:rsid w:val="009A4D66"/>
    <w:rsid w:val="009A4FCF"/>
    <w:rsid w:val="009A521A"/>
    <w:rsid w:val="009A539F"/>
    <w:rsid w:val="009A70D8"/>
    <w:rsid w:val="009A7F0E"/>
    <w:rsid w:val="009B0F9D"/>
    <w:rsid w:val="009B187C"/>
    <w:rsid w:val="009B2DBB"/>
    <w:rsid w:val="009B307A"/>
    <w:rsid w:val="009B3CE8"/>
    <w:rsid w:val="009B3EAA"/>
    <w:rsid w:val="009B40A3"/>
    <w:rsid w:val="009B4A8A"/>
    <w:rsid w:val="009B5FF9"/>
    <w:rsid w:val="009B67B0"/>
    <w:rsid w:val="009C04E1"/>
    <w:rsid w:val="009C0FE7"/>
    <w:rsid w:val="009C16BD"/>
    <w:rsid w:val="009C2C00"/>
    <w:rsid w:val="009C4D72"/>
    <w:rsid w:val="009C51B8"/>
    <w:rsid w:val="009C52F8"/>
    <w:rsid w:val="009C5758"/>
    <w:rsid w:val="009C57CC"/>
    <w:rsid w:val="009C586D"/>
    <w:rsid w:val="009C5D82"/>
    <w:rsid w:val="009C650F"/>
    <w:rsid w:val="009C7373"/>
    <w:rsid w:val="009C7521"/>
    <w:rsid w:val="009D145B"/>
    <w:rsid w:val="009D2EEF"/>
    <w:rsid w:val="009D3C2F"/>
    <w:rsid w:val="009D52DF"/>
    <w:rsid w:val="009D5414"/>
    <w:rsid w:val="009D5EC7"/>
    <w:rsid w:val="009D602B"/>
    <w:rsid w:val="009D65FD"/>
    <w:rsid w:val="009D7763"/>
    <w:rsid w:val="009D7E26"/>
    <w:rsid w:val="009E0982"/>
    <w:rsid w:val="009E0A4B"/>
    <w:rsid w:val="009E1933"/>
    <w:rsid w:val="009E2165"/>
    <w:rsid w:val="009E5398"/>
    <w:rsid w:val="009E58BB"/>
    <w:rsid w:val="009E5BBC"/>
    <w:rsid w:val="009E5EB5"/>
    <w:rsid w:val="009E7692"/>
    <w:rsid w:val="009E7851"/>
    <w:rsid w:val="009E7D0F"/>
    <w:rsid w:val="009F0224"/>
    <w:rsid w:val="009F063D"/>
    <w:rsid w:val="009F0FD1"/>
    <w:rsid w:val="009F142D"/>
    <w:rsid w:val="009F1443"/>
    <w:rsid w:val="009F1B07"/>
    <w:rsid w:val="009F1F7B"/>
    <w:rsid w:val="009F2348"/>
    <w:rsid w:val="009F24DE"/>
    <w:rsid w:val="009F3394"/>
    <w:rsid w:val="009F3CF4"/>
    <w:rsid w:val="009F4258"/>
    <w:rsid w:val="009F4925"/>
    <w:rsid w:val="009F56A7"/>
    <w:rsid w:val="009F59F1"/>
    <w:rsid w:val="009F5FDC"/>
    <w:rsid w:val="009F6D61"/>
    <w:rsid w:val="009F7900"/>
    <w:rsid w:val="00A002AA"/>
    <w:rsid w:val="00A018AE"/>
    <w:rsid w:val="00A01B0D"/>
    <w:rsid w:val="00A01D0B"/>
    <w:rsid w:val="00A01E8E"/>
    <w:rsid w:val="00A02281"/>
    <w:rsid w:val="00A02879"/>
    <w:rsid w:val="00A02CD0"/>
    <w:rsid w:val="00A0311A"/>
    <w:rsid w:val="00A0395D"/>
    <w:rsid w:val="00A04CB7"/>
    <w:rsid w:val="00A050FE"/>
    <w:rsid w:val="00A05A5D"/>
    <w:rsid w:val="00A05CC9"/>
    <w:rsid w:val="00A065FF"/>
    <w:rsid w:val="00A06C0F"/>
    <w:rsid w:val="00A111A4"/>
    <w:rsid w:val="00A12379"/>
    <w:rsid w:val="00A14CA7"/>
    <w:rsid w:val="00A15195"/>
    <w:rsid w:val="00A16CC2"/>
    <w:rsid w:val="00A170DC"/>
    <w:rsid w:val="00A1713C"/>
    <w:rsid w:val="00A17A2F"/>
    <w:rsid w:val="00A17E23"/>
    <w:rsid w:val="00A2123B"/>
    <w:rsid w:val="00A2128D"/>
    <w:rsid w:val="00A21A06"/>
    <w:rsid w:val="00A21A52"/>
    <w:rsid w:val="00A22ABA"/>
    <w:rsid w:val="00A22BFE"/>
    <w:rsid w:val="00A22CB7"/>
    <w:rsid w:val="00A23C77"/>
    <w:rsid w:val="00A24388"/>
    <w:rsid w:val="00A2626E"/>
    <w:rsid w:val="00A26836"/>
    <w:rsid w:val="00A27324"/>
    <w:rsid w:val="00A27C25"/>
    <w:rsid w:val="00A30B22"/>
    <w:rsid w:val="00A32185"/>
    <w:rsid w:val="00A32E41"/>
    <w:rsid w:val="00A33FA4"/>
    <w:rsid w:val="00A34802"/>
    <w:rsid w:val="00A34938"/>
    <w:rsid w:val="00A351D2"/>
    <w:rsid w:val="00A37C8A"/>
    <w:rsid w:val="00A4038E"/>
    <w:rsid w:val="00A41CEA"/>
    <w:rsid w:val="00A41F61"/>
    <w:rsid w:val="00A428A5"/>
    <w:rsid w:val="00A43152"/>
    <w:rsid w:val="00A43B9E"/>
    <w:rsid w:val="00A440D2"/>
    <w:rsid w:val="00A446E0"/>
    <w:rsid w:val="00A44F9F"/>
    <w:rsid w:val="00A45042"/>
    <w:rsid w:val="00A45411"/>
    <w:rsid w:val="00A4710C"/>
    <w:rsid w:val="00A52195"/>
    <w:rsid w:val="00A523CA"/>
    <w:rsid w:val="00A52B63"/>
    <w:rsid w:val="00A54DB8"/>
    <w:rsid w:val="00A54F07"/>
    <w:rsid w:val="00A54F96"/>
    <w:rsid w:val="00A5554E"/>
    <w:rsid w:val="00A555E2"/>
    <w:rsid w:val="00A55957"/>
    <w:rsid w:val="00A62D82"/>
    <w:rsid w:val="00A62F7F"/>
    <w:rsid w:val="00A6411C"/>
    <w:rsid w:val="00A6427C"/>
    <w:rsid w:val="00A6544D"/>
    <w:rsid w:val="00A65E98"/>
    <w:rsid w:val="00A66395"/>
    <w:rsid w:val="00A70836"/>
    <w:rsid w:val="00A70A1E"/>
    <w:rsid w:val="00A70D51"/>
    <w:rsid w:val="00A7149F"/>
    <w:rsid w:val="00A71CBB"/>
    <w:rsid w:val="00A72D71"/>
    <w:rsid w:val="00A73597"/>
    <w:rsid w:val="00A742A9"/>
    <w:rsid w:val="00A77B4E"/>
    <w:rsid w:val="00A8041C"/>
    <w:rsid w:val="00A80D64"/>
    <w:rsid w:val="00A82E22"/>
    <w:rsid w:val="00A83050"/>
    <w:rsid w:val="00A83F2F"/>
    <w:rsid w:val="00A85239"/>
    <w:rsid w:val="00A868FE"/>
    <w:rsid w:val="00A869C6"/>
    <w:rsid w:val="00A86D86"/>
    <w:rsid w:val="00A90320"/>
    <w:rsid w:val="00A906F5"/>
    <w:rsid w:val="00A9085A"/>
    <w:rsid w:val="00A925F9"/>
    <w:rsid w:val="00A93122"/>
    <w:rsid w:val="00A93605"/>
    <w:rsid w:val="00A93C77"/>
    <w:rsid w:val="00A93D29"/>
    <w:rsid w:val="00A945DE"/>
    <w:rsid w:val="00A95368"/>
    <w:rsid w:val="00A96041"/>
    <w:rsid w:val="00A96E5D"/>
    <w:rsid w:val="00A97407"/>
    <w:rsid w:val="00AA152F"/>
    <w:rsid w:val="00AA1938"/>
    <w:rsid w:val="00AA1F4D"/>
    <w:rsid w:val="00AA2033"/>
    <w:rsid w:val="00AA2571"/>
    <w:rsid w:val="00AA33A7"/>
    <w:rsid w:val="00AA3BEB"/>
    <w:rsid w:val="00AA5315"/>
    <w:rsid w:val="00AA53CC"/>
    <w:rsid w:val="00AA6101"/>
    <w:rsid w:val="00AA646A"/>
    <w:rsid w:val="00AA685C"/>
    <w:rsid w:val="00AA7239"/>
    <w:rsid w:val="00AA7641"/>
    <w:rsid w:val="00AA7698"/>
    <w:rsid w:val="00AB015B"/>
    <w:rsid w:val="00AB02F9"/>
    <w:rsid w:val="00AB0C52"/>
    <w:rsid w:val="00AB1083"/>
    <w:rsid w:val="00AB1702"/>
    <w:rsid w:val="00AB17F3"/>
    <w:rsid w:val="00AB1E5C"/>
    <w:rsid w:val="00AB292A"/>
    <w:rsid w:val="00AB2A7E"/>
    <w:rsid w:val="00AB2F51"/>
    <w:rsid w:val="00AB405D"/>
    <w:rsid w:val="00AB4474"/>
    <w:rsid w:val="00AB44FA"/>
    <w:rsid w:val="00AB451D"/>
    <w:rsid w:val="00AB4532"/>
    <w:rsid w:val="00AB51AF"/>
    <w:rsid w:val="00AB5CC4"/>
    <w:rsid w:val="00AB619C"/>
    <w:rsid w:val="00AB63D6"/>
    <w:rsid w:val="00AC1CBE"/>
    <w:rsid w:val="00AC2183"/>
    <w:rsid w:val="00AC24F1"/>
    <w:rsid w:val="00AC37AD"/>
    <w:rsid w:val="00AC44A8"/>
    <w:rsid w:val="00AC60FC"/>
    <w:rsid w:val="00AC650C"/>
    <w:rsid w:val="00AC6D86"/>
    <w:rsid w:val="00AC7D3E"/>
    <w:rsid w:val="00AD00BD"/>
    <w:rsid w:val="00AD05CB"/>
    <w:rsid w:val="00AD1860"/>
    <w:rsid w:val="00AD454E"/>
    <w:rsid w:val="00AD60C9"/>
    <w:rsid w:val="00AD72D7"/>
    <w:rsid w:val="00AD74B7"/>
    <w:rsid w:val="00AD7F6B"/>
    <w:rsid w:val="00AE005E"/>
    <w:rsid w:val="00AE14D7"/>
    <w:rsid w:val="00AE1BE4"/>
    <w:rsid w:val="00AE21DD"/>
    <w:rsid w:val="00AE343F"/>
    <w:rsid w:val="00AE43B1"/>
    <w:rsid w:val="00AE564D"/>
    <w:rsid w:val="00AE5CFC"/>
    <w:rsid w:val="00AE5D1D"/>
    <w:rsid w:val="00AF02B5"/>
    <w:rsid w:val="00AF2112"/>
    <w:rsid w:val="00AF48B8"/>
    <w:rsid w:val="00AF55B0"/>
    <w:rsid w:val="00AF66E1"/>
    <w:rsid w:val="00AF6CA7"/>
    <w:rsid w:val="00B00363"/>
    <w:rsid w:val="00B00F98"/>
    <w:rsid w:val="00B012DC"/>
    <w:rsid w:val="00B01B66"/>
    <w:rsid w:val="00B0229E"/>
    <w:rsid w:val="00B02458"/>
    <w:rsid w:val="00B02534"/>
    <w:rsid w:val="00B02704"/>
    <w:rsid w:val="00B02DE1"/>
    <w:rsid w:val="00B03714"/>
    <w:rsid w:val="00B04625"/>
    <w:rsid w:val="00B04C7A"/>
    <w:rsid w:val="00B05127"/>
    <w:rsid w:val="00B06612"/>
    <w:rsid w:val="00B11213"/>
    <w:rsid w:val="00B118D2"/>
    <w:rsid w:val="00B13010"/>
    <w:rsid w:val="00B13973"/>
    <w:rsid w:val="00B15222"/>
    <w:rsid w:val="00B153DB"/>
    <w:rsid w:val="00B15D98"/>
    <w:rsid w:val="00B1653C"/>
    <w:rsid w:val="00B16E42"/>
    <w:rsid w:val="00B1763B"/>
    <w:rsid w:val="00B2011E"/>
    <w:rsid w:val="00B22379"/>
    <w:rsid w:val="00B22891"/>
    <w:rsid w:val="00B22E92"/>
    <w:rsid w:val="00B240F6"/>
    <w:rsid w:val="00B24356"/>
    <w:rsid w:val="00B24445"/>
    <w:rsid w:val="00B2450D"/>
    <w:rsid w:val="00B256BC"/>
    <w:rsid w:val="00B26445"/>
    <w:rsid w:val="00B26B14"/>
    <w:rsid w:val="00B27E60"/>
    <w:rsid w:val="00B31E7C"/>
    <w:rsid w:val="00B33562"/>
    <w:rsid w:val="00B33C48"/>
    <w:rsid w:val="00B3428C"/>
    <w:rsid w:val="00B34E9D"/>
    <w:rsid w:val="00B35588"/>
    <w:rsid w:val="00B3593A"/>
    <w:rsid w:val="00B3634D"/>
    <w:rsid w:val="00B37B8F"/>
    <w:rsid w:val="00B40A58"/>
    <w:rsid w:val="00B427E4"/>
    <w:rsid w:val="00B42ACB"/>
    <w:rsid w:val="00B43CB9"/>
    <w:rsid w:val="00B45F3B"/>
    <w:rsid w:val="00B468E7"/>
    <w:rsid w:val="00B46B07"/>
    <w:rsid w:val="00B474DA"/>
    <w:rsid w:val="00B4795C"/>
    <w:rsid w:val="00B47A43"/>
    <w:rsid w:val="00B50C6B"/>
    <w:rsid w:val="00B513F0"/>
    <w:rsid w:val="00B514B6"/>
    <w:rsid w:val="00B52070"/>
    <w:rsid w:val="00B53716"/>
    <w:rsid w:val="00B545A8"/>
    <w:rsid w:val="00B54C80"/>
    <w:rsid w:val="00B56899"/>
    <w:rsid w:val="00B56C9C"/>
    <w:rsid w:val="00B60D0C"/>
    <w:rsid w:val="00B6109E"/>
    <w:rsid w:val="00B61473"/>
    <w:rsid w:val="00B61F29"/>
    <w:rsid w:val="00B62634"/>
    <w:rsid w:val="00B6360C"/>
    <w:rsid w:val="00B6407F"/>
    <w:rsid w:val="00B6464D"/>
    <w:rsid w:val="00B646A8"/>
    <w:rsid w:val="00B64772"/>
    <w:rsid w:val="00B64C80"/>
    <w:rsid w:val="00B6508D"/>
    <w:rsid w:val="00B65FDB"/>
    <w:rsid w:val="00B6668B"/>
    <w:rsid w:val="00B66758"/>
    <w:rsid w:val="00B67AE4"/>
    <w:rsid w:val="00B71B6A"/>
    <w:rsid w:val="00B71EFC"/>
    <w:rsid w:val="00B74E99"/>
    <w:rsid w:val="00B76363"/>
    <w:rsid w:val="00B76F97"/>
    <w:rsid w:val="00B77CC4"/>
    <w:rsid w:val="00B77D19"/>
    <w:rsid w:val="00B803E9"/>
    <w:rsid w:val="00B8097E"/>
    <w:rsid w:val="00B82642"/>
    <w:rsid w:val="00B8299C"/>
    <w:rsid w:val="00B83FFE"/>
    <w:rsid w:val="00B9383F"/>
    <w:rsid w:val="00B961F7"/>
    <w:rsid w:val="00B9677B"/>
    <w:rsid w:val="00B97D59"/>
    <w:rsid w:val="00BA0C5D"/>
    <w:rsid w:val="00BA2277"/>
    <w:rsid w:val="00BA2769"/>
    <w:rsid w:val="00BA30E7"/>
    <w:rsid w:val="00BA32F6"/>
    <w:rsid w:val="00BA3666"/>
    <w:rsid w:val="00BA479A"/>
    <w:rsid w:val="00BA6C8D"/>
    <w:rsid w:val="00BA73BC"/>
    <w:rsid w:val="00BB0507"/>
    <w:rsid w:val="00BB055A"/>
    <w:rsid w:val="00BB0C84"/>
    <w:rsid w:val="00BB0DA4"/>
    <w:rsid w:val="00BB1CD1"/>
    <w:rsid w:val="00BB2871"/>
    <w:rsid w:val="00BB2977"/>
    <w:rsid w:val="00BB3D02"/>
    <w:rsid w:val="00BB45F7"/>
    <w:rsid w:val="00BB5C7B"/>
    <w:rsid w:val="00BB6921"/>
    <w:rsid w:val="00BC031F"/>
    <w:rsid w:val="00BC0649"/>
    <w:rsid w:val="00BC271B"/>
    <w:rsid w:val="00BC2E55"/>
    <w:rsid w:val="00BC65FE"/>
    <w:rsid w:val="00BC6DAA"/>
    <w:rsid w:val="00BC78E4"/>
    <w:rsid w:val="00BC7A36"/>
    <w:rsid w:val="00BD2AE3"/>
    <w:rsid w:val="00BD2D59"/>
    <w:rsid w:val="00BD2EF6"/>
    <w:rsid w:val="00BD370E"/>
    <w:rsid w:val="00BD37B4"/>
    <w:rsid w:val="00BD3AA0"/>
    <w:rsid w:val="00BD4157"/>
    <w:rsid w:val="00BD42FD"/>
    <w:rsid w:val="00BD6D39"/>
    <w:rsid w:val="00BE05B3"/>
    <w:rsid w:val="00BE105F"/>
    <w:rsid w:val="00BE167A"/>
    <w:rsid w:val="00BE2554"/>
    <w:rsid w:val="00BE26C6"/>
    <w:rsid w:val="00BE347E"/>
    <w:rsid w:val="00BE4CF2"/>
    <w:rsid w:val="00BE4DEE"/>
    <w:rsid w:val="00BE51A6"/>
    <w:rsid w:val="00BE5AFC"/>
    <w:rsid w:val="00BF1165"/>
    <w:rsid w:val="00BF1ABD"/>
    <w:rsid w:val="00BF1CF7"/>
    <w:rsid w:val="00BF1EC6"/>
    <w:rsid w:val="00BF22A0"/>
    <w:rsid w:val="00BF3388"/>
    <w:rsid w:val="00BF34C2"/>
    <w:rsid w:val="00BF39DF"/>
    <w:rsid w:val="00BF57F8"/>
    <w:rsid w:val="00BF58CF"/>
    <w:rsid w:val="00BF61E2"/>
    <w:rsid w:val="00BF6976"/>
    <w:rsid w:val="00BF6FB8"/>
    <w:rsid w:val="00BF7BC4"/>
    <w:rsid w:val="00BF7F87"/>
    <w:rsid w:val="00C00C1C"/>
    <w:rsid w:val="00C01052"/>
    <w:rsid w:val="00C01243"/>
    <w:rsid w:val="00C021BA"/>
    <w:rsid w:val="00C037B7"/>
    <w:rsid w:val="00C03C81"/>
    <w:rsid w:val="00C03F01"/>
    <w:rsid w:val="00C05149"/>
    <w:rsid w:val="00C063B0"/>
    <w:rsid w:val="00C073F2"/>
    <w:rsid w:val="00C078AF"/>
    <w:rsid w:val="00C10407"/>
    <w:rsid w:val="00C117B4"/>
    <w:rsid w:val="00C12181"/>
    <w:rsid w:val="00C1226A"/>
    <w:rsid w:val="00C12914"/>
    <w:rsid w:val="00C1372F"/>
    <w:rsid w:val="00C16186"/>
    <w:rsid w:val="00C16799"/>
    <w:rsid w:val="00C1740F"/>
    <w:rsid w:val="00C17651"/>
    <w:rsid w:val="00C17D7C"/>
    <w:rsid w:val="00C17DF5"/>
    <w:rsid w:val="00C21ECB"/>
    <w:rsid w:val="00C228FD"/>
    <w:rsid w:val="00C238A5"/>
    <w:rsid w:val="00C25148"/>
    <w:rsid w:val="00C25B72"/>
    <w:rsid w:val="00C2605C"/>
    <w:rsid w:val="00C263C6"/>
    <w:rsid w:val="00C2656A"/>
    <w:rsid w:val="00C2677A"/>
    <w:rsid w:val="00C26B96"/>
    <w:rsid w:val="00C277AE"/>
    <w:rsid w:val="00C306C2"/>
    <w:rsid w:val="00C30A98"/>
    <w:rsid w:val="00C310C0"/>
    <w:rsid w:val="00C32744"/>
    <w:rsid w:val="00C33F2B"/>
    <w:rsid w:val="00C33F72"/>
    <w:rsid w:val="00C3506B"/>
    <w:rsid w:val="00C357DF"/>
    <w:rsid w:val="00C364CD"/>
    <w:rsid w:val="00C365BA"/>
    <w:rsid w:val="00C41258"/>
    <w:rsid w:val="00C41867"/>
    <w:rsid w:val="00C43D38"/>
    <w:rsid w:val="00C45343"/>
    <w:rsid w:val="00C45E27"/>
    <w:rsid w:val="00C46192"/>
    <w:rsid w:val="00C46F37"/>
    <w:rsid w:val="00C47E29"/>
    <w:rsid w:val="00C509B4"/>
    <w:rsid w:val="00C50D65"/>
    <w:rsid w:val="00C51F3E"/>
    <w:rsid w:val="00C52883"/>
    <w:rsid w:val="00C52D25"/>
    <w:rsid w:val="00C5313F"/>
    <w:rsid w:val="00C546A5"/>
    <w:rsid w:val="00C57DD5"/>
    <w:rsid w:val="00C6020B"/>
    <w:rsid w:val="00C61314"/>
    <w:rsid w:val="00C6251E"/>
    <w:rsid w:val="00C626D0"/>
    <w:rsid w:val="00C63A24"/>
    <w:rsid w:val="00C63AFB"/>
    <w:rsid w:val="00C64700"/>
    <w:rsid w:val="00C6551C"/>
    <w:rsid w:val="00C65711"/>
    <w:rsid w:val="00C67934"/>
    <w:rsid w:val="00C67B92"/>
    <w:rsid w:val="00C705CA"/>
    <w:rsid w:val="00C7074B"/>
    <w:rsid w:val="00C71159"/>
    <w:rsid w:val="00C718DA"/>
    <w:rsid w:val="00C72809"/>
    <w:rsid w:val="00C72FB0"/>
    <w:rsid w:val="00C73019"/>
    <w:rsid w:val="00C73438"/>
    <w:rsid w:val="00C753CA"/>
    <w:rsid w:val="00C76661"/>
    <w:rsid w:val="00C7724B"/>
    <w:rsid w:val="00C772C9"/>
    <w:rsid w:val="00C77829"/>
    <w:rsid w:val="00C81B48"/>
    <w:rsid w:val="00C821D3"/>
    <w:rsid w:val="00C829CF"/>
    <w:rsid w:val="00C865BD"/>
    <w:rsid w:val="00C86A1A"/>
    <w:rsid w:val="00C87AB2"/>
    <w:rsid w:val="00C87B15"/>
    <w:rsid w:val="00C90027"/>
    <w:rsid w:val="00C90503"/>
    <w:rsid w:val="00C91575"/>
    <w:rsid w:val="00C91DF6"/>
    <w:rsid w:val="00C93228"/>
    <w:rsid w:val="00C93504"/>
    <w:rsid w:val="00C9356D"/>
    <w:rsid w:val="00C93A67"/>
    <w:rsid w:val="00C93E02"/>
    <w:rsid w:val="00C9484C"/>
    <w:rsid w:val="00C95F89"/>
    <w:rsid w:val="00C961AB"/>
    <w:rsid w:val="00C969DC"/>
    <w:rsid w:val="00C96C1D"/>
    <w:rsid w:val="00C97A86"/>
    <w:rsid w:val="00CA1DA4"/>
    <w:rsid w:val="00CA2F80"/>
    <w:rsid w:val="00CA31D1"/>
    <w:rsid w:val="00CA59A3"/>
    <w:rsid w:val="00CA6088"/>
    <w:rsid w:val="00CA6114"/>
    <w:rsid w:val="00CA7E3C"/>
    <w:rsid w:val="00CB04E9"/>
    <w:rsid w:val="00CB0AEB"/>
    <w:rsid w:val="00CB1B6B"/>
    <w:rsid w:val="00CB2161"/>
    <w:rsid w:val="00CB50E6"/>
    <w:rsid w:val="00CB5BA2"/>
    <w:rsid w:val="00CB5E85"/>
    <w:rsid w:val="00CB62F2"/>
    <w:rsid w:val="00CB6695"/>
    <w:rsid w:val="00CB7E46"/>
    <w:rsid w:val="00CC0366"/>
    <w:rsid w:val="00CC07EE"/>
    <w:rsid w:val="00CC0B01"/>
    <w:rsid w:val="00CC184F"/>
    <w:rsid w:val="00CC22E2"/>
    <w:rsid w:val="00CC310F"/>
    <w:rsid w:val="00CC6434"/>
    <w:rsid w:val="00CC73F4"/>
    <w:rsid w:val="00CD07F3"/>
    <w:rsid w:val="00CD0940"/>
    <w:rsid w:val="00CD121E"/>
    <w:rsid w:val="00CD13B7"/>
    <w:rsid w:val="00CD1D26"/>
    <w:rsid w:val="00CD1FB5"/>
    <w:rsid w:val="00CD2443"/>
    <w:rsid w:val="00CD3139"/>
    <w:rsid w:val="00CD4AC2"/>
    <w:rsid w:val="00CD4D72"/>
    <w:rsid w:val="00CD64E1"/>
    <w:rsid w:val="00CD69B3"/>
    <w:rsid w:val="00CD6CE0"/>
    <w:rsid w:val="00CD6E8D"/>
    <w:rsid w:val="00CD781D"/>
    <w:rsid w:val="00CD7D4B"/>
    <w:rsid w:val="00CE0F6E"/>
    <w:rsid w:val="00CE1D9A"/>
    <w:rsid w:val="00CE2916"/>
    <w:rsid w:val="00CE31A8"/>
    <w:rsid w:val="00CE42D1"/>
    <w:rsid w:val="00CE4BF7"/>
    <w:rsid w:val="00CE4E14"/>
    <w:rsid w:val="00CE4F1D"/>
    <w:rsid w:val="00CE5970"/>
    <w:rsid w:val="00CE5DCC"/>
    <w:rsid w:val="00CE6EFC"/>
    <w:rsid w:val="00CE7439"/>
    <w:rsid w:val="00CF1DDF"/>
    <w:rsid w:val="00CF4E60"/>
    <w:rsid w:val="00CF724E"/>
    <w:rsid w:val="00CF7396"/>
    <w:rsid w:val="00CF763A"/>
    <w:rsid w:val="00D01592"/>
    <w:rsid w:val="00D016F5"/>
    <w:rsid w:val="00D020D9"/>
    <w:rsid w:val="00D0529C"/>
    <w:rsid w:val="00D06078"/>
    <w:rsid w:val="00D0661A"/>
    <w:rsid w:val="00D0673B"/>
    <w:rsid w:val="00D07D1E"/>
    <w:rsid w:val="00D10227"/>
    <w:rsid w:val="00D103FC"/>
    <w:rsid w:val="00D119DC"/>
    <w:rsid w:val="00D12823"/>
    <w:rsid w:val="00D14183"/>
    <w:rsid w:val="00D1440F"/>
    <w:rsid w:val="00D14A57"/>
    <w:rsid w:val="00D15E3D"/>
    <w:rsid w:val="00D21817"/>
    <w:rsid w:val="00D23524"/>
    <w:rsid w:val="00D23F7B"/>
    <w:rsid w:val="00D24968"/>
    <w:rsid w:val="00D261B8"/>
    <w:rsid w:val="00D26FA0"/>
    <w:rsid w:val="00D27507"/>
    <w:rsid w:val="00D31021"/>
    <w:rsid w:val="00D315EB"/>
    <w:rsid w:val="00D32D8D"/>
    <w:rsid w:val="00D33988"/>
    <w:rsid w:val="00D340F3"/>
    <w:rsid w:val="00D34160"/>
    <w:rsid w:val="00D3462B"/>
    <w:rsid w:val="00D35233"/>
    <w:rsid w:val="00D35790"/>
    <w:rsid w:val="00D35F7A"/>
    <w:rsid w:val="00D3771F"/>
    <w:rsid w:val="00D40B52"/>
    <w:rsid w:val="00D420A2"/>
    <w:rsid w:val="00D4219B"/>
    <w:rsid w:val="00D42250"/>
    <w:rsid w:val="00D4256C"/>
    <w:rsid w:val="00D42FEE"/>
    <w:rsid w:val="00D4361B"/>
    <w:rsid w:val="00D4363C"/>
    <w:rsid w:val="00D43EE0"/>
    <w:rsid w:val="00D44917"/>
    <w:rsid w:val="00D45949"/>
    <w:rsid w:val="00D46903"/>
    <w:rsid w:val="00D46CD7"/>
    <w:rsid w:val="00D46D6F"/>
    <w:rsid w:val="00D502D7"/>
    <w:rsid w:val="00D5031A"/>
    <w:rsid w:val="00D5036C"/>
    <w:rsid w:val="00D50640"/>
    <w:rsid w:val="00D5070D"/>
    <w:rsid w:val="00D50FED"/>
    <w:rsid w:val="00D50FF2"/>
    <w:rsid w:val="00D5148F"/>
    <w:rsid w:val="00D532E2"/>
    <w:rsid w:val="00D539A6"/>
    <w:rsid w:val="00D54343"/>
    <w:rsid w:val="00D55240"/>
    <w:rsid w:val="00D5690F"/>
    <w:rsid w:val="00D56B15"/>
    <w:rsid w:val="00D56C24"/>
    <w:rsid w:val="00D57976"/>
    <w:rsid w:val="00D600A3"/>
    <w:rsid w:val="00D61823"/>
    <w:rsid w:val="00D61CBB"/>
    <w:rsid w:val="00D61D57"/>
    <w:rsid w:val="00D6283C"/>
    <w:rsid w:val="00D62A6E"/>
    <w:rsid w:val="00D62DF4"/>
    <w:rsid w:val="00D635E7"/>
    <w:rsid w:val="00D637A9"/>
    <w:rsid w:val="00D644BE"/>
    <w:rsid w:val="00D649ED"/>
    <w:rsid w:val="00D64DB5"/>
    <w:rsid w:val="00D65C08"/>
    <w:rsid w:val="00D66090"/>
    <w:rsid w:val="00D6662F"/>
    <w:rsid w:val="00D671AD"/>
    <w:rsid w:val="00D67C8A"/>
    <w:rsid w:val="00D67E7E"/>
    <w:rsid w:val="00D70383"/>
    <w:rsid w:val="00D70875"/>
    <w:rsid w:val="00D70B46"/>
    <w:rsid w:val="00D72105"/>
    <w:rsid w:val="00D724CC"/>
    <w:rsid w:val="00D72557"/>
    <w:rsid w:val="00D727EC"/>
    <w:rsid w:val="00D741A3"/>
    <w:rsid w:val="00D74E71"/>
    <w:rsid w:val="00D750F6"/>
    <w:rsid w:val="00D75CB8"/>
    <w:rsid w:val="00D75F90"/>
    <w:rsid w:val="00D766CA"/>
    <w:rsid w:val="00D7689B"/>
    <w:rsid w:val="00D76E9D"/>
    <w:rsid w:val="00D7783A"/>
    <w:rsid w:val="00D77AD4"/>
    <w:rsid w:val="00D77B42"/>
    <w:rsid w:val="00D77D3F"/>
    <w:rsid w:val="00D77EC3"/>
    <w:rsid w:val="00D802BB"/>
    <w:rsid w:val="00D802D4"/>
    <w:rsid w:val="00D815B9"/>
    <w:rsid w:val="00D82A82"/>
    <w:rsid w:val="00D82F05"/>
    <w:rsid w:val="00D85633"/>
    <w:rsid w:val="00D85696"/>
    <w:rsid w:val="00D8624E"/>
    <w:rsid w:val="00D87AB1"/>
    <w:rsid w:val="00D87D81"/>
    <w:rsid w:val="00D90C2C"/>
    <w:rsid w:val="00D91423"/>
    <w:rsid w:val="00D91AD2"/>
    <w:rsid w:val="00D91DC0"/>
    <w:rsid w:val="00D9336D"/>
    <w:rsid w:val="00D936C0"/>
    <w:rsid w:val="00D93C20"/>
    <w:rsid w:val="00D93CDE"/>
    <w:rsid w:val="00D9545C"/>
    <w:rsid w:val="00D972F8"/>
    <w:rsid w:val="00DA056C"/>
    <w:rsid w:val="00DA12C0"/>
    <w:rsid w:val="00DA28E5"/>
    <w:rsid w:val="00DA3292"/>
    <w:rsid w:val="00DA402F"/>
    <w:rsid w:val="00DA4DD2"/>
    <w:rsid w:val="00DA6EA3"/>
    <w:rsid w:val="00DA7203"/>
    <w:rsid w:val="00DA7B60"/>
    <w:rsid w:val="00DB00E1"/>
    <w:rsid w:val="00DB03BD"/>
    <w:rsid w:val="00DB0553"/>
    <w:rsid w:val="00DB05AF"/>
    <w:rsid w:val="00DB162E"/>
    <w:rsid w:val="00DB290C"/>
    <w:rsid w:val="00DB3073"/>
    <w:rsid w:val="00DB3466"/>
    <w:rsid w:val="00DB361B"/>
    <w:rsid w:val="00DB3739"/>
    <w:rsid w:val="00DB5483"/>
    <w:rsid w:val="00DB58F8"/>
    <w:rsid w:val="00DB619F"/>
    <w:rsid w:val="00DB7DA7"/>
    <w:rsid w:val="00DB7F6D"/>
    <w:rsid w:val="00DC28AC"/>
    <w:rsid w:val="00DC34F1"/>
    <w:rsid w:val="00DC4402"/>
    <w:rsid w:val="00DC4BF7"/>
    <w:rsid w:val="00DC55FF"/>
    <w:rsid w:val="00DC569D"/>
    <w:rsid w:val="00DC5E9C"/>
    <w:rsid w:val="00DC64C8"/>
    <w:rsid w:val="00DC68DF"/>
    <w:rsid w:val="00DC6AEC"/>
    <w:rsid w:val="00DD0955"/>
    <w:rsid w:val="00DD0B73"/>
    <w:rsid w:val="00DD0DD8"/>
    <w:rsid w:val="00DD1032"/>
    <w:rsid w:val="00DD3B7B"/>
    <w:rsid w:val="00DD3D1D"/>
    <w:rsid w:val="00DD48FF"/>
    <w:rsid w:val="00DD4B63"/>
    <w:rsid w:val="00DD528F"/>
    <w:rsid w:val="00DD59B6"/>
    <w:rsid w:val="00DD7431"/>
    <w:rsid w:val="00DE00E6"/>
    <w:rsid w:val="00DE0AFA"/>
    <w:rsid w:val="00DE1578"/>
    <w:rsid w:val="00DE16A6"/>
    <w:rsid w:val="00DE1C28"/>
    <w:rsid w:val="00DE1F8A"/>
    <w:rsid w:val="00DE267C"/>
    <w:rsid w:val="00DE44A1"/>
    <w:rsid w:val="00DE547E"/>
    <w:rsid w:val="00DE6067"/>
    <w:rsid w:val="00DE606E"/>
    <w:rsid w:val="00DE64A2"/>
    <w:rsid w:val="00DE6D1A"/>
    <w:rsid w:val="00DE6D9A"/>
    <w:rsid w:val="00DE7B75"/>
    <w:rsid w:val="00DF03E3"/>
    <w:rsid w:val="00DF06AD"/>
    <w:rsid w:val="00DF085A"/>
    <w:rsid w:val="00DF0C51"/>
    <w:rsid w:val="00DF1882"/>
    <w:rsid w:val="00DF205C"/>
    <w:rsid w:val="00DF23B4"/>
    <w:rsid w:val="00DF30B6"/>
    <w:rsid w:val="00DF3F9E"/>
    <w:rsid w:val="00DF4C8F"/>
    <w:rsid w:val="00DF7D3E"/>
    <w:rsid w:val="00DF7F97"/>
    <w:rsid w:val="00E00C6D"/>
    <w:rsid w:val="00E00DAE"/>
    <w:rsid w:val="00E01050"/>
    <w:rsid w:val="00E03C16"/>
    <w:rsid w:val="00E04082"/>
    <w:rsid w:val="00E04BDF"/>
    <w:rsid w:val="00E04E87"/>
    <w:rsid w:val="00E06959"/>
    <w:rsid w:val="00E069D2"/>
    <w:rsid w:val="00E06CBD"/>
    <w:rsid w:val="00E06D7C"/>
    <w:rsid w:val="00E077D9"/>
    <w:rsid w:val="00E10FB4"/>
    <w:rsid w:val="00E1115C"/>
    <w:rsid w:val="00E11801"/>
    <w:rsid w:val="00E11C06"/>
    <w:rsid w:val="00E13D2E"/>
    <w:rsid w:val="00E14074"/>
    <w:rsid w:val="00E14534"/>
    <w:rsid w:val="00E147D2"/>
    <w:rsid w:val="00E150BF"/>
    <w:rsid w:val="00E15E2F"/>
    <w:rsid w:val="00E163C4"/>
    <w:rsid w:val="00E1793F"/>
    <w:rsid w:val="00E17AFD"/>
    <w:rsid w:val="00E20867"/>
    <w:rsid w:val="00E20C42"/>
    <w:rsid w:val="00E20F95"/>
    <w:rsid w:val="00E22217"/>
    <w:rsid w:val="00E23580"/>
    <w:rsid w:val="00E24205"/>
    <w:rsid w:val="00E253B3"/>
    <w:rsid w:val="00E2751F"/>
    <w:rsid w:val="00E27F16"/>
    <w:rsid w:val="00E31631"/>
    <w:rsid w:val="00E320FB"/>
    <w:rsid w:val="00E324BF"/>
    <w:rsid w:val="00E3252C"/>
    <w:rsid w:val="00E32DD8"/>
    <w:rsid w:val="00E33881"/>
    <w:rsid w:val="00E345B7"/>
    <w:rsid w:val="00E34831"/>
    <w:rsid w:val="00E34FE4"/>
    <w:rsid w:val="00E353D5"/>
    <w:rsid w:val="00E3559F"/>
    <w:rsid w:val="00E35E04"/>
    <w:rsid w:val="00E36B47"/>
    <w:rsid w:val="00E406E9"/>
    <w:rsid w:val="00E40F6E"/>
    <w:rsid w:val="00E42275"/>
    <w:rsid w:val="00E42EA1"/>
    <w:rsid w:val="00E42F7E"/>
    <w:rsid w:val="00E43013"/>
    <w:rsid w:val="00E43156"/>
    <w:rsid w:val="00E4332A"/>
    <w:rsid w:val="00E4435D"/>
    <w:rsid w:val="00E445DB"/>
    <w:rsid w:val="00E45900"/>
    <w:rsid w:val="00E507C5"/>
    <w:rsid w:val="00E521F4"/>
    <w:rsid w:val="00E523F0"/>
    <w:rsid w:val="00E52915"/>
    <w:rsid w:val="00E532BA"/>
    <w:rsid w:val="00E54A66"/>
    <w:rsid w:val="00E55629"/>
    <w:rsid w:val="00E5761E"/>
    <w:rsid w:val="00E601F2"/>
    <w:rsid w:val="00E60804"/>
    <w:rsid w:val="00E60A4B"/>
    <w:rsid w:val="00E61E48"/>
    <w:rsid w:val="00E62C74"/>
    <w:rsid w:val="00E641C5"/>
    <w:rsid w:val="00E664D6"/>
    <w:rsid w:val="00E66C94"/>
    <w:rsid w:val="00E66FD6"/>
    <w:rsid w:val="00E67607"/>
    <w:rsid w:val="00E7030C"/>
    <w:rsid w:val="00E7032D"/>
    <w:rsid w:val="00E70797"/>
    <w:rsid w:val="00E71226"/>
    <w:rsid w:val="00E720A1"/>
    <w:rsid w:val="00E7376F"/>
    <w:rsid w:val="00E73846"/>
    <w:rsid w:val="00E747CD"/>
    <w:rsid w:val="00E76CEA"/>
    <w:rsid w:val="00E77778"/>
    <w:rsid w:val="00E77A15"/>
    <w:rsid w:val="00E80476"/>
    <w:rsid w:val="00E80D1E"/>
    <w:rsid w:val="00E81A6E"/>
    <w:rsid w:val="00E82689"/>
    <w:rsid w:val="00E832F5"/>
    <w:rsid w:val="00E83879"/>
    <w:rsid w:val="00E83FD3"/>
    <w:rsid w:val="00E84214"/>
    <w:rsid w:val="00E8522C"/>
    <w:rsid w:val="00E87DF3"/>
    <w:rsid w:val="00E87EFE"/>
    <w:rsid w:val="00E91310"/>
    <w:rsid w:val="00E9132D"/>
    <w:rsid w:val="00E9170B"/>
    <w:rsid w:val="00E92DB7"/>
    <w:rsid w:val="00E940B9"/>
    <w:rsid w:val="00E94469"/>
    <w:rsid w:val="00E951B7"/>
    <w:rsid w:val="00E95C60"/>
    <w:rsid w:val="00E97082"/>
    <w:rsid w:val="00E97DE4"/>
    <w:rsid w:val="00EA019F"/>
    <w:rsid w:val="00EA0946"/>
    <w:rsid w:val="00EA1991"/>
    <w:rsid w:val="00EA1A25"/>
    <w:rsid w:val="00EA1FCE"/>
    <w:rsid w:val="00EA2089"/>
    <w:rsid w:val="00EA35DD"/>
    <w:rsid w:val="00EA3662"/>
    <w:rsid w:val="00EA3D44"/>
    <w:rsid w:val="00EA4D33"/>
    <w:rsid w:val="00EA4F93"/>
    <w:rsid w:val="00EA53D8"/>
    <w:rsid w:val="00EB10A2"/>
    <w:rsid w:val="00EB1DBE"/>
    <w:rsid w:val="00EB265F"/>
    <w:rsid w:val="00EB2A7D"/>
    <w:rsid w:val="00EB2F3B"/>
    <w:rsid w:val="00EB3650"/>
    <w:rsid w:val="00EB3C5C"/>
    <w:rsid w:val="00EB4A8D"/>
    <w:rsid w:val="00EB4AC5"/>
    <w:rsid w:val="00EB5651"/>
    <w:rsid w:val="00EB56E8"/>
    <w:rsid w:val="00EB5E66"/>
    <w:rsid w:val="00EB6228"/>
    <w:rsid w:val="00EB6A86"/>
    <w:rsid w:val="00EC064B"/>
    <w:rsid w:val="00EC2396"/>
    <w:rsid w:val="00EC3AFD"/>
    <w:rsid w:val="00EC50E9"/>
    <w:rsid w:val="00EC5117"/>
    <w:rsid w:val="00EC5428"/>
    <w:rsid w:val="00EC5AA2"/>
    <w:rsid w:val="00EC5D03"/>
    <w:rsid w:val="00EC5E73"/>
    <w:rsid w:val="00EC65D4"/>
    <w:rsid w:val="00EC699E"/>
    <w:rsid w:val="00ED0058"/>
    <w:rsid w:val="00ED05A7"/>
    <w:rsid w:val="00ED0D4C"/>
    <w:rsid w:val="00ED0F44"/>
    <w:rsid w:val="00ED14AF"/>
    <w:rsid w:val="00ED2CE6"/>
    <w:rsid w:val="00ED32B7"/>
    <w:rsid w:val="00ED36E4"/>
    <w:rsid w:val="00ED3910"/>
    <w:rsid w:val="00ED3933"/>
    <w:rsid w:val="00ED4F4D"/>
    <w:rsid w:val="00ED5DB5"/>
    <w:rsid w:val="00ED5F67"/>
    <w:rsid w:val="00ED6F45"/>
    <w:rsid w:val="00ED7B87"/>
    <w:rsid w:val="00EE1095"/>
    <w:rsid w:val="00EE285D"/>
    <w:rsid w:val="00EE2877"/>
    <w:rsid w:val="00EE306C"/>
    <w:rsid w:val="00EE3C13"/>
    <w:rsid w:val="00EE4636"/>
    <w:rsid w:val="00EE5DFD"/>
    <w:rsid w:val="00EE6470"/>
    <w:rsid w:val="00EE6588"/>
    <w:rsid w:val="00EE6AF7"/>
    <w:rsid w:val="00EE6C0E"/>
    <w:rsid w:val="00EE76FB"/>
    <w:rsid w:val="00EF0577"/>
    <w:rsid w:val="00EF0B57"/>
    <w:rsid w:val="00EF1500"/>
    <w:rsid w:val="00EF2728"/>
    <w:rsid w:val="00EF30B7"/>
    <w:rsid w:val="00EF444E"/>
    <w:rsid w:val="00EF54C2"/>
    <w:rsid w:val="00EF5AF8"/>
    <w:rsid w:val="00EF5D10"/>
    <w:rsid w:val="00EF746C"/>
    <w:rsid w:val="00F00023"/>
    <w:rsid w:val="00F0026F"/>
    <w:rsid w:val="00F00438"/>
    <w:rsid w:val="00F00583"/>
    <w:rsid w:val="00F00DDB"/>
    <w:rsid w:val="00F01925"/>
    <w:rsid w:val="00F01B4F"/>
    <w:rsid w:val="00F02472"/>
    <w:rsid w:val="00F031A3"/>
    <w:rsid w:val="00F03464"/>
    <w:rsid w:val="00F03896"/>
    <w:rsid w:val="00F0406F"/>
    <w:rsid w:val="00F046A0"/>
    <w:rsid w:val="00F057F0"/>
    <w:rsid w:val="00F06249"/>
    <w:rsid w:val="00F06DCB"/>
    <w:rsid w:val="00F073AC"/>
    <w:rsid w:val="00F10671"/>
    <w:rsid w:val="00F1170D"/>
    <w:rsid w:val="00F11B32"/>
    <w:rsid w:val="00F1343D"/>
    <w:rsid w:val="00F13DC0"/>
    <w:rsid w:val="00F15A60"/>
    <w:rsid w:val="00F15E72"/>
    <w:rsid w:val="00F1760A"/>
    <w:rsid w:val="00F20894"/>
    <w:rsid w:val="00F20BD7"/>
    <w:rsid w:val="00F2180E"/>
    <w:rsid w:val="00F22087"/>
    <w:rsid w:val="00F222BD"/>
    <w:rsid w:val="00F2322A"/>
    <w:rsid w:val="00F235B7"/>
    <w:rsid w:val="00F23E49"/>
    <w:rsid w:val="00F24A2C"/>
    <w:rsid w:val="00F24B44"/>
    <w:rsid w:val="00F24CCA"/>
    <w:rsid w:val="00F25736"/>
    <w:rsid w:val="00F25842"/>
    <w:rsid w:val="00F2593D"/>
    <w:rsid w:val="00F26D49"/>
    <w:rsid w:val="00F2783E"/>
    <w:rsid w:val="00F331B8"/>
    <w:rsid w:val="00F333A6"/>
    <w:rsid w:val="00F33D56"/>
    <w:rsid w:val="00F34DA5"/>
    <w:rsid w:val="00F353DB"/>
    <w:rsid w:val="00F358E8"/>
    <w:rsid w:val="00F3654C"/>
    <w:rsid w:val="00F36B22"/>
    <w:rsid w:val="00F37A41"/>
    <w:rsid w:val="00F37FE7"/>
    <w:rsid w:val="00F40B37"/>
    <w:rsid w:val="00F41423"/>
    <w:rsid w:val="00F41FA1"/>
    <w:rsid w:val="00F42BC3"/>
    <w:rsid w:val="00F431D8"/>
    <w:rsid w:val="00F44500"/>
    <w:rsid w:val="00F4456D"/>
    <w:rsid w:val="00F479CB"/>
    <w:rsid w:val="00F5320F"/>
    <w:rsid w:val="00F536DA"/>
    <w:rsid w:val="00F54909"/>
    <w:rsid w:val="00F55BF9"/>
    <w:rsid w:val="00F56423"/>
    <w:rsid w:val="00F5730D"/>
    <w:rsid w:val="00F60316"/>
    <w:rsid w:val="00F6171C"/>
    <w:rsid w:val="00F61B4D"/>
    <w:rsid w:val="00F61C85"/>
    <w:rsid w:val="00F629D0"/>
    <w:rsid w:val="00F62D5E"/>
    <w:rsid w:val="00F632E7"/>
    <w:rsid w:val="00F63662"/>
    <w:rsid w:val="00F637FF"/>
    <w:rsid w:val="00F63B4F"/>
    <w:rsid w:val="00F641DC"/>
    <w:rsid w:val="00F64D47"/>
    <w:rsid w:val="00F64F54"/>
    <w:rsid w:val="00F66AFF"/>
    <w:rsid w:val="00F67351"/>
    <w:rsid w:val="00F67C27"/>
    <w:rsid w:val="00F67C68"/>
    <w:rsid w:val="00F70301"/>
    <w:rsid w:val="00F71E9B"/>
    <w:rsid w:val="00F729D1"/>
    <w:rsid w:val="00F73308"/>
    <w:rsid w:val="00F73BEA"/>
    <w:rsid w:val="00F74590"/>
    <w:rsid w:val="00F75147"/>
    <w:rsid w:val="00F800BF"/>
    <w:rsid w:val="00F80235"/>
    <w:rsid w:val="00F805E9"/>
    <w:rsid w:val="00F80CE9"/>
    <w:rsid w:val="00F80DB5"/>
    <w:rsid w:val="00F81E2D"/>
    <w:rsid w:val="00F826C4"/>
    <w:rsid w:val="00F839F7"/>
    <w:rsid w:val="00F8449A"/>
    <w:rsid w:val="00F8471F"/>
    <w:rsid w:val="00F872C1"/>
    <w:rsid w:val="00F8731E"/>
    <w:rsid w:val="00F901A7"/>
    <w:rsid w:val="00F90AAA"/>
    <w:rsid w:val="00F90F99"/>
    <w:rsid w:val="00F91367"/>
    <w:rsid w:val="00F92B28"/>
    <w:rsid w:val="00F93042"/>
    <w:rsid w:val="00F94E4F"/>
    <w:rsid w:val="00F94EF1"/>
    <w:rsid w:val="00F956EC"/>
    <w:rsid w:val="00F9686D"/>
    <w:rsid w:val="00FA01CB"/>
    <w:rsid w:val="00FA1854"/>
    <w:rsid w:val="00FA18EF"/>
    <w:rsid w:val="00FA19E3"/>
    <w:rsid w:val="00FA21DB"/>
    <w:rsid w:val="00FA3971"/>
    <w:rsid w:val="00FA3C72"/>
    <w:rsid w:val="00FA5277"/>
    <w:rsid w:val="00FA6571"/>
    <w:rsid w:val="00FA6D32"/>
    <w:rsid w:val="00FA6D69"/>
    <w:rsid w:val="00FA70D6"/>
    <w:rsid w:val="00FB0462"/>
    <w:rsid w:val="00FB0C89"/>
    <w:rsid w:val="00FB0D66"/>
    <w:rsid w:val="00FB2116"/>
    <w:rsid w:val="00FB2419"/>
    <w:rsid w:val="00FB2C35"/>
    <w:rsid w:val="00FB306F"/>
    <w:rsid w:val="00FB3777"/>
    <w:rsid w:val="00FB4360"/>
    <w:rsid w:val="00FB4AFB"/>
    <w:rsid w:val="00FB719B"/>
    <w:rsid w:val="00FB73C6"/>
    <w:rsid w:val="00FB73DC"/>
    <w:rsid w:val="00FB794A"/>
    <w:rsid w:val="00FC099B"/>
    <w:rsid w:val="00FC1222"/>
    <w:rsid w:val="00FC1677"/>
    <w:rsid w:val="00FC17D5"/>
    <w:rsid w:val="00FC1AA7"/>
    <w:rsid w:val="00FC4224"/>
    <w:rsid w:val="00FC475A"/>
    <w:rsid w:val="00FC4C70"/>
    <w:rsid w:val="00FC6C60"/>
    <w:rsid w:val="00FC7180"/>
    <w:rsid w:val="00FC7932"/>
    <w:rsid w:val="00FD0D91"/>
    <w:rsid w:val="00FD1F1F"/>
    <w:rsid w:val="00FD261B"/>
    <w:rsid w:val="00FD2844"/>
    <w:rsid w:val="00FD3827"/>
    <w:rsid w:val="00FD548F"/>
    <w:rsid w:val="00FD54C7"/>
    <w:rsid w:val="00FD5880"/>
    <w:rsid w:val="00FD5EFD"/>
    <w:rsid w:val="00FD5F73"/>
    <w:rsid w:val="00FD659E"/>
    <w:rsid w:val="00FD67AB"/>
    <w:rsid w:val="00FD7611"/>
    <w:rsid w:val="00FD7ED1"/>
    <w:rsid w:val="00FE0569"/>
    <w:rsid w:val="00FE0834"/>
    <w:rsid w:val="00FE1764"/>
    <w:rsid w:val="00FE1B12"/>
    <w:rsid w:val="00FE2789"/>
    <w:rsid w:val="00FE57BA"/>
    <w:rsid w:val="00FE638E"/>
    <w:rsid w:val="00FE6938"/>
    <w:rsid w:val="00FE7A59"/>
    <w:rsid w:val="00FE7B5B"/>
    <w:rsid w:val="00FF037C"/>
    <w:rsid w:val="00FF0770"/>
    <w:rsid w:val="00FF145F"/>
    <w:rsid w:val="00FF20ED"/>
    <w:rsid w:val="00FF35E5"/>
    <w:rsid w:val="00FF377D"/>
    <w:rsid w:val="00FF3CD7"/>
    <w:rsid w:val="00FF4BB2"/>
    <w:rsid w:val="00FF5905"/>
    <w:rsid w:val="00FF5F57"/>
    <w:rsid w:val="00FF7B27"/>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B8C716E"/>
  <w15:chartTrackingRefBased/>
  <w15:docId w15:val="{0EFFA6FC-C849-46BD-B864-B8F2C982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MS Mincho" w:hAnsi="CG Times" w:cs="Times New Roman"/>
        <w:lang w:val="de-DE" w:eastAsia="de-DE" w:bidi="he-IL"/>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Definition" w:semiHidden="1" w:unhideWhenUsed="1"/>
    <w:lsdException w:name="HTML Preformatted" w:uiPriority="99"/>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88472A"/>
    <w:pPr>
      <w:tabs>
        <w:tab w:val="left" w:pos="794"/>
        <w:tab w:val="left" w:pos="1191"/>
        <w:tab w:val="left" w:pos="1588"/>
        <w:tab w:val="left" w:pos="1985"/>
      </w:tabs>
      <w:spacing w:before="120"/>
    </w:pPr>
    <w:rPr>
      <w:rFonts w:ascii="Times New Roman" w:hAnsi="Times New Roman"/>
      <w:sz w:val="24"/>
      <w:lang w:val="en-GB" w:eastAsia="en-US" w:bidi="ar-SA"/>
    </w:rPr>
  </w:style>
  <w:style w:type="paragraph" w:styleId="berschrift1">
    <w:name w:val="heading 1"/>
    <w:aliases w:val="h1,1st level,Normal + Font: Helvetica,Bold,Space Before 12 pt,Not Bold,1,Titre 1b,chapter,H1"/>
    <w:basedOn w:val="Standard"/>
    <w:next w:val="Standard"/>
    <w:link w:val="berschrift1Zchn"/>
    <w:qFormat/>
    <w:pPr>
      <w:keepNext/>
      <w:keepLines/>
      <w:spacing w:before="480"/>
      <w:ind w:left="794" w:hanging="794"/>
      <w:outlineLvl w:val="0"/>
    </w:pPr>
    <w:rPr>
      <w:b/>
      <w:sz w:val="28"/>
    </w:rPr>
  </w:style>
  <w:style w:type="paragraph" w:styleId="berschrift2">
    <w:name w:val="heading 2"/>
    <w:aliases w:val="h2,2nd level,l2,heading 2+ Indent: Left 0.25 in,2,section,H2"/>
    <w:basedOn w:val="berschrift1"/>
    <w:next w:val="Standard"/>
    <w:qFormat/>
    <w:pPr>
      <w:spacing w:before="320"/>
      <w:outlineLvl w:val="1"/>
    </w:pPr>
    <w:rPr>
      <w:sz w:val="24"/>
    </w:rPr>
  </w:style>
  <w:style w:type="paragraph" w:styleId="berschrift3">
    <w:name w:val="heading 3"/>
    <w:aliases w:val="3,l3,subsection,H3,h3"/>
    <w:basedOn w:val="berschrift1"/>
    <w:next w:val="Standard"/>
    <w:qFormat/>
    <w:pPr>
      <w:spacing w:before="200"/>
      <w:outlineLvl w:val="2"/>
    </w:pPr>
    <w:rPr>
      <w:sz w:val="24"/>
    </w:rPr>
  </w:style>
  <w:style w:type="paragraph" w:styleId="berschrift4">
    <w:name w:val="heading 4"/>
    <w:aliases w:val="4,subsubsection,H4,h4"/>
    <w:basedOn w:val="berschrift3"/>
    <w:next w:val="Standard"/>
    <w:qFormat/>
    <w:pPr>
      <w:tabs>
        <w:tab w:val="clear" w:pos="794"/>
      </w:tabs>
      <w:ind w:left="993" w:hanging="993"/>
      <w:outlineLvl w:val="3"/>
    </w:pPr>
  </w:style>
  <w:style w:type="paragraph" w:styleId="berschrift5">
    <w:name w:val="heading 5"/>
    <w:aliases w:val="5,H5"/>
    <w:basedOn w:val="berschrift4"/>
    <w:next w:val="Standard"/>
    <w:qFormat/>
    <w:pPr>
      <w:outlineLvl w:val="4"/>
    </w:pPr>
  </w:style>
  <w:style w:type="paragraph" w:styleId="berschrift6">
    <w:name w:val="heading 6"/>
    <w:aliases w:val="6,Criteria,Requirement,H6"/>
    <w:basedOn w:val="berschrift4"/>
    <w:next w:val="Standard"/>
    <w:qFormat/>
    <w:pPr>
      <w:outlineLvl w:val="5"/>
    </w:pPr>
  </w:style>
  <w:style w:type="paragraph" w:styleId="berschrift7">
    <w:name w:val="heading 7"/>
    <w:aliases w:val="Figure caption,7,Objective"/>
    <w:basedOn w:val="berschrift4"/>
    <w:next w:val="Standard"/>
    <w:qFormat/>
    <w:pPr>
      <w:outlineLvl w:val="6"/>
    </w:pPr>
  </w:style>
  <w:style w:type="paragraph" w:styleId="berschrift8">
    <w:name w:val="heading 8"/>
    <w:aliases w:val="Table caption,8,Condition"/>
    <w:basedOn w:val="berschrift4"/>
    <w:next w:val="Standard"/>
    <w:qFormat/>
    <w:pPr>
      <w:outlineLvl w:val="7"/>
    </w:pPr>
  </w:style>
  <w:style w:type="paragraph" w:styleId="berschrift9">
    <w:name w:val="heading 9"/>
    <w:aliases w:val="9,Cond'l Reqt.,App"/>
    <w:basedOn w:val="berschrift4"/>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3"/>
    <w:semiHidden/>
  </w:style>
  <w:style w:type="paragraph" w:styleId="Verzeichnis3">
    <w:name w:val="toc 3"/>
    <w:basedOn w:val="Verzeichnis2"/>
    <w:pPr>
      <w:spacing w:before="80"/>
    </w:pPr>
  </w:style>
  <w:style w:type="paragraph" w:styleId="Verzeichnis2">
    <w:name w:val="toc 2"/>
    <w:basedOn w:val="Verzeichnis1"/>
    <w:pPr>
      <w:spacing w:before="120"/>
    </w:pPr>
  </w:style>
  <w:style w:type="paragraph" w:styleId="Verzeichnis1">
    <w:name w:val="toc 1"/>
    <w:basedOn w:val="Standard"/>
    <w:uiPriority w:val="39"/>
    <w:pPr>
      <w:tabs>
        <w:tab w:val="clear" w:pos="1191"/>
        <w:tab w:val="clear" w:pos="1588"/>
        <w:tab w:val="clear" w:pos="1985"/>
        <w:tab w:val="left" w:pos="964"/>
        <w:tab w:val="left" w:leader="dot" w:pos="8789"/>
        <w:tab w:val="right" w:pos="9554"/>
      </w:tabs>
      <w:spacing w:before="240"/>
      <w:ind w:left="964" w:hanging="964"/>
    </w:pPr>
  </w:style>
  <w:style w:type="paragraph" w:styleId="Verzeichnis7">
    <w:name w:val="toc 7"/>
    <w:basedOn w:val="Verzeichnis3"/>
    <w:semiHidden/>
  </w:style>
  <w:style w:type="paragraph" w:styleId="Verzeichnis6">
    <w:name w:val="toc 6"/>
    <w:basedOn w:val="Verzeichnis3"/>
    <w:semiHidden/>
  </w:style>
  <w:style w:type="paragraph" w:styleId="Verzeichnis5">
    <w:name w:val="toc 5"/>
    <w:basedOn w:val="Verzeichnis3"/>
    <w:semiHidden/>
  </w:style>
  <w:style w:type="paragraph" w:styleId="Verzeichnis4">
    <w:name w:val="toc 4"/>
    <w:basedOn w:val="Verzeichnis3"/>
    <w:semiHidden/>
  </w:style>
  <w:style w:type="paragraph" w:styleId="Index7">
    <w:name w:val="index 7"/>
    <w:basedOn w:val="Standard"/>
    <w:next w:val="Standard"/>
    <w:semiHidden/>
    <w:pPr>
      <w:ind w:left="1698"/>
    </w:pPr>
  </w:style>
  <w:style w:type="paragraph" w:styleId="Index6">
    <w:name w:val="index 6"/>
    <w:basedOn w:val="Standard"/>
    <w:next w:val="Standard"/>
    <w:semiHidden/>
    <w:pPr>
      <w:ind w:left="1415"/>
    </w:pPr>
  </w:style>
  <w:style w:type="paragraph" w:styleId="Index5">
    <w:name w:val="index 5"/>
    <w:basedOn w:val="Standard"/>
    <w:next w:val="Standard"/>
    <w:semiHidden/>
    <w:pPr>
      <w:ind w:left="1132"/>
    </w:pPr>
  </w:style>
  <w:style w:type="paragraph" w:styleId="Index4">
    <w:name w:val="index 4"/>
    <w:basedOn w:val="Standard"/>
    <w:next w:val="Standard"/>
    <w:semiHidden/>
    <w:pPr>
      <w:ind w:left="851"/>
    </w:pPr>
  </w:style>
  <w:style w:type="paragraph" w:styleId="Index3">
    <w:name w:val="index 3"/>
    <w:basedOn w:val="Standard"/>
    <w:next w:val="Standard"/>
    <w:semiHidden/>
    <w:pPr>
      <w:ind w:left="567"/>
    </w:pPr>
  </w:style>
  <w:style w:type="paragraph" w:styleId="Index2">
    <w:name w:val="index 2"/>
    <w:basedOn w:val="Standard"/>
    <w:next w:val="Standard"/>
    <w:semiHidden/>
    <w:pPr>
      <w:ind w:left="284"/>
    </w:pPr>
  </w:style>
  <w:style w:type="paragraph" w:styleId="Index1">
    <w:name w:val="index 1"/>
    <w:basedOn w:val="Standard"/>
    <w:next w:val="Standard"/>
    <w:semiHidden/>
  </w:style>
  <w:style w:type="character" w:styleId="Zeilennummer">
    <w:name w:val="line number"/>
    <w:basedOn w:val="Absatz-Standardschriftart"/>
  </w:style>
  <w:style w:type="paragraph" w:styleId="Indexberschrift">
    <w:name w:val="index heading"/>
    <w:basedOn w:val="Standard"/>
    <w:next w:val="Index1"/>
    <w:semiHidden/>
  </w:style>
  <w:style w:type="paragraph" w:styleId="Fuzeile">
    <w:name w:val="footer"/>
    <w:basedOn w:val="Standard"/>
    <w:link w:val="FuzeileZchn"/>
    <w:pPr>
      <w:tabs>
        <w:tab w:val="clear" w:pos="794"/>
        <w:tab w:val="clear" w:pos="1191"/>
        <w:tab w:val="clear" w:pos="1588"/>
        <w:tab w:val="clear" w:pos="1985"/>
        <w:tab w:val="left" w:pos="5954"/>
        <w:tab w:val="right" w:pos="9639"/>
      </w:tabs>
      <w:spacing w:before="0"/>
    </w:pPr>
    <w:rPr>
      <w:caps/>
      <w:sz w:val="18"/>
    </w:rPr>
  </w:style>
  <w:style w:type="paragraph" w:styleId="Kopfzeile">
    <w:name w:val="header"/>
    <w:aliases w:val="h,Header/Footer"/>
    <w:basedOn w:val="Standard"/>
    <w:link w:val="KopfzeileZchn"/>
    <w:uiPriority w:val="99"/>
    <w:pPr>
      <w:tabs>
        <w:tab w:val="clear" w:pos="794"/>
        <w:tab w:val="clear" w:pos="1191"/>
        <w:tab w:val="clear" w:pos="1588"/>
        <w:tab w:val="clear" w:pos="1985"/>
      </w:tabs>
      <w:spacing w:before="0"/>
      <w:jc w:val="center"/>
    </w:pPr>
    <w:rPr>
      <w:sz w:val="22"/>
    </w:rPr>
  </w:style>
  <w:style w:type="character" w:styleId="Funotenzeichen">
    <w:name w:val="footnote reference"/>
    <w:semiHidden/>
    <w:rPr>
      <w:position w:val="6"/>
      <w:sz w:val="18"/>
    </w:rPr>
  </w:style>
  <w:style w:type="paragraph" w:styleId="Funotentext">
    <w:name w:val="footnote text"/>
    <w:basedOn w:val="Standard"/>
    <w:semiHidden/>
    <w:pPr>
      <w:keepLines/>
      <w:tabs>
        <w:tab w:val="left" w:pos="256"/>
      </w:tabs>
      <w:ind w:left="256" w:hanging="256"/>
    </w:pPr>
  </w:style>
  <w:style w:type="paragraph" w:styleId="Standardeinzug">
    <w:name w:val="Normal Indent"/>
    <w:basedOn w:val="Standard"/>
    <w:pPr>
      <w:ind w:left="794"/>
    </w:pPr>
  </w:style>
  <w:style w:type="paragraph" w:customStyle="1" w:styleId="TableLegend">
    <w:name w:val="Table_Legend"/>
    <w:basedOn w:val="TableText"/>
    <w:pPr>
      <w:spacing w:before="120"/>
    </w:pPr>
  </w:style>
  <w:style w:type="paragraph" w:customStyle="1" w:styleId="TableText">
    <w:name w:val="Table_Text"/>
    <w:basedOn w:val="Standar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Standard"/>
    <w:next w:val="TableText"/>
    <w:pPr>
      <w:keepNext/>
      <w:keepLines/>
      <w:tabs>
        <w:tab w:val="left" w:pos="2948"/>
        <w:tab w:val="left" w:pos="4082"/>
      </w:tabs>
      <w:spacing w:before="480" w:after="120"/>
      <w:jc w:val="center"/>
    </w:pPr>
    <w:rPr>
      <w:b/>
    </w:rPr>
  </w:style>
  <w:style w:type="paragraph" w:customStyle="1" w:styleId="enumlev1">
    <w:name w:val="enumlev1"/>
    <w:basedOn w:val="Standard"/>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Standard"/>
    <w:pPr>
      <w:keepNext/>
      <w:keepLines/>
      <w:tabs>
        <w:tab w:val="clear" w:pos="794"/>
        <w:tab w:val="clear" w:pos="1191"/>
        <w:tab w:val="clear" w:pos="1588"/>
        <w:tab w:val="clear" w:pos="1985"/>
      </w:tabs>
      <w:spacing w:before="20" w:after="20"/>
    </w:pPr>
    <w:rPr>
      <w:sz w:val="18"/>
    </w:rPr>
  </w:style>
  <w:style w:type="paragraph" w:customStyle="1" w:styleId="FigureTitle">
    <w:name w:val="Figure_Title"/>
    <w:basedOn w:val="TableTitle"/>
    <w:next w:val="Normalaftertitle"/>
    <w:pPr>
      <w:keepNext w:val="0"/>
      <w:spacing w:before="240" w:after="480"/>
    </w:pPr>
  </w:style>
  <w:style w:type="paragraph" w:customStyle="1" w:styleId="Normalaftertitle">
    <w:name w:val="Normal after title"/>
    <w:basedOn w:val="Standard"/>
    <w:next w:val="Standard"/>
    <w:pPr>
      <w:spacing w:before="320"/>
    </w:pPr>
  </w:style>
  <w:style w:type="paragraph" w:customStyle="1" w:styleId="AnnexRef">
    <w:name w:val="Annex_Ref"/>
    <w:basedOn w:val="Standard"/>
    <w:next w:val="Normalaftertitle"/>
    <w:pPr>
      <w:keepNext/>
      <w:keepLines/>
      <w:spacing w:after="280"/>
      <w:jc w:val="center"/>
    </w:pPr>
  </w:style>
  <w:style w:type="paragraph" w:customStyle="1" w:styleId="AnnexTitle">
    <w:name w:val="Annex_Title"/>
    <w:basedOn w:val="Standard"/>
    <w:next w:val="AnnexRef"/>
    <w:pPr>
      <w:keepNext/>
      <w:keepLines/>
      <w:spacing w:before="240" w:after="280"/>
      <w:jc w:val="center"/>
    </w:pPr>
    <w:rPr>
      <w:b/>
      <w:sz w:val="28"/>
    </w:rPr>
  </w:style>
  <w:style w:type="paragraph" w:customStyle="1" w:styleId="AppendixRef">
    <w:name w:val="Appendix_Ref"/>
    <w:basedOn w:val="AnnexRef"/>
    <w:next w:val="Normalaftertitle"/>
  </w:style>
  <w:style w:type="paragraph" w:customStyle="1" w:styleId="AppendixTitle">
    <w:name w:val="Appendix_Title"/>
    <w:basedOn w:val="AnnexTitle"/>
    <w:next w:val="AppendixRef"/>
  </w:style>
  <w:style w:type="paragraph" w:customStyle="1" w:styleId="RefTitle">
    <w:name w:val="Ref_Title"/>
    <w:basedOn w:val="Standard"/>
    <w:next w:val="RefText"/>
    <w:pPr>
      <w:spacing w:before="480"/>
      <w:jc w:val="center"/>
    </w:pPr>
    <w:rPr>
      <w:caps/>
    </w:rPr>
  </w:style>
  <w:style w:type="paragraph" w:customStyle="1" w:styleId="RefText">
    <w:name w:val="Ref_Text"/>
    <w:basedOn w:val="Standard"/>
    <w:pPr>
      <w:ind w:left="794" w:hanging="794"/>
    </w:pPr>
  </w:style>
  <w:style w:type="paragraph" w:customStyle="1" w:styleId="Equation">
    <w:name w:val="Equation"/>
    <w:basedOn w:val="Standard"/>
    <w:pPr>
      <w:tabs>
        <w:tab w:val="clear" w:pos="1191"/>
        <w:tab w:val="clear" w:pos="1588"/>
        <w:tab w:val="clear" w:pos="1985"/>
        <w:tab w:val="center" w:pos="4876"/>
        <w:tab w:val="right" w:pos="9752"/>
      </w:tabs>
    </w:pPr>
  </w:style>
  <w:style w:type="paragraph" w:customStyle="1" w:styleId="Head">
    <w:name w:val="Head"/>
    <w:basedOn w:val="Standard"/>
    <w:pPr>
      <w:tabs>
        <w:tab w:val="clear" w:pos="794"/>
        <w:tab w:val="clear" w:pos="1191"/>
        <w:tab w:val="clear" w:pos="1588"/>
        <w:tab w:val="clear" w:pos="1985"/>
        <w:tab w:val="left" w:pos="6663"/>
      </w:tabs>
      <w:spacing w:before="0"/>
    </w:pPr>
  </w:style>
  <w:style w:type="paragraph" w:customStyle="1" w:styleId="RecTitle">
    <w:name w:val="Rec_Title"/>
    <w:basedOn w:val="RecNo"/>
    <w:next w:val="RecRef"/>
    <w:pPr>
      <w:spacing w:before="240"/>
    </w:pPr>
    <w:rPr>
      <w:b/>
      <w:caps w:val="0"/>
    </w:rPr>
  </w:style>
  <w:style w:type="paragraph" w:customStyle="1" w:styleId="RecNo">
    <w:name w:val="Rec_No"/>
    <w:basedOn w:val="Standard"/>
    <w:next w:val="RecTitle"/>
    <w:pPr>
      <w:keepNext/>
      <w:keepLines/>
      <w:spacing w:before="480"/>
      <w:jc w:val="center"/>
    </w:pPr>
    <w:rPr>
      <w:caps/>
      <w:sz w:val="28"/>
    </w:rPr>
  </w:style>
  <w:style w:type="paragraph" w:customStyle="1" w:styleId="RecRef">
    <w:name w:val="Rec_Ref"/>
    <w:basedOn w:val="RecTitle"/>
    <w:next w:val="Standard"/>
    <w:pPr>
      <w:tabs>
        <w:tab w:val="clear" w:pos="794"/>
        <w:tab w:val="clear" w:pos="1191"/>
        <w:tab w:val="clear" w:pos="1588"/>
        <w:tab w:val="clear" w:pos="1985"/>
      </w:tabs>
      <w:spacing w:before="120"/>
    </w:pPr>
    <w:rPr>
      <w:b w:val="0"/>
    </w:rPr>
  </w:style>
  <w:style w:type="paragraph" w:customStyle="1" w:styleId="call">
    <w:name w:val="call"/>
    <w:basedOn w:val="Standard"/>
    <w:next w:val="Standard"/>
    <w:pPr>
      <w:keepNext/>
      <w:keepLines/>
      <w:spacing w:before="160"/>
      <w:ind w:left="794"/>
    </w:pPr>
    <w:rPr>
      <w:i/>
    </w:rPr>
  </w:style>
  <w:style w:type="paragraph" w:customStyle="1" w:styleId="toc0">
    <w:name w:val="toc 0"/>
    <w:basedOn w:val="Standard"/>
    <w:next w:val="Verzeichnis1"/>
    <w:pPr>
      <w:tabs>
        <w:tab w:val="clear" w:pos="794"/>
        <w:tab w:val="clear" w:pos="1191"/>
        <w:tab w:val="clear" w:pos="1588"/>
        <w:tab w:val="clear" w:pos="1985"/>
      </w:tabs>
      <w:jc w:val="right"/>
    </w:pPr>
    <w:rPr>
      <w:b/>
    </w:rPr>
  </w:style>
  <w:style w:type="paragraph" w:styleId="Liste">
    <w:name w:val="List"/>
    <w:basedOn w:val="Standard"/>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Standard"/>
    <w:pPr>
      <w:tabs>
        <w:tab w:val="clear" w:pos="794"/>
        <w:tab w:val="clear" w:pos="1191"/>
        <w:tab w:val="clear" w:pos="1588"/>
        <w:tab w:val="clear" w:pos="1985"/>
        <w:tab w:val="left" w:pos="1418"/>
      </w:tabs>
      <w:spacing w:before="0"/>
      <w:ind w:left="1418" w:hanging="1418"/>
    </w:pPr>
  </w:style>
  <w:style w:type="paragraph" w:customStyle="1" w:styleId="Part">
    <w:name w:val="Part"/>
    <w:basedOn w:val="Standard"/>
    <w:pPr>
      <w:tabs>
        <w:tab w:val="clear" w:pos="794"/>
        <w:tab w:val="clear" w:pos="1191"/>
        <w:tab w:val="clear" w:pos="1588"/>
        <w:tab w:val="clear" w:pos="1985"/>
        <w:tab w:val="left" w:pos="1276"/>
        <w:tab w:val="left" w:pos="1701"/>
      </w:tabs>
      <w:spacing w:before="200"/>
      <w:ind w:left="1701" w:hanging="1701"/>
    </w:pPr>
    <w:rPr>
      <w:caps/>
    </w:rPr>
  </w:style>
  <w:style w:type="character" w:styleId="Seitenzahl">
    <w:name w:val="page number"/>
    <w:rPr>
      <w:rFonts w:ascii="Mincho" w:eastAsia="Mincho"/>
    </w:rPr>
  </w:style>
  <w:style w:type="paragraph" w:customStyle="1" w:styleId="Keywords">
    <w:name w:val="Keywords"/>
    <w:basedOn w:val="Standard"/>
    <w:pPr>
      <w:tabs>
        <w:tab w:val="clear" w:pos="1191"/>
        <w:tab w:val="clear" w:pos="1588"/>
      </w:tabs>
      <w:ind w:left="794" w:hanging="794"/>
    </w:pPr>
  </w:style>
  <w:style w:type="paragraph" w:customStyle="1" w:styleId="ASN1">
    <w:name w:val="ASN.1"/>
    <w:basedOn w:val="Standard"/>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Standard"/>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Standard"/>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Note">
    <w:name w:val="Note"/>
    <w:basedOn w:val="Standard"/>
    <w:pPr>
      <w:spacing w:before="80"/>
    </w:pPr>
    <w:rPr>
      <w:sz w:val="22"/>
    </w:rPr>
  </w:style>
  <w:style w:type="paragraph" w:styleId="Verzeichnis9">
    <w:name w:val="toc 9"/>
    <w:basedOn w:val="Verzeichnis3"/>
    <w:semiHidden/>
  </w:style>
  <w:style w:type="paragraph" w:customStyle="1" w:styleId="headingb">
    <w:name w:val="heading_b"/>
    <w:basedOn w:val="berschrift3"/>
    <w:next w:val="Standard"/>
    <w:pPr>
      <w:spacing w:before="160"/>
      <w:ind w:left="0" w:firstLine="0"/>
      <w:outlineLvl w:val="9"/>
    </w:pPr>
  </w:style>
  <w:style w:type="paragraph" w:customStyle="1" w:styleId="headingi">
    <w:name w:val="heading_i"/>
    <w:basedOn w:val="berschrift3"/>
    <w:next w:val="Standard"/>
    <w:pPr>
      <w:spacing w:before="160"/>
      <w:ind w:left="0" w:firstLine="0"/>
      <w:outlineLvl w:val="9"/>
    </w:pPr>
    <w:rPr>
      <w:b w:val="0"/>
      <w:i/>
    </w:rPr>
  </w:style>
  <w:style w:type="paragraph" w:customStyle="1" w:styleId="AnnexNo">
    <w:name w:val="Annex_No"/>
    <w:basedOn w:val="Standard"/>
    <w:next w:val="AnnexTitle"/>
    <w:pPr>
      <w:keepNext/>
      <w:keepLines/>
      <w:spacing w:before="480" w:after="80"/>
      <w:jc w:val="center"/>
    </w:pPr>
    <w:rPr>
      <w:caps/>
      <w:sz w:val="28"/>
    </w:rPr>
  </w:style>
  <w:style w:type="paragraph" w:customStyle="1" w:styleId="AppendixNo">
    <w:name w:val="Appendix_No"/>
    <w:basedOn w:val="AnnexNo"/>
    <w:next w:val="AppendixTitle"/>
  </w:style>
  <w:style w:type="paragraph" w:customStyle="1" w:styleId="ArtHeading">
    <w:name w:val="Art_Heading"/>
    <w:basedOn w:val="Standard"/>
    <w:next w:val="Normalaftertitle"/>
    <w:pPr>
      <w:spacing w:before="480"/>
      <w:jc w:val="center"/>
    </w:pPr>
    <w:rPr>
      <w:b/>
      <w:sz w:val="28"/>
    </w:rPr>
  </w:style>
  <w:style w:type="paragraph" w:customStyle="1" w:styleId="ArtNo">
    <w:name w:val="Art_No"/>
    <w:basedOn w:val="Standard"/>
    <w:next w:val="Standard"/>
    <w:pPr>
      <w:spacing w:before="480"/>
      <w:jc w:val="center"/>
    </w:pPr>
    <w:rPr>
      <w:caps/>
      <w:sz w:val="28"/>
    </w:rPr>
  </w:style>
  <w:style w:type="paragraph" w:customStyle="1" w:styleId="ArtTitle">
    <w:name w:val="Art_Title"/>
    <w:basedOn w:val="Standard"/>
    <w:next w:val="Normalaftertitle"/>
    <w:pPr>
      <w:spacing w:before="240"/>
      <w:jc w:val="center"/>
    </w:pPr>
    <w:rPr>
      <w:b/>
      <w:sz w:val="28"/>
    </w:rPr>
  </w:style>
  <w:style w:type="paragraph" w:customStyle="1" w:styleId="ChapNo">
    <w:name w:val="Chap_No"/>
    <w:basedOn w:val="ArtNo"/>
    <w:next w:val="Standard"/>
    <w:rPr>
      <w:b/>
    </w:rPr>
  </w:style>
  <w:style w:type="paragraph" w:customStyle="1" w:styleId="ChapTitle">
    <w:name w:val="Chap_Title"/>
    <w:basedOn w:val="ArtTitle"/>
    <w:next w:val="Normalaftertitle"/>
  </w:style>
  <w:style w:type="paragraph" w:customStyle="1" w:styleId="Figure">
    <w:name w:val="Figure"/>
    <w:basedOn w:val="Standard"/>
    <w:next w:val="FigureTitle"/>
    <w:pPr>
      <w:keepNext/>
      <w:keepLines/>
      <w:spacing w:after="120"/>
      <w:jc w:val="center"/>
    </w:pPr>
  </w:style>
  <w:style w:type="paragraph" w:customStyle="1" w:styleId="Figurewithouttitle">
    <w:name w:val="Figure_without_title"/>
    <w:basedOn w:val="Figure"/>
    <w:next w:val="Normalaftertitle"/>
    <w:pPr>
      <w:keepNext w:val="0"/>
      <w:spacing w:after="240"/>
    </w:pPr>
  </w:style>
  <w:style w:type="paragraph" w:customStyle="1" w:styleId="PartNo">
    <w:name w:val="Part_No"/>
    <w:basedOn w:val="AnnexNo"/>
    <w:next w:val="Standard"/>
  </w:style>
  <w:style w:type="paragraph" w:customStyle="1" w:styleId="PartRef">
    <w:name w:val="Part_Ref"/>
    <w:basedOn w:val="AnnexRef"/>
    <w:next w:val="Normalaftertitle"/>
  </w:style>
  <w:style w:type="paragraph" w:customStyle="1" w:styleId="PartTitle">
    <w:name w:val="Part_Title"/>
    <w:basedOn w:val="AnnexTitle"/>
    <w:next w:val="PartRef"/>
  </w:style>
  <w:style w:type="paragraph" w:customStyle="1" w:styleId="RecDate">
    <w:name w:val="Rec_Date"/>
    <w:basedOn w:val="RecRef"/>
    <w:next w:val="Normalaftertitle"/>
    <w:pPr>
      <w:jc w:val="right"/>
    </w:pPr>
  </w:style>
  <w:style w:type="paragraph" w:customStyle="1" w:styleId="ResDate">
    <w:name w:val="Res_Date"/>
    <w:basedOn w:val="RecDate"/>
    <w:next w:val="Normalaftertitle"/>
    <w:rPr>
      <w:sz w:val="24"/>
    </w:rPr>
  </w:style>
  <w:style w:type="paragraph" w:customStyle="1" w:styleId="ResNo">
    <w:name w:val="Res_No"/>
    <w:basedOn w:val="RecNo"/>
    <w:next w:val="Standard"/>
  </w:style>
  <w:style w:type="paragraph" w:customStyle="1" w:styleId="ResRef">
    <w:name w:val="Res_Ref"/>
    <w:basedOn w:val="RecRef"/>
    <w:next w:val="ResDate"/>
    <w:rPr>
      <w:sz w:val="24"/>
    </w:rPr>
  </w:style>
  <w:style w:type="paragraph" w:customStyle="1" w:styleId="ResTitle">
    <w:name w:val="Res_Title"/>
    <w:basedOn w:val="RecTitle"/>
    <w:next w:val="ResRef"/>
  </w:style>
  <w:style w:type="paragraph" w:customStyle="1" w:styleId="SectionNo">
    <w:name w:val="Section_No"/>
    <w:basedOn w:val="AnnexNo"/>
    <w:next w:val="Standard"/>
  </w:style>
  <w:style w:type="paragraph" w:customStyle="1" w:styleId="SectionTitle">
    <w:name w:val="Section_Title"/>
    <w:basedOn w:val="Standard"/>
    <w:next w:val="Normalaftertitle"/>
    <w:rPr>
      <w:sz w:val="28"/>
    </w:rPr>
  </w:style>
  <w:style w:type="paragraph" w:customStyle="1" w:styleId="Source">
    <w:name w:val="Source"/>
    <w:basedOn w:val="Standard"/>
    <w:next w:val="Standard"/>
    <w:pPr>
      <w:spacing w:before="840"/>
      <w:jc w:val="center"/>
    </w:pPr>
    <w:rPr>
      <w:b/>
      <w:sz w:val="28"/>
    </w:rPr>
  </w:style>
  <w:style w:type="paragraph" w:styleId="Textkrper-Zeileneinzug">
    <w:name w:val="Body Text Indent"/>
    <w:basedOn w:val="Standard"/>
    <w:pPr>
      <w:ind w:left="1170" w:hanging="1170"/>
    </w:pPr>
  </w:style>
  <w:style w:type="paragraph" w:customStyle="1" w:styleId="Rec">
    <w:name w:val="Rec_#"/>
    <w:basedOn w:val="Standard"/>
    <w:next w:val="RecTitle"/>
    <w:pPr>
      <w:keepNext/>
      <w:keepLines/>
      <w:overflowPunct w:val="0"/>
      <w:autoSpaceDE w:val="0"/>
      <w:autoSpaceDN w:val="0"/>
      <w:adjustRightInd w:val="0"/>
      <w:spacing w:before="480"/>
      <w:jc w:val="center"/>
      <w:textAlignment w:val="baseline"/>
    </w:pPr>
    <w:rPr>
      <w:caps/>
    </w:rPr>
  </w:style>
  <w:style w:type="paragraph" w:customStyle="1" w:styleId="Standard1">
    <w:name w:val="Standard1"/>
    <w:pPr>
      <w:widowControl w:val="0"/>
      <w:tabs>
        <w:tab w:val="left" w:pos="794"/>
        <w:tab w:val="left" w:pos="1191"/>
        <w:tab w:val="left" w:pos="1588"/>
        <w:tab w:val="left" w:pos="1985"/>
      </w:tabs>
      <w:overflowPunct w:val="0"/>
      <w:autoSpaceDE w:val="0"/>
      <w:autoSpaceDN w:val="0"/>
      <w:adjustRightInd w:val="0"/>
      <w:spacing w:before="136"/>
      <w:textAlignment w:val="baseline"/>
    </w:pPr>
    <w:rPr>
      <w:rFonts w:ascii="Times New Roman" w:hAnsi="Times New Roman"/>
      <w:sz w:val="24"/>
      <w:lang w:eastAsia="en-US" w:bidi="ar-SA"/>
    </w:rPr>
  </w:style>
  <w:style w:type="paragraph" w:customStyle="1" w:styleId="Figure0">
    <w:name w:val="Figure_#"/>
    <w:basedOn w:val="Table"/>
    <w:next w:val="FigureTitle"/>
    <w:pPr>
      <w:spacing w:before="480"/>
    </w:pPr>
  </w:style>
  <w:style w:type="paragraph" w:customStyle="1" w:styleId="Table">
    <w:name w:val="Table_#"/>
    <w:basedOn w:val="Standard"/>
    <w:next w:val="TableTitle"/>
    <w:pPr>
      <w:keepNext/>
      <w:overflowPunct w:val="0"/>
      <w:autoSpaceDE w:val="0"/>
      <w:autoSpaceDN w:val="0"/>
      <w:adjustRightInd w:val="0"/>
      <w:spacing w:before="560" w:after="120"/>
      <w:jc w:val="center"/>
      <w:textAlignment w:val="baseline"/>
    </w:pPr>
    <w:rPr>
      <w:caps/>
    </w:rPr>
  </w:style>
  <w:style w:type="paragraph" w:customStyle="1" w:styleId="FP">
    <w:name w:val="FP"/>
    <w:pPr>
      <w:widowControl w:val="0"/>
      <w:overflowPunct w:val="0"/>
      <w:autoSpaceDE w:val="0"/>
      <w:autoSpaceDN w:val="0"/>
      <w:adjustRightInd w:val="0"/>
      <w:spacing w:line="240" w:lineRule="atLeast"/>
      <w:textAlignment w:val="baseline"/>
    </w:pPr>
    <w:rPr>
      <w:rFonts w:ascii="Arial" w:hAnsi="Arial"/>
      <w:lang w:eastAsia="en-US" w:bidi="ar-SA"/>
    </w:rPr>
  </w:style>
  <w:style w:type="paragraph" w:customStyle="1" w:styleId="heading0">
    <w:name w:val="heading 0"/>
    <w:basedOn w:val="berschrift1"/>
    <w:next w:val="Standard"/>
    <w:pPr>
      <w:tabs>
        <w:tab w:val="clear" w:pos="1191"/>
        <w:tab w:val="clear" w:pos="1588"/>
        <w:tab w:val="clear" w:pos="1985"/>
        <w:tab w:val="left" w:pos="2127"/>
        <w:tab w:val="left" w:pos="2410"/>
        <w:tab w:val="left" w:pos="2921"/>
        <w:tab w:val="left" w:pos="3261"/>
      </w:tabs>
      <w:overflowPunct w:val="0"/>
      <w:autoSpaceDE w:val="0"/>
      <w:autoSpaceDN w:val="0"/>
      <w:adjustRightInd w:val="0"/>
      <w:spacing w:before="240"/>
      <w:ind w:left="0" w:firstLine="0"/>
      <w:textAlignment w:val="baseline"/>
      <w:outlineLvl w:val="9"/>
    </w:pPr>
    <w:rPr>
      <w:rFonts w:ascii="???" w:eastAsia="???"/>
      <w:sz w:val="24"/>
    </w:rPr>
  </w:style>
  <w:style w:type="paragraph" w:customStyle="1" w:styleId="TH">
    <w:name w:val="TH"/>
    <w:next w:val="Standard1"/>
    <w:pPr>
      <w:keepNext/>
      <w:keepLines/>
      <w:widowControl w:val="0"/>
      <w:overflowPunct w:val="0"/>
      <w:autoSpaceDE w:val="0"/>
      <w:autoSpaceDN w:val="0"/>
      <w:adjustRightInd w:val="0"/>
      <w:spacing w:after="240" w:line="240" w:lineRule="atLeast"/>
      <w:jc w:val="center"/>
      <w:textAlignment w:val="baseline"/>
    </w:pPr>
    <w:rPr>
      <w:rFonts w:ascii="Arial" w:hAnsi="Arial"/>
      <w:lang w:eastAsia="en-US" w:bidi="ar-SA"/>
    </w:rPr>
  </w:style>
  <w:style w:type="paragraph" w:customStyle="1" w:styleId="berschrift71">
    <w:name w:val="Überschrift 71"/>
    <w:basedOn w:val="berschrift31"/>
    <w:next w:val="Standard1"/>
    <w:pPr>
      <w:tabs>
        <w:tab w:val="clear" w:pos="794"/>
        <w:tab w:val="left" w:pos="1191"/>
      </w:tabs>
    </w:pPr>
  </w:style>
  <w:style w:type="paragraph" w:customStyle="1" w:styleId="berschrift31">
    <w:name w:val="Überschrift 31"/>
    <w:aliases w:val="heading 3 + Indent: Left 0.25 in"/>
    <w:basedOn w:val="berschrift11"/>
    <w:next w:val="Standard1"/>
    <w:pPr>
      <w:keepLines/>
      <w:tabs>
        <w:tab w:val="left" w:pos="794"/>
        <w:tab w:val="left" w:pos="2127"/>
        <w:tab w:val="left" w:pos="2410"/>
        <w:tab w:val="left" w:pos="2921"/>
        <w:tab w:val="left" w:pos="3261"/>
      </w:tabs>
      <w:spacing w:before="181"/>
      <w:ind w:left="794" w:hanging="794"/>
      <w:jc w:val="left"/>
    </w:pPr>
  </w:style>
  <w:style w:type="paragraph" w:customStyle="1" w:styleId="berschrift11">
    <w:name w:val="Überschrift 11"/>
    <w:basedOn w:val="Standard2"/>
    <w:next w:val="Standard2"/>
    <w:pPr>
      <w:keepNext/>
      <w:ind w:left="3" w:hanging="3"/>
      <w:jc w:val="center"/>
    </w:pPr>
    <w:rPr>
      <w:b/>
      <w:sz w:val="24"/>
    </w:rPr>
  </w:style>
  <w:style w:type="paragraph" w:customStyle="1" w:styleId="Standard2">
    <w:name w:val="Standard2"/>
    <w:pPr>
      <w:widowControl w:val="0"/>
      <w:overflowPunct w:val="0"/>
      <w:autoSpaceDE w:val="0"/>
      <w:autoSpaceDN w:val="0"/>
      <w:adjustRightInd w:val="0"/>
      <w:textAlignment w:val="baseline"/>
    </w:pPr>
    <w:rPr>
      <w:rFonts w:ascii="Times New Roman" w:hAnsi="Times New Roman"/>
      <w:lang w:eastAsia="en-US" w:bidi="ar-SA"/>
    </w:rPr>
  </w:style>
  <w:style w:type="paragraph" w:customStyle="1" w:styleId="EX">
    <w:name w:val="EX"/>
    <w:next w:val="Standard1"/>
    <w:pPr>
      <w:widowControl w:val="0"/>
      <w:tabs>
        <w:tab w:val="left" w:pos="2268"/>
      </w:tabs>
      <w:overflowPunct w:val="0"/>
      <w:autoSpaceDE w:val="0"/>
      <w:autoSpaceDN w:val="0"/>
      <w:adjustRightInd w:val="0"/>
      <w:spacing w:after="240" w:line="240" w:lineRule="atLeast"/>
      <w:ind w:left="2268" w:hanging="2268"/>
      <w:jc w:val="both"/>
      <w:textAlignment w:val="baseline"/>
    </w:pPr>
    <w:rPr>
      <w:rFonts w:ascii="Arial" w:hAnsi="Arial"/>
      <w:lang w:eastAsia="en-US" w:bidi="ar-SA"/>
    </w:rPr>
  </w:style>
  <w:style w:type="paragraph" w:customStyle="1" w:styleId="CellBody">
    <w:name w:val="CellBody"/>
    <w:basedOn w:val="Standard"/>
    <w:pPr>
      <w:tabs>
        <w:tab w:val="clear" w:pos="794"/>
        <w:tab w:val="clear" w:pos="1191"/>
        <w:tab w:val="clear" w:pos="1588"/>
        <w:tab w:val="clear" w:pos="1985"/>
      </w:tabs>
      <w:overflowPunct w:val="0"/>
      <w:autoSpaceDE w:val="0"/>
      <w:autoSpaceDN w:val="0"/>
      <w:adjustRightInd w:val="0"/>
      <w:spacing w:before="0"/>
      <w:textAlignment w:val="baseline"/>
    </w:pPr>
    <w:rPr>
      <w:rFonts w:ascii="MS Mincho"/>
      <w:color w:val="000000"/>
    </w:rPr>
  </w:style>
  <w:style w:type="paragraph" w:customStyle="1" w:styleId="Normale">
    <w:name w:val="Normale"/>
    <w:pPr>
      <w:widowControl w:val="0"/>
    </w:pPr>
    <w:rPr>
      <w:rFonts w:ascii="Times New Roman" w:hAnsi="Times New Roman"/>
      <w:lang w:val="it-IT" w:eastAsia="en-US" w:bidi="ar-SA"/>
    </w:rPr>
  </w:style>
  <w:style w:type="paragraph" w:customStyle="1" w:styleId="tabletext0">
    <w:name w:val="table text"/>
    <w:basedOn w:val="Standard"/>
    <w:pPr>
      <w:tabs>
        <w:tab w:val="clear" w:pos="794"/>
        <w:tab w:val="clear" w:pos="1191"/>
        <w:tab w:val="clear" w:pos="1588"/>
        <w:tab w:val="clear" w:pos="1985"/>
      </w:tabs>
      <w:overflowPunct w:val="0"/>
      <w:autoSpaceDE w:val="0"/>
      <w:autoSpaceDN w:val="0"/>
      <w:adjustRightInd w:val="0"/>
      <w:spacing w:before="40" w:after="40"/>
      <w:textAlignment w:val="baseline"/>
    </w:pPr>
    <w:rPr>
      <w:sz w:val="20"/>
      <w:lang w:val="en-US"/>
    </w:rPr>
  </w:style>
  <w:style w:type="paragraph" w:customStyle="1" w:styleId="Annex">
    <w:name w:val="Annex_#"/>
    <w:basedOn w:val="Standard"/>
    <w:next w:val="AnnexRef"/>
    <w:pPr>
      <w:keepNext/>
      <w:keepLines/>
      <w:overflowPunct w:val="0"/>
      <w:autoSpaceDE w:val="0"/>
      <w:autoSpaceDN w:val="0"/>
      <w:adjustRightInd w:val="0"/>
      <w:spacing w:before="480" w:after="80"/>
      <w:jc w:val="center"/>
      <w:textAlignment w:val="baseline"/>
    </w:pPr>
    <w:rPr>
      <w:caps/>
    </w:rPr>
  </w:style>
  <w:style w:type="paragraph" w:customStyle="1" w:styleId="Kopfzeile1">
    <w:name w:val="Kopfzeile1"/>
    <w:basedOn w:val="Standard1"/>
    <w:pPr>
      <w:tabs>
        <w:tab w:val="clear" w:pos="794"/>
        <w:tab w:val="clear" w:pos="1191"/>
        <w:tab w:val="clear" w:pos="1588"/>
        <w:tab w:val="clear" w:pos="1985"/>
      </w:tabs>
      <w:spacing w:before="0"/>
      <w:jc w:val="center"/>
    </w:pPr>
    <w:rPr>
      <w:sz w:val="22"/>
    </w:rPr>
  </w:style>
  <w:style w:type="paragraph" w:customStyle="1" w:styleId="RecTitle0">
    <w:name w:val="Rec Title"/>
    <w:basedOn w:val="Standard"/>
    <w:next w:val="berschrift1"/>
    <w:pPr>
      <w:overflowPunct w:val="0"/>
      <w:autoSpaceDE w:val="0"/>
      <w:autoSpaceDN w:val="0"/>
      <w:adjustRightInd w:val="0"/>
      <w:spacing w:before="240"/>
      <w:jc w:val="center"/>
      <w:textAlignment w:val="baseline"/>
    </w:pPr>
    <w:rPr>
      <w:rFonts w:ascii="MS Gothic" w:eastAsia="MS Gothic"/>
      <w:b/>
      <w:sz w:val="22"/>
    </w:rPr>
  </w:style>
  <w:style w:type="character" w:customStyle="1" w:styleId="HTMLMarkup">
    <w:name w:val="HTML Markup"/>
    <w:rPr>
      <w:vanish/>
      <w:color w:val="FF0000"/>
    </w:rPr>
  </w:style>
  <w:style w:type="paragraph" w:customStyle="1" w:styleId="FigureNo">
    <w:name w:val="Figure_No"/>
    <w:basedOn w:val="Standard"/>
    <w:next w:val="Figuretitle0"/>
    <w:pPr>
      <w:keepNext/>
      <w:keepLines/>
      <w:overflowPunct w:val="0"/>
      <w:autoSpaceDE w:val="0"/>
      <w:autoSpaceDN w:val="0"/>
      <w:adjustRightInd w:val="0"/>
      <w:spacing w:before="480" w:after="120"/>
      <w:jc w:val="center"/>
      <w:textAlignment w:val="baseline"/>
    </w:pPr>
    <w:rPr>
      <w:caps/>
    </w:rPr>
  </w:style>
  <w:style w:type="paragraph" w:customStyle="1" w:styleId="Figuretitle0">
    <w:name w:val="Figure_title"/>
    <w:basedOn w:val="Standard"/>
    <w:next w:val="Standard"/>
    <w:pPr>
      <w:keepLines/>
      <w:overflowPunct w:val="0"/>
      <w:autoSpaceDE w:val="0"/>
      <w:autoSpaceDN w:val="0"/>
      <w:adjustRightInd w:val="0"/>
      <w:spacing w:before="0" w:after="480"/>
      <w:jc w:val="center"/>
      <w:textAlignment w:val="baseline"/>
    </w:pPr>
    <w:rPr>
      <w:rFonts w:ascii="Times New Roman Bold" w:hAnsi="Times New Roman Bold"/>
      <w:b/>
    </w:rPr>
  </w:style>
  <w:style w:type="paragraph" w:customStyle="1" w:styleId="Title1">
    <w:name w:val="Title 1"/>
    <w:basedOn w:val="Source"/>
    <w:next w:val="Standard"/>
    <w:pPr>
      <w:tabs>
        <w:tab w:val="clear" w:pos="794"/>
        <w:tab w:val="clear" w:pos="1191"/>
        <w:tab w:val="clear" w:pos="1588"/>
        <w:tab w:val="clear" w:pos="1985"/>
        <w:tab w:val="left" w:pos="567"/>
        <w:tab w:val="left" w:pos="1134"/>
        <w:tab w:val="left" w:pos="1701"/>
        <w:tab w:val="left" w:pos="2268"/>
        <w:tab w:val="left" w:pos="2835"/>
      </w:tabs>
      <w:overflowPunct w:val="0"/>
      <w:autoSpaceDE w:val="0"/>
      <w:autoSpaceDN w:val="0"/>
      <w:adjustRightInd w:val="0"/>
      <w:spacing w:before="240"/>
      <w:textAlignment w:val="baseline"/>
    </w:pPr>
    <w:rPr>
      <w:b w:val="0"/>
      <w:caps/>
    </w:rPr>
  </w:style>
  <w:style w:type="paragraph" w:customStyle="1" w:styleId="SpecialFooter">
    <w:name w:val="Special Footer"/>
    <w:basedOn w:val="Fuzeile"/>
    <w:pPr>
      <w:tabs>
        <w:tab w:val="left" w:pos="567"/>
        <w:tab w:val="left" w:pos="1134"/>
        <w:tab w:val="left" w:pos="1701"/>
        <w:tab w:val="left" w:pos="2268"/>
        <w:tab w:val="left" w:pos="2835"/>
      </w:tabs>
      <w:overflowPunct w:val="0"/>
      <w:autoSpaceDE w:val="0"/>
      <w:autoSpaceDN w:val="0"/>
      <w:adjustRightInd w:val="0"/>
      <w:jc w:val="both"/>
      <w:textAlignment w:val="baseline"/>
    </w:pPr>
    <w:rPr>
      <w:rFonts w:eastAsia="Times New Roman"/>
      <w:caps w:val="0"/>
      <w:sz w:val="16"/>
    </w:rPr>
  </w:style>
  <w:style w:type="character" w:styleId="Hyperlink">
    <w:name w:val="Hyperlink"/>
    <w:aliases w:val="超级链接,CEO_Hyperlink"/>
    <w:uiPriority w:val="99"/>
    <w:rPr>
      <w:color w:val="0000FF"/>
      <w:sz w:val="20"/>
      <w:u w:val="single"/>
    </w:rPr>
  </w:style>
  <w:style w:type="paragraph" w:customStyle="1" w:styleId="Headingb0">
    <w:name w:val="Heading_b"/>
    <w:basedOn w:val="Standard"/>
    <w:next w:val="Standard"/>
    <w:pPr>
      <w:keepNext/>
      <w:overflowPunct w:val="0"/>
      <w:autoSpaceDE w:val="0"/>
      <w:autoSpaceDN w:val="0"/>
      <w:adjustRightInd w:val="0"/>
      <w:spacing w:before="160"/>
      <w:textAlignment w:val="baseline"/>
    </w:pPr>
    <w:rPr>
      <w:rFonts w:ascii="Times" w:hAnsi="Times"/>
      <w:b/>
    </w:rPr>
  </w:style>
  <w:style w:type="paragraph" w:styleId="NurText">
    <w:name w:val="Plain Text"/>
    <w:basedOn w:val="Standard"/>
    <w:pPr>
      <w:widowControl w:val="0"/>
      <w:tabs>
        <w:tab w:val="clear" w:pos="794"/>
        <w:tab w:val="clear" w:pos="1191"/>
        <w:tab w:val="clear" w:pos="1588"/>
        <w:tab w:val="clear" w:pos="1985"/>
      </w:tabs>
      <w:overflowPunct w:val="0"/>
      <w:autoSpaceDE w:val="0"/>
      <w:autoSpaceDN w:val="0"/>
      <w:adjustRightInd w:val="0"/>
      <w:spacing w:before="0"/>
      <w:jc w:val="both"/>
      <w:textAlignment w:val="baseline"/>
    </w:pPr>
    <w:rPr>
      <w:rFonts w:ascii="MS Mincho"/>
      <w:kern w:val="2"/>
      <w:sz w:val="21"/>
      <w:lang w:val="en-US"/>
    </w:rPr>
  </w:style>
  <w:style w:type="paragraph" w:styleId="Titel">
    <w:name w:val="Title"/>
    <w:basedOn w:val="Standard"/>
    <w:qFormat/>
    <w:pPr>
      <w:widowControl w:val="0"/>
      <w:tabs>
        <w:tab w:val="clear" w:pos="794"/>
        <w:tab w:val="clear" w:pos="1191"/>
        <w:tab w:val="clear" w:pos="1588"/>
        <w:tab w:val="clear" w:pos="1985"/>
      </w:tabs>
      <w:spacing w:before="0"/>
      <w:jc w:val="center"/>
    </w:pPr>
    <w:rPr>
      <w:rFonts w:eastAsia="Times New Roman"/>
      <w:b/>
      <w:sz w:val="28"/>
      <w:lang w:val="fr-FR"/>
    </w:rPr>
  </w:style>
  <w:style w:type="paragraph" w:customStyle="1" w:styleId="HTMLBody">
    <w:name w:val="HTML Body"/>
    <w:pPr>
      <w:overflowPunct w:val="0"/>
      <w:autoSpaceDE w:val="0"/>
      <w:autoSpaceDN w:val="0"/>
      <w:adjustRightInd w:val="0"/>
      <w:textAlignment w:val="baseline"/>
    </w:pPr>
    <w:rPr>
      <w:rFonts w:ascii="Arial" w:hAnsi="Arial"/>
      <w:lang w:val="en-US" w:eastAsia="ja-JP" w:bidi="ar-SA"/>
    </w:rPr>
  </w:style>
  <w:style w:type="paragraph" w:customStyle="1" w:styleId="TabletitleBR">
    <w:name w:val="Table_title_BR"/>
    <w:basedOn w:val="Standard"/>
    <w:next w:val="Standard"/>
    <w:pPr>
      <w:keepNext/>
      <w:keepLines/>
      <w:overflowPunct w:val="0"/>
      <w:autoSpaceDE w:val="0"/>
      <w:autoSpaceDN w:val="0"/>
      <w:adjustRightInd w:val="0"/>
      <w:spacing w:before="0" w:after="120"/>
      <w:jc w:val="center"/>
      <w:textAlignment w:val="baseline"/>
    </w:pPr>
    <w:rPr>
      <w:rFonts w:eastAsia="Times New Roman"/>
      <w:b/>
    </w:rPr>
  </w:style>
  <w:style w:type="character" w:customStyle="1" w:styleId="BesuchterHyperlink">
    <w:name w:val="BesuchterHyperlink"/>
    <w:uiPriority w:val="99"/>
    <w:rPr>
      <w:color w:val="800080"/>
      <w:u w:val="single"/>
    </w:rPr>
  </w:style>
  <w:style w:type="paragraph" w:customStyle="1" w:styleId="NormaleWeb">
    <w:name w:val="Normale (Web)"/>
    <w:basedOn w:val="Standard"/>
    <w:pPr>
      <w:tabs>
        <w:tab w:val="clear" w:pos="794"/>
        <w:tab w:val="clear" w:pos="1191"/>
        <w:tab w:val="clear" w:pos="1588"/>
        <w:tab w:val="clear" w:pos="1985"/>
      </w:tabs>
      <w:spacing w:before="100" w:after="100"/>
    </w:pPr>
    <w:rPr>
      <w:rFonts w:eastAsia="Times New Roman"/>
      <w:color w:val="000000"/>
      <w:lang w:val="it-IT"/>
    </w:rPr>
  </w:style>
  <w:style w:type="character" w:styleId="Kommentarzeichen">
    <w:name w:val="annotation reference"/>
    <w:rPr>
      <w:sz w:val="16"/>
    </w:rPr>
  </w:style>
  <w:style w:type="paragraph" w:styleId="Kommentartext">
    <w:name w:val="annotation text"/>
    <w:basedOn w:val="Standard"/>
    <w:link w:val="KommentartextZchn"/>
    <w:semiHidden/>
    <w:rPr>
      <w:sz w:val="20"/>
    </w:rPr>
  </w:style>
  <w:style w:type="paragraph" w:customStyle="1" w:styleId="Figurelegend0">
    <w:name w:val="Figure_legend"/>
    <w:basedOn w:val="Standard"/>
    <w:pPr>
      <w:keepNext/>
      <w:keepLines/>
      <w:tabs>
        <w:tab w:val="clear" w:pos="794"/>
        <w:tab w:val="clear" w:pos="1191"/>
        <w:tab w:val="clear" w:pos="1588"/>
        <w:tab w:val="clear" w:pos="1985"/>
      </w:tabs>
      <w:overflowPunct w:val="0"/>
      <w:autoSpaceDE w:val="0"/>
      <w:autoSpaceDN w:val="0"/>
      <w:adjustRightInd w:val="0"/>
      <w:spacing w:before="20" w:after="20"/>
      <w:textAlignment w:val="baseline"/>
    </w:pPr>
    <w:rPr>
      <w:rFonts w:eastAsia="Times New Roman"/>
      <w:sz w:val="18"/>
    </w:rPr>
  </w:style>
  <w:style w:type="paragraph" w:styleId="Sprechblasentext">
    <w:name w:val="Balloon Text"/>
    <w:basedOn w:val="Standard"/>
    <w:semiHidden/>
    <w:rsid w:val="00D91DC0"/>
    <w:rPr>
      <w:rFonts w:ascii="Tahoma" w:hAnsi="Tahoma" w:cs="Tahoma"/>
      <w:sz w:val="16"/>
      <w:szCs w:val="16"/>
    </w:rPr>
  </w:style>
  <w:style w:type="paragraph" w:customStyle="1" w:styleId="Section2">
    <w:name w:val="Section_2"/>
    <w:basedOn w:val="Standard"/>
    <w:next w:val="Standard"/>
    <w:rsid w:val="001D1B9C"/>
    <w:pPr>
      <w:tabs>
        <w:tab w:val="clear" w:pos="794"/>
        <w:tab w:val="clear" w:pos="1191"/>
        <w:tab w:val="clear" w:pos="1588"/>
        <w:tab w:val="clear" w:pos="1985"/>
      </w:tabs>
      <w:overflowPunct w:val="0"/>
      <w:autoSpaceDE w:val="0"/>
      <w:autoSpaceDN w:val="0"/>
      <w:adjustRightInd w:val="0"/>
      <w:spacing w:before="240"/>
      <w:jc w:val="center"/>
      <w:textAlignment w:val="baseline"/>
    </w:pPr>
    <w:rPr>
      <w:rFonts w:eastAsia="Times New Roman"/>
      <w:i/>
    </w:rPr>
  </w:style>
  <w:style w:type="paragraph" w:styleId="Kommentarthema">
    <w:name w:val="annotation subject"/>
    <w:basedOn w:val="Kommentartext"/>
    <w:next w:val="Kommentartext"/>
    <w:link w:val="KommentarthemaZchn"/>
    <w:rsid w:val="00B82642"/>
    <w:rPr>
      <w:b/>
      <w:bCs/>
    </w:rPr>
  </w:style>
  <w:style w:type="paragraph" w:customStyle="1" w:styleId="Tabletext1">
    <w:name w:val="Table_text"/>
    <w:basedOn w:val="Standard"/>
    <w:rsid w:val="0006704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rPr>
  </w:style>
  <w:style w:type="paragraph" w:customStyle="1" w:styleId="Char1CharChar1Char">
    <w:name w:val="Char1 Char Char1 Char"/>
    <w:basedOn w:val="Standard"/>
    <w:rsid w:val="00DC28AC"/>
    <w:pPr>
      <w:tabs>
        <w:tab w:val="clear" w:pos="794"/>
        <w:tab w:val="clear" w:pos="1191"/>
        <w:tab w:val="clear" w:pos="1588"/>
        <w:tab w:val="clear" w:pos="1985"/>
        <w:tab w:val="left" w:pos="540"/>
        <w:tab w:val="left" w:pos="1260"/>
        <w:tab w:val="left" w:pos="1800"/>
      </w:tabs>
      <w:spacing w:before="240" w:after="160" w:line="240" w:lineRule="exact"/>
    </w:pPr>
    <w:rPr>
      <w:rFonts w:ascii="Verdana" w:eastAsia="Times New Roman" w:hAnsi="Verdana"/>
      <w:lang w:val="en-US"/>
    </w:rPr>
  </w:style>
  <w:style w:type="paragraph" w:customStyle="1" w:styleId="CharChar1CarCar">
    <w:name w:val="Char Char1 Car Car"/>
    <w:basedOn w:val="Standard"/>
    <w:rsid w:val="00DD59B6"/>
    <w:pPr>
      <w:widowControl w:val="0"/>
      <w:tabs>
        <w:tab w:val="clear" w:pos="794"/>
        <w:tab w:val="clear" w:pos="1191"/>
        <w:tab w:val="clear" w:pos="1588"/>
        <w:tab w:val="clear" w:pos="1985"/>
      </w:tabs>
      <w:spacing w:before="0"/>
      <w:jc w:val="both"/>
    </w:pPr>
    <w:rPr>
      <w:rFonts w:ascii="Tahoma" w:eastAsia="SimSun" w:hAnsi="Tahoma"/>
      <w:kern w:val="2"/>
      <w:lang w:val="en-US" w:eastAsia="zh-CN"/>
    </w:rPr>
  </w:style>
  <w:style w:type="character" w:customStyle="1" w:styleId="KopfzeileZchn">
    <w:name w:val="Kopfzeile Zchn"/>
    <w:aliases w:val="h Zchn,Header/Footer Zchn"/>
    <w:link w:val="Kopfzeile"/>
    <w:uiPriority w:val="99"/>
    <w:locked/>
    <w:rsid w:val="001F143D"/>
    <w:rPr>
      <w:rFonts w:ascii="Times New Roman" w:hAnsi="Times New Roman"/>
      <w:sz w:val="22"/>
      <w:lang w:val="en-GB" w:eastAsia="en-US"/>
    </w:rPr>
  </w:style>
  <w:style w:type="table" w:styleId="Tabellenraster">
    <w:name w:val="Table Grid"/>
    <w:basedOn w:val="NormaleTabelle"/>
    <w:rsid w:val="00372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nhideWhenUsed/>
    <w:qFormat/>
    <w:rsid w:val="003720B6"/>
    <w:rPr>
      <w:b/>
      <w:bCs/>
      <w:sz w:val="20"/>
    </w:rPr>
  </w:style>
  <w:style w:type="paragraph" w:customStyle="1" w:styleId="Default">
    <w:name w:val="Default"/>
    <w:rsid w:val="00546645"/>
    <w:pPr>
      <w:autoSpaceDE w:val="0"/>
      <w:autoSpaceDN w:val="0"/>
      <w:adjustRightInd w:val="0"/>
    </w:pPr>
    <w:rPr>
      <w:rFonts w:ascii="Times New Roman" w:hAnsi="Times New Roman"/>
      <w:color w:val="000000"/>
      <w:sz w:val="24"/>
      <w:szCs w:val="24"/>
      <w:lang w:val="en-US" w:eastAsia="en-US" w:bidi="ar-SA"/>
    </w:rPr>
  </w:style>
  <w:style w:type="paragraph" w:styleId="berarbeitung">
    <w:name w:val="Revision"/>
    <w:hidden/>
    <w:uiPriority w:val="99"/>
    <w:semiHidden/>
    <w:rsid w:val="008027D7"/>
    <w:rPr>
      <w:rFonts w:ascii="Times New Roman" w:hAnsi="Times New Roman"/>
      <w:sz w:val="24"/>
      <w:lang w:val="en-GB" w:eastAsia="en-US" w:bidi="ar-SA"/>
    </w:rPr>
  </w:style>
  <w:style w:type="paragraph" w:customStyle="1" w:styleId="Docnumber">
    <w:name w:val="Docnumber"/>
    <w:basedOn w:val="Standard"/>
    <w:link w:val="DocnumberChar"/>
    <w:qFormat/>
    <w:rsid w:val="00295825"/>
    <w:pPr>
      <w:jc w:val="right"/>
    </w:pPr>
    <w:rPr>
      <w:rFonts w:eastAsia="Times New Roman"/>
      <w:b/>
      <w:bCs/>
      <w:sz w:val="40"/>
    </w:rPr>
  </w:style>
  <w:style w:type="character" w:customStyle="1" w:styleId="DocnumberChar">
    <w:name w:val="Docnumber Char"/>
    <w:link w:val="Docnumber"/>
    <w:rsid w:val="00295825"/>
    <w:rPr>
      <w:rFonts w:ascii="Times New Roman" w:eastAsia="Times New Roman" w:hAnsi="Times New Roman"/>
      <w:b/>
      <w:bCs/>
      <w:sz w:val="40"/>
      <w:lang w:val="en-GB"/>
    </w:rPr>
  </w:style>
  <w:style w:type="character" w:customStyle="1" w:styleId="FuzeileZchn">
    <w:name w:val="Fußzeile Zchn"/>
    <w:link w:val="Fuzeile"/>
    <w:uiPriority w:val="99"/>
    <w:rsid w:val="00295825"/>
    <w:rPr>
      <w:rFonts w:ascii="Times New Roman" w:hAnsi="Times New Roman"/>
      <w:caps/>
      <w:sz w:val="18"/>
      <w:lang w:val="en-GB"/>
    </w:rPr>
  </w:style>
  <w:style w:type="paragraph" w:customStyle="1" w:styleId="AnnexNotitle">
    <w:name w:val="Annex_No &amp; title"/>
    <w:basedOn w:val="Standard"/>
    <w:next w:val="Standard"/>
    <w:rsid w:val="009F3394"/>
    <w:pPr>
      <w:keepNext/>
      <w:keepLines/>
      <w:overflowPunct w:val="0"/>
      <w:autoSpaceDE w:val="0"/>
      <w:autoSpaceDN w:val="0"/>
      <w:adjustRightInd w:val="0"/>
      <w:spacing w:before="480"/>
      <w:jc w:val="center"/>
      <w:textAlignment w:val="baseline"/>
    </w:pPr>
    <w:rPr>
      <w:rFonts w:eastAsia="Times New Roman"/>
      <w:b/>
      <w:sz w:val="28"/>
    </w:rPr>
  </w:style>
  <w:style w:type="character" w:customStyle="1" w:styleId="Appdef">
    <w:name w:val="App_def"/>
    <w:rsid w:val="009F3394"/>
    <w:rPr>
      <w:rFonts w:ascii="Times New Roman" w:hAnsi="Times New Roman"/>
      <w:b/>
    </w:rPr>
  </w:style>
  <w:style w:type="character" w:customStyle="1" w:styleId="Appref">
    <w:name w:val="App_ref"/>
    <w:rsid w:val="009F3394"/>
  </w:style>
  <w:style w:type="paragraph" w:customStyle="1" w:styleId="AppendixNotitle">
    <w:name w:val="Appendix_No &amp; title"/>
    <w:basedOn w:val="AnnexNotitle"/>
    <w:next w:val="Standard"/>
    <w:rsid w:val="009F3394"/>
  </w:style>
  <w:style w:type="character" w:customStyle="1" w:styleId="Artdef">
    <w:name w:val="Art_def"/>
    <w:rsid w:val="009F3394"/>
    <w:rPr>
      <w:rFonts w:ascii="Times New Roman" w:hAnsi="Times New Roman"/>
      <w:b/>
    </w:rPr>
  </w:style>
  <w:style w:type="paragraph" w:customStyle="1" w:styleId="Artheading0">
    <w:name w:val="Art_heading"/>
    <w:basedOn w:val="Standard"/>
    <w:next w:val="Standard"/>
    <w:rsid w:val="009F3394"/>
    <w:pPr>
      <w:overflowPunct w:val="0"/>
      <w:autoSpaceDE w:val="0"/>
      <w:autoSpaceDN w:val="0"/>
      <w:adjustRightInd w:val="0"/>
      <w:spacing w:before="480"/>
      <w:jc w:val="center"/>
      <w:textAlignment w:val="baseline"/>
    </w:pPr>
    <w:rPr>
      <w:rFonts w:eastAsia="Times New Roman"/>
      <w:b/>
      <w:sz w:val="28"/>
    </w:rPr>
  </w:style>
  <w:style w:type="character" w:customStyle="1" w:styleId="Artref">
    <w:name w:val="Art_ref"/>
    <w:rsid w:val="009F3394"/>
  </w:style>
  <w:style w:type="paragraph" w:customStyle="1" w:styleId="Arttitle0">
    <w:name w:val="Art_title"/>
    <w:basedOn w:val="Standard"/>
    <w:next w:val="Standard"/>
    <w:rsid w:val="009F3394"/>
    <w:pPr>
      <w:keepNext/>
      <w:keepLines/>
      <w:overflowPunct w:val="0"/>
      <w:autoSpaceDE w:val="0"/>
      <w:autoSpaceDN w:val="0"/>
      <w:adjustRightInd w:val="0"/>
      <w:spacing w:before="240"/>
      <w:jc w:val="center"/>
      <w:textAlignment w:val="baseline"/>
    </w:pPr>
    <w:rPr>
      <w:rFonts w:eastAsia="Times New Roman"/>
      <w:b/>
      <w:sz w:val="28"/>
    </w:rPr>
  </w:style>
  <w:style w:type="paragraph" w:customStyle="1" w:styleId="Call0">
    <w:name w:val="Call"/>
    <w:basedOn w:val="Standard"/>
    <w:next w:val="Standard"/>
    <w:rsid w:val="009F3394"/>
    <w:pPr>
      <w:keepNext/>
      <w:keepLines/>
      <w:overflowPunct w:val="0"/>
      <w:autoSpaceDE w:val="0"/>
      <w:autoSpaceDN w:val="0"/>
      <w:adjustRightInd w:val="0"/>
      <w:spacing w:before="160"/>
      <w:ind w:left="794"/>
      <w:textAlignment w:val="baseline"/>
    </w:pPr>
    <w:rPr>
      <w:rFonts w:eastAsia="Times New Roman"/>
      <w:i/>
    </w:rPr>
  </w:style>
  <w:style w:type="paragraph" w:customStyle="1" w:styleId="Chaptitle0">
    <w:name w:val="Chap_title"/>
    <w:basedOn w:val="Standard"/>
    <w:next w:val="Standard"/>
    <w:rsid w:val="009F3394"/>
    <w:pPr>
      <w:keepNext/>
      <w:keepLines/>
      <w:overflowPunct w:val="0"/>
      <w:autoSpaceDE w:val="0"/>
      <w:autoSpaceDN w:val="0"/>
      <w:adjustRightInd w:val="0"/>
      <w:spacing w:before="240"/>
      <w:jc w:val="center"/>
      <w:textAlignment w:val="baseline"/>
    </w:pPr>
    <w:rPr>
      <w:rFonts w:eastAsia="Times New Roman"/>
      <w:b/>
      <w:sz w:val="28"/>
    </w:rPr>
  </w:style>
  <w:style w:type="character" w:styleId="Endnotenzeichen">
    <w:name w:val="endnote reference"/>
    <w:rsid w:val="009F3394"/>
    <w:rPr>
      <w:vertAlign w:val="superscript"/>
    </w:rPr>
  </w:style>
  <w:style w:type="paragraph" w:customStyle="1" w:styleId="Equationlegend0">
    <w:name w:val="Equation_legend"/>
    <w:basedOn w:val="Standard"/>
    <w:rsid w:val="009F3394"/>
    <w:pPr>
      <w:tabs>
        <w:tab w:val="clear" w:pos="794"/>
        <w:tab w:val="clear" w:pos="1191"/>
        <w:tab w:val="clear" w:pos="1588"/>
        <w:tab w:val="right" w:pos="1814"/>
      </w:tabs>
      <w:overflowPunct w:val="0"/>
      <w:autoSpaceDE w:val="0"/>
      <w:autoSpaceDN w:val="0"/>
      <w:adjustRightInd w:val="0"/>
      <w:spacing w:before="80"/>
      <w:ind w:left="1985" w:hanging="1985"/>
      <w:textAlignment w:val="baseline"/>
    </w:pPr>
    <w:rPr>
      <w:rFonts w:eastAsia="Times New Roman"/>
    </w:rPr>
  </w:style>
  <w:style w:type="paragraph" w:customStyle="1" w:styleId="FigureNotitle">
    <w:name w:val="Figure_No &amp; title"/>
    <w:basedOn w:val="Standard"/>
    <w:next w:val="Standard"/>
    <w:rsid w:val="009F3394"/>
    <w:pPr>
      <w:keepLines/>
      <w:overflowPunct w:val="0"/>
      <w:autoSpaceDE w:val="0"/>
      <w:autoSpaceDN w:val="0"/>
      <w:adjustRightInd w:val="0"/>
      <w:spacing w:before="240" w:after="120"/>
      <w:jc w:val="center"/>
      <w:textAlignment w:val="baseline"/>
    </w:pPr>
    <w:rPr>
      <w:rFonts w:eastAsia="Times New Roman"/>
      <w:b/>
    </w:rPr>
  </w:style>
  <w:style w:type="paragraph" w:customStyle="1" w:styleId="FigureNoBR">
    <w:name w:val="Figure_No_BR"/>
    <w:basedOn w:val="Standard"/>
    <w:next w:val="Standard"/>
    <w:rsid w:val="009F3394"/>
    <w:pPr>
      <w:keepNext/>
      <w:keepLines/>
      <w:overflowPunct w:val="0"/>
      <w:autoSpaceDE w:val="0"/>
      <w:autoSpaceDN w:val="0"/>
      <w:adjustRightInd w:val="0"/>
      <w:spacing w:before="480" w:after="120"/>
      <w:jc w:val="center"/>
      <w:textAlignment w:val="baseline"/>
    </w:pPr>
    <w:rPr>
      <w:rFonts w:eastAsia="Times New Roman"/>
      <w:caps/>
    </w:rPr>
  </w:style>
  <w:style w:type="paragraph" w:customStyle="1" w:styleId="FiguretitleBR">
    <w:name w:val="Figure_title_BR"/>
    <w:basedOn w:val="TabletitleBR"/>
    <w:next w:val="Standard"/>
    <w:rsid w:val="009F3394"/>
    <w:pPr>
      <w:keepNext w:val="0"/>
      <w:spacing w:after="480"/>
    </w:pPr>
  </w:style>
  <w:style w:type="paragraph" w:customStyle="1" w:styleId="FirstFooter">
    <w:name w:val="FirstFooter"/>
    <w:basedOn w:val="Fuzeile"/>
    <w:rsid w:val="009F3394"/>
    <w:pPr>
      <w:tabs>
        <w:tab w:val="clear" w:pos="5954"/>
        <w:tab w:val="clear" w:pos="9639"/>
      </w:tabs>
      <w:spacing w:before="40"/>
    </w:pPr>
    <w:rPr>
      <w:rFonts w:eastAsia="Times New Roman"/>
      <w:caps w:val="0"/>
      <w:sz w:val="16"/>
    </w:rPr>
  </w:style>
  <w:style w:type="paragraph" w:customStyle="1" w:styleId="FooterQP">
    <w:name w:val="Footer_QP"/>
    <w:basedOn w:val="Standard"/>
    <w:rsid w:val="009F3394"/>
    <w:pPr>
      <w:tabs>
        <w:tab w:val="clear" w:pos="794"/>
        <w:tab w:val="clear" w:pos="1191"/>
        <w:tab w:val="clear" w:pos="1588"/>
        <w:tab w:val="clear" w:pos="1985"/>
        <w:tab w:val="left" w:pos="907"/>
        <w:tab w:val="right" w:pos="8789"/>
        <w:tab w:val="right" w:pos="9639"/>
      </w:tabs>
      <w:overflowPunct w:val="0"/>
      <w:autoSpaceDE w:val="0"/>
      <w:autoSpaceDN w:val="0"/>
      <w:adjustRightInd w:val="0"/>
      <w:spacing w:before="0"/>
      <w:textAlignment w:val="baseline"/>
    </w:pPr>
    <w:rPr>
      <w:rFonts w:eastAsia="Times New Roman"/>
      <w:b/>
      <w:sz w:val="22"/>
    </w:rPr>
  </w:style>
  <w:style w:type="paragraph" w:customStyle="1" w:styleId="Formal">
    <w:name w:val="Formal"/>
    <w:basedOn w:val="ASN1"/>
    <w:rsid w:val="009F3394"/>
    <w:pPr>
      <w:tabs>
        <w:tab w:val="left" w:pos="794"/>
        <w:tab w:val="left" w:pos="1191"/>
        <w:tab w:val="left" w:pos="1588"/>
        <w:tab w:val="left" w:pos="1985"/>
      </w:tabs>
      <w:overflowPunct w:val="0"/>
      <w:autoSpaceDE w:val="0"/>
      <w:autoSpaceDN w:val="0"/>
      <w:adjustRightInd w:val="0"/>
      <w:textAlignment w:val="baseline"/>
    </w:pPr>
    <w:rPr>
      <w:rFonts w:ascii="Courier New" w:eastAsia="Times New Roman" w:hAnsi="Courier New"/>
      <w:b w:val="0"/>
    </w:rPr>
  </w:style>
  <w:style w:type="paragraph" w:customStyle="1" w:styleId="Headingi0">
    <w:name w:val="Heading_i"/>
    <w:basedOn w:val="Standard"/>
    <w:next w:val="Standard"/>
    <w:rsid w:val="009F3394"/>
    <w:pPr>
      <w:keepNext/>
      <w:overflowPunct w:val="0"/>
      <w:autoSpaceDE w:val="0"/>
      <w:autoSpaceDN w:val="0"/>
      <w:adjustRightInd w:val="0"/>
      <w:spacing w:before="160"/>
      <w:textAlignment w:val="baseline"/>
    </w:pPr>
    <w:rPr>
      <w:rFonts w:eastAsia="Times New Roman"/>
      <w:i/>
    </w:rPr>
  </w:style>
  <w:style w:type="paragraph" w:customStyle="1" w:styleId="Normalaftertitle0">
    <w:name w:val="Normal_after_title"/>
    <w:basedOn w:val="Standard"/>
    <w:next w:val="Standard"/>
    <w:rsid w:val="009F3394"/>
    <w:pPr>
      <w:overflowPunct w:val="0"/>
      <w:autoSpaceDE w:val="0"/>
      <w:autoSpaceDN w:val="0"/>
      <w:adjustRightInd w:val="0"/>
      <w:spacing w:before="360"/>
      <w:textAlignment w:val="baseline"/>
    </w:pPr>
    <w:rPr>
      <w:rFonts w:eastAsia="Times New Roman"/>
    </w:rPr>
  </w:style>
  <w:style w:type="paragraph" w:customStyle="1" w:styleId="Partref0">
    <w:name w:val="Part_ref"/>
    <w:basedOn w:val="Standard"/>
    <w:next w:val="Standard"/>
    <w:rsid w:val="009F3394"/>
    <w:pPr>
      <w:keepNext/>
      <w:keepLines/>
      <w:overflowPunct w:val="0"/>
      <w:autoSpaceDE w:val="0"/>
      <w:autoSpaceDN w:val="0"/>
      <w:adjustRightInd w:val="0"/>
      <w:spacing w:before="280"/>
      <w:jc w:val="center"/>
      <w:textAlignment w:val="baseline"/>
    </w:pPr>
    <w:rPr>
      <w:rFonts w:eastAsia="Times New Roman"/>
    </w:rPr>
  </w:style>
  <w:style w:type="paragraph" w:customStyle="1" w:styleId="Parttitle0">
    <w:name w:val="Part_title"/>
    <w:basedOn w:val="Standard"/>
    <w:next w:val="Normalaftertitle0"/>
    <w:rsid w:val="009F3394"/>
    <w:pPr>
      <w:keepNext/>
      <w:keepLines/>
      <w:overflowPunct w:val="0"/>
      <w:autoSpaceDE w:val="0"/>
      <w:autoSpaceDN w:val="0"/>
      <w:adjustRightInd w:val="0"/>
      <w:spacing w:before="240" w:after="280"/>
      <w:jc w:val="center"/>
      <w:textAlignment w:val="baseline"/>
    </w:pPr>
    <w:rPr>
      <w:rFonts w:eastAsia="Times New Roman"/>
      <w:b/>
      <w:sz w:val="28"/>
    </w:rPr>
  </w:style>
  <w:style w:type="paragraph" w:customStyle="1" w:styleId="Recdate0">
    <w:name w:val="Rec_date"/>
    <w:basedOn w:val="Standard"/>
    <w:next w:val="Normalaftertitle0"/>
    <w:rsid w:val="009F3394"/>
    <w:pPr>
      <w:keepNext/>
      <w:keepLines/>
      <w:tabs>
        <w:tab w:val="clear" w:pos="794"/>
        <w:tab w:val="clear" w:pos="1191"/>
        <w:tab w:val="clear" w:pos="1588"/>
        <w:tab w:val="clear" w:pos="1985"/>
      </w:tabs>
      <w:overflowPunct w:val="0"/>
      <w:autoSpaceDE w:val="0"/>
      <w:autoSpaceDN w:val="0"/>
      <w:adjustRightInd w:val="0"/>
      <w:jc w:val="right"/>
      <w:textAlignment w:val="baseline"/>
    </w:pPr>
    <w:rPr>
      <w:rFonts w:eastAsia="Times New Roman"/>
      <w:i/>
      <w:sz w:val="22"/>
    </w:rPr>
  </w:style>
  <w:style w:type="paragraph" w:customStyle="1" w:styleId="Questiondate">
    <w:name w:val="Question_date"/>
    <w:basedOn w:val="Recdate0"/>
    <w:next w:val="Normalaftertitle0"/>
    <w:rsid w:val="009F3394"/>
  </w:style>
  <w:style w:type="paragraph" w:customStyle="1" w:styleId="QuestionNo">
    <w:name w:val="Question_No"/>
    <w:basedOn w:val="RecNo"/>
    <w:next w:val="Standard"/>
    <w:rsid w:val="009F3394"/>
    <w:pPr>
      <w:overflowPunct w:val="0"/>
      <w:autoSpaceDE w:val="0"/>
      <w:autoSpaceDN w:val="0"/>
      <w:adjustRightInd w:val="0"/>
      <w:spacing w:before="0"/>
      <w:jc w:val="left"/>
      <w:textAlignment w:val="baseline"/>
    </w:pPr>
    <w:rPr>
      <w:rFonts w:eastAsia="Times New Roman"/>
      <w:b/>
      <w:caps w:val="0"/>
    </w:rPr>
  </w:style>
  <w:style w:type="paragraph" w:customStyle="1" w:styleId="RecNoBR">
    <w:name w:val="Rec_No_BR"/>
    <w:basedOn w:val="Standard"/>
    <w:next w:val="Standard"/>
    <w:rsid w:val="009F3394"/>
    <w:pPr>
      <w:keepNext/>
      <w:keepLines/>
      <w:overflowPunct w:val="0"/>
      <w:autoSpaceDE w:val="0"/>
      <w:autoSpaceDN w:val="0"/>
      <w:adjustRightInd w:val="0"/>
      <w:spacing w:before="480"/>
      <w:jc w:val="center"/>
      <w:textAlignment w:val="baseline"/>
    </w:pPr>
    <w:rPr>
      <w:rFonts w:eastAsia="Times New Roman"/>
      <w:caps/>
      <w:sz w:val="28"/>
    </w:rPr>
  </w:style>
  <w:style w:type="paragraph" w:customStyle="1" w:styleId="QuestionNoBR">
    <w:name w:val="Question_No_BR"/>
    <w:basedOn w:val="RecNoBR"/>
    <w:next w:val="Standard"/>
    <w:rsid w:val="009F3394"/>
  </w:style>
  <w:style w:type="paragraph" w:customStyle="1" w:styleId="Recref0">
    <w:name w:val="Rec_ref"/>
    <w:basedOn w:val="Standard"/>
    <w:next w:val="Recdate0"/>
    <w:rsid w:val="009F3394"/>
    <w:pPr>
      <w:keepNext/>
      <w:keepLines/>
      <w:tabs>
        <w:tab w:val="clear" w:pos="794"/>
        <w:tab w:val="clear" w:pos="1191"/>
        <w:tab w:val="clear" w:pos="1588"/>
        <w:tab w:val="clear" w:pos="1985"/>
      </w:tabs>
      <w:overflowPunct w:val="0"/>
      <w:autoSpaceDE w:val="0"/>
      <w:autoSpaceDN w:val="0"/>
      <w:adjustRightInd w:val="0"/>
      <w:jc w:val="center"/>
      <w:textAlignment w:val="baseline"/>
    </w:pPr>
    <w:rPr>
      <w:rFonts w:eastAsia="Times New Roman"/>
      <w:i/>
    </w:rPr>
  </w:style>
  <w:style w:type="paragraph" w:customStyle="1" w:styleId="Questionref">
    <w:name w:val="Question_ref"/>
    <w:basedOn w:val="Recref0"/>
    <w:next w:val="Questiondate"/>
    <w:rsid w:val="009F3394"/>
  </w:style>
  <w:style w:type="paragraph" w:customStyle="1" w:styleId="Rectitle1">
    <w:name w:val="Rec_title"/>
    <w:basedOn w:val="Standard"/>
    <w:next w:val="Normalaftertitle0"/>
    <w:rsid w:val="009F3394"/>
    <w:pPr>
      <w:keepNext/>
      <w:keepLines/>
      <w:overflowPunct w:val="0"/>
      <w:autoSpaceDE w:val="0"/>
      <w:autoSpaceDN w:val="0"/>
      <w:adjustRightInd w:val="0"/>
      <w:spacing w:before="360"/>
      <w:jc w:val="center"/>
      <w:textAlignment w:val="baseline"/>
    </w:pPr>
    <w:rPr>
      <w:rFonts w:eastAsia="Times New Roman"/>
      <w:b/>
      <w:sz w:val="28"/>
    </w:rPr>
  </w:style>
  <w:style w:type="paragraph" w:customStyle="1" w:styleId="Questiontitle">
    <w:name w:val="Question_title"/>
    <w:basedOn w:val="Rectitle1"/>
    <w:next w:val="Questionref"/>
    <w:rsid w:val="009F3394"/>
  </w:style>
  <w:style w:type="character" w:customStyle="1" w:styleId="Recdef">
    <w:name w:val="Rec_def"/>
    <w:rsid w:val="009F3394"/>
    <w:rPr>
      <w:b/>
    </w:rPr>
  </w:style>
  <w:style w:type="paragraph" w:customStyle="1" w:styleId="Reftext0">
    <w:name w:val="Ref_text"/>
    <w:basedOn w:val="Standard"/>
    <w:rsid w:val="009F3394"/>
    <w:pPr>
      <w:overflowPunct w:val="0"/>
      <w:autoSpaceDE w:val="0"/>
      <w:autoSpaceDN w:val="0"/>
      <w:adjustRightInd w:val="0"/>
      <w:ind w:left="794" w:hanging="794"/>
      <w:textAlignment w:val="baseline"/>
    </w:pPr>
    <w:rPr>
      <w:rFonts w:eastAsia="Times New Roman"/>
    </w:rPr>
  </w:style>
  <w:style w:type="paragraph" w:customStyle="1" w:styleId="Reftitle0">
    <w:name w:val="Ref_title"/>
    <w:basedOn w:val="Standard"/>
    <w:next w:val="Reftext0"/>
    <w:rsid w:val="009F3394"/>
    <w:pPr>
      <w:overflowPunct w:val="0"/>
      <w:autoSpaceDE w:val="0"/>
      <w:autoSpaceDN w:val="0"/>
      <w:adjustRightInd w:val="0"/>
      <w:spacing w:before="480"/>
      <w:jc w:val="center"/>
      <w:textAlignment w:val="baseline"/>
    </w:pPr>
    <w:rPr>
      <w:rFonts w:eastAsia="Times New Roman"/>
      <w:b/>
    </w:rPr>
  </w:style>
  <w:style w:type="paragraph" w:customStyle="1" w:styleId="Repdate">
    <w:name w:val="Rep_date"/>
    <w:basedOn w:val="Recdate0"/>
    <w:next w:val="Normalaftertitle0"/>
    <w:rsid w:val="009F3394"/>
  </w:style>
  <w:style w:type="paragraph" w:customStyle="1" w:styleId="RepNo">
    <w:name w:val="Rep_No"/>
    <w:basedOn w:val="RecNo"/>
    <w:next w:val="Standard"/>
    <w:rsid w:val="009F3394"/>
    <w:pPr>
      <w:overflowPunct w:val="0"/>
      <w:autoSpaceDE w:val="0"/>
      <w:autoSpaceDN w:val="0"/>
      <w:adjustRightInd w:val="0"/>
      <w:spacing w:before="0"/>
      <w:jc w:val="left"/>
      <w:textAlignment w:val="baseline"/>
    </w:pPr>
    <w:rPr>
      <w:rFonts w:eastAsia="Times New Roman"/>
      <w:b/>
      <w:caps w:val="0"/>
    </w:rPr>
  </w:style>
  <w:style w:type="paragraph" w:customStyle="1" w:styleId="RepNoBR">
    <w:name w:val="Rep_No_BR"/>
    <w:basedOn w:val="RecNoBR"/>
    <w:next w:val="Standard"/>
    <w:rsid w:val="009F3394"/>
  </w:style>
  <w:style w:type="paragraph" w:customStyle="1" w:styleId="Repref">
    <w:name w:val="Rep_ref"/>
    <w:basedOn w:val="Recref0"/>
    <w:next w:val="Repdate"/>
    <w:rsid w:val="009F3394"/>
  </w:style>
  <w:style w:type="paragraph" w:customStyle="1" w:styleId="Reptitle">
    <w:name w:val="Rep_title"/>
    <w:basedOn w:val="Rectitle1"/>
    <w:next w:val="Repref"/>
    <w:rsid w:val="009F3394"/>
  </w:style>
  <w:style w:type="paragraph" w:customStyle="1" w:styleId="Resdate0">
    <w:name w:val="Res_date"/>
    <w:basedOn w:val="Recdate0"/>
    <w:next w:val="Normalaftertitle0"/>
    <w:rsid w:val="009F3394"/>
  </w:style>
  <w:style w:type="character" w:customStyle="1" w:styleId="Resdef">
    <w:name w:val="Res_def"/>
    <w:rsid w:val="009F3394"/>
    <w:rPr>
      <w:rFonts w:ascii="Times New Roman" w:hAnsi="Times New Roman"/>
      <w:b/>
    </w:rPr>
  </w:style>
  <w:style w:type="paragraph" w:customStyle="1" w:styleId="ResNoBR">
    <w:name w:val="Res_No_BR"/>
    <w:basedOn w:val="RecNoBR"/>
    <w:next w:val="Standard"/>
    <w:rsid w:val="009F3394"/>
  </w:style>
  <w:style w:type="paragraph" w:customStyle="1" w:styleId="Resref0">
    <w:name w:val="Res_ref"/>
    <w:basedOn w:val="Recref0"/>
    <w:next w:val="Resdate0"/>
    <w:rsid w:val="009F3394"/>
  </w:style>
  <w:style w:type="paragraph" w:customStyle="1" w:styleId="Restitle0">
    <w:name w:val="Res_title"/>
    <w:basedOn w:val="Rectitle1"/>
    <w:next w:val="Resref0"/>
    <w:rsid w:val="009F3394"/>
  </w:style>
  <w:style w:type="paragraph" w:customStyle="1" w:styleId="Section1">
    <w:name w:val="Section_1"/>
    <w:basedOn w:val="Standard"/>
    <w:next w:val="Standard"/>
    <w:rsid w:val="009F3394"/>
    <w:pPr>
      <w:tabs>
        <w:tab w:val="clear" w:pos="794"/>
        <w:tab w:val="clear" w:pos="1191"/>
        <w:tab w:val="clear" w:pos="1588"/>
        <w:tab w:val="clear" w:pos="1985"/>
      </w:tabs>
      <w:overflowPunct w:val="0"/>
      <w:autoSpaceDE w:val="0"/>
      <w:autoSpaceDN w:val="0"/>
      <w:adjustRightInd w:val="0"/>
      <w:spacing w:before="624"/>
      <w:jc w:val="center"/>
      <w:textAlignment w:val="baseline"/>
    </w:pPr>
    <w:rPr>
      <w:rFonts w:eastAsia="Times New Roman"/>
      <w:b/>
    </w:rPr>
  </w:style>
  <w:style w:type="paragraph" w:customStyle="1" w:styleId="Sectiontitle0">
    <w:name w:val="Section_title"/>
    <w:basedOn w:val="Standard"/>
    <w:next w:val="Normalaftertitle0"/>
    <w:rsid w:val="009F3394"/>
    <w:pPr>
      <w:keepNext/>
      <w:keepLines/>
      <w:overflowPunct w:val="0"/>
      <w:autoSpaceDE w:val="0"/>
      <w:autoSpaceDN w:val="0"/>
      <w:adjustRightInd w:val="0"/>
      <w:spacing w:before="480" w:after="280"/>
      <w:jc w:val="center"/>
      <w:textAlignment w:val="baseline"/>
    </w:pPr>
    <w:rPr>
      <w:rFonts w:eastAsia="Times New Roman"/>
      <w:b/>
      <w:sz w:val="28"/>
    </w:rPr>
  </w:style>
  <w:style w:type="character" w:customStyle="1" w:styleId="Tablefreq">
    <w:name w:val="Table_freq"/>
    <w:rsid w:val="009F3394"/>
    <w:rPr>
      <w:b/>
      <w:color w:val="auto"/>
    </w:rPr>
  </w:style>
  <w:style w:type="paragraph" w:customStyle="1" w:styleId="Tablehead0">
    <w:name w:val="Table_head"/>
    <w:basedOn w:val="Standard"/>
    <w:next w:val="Standard"/>
    <w:rsid w:val="009F3394"/>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rPr>
  </w:style>
  <w:style w:type="paragraph" w:customStyle="1" w:styleId="Tablelegend0">
    <w:name w:val="Table_legend"/>
    <w:basedOn w:val="Standard"/>
    <w:rsid w:val="009F339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rPr>
  </w:style>
  <w:style w:type="paragraph" w:customStyle="1" w:styleId="TableNotitle">
    <w:name w:val="Table_No &amp; title"/>
    <w:basedOn w:val="Standard"/>
    <w:next w:val="Tablehead0"/>
    <w:rsid w:val="009F3394"/>
    <w:pPr>
      <w:keepNext/>
      <w:keepLines/>
      <w:overflowPunct w:val="0"/>
      <w:autoSpaceDE w:val="0"/>
      <w:autoSpaceDN w:val="0"/>
      <w:adjustRightInd w:val="0"/>
      <w:spacing w:before="360" w:after="120"/>
      <w:jc w:val="center"/>
      <w:textAlignment w:val="baseline"/>
    </w:pPr>
    <w:rPr>
      <w:rFonts w:eastAsia="Times New Roman"/>
      <w:b/>
    </w:rPr>
  </w:style>
  <w:style w:type="paragraph" w:customStyle="1" w:styleId="TableNoBR">
    <w:name w:val="Table_No_BR"/>
    <w:basedOn w:val="Standard"/>
    <w:next w:val="TabletitleBR"/>
    <w:rsid w:val="009F3394"/>
    <w:pPr>
      <w:keepNext/>
      <w:overflowPunct w:val="0"/>
      <w:autoSpaceDE w:val="0"/>
      <w:autoSpaceDN w:val="0"/>
      <w:adjustRightInd w:val="0"/>
      <w:spacing w:before="560" w:after="120"/>
      <w:jc w:val="center"/>
      <w:textAlignment w:val="baseline"/>
    </w:pPr>
    <w:rPr>
      <w:rFonts w:eastAsia="Times New Roman"/>
      <w:caps/>
    </w:rPr>
  </w:style>
  <w:style w:type="paragraph" w:customStyle="1" w:styleId="Tableref">
    <w:name w:val="Table_ref"/>
    <w:basedOn w:val="Standard"/>
    <w:next w:val="TabletitleBR"/>
    <w:rsid w:val="009F3394"/>
    <w:pPr>
      <w:keepNext/>
      <w:overflowPunct w:val="0"/>
      <w:autoSpaceDE w:val="0"/>
      <w:autoSpaceDN w:val="0"/>
      <w:adjustRightInd w:val="0"/>
      <w:spacing w:before="0" w:after="120"/>
      <w:jc w:val="center"/>
      <w:textAlignment w:val="baseline"/>
    </w:pPr>
    <w:rPr>
      <w:rFonts w:eastAsia="Times New Roman"/>
    </w:rPr>
  </w:style>
  <w:style w:type="paragraph" w:customStyle="1" w:styleId="Title2">
    <w:name w:val="Title 2"/>
    <w:basedOn w:val="Title1"/>
    <w:next w:val="Standard"/>
    <w:rsid w:val="009F3394"/>
    <w:rPr>
      <w:rFonts w:eastAsia="Times New Roman"/>
    </w:rPr>
  </w:style>
  <w:style w:type="paragraph" w:customStyle="1" w:styleId="Title3">
    <w:name w:val="Title 3"/>
    <w:basedOn w:val="Title2"/>
    <w:next w:val="Standard"/>
    <w:rsid w:val="009F3394"/>
    <w:rPr>
      <w:caps w:val="0"/>
    </w:rPr>
  </w:style>
  <w:style w:type="paragraph" w:customStyle="1" w:styleId="Title4">
    <w:name w:val="Title 4"/>
    <w:basedOn w:val="Title3"/>
    <w:next w:val="berschrift1"/>
    <w:rsid w:val="009F3394"/>
    <w:rPr>
      <w:b/>
    </w:rPr>
  </w:style>
  <w:style w:type="paragraph" w:styleId="StandardWeb">
    <w:name w:val="Normal (Web)"/>
    <w:basedOn w:val="Standard"/>
    <w:uiPriority w:val="99"/>
    <w:rsid w:val="009F3394"/>
    <w:pPr>
      <w:tabs>
        <w:tab w:val="clear" w:pos="794"/>
        <w:tab w:val="clear" w:pos="1191"/>
        <w:tab w:val="clear" w:pos="1588"/>
        <w:tab w:val="clear" w:pos="1985"/>
      </w:tabs>
      <w:spacing w:before="100" w:beforeAutospacing="1" w:after="100" w:afterAutospacing="1"/>
    </w:pPr>
    <w:rPr>
      <w:rFonts w:ascii="Arial Unicode MS" w:eastAsia="Arial Unicode MS" w:hAnsi="Arial Unicode MS" w:cs="Arial Unicode MS"/>
      <w:color w:val="000000"/>
      <w:szCs w:val="24"/>
      <w:lang w:val="en-US"/>
    </w:rPr>
  </w:style>
  <w:style w:type="paragraph" w:customStyle="1" w:styleId="BodyBullets">
    <w:name w:val="Body Bullets"/>
    <w:basedOn w:val="Standard"/>
    <w:rsid w:val="009F3394"/>
    <w:pPr>
      <w:numPr>
        <w:numId w:val="1"/>
      </w:numPr>
      <w:tabs>
        <w:tab w:val="clear" w:pos="794"/>
        <w:tab w:val="clear" w:pos="1191"/>
        <w:tab w:val="clear" w:pos="1588"/>
        <w:tab w:val="clear" w:pos="1985"/>
      </w:tabs>
      <w:spacing w:before="0"/>
    </w:pPr>
    <w:rPr>
      <w:rFonts w:ascii="Arial" w:hAnsi="Arial"/>
      <w:sz w:val="20"/>
      <w:lang w:val="en-US"/>
    </w:rPr>
  </w:style>
  <w:style w:type="character" w:customStyle="1" w:styleId="title10">
    <w:name w:val="title1"/>
    <w:rsid w:val="009F3394"/>
    <w:rPr>
      <w:sz w:val="20"/>
      <w:szCs w:val="20"/>
    </w:rPr>
  </w:style>
  <w:style w:type="character" w:customStyle="1" w:styleId="KommentartextZchn">
    <w:name w:val="Kommentartext Zchn"/>
    <w:link w:val="Kommentartext"/>
    <w:semiHidden/>
    <w:rsid w:val="009F3394"/>
    <w:rPr>
      <w:rFonts w:ascii="Times New Roman" w:hAnsi="Times New Roman"/>
      <w:lang w:val="en-GB"/>
    </w:rPr>
  </w:style>
  <w:style w:type="character" w:customStyle="1" w:styleId="KommentarthemaZchn">
    <w:name w:val="Kommentarthema Zchn"/>
    <w:link w:val="Kommentarthema"/>
    <w:rsid w:val="009F3394"/>
    <w:rPr>
      <w:rFonts w:ascii="Times New Roman" w:hAnsi="Times New Roman"/>
      <w:b/>
      <w:bCs/>
      <w:lang w:val="en-GB"/>
    </w:rPr>
  </w:style>
  <w:style w:type="paragraph" w:customStyle="1" w:styleId="AnnexNoTitle0">
    <w:name w:val="Annex_NoTitle"/>
    <w:basedOn w:val="Standard"/>
    <w:next w:val="Standard"/>
    <w:rsid w:val="009F3394"/>
    <w:pPr>
      <w:keepNext/>
      <w:keepLines/>
      <w:overflowPunct w:val="0"/>
      <w:autoSpaceDE w:val="0"/>
      <w:autoSpaceDN w:val="0"/>
      <w:adjustRightInd w:val="0"/>
      <w:spacing w:before="720"/>
      <w:jc w:val="center"/>
    </w:pPr>
    <w:rPr>
      <w:rFonts w:eastAsia="SimSun"/>
      <w:b/>
      <w:sz w:val="28"/>
    </w:rPr>
  </w:style>
  <w:style w:type="character" w:customStyle="1" w:styleId="berschrift1Zchn">
    <w:name w:val="Überschrift 1 Zchn"/>
    <w:aliases w:val="h1 Zchn,1st level Zchn,Normal + Font: Helvetica Zchn,Bold Zchn,Space Before 12 pt Zchn,Not Bold Zchn,1 Zchn,Titre 1b Zchn,chapter Zchn,H1 Zchn"/>
    <w:link w:val="berschrift1"/>
    <w:rsid w:val="002B47C0"/>
    <w:rPr>
      <w:rFonts w:ascii="Times New Roman" w:hAnsi="Times New Roman"/>
      <w:b/>
      <w:sz w:val="28"/>
      <w:lang w:val="en-GB"/>
    </w:rPr>
  </w:style>
  <w:style w:type="paragraph" w:styleId="Listenabsatz">
    <w:name w:val="List Paragraph"/>
    <w:basedOn w:val="Standard"/>
    <w:link w:val="ListenabsatzZchn"/>
    <w:uiPriority w:val="34"/>
    <w:qFormat/>
    <w:rsid w:val="009E7D0F"/>
    <w:pPr>
      <w:ind w:left="720"/>
      <w:contextualSpacing/>
    </w:pPr>
  </w:style>
  <w:style w:type="table" w:customStyle="1" w:styleId="TableNormal1">
    <w:name w:val="Table Normal1"/>
    <w:uiPriority w:val="99"/>
    <w:semiHidden/>
    <w:rsid w:val="00DE00E6"/>
    <w:rPr>
      <w:rFonts w:ascii="Times New Roman" w:eastAsia="Times New Roman" w:hAnsi="Times New Roman"/>
      <w:lang w:val="fr-FR" w:eastAsia="fr-FR" w:bidi="ar-SA"/>
    </w:rPr>
    <w:tblPr>
      <w:tblCellMar>
        <w:top w:w="0" w:type="dxa"/>
        <w:left w:w="108" w:type="dxa"/>
        <w:bottom w:w="0" w:type="dxa"/>
        <w:right w:w="108" w:type="dxa"/>
      </w:tblCellMar>
    </w:tblPr>
  </w:style>
  <w:style w:type="paragraph" w:styleId="HTMLVorformatiert">
    <w:name w:val="HTML Preformatted"/>
    <w:basedOn w:val="Standard"/>
    <w:link w:val="HTMLVorformatiertZchn"/>
    <w:uiPriority w:val="99"/>
    <w:unhideWhenUsed/>
    <w:rsid w:val="00B153DB"/>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eastAsia="SimSun" w:hAnsi="Courier New" w:cs="Courier New"/>
      <w:sz w:val="20"/>
      <w:lang w:eastAsia="zh-CN"/>
    </w:rPr>
  </w:style>
  <w:style w:type="character" w:customStyle="1" w:styleId="HTMLVorformatiertZchn">
    <w:name w:val="HTML Vorformatiert Zchn"/>
    <w:link w:val="HTMLVorformatiert"/>
    <w:uiPriority w:val="99"/>
    <w:rsid w:val="00B153DB"/>
    <w:rPr>
      <w:rFonts w:ascii="Courier New" w:eastAsia="SimSun" w:hAnsi="Courier New" w:cs="Courier New"/>
      <w:lang w:val="en-GB" w:eastAsia="zh-CN"/>
    </w:rPr>
  </w:style>
  <w:style w:type="character" w:customStyle="1" w:styleId="NichtaufgelsteErwhnung1">
    <w:name w:val="Nicht aufgelöste Erwähnung1"/>
    <w:uiPriority w:val="99"/>
    <w:semiHidden/>
    <w:unhideWhenUsed/>
    <w:rsid w:val="007D4A94"/>
    <w:rPr>
      <w:color w:val="808080"/>
      <w:shd w:val="clear" w:color="auto" w:fill="E6E6E6"/>
    </w:rPr>
  </w:style>
  <w:style w:type="character" w:styleId="BesuchterLink">
    <w:name w:val="FollowedHyperlink"/>
    <w:uiPriority w:val="99"/>
    <w:rsid w:val="006276F9"/>
    <w:rPr>
      <w:color w:val="606420"/>
      <w:u w:val="single"/>
    </w:rPr>
  </w:style>
  <w:style w:type="character" w:customStyle="1" w:styleId="ListenabsatzZchn">
    <w:name w:val="Listenabsatz Zchn"/>
    <w:link w:val="Listenabsatz"/>
    <w:uiPriority w:val="34"/>
    <w:locked/>
    <w:rsid w:val="006276F9"/>
    <w:rPr>
      <w:rFonts w:ascii="Times New Roman" w:hAnsi="Times New Roman"/>
      <w:sz w:val="24"/>
      <w:lang w:val="en-GB" w:eastAsia="en-US" w:bidi="ar-SA"/>
    </w:rPr>
  </w:style>
  <w:style w:type="paragraph" w:customStyle="1" w:styleId="Heading1Centered">
    <w:name w:val="Heading 1 Centered"/>
    <w:basedOn w:val="berschrift1"/>
    <w:qFormat/>
    <w:rsid w:val="006276F9"/>
    <w:pPr>
      <w:tabs>
        <w:tab w:val="left" w:pos="1134"/>
        <w:tab w:val="left" w:pos="1871"/>
        <w:tab w:val="left" w:pos="2268"/>
      </w:tabs>
      <w:overflowPunct w:val="0"/>
      <w:autoSpaceDE w:val="0"/>
      <w:autoSpaceDN w:val="0"/>
      <w:adjustRightInd w:val="0"/>
      <w:spacing w:before="360" w:after="160" w:line="259" w:lineRule="auto"/>
      <w:ind w:left="0" w:firstLine="0"/>
      <w:jc w:val="center"/>
      <w:textAlignment w:val="baseline"/>
    </w:pPr>
    <w:rPr>
      <w:rFonts w:eastAsia="Times New Roman"/>
      <w:bCs/>
      <w:sz w:val="24"/>
    </w:rPr>
  </w:style>
  <w:style w:type="character" w:customStyle="1" w:styleId="UnresolvedMention1">
    <w:name w:val="Unresolved Mention1"/>
    <w:basedOn w:val="Absatz-Standardschriftart"/>
    <w:uiPriority w:val="99"/>
    <w:semiHidden/>
    <w:unhideWhenUsed/>
    <w:rsid w:val="006276F9"/>
    <w:rPr>
      <w:color w:val="808080"/>
      <w:shd w:val="clear" w:color="auto" w:fill="E6E6E6"/>
    </w:rPr>
  </w:style>
  <w:style w:type="paragraph" w:customStyle="1" w:styleId="Annexref0">
    <w:name w:val="Annex_ref"/>
    <w:basedOn w:val="Standard"/>
    <w:next w:val="Standard"/>
    <w:rsid w:val="006276F9"/>
    <w:pPr>
      <w:keepNext/>
      <w:keepLines/>
      <w:overflowPunct w:val="0"/>
      <w:autoSpaceDE w:val="0"/>
      <w:autoSpaceDN w:val="0"/>
      <w:adjustRightInd w:val="0"/>
      <w:spacing w:after="280"/>
      <w:jc w:val="center"/>
      <w:textAlignment w:val="baseline"/>
    </w:pPr>
    <w:rPr>
      <w:rFonts w:eastAsia="Times New Roman"/>
    </w:rPr>
  </w:style>
  <w:style w:type="character" w:customStyle="1" w:styleId="ms-rtethemeforecolor-2-0">
    <w:name w:val="ms-rtethemeforecolor-2-0"/>
    <w:basedOn w:val="Absatz-Standardschriftart"/>
    <w:rsid w:val="006276F9"/>
  </w:style>
  <w:style w:type="character" w:customStyle="1" w:styleId="NichtaufgelsteErwhnung10">
    <w:name w:val="Nicht aufgelöste Erwähnung1"/>
    <w:basedOn w:val="Absatz-Standardschriftart"/>
    <w:uiPriority w:val="99"/>
    <w:semiHidden/>
    <w:unhideWhenUsed/>
    <w:rsid w:val="006276F9"/>
    <w:rPr>
      <w:color w:val="605E5C"/>
      <w:shd w:val="clear" w:color="auto" w:fill="E1DFDD"/>
    </w:rPr>
  </w:style>
  <w:style w:type="character" w:styleId="NichtaufgelsteErwhnung">
    <w:name w:val="Unresolved Mention"/>
    <w:basedOn w:val="Absatz-Standardschriftart"/>
    <w:uiPriority w:val="99"/>
    <w:semiHidden/>
    <w:unhideWhenUsed/>
    <w:rsid w:val="00D02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39315">
      <w:bodyDiv w:val="1"/>
      <w:marLeft w:val="0"/>
      <w:marRight w:val="0"/>
      <w:marTop w:val="0"/>
      <w:marBottom w:val="0"/>
      <w:divBdr>
        <w:top w:val="none" w:sz="0" w:space="0" w:color="auto"/>
        <w:left w:val="none" w:sz="0" w:space="0" w:color="auto"/>
        <w:bottom w:val="none" w:sz="0" w:space="0" w:color="auto"/>
        <w:right w:val="none" w:sz="0" w:space="0" w:color="auto"/>
      </w:divBdr>
    </w:div>
    <w:div w:id="39281623">
      <w:bodyDiv w:val="1"/>
      <w:marLeft w:val="0"/>
      <w:marRight w:val="0"/>
      <w:marTop w:val="0"/>
      <w:marBottom w:val="0"/>
      <w:divBdr>
        <w:top w:val="none" w:sz="0" w:space="0" w:color="auto"/>
        <w:left w:val="none" w:sz="0" w:space="0" w:color="auto"/>
        <w:bottom w:val="none" w:sz="0" w:space="0" w:color="auto"/>
        <w:right w:val="none" w:sz="0" w:space="0" w:color="auto"/>
      </w:divBdr>
    </w:div>
    <w:div w:id="118181613">
      <w:bodyDiv w:val="1"/>
      <w:marLeft w:val="0"/>
      <w:marRight w:val="0"/>
      <w:marTop w:val="0"/>
      <w:marBottom w:val="0"/>
      <w:divBdr>
        <w:top w:val="none" w:sz="0" w:space="0" w:color="auto"/>
        <w:left w:val="none" w:sz="0" w:space="0" w:color="auto"/>
        <w:bottom w:val="none" w:sz="0" w:space="0" w:color="auto"/>
        <w:right w:val="none" w:sz="0" w:space="0" w:color="auto"/>
      </w:divBdr>
    </w:div>
    <w:div w:id="181866956">
      <w:bodyDiv w:val="1"/>
      <w:marLeft w:val="0"/>
      <w:marRight w:val="0"/>
      <w:marTop w:val="0"/>
      <w:marBottom w:val="0"/>
      <w:divBdr>
        <w:top w:val="none" w:sz="0" w:space="0" w:color="auto"/>
        <w:left w:val="none" w:sz="0" w:space="0" w:color="auto"/>
        <w:bottom w:val="none" w:sz="0" w:space="0" w:color="auto"/>
        <w:right w:val="none" w:sz="0" w:space="0" w:color="auto"/>
      </w:divBdr>
    </w:div>
    <w:div w:id="503671732">
      <w:bodyDiv w:val="1"/>
      <w:marLeft w:val="0"/>
      <w:marRight w:val="0"/>
      <w:marTop w:val="0"/>
      <w:marBottom w:val="0"/>
      <w:divBdr>
        <w:top w:val="none" w:sz="0" w:space="0" w:color="auto"/>
        <w:left w:val="none" w:sz="0" w:space="0" w:color="auto"/>
        <w:bottom w:val="none" w:sz="0" w:space="0" w:color="auto"/>
        <w:right w:val="none" w:sz="0" w:space="0" w:color="auto"/>
      </w:divBdr>
    </w:div>
    <w:div w:id="719671631">
      <w:bodyDiv w:val="1"/>
      <w:marLeft w:val="0"/>
      <w:marRight w:val="0"/>
      <w:marTop w:val="0"/>
      <w:marBottom w:val="0"/>
      <w:divBdr>
        <w:top w:val="none" w:sz="0" w:space="0" w:color="auto"/>
        <w:left w:val="none" w:sz="0" w:space="0" w:color="auto"/>
        <w:bottom w:val="none" w:sz="0" w:space="0" w:color="auto"/>
        <w:right w:val="none" w:sz="0" w:space="0" w:color="auto"/>
      </w:divBdr>
      <w:divsChild>
        <w:div w:id="393890648">
          <w:marLeft w:val="360"/>
          <w:marRight w:val="0"/>
          <w:marTop w:val="120"/>
          <w:marBottom w:val="0"/>
          <w:divBdr>
            <w:top w:val="none" w:sz="0" w:space="0" w:color="auto"/>
            <w:left w:val="none" w:sz="0" w:space="0" w:color="auto"/>
            <w:bottom w:val="none" w:sz="0" w:space="0" w:color="auto"/>
            <w:right w:val="none" w:sz="0" w:space="0" w:color="auto"/>
          </w:divBdr>
        </w:div>
        <w:div w:id="1170439361">
          <w:marLeft w:val="360"/>
          <w:marRight w:val="0"/>
          <w:marTop w:val="120"/>
          <w:marBottom w:val="0"/>
          <w:divBdr>
            <w:top w:val="none" w:sz="0" w:space="0" w:color="auto"/>
            <w:left w:val="none" w:sz="0" w:space="0" w:color="auto"/>
            <w:bottom w:val="none" w:sz="0" w:space="0" w:color="auto"/>
            <w:right w:val="none" w:sz="0" w:space="0" w:color="auto"/>
          </w:divBdr>
        </w:div>
        <w:div w:id="1403454242">
          <w:marLeft w:val="1166"/>
          <w:marRight w:val="0"/>
          <w:marTop w:val="0"/>
          <w:marBottom w:val="0"/>
          <w:divBdr>
            <w:top w:val="none" w:sz="0" w:space="0" w:color="auto"/>
            <w:left w:val="none" w:sz="0" w:space="0" w:color="auto"/>
            <w:bottom w:val="none" w:sz="0" w:space="0" w:color="auto"/>
            <w:right w:val="none" w:sz="0" w:space="0" w:color="auto"/>
          </w:divBdr>
        </w:div>
        <w:div w:id="1898513399">
          <w:marLeft w:val="1166"/>
          <w:marRight w:val="0"/>
          <w:marTop w:val="0"/>
          <w:marBottom w:val="0"/>
          <w:divBdr>
            <w:top w:val="none" w:sz="0" w:space="0" w:color="auto"/>
            <w:left w:val="none" w:sz="0" w:space="0" w:color="auto"/>
            <w:bottom w:val="none" w:sz="0" w:space="0" w:color="auto"/>
            <w:right w:val="none" w:sz="0" w:space="0" w:color="auto"/>
          </w:divBdr>
        </w:div>
        <w:div w:id="1938783388">
          <w:marLeft w:val="1166"/>
          <w:marRight w:val="0"/>
          <w:marTop w:val="0"/>
          <w:marBottom w:val="0"/>
          <w:divBdr>
            <w:top w:val="none" w:sz="0" w:space="0" w:color="auto"/>
            <w:left w:val="none" w:sz="0" w:space="0" w:color="auto"/>
            <w:bottom w:val="none" w:sz="0" w:space="0" w:color="auto"/>
            <w:right w:val="none" w:sz="0" w:space="0" w:color="auto"/>
          </w:divBdr>
        </w:div>
        <w:div w:id="2046129908">
          <w:marLeft w:val="360"/>
          <w:marRight w:val="0"/>
          <w:marTop w:val="120"/>
          <w:marBottom w:val="0"/>
          <w:divBdr>
            <w:top w:val="none" w:sz="0" w:space="0" w:color="auto"/>
            <w:left w:val="none" w:sz="0" w:space="0" w:color="auto"/>
            <w:bottom w:val="none" w:sz="0" w:space="0" w:color="auto"/>
            <w:right w:val="none" w:sz="0" w:space="0" w:color="auto"/>
          </w:divBdr>
        </w:div>
      </w:divsChild>
    </w:div>
    <w:div w:id="789394743">
      <w:bodyDiv w:val="1"/>
      <w:marLeft w:val="0"/>
      <w:marRight w:val="0"/>
      <w:marTop w:val="0"/>
      <w:marBottom w:val="0"/>
      <w:divBdr>
        <w:top w:val="none" w:sz="0" w:space="0" w:color="auto"/>
        <w:left w:val="none" w:sz="0" w:space="0" w:color="auto"/>
        <w:bottom w:val="none" w:sz="0" w:space="0" w:color="auto"/>
        <w:right w:val="none" w:sz="0" w:space="0" w:color="auto"/>
      </w:divBdr>
      <w:divsChild>
        <w:div w:id="1387292604">
          <w:marLeft w:val="0"/>
          <w:marRight w:val="0"/>
          <w:marTop w:val="0"/>
          <w:marBottom w:val="0"/>
          <w:divBdr>
            <w:top w:val="none" w:sz="0" w:space="0" w:color="auto"/>
            <w:left w:val="none" w:sz="0" w:space="0" w:color="auto"/>
            <w:bottom w:val="none" w:sz="0" w:space="0" w:color="auto"/>
            <w:right w:val="none" w:sz="0" w:space="0" w:color="auto"/>
          </w:divBdr>
          <w:divsChild>
            <w:div w:id="415711569">
              <w:marLeft w:val="0"/>
              <w:marRight w:val="0"/>
              <w:marTop w:val="0"/>
              <w:marBottom w:val="0"/>
              <w:divBdr>
                <w:top w:val="none" w:sz="0" w:space="0" w:color="auto"/>
                <w:left w:val="none" w:sz="0" w:space="0" w:color="auto"/>
                <w:bottom w:val="none" w:sz="0" w:space="0" w:color="auto"/>
                <w:right w:val="none" w:sz="0" w:space="0" w:color="auto"/>
              </w:divBdr>
              <w:divsChild>
                <w:div w:id="1287197388">
                  <w:marLeft w:val="0"/>
                  <w:marRight w:val="0"/>
                  <w:marTop w:val="0"/>
                  <w:marBottom w:val="0"/>
                  <w:divBdr>
                    <w:top w:val="none" w:sz="0" w:space="0" w:color="auto"/>
                    <w:left w:val="none" w:sz="0" w:space="0" w:color="auto"/>
                    <w:bottom w:val="none" w:sz="0" w:space="0" w:color="auto"/>
                    <w:right w:val="none" w:sz="0" w:space="0" w:color="auto"/>
                  </w:divBdr>
                  <w:divsChild>
                    <w:div w:id="1589998539">
                      <w:marLeft w:val="0"/>
                      <w:marRight w:val="0"/>
                      <w:marTop w:val="0"/>
                      <w:marBottom w:val="0"/>
                      <w:divBdr>
                        <w:top w:val="none" w:sz="0" w:space="0" w:color="auto"/>
                        <w:left w:val="none" w:sz="0" w:space="0" w:color="auto"/>
                        <w:bottom w:val="none" w:sz="0" w:space="0" w:color="auto"/>
                        <w:right w:val="none" w:sz="0" w:space="0" w:color="auto"/>
                      </w:divBdr>
                      <w:divsChild>
                        <w:div w:id="1958757320">
                          <w:marLeft w:val="0"/>
                          <w:marRight w:val="0"/>
                          <w:marTop w:val="0"/>
                          <w:marBottom w:val="0"/>
                          <w:divBdr>
                            <w:top w:val="none" w:sz="0" w:space="0" w:color="auto"/>
                            <w:left w:val="none" w:sz="0" w:space="0" w:color="auto"/>
                            <w:bottom w:val="none" w:sz="0" w:space="0" w:color="auto"/>
                            <w:right w:val="none" w:sz="0" w:space="0" w:color="auto"/>
                          </w:divBdr>
                          <w:divsChild>
                            <w:div w:id="1016813420">
                              <w:marLeft w:val="0"/>
                              <w:marRight w:val="0"/>
                              <w:marTop w:val="0"/>
                              <w:marBottom w:val="0"/>
                              <w:divBdr>
                                <w:top w:val="none" w:sz="0" w:space="0" w:color="auto"/>
                                <w:left w:val="none" w:sz="0" w:space="0" w:color="auto"/>
                                <w:bottom w:val="none" w:sz="0" w:space="0" w:color="auto"/>
                                <w:right w:val="none" w:sz="0" w:space="0" w:color="auto"/>
                              </w:divBdr>
                              <w:divsChild>
                                <w:div w:id="453596775">
                                  <w:marLeft w:val="0"/>
                                  <w:marRight w:val="0"/>
                                  <w:marTop w:val="0"/>
                                  <w:marBottom w:val="0"/>
                                  <w:divBdr>
                                    <w:top w:val="none" w:sz="0" w:space="0" w:color="auto"/>
                                    <w:left w:val="none" w:sz="0" w:space="0" w:color="auto"/>
                                    <w:bottom w:val="none" w:sz="0" w:space="0" w:color="auto"/>
                                    <w:right w:val="none" w:sz="0" w:space="0" w:color="auto"/>
                                  </w:divBdr>
                                  <w:divsChild>
                                    <w:div w:id="516892909">
                                      <w:marLeft w:val="0"/>
                                      <w:marRight w:val="0"/>
                                      <w:marTop w:val="0"/>
                                      <w:marBottom w:val="0"/>
                                      <w:divBdr>
                                        <w:top w:val="none" w:sz="0" w:space="0" w:color="auto"/>
                                        <w:left w:val="none" w:sz="0" w:space="0" w:color="auto"/>
                                        <w:bottom w:val="none" w:sz="0" w:space="0" w:color="auto"/>
                                        <w:right w:val="none" w:sz="0" w:space="0" w:color="auto"/>
                                      </w:divBdr>
                                      <w:divsChild>
                                        <w:div w:id="1379236523">
                                          <w:marLeft w:val="0"/>
                                          <w:marRight w:val="0"/>
                                          <w:marTop w:val="0"/>
                                          <w:marBottom w:val="0"/>
                                          <w:divBdr>
                                            <w:top w:val="none" w:sz="0" w:space="0" w:color="auto"/>
                                            <w:left w:val="none" w:sz="0" w:space="0" w:color="auto"/>
                                            <w:bottom w:val="none" w:sz="0" w:space="0" w:color="auto"/>
                                            <w:right w:val="none" w:sz="0" w:space="0" w:color="auto"/>
                                          </w:divBdr>
                                          <w:divsChild>
                                            <w:div w:id="162859414">
                                              <w:marLeft w:val="0"/>
                                              <w:marRight w:val="0"/>
                                              <w:marTop w:val="0"/>
                                              <w:marBottom w:val="200"/>
                                              <w:divBdr>
                                                <w:top w:val="none" w:sz="0" w:space="0" w:color="auto"/>
                                                <w:left w:val="none" w:sz="0" w:space="0" w:color="auto"/>
                                                <w:bottom w:val="none" w:sz="0" w:space="0" w:color="auto"/>
                                                <w:right w:val="none" w:sz="0" w:space="0" w:color="auto"/>
                                              </w:divBdr>
                                            </w:div>
                                            <w:div w:id="179390992">
                                              <w:marLeft w:val="0"/>
                                              <w:marRight w:val="0"/>
                                              <w:marTop w:val="0"/>
                                              <w:marBottom w:val="200"/>
                                              <w:divBdr>
                                                <w:top w:val="none" w:sz="0" w:space="0" w:color="auto"/>
                                                <w:left w:val="none" w:sz="0" w:space="0" w:color="auto"/>
                                                <w:bottom w:val="none" w:sz="0" w:space="0" w:color="auto"/>
                                                <w:right w:val="none" w:sz="0" w:space="0" w:color="auto"/>
                                              </w:divBdr>
                                            </w:div>
                                            <w:div w:id="276838856">
                                              <w:marLeft w:val="0"/>
                                              <w:marRight w:val="0"/>
                                              <w:marTop w:val="0"/>
                                              <w:marBottom w:val="200"/>
                                              <w:divBdr>
                                                <w:top w:val="none" w:sz="0" w:space="0" w:color="auto"/>
                                                <w:left w:val="none" w:sz="0" w:space="0" w:color="auto"/>
                                                <w:bottom w:val="none" w:sz="0" w:space="0" w:color="auto"/>
                                                <w:right w:val="none" w:sz="0" w:space="0" w:color="auto"/>
                                              </w:divBdr>
                                            </w:div>
                                            <w:div w:id="428476053">
                                              <w:marLeft w:val="0"/>
                                              <w:marRight w:val="0"/>
                                              <w:marTop w:val="0"/>
                                              <w:marBottom w:val="200"/>
                                              <w:divBdr>
                                                <w:top w:val="none" w:sz="0" w:space="0" w:color="auto"/>
                                                <w:left w:val="none" w:sz="0" w:space="0" w:color="auto"/>
                                                <w:bottom w:val="none" w:sz="0" w:space="0" w:color="auto"/>
                                                <w:right w:val="none" w:sz="0" w:space="0" w:color="auto"/>
                                              </w:divBdr>
                                            </w:div>
                                            <w:div w:id="449587162">
                                              <w:marLeft w:val="0"/>
                                              <w:marRight w:val="0"/>
                                              <w:marTop w:val="0"/>
                                              <w:marBottom w:val="200"/>
                                              <w:divBdr>
                                                <w:top w:val="none" w:sz="0" w:space="0" w:color="auto"/>
                                                <w:left w:val="none" w:sz="0" w:space="0" w:color="auto"/>
                                                <w:bottom w:val="none" w:sz="0" w:space="0" w:color="auto"/>
                                                <w:right w:val="none" w:sz="0" w:space="0" w:color="auto"/>
                                              </w:divBdr>
                                            </w:div>
                                            <w:div w:id="562834507">
                                              <w:marLeft w:val="0"/>
                                              <w:marRight w:val="0"/>
                                              <w:marTop w:val="0"/>
                                              <w:marBottom w:val="200"/>
                                              <w:divBdr>
                                                <w:top w:val="none" w:sz="0" w:space="0" w:color="auto"/>
                                                <w:left w:val="none" w:sz="0" w:space="0" w:color="auto"/>
                                                <w:bottom w:val="none" w:sz="0" w:space="0" w:color="auto"/>
                                                <w:right w:val="none" w:sz="0" w:space="0" w:color="auto"/>
                                              </w:divBdr>
                                            </w:div>
                                            <w:div w:id="671571716">
                                              <w:marLeft w:val="0"/>
                                              <w:marRight w:val="0"/>
                                              <w:marTop w:val="0"/>
                                              <w:marBottom w:val="200"/>
                                              <w:divBdr>
                                                <w:top w:val="none" w:sz="0" w:space="0" w:color="auto"/>
                                                <w:left w:val="none" w:sz="0" w:space="0" w:color="auto"/>
                                                <w:bottom w:val="none" w:sz="0" w:space="0" w:color="auto"/>
                                                <w:right w:val="none" w:sz="0" w:space="0" w:color="auto"/>
                                              </w:divBdr>
                                            </w:div>
                                            <w:div w:id="853610086">
                                              <w:marLeft w:val="0"/>
                                              <w:marRight w:val="0"/>
                                              <w:marTop w:val="0"/>
                                              <w:marBottom w:val="200"/>
                                              <w:divBdr>
                                                <w:top w:val="none" w:sz="0" w:space="0" w:color="auto"/>
                                                <w:left w:val="none" w:sz="0" w:space="0" w:color="auto"/>
                                                <w:bottom w:val="none" w:sz="0" w:space="0" w:color="auto"/>
                                                <w:right w:val="none" w:sz="0" w:space="0" w:color="auto"/>
                                              </w:divBdr>
                                            </w:div>
                                            <w:div w:id="928537415">
                                              <w:marLeft w:val="0"/>
                                              <w:marRight w:val="0"/>
                                              <w:marTop w:val="0"/>
                                              <w:marBottom w:val="200"/>
                                              <w:divBdr>
                                                <w:top w:val="none" w:sz="0" w:space="0" w:color="auto"/>
                                                <w:left w:val="none" w:sz="0" w:space="0" w:color="auto"/>
                                                <w:bottom w:val="none" w:sz="0" w:space="0" w:color="auto"/>
                                                <w:right w:val="none" w:sz="0" w:space="0" w:color="auto"/>
                                              </w:divBdr>
                                            </w:div>
                                            <w:div w:id="1034843601">
                                              <w:marLeft w:val="0"/>
                                              <w:marRight w:val="0"/>
                                              <w:marTop w:val="0"/>
                                              <w:marBottom w:val="200"/>
                                              <w:divBdr>
                                                <w:top w:val="none" w:sz="0" w:space="0" w:color="auto"/>
                                                <w:left w:val="none" w:sz="0" w:space="0" w:color="auto"/>
                                                <w:bottom w:val="none" w:sz="0" w:space="0" w:color="auto"/>
                                                <w:right w:val="none" w:sz="0" w:space="0" w:color="auto"/>
                                              </w:divBdr>
                                            </w:div>
                                            <w:div w:id="1142887107">
                                              <w:marLeft w:val="0"/>
                                              <w:marRight w:val="0"/>
                                              <w:marTop w:val="0"/>
                                              <w:marBottom w:val="200"/>
                                              <w:divBdr>
                                                <w:top w:val="none" w:sz="0" w:space="0" w:color="auto"/>
                                                <w:left w:val="none" w:sz="0" w:space="0" w:color="auto"/>
                                                <w:bottom w:val="none" w:sz="0" w:space="0" w:color="auto"/>
                                                <w:right w:val="none" w:sz="0" w:space="0" w:color="auto"/>
                                              </w:divBdr>
                                            </w:div>
                                            <w:div w:id="1146820507">
                                              <w:marLeft w:val="0"/>
                                              <w:marRight w:val="0"/>
                                              <w:marTop w:val="0"/>
                                              <w:marBottom w:val="200"/>
                                              <w:divBdr>
                                                <w:top w:val="none" w:sz="0" w:space="0" w:color="auto"/>
                                                <w:left w:val="none" w:sz="0" w:space="0" w:color="auto"/>
                                                <w:bottom w:val="none" w:sz="0" w:space="0" w:color="auto"/>
                                                <w:right w:val="none" w:sz="0" w:space="0" w:color="auto"/>
                                              </w:divBdr>
                                            </w:div>
                                            <w:div w:id="1185748567">
                                              <w:marLeft w:val="0"/>
                                              <w:marRight w:val="0"/>
                                              <w:marTop w:val="0"/>
                                              <w:marBottom w:val="200"/>
                                              <w:divBdr>
                                                <w:top w:val="none" w:sz="0" w:space="0" w:color="auto"/>
                                                <w:left w:val="none" w:sz="0" w:space="0" w:color="auto"/>
                                                <w:bottom w:val="none" w:sz="0" w:space="0" w:color="auto"/>
                                                <w:right w:val="none" w:sz="0" w:space="0" w:color="auto"/>
                                              </w:divBdr>
                                            </w:div>
                                            <w:div w:id="1357194511">
                                              <w:marLeft w:val="0"/>
                                              <w:marRight w:val="0"/>
                                              <w:marTop w:val="0"/>
                                              <w:marBottom w:val="200"/>
                                              <w:divBdr>
                                                <w:top w:val="none" w:sz="0" w:space="0" w:color="auto"/>
                                                <w:left w:val="none" w:sz="0" w:space="0" w:color="auto"/>
                                                <w:bottom w:val="none" w:sz="0" w:space="0" w:color="auto"/>
                                                <w:right w:val="none" w:sz="0" w:space="0" w:color="auto"/>
                                              </w:divBdr>
                                            </w:div>
                                            <w:div w:id="1369987737">
                                              <w:marLeft w:val="0"/>
                                              <w:marRight w:val="0"/>
                                              <w:marTop w:val="0"/>
                                              <w:marBottom w:val="200"/>
                                              <w:divBdr>
                                                <w:top w:val="none" w:sz="0" w:space="0" w:color="auto"/>
                                                <w:left w:val="none" w:sz="0" w:space="0" w:color="auto"/>
                                                <w:bottom w:val="none" w:sz="0" w:space="0" w:color="auto"/>
                                                <w:right w:val="none" w:sz="0" w:space="0" w:color="auto"/>
                                              </w:divBdr>
                                            </w:div>
                                            <w:div w:id="1393190243">
                                              <w:marLeft w:val="0"/>
                                              <w:marRight w:val="0"/>
                                              <w:marTop w:val="0"/>
                                              <w:marBottom w:val="200"/>
                                              <w:divBdr>
                                                <w:top w:val="none" w:sz="0" w:space="0" w:color="auto"/>
                                                <w:left w:val="none" w:sz="0" w:space="0" w:color="auto"/>
                                                <w:bottom w:val="none" w:sz="0" w:space="0" w:color="auto"/>
                                                <w:right w:val="none" w:sz="0" w:space="0" w:color="auto"/>
                                              </w:divBdr>
                                            </w:div>
                                            <w:div w:id="1548495993">
                                              <w:marLeft w:val="0"/>
                                              <w:marRight w:val="0"/>
                                              <w:marTop w:val="0"/>
                                              <w:marBottom w:val="200"/>
                                              <w:divBdr>
                                                <w:top w:val="none" w:sz="0" w:space="0" w:color="auto"/>
                                                <w:left w:val="none" w:sz="0" w:space="0" w:color="auto"/>
                                                <w:bottom w:val="none" w:sz="0" w:space="0" w:color="auto"/>
                                                <w:right w:val="none" w:sz="0" w:space="0" w:color="auto"/>
                                              </w:divBdr>
                                            </w:div>
                                            <w:div w:id="1611813151">
                                              <w:marLeft w:val="0"/>
                                              <w:marRight w:val="0"/>
                                              <w:marTop w:val="0"/>
                                              <w:marBottom w:val="200"/>
                                              <w:divBdr>
                                                <w:top w:val="none" w:sz="0" w:space="0" w:color="auto"/>
                                                <w:left w:val="none" w:sz="0" w:space="0" w:color="auto"/>
                                                <w:bottom w:val="none" w:sz="0" w:space="0" w:color="auto"/>
                                                <w:right w:val="none" w:sz="0" w:space="0" w:color="auto"/>
                                              </w:divBdr>
                                            </w:div>
                                            <w:div w:id="1633243202">
                                              <w:marLeft w:val="0"/>
                                              <w:marRight w:val="0"/>
                                              <w:marTop w:val="0"/>
                                              <w:marBottom w:val="200"/>
                                              <w:divBdr>
                                                <w:top w:val="none" w:sz="0" w:space="0" w:color="auto"/>
                                                <w:left w:val="none" w:sz="0" w:space="0" w:color="auto"/>
                                                <w:bottom w:val="none" w:sz="0" w:space="0" w:color="auto"/>
                                                <w:right w:val="none" w:sz="0" w:space="0" w:color="auto"/>
                                              </w:divBdr>
                                            </w:div>
                                            <w:div w:id="1761759305">
                                              <w:marLeft w:val="0"/>
                                              <w:marRight w:val="0"/>
                                              <w:marTop w:val="0"/>
                                              <w:marBottom w:val="200"/>
                                              <w:divBdr>
                                                <w:top w:val="none" w:sz="0" w:space="0" w:color="auto"/>
                                                <w:left w:val="none" w:sz="0" w:space="0" w:color="auto"/>
                                                <w:bottom w:val="none" w:sz="0" w:space="0" w:color="auto"/>
                                                <w:right w:val="none" w:sz="0" w:space="0" w:color="auto"/>
                                              </w:divBdr>
                                            </w:div>
                                            <w:div w:id="1824807367">
                                              <w:marLeft w:val="0"/>
                                              <w:marRight w:val="0"/>
                                              <w:marTop w:val="0"/>
                                              <w:marBottom w:val="200"/>
                                              <w:divBdr>
                                                <w:top w:val="none" w:sz="0" w:space="0" w:color="auto"/>
                                                <w:left w:val="none" w:sz="0" w:space="0" w:color="auto"/>
                                                <w:bottom w:val="none" w:sz="0" w:space="0" w:color="auto"/>
                                                <w:right w:val="none" w:sz="0" w:space="0" w:color="auto"/>
                                              </w:divBdr>
                                            </w:div>
                                            <w:div w:id="1846629826">
                                              <w:marLeft w:val="0"/>
                                              <w:marRight w:val="0"/>
                                              <w:marTop w:val="0"/>
                                              <w:marBottom w:val="200"/>
                                              <w:divBdr>
                                                <w:top w:val="none" w:sz="0" w:space="0" w:color="auto"/>
                                                <w:left w:val="none" w:sz="0" w:space="0" w:color="auto"/>
                                                <w:bottom w:val="none" w:sz="0" w:space="0" w:color="auto"/>
                                                <w:right w:val="none" w:sz="0" w:space="0" w:color="auto"/>
                                              </w:divBdr>
                                            </w:div>
                                            <w:div w:id="2062510092">
                                              <w:marLeft w:val="0"/>
                                              <w:marRight w:val="0"/>
                                              <w:marTop w:val="0"/>
                                              <w:marBottom w:val="200"/>
                                              <w:divBdr>
                                                <w:top w:val="none" w:sz="0" w:space="0" w:color="auto"/>
                                                <w:left w:val="none" w:sz="0" w:space="0" w:color="auto"/>
                                                <w:bottom w:val="none" w:sz="0" w:space="0" w:color="auto"/>
                                                <w:right w:val="none" w:sz="0" w:space="0" w:color="auto"/>
                                              </w:divBdr>
                                            </w:div>
                                            <w:div w:id="214565758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0208054">
      <w:bodyDiv w:val="1"/>
      <w:marLeft w:val="0"/>
      <w:marRight w:val="0"/>
      <w:marTop w:val="0"/>
      <w:marBottom w:val="0"/>
      <w:divBdr>
        <w:top w:val="none" w:sz="0" w:space="0" w:color="auto"/>
        <w:left w:val="none" w:sz="0" w:space="0" w:color="auto"/>
        <w:bottom w:val="none" w:sz="0" w:space="0" w:color="auto"/>
        <w:right w:val="none" w:sz="0" w:space="0" w:color="auto"/>
      </w:divBdr>
    </w:div>
    <w:div w:id="1226836684">
      <w:bodyDiv w:val="1"/>
      <w:marLeft w:val="0"/>
      <w:marRight w:val="0"/>
      <w:marTop w:val="0"/>
      <w:marBottom w:val="0"/>
      <w:divBdr>
        <w:top w:val="none" w:sz="0" w:space="0" w:color="auto"/>
        <w:left w:val="none" w:sz="0" w:space="0" w:color="auto"/>
        <w:bottom w:val="none" w:sz="0" w:space="0" w:color="auto"/>
        <w:right w:val="none" w:sz="0" w:space="0" w:color="auto"/>
      </w:divBdr>
    </w:div>
    <w:div w:id="1245458906">
      <w:bodyDiv w:val="1"/>
      <w:marLeft w:val="0"/>
      <w:marRight w:val="0"/>
      <w:marTop w:val="0"/>
      <w:marBottom w:val="0"/>
      <w:divBdr>
        <w:top w:val="none" w:sz="0" w:space="0" w:color="auto"/>
        <w:left w:val="none" w:sz="0" w:space="0" w:color="auto"/>
        <w:bottom w:val="none" w:sz="0" w:space="0" w:color="auto"/>
        <w:right w:val="none" w:sz="0" w:space="0" w:color="auto"/>
      </w:divBdr>
    </w:div>
    <w:div w:id="1273367529">
      <w:bodyDiv w:val="1"/>
      <w:marLeft w:val="0"/>
      <w:marRight w:val="0"/>
      <w:marTop w:val="0"/>
      <w:marBottom w:val="0"/>
      <w:divBdr>
        <w:top w:val="none" w:sz="0" w:space="0" w:color="auto"/>
        <w:left w:val="none" w:sz="0" w:space="0" w:color="auto"/>
        <w:bottom w:val="none" w:sz="0" w:space="0" w:color="auto"/>
        <w:right w:val="none" w:sz="0" w:space="0" w:color="auto"/>
      </w:divBdr>
    </w:div>
    <w:div w:id="1274166463">
      <w:bodyDiv w:val="1"/>
      <w:marLeft w:val="0"/>
      <w:marRight w:val="0"/>
      <w:marTop w:val="0"/>
      <w:marBottom w:val="0"/>
      <w:divBdr>
        <w:top w:val="none" w:sz="0" w:space="0" w:color="auto"/>
        <w:left w:val="none" w:sz="0" w:space="0" w:color="auto"/>
        <w:bottom w:val="none" w:sz="0" w:space="0" w:color="auto"/>
        <w:right w:val="none" w:sz="0" w:space="0" w:color="auto"/>
      </w:divBdr>
    </w:div>
    <w:div w:id="1409575301">
      <w:bodyDiv w:val="1"/>
      <w:marLeft w:val="0"/>
      <w:marRight w:val="0"/>
      <w:marTop w:val="0"/>
      <w:marBottom w:val="0"/>
      <w:divBdr>
        <w:top w:val="none" w:sz="0" w:space="0" w:color="auto"/>
        <w:left w:val="none" w:sz="0" w:space="0" w:color="auto"/>
        <w:bottom w:val="none" w:sz="0" w:space="0" w:color="auto"/>
        <w:right w:val="none" w:sz="0" w:space="0" w:color="auto"/>
      </w:divBdr>
      <w:divsChild>
        <w:div w:id="1592541331">
          <w:marLeft w:val="0"/>
          <w:marRight w:val="0"/>
          <w:marTop w:val="0"/>
          <w:marBottom w:val="0"/>
          <w:divBdr>
            <w:top w:val="none" w:sz="0" w:space="0" w:color="auto"/>
            <w:left w:val="none" w:sz="0" w:space="0" w:color="auto"/>
            <w:bottom w:val="none" w:sz="0" w:space="0" w:color="auto"/>
            <w:right w:val="none" w:sz="0" w:space="0" w:color="auto"/>
          </w:divBdr>
          <w:divsChild>
            <w:div w:id="2010909786">
              <w:marLeft w:val="0"/>
              <w:marRight w:val="0"/>
              <w:marTop w:val="0"/>
              <w:marBottom w:val="0"/>
              <w:divBdr>
                <w:top w:val="none" w:sz="0" w:space="0" w:color="auto"/>
                <w:left w:val="none" w:sz="0" w:space="0" w:color="auto"/>
                <w:bottom w:val="none" w:sz="0" w:space="0" w:color="auto"/>
                <w:right w:val="none" w:sz="0" w:space="0" w:color="auto"/>
              </w:divBdr>
              <w:divsChild>
                <w:div w:id="374895307">
                  <w:marLeft w:val="0"/>
                  <w:marRight w:val="0"/>
                  <w:marTop w:val="0"/>
                  <w:marBottom w:val="0"/>
                  <w:divBdr>
                    <w:top w:val="none" w:sz="0" w:space="0" w:color="auto"/>
                    <w:left w:val="none" w:sz="0" w:space="0" w:color="auto"/>
                    <w:bottom w:val="none" w:sz="0" w:space="0" w:color="auto"/>
                    <w:right w:val="none" w:sz="0" w:space="0" w:color="auto"/>
                  </w:divBdr>
                  <w:divsChild>
                    <w:div w:id="777797764">
                      <w:marLeft w:val="0"/>
                      <w:marRight w:val="0"/>
                      <w:marTop w:val="0"/>
                      <w:marBottom w:val="0"/>
                      <w:divBdr>
                        <w:top w:val="none" w:sz="0" w:space="0" w:color="auto"/>
                        <w:left w:val="none" w:sz="0" w:space="0" w:color="auto"/>
                        <w:bottom w:val="none" w:sz="0" w:space="0" w:color="auto"/>
                        <w:right w:val="none" w:sz="0" w:space="0" w:color="auto"/>
                      </w:divBdr>
                      <w:divsChild>
                        <w:div w:id="1804732618">
                          <w:marLeft w:val="0"/>
                          <w:marRight w:val="0"/>
                          <w:marTop w:val="0"/>
                          <w:marBottom w:val="0"/>
                          <w:divBdr>
                            <w:top w:val="none" w:sz="0" w:space="0" w:color="auto"/>
                            <w:left w:val="none" w:sz="0" w:space="0" w:color="auto"/>
                            <w:bottom w:val="none" w:sz="0" w:space="0" w:color="auto"/>
                            <w:right w:val="none" w:sz="0" w:space="0" w:color="auto"/>
                          </w:divBdr>
                          <w:divsChild>
                            <w:div w:id="75978951">
                              <w:marLeft w:val="0"/>
                              <w:marRight w:val="0"/>
                              <w:marTop w:val="0"/>
                              <w:marBottom w:val="0"/>
                              <w:divBdr>
                                <w:top w:val="none" w:sz="0" w:space="0" w:color="auto"/>
                                <w:left w:val="none" w:sz="0" w:space="0" w:color="auto"/>
                                <w:bottom w:val="none" w:sz="0" w:space="0" w:color="auto"/>
                                <w:right w:val="none" w:sz="0" w:space="0" w:color="auto"/>
                              </w:divBdr>
                              <w:divsChild>
                                <w:div w:id="1327827545">
                                  <w:marLeft w:val="0"/>
                                  <w:marRight w:val="0"/>
                                  <w:marTop w:val="0"/>
                                  <w:marBottom w:val="0"/>
                                  <w:divBdr>
                                    <w:top w:val="none" w:sz="0" w:space="0" w:color="auto"/>
                                    <w:left w:val="none" w:sz="0" w:space="0" w:color="auto"/>
                                    <w:bottom w:val="none" w:sz="0" w:space="0" w:color="auto"/>
                                    <w:right w:val="none" w:sz="0" w:space="0" w:color="auto"/>
                                  </w:divBdr>
                                  <w:divsChild>
                                    <w:div w:id="1093667212">
                                      <w:marLeft w:val="0"/>
                                      <w:marRight w:val="0"/>
                                      <w:marTop w:val="0"/>
                                      <w:marBottom w:val="0"/>
                                      <w:divBdr>
                                        <w:top w:val="none" w:sz="0" w:space="0" w:color="auto"/>
                                        <w:left w:val="none" w:sz="0" w:space="0" w:color="auto"/>
                                        <w:bottom w:val="none" w:sz="0" w:space="0" w:color="auto"/>
                                        <w:right w:val="none" w:sz="0" w:space="0" w:color="auto"/>
                                      </w:divBdr>
                                      <w:divsChild>
                                        <w:div w:id="250815726">
                                          <w:marLeft w:val="0"/>
                                          <w:marRight w:val="0"/>
                                          <w:marTop w:val="0"/>
                                          <w:marBottom w:val="0"/>
                                          <w:divBdr>
                                            <w:top w:val="none" w:sz="0" w:space="0" w:color="auto"/>
                                            <w:left w:val="none" w:sz="0" w:space="0" w:color="auto"/>
                                            <w:bottom w:val="none" w:sz="0" w:space="0" w:color="auto"/>
                                            <w:right w:val="none" w:sz="0" w:space="0" w:color="auto"/>
                                          </w:divBdr>
                                          <w:divsChild>
                                            <w:div w:id="431516852">
                                              <w:marLeft w:val="0"/>
                                              <w:marRight w:val="0"/>
                                              <w:marTop w:val="0"/>
                                              <w:marBottom w:val="200"/>
                                              <w:divBdr>
                                                <w:top w:val="none" w:sz="0" w:space="0" w:color="auto"/>
                                                <w:left w:val="none" w:sz="0" w:space="0" w:color="auto"/>
                                                <w:bottom w:val="none" w:sz="0" w:space="0" w:color="auto"/>
                                                <w:right w:val="none" w:sz="0" w:space="0" w:color="auto"/>
                                              </w:divBdr>
                                            </w:div>
                                            <w:div w:id="1806656636">
                                              <w:marLeft w:val="0"/>
                                              <w:marRight w:val="0"/>
                                              <w:marTop w:val="0"/>
                                              <w:marBottom w:val="200"/>
                                              <w:divBdr>
                                                <w:top w:val="none" w:sz="0" w:space="0" w:color="auto"/>
                                                <w:left w:val="none" w:sz="0" w:space="0" w:color="auto"/>
                                                <w:bottom w:val="none" w:sz="0" w:space="0" w:color="auto"/>
                                                <w:right w:val="none" w:sz="0" w:space="0" w:color="auto"/>
                                              </w:divBdr>
                                            </w:div>
                                            <w:div w:id="184859045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6853751">
      <w:bodyDiv w:val="1"/>
      <w:marLeft w:val="0"/>
      <w:marRight w:val="0"/>
      <w:marTop w:val="0"/>
      <w:marBottom w:val="0"/>
      <w:divBdr>
        <w:top w:val="none" w:sz="0" w:space="0" w:color="auto"/>
        <w:left w:val="none" w:sz="0" w:space="0" w:color="auto"/>
        <w:bottom w:val="none" w:sz="0" w:space="0" w:color="auto"/>
        <w:right w:val="none" w:sz="0" w:space="0" w:color="auto"/>
      </w:divBdr>
    </w:div>
    <w:div w:id="1572617901">
      <w:bodyDiv w:val="1"/>
      <w:marLeft w:val="0"/>
      <w:marRight w:val="0"/>
      <w:marTop w:val="0"/>
      <w:marBottom w:val="0"/>
      <w:divBdr>
        <w:top w:val="none" w:sz="0" w:space="0" w:color="auto"/>
        <w:left w:val="none" w:sz="0" w:space="0" w:color="auto"/>
        <w:bottom w:val="none" w:sz="0" w:space="0" w:color="auto"/>
        <w:right w:val="none" w:sz="0" w:space="0" w:color="auto"/>
      </w:divBdr>
    </w:div>
    <w:div w:id="1600332595">
      <w:bodyDiv w:val="1"/>
      <w:marLeft w:val="0"/>
      <w:marRight w:val="0"/>
      <w:marTop w:val="0"/>
      <w:marBottom w:val="0"/>
      <w:divBdr>
        <w:top w:val="none" w:sz="0" w:space="0" w:color="auto"/>
        <w:left w:val="none" w:sz="0" w:space="0" w:color="auto"/>
        <w:bottom w:val="none" w:sz="0" w:space="0" w:color="auto"/>
        <w:right w:val="none" w:sz="0" w:space="0" w:color="auto"/>
      </w:divBdr>
    </w:div>
    <w:div w:id="1681665465">
      <w:bodyDiv w:val="1"/>
      <w:marLeft w:val="0"/>
      <w:marRight w:val="0"/>
      <w:marTop w:val="0"/>
      <w:marBottom w:val="0"/>
      <w:divBdr>
        <w:top w:val="none" w:sz="0" w:space="0" w:color="auto"/>
        <w:left w:val="none" w:sz="0" w:space="0" w:color="auto"/>
        <w:bottom w:val="none" w:sz="0" w:space="0" w:color="auto"/>
        <w:right w:val="none" w:sz="0" w:space="0" w:color="auto"/>
      </w:divBdr>
      <w:divsChild>
        <w:div w:id="1754669184">
          <w:marLeft w:val="0"/>
          <w:marRight w:val="0"/>
          <w:marTop w:val="0"/>
          <w:marBottom w:val="0"/>
          <w:divBdr>
            <w:top w:val="none" w:sz="0" w:space="0" w:color="auto"/>
            <w:left w:val="none" w:sz="0" w:space="0" w:color="auto"/>
            <w:bottom w:val="none" w:sz="0" w:space="0" w:color="auto"/>
            <w:right w:val="none" w:sz="0" w:space="0" w:color="auto"/>
          </w:divBdr>
          <w:divsChild>
            <w:div w:id="736442088">
              <w:marLeft w:val="0"/>
              <w:marRight w:val="0"/>
              <w:marTop w:val="0"/>
              <w:marBottom w:val="0"/>
              <w:divBdr>
                <w:top w:val="none" w:sz="0" w:space="0" w:color="auto"/>
                <w:left w:val="none" w:sz="0" w:space="0" w:color="auto"/>
                <w:bottom w:val="none" w:sz="0" w:space="0" w:color="auto"/>
                <w:right w:val="none" w:sz="0" w:space="0" w:color="auto"/>
              </w:divBdr>
              <w:divsChild>
                <w:div w:id="2024672505">
                  <w:marLeft w:val="0"/>
                  <w:marRight w:val="0"/>
                  <w:marTop w:val="0"/>
                  <w:marBottom w:val="0"/>
                  <w:divBdr>
                    <w:top w:val="none" w:sz="0" w:space="0" w:color="auto"/>
                    <w:left w:val="none" w:sz="0" w:space="0" w:color="auto"/>
                    <w:bottom w:val="none" w:sz="0" w:space="0" w:color="auto"/>
                    <w:right w:val="none" w:sz="0" w:space="0" w:color="auto"/>
                  </w:divBdr>
                  <w:divsChild>
                    <w:div w:id="542520774">
                      <w:marLeft w:val="0"/>
                      <w:marRight w:val="0"/>
                      <w:marTop w:val="0"/>
                      <w:marBottom w:val="0"/>
                      <w:divBdr>
                        <w:top w:val="none" w:sz="0" w:space="0" w:color="auto"/>
                        <w:left w:val="none" w:sz="0" w:space="0" w:color="auto"/>
                        <w:bottom w:val="none" w:sz="0" w:space="0" w:color="auto"/>
                        <w:right w:val="none" w:sz="0" w:space="0" w:color="auto"/>
                      </w:divBdr>
                      <w:divsChild>
                        <w:div w:id="1139298197">
                          <w:marLeft w:val="0"/>
                          <w:marRight w:val="0"/>
                          <w:marTop w:val="0"/>
                          <w:marBottom w:val="0"/>
                          <w:divBdr>
                            <w:top w:val="none" w:sz="0" w:space="0" w:color="auto"/>
                            <w:left w:val="none" w:sz="0" w:space="0" w:color="auto"/>
                            <w:bottom w:val="none" w:sz="0" w:space="0" w:color="auto"/>
                            <w:right w:val="none" w:sz="0" w:space="0" w:color="auto"/>
                          </w:divBdr>
                          <w:divsChild>
                            <w:div w:id="519129492">
                              <w:marLeft w:val="0"/>
                              <w:marRight w:val="0"/>
                              <w:marTop w:val="0"/>
                              <w:marBottom w:val="0"/>
                              <w:divBdr>
                                <w:top w:val="none" w:sz="0" w:space="0" w:color="auto"/>
                                <w:left w:val="none" w:sz="0" w:space="0" w:color="auto"/>
                                <w:bottom w:val="none" w:sz="0" w:space="0" w:color="auto"/>
                                <w:right w:val="none" w:sz="0" w:space="0" w:color="auto"/>
                              </w:divBdr>
                              <w:divsChild>
                                <w:div w:id="45837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1373059">
      <w:bodyDiv w:val="1"/>
      <w:marLeft w:val="0"/>
      <w:marRight w:val="0"/>
      <w:marTop w:val="0"/>
      <w:marBottom w:val="0"/>
      <w:divBdr>
        <w:top w:val="none" w:sz="0" w:space="0" w:color="auto"/>
        <w:left w:val="none" w:sz="0" w:space="0" w:color="auto"/>
        <w:bottom w:val="none" w:sz="0" w:space="0" w:color="auto"/>
        <w:right w:val="none" w:sz="0" w:space="0" w:color="auto"/>
      </w:divBdr>
    </w:div>
    <w:div w:id="1773090335">
      <w:bodyDiv w:val="1"/>
      <w:marLeft w:val="0"/>
      <w:marRight w:val="0"/>
      <w:marTop w:val="0"/>
      <w:marBottom w:val="0"/>
      <w:divBdr>
        <w:top w:val="none" w:sz="0" w:space="0" w:color="auto"/>
        <w:left w:val="none" w:sz="0" w:space="0" w:color="auto"/>
        <w:bottom w:val="none" w:sz="0" w:space="0" w:color="auto"/>
        <w:right w:val="none" w:sz="0" w:space="0" w:color="auto"/>
      </w:divBdr>
    </w:div>
    <w:div w:id="1797940945">
      <w:bodyDiv w:val="1"/>
      <w:marLeft w:val="0"/>
      <w:marRight w:val="0"/>
      <w:marTop w:val="0"/>
      <w:marBottom w:val="0"/>
      <w:divBdr>
        <w:top w:val="none" w:sz="0" w:space="0" w:color="auto"/>
        <w:left w:val="none" w:sz="0" w:space="0" w:color="auto"/>
        <w:bottom w:val="none" w:sz="0" w:space="0" w:color="auto"/>
        <w:right w:val="none" w:sz="0" w:space="0" w:color="auto"/>
      </w:divBdr>
    </w:div>
    <w:div w:id="194584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itu.int/rec/R-REC-M.1450/en" TargetMode="External"/><Relationship Id="rId21" Type="http://schemas.openxmlformats.org/officeDocument/2006/relationships/hyperlink" Target="https://www.itu.int/itu-t/workprog/wp_search.aspx?sg=05" TargetMode="External"/><Relationship Id="rId42" Type="http://schemas.openxmlformats.org/officeDocument/2006/relationships/hyperlink" Target="http://www.itu.int/rec/T-REC-G.9953-200303-I" TargetMode="External"/><Relationship Id="rId63" Type="http://schemas.openxmlformats.org/officeDocument/2006/relationships/hyperlink" Target="http://www.itu.int/rec/T-REC-G.9970-200901-I" TargetMode="External"/><Relationship Id="rId84" Type="http://schemas.openxmlformats.org/officeDocument/2006/relationships/hyperlink" Target="http://www.itu.int/itu-t/workprog/wp_item.aspx?isn=16460" TargetMode="External"/><Relationship Id="rId138" Type="http://schemas.openxmlformats.org/officeDocument/2006/relationships/hyperlink" Target="https://portal.etsi.org/TB-SiteMap/ATTM/ATTM-ToR" TargetMode="External"/><Relationship Id="rId159" Type="http://schemas.openxmlformats.org/officeDocument/2006/relationships/hyperlink" Target="https://standards.ieee.org/standard/1901-2010.html" TargetMode="External"/><Relationship Id="rId170" Type="http://schemas.openxmlformats.org/officeDocument/2006/relationships/image" Target="media/image2.emf"/><Relationship Id="rId191" Type="http://schemas.openxmlformats.org/officeDocument/2006/relationships/hyperlink" Target="http://ieee802.org/3" TargetMode="External"/><Relationship Id="rId205" Type="http://schemas.openxmlformats.org/officeDocument/2006/relationships/hyperlink" Target="http://www.itu.int/en/ITU-T/studygroups/2017-2020/09/Pages/default.aspx" TargetMode="External"/><Relationship Id="rId107" Type="http://schemas.openxmlformats.org/officeDocument/2006/relationships/hyperlink" Target="mailto:tcohen@issi.com" TargetMode="External"/><Relationship Id="rId11" Type="http://schemas.openxmlformats.org/officeDocument/2006/relationships/hyperlink" Target="mailto:hiroshi.ota@itu.int" TargetMode="External"/><Relationship Id="rId32" Type="http://schemas.openxmlformats.org/officeDocument/2006/relationships/hyperlink" Target="http://www.itu.int/rec/T-REC-G.9902-201210-I" TargetMode="External"/><Relationship Id="rId53" Type="http://schemas.openxmlformats.org/officeDocument/2006/relationships/hyperlink" Target="https://www.itu.int/rec/T-REC-G.9961-202003-P!Cor2" TargetMode="External"/><Relationship Id="rId74" Type="http://schemas.openxmlformats.org/officeDocument/2006/relationships/hyperlink" Target="https://www.itu.int/rec/T-REC-G.9991-202007-P!Amd1" TargetMode="External"/><Relationship Id="rId128" Type="http://schemas.openxmlformats.org/officeDocument/2006/relationships/hyperlink" Target="https://www.bluetooth.com/" TargetMode="External"/><Relationship Id="rId149" Type="http://schemas.openxmlformats.org/officeDocument/2006/relationships/hyperlink" Target="https://homegridforum.org/certification-overview/" TargetMode="External"/><Relationship Id="rId5" Type="http://schemas.openxmlformats.org/officeDocument/2006/relationships/numbering" Target="numbering.xml"/><Relationship Id="rId90" Type="http://schemas.openxmlformats.org/officeDocument/2006/relationships/hyperlink" Target="http://www.itu.int/itu-t/workprog/wp_item.aspx?isn=16479" TargetMode="External"/><Relationship Id="rId95" Type="http://schemas.openxmlformats.org/officeDocument/2006/relationships/hyperlink" Target="mailto:tony.zengyan@huawei.com" TargetMode="External"/><Relationship Id="rId160" Type="http://schemas.openxmlformats.org/officeDocument/2006/relationships/hyperlink" Target="https://standards.ieee.org/standard/1901_1-2018.html" TargetMode="External"/><Relationship Id="rId165" Type="http://schemas.openxmlformats.org/officeDocument/2006/relationships/hyperlink" Target="https://www.iec.ch/dyn/www/f?p=103:7:0::::FSP_ORG_ID:3399" TargetMode="External"/><Relationship Id="rId181" Type="http://schemas.openxmlformats.org/officeDocument/2006/relationships/hyperlink" Target="mailto:rmersh@broadband-forum.org" TargetMode="External"/><Relationship Id="rId186" Type="http://schemas.openxmlformats.org/officeDocument/2006/relationships/hyperlink" Target="mailto:frank.van_der_putten@nokia.com" TargetMode="External"/><Relationship Id="rId216" Type="http://schemas.openxmlformats.org/officeDocument/2006/relationships/fontTable" Target="fontTable.xml"/><Relationship Id="rId211" Type="http://schemas.openxmlformats.org/officeDocument/2006/relationships/hyperlink" Target="http://www.itu.int/en/ITU-T/studygroups/2017-2020/17/Pages/default.aspx" TargetMode="External"/><Relationship Id="rId22" Type="http://schemas.openxmlformats.org/officeDocument/2006/relationships/hyperlink" Target="https://www.itu.int/en/ITU-T/studygroups/2017-2020/05/Pages/default.aspx" TargetMode="External"/><Relationship Id="rId27" Type="http://schemas.openxmlformats.org/officeDocument/2006/relationships/hyperlink" Target="https://www.itu.int/en/ITU-T/studygroups/2017-2020/17/Pages/default.aspx" TargetMode="External"/><Relationship Id="rId43" Type="http://schemas.openxmlformats.org/officeDocument/2006/relationships/hyperlink" Target="http://www.itu.int/rec/T-REC-G.9954-200701-I" TargetMode="External"/><Relationship Id="rId48" Type="http://schemas.openxmlformats.org/officeDocument/2006/relationships/hyperlink" Target="https://www.itu.int/rec/T-REC-G.9960-202002-P!Amd1" TargetMode="External"/><Relationship Id="rId64" Type="http://schemas.openxmlformats.org/officeDocument/2006/relationships/hyperlink" Target="http://www.itu.int/rec/T-REC-G.9971-201007-I" TargetMode="External"/><Relationship Id="rId69" Type="http://schemas.openxmlformats.org/officeDocument/2006/relationships/hyperlink" Target="http://www.itu.int/rec/T-REC-G.9977-201708-I!Cor1" TargetMode="External"/><Relationship Id="rId113" Type="http://schemas.openxmlformats.org/officeDocument/2006/relationships/hyperlink" Target="https://www.itu.int/en/ITU-R/study-groups/rsg1/Pages/default.aspx" TargetMode="External"/><Relationship Id="rId118" Type="http://schemas.openxmlformats.org/officeDocument/2006/relationships/hyperlink" Target="http://www.itu.int/oth/R0A06000001/en" TargetMode="External"/><Relationship Id="rId134" Type="http://schemas.openxmlformats.org/officeDocument/2006/relationships/hyperlink" Target="https://www.broadband-forum.org/abstract-test-plans" TargetMode="External"/><Relationship Id="rId139" Type="http://schemas.openxmlformats.org/officeDocument/2006/relationships/hyperlink" Target="https://www.etsi.org/committee/1389-bran" TargetMode="External"/><Relationship Id="rId80" Type="http://schemas.openxmlformats.org/officeDocument/2006/relationships/hyperlink" Target="http://www.itu.int/ITU-T/recommendations/rec.aspx?id=7202&amp;lang=en" TargetMode="External"/><Relationship Id="rId85" Type="http://schemas.openxmlformats.org/officeDocument/2006/relationships/hyperlink" Target="http://www.itu.int/md/T17-SG15-200127-TD-PLEN-0512" TargetMode="External"/><Relationship Id="rId150" Type="http://schemas.openxmlformats.org/officeDocument/2006/relationships/hyperlink" Target="https://www.iec.ch/emc/iec_emc/iec_emc_players_cispr.htm" TargetMode="External"/><Relationship Id="rId155" Type="http://schemas.openxmlformats.org/officeDocument/2006/relationships/hyperlink" Target="https://standards.ieee.org/standard/802_11-2016.html" TargetMode="External"/><Relationship Id="rId171" Type="http://schemas.openxmlformats.org/officeDocument/2006/relationships/oleObject" Target="embeddings/oleObject2.bin"/><Relationship Id="rId176" Type="http://schemas.openxmlformats.org/officeDocument/2006/relationships/hyperlink" Target="http://standards.tiaonline.org/" TargetMode="External"/><Relationship Id="rId192" Type="http://schemas.openxmlformats.org/officeDocument/2006/relationships/hyperlink" Target="mailto:peter.stassar@huawei.com" TargetMode="External"/><Relationship Id="rId197" Type="http://schemas.openxmlformats.org/officeDocument/2006/relationships/hyperlink" Target="http://www.itu.int/en/ITU-R/study-groups/rsg5/rwp5a/Pages/default.aspx" TargetMode="External"/><Relationship Id="rId206" Type="http://schemas.openxmlformats.org/officeDocument/2006/relationships/hyperlink" Target="mailto:akouch@mail.ru" TargetMode="External"/><Relationship Id="rId201" Type="http://schemas.openxmlformats.org/officeDocument/2006/relationships/hyperlink" Target="mailto:Paul.Gardiner@sony.com" TargetMode="External"/><Relationship Id="rId12" Type="http://schemas.openxmlformats.org/officeDocument/2006/relationships/hyperlink" Target="mailto:steve.trowbridge@nokia.com" TargetMode="External"/><Relationship Id="rId17" Type="http://schemas.openxmlformats.org/officeDocument/2006/relationships/footer" Target="footer2.xml"/><Relationship Id="rId33" Type="http://schemas.openxmlformats.org/officeDocument/2006/relationships/hyperlink" Target="http://www.itu.int/rec/T-REC-G.9902-201303-I!Amd1" TargetMode="External"/><Relationship Id="rId38" Type="http://schemas.openxmlformats.org/officeDocument/2006/relationships/hyperlink" Target="https://www.itu.int/rec/T-REC-G.9905-201308-I" TargetMode="External"/><Relationship Id="rId59" Type="http://schemas.openxmlformats.org/officeDocument/2006/relationships/hyperlink" Target="http://www.itu.int/rec/T-REC-G.9964-201112-I" TargetMode="External"/><Relationship Id="rId103" Type="http://schemas.openxmlformats.org/officeDocument/2006/relationships/hyperlink" Target="http://www.itu.int/md/T17-SG15-200127-TD-WP1-0472" TargetMode="External"/><Relationship Id="rId108" Type="http://schemas.openxmlformats.org/officeDocument/2006/relationships/hyperlink" Target="http://www.itu.int/itu-t/workprog/wp_item.aspx?isn=15207" TargetMode="External"/><Relationship Id="rId124" Type="http://schemas.openxmlformats.org/officeDocument/2006/relationships/hyperlink" Target="http://www.itu.int/pub/R-QUE-SG06.140" TargetMode="External"/><Relationship Id="rId129" Type="http://schemas.openxmlformats.org/officeDocument/2006/relationships/hyperlink" Target="https://www.bluetooth.com/specifications/bluetooth-core-specification/" TargetMode="External"/><Relationship Id="rId54" Type="http://schemas.openxmlformats.org/officeDocument/2006/relationships/hyperlink" Target="https://www.itu.int/rec/T-REC-G.9961-202007-I!Amd2" TargetMode="External"/><Relationship Id="rId70" Type="http://schemas.openxmlformats.org/officeDocument/2006/relationships/hyperlink" Target="https://www.itu.int/rec/T-REC-G.9978-201811-I" TargetMode="External"/><Relationship Id="rId75" Type="http://schemas.openxmlformats.org/officeDocument/2006/relationships/hyperlink" Target="https://www.itu.int/rec/T-REC-G.9992-201903-P" TargetMode="External"/><Relationship Id="rId91" Type="http://schemas.openxmlformats.org/officeDocument/2006/relationships/hyperlink" Target="mailto:jiawu9@chinaunicom.cn" TargetMode="External"/><Relationship Id="rId96" Type="http://schemas.openxmlformats.org/officeDocument/2006/relationships/hyperlink" Target="http://www.itu.int/itu-t/workprog/wp_item.aspx?isn=15204" TargetMode="External"/><Relationship Id="rId140" Type="http://schemas.openxmlformats.org/officeDocument/2006/relationships/hyperlink" Target="https://www.etsi.org/technologies/radio-lan" TargetMode="External"/><Relationship Id="rId145" Type="http://schemas.openxmlformats.org/officeDocument/2006/relationships/hyperlink" Target="https://portal.etsi.org/TB-SiteMap/CABLE/CABLE-ToR" TargetMode="External"/><Relationship Id="rId161" Type="http://schemas.openxmlformats.org/officeDocument/2006/relationships/hyperlink" Target="https://standards.ieee.org/standard/1901_2-2013.html" TargetMode="External"/><Relationship Id="rId166" Type="http://schemas.openxmlformats.org/officeDocument/2006/relationships/hyperlink" Target="https://www.iec.ch/dyn/www/f?p=103:22:19262524188633::::FSP_ORG_ID,FSP_LANG_ID:3399,25" TargetMode="External"/><Relationship Id="rId182" Type="http://schemas.openxmlformats.org/officeDocument/2006/relationships/hyperlink" Target="mailto:lylavoie@iol.unh.edu" TargetMode="External"/><Relationship Id="rId187" Type="http://schemas.openxmlformats.org/officeDocument/2006/relationships/hyperlink" Target="mailto:dominique.roche@eg4u.org" TargetMode="External"/><Relationship Id="rId217"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212" Type="http://schemas.openxmlformats.org/officeDocument/2006/relationships/hyperlink" Target="http://www.itu.int/en/ITU-T/studygroups/2017-2020/20/Pages/default.aspx" TargetMode="External"/><Relationship Id="rId23" Type="http://schemas.openxmlformats.org/officeDocument/2006/relationships/hyperlink" Target="https://www.itu.int/ITU-T/workprog/wp_search.aspx?sg=9" TargetMode="External"/><Relationship Id="rId28" Type="http://schemas.openxmlformats.org/officeDocument/2006/relationships/hyperlink" Target="https://www.itu.int/en/ITU-T/studygroups/2017-2020/20/Pages/default.aspx" TargetMode="External"/><Relationship Id="rId49" Type="http://schemas.openxmlformats.org/officeDocument/2006/relationships/hyperlink" Target="https://www.itu.int/rec/T-REC-G.9960-202007-I!Amd2" TargetMode="External"/><Relationship Id="rId114" Type="http://schemas.openxmlformats.org/officeDocument/2006/relationships/hyperlink" Target="https://www.itu.int/en/ITU-R/study-groups/rsg1/rwp1a/Pages/default.aspx" TargetMode="External"/><Relationship Id="rId119" Type="http://schemas.openxmlformats.org/officeDocument/2006/relationships/hyperlink" Target="http://www.itu.int/rec/R-REC-M.2003/en" TargetMode="External"/><Relationship Id="rId44" Type="http://schemas.openxmlformats.org/officeDocument/2006/relationships/hyperlink" Target="https://www.itu.int/rec/T-REC-G.9958-201803-I" TargetMode="External"/><Relationship Id="rId60" Type="http://schemas.openxmlformats.org/officeDocument/2006/relationships/hyperlink" Target="http://www.itu.int/rec/T-REC-G.9964-201602-I!Amd1" TargetMode="External"/><Relationship Id="rId65" Type="http://schemas.openxmlformats.org/officeDocument/2006/relationships/hyperlink" Target="http://www.itu.int/rec/T-REC-G.9972-201006-I" TargetMode="External"/><Relationship Id="rId81" Type="http://schemas.openxmlformats.org/officeDocument/2006/relationships/hyperlink" Target="http://www.itu.int/ITU-T/recommendations/rec.aspx?id=8666&amp;lang=en" TargetMode="External"/><Relationship Id="rId86" Type="http://schemas.openxmlformats.org/officeDocument/2006/relationships/hyperlink" Target="mailto:mmartinez@maxlinear.com" TargetMode="External"/><Relationship Id="rId130" Type="http://schemas.openxmlformats.org/officeDocument/2006/relationships/hyperlink" Target="https://www.broadband-forum.org/" TargetMode="External"/><Relationship Id="rId135" Type="http://schemas.openxmlformats.org/officeDocument/2006/relationships/hyperlink" Target="https://www.broadband-forum.org/broadband-forum-resources/work-in-progress" TargetMode="External"/><Relationship Id="rId151" Type="http://schemas.openxmlformats.org/officeDocument/2006/relationships/hyperlink" Target="http://www.ieee802.org/3/" TargetMode="External"/><Relationship Id="rId156" Type="http://schemas.openxmlformats.org/officeDocument/2006/relationships/hyperlink" Target="http://www.ieee802.org/11/" TargetMode="External"/><Relationship Id="rId177" Type="http://schemas.openxmlformats.org/officeDocument/2006/relationships/hyperlink" Target="https://www.ttc.or.jp/e" TargetMode="External"/><Relationship Id="rId198" Type="http://schemas.openxmlformats.org/officeDocument/2006/relationships/hyperlink" Target="http://www.itu.int/en/ITU-R/study-groups/rsg5/rwp5b/Pages/default.aspx" TargetMode="External"/><Relationship Id="rId172" Type="http://schemas.openxmlformats.org/officeDocument/2006/relationships/hyperlink" Target="http://www.mocalliance.org/" TargetMode="External"/><Relationship Id="rId193" Type="http://schemas.openxmlformats.org/officeDocument/2006/relationships/hyperlink" Target="mailto:robgelphman@mocalliance.org" TargetMode="External"/><Relationship Id="rId202" Type="http://schemas.openxmlformats.org/officeDocument/2006/relationships/hyperlink" Target="mailto:fryderyk.lewicki@orange.com" TargetMode="External"/><Relationship Id="rId207" Type="http://schemas.openxmlformats.org/officeDocument/2006/relationships/hyperlink" Target="http://www.itu.int/en/ITU-T/studygroups/2017-2020/11/Pages/default.aspx" TargetMode="External"/><Relationship Id="rId13" Type="http://schemas.openxmlformats.org/officeDocument/2006/relationships/hyperlink" Target="mailto:fromentejm@corning.com" TargetMode="External"/><Relationship Id="rId18" Type="http://schemas.openxmlformats.org/officeDocument/2006/relationships/header" Target="header3.xml"/><Relationship Id="rId39" Type="http://schemas.openxmlformats.org/officeDocument/2006/relationships/hyperlink" Target="https://www.itu.int/rec/T-REC-G.9905-201611-I!Amd1" TargetMode="External"/><Relationship Id="rId109" Type="http://schemas.openxmlformats.org/officeDocument/2006/relationships/hyperlink" Target="mailto:mmartinez@maxlinear.com" TargetMode="External"/><Relationship Id="rId34" Type="http://schemas.openxmlformats.org/officeDocument/2006/relationships/hyperlink" Target="http://www.itu.int/rec/T-REC-G.9902-201308-I!Amd2" TargetMode="External"/><Relationship Id="rId50" Type="http://schemas.openxmlformats.org/officeDocument/2006/relationships/hyperlink" Target="https://www.itu.int/rec/T-REC-G.9961-201811-I" TargetMode="External"/><Relationship Id="rId55" Type="http://schemas.openxmlformats.org/officeDocument/2006/relationships/hyperlink" Target="https://www.itu.int/rec/T-REC-G.9962-201811-I" TargetMode="External"/><Relationship Id="rId76" Type="http://schemas.openxmlformats.org/officeDocument/2006/relationships/hyperlink" Target="https://www.itu.int/ITU-T/recommendations/rec.aspx?rec=12577" TargetMode="External"/><Relationship Id="rId97" Type="http://schemas.openxmlformats.org/officeDocument/2006/relationships/hyperlink" Target="http://www.itu.int/md/T17-SG15-200127-TD-WP1-0471" TargetMode="External"/><Relationship Id="rId104" Type="http://schemas.openxmlformats.org/officeDocument/2006/relationships/hyperlink" Target="mailto:tony.zengyan@huawei.com" TargetMode="External"/><Relationship Id="rId120" Type="http://schemas.openxmlformats.org/officeDocument/2006/relationships/hyperlink" Target="https://www.itu.int/dms_pub/itu-r/opb/rep/R-REP-M.2227-2-2017-PDF-E.pdf" TargetMode="External"/><Relationship Id="rId125" Type="http://schemas.openxmlformats.org/officeDocument/2006/relationships/hyperlink" Target="https://www.itu.int/pub/R-REP-BT.2400" TargetMode="External"/><Relationship Id="rId141" Type="http://schemas.openxmlformats.org/officeDocument/2006/relationships/hyperlink" Target="https://portal.etsi.org/TB-SiteMap/bran/bran-tor" TargetMode="External"/><Relationship Id="rId146" Type="http://schemas.openxmlformats.org/officeDocument/2006/relationships/hyperlink" Target="https://www.etsi.org/committee/1394-dect" TargetMode="External"/><Relationship Id="rId167" Type="http://schemas.openxmlformats.org/officeDocument/2006/relationships/hyperlink" Target="https://www.iec.ch/dyn/www/f?p=103:23:19262524188633::::FSP_ORG_ID,FSP_LANG_ID:3399,25" TargetMode="External"/><Relationship Id="rId188" Type="http://schemas.openxmlformats.org/officeDocument/2006/relationships/hyperlink" Target="mailto:Pat.okeeffe@eg4u.ie" TargetMode="External"/><Relationship Id="rId7" Type="http://schemas.openxmlformats.org/officeDocument/2006/relationships/settings" Target="settings.xml"/><Relationship Id="rId71" Type="http://schemas.openxmlformats.org/officeDocument/2006/relationships/hyperlink" Target="https://www.itu.int/rec/T-REC-G.9979-201811-I" TargetMode="External"/><Relationship Id="rId92" Type="http://schemas.openxmlformats.org/officeDocument/2006/relationships/hyperlink" Target="http://www.itu.int/itu-t/workprog/wp_item.aspx?isn=14270" TargetMode="External"/><Relationship Id="rId162" Type="http://schemas.openxmlformats.org/officeDocument/2006/relationships/hyperlink" Target="https://www.iso.org/committee/45072.html" TargetMode="External"/><Relationship Id="rId183" Type="http://schemas.openxmlformats.org/officeDocument/2006/relationships/hyperlink" Target="mailto:lesbrown@sympatico.ca" TargetMode="External"/><Relationship Id="rId213" Type="http://schemas.openxmlformats.org/officeDocument/2006/relationships/hyperlink" Target="mailto:peter@zvei.org" TargetMode="External"/><Relationship Id="rId2" Type="http://schemas.openxmlformats.org/officeDocument/2006/relationships/customXml" Target="../customXml/item2.xml"/><Relationship Id="rId29" Type="http://schemas.openxmlformats.org/officeDocument/2006/relationships/header" Target="header4.xml"/><Relationship Id="rId24" Type="http://schemas.openxmlformats.org/officeDocument/2006/relationships/hyperlink" Target="https://www.itu.int/en/ITU-T/studygroups/2017-2020/09/Pages/default.aspx" TargetMode="External"/><Relationship Id="rId40" Type="http://schemas.openxmlformats.org/officeDocument/2006/relationships/hyperlink" Target="http://www.itu.int/rec/T-REC-G.9951-200102-I" TargetMode="External"/><Relationship Id="rId45" Type="http://schemas.openxmlformats.org/officeDocument/2006/relationships/hyperlink" Target="http://www.itu.int/rec/T-REC-G.9959-201501-I" TargetMode="External"/><Relationship Id="rId66" Type="http://schemas.openxmlformats.org/officeDocument/2006/relationships/hyperlink" Target="http://www.itu.int/rec/T-REC-G.9972-201404-I!Cor1" TargetMode="External"/><Relationship Id="rId87" Type="http://schemas.openxmlformats.org/officeDocument/2006/relationships/hyperlink" Target="http://www.itu.int/itu-t/workprog/wp_item.aspx?isn=16460" TargetMode="External"/><Relationship Id="rId110" Type="http://schemas.openxmlformats.org/officeDocument/2006/relationships/hyperlink" Target="http://www.itu.int/itu-t/workprog/wp_item.aspx?isn=15206" TargetMode="External"/><Relationship Id="rId115" Type="http://schemas.openxmlformats.org/officeDocument/2006/relationships/hyperlink" Target="http://www.itu.int/pub/R-QUE-SG05.212" TargetMode="External"/><Relationship Id="rId131" Type="http://schemas.openxmlformats.org/officeDocument/2006/relationships/hyperlink" Target="https://www.broadband-forum.org/about-bbf/legal" TargetMode="External"/><Relationship Id="rId136" Type="http://schemas.openxmlformats.org/officeDocument/2006/relationships/hyperlink" Target="https://www.etsi.org/committee/1390-attm" TargetMode="External"/><Relationship Id="rId157" Type="http://schemas.openxmlformats.org/officeDocument/2006/relationships/hyperlink" Target="https://www.wi-fi.org/" TargetMode="External"/><Relationship Id="rId178" Type="http://schemas.openxmlformats.org/officeDocument/2006/relationships/hyperlink" Target="https://www.itu.int/net4/ITU-T/landscape" TargetMode="External"/><Relationship Id="rId61" Type="http://schemas.openxmlformats.org/officeDocument/2006/relationships/hyperlink" Target="https://www.itu.int/rec/T-REC-G.9964-201609-I!Amd2" TargetMode="External"/><Relationship Id="rId82" Type="http://schemas.openxmlformats.org/officeDocument/2006/relationships/hyperlink" Target="http://www.itu.int/itu-t/workprog/wp_item.aspx?isn=13378" TargetMode="External"/><Relationship Id="rId152" Type="http://schemas.openxmlformats.org/officeDocument/2006/relationships/hyperlink" Target="https://standards.ieee.org/standard/802_3-2018.html" TargetMode="External"/><Relationship Id="rId173" Type="http://schemas.openxmlformats.org/officeDocument/2006/relationships/image" Target="media/image3.png"/><Relationship Id="rId194" Type="http://schemas.openxmlformats.org/officeDocument/2006/relationships/hyperlink" Target="http://www.mocalliance.org" TargetMode="External"/><Relationship Id="rId199" Type="http://schemas.openxmlformats.org/officeDocument/2006/relationships/hyperlink" Target="http://www.itu.int/en/ITU-R/study-groups/rsg5/rwp5c/Pages/default.aspx" TargetMode="External"/><Relationship Id="rId203" Type="http://schemas.openxmlformats.org/officeDocument/2006/relationships/hyperlink" Target="http://www.itu.int/en/ITU-T/studygroups/2017-2020/05/Pages/default.aspx" TargetMode="External"/><Relationship Id="rId208" Type="http://schemas.openxmlformats.org/officeDocument/2006/relationships/hyperlink" Target="http://www.itu.int/en/ITU-T/studygroups/2017-2020/13/Pages/default.aspx" TargetMode="External"/><Relationship Id="rId19" Type="http://schemas.openxmlformats.org/officeDocument/2006/relationships/footer" Target="footer3.xml"/><Relationship Id="rId14" Type="http://schemas.openxmlformats.org/officeDocument/2006/relationships/header" Target="header1.xml"/><Relationship Id="rId30" Type="http://schemas.openxmlformats.org/officeDocument/2006/relationships/hyperlink" Target="https://www.itu.int/rec/T-REC-G.9901-201706-I" TargetMode="External"/><Relationship Id="rId35" Type="http://schemas.openxmlformats.org/officeDocument/2006/relationships/hyperlink" Target="http://www.itu.int/rec/T-REC-G.9903-201708-I" TargetMode="External"/><Relationship Id="rId56" Type="http://schemas.openxmlformats.org/officeDocument/2006/relationships/hyperlink" Target="https://www.itu.int/rec/T-REC-G.9962-202003-P!Cor1" TargetMode="External"/><Relationship Id="rId77" Type="http://schemas.openxmlformats.org/officeDocument/2006/relationships/hyperlink" Target="https://www.itu.int/pub/T-TUT-HOME-2020-1" TargetMode="External"/><Relationship Id="rId100" Type="http://schemas.openxmlformats.org/officeDocument/2006/relationships/hyperlink" Target="http://www.itu.int/itu-t/workprog/wp_item.aspx?isn=16478" TargetMode="External"/><Relationship Id="rId105" Type="http://schemas.openxmlformats.org/officeDocument/2006/relationships/hyperlink" Target="http://www.itu.int/itu-t/workprog/wp_item.aspx?isn=14971" TargetMode="External"/><Relationship Id="rId126" Type="http://schemas.openxmlformats.org/officeDocument/2006/relationships/hyperlink" Target="https://www.itu.int/en/ITU-R/study-groups/rsg6/Pages/default.aspx" TargetMode="External"/><Relationship Id="rId147" Type="http://schemas.openxmlformats.org/officeDocument/2006/relationships/hyperlink" Target="https://portal.etsi.org/TB-SiteMap/dect/dect-tor" TargetMode="External"/><Relationship Id="rId168" Type="http://schemas.openxmlformats.org/officeDocument/2006/relationships/image" Target="media/image1.emf"/><Relationship Id="rId8" Type="http://schemas.openxmlformats.org/officeDocument/2006/relationships/webSettings" Target="webSettings.xml"/><Relationship Id="rId51" Type="http://schemas.openxmlformats.org/officeDocument/2006/relationships/hyperlink" Target="https://www.itu.int/rec/T-REC-G.9961-201909-I!Cor1" TargetMode="External"/><Relationship Id="rId72" Type="http://schemas.openxmlformats.org/officeDocument/2006/relationships/hyperlink" Target="http://www.itu.int/rec/T-REC-G.9980-201211-I" TargetMode="External"/><Relationship Id="rId93" Type="http://schemas.openxmlformats.org/officeDocument/2006/relationships/hyperlink" Target="mailto:mmartinez@maxlinear.com" TargetMode="External"/><Relationship Id="rId98" Type="http://schemas.openxmlformats.org/officeDocument/2006/relationships/hyperlink" Target="mailto:jiawu9@chinaunicom.cn" TargetMode="External"/><Relationship Id="rId121" Type="http://schemas.openxmlformats.org/officeDocument/2006/relationships/hyperlink" Target="https://www.itu.int/rec/R-REC-M.1033/en" TargetMode="External"/><Relationship Id="rId142" Type="http://schemas.openxmlformats.org/officeDocument/2006/relationships/hyperlink" Target="https://www.etsi.org/committee/1395-ee" TargetMode="External"/><Relationship Id="rId163" Type="http://schemas.openxmlformats.org/officeDocument/2006/relationships/hyperlink" Target="https://www.iso.org/committee/45270.html" TargetMode="External"/><Relationship Id="rId184" Type="http://schemas.openxmlformats.org/officeDocument/2006/relationships/hyperlink" Target="http://www.broadband-forum.org/" TargetMode="External"/><Relationship Id="rId189" Type="http://schemas.openxmlformats.org/officeDocument/2006/relationships/hyperlink" Target="http://portal.etsi.org/home.aspx" TargetMode="External"/><Relationship Id="rId3" Type="http://schemas.openxmlformats.org/officeDocument/2006/relationships/customXml" Target="../customXml/item3.xml"/><Relationship Id="rId214" Type="http://schemas.openxmlformats.org/officeDocument/2006/relationships/hyperlink" Target="https://www.iso.org/committee/45270.html" TargetMode="External"/><Relationship Id="rId25" Type="http://schemas.openxmlformats.org/officeDocument/2006/relationships/hyperlink" Target="https://www.itu.int/en/ITU-T/studygroups/2017-2020/13/Pages/default.aspx" TargetMode="External"/><Relationship Id="rId46" Type="http://schemas.openxmlformats.org/officeDocument/2006/relationships/hyperlink" Target="https://www.itu.int/rec/T-REC-G.9960-201811-I" TargetMode="External"/><Relationship Id="rId67" Type="http://schemas.openxmlformats.org/officeDocument/2006/relationships/hyperlink" Target="http://www.itu.int/rec/T-REC-G.9973-201708-I" TargetMode="External"/><Relationship Id="rId116" Type="http://schemas.openxmlformats.org/officeDocument/2006/relationships/hyperlink" Target="http://www.itu.int/oth/R0A06000001/en" TargetMode="External"/><Relationship Id="rId137" Type="http://schemas.openxmlformats.org/officeDocument/2006/relationships/hyperlink" Target="https://www.etsi.org/technologies/fixed-line-access" TargetMode="External"/><Relationship Id="rId158" Type="http://schemas.openxmlformats.org/officeDocument/2006/relationships/hyperlink" Target="https://www.wi-fi.org/download.php?file=/sites/default/files/private/Generational_Wi-Fi_User_Guide_20181003.pdf" TargetMode="External"/><Relationship Id="rId20" Type="http://schemas.openxmlformats.org/officeDocument/2006/relationships/hyperlink" Target="http://www.itu.int/ITU-T/recommendations/rec.aspx?rec=11826" TargetMode="External"/><Relationship Id="rId41" Type="http://schemas.openxmlformats.org/officeDocument/2006/relationships/hyperlink" Target="http://www.itu.int/rec/T-REC-G.9952-200111-I" TargetMode="External"/><Relationship Id="rId62" Type="http://schemas.openxmlformats.org/officeDocument/2006/relationships/hyperlink" Target="https://www.itu.int/rec/T-REC-G.9964-202002-P!Amd3" TargetMode="External"/><Relationship Id="rId83" Type="http://schemas.openxmlformats.org/officeDocument/2006/relationships/hyperlink" Target="mailto:lesbrown@sympatico.ca" TargetMode="External"/><Relationship Id="rId88" Type="http://schemas.openxmlformats.org/officeDocument/2006/relationships/hyperlink" Target="http://www.itu.int/md/T17-SG15-200127-TD-PLEN-0512" TargetMode="External"/><Relationship Id="rId111" Type="http://schemas.openxmlformats.org/officeDocument/2006/relationships/hyperlink" Target="http://www.itu.int/md/T17-SG15-200127-TD-WP1-0470" TargetMode="External"/><Relationship Id="rId132" Type="http://schemas.openxmlformats.org/officeDocument/2006/relationships/hyperlink" Target="https://www.broadband-forum.org/projects/connected-home" TargetMode="External"/><Relationship Id="rId153" Type="http://schemas.openxmlformats.org/officeDocument/2006/relationships/hyperlink" Target="http://ieee802.org/3" TargetMode="External"/><Relationship Id="rId174" Type="http://schemas.openxmlformats.org/officeDocument/2006/relationships/hyperlink" Target="http://www.mocalliance.org" TargetMode="External"/><Relationship Id="rId179" Type="http://schemas.openxmlformats.org/officeDocument/2006/relationships/hyperlink" Target="https://www.itu.int/net4/ITU-T/landscape" TargetMode="External"/><Relationship Id="rId195" Type="http://schemas.openxmlformats.org/officeDocument/2006/relationships/hyperlink" Target="http://www.mocainyourhouse.com" TargetMode="External"/><Relationship Id="rId209" Type="http://schemas.openxmlformats.org/officeDocument/2006/relationships/hyperlink" Target="http://www.itu.int/en/ITU-T/studygroups/2017-2020/16/Pages/default.aspx" TargetMode="External"/><Relationship Id="rId190" Type="http://schemas.openxmlformats.org/officeDocument/2006/relationships/hyperlink" Target="mailto:dlaw@hpe.com" TargetMode="External"/><Relationship Id="rId204" Type="http://schemas.openxmlformats.org/officeDocument/2006/relationships/hyperlink" Target="mailto:" TargetMode="External"/><Relationship Id="rId15" Type="http://schemas.openxmlformats.org/officeDocument/2006/relationships/header" Target="header2.xml"/><Relationship Id="rId36" Type="http://schemas.openxmlformats.org/officeDocument/2006/relationships/hyperlink" Target="http://www.itu.int/rec/T-REC-G.9903/en" TargetMode="External"/><Relationship Id="rId57" Type="http://schemas.openxmlformats.org/officeDocument/2006/relationships/hyperlink" Target="https://www.itu.int/rec/T-REC-G.9962-202007-P!Amd1" TargetMode="External"/><Relationship Id="rId106" Type="http://schemas.openxmlformats.org/officeDocument/2006/relationships/hyperlink" Target="http://www.itu.int/md/T17-SG15-200127-TD-WP1-0476" TargetMode="External"/><Relationship Id="rId127" Type="http://schemas.openxmlformats.org/officeDocument/2006/relationships/hyperlink" Target="https://www.itu.int/en/ITU-R/study-groups/rsg6/rwp6b/Pages/default.aspx" TargetMode="External"/><Relationship Id="rId10" Type="http://schemas.openxmlformats.org/officeDocument/2006/relationships/endnotes" Target="endnotes.xml"/><Relationship Id="rId31" Type="http://schemas.openxmlformats.org/officeDocument/2006/relationships/hyperlink" Target="file:///C:/Users/fromentejm/AppData/Local/Temp/Temp1_T13-SG15-141124-TD_141204_104944_2_Fromente.zip/G.9902" TargetMode="External"/><Relationship Id="rId52" Type="http://schemas.openxmlformats.org/officeDocument/2006/relationships/hyperlink" Target="https://www.itu.int/rec/T-REC-G.9961-202002-P!Amd1" TargetMode="External"/><Relationship Id="rId73" Type="http://schemas.openxmlformats.org/officeDocument/2006/relationships/hyperlink" Target="https://www.itu.int/rec/T-REC-G.9991-201903-P" TargetMode="External"/><Relationship Id="rId78" Type="http://schemas.openxmlformats.org/officeDocument/2006/relationships/hyperlink" Target="https://www.itu.int/pub/T-TUT-HOME-2011" TargetMode="External"/><Relationship Id="rId94" Type="http://schemas.openxmlformats.org/officeDocument/2006/relationships/hyperlink" Target="http://www.itu.int/itu-t/workprog/wp_item.aspx?isn=15205" TargetMode="External"/><Relationship Id="rId99" Type="http://schemas.openxmlformats.org/officeDocument/2006/relationships/hyperlink" Target="mailto:tony.zengyan@huawei.com" TargetMode="External"/><Relationship Id="rId101" Type="http://schemas.openxmlformats.org/officeDocument/2006/relationships/hyperlink" Target="mailto:tony.zengyan@huawei.com" TargetMode="External"/><Relationship Id="rId122" Type="http://schemas.openxmlformats.org/officeDocument/2006/relationships/hyperlink" Target="https://www.itu.int/en/ITU-R/study-groups/rsg5/Pages/default.aspx" TargetMode="External"/><Relationship Id="rId143" Type="http://schemas.openxmlformats.org/officeDocument/2006/relationships/hyperlink" Target="https://portal.etsi.org/TB-SiteMap/ee/ee-tor" TargetMode="External"/><Relationship Id="rId148" Type="http://schemas.openxmlformats.org/officeDocument/2006/relationships/hyperlink" Target="http://www.homegridforum.org/" TargetMode="External"/><Relationship Id="rId164" Type="http://schemas.openxmlformats.org/officeDocument/2006/relationships/hyperlink" Target="http://www.iec.ch/dyn/www/f?p=103:7:0::::FSP_ORG_ID:3399" TargetMode="External"/><Relationship Id="rId169" Type="http://schemas.openxmlformats.org/officeDocument/2006/relationships/oleObject" Target="embeddings/oleObject1.bin"/><Relationship Id="rId185" Type="http://schemas.openxmlformats.org/officeDocument/2006/relationships/hyperlink" Target="mailto:lesbrown@sympatico.ca"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eader" Target="header5.xml"/><Relationship Id="rId210" Type="http://schemas.openxmlformats.org/officeDocument/2006/relationships/hyperlink" Target="mailto:jhbaek@kisa.or.kr" TargetMode="External"/><Relationship Id="rId215" Type="http://schemas.openxmlformats.org/officeDocument/2006/relationships/header" Target="header6.xml"/><Relationship Id="rId26" Type="http://schemas.openxmlformats.org/officeDocument/2006/relationships/hyperlink" Target="https://www.itu.int/en/ITU-T/studygroups/2017-2020/16/Pages/default.aspx" TargetMode="External"/><Relationship Id="rId47" Type="http://schemas.openxmlformats.org/officeDocument/2006/relationships/hyperlink" Target="https://www.itu.int/rec/T-REC-G.9960-201909-I!Cor1" TargetMode="External"/><Relationship Id="rId68" Type="http://schemas.openxmlformats.org/officeDocument/2006/relationships/hyperlink" Target="http://www.itu.int/rec/T-REC-G.9977-201602-I" TargetMode="External"/><Relationship Id="rId89" Type="http://schemas.openxmlformats.org/officeDocument/2006/relationships/hyperlink" Target="mailto:mmartinez@maxlinear.com" TargetMode="External"/><Relationship Id="rId112" Type="http://schemas.openxmlformats.org/officeDocument/2006/relationships/hyperlink" Target="mailto:mmartinez@maxlinear.com" TargetMode="External"/><Relationship Id="rId133" Type="http://schemas.openxmlformats.org/officeDocument/2006/relationships/hyperlink" Target="https://www.broadband-forum.org/technical-reports" TargetMode="External"/><Relationship Id="rId154" Type="http://schemas.openxmlformats.org/officeDocument/2006/relationships/hyperlink" Target="http://www.ieee802.org/11/" TargetMode="External"/><Relationship Id="rId175" Type="http://schemas.openxmlformats.org/officeDocument/2006/relationships/hyperlink" Target="http://www.mocainyourhouse.com" TargetMode="External"/><Relationship Id="rId196" Type="http://schemas.openxmlformats.org/officeDocument/2006/relationships/hyperlink" Target="http://www.itu.int/en/ITU-R/study-groups/Pages/default.aspx" TargetMode="External"/><Relationship Id="rId200" Type="http://schemas.openxmlformats.org/officeDocument/2006/relationships/hyperlink" Target="http://www.itu.int/en/ITU-R/study-groups/rsg6/Pages/default.aspx" TargetMode="External"/><Relationship Id="rId16" Type="http://schemas.openxmlformats.org/officeDocument/2006/relationships/footer" Target="footer1.xml"/><Relationship Id="rId37" Type="http://schemas.openxmlformats.org/officeDocument/2006/relationships/hyperlink" Target="http://www.itu.int/rec/T-REC-G.9904-201210-I" TargetMode="External"/><Relationship Id="rId58" Type="http://schemas.openxmlformats.org/officeDocument/2006/relationships/hyperlink" Target="https://www.itu.int/rec/T-REC-G.9963-201811-I" TargetMode="External"/><Relationship Id="rId79" Type="http://schemas.openxmlformats.org/officeDocument/2006/relationships/hyperlink" Target="http://www.itu.int/ITU-T/recommendations/rec.aspx?id=9203&amp;lang=en" TargetMode="External"/><Relationship Id="rId102" Type="http://schemas.openxmlformats.org/officeDocument/2006/relationships/hyperlink" Target="http://www.itu.int/itu-t/workprog/wp_item.aspx?isn=15112" TargetMode="External"/><Relationship Id="rId123" Type="http://schemas.openxmlformats.org/officeDocument/2006/relationships/hyperlink" Target="https://www.itu.int/en/ITU-R/study-groups/rsg5/rwp5a/Pages/default.aspx" TargetMode="External"/><Relationship Id="rId144" Type="http://schemas.openxmlformats.org/officeDocument/2006/relationships/hyperlink" Target="https://www.etsi.org/committee/1392-cabl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47AA55E248384AB9CE705DF9CE7D2A" ma:contentTypeVersion="2" ma:contentTypeDescription="Create a new document." ma:contentTypeScope="" ma:versionID="cf4ca68c6165cdb4283f469aebae011d">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eb19d43f39ddaf3d270b143c399662ef"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4CF14-B1E0-416E-B920-CCF5B2CADBE6}"/>
</file>

<file path=customXml/itemProps2.xml><?xml version="1.0" encoding="utf-8"?>
<ds:datastoreItem xmlns:ds="http://schemas.openxmlformats.org/officeDocument/2006/customXml" ds:itemID="{F5D8B32E-C224-41BC-B13F-249B0FC40870}"/>
</file>

<file path=customXml/itemProps3.xml><?xml version="1.0" encoding="utf-8"?>
<ds:datastoreItem xmlns:ds="http://schemas.openxmlformats.org/officeDocument/2006/customXml" ds:itemID="{60924226-4AB4-4C01-9711-083E14849562}"/>
</file>

<file path=customXml/itemProps4.xml><?xml version="1.0" encoding="utf-8"?>
<ds:datastoreItem xmlns:ds="http://schemas.openxmlformats.org/officeDocument/2006/customXml" ds:itemID="{FC3F27F1-D2AA-4FB5-B7E7-2606ACFE8088}"/>
</file>

<file path=docProps/app.xml><?xml version="1.0" encoding="utf-8"?>
<Properties xmlns="http://schemas.openxmlformats.org/officeDocument/2006/extended-properties" xmlns:vt="http://schemas.openxmlformats.org/officeDocument/2006/docPropsVTypes">
  <Template>Normal</Template>
  <TotalTime>0</TotalTime>
  <Pages>48</Pages>
  <Words>9555</Words>
  <Characters>60547</Characters>
  <Application>Microsoft Office Word</Application>
  <DocSecurity>0</DocSecurity>
  <Lines>2710</Lines>
  <Paragraphs>878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Version 2 of the HNT Standards Overview and Work Plan</vt:lpstr>
      <vt:lpstr>TD</vt:lpstr>
    </vt:vector>
  </TitlesOfParts>
  <Manager>ITU-T</Manager>
  <Company>International Telecommunication Union (ITU)</Company>
  <LinksUpToDate>false</LinksUpToDate>
  <CharactersWithSpaces>69762</CharactersWithSpaces>
  <SharedDoc>false</SharedDoc>
  <HLinks>
    <vt:vector size="930" baseType="variant">
      <vt:variant>
        <vt:i4>4194315</vt:i4>
      </vt:variant>
      <vt:variant>
        <vt:i4>483</vt:i4>
      </vt:variant>
      <vt:variant>
        <vt:i4>0</vt:i4>
      </vt:variant>
      <vt:variant>
        <vt:i4>5</vt:i4>
      </vt:variant>
      <vt:variant>
        <vt:lpwstr>https://www.iso.org/committee/45270.html</vt:lpwstr>
      </vt:variant>
      <vt:variant>
        <vt:lpwstr/>
      </vt:variant>
      <vt:variant>
        <vt:i4>5701754</vt:i4>
      </vt:variant>
      <vt:variant>
        <vt:i4>480</vt:i4>
      </vt:variant>
      <vt:variant>
        <vt:i4>0</vt:i4>
      </vt:variant>
      <vt:variant>
        <vt:i4>5</vt:i4>
      </vt:variant>
      <vt:variant>
        <vt:lpwstr>mailto:peter@zvei.org</vt:lpwstr>
      </vt:variant>
      <vt:variant>
        <vt:lpwstr/>
      </vt:variant>
      <vt:variant>
        <vt:i4>4128875</vt:i4>
      </vt:variant>
      <vt:variant>
        <vt:i4>477</vt:i4>
      </vt:variant>
      <vt:variant>
        <vt:i4>0</vt:i4>
      </vt:variant>
      <vt:variant>
        <vt:i4>5</vt:i4>
      </vt:variant>
      <vt:variant>
        <vt:lpwstr>http://www.itu.int/en/ITU-T/studygroups/2017-2020/20/Pages/default.aspx</vt:lpwstr>
      </vt:variant>
      <vt:variant>
        <vt:lpwstr/>
      </vt:variant>
      <vt:variant>
        <vt:i4>3670120</vt:i4>
      </vt:variant>
      <vt:variant>
        <vt:i4>474</vt:i4>
      </vt:variant>
      <vt:variant>
        <vt:i4>0</vt:i4>
      </vt:variant>
      <vt:variant>
        <vt:i4>5</vt:i4>
      </vt:variant>
      <vt:variant>
        <vt:lpwstr>http://www.itu.int/en/ITU-T/studygroups/2017-2020/17/Pages/default.aspx</vt:lpwstr>
      </vt:variant>
      <vt:variant>
        <vt:lpwstr/>
      </vt:variant>
      <vt:variant>
        <vt:i4>7602183</vt:i4>
      </vt:variant>
      <vt:variant>
        <vt:i4>471</vt:i4>
      </vt:variant>
      <vt:variant>
        <vt:i4>0</vt:i4>
      </vt:variant>
      <vt:variant>
        <vt:i4>5</vt:i4>
      </vt:variant>
      <vt:variant>
        <vt:lpwstr>mailto:jhbaek@kisa.or.kr</vt:lpwstr>
      </vt:variant>
      <vt:variant>
        <vt:lpwstr/>
      </vt:variant>
      <vt:variant>
        <vt:i4>3735656</vt:i4>
      </vt:variant>
      <vt:variant>
        <vt:i4>468</vt:i4>
      </vt:variant>
      <vt:variant>
        <vt:i4>0</vt:i4>
      </vt:variant>
      <vt:variant>
        <vt:i4>5</vt:i4>
      </vt:variant>
      <vt:variant>
        <vt:lpwstr>http://www.itu.int/en/ITU-T/studygroups/2017-2020/16/Pages/default.aspx</vt:lpwstr>
      </vt:variant>
      <vt:variant>
        <vt:lpwstr/>
      </vt:variant>
      <vt:variant>
        <vt:i4>3932264</vt:i4>
      </vt:variant>
      <vt:variant>
        <vt:i4>465</vt:i4>
      </vt:variant>
      <vt:variant>
        <vt:i4>0</vt:i4>
      </vt:variant>
      <vt:variant>
        <vt:i4>5</vt:i4>
      </vt:variant>
      <vt:variant>
        <vt:lpwstr>http://www.itu.int/en/ITU-T/studygroups/2017-2020/13/Pages/default.aspx</vt:lpwstr>
      </vt:variant>
      <vt:variant>
        <vt:lpwstr/>
      </vt:variant>
      <vt:variant>
        <vt:i4>4063336</vt:i4>
      </vt:variant>
      <vt:variant>
        <vt:i4>462</vt:i4>
      </vt:variant>
      <vt:variant>
        <vt:i4>0</vt:i4>
      </vt:variant>
      <vt:variant>
        <vt:i4>5</vt:i4>
      </vt:variant>
      <vt:variant>
        <vt:lpwstr>http://www.itu.int/en/ITU-T/studygroups/2017-2020/11/Pages/default.aspx</vt:lpwstr>
      </vt:variant>
      <vt:variant>
        <vt:lpwstr/>
      </vt:variant>
      <vt:variant>
        <vt:i4>3539049</vt:i4>
      </vt:variant>
      <vt:variant>
        <vt:i4>459</vt:i4>
      </vt:variant>
      <vt:variant>
        <vt:i4>0</vt:i4>
      </vt:variant>
      <vt:variant>
        <vt:i4>5</vt:i4>
      </vt:variant>
      <vt:variant>
        <vt:lpwstr>http://www.itu.int/en/ITU-T/studygroups/2017-2020/09/Pages/default.aspx</vt:lpwstr>
      </vt:variant>
      <vt:variant>
        <vt:lpwstr/>
      </vt:variant>
      <vt:variant>
        <vt:i4>6422640</vt:i4>
      </vt:variant>
      <vt:variant>
        <vt:i4>456</vt:i4>
      </vt:variant>
      <vt:variant>
        <vt:i4>0</vt:i4>
      </vt:variant>
      <vt:variant>
        <vt:i4>5</vt:i4>
      </vt:variant>
      <vt:variant>
        <vt:lpwstr>mailto:</vt:lpwstr>
      </vt:variant>
      <vt:variant>
        <vt:lpwstr/>
      </vt:variant>
      <vt:variant>
        <vt:i4>3801193</vt:i4>
      </vt:variant>
      <vt:variant>
        <vt:i4>453</vt:i4>
      </vt:variant>
      <vt:variant>
        <vt:i4>0</vt:i4>
      </vt:variant>
      <vt:variant>
        <vt:i4>5</vt:i4>
      </vt:variant>
      <vt:variant>
        <vt:lpwstr>http://www.itu.int/en/ITU-T/studygroups/2017-2020/05/Pages/default.aspx</vt:lpwstr>
      </vt:variant>
      <vt:variant>
        <vt:lpwstr/>
      </vt:variant>
      <vt:variant>
        <vt:i4>3735623</vt:i4>
      </vt:variant>
      <vt:variant>
        <vt:i4>450</vt:i4>
      </vt:variant>
      <vt:variant>
        <vt:i4>0</vt:i4>
      </vt:variant>
      <vt:variant>
        <vt:i4>5</vt:i4>
      </vt:variant>
      <vt:variant>
        <vt:lpwstr>mailto:msukenik@modernizacion.gob.ar</vt:lpwstr>
      </vt:variant>
      <vt:variant>
        <vt:lpwstr/>
      </vt:variant>
      <vt:variant>
        <vt:i4>786539</vt:i4>
      </vt:variant>
      <vt:variant>
        <vt:i4>447</vt:i4>
      </vt:variant>
      <vt:variant>
        <vt:i4>0</vt:i4>
      </vt:variant>
      <vt:variant>
        <vt:i4>5</vt:i4>
      </vt:variant>
      <vt:variant>
        <vt:lpwstr>mailto:Paul.Gardiner@sony.com</vt:lpwstr>
      </vt:variant>
      <vt:variant>
        <vt:lpwstr/>
      </vt:variant>
      <vt:variant>
        <vt:i4>196688</vt:i4>
      </vt:variant>
      <vt:variant>
        <vt:i4>444</vt:i4>
      </vt:variant>
      <vt:variant>
        <vt:i4>0</vt:i4>
      </vt:variant>
      <vt:variant>
        <vt:i4>5</vt:i4>
      </vt:variant>
      <vt:variant>
        <vt:lpwstr>http://www.itu.int/en/ITU-R/study-groups/rsg6/Pages/default.aspx</vt:lpwstr>
      </vt:variant>
      <vt:variant>
        <vt:lpwstr/>
      </vt:variant>
      <vt:variant>
        <vt:i4>7209010</vt:i4>
      </vt:variant>
      <vt:variant>
        <vt:i4>441</vt:i4>
      </vt:variant>
      <vt:variant>
        <vt:i4>0</vt:i4>
      </vt:variant>
      <vt:variant>
        <vt:i4>5</vt:i4>
      </vt:variant>
      <vt:variant>
        <vt:lpwstr>http://www.itu.int/en/ITU-R/study-groups/rsg5/rwp5c/Pages/default.aspx</vt:lpwstr>
      </vt:variant>
      <vt:variant>
        <vt:lpwstr/>
      </vt:variant>
      <vt:variant>
        <vt:i4>7209011</vt:i4>
      </vt:variant>
      <vt:variant>
        <vt:i4>438</vt:i4>
      </vt:variant>
      <vt:variant>
        <vt:i4>0</vt:i4>
      </vt:variant>
      <vt:variant>
        <vt:i4>5</vt:i4>
      </vt:variant>
      <vt:variant>
        <vt:lpwstr>http://www.itu.int/en/ITU-R/study-groups/rsg5/rwp5b/Pages/default.aspx</vt:lpwstr>
      </vt:variant>
      <vt:variant>
        <vt:lpwstr/>
      </vt:variant>
      <vt:variant>
        <vt:i4>7209008</vt:i4>
      </vt:variant>
      <vt:variant>
        <vt:i4>435</vt:i4>
      </vt:variant>
      <vt:variant>
        <vt:i4>0</vt:i4>
      </vt:variant>
      <vt:variant>
        <vt:i4>5</vt:i4>
      </vt:variant>
      <vt:variant>
        <vt:lpwstr>http://www.itu.int/en/ITU-R/study-groups/rsg5/rwp5a/Pages/default.aspx</vt:lpwstr>
      </vt:variant>
      <vt:variant>
        <vt:lpwstr/>
      </vt:variant>
      <vt:variant>
        <vt:i4>2687101</vt:i4>
      </vt:variant>
      <vt:variant>
        <vt:i4>432</vt:i4>
      </vt:variant>
      <vt:variant>
        <vt:i4>0</vt:i4>
      </vt:variant>
      <vt:variant>
        <vt:i4>5</vt:i4>
      </vt:variant>
      <vt:variant>
        <vt:lpwstr>http://www.itu.int/en/ITU-R/study-groups/Pages/default.aspx</vt:lpwstr>
      </vt:variant>
      <vt:variant>
        <vt:lpwstr/>
      </vt:variant>
      <vt:variant>
        <vt:i4>3539056</vt:i4>
      </vt:variant>
      <vt:variant>
        <vt:i4>429</vt:i4>
      </vt:variant>
      <vt:variant>
        <vt:i4>0</vt:i4>
      </vt:variant>
      <vt:variant>
        <vt:i4>5</vt:i4>
      </vt:variant>
      <vt:variant>
        <vt:lpwstr>http://www.mocainyourhouse.com/</vt:lpwstr>
      </vt:variant>
      <vt:variant>
        <vt:lpwstr/>
      </vt:variant>
      <vt:variant>
        <vt:i4>2293868</vt:i4>
      </vt:variant>
      <vt:variant>
        <vt:i4>426</vt:i4>
      </vt:variant>
      <vt:variant>
        <vt:i4>0</vt:i4>
      </vt:variant>
      <vt:variant>
        <vt:i4>5</vt:i4>
      </vt:variant>
      <vt:variant>
        <vt:lpwstr>http://www.mocalliance.org/</vt:lpwstr>
      </vt:variant>
      <vt:variant>
        <vt:lpwstr/>
      </vt:variant>
      <vt:variant>
        <vt:i4>7077979</vt:i4>
      </vt:variant>
      <vt:variant>
        <vt:i4>423</vt:i4>
      </vt:variant>
      <vt:variant>
        <vt:i4>0</vt:i4>
      </vt:variant>
      <vt:variant>
        <vt:i4>5</vt:i4>
      </vt:variant>
      <vt:variant>
        <vt:lpwstr>mailto:robgelphman@mocalliance.org</vt:lpwstr>
      </vt:variant>
      <vt:variant>
        <vt:lpwstr/>
      </vt:variant>
      <vt:variant>
        <vt:i4>1441866</vt:i4>
      </vt:variant>
      <vt:variant>
        <vt:i4>420</vt:i4>
      </vt:variant>
      <vt:variant>
        <vt:i4>0</vt:i4>
      </vt:variant>
      <vt:variant>
        <vt:i4>5</vt:i4>
      </vt:variant>
      <vt:variant>
        <vt:lpwstr>http://ieee802.org/3</vt:lpwstr>
      </vt:variant>
      <vt:variant>
        <vt:lpwstr/>
      </vt:variant>
      <vt:variant>
        <vt:i4>1441855</vt:i4>
      </vt:variant>
      <vt:variant>
        <vt:i4>417</vt:i4>
      </vt:variant>
      <vt:variant>
        <vt:i4>0</vt:i4>
      </vt:variant>
      <vt:variant>
        <vt:i4>5</vt:i4>
      </vt:variant>
      <vt:variant>
        <vt:lpwstr>mailto:dlaw@hpe.com</vt:lpwstr>
      </vt:variant>
      <vt:variant>
        <vt:lpwstr/>
      </vt:variant>
      <vt:variant>
        <vt:i4>5439488</vt:i4>
      </vt:variant>
      <vt:variant>
        <vt:i4>414</vt:i4>
      </vt:variant>
      <vt:variant>
        <vt:i4>0</vt:i4>
      </vt:variant>
      <vt:variant>
        <vt:i4>5</vt:i4>
      </vt:variant>
      <vt:variant>
        <vt:lpwstr>http://portal.etsi.org/home.aspx</vt:lpwstr>
      </vt:variant>
      <vt:variant>
        <vt:lpwstr/>
      </vt:variant>
      <vt:variant>
        <vt:i4>7667798</vt:i4>
      </vt:variant>
      <vt:variant>
        <vt:i4>411</vt:i4>
      </vt:variant>
      <vt:variant>
        <vt:i4>0</vt:i4>
      </vt:variant>
      <vt:variant>
        <vt:i4>5</vt:i4>
      </vt:variant>
      <vt:variant>
        <vt:lpwstr>mailto:Pat.okeeffe@eg4u.ie</vt:lpwstr>
      </vt:variant>
      <vt:variant>
        <vt:lpwstr/>
      </vt:variant>
      <vt:variant>
        <vt:i4>6815812</vt:i4>
      </vt:variant>
      <vt:variant>
        <vt:i4>408</vt:i4>
      </vt:variant>
      <vt:variant>
        <vt:i4>0</vt:i4>
      </vt:variant>
      <vt:variant>
        <vt:i4>5</vt:i4>
      </vt:variant>
      <vt:variant>
        <vt:lpwstr>mailto:dominique.roche@eg4u.org</vt:lpwstr>
      </vt:variant>
      <vt:variant>
        <vt:lpwstr/>
      </vt:variant>
      <vt:variant>
        <vt:i4>6684692</vt:i4>
      </vt:variant>
      <vt:variant>
        <vt:i4>405</vt:i4>
      </vt:variant>
      <vt:variant>
        <vt:i4>0</vt:i4>
      </vt:variant>
      <vt:variant>
        <vt:i4>5</vt:i4>
      </vt:variant>
      <vt:variant>
        <vt:lpwstr>mailto:frank.van_der_putten@nokia.com</vt:lpwstr>
      </vt:variant>
      <vt:variant>
        <vt:lpwstr/>
      </vt:variant>
      <vt:variant>
        <vt:i4>6881366</vt:i4>
      </vt:variant>
      <vt:variant>
        <vt:i4>402</vt:i4>
      </vt:variant>
      <vt:variant>
        <vt:i4>0</vt:i4>
      </vt:variant>
      <vt:variant>
        <vt:i4>5</vt:i4>
      </vt:variant>
      <vt:variant>
        <vt:lpwstr>mailto:lesbrown@sympatico.ca</vt:lpwstr>
      </vt:variant>
      <vt:variant>
        <vt:lpwstr/>
      </vt:variant>
      <vt:variant>
        <vt:i4>3538980</vt:i4>
      </vt:variant>
      <vt:variant>
        <vt:i4>399</vt:i4>
      </vt:variant>
      <vt:variant>
        <vt:i4>0</vt:i4>
      </vt:variant>
      <vt:variant>
        <vt:i4>5</vt:i4>
      </vt:variant>
      <vt:variant>
        <vt:lpwstr>http://www.broadband-forum.org/</vt:lpwstr>
      </vt:variant>
      <vt:variant>
        <vt:lpwstr/>
      </vt:variant>
      <vt:variant>
        <vt:i4>6881366</vt:i4>
      </vt:variant>
      <vt:variant>
        <vt:i4>396</vt:i4>
      </vt:variant>
      <vt:variant>
        <vt:i4>0</vt:i4>
      </vt:variant>
      <vt:variant>
        <vt:i4>5</vt:i4>
      </vt:variant>
      <vt:variant>
        <vt:lpwstr>mailto:lesbrown@sympatico.ca</vt:lpwstr>
      </vt:variant>
      <vt:variant>
        <vt:lpwstr/>
      </vt:variant>
      <vt:variant>
        <vt:i4>5767205</vt:i4>
      </vt:variant>
      <vt:variant>
        <vt:i4>393</vt:i4>
      </vt:variant>
      <vt:variant>
        <vt:i4>0</vt:i4>
      </vt:variant>
      <vt:variant>
        <vt:i4>5</vt:i4>
      </vt:variant>
      <vt:variant>
        <vt:lpwstr>mailto:lylavoie@iol.unh.edu</vt:lpwstr>
      </vt:variant>
      <vt:variant>
        <vt:lpwstr/>
      </vt:variant>
      <vt:variant>
        <vt:i4>3276871</vt:i4>
      </vt:variant>
      <vt:variant>
        <vt:i4>390</vt:i4>
      </vt:variant>
      <vt:variant>
        <vt:i4>0</vt:i4>
      </vt:variant>
      <vt:variant>
        <vt:i4>5</vt:i4>
      </vt:variant>
      <vt:variant>
        <vt:lpwstr>mailto:rmersh@broadband-forum.org</vt:lpwstr>
      </vt:variant>
      <vt:variant>
        <vt:lpwstr/>
      </vt:variant>
      <vt:variant>
        <vt:i4>4587527</vt:i4>
      </vt:variant>
      <vt:variant>
        <vt:i4>387</vt:i4>
      </vt:variant>
      <vt:variant>
        <vt:i4>0</vt:i4>
      </vt:variant>
      <vt:variant>
        <vt:i4>5</vt:i4>
      </vt:variant>
      <vt:variant>
        <vt:lpwstr>http://standards.tiaonline.org/all-standards/committees/tr-41</vt:lpwstr>
      </vt:variant>
      <vt:variant>
        <vt:lpwstr/>
      </vt:variant>
      <vt:variant>
        <vt:i4>3539056</vt:i4>
      </vt:variant>
      <vt:variant>
        <vt:i4>384</vt:i4>
      </vt:variant>
      <vt:variant>
        <vt:i4>0</vt:i4>
      </vt:variant>
      <vt:variant>
        <vt:i4>5</vt:i4>
      </vt:variant>
      <vt:variant>
        <vt:lpwstr>http://www.mocainyourhouse.com/</vt:lpwstr>
      </vt:variant>
      <vt:variant>
        <vt:lpwstr/>
      </vt:variant>
      <vt:variant>
        <vt:i4>2293868</vt:i4>
      </vt:variant>
      <vt:variant>
        <vt:i4>381</vt:i4>
      </vt:variant>
      <vt:variant>
        <vt:i4>0</vt:i4>
      </vt:variant>
      <vt:variant>
        <vt:i4>5</vt:i4>
      </vt:variant>
      <vt:variant>
        <vt:lpwstr>http://www.mocalliance.org/</vt:lpwstr>
      </vt:variant>
      <vt:variant>
        <vt:lpwstr/>
      </vt:variant>
      <vt:variant>
        <vt:i4>2293868</vt:i4>
      </vt:variant>
      <vt:variant>
        <vt:i4>378</vt:i4>
      </vt:variant>
      <vt:variant>
        <vt:i4>0</vt:i4>
      </vt:variant>
      <vt:variant>
        <vt:i4>5</vt:i4>
      </vt:variant>
      <vt:variant>
        <vt:lpwstr>http://www.mocalliance.org/</vt:lpwstr>
      </vt:variant>
      <vt:variant>
        <vt:lpwstr/>
      </vt:variant>
      <vt:variant>
        <vt:i4>1507344</vt:i4>
      </vt:variant>
      <vt:variant>
        <vt:i4>372</vt:i4>
      </vt:variant>
      <vt:variant>
        <vt:i4>0</vt:i4>
      </vt:variant>
      <vt:variant>
        <vt:i4>5</vt:i4>
      </vt:variant>
      <vt:variant>
        <vt:lpwstr>https://www.iec.ch/dyn/www/f?p=103:23:19262524188633::::FSP_ORG_ID,FSP_LANG_ID:3399,25</vt:lpwstr>
      </vt:variant>
      <vt:variant>
        <vt:lpwstr/>
      </vt:variant>
      <vt:variant>
        <vt:i4>7864421</vt:i4>
      </vt:variant>
      <vt:variant>
        <vt:i4>369</vt:i4>
      </vt:variant>
      <vt:variant>
        <vt:i4>0</vt:i4>
      </vt:variant>
      <vt:variant>
        <vt:i4>5</vt:i4>
      </vt:variant>
      <vt:variant>
        <vt:lpwstr>https://www.iec.ch/dyn/www/f?p=103:22:19262524188633::::FSP_ORG_ID,FSP_LANG_ID:3399,25</vt:lpwstr>
      </vt:variant>
      <vt:variant>
        <vt:lpwstr>top</vt:lpwstr>
      </vt:variant>
      <vt:variant>
        <vt:i4>1900612</vt:i4>
      </vt:variant>
      <vt:variant>
        <vt:i4>366</vt:i4>
      </vt:variant>
      <vt:variant>
        <vt:i4>0</vt:i4>
      </vt:variant>
      <vt:variant>
        <vt:i4>5</vt:i4>
      </vt:variant>
      <vt:variant>
        <vt:lpwstr>https://www.iec.ch/dyn/www/f?p=103:7:0::::FSP_ORG_ID:3399</vt:lpwstr>
      </vt:variant>
      <vt:variant>
        <vt:lpwstr/>
      </vt:variant>
      <vt:variant>
        <vt:i4>1441797</vt:i4>
      </vt:variant>
      <vt:variant>
        <vt:i4>363</vt:i4>
      </vt:variant>
      <vt:variant>
        <vt:i4>0</vt:i4>
      </vt:variant>
      <vt:variant>
        <vt:i4>5</vt:i4>
      </vt:variant>
      <vt:variant>
        <vt:lpwstr>http://www.iec.ch/dyn/www/f?p=103:7:0::::FSP_ORG_ID:3399</vt:lpwstr>
      </vt:variant>
      <vt:variant>
        <vt:lpwstr/>
      </vt:variant>
      <vt:variant>
        <vt:i4>4194315</vt:i4>
      </vt:variant>
      <vt:variant>
        <vt:i4>360</vt:i4>
      </vt:variant>
      <vt:variant>
        <vt:i4>0</vt:i4>
      </vt:variant>
      <vt:variant>
        <vt:i4>5</vt:i4>
      </vt:variant>
      <vt:variant>
        <vt:lpwstr>https://www.iso.org/committee/45270.html</vt:lpwstr>
      </vt:variant>
      <vt:variant>
        <vt:lpwstr/>
      </vt:variant>
      <vt:variant>
        <vt:i4>4194315</vt:i4>
      </vt:variant>
      <vt:variant>
        <vt:i4>357</vt:i4>
      </vt:variant>
      <vt:variant>
        <vt:i4>0</vt:i4>
      </vt:variant>
      <vt:variant>
        <vt:i4>5</vt:i4>
      </vt:variant>
      <vt:variant>
        <vt:lpwstr>https://www.iso.org/committee/45072.html</vt:lpwstr>
      </vt:variant>
      <vt:variant>
        <vt:lpwstr/>
      </vt:variant>
      <vt:variant>
        <vt:i4>720930</vt:i4>
      </vt:variant>
      <vt:variant>
        <vt:i4>354</vt:i4>
      </vt:variant>
      <vt:variant>
        <vt:i4>0</vt:i4>
      </vt:variant>
      <vt:variant>
        <vt:i4>5</vt:i4>
      </vt:variant>
      <vt:variant>
        <vt:lpwstr>https://standards.ieee.org/standard/1905_1-2013.html</vt:lpwstr>
      </vt:variant>
      <vt:variant>
        <vt:lpwstr/>
      </vt:variant>
      <vt:variant>
        <vt:i4>786466</vt:i4>
      </vt:variant>
      <vt:variant>
        <vt:i4>351</vt:i4>
      </vt:variant>
      <vt:variant>
        <vt:i4>0</vt:i4>
      </vt:variant>
      <vt:variant>
        <vt:i4>5</vt:i4>
      </vt:variant>
      <vt:variant>
        <vt:lpwstr>https://standards.ieee.org/standard/1901_2-2013.html</vt:lpwstr>
      </vt:variant>
      <vt:variant>
        <vt:lpwstr/>
      </vt:variant>
      <vt:variant>
        <vt:i4>4063358</vt:i4>
      </vt:variant>
      <vt:variant>
        <vt:i4>348</vt:i4>
      </vt:variant>
      <vt:variant>
        <vt:i4>0</vt:i4>
      </vt:variant>
      <vt:variant>
        <vt:i4>5</vt:i4>
      </vt:variant>
      <vt:variant>
        <vt:lpwstr>https://standards.ieee.org/standard/1901-2010.html</vt:lpwstr>
      </vt:variant>
      <vt:variant>
        <vt:lpwstr/>
      </vt:variant>
      <vt:variant>
        <vt:i4>3539044</vt:i4>
      </vt:variant>
      <vt:variant>
        <vt:i4>345</vt:i4>
      </vt:variant>
      <vt:variant>
        <vt:i4>0</vt:i4>
      </vt:variant>
      <vt:variant>
        <vt:i4>5</vt:i4>
      </vt:variant>
      <vt:variant>
        <vt:lpwstr>https://www.wi-fi.org/download.php?file=/sites/default/files/private/Generational_Wi-Fi_User_Guide_20181003.pdf</vt:lpwstr>
      </vt:variant>
      <vt:variant>
        <vt:lpwstr/>
      </vt:variant>
      <vt:variant>
        <vt:i4>3407995</vt:i4>
      </vt:variant>
      <vt:variant>
        <vt:i4>342</vt:i4>
      </vt:variant>
      <vt:variant>
        <vt:i4>0</vt:i4>
      </vt:variant>
      <vt:variant>
        <vt:i4>5</vt:i4>
      </vt:variant>
      <vt:variant>
        <vt:lpwstr>https://www.wi-fi.org/</vt:lpwstr>
      </vt:variant>
      <vt:variant>
        <vt:lpwstr/>
      </vt:variant>
      <vt:variant>
        <vt:i4>3866658</vt:i4>
      </vt:variant>
      <vt:variant>
        <vt:i4>339</vt:i4>
      </vt:variant>
      <vt:variant>
        <vt:i4>0</vt:i4>
      </vt:variant>
      <vt:variant>
        <vt:i4>5</vt:i4>
      </vt:variant>
      <vt:variant>
        <vt:lpwstr>http://www.ieee802.org/11/</vt:lpwstr>
      </vt:variant>
      <vt:variant>
        <vt:lpwstr/>
      </vt:variant>
      <vt:variant>
        <vt:i4>6815810</vt:i4>
      </vt:variant>
      <vt:variant>
        <vt:i4>336</vt:i4>
      </vt:variant>
      <vt:variant>
        <vt:i4>0</vt:i4>
      </vt:variant>
      <vt:variant>
        <vt:i4>5</vt:i4>
      </vt:variant>
      <vt:variant>
        <vt:lpwstr>https://standards.ieee.org/standard/802_11-2016.html</vt:lpwstr>
      </vt:variant>
      <vt:variant>
        <vt:lpwstr/>
      </vt:variant>
      <vt:variant>
        <vt:i4>3866658</vt:i4>
      </vt:variant>
      <vt:variant>
        <vt:i4>333</vt:i4>
      </vt:variant>
      <vt:variant>
        <vt:i4>0</vt:i4>
      </vt:variant>
      <vt:variant>
        <vt:i4>5</vt:i4>
      </vt:variant>
      <vt:variant>
        <vt:lpwstr>http://www.ieee802.org/11/</vt:lpwstr>
      </vt:variant>
      <vt:variant>
        <vt:lpwstr/>
      </vt:variant>
      <vt:variant>
        <vt:i4>4980791</vt:i4>
      </vt:variant>
      <vt:variant>
        <vt:i4>330</vt:i4>
      </vt:variant>
      <vt:variant>
        <vt:i4>0</vt:i4>
      </vt:variant>
      <vt:variant>
        <vt:i4>5</vt:i4>
      </vt:variant>
      <vt:variant>
        <vt:lpwstr>https://standards.ieee.org/standard/802_3-2018.html</vt:lpwstr>
      </vt:variant>
      <vt:variant>
        <vt:lpwstr/>
      </vt:variant>
      <vt:variant>
        <vt:i4>1441811</vt:i4>
      </vt:variant>
      <vt:variant>
        <vt:i4>327</vt:i4>
      </vt:variant>
      <vt:variant>
        <vt:i4>0</vt:i4>
      </vt:variant>
      <vt:variant>
        <vt:i4>5</vt:i4>
      </vt:variant>
      <vt:variant>
        <vt:lpwstr>http://www.ieee802.org/3/</vt:lpwstr>
      </vt:variant>
      <vt:variant>
        <vt:lpwstr/>
      </vt:variant>
      <vt:variant>
        <vt:i4>852047</vt:i4>
      </vt:variant>
      <vt:variant>
        <vt:i4>324</vt:i4>
      </vt:variant>
      <vt:variant>
        <vt:i4>0</vt:i4>
      </vt:variant>
      <vt:variant>
        <vt:i4>5</vt:i4>
      </vt:variant>
      <vt:variant>
        <vt:lpwstr>https://www.iec.ch/emc/iec_emc/iec_emc_players_cispr.htm</vt:lpwstr>
      </vt:variant>
      <vt:variant>
        <vt:lpwstr/>
      </vt:variant>
      <vt:variant>
        <vt:i4>5308426</vt:i4>
      </vt:variant>
      <vt:variant>
        <vt:i4>321</vt:i4>
      </vt:variant>
      <vt:variant>
        <vt:i4>0</vt:i4>
      </vt:variant>
      <vt:variant>
        <vt:i4>5</vt:i4>
      </vt:variant>
      <vt:variant>
        <vt:lpwstr>http://www.homegridforum.org/</vt:lpwstr>
      </vt:variant>
      <vt:variant>
        <vt:lpwstr/>
      </vt:variant>
      <vt:variant>
        <vt:i4>4456535</vt:i4>
      </vt:variant>
      <vt:variant>
        <vt:i4>318</vt:i4>
      </vt:variant>
      <vt:variant>
        <vt:i4>0</vt:i4>
      </vt:variant>
      <vt:variant>
        <vt:i4>5</vt:i4>
      </vt:variant>
      <vt:variant>
        <vt:lpwstr>https://portal.etsi.org/TB-SiteMap/dect/dect-tor</vt:lpwstr>
      </vt:variant>
      <vt:variant>
        <vt:lpwstr/>
      </vt:variant>
      <vt:variant>
        <vt:i4>2031641</vt:i4>
      </vt:variant>
      <vt:variant>
        <vt:i4>315</vt:i4>
      </vt:variant>
      <vt:variant>
        <vt:i4>0</vt:i4>
      </vt:variant>
      <vt:variant>
        <vt:i4>5</vt:i4>
      </vt:variant>
      <vt:variant>
        <vt:lpwstr>https://www.etsi.org/committee/1394-dect</vt:lpwstr>
      </vt:variant>
      <vt:variant>
        <vt:lpwstr/>
      </vt:variant>
      <vt:variant>
        <vt:i4>5374017</vt:i4>
      </vt:variant>
      <vt:variant>
        <vt:i4>312</vt:i4>
      </vt:variant>
      <vt:variant>
        <vt:i4>0</vt:i4>
      </vt:variant>
      <vt:variant>
        <vt:i4>5</vt:i4>
      </vt:variant>
      <vt:variant>
        <vt:lpwstr>https://portal.etsi.org/TB-SiteMap/ee/ee-tor</vt:lpwstr>
      </vt:variant>
      <vt:variant>
        <vt:lpwstr/>
      </vt:variant>
      <vt:variant>
        <vt:i4>7012474</vt:i4>
      </vt:variant>
      <vt:variant>
        <vt:i4>309</vt:i4>
      </vt:variant>
      <vt:variant>
        <vt:i4>0</vt:i4>
      </vt:variant>
      <vt:variant>
        <vt:i4>5</vt:i4>
      </vt:variant>
      <vt:variant>
        <vt:lpwstr>https://www.etsi.org/committee/1395-ee</vt:lpwstr>
      </vt:variant>
      <vt:variant>
        <vt:lpwstr/>
      </vt:variant>
      <vt:variant>
        <vt:i4>5046366</vt:i4>
      </vt:variant>
      <vt:variant>
        <vt:i4>306</vt:i4>
      </vt:variant>
      <vt:variant>
        <vt:i4>0</vt:i4>
      </vt:variant>
      <vt:variant>
        <vt:i4>5</vt:i4>
      </vt:variant>
      <vt:variant>
        <vt:lpwstr>https://portal.etsi.org/TB-SiteMap/bran/bran-tor</vt:lpwstr>
      </vt:variant>
      <vt:variant>
        <vt:lpwstr/>
      </vt:variant>
      <vt:variant>
        <vt:i4>2162727</vt:i4>
      </vt:variant>
      <vt:variant>
        <vt:i4>303</vt:i4>
      </vt:variant>
      <vt:variant>
        <vt:i4>0</vt:i4>
      </vt:variant>
      <vt:variant>
        <vt:i4>5</vt:i4>
      </vt:variant>
      <vt:variant>
        <vt:lpwstr>https://www.etsi.org/technologies/radio-lan</vt:lpwstr>
      </vt:variant>
      <vt:variant>
        <vt:lpwstr/>
      </vt:variant>
      <vt:variant>
        <vt:i4>1245200</vt:i4>
      </vt:variant>
      <vt:variant>
        <vt:i4>300</vt:i4>
      </vt:variant>
      <vt:variant>
        <vt:i4>0</vt:i4>
      </vt:variant>
      <vt:variant>
        <vt:i4>5</vt:i4>
      </vt:variant>
      <vt:variant>
        <vt:lpwstr>https://www.etsi.org/committee/1389-bran</vt:lpwstr>
      </vt:variant>
      <vt:variant>
        <vt:lpwstr/>
      </vt:variant>
      <vt:variant>
        <vt:i4>6160461</vt:i4>
      </vt:variant>
      <vt:variant>
        <vt:i4>297</vt:i4>
      </vt:variant>
      <vt:variant>
        <vt:i4>0</vt:i4>
      </vt:variant>
      <vt:variant>
        <vt:i4>5</vt:i4>
      </vt:variant>
      <vt:variant>
        <vt:lpwstr>https://portal.etsi.org/TB-SiteMap/ATTM/ATTM-ToR</vt:lpwstr>
      </vt:variant>
      <vt:variant>
        <vt:lpwstr/>
      </vt:variant>
      <vt:variant>
        <vt:i4>3735649</vt:i4>
      </vt:variant>
      <vt:variant>
        <vt:i4>294</vt:i4>
      </vt:variant>
      <vt:variant>
        <vt:i4>0</vt:i4>
      </vt:variant>
      <vt:variant>
        <vt:i4>5</vt:i4>
      </vt:variant>
      <vt:variant>
        <vt:lpwstr>https://www.etsi.org/technologies/fixed-line-access</vt:lpwstr>
      </vt:variant>
      <vt:variant>
        <vt:lpwstr/>
      </vt:variant>
      <vt:variant>
        <vt:i4>1507343</vt:i4>
      </vt:variant>
      <vt:variant>
        <vt:i4>291</vt:i4>
      </vt:variant>
      <vt:variant>
        <vt:i4>0</vt:i4>
      </vt:variant>
      <vt:variant>
        <vt:i4>5</vt:i4>
      </vt:variant>
      <vt:variant>
        <vt:lpwstr>https://www.etsi.org/committee/1390-attm</vt:lpwstr>
      </vt:variant>
      <vt:variant>
        <vt:lpwstr/>
      </vt:variant>
      <vt:variant>
        <vt:i4>6750324</vt:i4>
      </vt:variant>
      <vt:variant>
        <vt:i4>288</vt:i4>
      </vt:variant>
      <vt:variant>
        <vt:i4>0</vt:i4>
      </vt:variant>
      <vt:variant>
        <vt:i4>5</vt:i4>
      </vt:variant>
      <vt:variant>
        <vt:lpwstr>https://www.broadband-forum.org/broadband-forum-resources/work-in-progress</vt:lpwstr>
      </vt:variant>
      <vt:variant>
        <vt:lpwstr/>
      </vt:variant>
      <vt:variant>
        <vt:i4>3670131</vt:i4>
      </vt:variant>
      <vt:variant>
        <vt:i4>285</vt:i4>
      </vt:variant>
      <vt:variant>
        <vt:i4>0</vt:i4>
      </vt:variant>
      <vt:variant>
        <vt:i4>5</vt:i4>
      </vt:variant>
      <vt:variant>
        <vt:lpwstr>https://www.broadband-forum.org/abstract-test-plans</vt:lpwstr>
      </vt:variant>
      <vt:variant>
        <vt:lpwstr/>
      </vt:variant>
      <vt:variant>
        <vt:i4>4522075</vt:i4>
      </vt:variant>
      <vt:variant>
        <vt:i4>282</vt:i4>
      </vt:variant>
      <vt:variant>
        <vt:i4>0</vt:i4>
      </vt:variant>
      <vt:variant>
        <vt:i4>5</vt:i4>
      </vt:variant>
      <vt:variant>
        <vt:lpwstr>https://www.broadband-forum.org/technical-reports</vt:lpwstr>
      </vt:variant>
      <vt:variant>
        <vt:lpwstr/>
      </vt:variant>
      <vt:variant>
        <vt:i4>6684729</vt:i4>
      </vt:variant>
      <vt:variant>
        <vt:i4>279</vt:i4>
      </vt:variant>
      <vt:variant>
        <vt:i4>0</vt:i4>
      </vt:variant>
      <vt:variant>
        <vt:i4>5</vt:i4>
      </vt:variant>
      <vt:variant>
        <vt:lpwstr>https://www.broadband-forum.org/projects/connected-home</vt:lpwstr>
      </vt:variant>
      <vt:variant>
        <vt:lpwstr/>
      </vt:variant>
      <vt:variant>
        <vt:i4>6291496</vt:i4>
      </vt:variant>
      <vt:variant>
        <vt:i4>267</vt:i4>
      </vt:variant>
      <vt:variant>
        <vt:i4>0</vt:i4>
      </vt:variant>
      <vt:variant>
        <vt:i4>5</vt:i4>
      </vt:variant>
      <vt:variant>
        <vt:lpwstr>https://www.broadband-forum.org/about-bbf/legal</vt:lpwstr>
      </vt:variant>
      <vt:variant>
        <vt:lpwstr/>
      </vt:variant>
      <vt:variant>
        <vt:i4>1245277</vt:i4>
      </vt:variant>
      <vt:variant>
        <vt:i4>264</vt:i4>
      </vt:variant>
      <vt:variant>
        <vt:i4>0</vt:i4>
      </vt:variant>
      <vt:variant>
        <vt:i4>5</vt:i4>
      </vt:variant>
      <vt:variant>
        <vt:lpwstr>https://www.broadband-forum.org/</vt:lpwstr>
      </vt:variant>
      <vt:variant>
        <vt:lpwstr/>
      </vt:variant>
      <vt:variant>
        <vt:i4>2621566</vt:i4>
      </vt:variant>
      <vt:variant>
        <vt:i4>261</vt:i4>
      </vt:variant>
      <vt:variant>
        <vt:i4>0</vt:i4>
      </vt:variant>
      <vt:variant>
        <vt:i4>5</vt:i4>
      </vt:variant>
      <vt:variant>
        <vt:lpwstr>https://www.itu.int/en/ITU-R/study-groups/rsg6/rwp6b/Pages/default.aspx</vt:lpwstr>
      </vt:variant>
      <vt:variant>
        <vt:lpwstr/>
      </vt:variant>
      <vt:variant>
        <vt:i4>4718608</vt:i4>
      </vt:variant>
      <vt:variant>
        <vt:i4>258</vt:i4>
      </vt:variant>
      <vt:variant>
        <vt:i4>0</vt:i4>
      </vt:variant>
      <vt:variant>
        <vt:i4>5</vt:i4>
      </vt:variant>
      <vt:variant>
        <vt:lpwstr>https://www.itu.int/en/ITU-R/study-groups/rsg6/Pages/default.aspx</vt:lpwstr>
      </vt:variant>
      <vt:variant>
        <vt:lpwstr/>
      </vt:variant>
      <vt:variant>
        <vt:i4>1704027</vt:i4>
      </vt:variant>
      <vt:variant>
        <vt:i4>255</vt:i4>
      </vt:variant>
      <vt:variant>
        <vt:i4>0</vt:i4>
      </vt:variant>
      <vt:variant>
        <vt:i4>5</vt:i4>
      </vt:variant>
      <vt:variant>
        <vt:lpwstr>https://www.itu.int/pub/R-REP-BT.2400</vt:lpwstr>
      </vt:variant>
      <vt:variant>
        <vt:lpwstr/>
      </vt:variant>
      <vt:variant>
        <vt:i4>458756</vt:i4>
      </vt:variant>
      <vt:variant>
        <vt:i4>252</vt:i4>
      </vt:variant>
      <vt:variant>
        <vt:i4>0</vt:i4>
      </vt:variant>
      <vt:variant>
        <vt:i4>5</vt:i4>
      </vt:variant>
      <vt:variant>
        <vt:lpwstr>http://www.itu.int/pub/R-QUE-SG06.140</vt:lpwstr>
      </vt:variant>
      <vt:variant>
        <vt:lpwstr/>
      </vt:variant>
      <vt:variant>
        <vt:i4>2621565</vt:i4>
      </vt:variant>
      <vt:variant>
        <vt:i4>249</vt:i4>
      </vt:variant>
      <vt:variant>
        <vt:i4>0</vt:i4>
      </vt:variant>
      <vt:variant>
        <vt:i4>5</vt:i4>
      </vt:variant>
      <vt:variant>
        <vt:lpwstr>https://www.itu.int/en/ITU-R/study-groups/rsg5/rwp5a/Pages/default.aspx</vt:lpwstr>
      </vt:variant>
      <vt:variant>
        <vt:lpwstr/>
      </vt:variant>
      <vt:variant>
        <vt:i4>4915216</vt:i4>
      </vt:variant>
      <vt:variant>
        <vt:i4>246</vt:i4>
      </vt:variant>
      <vt:variant>
        <vt:i4>0</vt:i4>
      </vt:variant>
      <vt:variant>
        <vt:i4>5</vt:i4>
      </vt:variant>
      <vt:variant>
        <vt:lpwstr>https://www.itu.int/en/ITU-R/study-groups/rsg5/Pages/default.aspx</vt:lpwstr>
      </vt:variant>
      <vt:variant>
        <vt:lpwstr/>
      </vt:variant>
      <vt:variant>
        <vt:i4>3407987</vt:i4>
      </vt:variant>
      <vt:variant>
        <vt:i4>243</vt:i4>
      </vt:variant>
      <vt:variant>
        <vt:i4>0</vt:i4>
      </vt:variant>
      <vt:variant>
        <vt:i4>5</vt:i4>
      </vt:variant>
      <vt:variant>
        <vt:lpwstr>https://www.itu.int/rec/R-REC-M.1033/en</vt:lpwstr>
      </vt:variant>
      <vt:variant>
        <vt:lpwstr/>
      </vt:variant>
      <vt:variant>
        <vt:i4>7733292</vt:i4>
      </vt:variant>
      <vt:variant>
        <vt:i4>240</vt:i4>
      </vt:variant>
      <vt:variant>
        <vt:i4>0</vt:i4>
      </vt:variant>
      <vt:variant>
        <vt:i4>5</vt:i4>
      </vt:variant>
      <vt:variant>
        <vt:lpwstr>http://www.itu.int/rec/R-REC-M.2003/en</vt:lpwstr>
      </vt:variant>
      <vt:variant>
        <vt:lpwstr/>
      </vt:variant>
      <vt:variant>
        <vt:i4>6029327</vt:i4>
      </vt:variant>
      <vt:variant>
        <vt:i4>237</vt:i4>
      </vt:variant>
      <vt:variant>
        <vt:i4>0</vt:i4>
      </vt:variant>
      <vt:variant>
        <vt:i4>5</vt:i4>
      </vt:variant>
      <vt:variant>
        <vt:lpwstr>http://www.itu.int/oth/R0A06000001/en</vt:lpwstr>
      </vt:variant>
      <vt:variant>
        <vt:lpwstr/>
      </vt:variant>
      <vt:variant>
        <vt:i4>7340075</vt:i4>
      </vt:variant>
      <vt:variant>
        <vt:i4>234</vt:i4>
      </vt:variant>
      <vt:variant>
        <vt:i4>0</vt:i4>
      </vt:variant>
      <vt:variant>
        <vt:i4>5</vt:i4>
      </vt:variant>
      <vt:variant>
        <vt:lpwstr>http://www.itu.int/rec/R-REC-M.1450/en</vt:lpwstr>
      </vt:variant>
      <vt:variant>
        <vt:lpwstr/>
      </vt:variant>
      <vt:variant>
        <vt:i4>6029327</vt:i4>
      </vt:variant>
      <vt:variant>
        <vt:i4>231</vt:i4>
      </vt:variant>
      <vt:variant>
        <vt:i4>0</vt:i4>
      </vt:variant>
      <vt:variant>
        <vt:i4>5</vt:i4>
      </vt:variant>
      <vt:variant>
        <vt:lpwstr>http://www.itu.int/oth/R0A06000001/en</vt:lpwstr>
      </vt:variant>
      <vt:variant>
        <vt:lpwstr/>
      </vt:variant>
      <vt:variant>
        <vt:i4>131076</vt:i4>
      </vt:variant>
      <vt:variant>
        <vt:i4>228</vt:i4>
      </vt:variant>
      <vt:variant>
        <vt:i4>0</vt:i4>
      </vt:variant>
      <vt:variant>
        <vt:i4>5</vt:i4>
      </vt:variant>
      <vt:variant>
        <vt:lpwstr>http://www.itu.int/pub/R-QUE-SG05.212</vt:lpwstr>
      </vt:variant>
      <vt:variant>
        <vt:lpwstr/>
      </vt:variant>
      <vt:variant>
        <vt:i4>2883705</vt:i4>
      </vt:variant>
      <vt:variant>
        <vt:i4>225</vt:i4>
      </vt:variant>
      <vt:variant>
        <vt:i4>0</vt:i4>
      </vt:variant>
      <vt:variant>
        <vt:i4>5</vt:i4>
      </vt:variant>
      <vt:variant>
        <vt:lpwstr>https://www.itu.int/en/ITU-R/study-groups/rsg1/rwp1a/Pages/default.aspx</vt:lpwstr>
      </vt:variant>
      <vt:variant>
        <vt:lpwstr/>
      </vt:variant>
      <vt:variant>
        <vt:i4>5177360</vt:i4>
      </vt:variant>
      <vt:variant>
        <vt:i4>222</vt:i4>
      </vt:variant>
      <vt:variant>
        <vt:i4>0</vt:i4>
      </vt:variant>
      <vt:variant>
        <vt:i4>5</vt:i4>
      </vt:variant>
      <vt:variant>
        <vt:lpwstr>https://www.itu.int/en/ITU-R/study-groups/rsg1/Pages/default.aspx</vt:lpwstr>
      </vt:variant>
      <vt:variant>
        <vt:lpwstr/>
      </vt:variant>
      <vt:variant>
        <vt:i4>4718708</vt:i4>
      </vt:variant>
      <vt:variant>
        <vt:i4>219</vt:i4>
      </vt:variant>
      <vt:variant>
        <vt:i4>0</vt:i4>
      </vt:variant>
      <vt:variant>
        <vt:i4>5</vt:i4>
      </vt:variant>
      <vt:variant>
        <vt:lpwstr>mailto:tcohen@issi.com</vt:lpwstr>
      </vt:variant>
      <vt:variant>
        <vt:lpwstr/>
      </vt:variant>
      <vt:variant>
        <vt:i4>1966109</vt:i4>
      </vt:variant>
      <vt:variant>
        <vt:i4>216</vt:i4>
      </vt:variant>
      <vt:variant>
        <vt:i4>0</vt:i4>
      </vt:variant>
      <vt:variant>
        <vt:i4>5</vt:i4>
      </vt:variant>
      <vt:variant>
        <vt:lpwstr>https://www.itu.int/md/meetingdoc.asp?lang=en&amp;parent=T17-SG15-190701-TD-WP1-0373</vt:lpwstr>
      </vt:variant>
      <vt:variant>
        <vt:lpwstr/>
      </vt:variant>
      <vt:variant>
        <vt:i4>1048690</vt:i4>
      </vt:variant>
      <vt:variant>
        <vt:i4>213</vt:i4>
      </vt:variant>
      <vt:variant>
        <vt:i4>0</vt:i4>
      </vt:variant>
      <vt:variant>
        <vt:i4>5</vt:i4>
      </vt:variant>
      <vt:variant>
        <vt:lpwstr>mailto:tony.zengyan@huawei.com</vt:lpwstr>
      </vt:variant>
      <vt:variant>
        <vt:lpwstr/>
      </vt:variant>
      <vt:variant>
        <vt:i4>1966099</vt:i4>
      </vt:variant>
      <vt:variant>
        <vt:i4>210</vt:i4>
      </vt:variant>
      <vt:variant>
        <vt:i4>0</vt:i4>
      </vt:variant>
      <vt:variant>
        <vt:i4>5</vt:i4>
      </vt:variant>
      <vt:variant>
        <vt:lpwstr>https://www.itu.int/md/meetingdoc.asp?lang=en&amp;parent=T17-SG15-190701-TD-WP1-0393</vt:lpwstr>
      </vt:variant>
      <vt:variant>
        <vt:lpwstr/>
      </vt:variant>
      <vt:variant>
        <vt:i4>1769593</vt:i4>
      </vt:variant>
      <vt:variant>
        <vt:i4>207</vt:i4>
      </vt:variant>
      <vt:variant>
        <vt:i4>0</vt:i4>
      </vt:variant>
      <vt:variant>
        <vt:i4>5</vt:i4>
      </vt:variant>
      <vt:variant>
        <vt:lpwstr>http://www.itu.int/itu-t/workprog/wp_item.aspx?isn=15112</vt:lpwstr>
      </vt:variant>
      <vt:variant>
        <vt:lpwstr/>
      </vt:variant>
      <vt:variant>
        <vt:i4>1048690</vt:i4>
      </vt:variant>
      <vt:variant>
        <vt:i4>204</vt:i4>
      </vt:variant>
      <vt:variant>
        <vt:i4>0</vt:i4>
      </vt:variant>
      <vt:variant>
        <vt:i4>5</vt:i4>
      </vt:variant>
      <vt:variant>
        <vt:lpwstr>mailto:tony.zengyan@huawei.com</vt:lpwstr>
      </vt:variant>
      <vt:variant>
        <vt:lpwstr/>
      </vt:variant>
      <vt:variant>
        <vt:i4>2031635</vt:i4>
      </vt:variant>
      <vt:variant>
        <vt:i4>201</vt:i4>
      </vt:variant>
      <vt:variant>
        <vt:i4>0</vt:i4>
      </vt:variant>
      <vt:variant>
        <vt:i4>5</vt:i4>
      </vt:variant>
      <vt:variant>
        <vt:lpwstr>https://www.itu.int/md/meetingdoc.asp?lang=en&amp;parent=T17-SG15-190701-TD-WP1-0392</vt:lpwstr>
      </vt:variant>
      <vt:variant>
        <vt:lpwstr/>
      </vt:variant>
      <vt:variant>
        <vt:i4>1572985</vt:i4>
      </vt:variant>
      <vt:variant>
        <vt:i4>198</vt:i4>
      </vt:variant>
      <vt:variant>
        <vt:i4>0</vt:i4>
      </vt:variant>
      <vt:variant>
        <vt:i4>5</vt:i4>
      </vt:variant>
      <vt:variant>
        <vt:lpwstr>http://www.itu.int/itu-t/workprog/wp_item.aspx?isn=15111</vt:lpwstr>
      </vt:variant>
      <vt:variant>
        <vt:lpwstr/>
      </vt:variant>
      <vt:variant>
        <vt:i4>7012442</vt:i4>
      </vt:variant>
      <vt:variant>
        <vt:i4>195</vt:i4>
      </vt:variant>
      <vt:variant>
        <vt:i4>0</vt:i4>
      </vt:variant>
      <vt:variant>
        <vt:i4>5</vt:i4>
      </vt:variant>
      <vt:variant>
        <vt:lpwstr>mailto:mmartinez@maxlinear.com</vt:lpwstr>
      </vt:variant>
      <vt:variant>
        <vt:lpwstr/>
      </vt:variant>
      <vt:variant>
        <vt:i4>1704062</vt:i4>
      </vt:variant>
      <vt:variant>
        <vt:i4>192</vt:i4>
      </vt:variant>
      <vt:variant>
        <vt:i4>0</vt:i4>
      </vt:variant>
      <vt:variant>
        <vt:i4>5</vt:i4>
      </vt:variant>
      <vt:variant>
        <vt:lpwstr>http://www.itu.int/itu-t/workprog/wp_item.aspx?isn=14270</vt:lpwstr>
      </vt:variant>
      <vt:variant>
        <vt:lpwstr/>
      </vt:variant>
      <vt:variant>
        <vt:i4>4259920</vt:i4>
      </vt:variant>
      <vt:variant>
        <vt:i4>189</vt:i4>
      </vt:variant>
      <vt:variant>
        <vt:i4>0</vt:i4>
      </vt:variant>
      <vt:variant>
        <vt:i4>5</vt:i4>
      </vt:variant>
      <vt:variant>
        <vt:lpwstr>https://www.itu.int/md/meetingdoc.asp?lang=en&amp;parent=T17-SG15-190701-TD-PLEN-0405</vt:lpwstr>
      </vt:variant>
      <vt:variant>
        <vt:lpwstr/>
      </vt:variant>
      <vt:variant>
        <vt:i4>4259920</vt:i4>
      </vt:variant>
      <vt:variant>
        <vt:i4>186</vt:i4>
      </vt:variant>
      <vt:variant>
        <vt:i4>0</vt:i4>
      </vt:variant>
      <vt:variant>
        <vt:i4>5</vt:i4>
      </vt:variant>
      <vt:variant>
        <vt:lpwstr>https://www.itu.int/md/meetingdoc.asp?lang=en&amp;parent=T17-SG15-190701-TD-PLEN-0404</vt:lpwstr>
      </vt:variant>
      <vt:variant>
        <vt:lpwstr/>
      </vt:variant>
      <vt:variant>
        <vt:i4>4390992</vt:i4>
      </vt:variant>
      <vt:variant>
        <vt:i4>183</vt:i4>
      </vt:variant>
      <vt:variant>
        <vt:i4>0</vt:i4>
      </vt:variant>
      <vt:variant>
        <vt:i4>5</vt:i4>
      </vt:variant>
      <vt:variant>
        <vt:lpwstr>https://www.itu.int/md/meetingdoc.asp?lang=en&amp;parent=T17-SG15-190701-TD-PLEN-0429</vt:lpwstr>
      </vt:variant>
      <vt:variant>
        <vt:lpwstr/>
      </vt:variant>
      <vt:variant>
        <vt:i4>4259920</vt:i4>
      </vt:variant>
      <vt:variant>
        <vt:i4>180</vt:i4>
      </vt:variant>
      <vt:variant>
        <vt:i4>0</vt:i4>
      </vt:variant>
      <vt:variant>
        <vt:i4>5</vt:i4>
      </vt:variant>
      <vt:variant>
        <vt:lpwstr>https://www.itu.int/md/meetingdoc.asp?lang=en&amp;parent=T17-SG15-190701-TD-PLEN-0403</vt:lpwstr>
      </vt:variant>
      <vt:variant>
        <vt:lpwstr/>
      </vt:variant>
      <vt:variant>
        <vt:i4>4390992</vt:i4>
      </vt:variant>
      <vt:variant>
        <vt:i4>177</vt:i4>
      </vt:variant>
      <vt:variant>
        <vt:i4>0</vt:i4>
      </vt:variant>
      <vt:variant>
        <vt:i4>5</vt:i4>
      </vt:variant>
      <vt:variant>
        <vt:lpwstr>https://www.itu.int/md/meetingdoc.asp?lang=en&amp;parent=T17-SG15-190701-TD-PLEN-0428</vt:lpwstr>
      </vt:variant>
      <vt:variant>
        <vt:lpwstr/>
      </vt:variant>
      <vt:variant>
        <vt:i4>4653142</vt:i4>
      </vt:variant>
      <vt:variant>
        <vt:i4>174</vt:i4>
      </vt:variant>
      <vt:variant>
        <vt:i4>0</vt:i4>
      </vt:variant>
      <vt:variant>
        <vt:i4>5</vt:i4>
      </vt:variant>
      <vt:variant>
        <vt:lpwstr>http://www.itu.int/ITU-T/recommendations/rec.aspx?id=8666&amp;lang=en</vt:lpwstr>
      </vt:variant>
      <vt:variant>
        <vt:lpwstr/>
      </vt:variant>
      <vt:variant>
        <vt:i4>5111894</vt:i4>
      </vt:variant>
      <vt:variant>
        <vt:i4>171</vt:i4>
      </vt:variant>
      <vt:variant>
        <vt:i4>0</vt:i4>
      </vt:variant>
      <vt:variant>
        <vt:i4>5</vt:i4>
      </vt:variant>
      <vt:variant>
        <vt:lpwstr>http://www.itu.int/ITU-T/recommendations/rec.aspx?id=7202&amp;lang=en</vt:lpwstr>
      </vt:variant>
      <vt:variant>
        <vt:lpwstr/>
      </vt:variant>
      <vt:variant>
        <vt:i4>4194391</vt:i4>
      </vt:variant>
      <vt:variant>
        <vt:i4>168</vt:i4>
      </vt:variant>
      <vt:variant>
        <vt:i4>0</vt:i4>
      </vt:variant>
      <vt:variant>
        <vt:i4>5</vt:i4>
      </vt:variant>
      <vt:variant>
        <vt:lpwstr>http://www.itu.int/ITU-T/recommendations/rec.aspx?id=9203&amp;lang=en</vt:lpwstr>
      </vt:variant>
      <vt:variant>
        <vt:lpwstr/>
      </vt:variant>
      <vt:variant>
        <vt:i4>1179773</vt:i4>
      </vt:variant>
      <vt:variant>
        <vt:i4>165</vt:i4>
      </vt:variant>
      <vt:variant>
        <vt:i4>0</vt:i4>
      </vt:variant>
      <vt:variant>
        <vt:i4>5</vt:i4>
      </vt:variant>
      <vt:variant>
        <vt:lpwstr>http://www.itu.int/itu-t/workprog/wp_item.aspx?isn=10309</vt:lpwstr>
      </vt:variant>
      <vt:variant>
        <vt:lpwstr/>
      </vt:variant>
      <vt:variant>
        <vt:i4>4653125</vt:i4>
      </vt:variant>
      <vt:variant>
        <vt:i4>162</vt:i4>
      </vt:variant>
      <vt:variant>
        <vt:i4>0</vt:i4>
      </vt:variant>
      <vt:variant>
        <vt:i4>5</vt:i4>
      </vt:variant>
      <vt:variant>
        <vt:lpwstr>https://www.itu.int/rec/T-REC-G.9992-201903-P</vt:lpwstr>
      </vt:variant>
      <vt:variant>
        <vt:lpwstr/>
      </vt:variant>
      <vt:variant>
        <vt:i4>4456517</vt:i4>
      </vt:variant>
      <vt:variant>
        <vt:i4>159</vt:i4>
      </vt:variant>
      <vt:variant>
        <vt:i4>0</vt:i4>
      </vt:variant>
      <vt:variant>
        <vt:i4>5</vt:i4>
      </vt:variant>
      <vt:variant>
        <vt:lpwstr>https://www.itu.int/rec/T-REC-G.9991-201903-P</vt:lpwstr>
      </vt:variant>
      <vt:variant>
        <vt:lpwstr/>
      </vt:variant>
      <vt:variant>
        <vt:i4>5177436</vt:i4>
      </vt:variant>
      <vt:variant>
        <vt:i4>156</vt:i4>
      </vt:variant>
      <vt:variant>
        <vt:i4>0</vt:i4>
      </vt:variant>
      <vt:variant>
        <vt:i4>5</vt:i4>
      </vt:variant>
      <vt:variant>
        <vt:lpwstr>http://www.itu.int/rec/T-REC-G.9980-201211-I</vt:lpwstr>
      </vt:variant>
      <vt:variant>
        <vt:lpwstr/>
      </vt:variant>
      <vt:variant>
        <vt:i4>5046344</vt:i4>
      </vt:variant>
      <vt:variant>
        <vt:i4>153</vt:i4>
      </vt:variant>
      <vt:variant>
        <vt:i4>0</vt:i4>
      </vt:variant>
      <vt:variant>
        <vt:i4>5</vt:i4>
      </vt:variant>
      <vt:variant>
        <vt:lpwstr>https://www.itu.int/rec/T-REC-G.9979-201811-I</vt:lpwstr>
      </vt:variant>
      <vt:variant>
        <vt:lpwstr/>
      </vt:variant>
      <vt:variant>
        <vt:i4>4980808</vt:i4>
      </vt:variant>
      <vt:variant>
        <vt:i4>150</vt:i4>
      </vt:variant>
      <vt:variant>
        <vt:i4>0</vt:i4>
      </vt:variant>
      <vt:variant>
        <vt:i4>5</vt:i4>
      </vt:variant>
      <vt:variant>
        <vt:lpwstr>https://www.itu.int/rec/T-REC-G.9978-201811-I</vt:lpwstr>
      </vt:variant>
      <vt:variant>
        <vt:lpwstr/>
      </vt:variant>
      <vt:variant>
        <vt:i4>6094868</vt:i4>
      </vt:variant>
      <vt:variant>
        <vt:i4>147</vt:i4>
      </vt:variant>
      <vt:variant>
        <vt:i4>0</vt:i4>
      </vt:variant>
      <vt:variant>
        <vt:i4>5</vt:i4>
      </vt:variant>
      <vt:variant>
        <vt:lpwstr>http://www.itu.int/rec/T-REC-G.9977-201708-I!Cor1</vt:lpwstr>
      </vt:variant>
      <vt:variant>
        <vt:lpwstr/>
      </vt:variant>
      <vt:variant>
        <vt:i4>4653146</vt:i4>
      </vt:variant>
      <vt:variant>
        <vt:i4>144</vt:i4>
      </vt:variant>
      <vt:variant>
        <vt:i4>0</vt:i4>
      </vt:variant>
      <vt:variant>
        <vt:i4>5</vt:i4>
      </vt:variant>
      <vt:variant>
        <vt:lpwstr>http://www.itu.int/rec/T-REC-G.9977-201602-I</vt:lpwstr>
      </vt:variant>
      <vt:variant>
        <vt:lpwstr/>
      </vt:variant>
      <vt:variant>
        <vt:i4>4980830</vt:i4>
      </vt:variant>
      <vt:variant>
        <vt:i4>141</vt:i4>
      </vt:variant>
      <vt:variant>
        <vt:i4>0</vt:i4>
      </vt:variant>
      <vt:variant>
        <vt:i4>5</vt:i4>
      </vt:variant>
      <vt:variant>
        <vt:lpwstr>http://www.itu.int/rec/T-REC-G.9973-201708-I</vt:lpwstr>
      </vt:variant>
      <vt:variant>
        <vt:lpwstr/>
      </vt:variant>
      <vt:variant>
        <vt:i4>5373969</vt:i4>
      </vt:variant>
      <vt:variant>
        <vt:i4>138</vt:i4>
      </vt:variant>
      <vt:variant>
        <vt:i4>0</vt:i4>
      </vt:variant>
      <vt:variant>
        <vt:i4>5</vt:i4>
      </vt:variant>
      <vt:variant>
        <vt:lpwstr>http://www.itu.int/rec/T-REC-G.9972-201404-I!Cor1</vt:lpwstr>
      </vt:variant>
      <vt:variant>
        <vt:lpwstr/>
      </vt:variant>
      <vt:variant>
        <vt:i4>4522079</vt:i4>
      </vt:variant>
      <vt:variant>
        <vt:i4>135</vt:i4>
      </vt:variant>
      <vt:variant>
        <vt:i4>0</vt:i4>
      </vt:variant>
      <vt:variant>
        <vt:i4>5</vt:i4>
      </vt:variant>
      <vt:variant>
        <vt:lpwstr>http://www.itu.int/rec/T-REC-G.9972-201006-I</vt:lpwstr>
      </vt:variant>
      <vt:variant>
        <vt:lpwstr/>
      </vt:variant>
      <vt:variant>
        <vt:i4>4456540</vt:i4>
      </vt:variant>
      <vt:variant>
        <vt:i4>132</vt:i4>
      </vt:variant>
      <vt:variant>
        <vt:i4>0</vt:i4>
      </vt:variant>
      <vt:variant>
        <vt:i4>5</vt:i4>
      </vt:variant>
      <vt:variant>
        <vt:lpwstr>http://www.itu.int/rec/T-REC-G.9971-201007-I</vt:lpwstr>
      </vt:variant>
      <vt:variant>
        <vt:lpwstr/>
      </vt:variant>
      <vt:variant>
        <vt:i4>4915292</vt:i4>
      </vt:variant>
      <vt:variant>
        <vt:i4>129</vt:i4>
      </vt:variant>
      <vt:variant>
        <vt:i4>0</vt:i4>
      </vt:variant>
      <vt:variant>
        <vt:i4>5</vt:i4>
      </vt:variant>
      <vt:variant>
        <vt:lpwstr>http://www.itu.int/rec/T-REC-G.9970-200901-I</vt:lpwstr>
      </vt:variant>
      <vt:variant>
        <vt:lpwstr/>
      </vt:variant>
      <vt:variant>
        <vt:i4>7209005</vt:i4>
      </vt:variant>
      <vt:variant>
        <vt:i4>126</vt:i4>
      </vt:variant>
      <vt:variant>
        <vt:i4>0</vt:i4>
      </vt:variant>
      <vt:variant>
        <vt:i4>5</vt:i4>
      </vt:variant>
      <vt:variant>
        <vt:lpwstr>http://www.itu.int/ITU-T/recommendations/rec.aspx?id=11406&amp;lang=en</vt:lpwstr>
      </vt:variant>
      <vt:variant>
        <vt:lpwstr/>
      </vt:variant>
      <vt:variant>
        <vt:i4>4390933</vt:i4>
      </vt:variant>
      <vt:variant>
        <vt:i4>123</vt:i4>
      </vt:variant>
      <vt:variant>
        <vt:i4>0</vt:i4>
      </vt:variant>
      <vt:variant>
        <vt:i4>5</vt:i4>
      </vt:variant>
      <vt:variant>
        <vt:lpwstr>http://www.itu.int/rec/T-REC-G.9964-201602-I!Amd1</vt:lpwstr>
      </vt:variant>
      <vt:variant>
        <vt:lpwstr/>
      </vt:variant>
      <vt:variant>
        <vt:i4>4259928</vt:i4>
      </vt:variant>
      <vt:variant>
        <vt:i4>120</vt:i4>
      </vt:variant>
      <vt:variant>
        <vt:i4>0</vt:i4>
      </vt:variant>
      <vt:variant>
        <vt:i4>5</vt:i4>
      </vt:variant>
      <vt:variant>
        <vt:lpwstr>http://www.itu.int/rec/T-REC-G.9964-201112-I</vt:lpwstr>
      </vt:variant>
      <vt:variant>
        <vt:lpwstr/>
      </vt:variant>
      <vt:variant>
        <vt:i4>4653129</vt:i4>
      </vt:variant>
      <vt:variant>
        <vt:i4>117</vt:i4>
      </vt:variant>
      <vt:variant>
        <vt:i4>0</vt:i4>
      </vt:variant>
      <vt:variant>
        <vt:i4>5</vt:i4>
      </vt:variant>
      <vt:variant>
        <vt:lpwstr>https://www.itu.int/rec/T-REC-G.9963-201811-I</vt:lpwstr>
      </vt:variant>
      <vt:variant>
        <vt:lpwstr/>
      </vt:variant>
      <vt:variant>
        <vt:i4>4587593</vt:i4>
      </vt:variant>
      <vt:variant>
        <vt:i4>114</vt:i4>
      </vt:variant>
      <vt:variant>
        <vt:i4>0</vt:i4>
      </vt:variant>
      <vt:variant>
        <vt:i4>5</vt:i4>
      </vt:variant>
      <vt:variant>
        <vt:lpwstr>https://www.itu.int/rec/T-REC-G.9962-201811-I</vt:lpwstr>
      </vt:variant>
      <vt:variant>
        <vt:lpwstr/>
      </vt:variant>
      <vt:variant>
        <vt:i4>3866680</vt:i4>
      </vt:variant>
      <vt:variant>
        <vt:i4>111</vt:i4>
      </vt:variant>
      <vt:variant>
        <vt:i4>0</vt:i4>
      </vt:variant>
      <vt:variant>
        <vt:i4>5</vt:i4>
      </vt:variant>
      <vt:variant>
        <vt:lpwstr>https://www.itu.int/rec/T-REC-G.9961-201909-I!Cor1</vt:lpwstr>
      </vt:variant>
      <vt:variant>
        <vt:lpwstr/>
      </vt:variant>
      <vt:variant>
        <vt:i4>4522057</vt:i4>
      </vt:variant>
      <vt:variant>
        <vt:i4>108</vt:i4>
      </vt:variant>
      <vt:variant>
        <vt:i4>0</vt:i4>
      </vt:variant>
      <vt:variant>
        <vt:i4>5</vt:i4>
      </vt:variant>
      <vt:variant>
        <vt:lpwstr>https://www.itu.int/rec/T-REC-G.9961-201811-I</vt:lpwstr>
      </vt:variant>
      <vt:variant>
        <vt:lpwstr/>
      </vt:variant>
      <vt:variant>
        <vt:i4>3801144</vt:i4>
      </vt:variant>
      <vt:variant>
        <vt:i4>105</vt:i4>
      </vt:variant>
      <vt:variant>
        <vt:i4>0</vt:i4>
      </vt:variant>
      <vt:variant>
        <vt:i4>5</vt:i4>
      </vt:variant>
      <vt:variant>
        <vt:lpwstr>https://www.itu.int/rec/T-REC-G.9960-201909-I!Cor1</vt:lpwstr>
      </vt:variant>
      <vt:variant>
        <vt:lpwstr/>
      </vt:variant>
      <vt:variant>
        <vt:i4>4456521</vt:i4>
      </vt:variant>
      <vt:variant>
        <vt:i4>102</vt:i4>
      </vt:variant>
      <vt:variant>
        <vt:i4>0</vt:i4>
      </vt:variant>
      <vt:variant>
        <vt:i4>5</vt:i4>
      </vt:variant>
      <vt:variant>
        <vt:lpwstr>https://www.itu.int/rec/T-REC-G.9960-201811-I</vt:lpwstr>
      </vt:variant>
      <vt:variant>
        <vt:lpwstr/>
      </vt:variant>
      <vt:variant>
        <vt:i4>4522068</vt:i4>
      </vt:variant>
      <vt:variant>
        <vt:i4>99</vt:i4>
      </vt:variant>
      <vt:variant>
        <vt:i4>0</vt:i4>
      </vt:variant>
      <vt:variant>
        <vt:i4>5</vt:i4>
      </vt:variant>
      <vt:variant>
        <vt:lpwstr>http://www.itu.int/rec/T-REC-G.9959-201501-I</vt:lpwstr>
      </vt:variant>
      <vt:variant>
        <vt:lpwstr/>
      </vt:variant>
      <vt:variant>
        <vt:i4>5046344</vt:i4>
      </vt:variant>
      <vt:variant>
        <vt:i4>96</vt:i4>
      </vt:variant>
      <vt:variant>
        <vt:i4>0</vt:i4>
      </vt:variant>
      <vt:variant>
        <vt:i4>5</vt:i4>
      </vt:variant>
      <vt:variant>
        <vt:lpwstr>https://www.itu.int/rec/T-REC-G.9958-201803-I</vt:lpwstr>
      </vt:variant>
      <vt:variant>
        <vt:lpwstr/>
      </vt:variant>
      <vt:variant>
        <vt:i4>4653144</vt:i4>
      </vt:variant>
      <vt:variant>
        <vt:i4>93</vt:i4>
      </vt:variant>
      <vt:variant>
        <vt:i4>0</vt:i4>
      </vt:variant>
      <vt:variant>
        <vt:i4>5</vt:i4>
      </vt:variant>
      <vt:variant>
        <vt:lpwstr>http://www.itu.int/rec/T-REC-G.9954-200701-I</vt:lpwstr>
      </vt:variant>
      <vt:variant>
        <vt:lpwstr/>
      </vt:variant>
      <vt:variant>
        <vt:i4>4259935</vt:i4>
      </vt:variant>
      <vt:variant>
        <vt:i4>90</vt:i4>
      </vt:variant>
      <vt:variant>
        <vt:i4>0</vt:i4>
      </vt:variant>
      <vt:variant>
        <vt:i4>5</vt:i4>
      </vt:variant>
      <vt:variant>
        <vt:lpwstr>http://www.itu.int/rec/T-REC-G.9953-200303-I</vt:lpwstr>
      </vt:variant>
      <vt:variant>
        <vt:lpwstr/>
      </vt:variant>
      <vt:variant>
        <vt:i4>4259935</vt:i4>
      </vt:variant>
      <vt:variant>
        <vt:i4>87</vt:i4>
      </vt:variant>
      <vt:variant>
        <vt:i4>0</vt:i4>
      </vt:variant>
      <vt:variant>
        <vt:i4>5</vt:i4>
      </vt:variant>
      <vt:variant>
        <vt:lpwstr>http://www.itu.int/rec/T-REC-G.9952-200111-I</vt:lpwstr>
      </vt:variant>
      <vt:variant>
        <vt:lpwstr/>
      </vt:variant>
      <vt:variant>
        <vt:i4>4325469</vt:i4>
      </vt:variant>
      <vt:variant>
        <vt:i4>84</vt:i4>
      </vt:variant>
      <vt:variant>
        <vt:i4>0</vt:i4>
      </vt:variant>
      <vt:variant>
        <vt:i4>5</vt:i4>
      </vt:variant>
      <vt:variant>
        <vt:lpwstr>http://www.itu.int/rec/T-REC-G.9951-200102-I</vt:lpwstr>
      </vt:variant>
      <vt:variant>
        <vt:lpwstr/>
      </vt:variant>
      <vt:variant>
        <vt:i4>4587608</vt:i4>
      </vt:variant>
      <vt:variant>
        <vt:i4>81</vt:i4>
      </vt:variant>
      <vt:variant>
        <vt:i4>0</vt:i4>
      </vt:variant>
      <vt:variant>
        <vt:i4>5</vt:i4>
      </vt:variant>
      <vt:variant>
        <vt:lpwstr>http://www.itu.int/rec/T-REC-G.9904-201210-I</vt:lpwstr>
      </vt:variant>
      <vt:variant>
        <vt:lpwstr/>
      </vt:variant>
      <vt:variant>
        <vt:i4>7405605</vt:i4>
      </vt:variant>
      <vt:variant>
        <vt:i4>78</vt:i4>
      </vt:variant>
      <vt:variant>
        <vt:i4>0</vt:i4>
      </vt:variant>
      <vt:variant>
        <vt:i4>5</vt:i4>
      </vt:variant>
      <vt:variant>
        <vt:lpwstr>http://www.itu.int/rec/T-REC-G.9903/en</vt:lpwstr>
      </vt:variant>
      <vt:variant>
        <vt:lpwstr/>
      </vt:variant>
      <vt:variant>
        <vt:i4>4915294</vt:i4>
      </vt:variant>
      <vt:variant>
        <vt:i4>75</vt:i4>
      </vt:variant>
      <vt:variant>
        <vt:i4>0</vt:i4>
      </vt:variant>
      <vt:variant>
        <vt:i4>5</vt:i4>
      </vt:variant>
      <vt:variant>
        <vt:lpwstr>http://www.itu.int/rec/T-REC-G.9903-201708-I</vt:lpwstr>
      </vt:variant>
      <vt:variant>
        <vt:lpwstr/>
      </vt:variant>
      <vt:variant>
        <vt:i4>4849683</vt:i4>
      </vt:variant>
      <vt:variant>
        <vt:i4>72</vt:i4>
      </vt:variant>
      <vt:variant>
        <vt:i4>0</vt:i4>
      </vt:variant>
      <vt:variant>
        <vt:i4>5</vt:i4>
      </vt:variant>
      <vt:variant>
        <vt:lpwstr>http://www.itu.int/rec/T-REC-G.9902-201308-I!Amd2</vt:lpwstr>
      </vt:variant>
      <vt:variant>
        <vt:lpwstr/>
      </vt:variant>
      <vt:variant>
        <vt:i4>4259859</vt:i4>
      </vt:variant>
      <vt:variant>
        <vt:i4>69</vt:i4>
      </vt:variant>
      <vt:variant>
        <vt:i4>0</vt:i4>
      </vt:variant>
      <vt:variant>
        <vt:i4>5</vt:i4>
      </vt:variant>
      <vt:variant>
        <vt:lpwstr>http://www.itu.int/rec/T-REC-G.9902-201303-I!Amd1</vt:lpwstr>
      </vt:variant>
      <vt:variant>
        <vt:lpwstr/>
      </vt:variant>
      <vt:variant>
        <vt:i4>4587614</vt:i4>
      </vt:variant>
      <vt:variant>
        <vt:i4>66</vt:i4>
      </vt:variant>
      <vt:variant>
        <vt:i4>0</vt:i4>
      </vt:variant>
      <vt:variant>
        <vt:i4>5</vt:i4>
      </vt:variant>
      <vt:variant>
        <vt:lpwstr>http://www.itu.int/rec/T-REC-G.9902-201210-I</vt:lpwstr>
      </vt:variant>
      <vt:variant>
        <vt:lpwstr/>
      </vt:variant>
      <vt:variant>
        <vt:i4>6619175</vt:i4>
      </vt:variant>
      <vt:variant>
        <vt:i4>63</vt:i4>
      </vt:variant>
      <vt:variant>
        <vt:i4>0</vt:i4>
      </vt:variant>
      <vt:variant>
        <vt:i4>5</vt:i4>
      </vt:variant>
      <vt:variant>
        <vt:lpwstr>C:\Users\fromentejm\AppData\Local\Temp\Temp1_T13-SG15-141124-TD_141204_104944_2_Fromente.zip\G.9902</vt:lpwstr>
      </vt:variant>
      <vt:variant>
        <vt:lpwstr/>
      </vt:variant>
      <vt:variant>
        <vt:i4>720980</vt:i4>
      </vt:variant>
      <vt:variant>
        <vt:i4>57</vt:i4>
      </vt:variant>
      <vt:variant>
        <vt:i4>0</vt:i4>
      </vt:variant>
      <vt:variant>
        <vt:i4>5</vt:i4>
      </vt:variant>
      <vt:variant>
        <vt:lpwstr>https://www.itu.int/en/ITU-T/studygroups/2017-2020/20/Pages/default.aspx</vt:lpwstr>
      </vt:variant>
      <vt:variant>
        <vt:lpwstr/>
      </vt:variant>
      <vt:variant>
        <vt:i4>524371</vt:i4>
      </vt:variant>
      <vt:variant>
        <vt:i4>54</vt:i4>
      </vt:variant>
      <vt:variant>
        <vt:i4>0</vt:i4>
      </vt:variant>
      <vt:variant>
        <vt:i4>5</vt:i4>
      </vt:variant>
      <vt:variant>
        <vt:lpwstr>https://www.itu.int/en/ITU-T/studygroups/2017-2020/17/Pages/default.aspx</vt:lpwstr>
      </vt:variant>
      <vt:variant>
        <vt:lpwstr/>
      </vt:variant>
      <vt:variant>
        <vt:i4>524370</vt:i4>
      </vt:variant>
      <vt:variant>
        <vt:i4>51</vt:i4>
      </vt:variant>
      <vt:variant>
        <vt:i4>0</vt:i4>
      </vt:variant>
      <vt:variant>
        <vt:i4>5</vt:i4>
      </vt:variant>
      <vt:variant>
        <vt:lpwstr>https://www.itu.int/en/ITU-T/studygroups/2017-2020/16/Pages/default.aspx</vt:lpwstr>
      </vt:variant>
      <vt:variant>
        <vt:lpwstr/>
      </vt:variant>
      <vt:variant>
        <vt:i4>8257595</vt:i4>
      </vt:variant>
      <vt:variant>
        <vt:i4>48</vt:i4>
      </vt:variant>
      <vt:variant>
        <vt:i4>0</vt:i4>
      </vt:variant>
      <vt:variant>
        <vt:i4>5</vt:i4>
      </vt:variant>
      <vt:variant>
        <vt:lpwstr>http://www.itu.int/en/ITU-T/studygroups/Pages/sg15-sg.aspx</vt:lpwstr>
      </vt:variant>
      <vt:variant>
        <vt:lpwstr/>
      </vt:variant>
      <vt:variant>
        <vt:i4>524375</vt:i4>
      </vt:variant>
      <vt:variant>
        <vt:i4>45</vt:i4>
      </vt:variant>
      <vt:variant>
        <vt:i4>0</vt:i4>
      </vt:variant>
      <vt:variant>
        <vt:i4>5</vt:i4>
      </vt:variant>
      <vt:variant>
        <vt:lpwstr>https://www.itu.int/en/ITU-T/studygroups/2017-2020/13/Pages/default.aspx</vt:lpwstr>
      </vt:variant>
      <vt:variant>
        <vt:lpwstr/>
      </vt:variant>
      <vt:variant>
        <vt:i4>589917</vt:i4>
      </vt:variant>
      <vt:variant>
        <vt:i4>42</vt:i4>
      </vt:variant>
      <vt:variant>
        <vt:i4>0</vt:i4>
      </vt:variant>
      <vt:variant>
        <vt:i4>5</vt:i4>
      </vt:variant>
      <vt:variant>
        <vt:lpwstr>https://www.itu.int/en/ITU-T/studygroups/2017-2020/09/Pages/default.aspx</vt:lpwstr>
      </vt:variant>
      <vt:variant>
        <vt:lpwstr/>
      </vt:variant>
      <vt:variant>
        <vt:i4>1245302</vt:i4>
      </vt:variant>
      <vt:variant>
        <vt:i4>39</vt:i4>
      </vt:variant>
      <vt:variant>
        <vt:i4>0</vt:i4>
      </vt:variant>
      <vt:variant>
        <vt:i4>5</vt:i4>
      </vt:variant>
      <vt:variant>
        <vt:lpwstr>https://www.itu.int/ITU-T/workprog/wp_search.aspx?sg=9</vt:lpwstr>
      </vt:variant>
      <vt:variant>
        <vt:lpwstr/>
      </vt:variant>
      <vt:variant>
        <vt:i4>262232</vt:i4>
      </vt:variant>
      <vt:variant>
        <vt:i4>36</vt:i4>
      </vt:variant>
      <vt:variant>
        <vt:i4>0</vt:i4>
      </vt:variant>
      <vt:variant>
        <vt:i4>5</vt:i4>
      </vt:variant>
      <vt:variant>
        <vt:lpwstr>https://www.itu.int/itu-t/recommendations/rec.aspx?rec=12312</vt:lpwstr>
      </vt:variant>
      <vt:variant>
        <vt:lpwstr/>
      </vt:variant>
      <vt:variant>
        <vt:i4>458847</vt:i4>
      </vt:variant>
      <vt:variant>
        <vt:i4>33</vt:i4>
      </vt:variant>
      <vt:variant>
        <vt:i4>0</vt:i4>
      </vt:variant>
      <vt:variant>
        <vt:i4>5</vt:i4>
      </vt:variant>
      <vt:variant>
        <vt:lpwstr>https://www.itu.int/itu-t/recommendations/rec.aspx?rec=12765</vt:lpwstr>
      </vt:variant>
      <vt:variant>
        <vt:lpwstr/>
      </vt:variant>
      <vt:variant>
        <vt:i4>458840</vt:i4>
      </vt:variant>
      <vt:variant>
        <vt:i4>30</vt:i4>
      </vt:variant>
      <vt:variant>
        <vt:i4>0</vt:i4>
      </vt:variant>
      <vt:variant>
        <vt:i4>5</vt:i4>
      </vt:variant>
      <vt:variant>
        <vt:lpwstr>https://www.itu.int/itu-t/recommendations/rec.aspx?rec=12311</vt:lpwstr>
      </vt:variant>
      <vt:variant>
        <vt:lpwstr/>
      </vt:variant>
      <vt:variant>
        <vt:i4>458847</vt:i4>
      </vt:variant>
      <vt:variant>
        <vt:i4>27</vt:i4>
      </vt:variant>
      <vt:variant>
        <vt:i4>0</vt:i4>
      </vt:variant>
      <vt:variant>
        <vt:i4>5</vt:i4>
      </vt:variant>
      <vt:variant>
        <vt:lpwstr>https://www.itu.int/itu-t/recommendations/rec.aspx?rec=12765</vt:lpwstr>
      </vt:variant>
      <vt:variant>
        <vt:lpwstr/>
      </vt:variant>
      <vt:variant>
        <vt:i4>589905</vt:i4>
      </vt:variant>
      <vt:variant>
        <vt:i4>24</vt:i4>
      </vt:variant>
      <vt:variant>
        <vt:i4>0</vt:i4>
      </vt:variant>
      <vt:variant>
        <vt:i4>5</vt:i4>
      </vt:variant>
      <vt:variant>
        <vt:lpwstr>https://www.itu.int/en/ITU-T/studygroups/2017-2020/05/Pages/default.aspx</vt:lpwstr>
      </vt:variant>
      <vt:variant>
        <vt:lpwstr/>
      </vt:variant>
      <vt:variant>
        <vt:i4>1704054</vt:i4>
      </vt:variant>
      <vt:variant>
        <vt:i4>21</vt:i4>
      </vt:variant>
      <vt:variant>
        <vt:i4>0</vt:i4>
      </vt:variant>
      <vt:variant>
        <vt:i4>5</vt:i4>
      </vt:variant>
      <vt:variant>
        <vt:lpwstr>https://www.itu.int/itu-t/workprog/wp_search.aspx?sg=05</vt:lpwstr>
      </vt:variant>
      <vt:variant>
        <vt:lpwstr/>
      </vt:variant>
      <vt:variant>
        <vt:i4>3342373</vt:i4>
      </vt:variant>
      <vt:variant>
        <vt:i4>18</vt:i4>
      </vt:variant>
      <vt:variant>
        <vt:i4>0</vt:i4>
      </vt:variant>
      <vt:variant>
        <vt:i4>5</vt:i4>
      </vt:variant>
      <vt:variant>
        <vt:lpwstr>http://www.itu.int/ITU-T/recommendations/rec.aspx?rec=11826</vt:lpwstr>
      </vt:variant>
      <vt:variant>
        <vt:lpwstr/>
      </vt:variant>
      <vt:variant>
        <vt:i4>8257615</vt:i4>
      </vt:variant>
      <vt:variant>
        <vt:i4>9</vt:i4>
      </vt:variant>
      <vt:variant>
        <vt:i4>0</vt:i4>
      </vt:variant>
      <vt:variant>
        <vt:i4>5</vt:i4>
      </vt:variant>
      <vt:variant>
        <vt:lpwstr>mailto:fromentejm@corning.com</vt:lpwstr>
      </vt:variant>
      <vt:variant>
        <vt:lpwstr/>
      </vt:variant>
      <vt:variant>
        <vt:i4>6357015</vt:i4>
      </vt:variant>
      <vt:variant>
        <vt:i4>6</vt:i4>
      </vt:variant>
      <vt:variant>
        <vt:i4>0</vt:i4>
      </vt:variant>
      <vt:variant>
        <vt:i4>5</vt:i4>
      </vt:variant>
      <vt:variant>
        <vt:lpwstr>mailto:steve.trowbridge@nokia.com</vt:lpwstr>
      </vt:variant>
      <vt:variant>
        <vt:lpwstr/>
      </vt:variant>
      <vt:variant>
        <vt:i4>7143434</vt:i4>
      </vt:variant>
      <vt:variant>
        <vt:i4>3</vt:i4>
      </vt:variant>
      <vt:variant>
        <vt:i4>0</vt:i4>
      </vt:variant>
      <vt:variant>
        <vt:i4>5</vt:i4>
      </vt:variant>
      <vt:variant>
        <vt:lpwstr>mailto:hiroshi.ota@itu.int</vt:lpwstr>
      </vt:variant>
      <vt:variant>
        <vt:lpwstr/>
      </vt:variant>
      <vt:variant>
        <vt:i4>5111919</vt:i4>
      </vt:variant>
      <vt:variant>
        <vt:i4>0</vt:i4>
      </vt:variant>
      <vt:variant>
        <vt:i4>0</vt:i4>
      </vt:variant>
      <vt:variant>
        <vt:i4>5</vt:i4>
      </vt:variant>
      <vt:variant>
        <vt:lpwstr>mailto:liudekun@huawei.com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2 of the HNT Standards Overview and Work Plan</dc:title>
  <dc:subject/>
  <dc:creator>Rapporteur Q1/15</dc:creator>
  <cp:keywords>Corning Non-Corning</cp:keywords>
  <dc:description>TD 283 Rev.2 (PLEN/15)  For: 24 November – 5 December 2014_x000d_Document date: _x000d_Saved by ITU51010110 at 15:52:00 on 03/12/14</dc:description>
  <cp:lastModifiedBy>Fromenteau, Jean-Marie</cp:lastModifiedBy>
  <cp:revision>60</cp:revision>
  <cp:lastPrinted>2020-04-27T11:30:00Z</cp:lastPrinted>
  <dcterms:created xsi:type="dcterms:W3CDTF">2020-09-17T09:01:00Z</dcterms:created>
  <dcterms:modified xsi:type="dcterms:W3CDTF">2020-09-20T13:29:00Z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TD 283 Rev.2 (PLEN/15)</vt:lpwstr>
  </property>
  <property fmtid="{D5CDD505-2E9C-101B-9397-08002B2CF9AE}" pid="3" name="Docdate">
    <vt:lpwstr/>
  </property>
  <property fmtid="{D5CDD505-2E9C-101B-9397-08002B2CF9AE}" pid="4" name="Docorlang">
    <vt:lpwstr>English only Original: English</vt:lpwstr>
  </property>
  <property fmtid="{D5CDD505-2E9C-101B-9397-08002B2CF9AE}" pid="5" name="Docbluepink">
    <vt:lpwstr>1/15</vt:lpwstr>
  </property>
  <property fmtid="{D5CDD505-2E9C-101B-9397-08002B2CF9AE}" pid="6" name="Docdest">
    <vt:lpwstr>24 November – 5 December 2014</vt:lpwstr>
  </property>
  <property fmtid="{D5CDD505-2E9C-101B-9397-08002B2CF9AE}" pid="7" name="Docauthor">
    <vt:lpwstr>Rapporteur Q1/15</vt:lpwstr>
  </property>
  <property fmtid="{D5CDD505-2E9C-101B-9397-08002B2CF9AE}" pid="8" name="TitusGUID">
    <vt:lpwstr>9da8a152-71fa-4461-bdcd-32e8793bbe93</vt:lpwstr>
  </property>
  <property fmtid="{D5CDD505-2E9C-101B-9397-08002B2CF9AE}" pid="9" name="ClassCode">
    <vt:lpwstr>Non-Corning</vt:lpwstr>
  </property>
  <property fmtid="{D5CDD505-2E9C-101B-9397-08002B2CF9AE}" pid="10" name="CORNINGClassification">
    <vt:lpwstr>Non-Corning</vt:lpwstr>
  </property>
  <property fmtid="{D5CDD505-2E9C-101B-9397-08002B2CF9AE}" pid="11" name="CorningConfigurationVersion">
    <vt:lpwstr>3.0.11.5.6.1DE</vt:lpwstr>
  </property>
  <property fmtid="{D5CDD505-2E9C-101B-9397-08002B2CF9AE}" pid="12" name="CCTCode">
    <vt:lpwstr>NC</vt:lpwstr>
  </property>
  <property fmtid="{D5CDD505-2E9C-101B-9397-08002B2CF9AE}" pid="13" name="CorningFullClassification">
    <vt:lpwstr>Non-Corning</vt:lpwstr>
  </property>
  <property fmtid="{D5CDD505-2E9C-101B-9397-08002B2CF9AE}" pid="14" name="CRCCode">
    <vt:lpwstr/>
  </property>
  <property fmtid="{D5CDD505-2E9C-101B-9397-08002B2CF9AE}" pid="15" name="ContentTypeId">
    <vt:lpwstr>0x0101006C47AA55E248384AB9CE705DF9CE7D2A</vt:lpwstr>
  </property>
  <property fmtid="{D5CDD505-2E9C-101B-9397-08002B2CF9AE}" pid="16" name="_2015_ms_pID_725343">
    <vt:lpwstr>(2)iyxoxIkxo+xw7bbK7TnGnDuDUIwgGyooHzINOi8jOJ1oP2wFnV1JDKeh4SxBBVlRwkJwFkt/
5F3BnMsezl8S4LcKDLXVzQOaPft/JxUrlSzxDinnE15bzCSsARfeE/6dyqdQa85EBUz5upJW
02d5EGRQ5FyYUdScrFwNc2boHA5izxWOGyKIBoF7Uycs9kQmsiJtiECX85iknxtkSYaJOWDB
l/84yRbvfx2bjWtCfE</vt:lpwstr>
  </property>
  <property fmtid="{D5CDD505-2E9C-101B-9397-08002B2CF9AE}" pid="17" name="_2015_ms_pID_7253431">
    <vt:lpwstr>ib19m+ba5vpcJHQm4USRrP4/IyIQjp26DdWWopFEumJ+YPYoU6bNb/
t38ljj+4bXTgHQgxAPUIs65eQcoTLMIOJPFMW/MK3SGktwm+oTd78UDPt+sd0Kv8LBenO/sN
Giy0vmfelPqp/vsVVWBE3ebfborUvDBx8mqke7jzmuA83GHZB/QUG6kIq3X+1+IIgABmtxpx
Wyrod4AGKGRsAhVD</vt:lpwstr>
  </property>
  <property fmtid="{D5CDD505-2E9C-101B-9397-08002B2CF9AE}" pid="18" name="Classification">
    <vt:lpwstr>Non-Corning</vt:lpwstr>
  </property>
  <property fmtid="{D5CDD505-2E9C-101B-9397-08002B2CF9AE}" pid="19" name="LabelExtension">
    <vt:lpwstr>None</vt:lpwstr>
  </property>
  <property fmtid="{D5CDD505-2E9C-101B-9397-08002B2CF9AE}" pid="20" name="DisplayOptionalMarkingLanguage">
    <vt:lpwstr>None</vt:lpwstr>
  </property>
  <property fmtid="{D5CDD505-2E9C-101B-9397-08002B2CF9AE}" pid="21" name="MarkingOption">
    <vt:lpwstr>Automatic</vt:lpwstr>
  </property>
  <property fmtid="{D5CDD505-2E9C-101B-9397-08002B2CF9AE}" pid="22" name="_AdHocReviewCycleID">
    <vt:i4>-640964334</vt:i4>
  </property>
  <property fmtid="{D5CDD505-2E9C-101B-9397-08002B2CF9AE}" pid="23" name="_NewReviewCycle">
    <vt:lpwstr/>
  </property>
  <property fmtid="{D5CDD505-2E9C-101B-9397-08002B2CF9AE}" pid="24" name="_EmailSubject">
    <vt:lpwstr>Cleaned ANT and HNT standards overview and work plan documents: versions finales</vt:lpwstr>
  </property>
  <property fmtid="{D5CDD505-2E9C-101B-9397-08002B2CF9AE}" pid="25" name="_AuthorEmail">
    <vt:lpwstr>FromenteJM@Corning.com</vt:lpwstr>
  </property>
  <property fmtid="{D5CDD505-2E9C-101B-9397-08002B2CF9AE}" pid="26" name="_AuthorEmailDisplayName">
    <vt:lpwstr>Fromenteau, Jean-Marie</vt:lpwstr>
  </property>
</Properties>
</file>