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679FE">
              <w:rPr>
                <w:b/>
              </w:rPr>
              <w:t xml:space="preserve"> PL 1.8, 1.15, 1.16, 3.1, 4.1; ADM 1.1, 1.2, 17</w:t>
            </w:r>
          </w:p>
        </w:tc>
        <w:tc>
          <w:tcPr>
            <w:tcW w:w="3120" w:type="dxa"/>
          </w:tcPr>
          <w:p w:rsidR="00700D1F" w:rsidRPr="00700D1F" w:rsidRDefault="00700D1F" w:rsidP="00E679F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E679FE">
              <w:rPr>
                <w:b/>
                <w:bCs/>
                <w:szCs w:val="24"/>
                <w:lang w:eastAsia="zh-CN"/>
              </w:rPr>
              <w:t>111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679F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E679FE">
              <w:rPr>
                <w:rFonts w:asciiTheme="minorHAnsi" w:hAnsiTheme="minorHAnsi" w:cstheme="minorHAnsi"/>
                <w:b/>
                <w:bCs/>
                <w:szCs w:val="24"/>
                <w:lang w:eastAsia="zh-CN"/>
              </w:rPr>
              <w:t>5</w:t>
            </w:r>
            <w:r w:rsidRPr="00FC5386">
              <w:rPr>
                <w:rFonts w:hint="eastAsia"/>
                <w:b/>
                <w:bCs/>
                <w:szCs w:val="24"/>
                <w:lang w:eastAsia="zh-CN"/>
              </w:rPr>
              <w:t>月</w:t>
            </w:r>
            <w:r w:rsidR="00E679FE">
              <w:rPr>
                <w:rFonts w:asciiTheme="minorHAnsi" w:hAnsiTheme="minorHAnsi" w:cstheme="minorHAnsi"/>
                <w:b/>
                <w:bCs/>
                <w:szCs w:val="24"/>
                <w:lang w:eastAsia="zh-CN"/>
              </w:rPr>
              <w:t>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184041" w:rsidP="00001B77">
            <w:pPr>
              <w:pStyle w:val="Title1"/>
              <w:rPr>
                <w:bCs/>
                <w:lang w:eastAsia="zh-CN"/>
              </w:rPr>
            </w:pPr>
            <w:r>
              <w:rPr>
                <w:rFonts w:hint="eastAsia"/>
                <w:lang w:eastAsia="zh-CN"/>
              </w:rPr>
              <w:t>无线电通信</w:t>
            </w:r>
            <w:r>
              <w:rPr>
                <w:lang w:eastAsia="zh-CN"/>
              </w:rPr>
              <w:t>顾问组的结</w:t>
            </w:r>
            <w:r>
              <w:rPr>
                <w:rFonts w:hint="eastAsia"/>
                <w:lang w:eastAsia="zh-CN"/>
              </w:rPr>
              <w:t>论</w:t>
            </w:r>
          </w:p>
        </w:tc>
      </w:tr>
    </w:tbl>
    <w:p w:rsidR="0093362E" w:rsidRDefault="0093362E" w:rsidP="00001B77">
      <w:pPr>
        <w:rPr>
          <w:lang w:eastAsia="zh-CN"/>
        </w:rPr>
      </w:pPr>
    </w:p>
    <w:p w:rsidR="00B40A53" w:rsidRPr="00E679FE" w:rsidRDefault="00B40A53" w:rsidP="00B40A53">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CE796A" w:rsidRDefault="00B40A53" w:rsidP="003C2E37">
            <w:pPr>
              <w:pStyle w:val="Headingb"/>
              <w:rPr>
                <w:lang w:val="en-US" w:eastAsia="zh-CN"/>
              </w:rPr>
            </w:pPr>
            <w:r>
              <w:rPr>
                <w:rFonts w:hint="eastAsia"/>
                <w:lang w:val="fr-FR" w:eastAsia="zh-CN"/>
              </w:rPr>
              <w:t>概</w:t>
            </w:r>
            <w:r>
              <w:rPr>
                <w:rFonts w:hint="eastAsia"/>
                <w:lang w:eastAsia="zh-CN"/>
              </w:rPr>
              <w:t>要</w:t>
            </w:r>
          </w:p>
          <w:p w:rsidR="00B40A53" w:rsidRPr="00E679FE" w:rsidRDefault="00184041" w:rsidP="00184041">
            <w:pPr>
              <w:ind w:firstLineChars="200" w:firstLine="480"/>
              <w:rPr>
                <w:szCs w:val="22"/>
                <w:lang w:val="en-US" w:eastAsia="zh-CN"/>
              </w:rPr>
            </w:pPr>
            <w:r>
              <w:rPr>
                <w:rFonts w:hint="eastAsia"/>
                <w:lang w:eastAsia="zh-CN"/>
              </w:rPr>
              <w:t>无线电通信</w:t>
            </w:r>
            <w:r>
              <w:rPr>
                <w:lang w:eastAsia="zh-CN"/>
              </w:rPr>
              <w:t>顾问组</w:t>
            </w:r>
            <w:r>
              <w:rPr>
                <w:rFonts w:hint="eastAsia"/>
                <w:lang w:eastAsia="zh-CN"/>
              </w:rPr>
              <w:t>（</w:t>
            </w:r>
            <w:r w:rsidR="00E679FE">
              <w:rPr>
                <w:lang w:eastAsia="zh-CN"/>
              </w:rPr>
              <w:t>RAG</w:t>
            </w:r>
            <w:r>
              <w:rPr>
                <w:rFonts w:hint="eastAsia"/>
                <w:lang w:eastAsia="zh-CN"/>
              </w:rPr>
              <w:t>）</w:t>
            </w:r>
            <w:r>
              <w:rPr>
                <w:lang w:eastAsia="zh-CN"/>
              </w:rPr>
              <w:t>于</w:t>
            </w:r>
            <w:r>
              <w:rPr>
                <w:lang w:eastAsia="zh-CN"/>
              </w:rPr>
              <w:t>2017</w:t>
            </w:r>
            <w:r>
              <w:rPr>
                <w:lang w:eastAsia="zh-CN"/>
              </w:rPr>
              <w:t>年</w:t>
            </w:r>
            <w:r>
              <w:rPr>
                <w:lang w:eastAsia="zh-CN"/>
              </w:rPr>
              <w:t>4</w:t>
            </w:r>
            <w:r>
              <w:rPr>
                <w:lang w:eastAsia="zh-CN"/>
              </w:rPr>
              <w:t>月</w:t>
            </w:r>
            <w:r w:rsidR="00E679FE">
              <w:rPr>
                <w:lang w:eastAsia="zh-CN"/>
              </w:rPr>
              <w:t>26-28</w:t>
            </w:r>
            <w:r>
              <w:rPr>
                <w:rFonts w:hint="eastAsia"/>
                <w:lang w:eastAsia="zh-CN"/>
              </w:rPr>
              <w:t>日</w:t>
            </w:r>
            <w:r>
              <w:rPr>
                <w:lang w:eastAsia="zh-CN"/>
              </w:rPr>
              <w:t>在日内瓦召开会议。</w:t>
            </w:r>
            <w:r>
              <w:rPr>
                <w:rFonts w:hint="eastAsia"/>
                <w:lang w:eastAsia="zh-CN"/>
              </w:rPr>
              <w:t>本</w:t>
            </w:r>
            <w:r>
              <w:rPr>
                <w:lang w:eastAsia="zh-CN"/>
              </w:rPr>
              <w:t>文件的目的是按照</w:t>
            </w:r>
            <w:r w:rsidR="00E679FE">
              <w:rPr>
                <w:lang w:eastAsia="zh-CN"/>
              </w:rPr>
              <w:t>RAG</w:t>
            </w:r>
            <w:r>
              <w:rPr>
                <w:rFonts w:hint="eastAsia"/>
                <w:lang w:eastAsia="zh-CN"/>
              </w:rPr>
              <w:t>的</w:t>
            </w:r>
            <w:r>
              <w:rPr>
                <w:lang w:eastAsia="zh-CN"/>
              </w:rPr>
              <w:t>要求报告有关理事会议程的会议</w:t>
            </w:r>
            <w:r>
              <w:rPr>
                <w:rFonts w:hint="eastAsia"/>
                <w:lang w:eastAsia="zh-CN"/>
              </w:rPr>
              <w:t>结论</w:t>
            </w:r>
            <w:r>
              <w:rPr>
                <w:lang w:eastAsia="zh-CN"/>
              </w:rPr>
              <w:t>。</w:t>
            </w:r>
          </w:p>
          <w:p w:rsidR="00B40A53" w:rsidRPr="003C2E37" w:rsidRDefault="00B40A53" w:rsidP="003C2E37">
            <w:pPr>
              <w:pStyle w:val="Headingb"/>
              <w:rPr>
                <w:lang w:eastAsia="zh-CN"/>
              </w:rPr>
            </w:pPr>
            <w:r>
              <w:rPr>
                <w:rFonts w:hint="eastAsia"/>
                <w:lang w:eastAsia="zh-CN"/>
              </w:rPr>
              <w:t>需采取的行动</w:t>
            </w:r>
          </w:p>
          <w:p w:rsidR="00B40A53" w:rsidRPr="009164A9" w:rsidRDefault="00184041" w:rsidP="006B5139">
            <w:pPr>
              <w:pStyle w:val="BodyTextIndent3"/>
              <w:spacing w:before="120"/>
              <w:ind w:firstLineChars="200" w:firstLine="480"/>
              <w:textAlignment w:val="baseline"/>
              <w:rPr>
                <w:caps/>
                <w:sz w:val="24"/>
                <w:szCs w:val="22"/>
              </w:rPr>
            </w:pPr>
            <w:r w:rsidRPr="00184041">
              <w:rPr>
                <w:rFonts w:hint="eastAsia"/>
                <w:sz w:val="24"/>
                <w:szCs w:val="24"/>
                <w:lang w:val="en-US"/>
              </w:rPr>
              <w:t>请</w:t>
            </w:r>
            <w:r w:rsidRPr="00184041">
              <w:rPr>
                <w:sz w:val="24"/>
                <w:szCs w:val="24"/>
                <w:lang w:val="en-US"/>
              </w:rPr>
              <w:t>理事会</w:t>
            </w:r>
            <w:r w:rsidRPr="00184041">
              <w:rPr>
                <w:b/>
                <w:bCs/>
                <w:sz w:val="24"/>
                <w:szCs w:val="24"/>
                <w:lang w:val="en-US"/>
              </w:rPr>
              <w:t>注意到</w:t>
            </w:r>
            <w:r w:rsidRPr="00184041">
              <w:rPr>
                <w:sz w:val="24"/>
                <w:szCs w:val="24"/>
                <w:lang w:val="en-US"/>
              </w:rPr>
              <w:t>本报告。</w:t>
            </w:r>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E679FE" w:rsidRPr="008D1ACC" w:rsidRDefault="00E679FE" w:rsidP="006B5139">
      <w:pPr>
        <w:pStyle w:val="Heading1"/>
        <w:rPr>
          <w:i/>
          <w:iCs/>
          <w:lang w:val="fr-FR" w:eastAsia="zh-CN"/>
        </w:rPr>
      </w:pPr>
      <w:r w:rsidRPr="008D1ACC">
        <w:rPr>
          <w:lang w:val="fr-FR" w:eastAsia="zh-CN"/>
        </w:rPr>
        <w:t>1</w:t>
      </w:r>
      <w:r w:rsidRPr="008D1ACC">
        <w:rPr>
          <w:lang w:val="fr-FR" w:eastAsia="zh-CN"/>
        </w:rPr>
        <w:tab/>
      </w:r>
      <w:r w:rsidR="00184041">
        <w:rPr>
          <w:rFonts w:hint="eastAsia"/>
          <w:lang w:val="fr-FR" w:eastAsia="zh-CN"/>
        </w:rPr>
        <w:t>有</w:t>
      </w:r>
      <w:r w:rsidR="00184041">
        <w:rPr>
          <w:lang w:val="fr-FR" w:eastAsia="zh-CN"/>
        </w:rPr>
        <w:t>关国际电联总部</w:t>
      </w:r>
      <w:r w:rsidR="00184041">
        <w:rPr>
          <w:rFonts w:hint="eastAsia"/>
          <w:lang w:val="fr-FR" w:eastAsia="zh-CN"/>
        </w:rPr>
        <w:t>办</w:t>
      </w:r>
      <w:r w:rsidR="00184041">
        <w:rPr>
          <w:lang w:val="fr-FR" w:eastAsia="zh-CN"/>
        </w:rPr>
        <w:t>公场所</w:t>
      </w:r>
      <w:r w:rsidRPr="008D1ACC">
        <w:rPr>
          <w:lang w:val="fr-FR" w:eastAsia="zh-CN"/>
        </w:rPr>
        <w:t>Varembé-2</w:t>
      </w:r>
      <w:r w:rsidR="00184041">
        <w:rPr>
          <w:rFonts w:hint="eastAsia"/>
          <w:lang w:val="fr-FR" w:eastAsia="zh-CN"/>
        </w:rPr>
        <w:t>代</w:t>
      </w:r>
      <w:r w:rsidR="00184041">
        <w:rPr>
          <w:lang w:val="fr-FR" w:eastAsia="zh-CN"/>
        </w:rPr>
        <w:t>项目的进展报告：状况、详尽规范</w:t>
      </w:r>
      <w:r w:rsidR="008D1ACC" w:rsidRPr="008D1ACC">
        <w:rPr>
          <w:rFonts w:eastAsia="STKaiti"/>
          <w:lang w:val="fr-FR" w:eastAsia="zh-CN"/>
        </w:rPr>
        <w:t>（</w:t>
      </w:r>
      <w:r w:rsidR="008D1ACC" w:rsidRPr="008D1ACC">
        <w:rPr>
          <w:rFonts w:eastAsia="STKaiti"/>
          <w:lang w:val="en-US" w:eastAsia="zh-CN"/>
        </w:rPr>
        <w:t>第</w:t>
      </w:r>
      <w:r w:rsidRPr="008D1ACC">
        <w:rPr>
          <w:rFonts w:eastAsia="STKaiti"/>
          <w:lang w:val="fr-FR" w:eastAsia="zh-CN"/>
        </w:rPr>
        <w:t>588</w:t>
      </w:r>
      <w:r w:rsidR="008D1ACC" w:rsidRPr="008D1ACC">
        <w:rPr>
          <w:rFonts w:eastAsia="STKaiti"/>
          <w:lang w:val="en-US" w:eastAsia="zh-CN"/>
        </w:rPr>
        <w:t>号决定</w:t>
      </w:r>
      <w:r w:rsidR="008D1ACC" w:rsidRPr="008D1ACC">
        <w:rPr>
          <w:rFonts w:eastAsia="STKaiti"/>
          <w:lang w:val="fr-FR" w:eastAsia="zh-CN"/>
        </w:rPr>
        <w:t>）（</w:t>
      </w:r>
      <w:r w:rsidR="006B5139" w:rsidRPr="00CE796A">
        <w:rPr>
          <w:rFonts w:eastAsia="STKaiti"/>
          <w:lang w:val="en-US" w:eastAsia="zh-CN"/>
        </w:rPr>
        <w:t>理事会</w:t>
      </w:r>
      <w:r w:rsidR="006B5139" w:rsidRPr="00CE796A">
        <w:rPr>
          <w:rFonts w:eastAsia="STKaiti"/>
          <w:lang w:val="en-US" w:eastAsia="zh-CN"/>
        </w:rPr>
        <w:t>2017</w:t>
      </w:r>
      <w:r w:rsidR="006B5139">
        <w:rPr>
          <w:rFonts w:eastAsia="STKaiti" w:hint="eastAsia"/>
          <w:lang w:val="en-US" w:eastAsia="zh-CN"/>
        </w:rPr>
        <w:t>年</w:t>
      </w:r>
      <w:r w:rsidR="006B5139">
        <w:rPr>
          <w:rFonts w:eastAsia="STKaiti"/>
          <w:lang w:val="en-US" w:eastAsia="zh-CN"/>
        </w:rPr>
        <w:t>会议</w:t>
      </w:r>
      <w:r w:rsidR="008D1ACC" w:rsidRPr="008D1ACC">
        <w:rPr>
          <w:rFonts w:eastAsia="STKaiti"/>
          <w:lang w:val="en-US" w:eastAsia="zh-CN"/>
        </w:rPr>
        <w:t>议项</w:t>
      </w:r>
      <w:r w:rsidR="008D1ACC" w:rsidRPr="008D1ACC">
        <w:rPr>
          <w:rFonts w:eastAsia="STKaiti"/>
          <w:lang w:val="fr-FR" w:eastAsia="zh-CN"/>
        </w:rPr>
        <w:t>1.8</w:t>
      </w:r>
      <w:r w:rsidR="008D1ACC" w:rsidRPr="008D1ACC">
        <w:rPr>
          <w:rFonts w:eastAsia="STKaiti"/>
          <w:lang w:val="fr-FR" w:eastAsia="zh-CN"/>
        </w:rPr>
        <w:t>）</w:t>
      </w:r>
    </w:p>
    <w:p w:rsidR="00E679FE" w:rsidRPr="00D90E71" w:rsidRDefault="00E679FE" w:rsidP="0056310E">
      <w:pPr>
        <w:widowControl w:val="0"/>
        <w:overflowPunct/>
        <w:snapToGrid w:val="0"/>
        <w:spacing w:after="120"/>
        <w:ind w:firstLineChars="200" w:firstLine="480"/>
        <w:textAlignment w:val="auto"/>
        <w:rPr>
          <w:rFonts w:asciiTheme="minorHAnsi" w:hAnsiTheme="minorHAnsi" w:cs="Times"/>
          <w:color w:val="000000"/>
          <w:szCs w:val="24"/>
          <w:lang w:val="en-US" w:eastAsia="zh-CN"/>
        </w:rPr>
      </w:pPr>
      <w:r w:rsidRPr="00184041">
        <w:rPr>
          <w:rFonts w:asciiTheme="minorHAnsi" w:hAnsiTheme="minorHAnsi"/>
          <w:szCs w:val="24"/>
          <w:lang w:val="fr-FR" w:eastAsia="zh-CN"/>
        </w:rPr>
        <w:t>RAG</w:t>
      </w:r>
      <w:r w:rsidR="00184041">
        <w:rPr>
          <w:rFonts w:asciiTheme="minorHAnsi" w:hAnsiTheme="minorHAnsi" w:hint="eastAsia"/>
          <w:szCs w:val="24"/>
          <w:lang w:eastAsia="zh-CN"/>
        </w:rPr>
        <w:t>注意</w:t>
      </w:r>
      <w:r w:rsidR="00184041">
        <w:rPr>
          <w:rFonts w:asciiTheme="minorHAnsi" w:hAnsiTheme="minorHAnsi"/>
          <w:szCs w:val="24"/>
          <w:lang w:eastAsia="zh-CN"/>
        </w:rPr>
        <w:t>到有关</w:t>
      </w:r>
      <w:r w:rsidRPr="00184041">
        <w:rPr>
          <w:rFonts w:asciiTheme="minorHAnsi" w:hAnsiTheme="minorHAnsi"/>
          <w:szCs w:val="24"/>
          <w:lang w:val="fr-FR" w:eastAsia="zh-CN"/>
        </w:rPr>
        <w:t>ITU-R</w:t>
      </w:r>
      <w:r w:rsidR="00184041">
        <w:rPr>
          <w:rFonts w:asciiTheme="minorHAnsi" w:hAnsiTheme="minorHAnsi" w:hint="eastAsia"/>
          <w:szCs w:val="24"/>
          <w:lang w:val="fr-FR" w:eastAsia="zh-CN"/>
        </w:rPr>
        <w:t>研究</w:t>
      </w:r>
      <w:r w:rsidR="00184041">
        <w:rPr>
          <w:rFonts w:asciiTheme="minorHAnsi" w:hAnsiTheme="minorHAnsi"/>
          <w:szCs w:val="24"/>
          <w:lang w:val="fr-FR" w:eastAsia="zh-CN"/>
        </w:rPr>
        <w:t>组活动的报告，尤其是研究组会议参与人数的</w:t>
      </w:r>
      <w:r w:rsidR="00184041">
        <w:rPr>
          <w:rFonts w:asciiTheme="minorHAnsi" w:hAnsiTheme="minorHAnsi" w:hint="eastAsia"/>
          <w:szCs w:val="24"/>
          <w:lang w:val="fr-FR" w:eastAsia="zh-CN"/>
        </w:rPr>
        <w:t>增加</w:t>
      </w:r>
      <w:r w:rsidR="00184041">
        <w:rPr>
          <w:rFonts w:asciiTheme="minorHAnsi" w:hAnsiTheme="minorHAnsi"/>
          <w:szCs w:val="24"/>
          <w:lang w:val="fr-FR" w:eastAsia="zh-CN"/>
        </w:rPr>
        <w:t>以及由此带来的有关适当规模会议厅提供方面的会务挑战。</w:t>
      </w:r>
      <w:r w:rsidRPr="00D90E71">
        <w:rPr>
          <w:rFonts w:asciiTheme="minorHAnsi" w:hAnsiTheme="minorHAnsi"/>
          <w:szCs w:val="24"/>
          <w:lang w:eastAsia="zh-CN"/>
        </w:rPr>
        <w:t>RAG</w:t>
      </w:r>
      <w:r w:rsidR="00184041">
        <w:rPr>
          <w:rFonts w:asciiTheme="minorHAnsi" w:hAnsiTheme="minorHAnsi" w:hint="eastAsia"/>
          <w:szCs w:val="24"/>
          <w:lang w:eastAsia="zh-CN"/>
        </w:rPr>
        <w:t>建议</w:t>
      </w:r>
      <w:r w:rsidR="00184041">
        <w:rPr>
          <w:rFonts w:asciiTheme="minorHAnsi" w:hAnsiTheme="minorHAnsi"/>
          <w:szCs w:val="24"/>
          <w:lang w:eastAsia="zh-CN"/>
        </w:rPr>
        <w:t>指出，国际电联应全面采取一项机制，为国际电联各项</w:t>
      </w:r>
      <w:r w:rsidR="00184041">
        <w:rPr>
          <w:rFonts w:asciiTheme="minorHAnsi" w:hAnsiTheme="minorHAnsi" w:hint="eastAsia"/>
          <w:szCs w:val="24"/>
          <w:lang w:eastAsia="zh-CN"/>
        </w:rPr>
        <w:t>核心</w:t>
      </w:r>
      <w:r w:rsidR="0056310E">
        <w:rPr>
          <w:rFonts w:asciiTheme="minorHAnsi" w:hAnsiTheme="minorHAnsi" w:hint="eastAsia"/>
          <w:szCs w:val="24"/>
          <w:lang w:eastAsia="zh-CN"/>
        </w:rPr>
        <w:t>法定</w:t>
      </w:r>
      <w:r w:rsidR="00184041">
        <w:rPr>
          <w:rFonts w:asciiTheme="minorHAnsi" w:hAnsiTheme="minorHAnsi"/>
          <w:szCs w:val="24"/>
          <w:lang w:eastAsia="zh-CN"/>
        </w:rPr>
        <w:t>活动</w:t>
      </w:r>
      <w:r w:rsidR="00184041">
        <w:rPr>
          <w:rFonts w:asciiTheme="minorHAnsi" w:hAnsiTheme="minorHAnsi" w:hint="eastAsia"/>
          <w:szCs w:val="24"/>
          <w:lang w:eastAsia="zh-CN"/>
        </w:rPr>
        <w:t>提供</w:t>
      </w:r>
      <w:r w:rsidR="00184041">
        <w:rPr>
          <w:rFonts w:asciiTheme="minorHAnsi" w:hAnsiTheme="minorHAnsi"/>
          <w:szCs w:val="24"/>
          <w:lang w:eastAsia="zh-CN"/>
        </w:rPr>
        <w:t>会议厅。</w:t>
      </w:r>
      <w:r w:rsidR="00184041">
        <w:rPr>
          <w:rFonts w:asciiTheme="minorHAnsi" w:hAnsiTheme="minorHAnsi" w:hint="eastAsia"/>
          <w:szCs w:val="24"/>
          <w:lang w:eastAsia="zh-CN"/>
        </w:rPr>
        <w:t>为</w:t>
      </w:r>
      <w:r w:rsidR="00184041">
        <w:rPr>
          <w:rFonts w:asciiTheme="minorHAnsi" w:hAnsiTheme="minorHAnsi"/>
          <w:szCs w:val="24"/>
          <w:lang w:eastAsia="zh-CN"/>
        </w:rPr>
        <w:t>国际电联正式会议提供会议厅的问题在总部办公场所重新规划后更加迫切。</w:t>
      </w:r>
      <w:r w:rsidR="00184041">
        <w:rPr>
          <w:rFonts w:asciiTheme="minorHAnsi" w:hAnsiTheme="minorHAnsi" w:hint="eastAsia"/>
          <w:szCs w:val="24"/>
          <w:lang w:eastAsia="zh-CN"/>
        </w:rPr>
        <w:t>因此</w:t>
      </w:r>
      <w:r w:rsidR="00184041">
        <w:rPr>
          <w:rFonts w:asciiTheme="minorHAnsi" w:hAnsiTheme="minorHAnsi"/>
          <w:szCs w:val="24"/>
          <w:lang w:eastAsia="zh-CN"/>
        </w:rPr>
        <w:t>，必须</w:t>
      </w:r>
      <w:r w:rsidR="00184041">
        <w:rPr>
          <w:rFonts w:asciiTheme="minorHAnsi" w:hAnsiTheme="minorHAnsi" w:hint="eastAsia"/>
          <w:szCs w:val="24"/>
          <w:lang w:eastAsia="zh-CN"/>
        </w:rPr>
        <w:t>在</w:t>
      </w:r>
      <w:r w:rsidR="00184041">
        <w:rPr>
          <w:rFonts w:asciiTheme="minorHAnsi" w:hAnsiTheme="minorHAnsi"/>
          <w:szCs w:val="24"/>
          <w:lang w:eastAsia="zh-CN"/>
        </w:rPr>
        <w:t>国际电联新办公楼的要求中考虑到提供</w:t>
      </w:r>
      <w:r w:rsidR="0056310E">
        <w:rPr>
          <w:rFonts w:asciiTheme="minorHAnsi" w:hAnsiTheme="minorHAnsi" w:hint="eastAsia"/>
          <w:szCs w:val="24"/>
          <w:lang w:eastAsia="zh-CN"/>
        </w:rPr>
        <w:t>充足</w:t>
      </w:r>
      <w:r w:rsidR="00184041">
        <w:rPr>
          <w:rFonts w:asciiTheme="minorHAnsi" w:hAnsiTheme="minorHAnsi"/>
          <w:szCs w:val="24"/>
          <w:lang w:eastAsia="zh-CN"/>
        </w:rPr>
        <w:t>的会议</w:t>
      </w:r>
      <w:r w:rsidR="00184041">
        <w:rPr>
          <w:rFonts w:asciiTheme="minorHAnsi" w:hAnsiTheme="minorHAnsi" w:hint="eastAsia"/>
          <w:szCs w:val="24"/>
          <w:lang w:eastAsia="zh-CN"/>
        </w:rPr>
        <w:t>厅</w:t>
      </w:r>
      <w:r w:rsidR="00184041">
        <w:rPr>
          <w:rFonts w:asciiTheme="minorHAnsi" w:hAnsiTheme="minorHAnsi"/>
          <w:szCs w:val="24"/>
          <w:lang w:eastAsia="zh-CN"/>
        </w:rPr>
        <w:t>的必要性。</w:t>
      </w:r>
    </w:p>
    <w:p w:rsidR="00E679FE" w:rsidRPr="006B5139" w:rsidRDefault="00CE796A" w:rsidP="006B5139">
      <w:pPr>
        <w:pStyle w:val="Heading1"/>
        <w:rPr>
          <w:rFonts w:asciiTheme="minorHAnsi" w:hAnsiTheme="minorHAnsi" w:cs="Calibri" w:hint="eastAsia"/>
          <w:i/>
          <w:iCs/>
          <w:color w:val="000000"/>
          <w:sz w:val="26"/>
          <w:szCs w:val="26"/>
          <w:lang w:eastAsia="zh-CN"/>
        </w:rPr>
      </w:pPr>
      <w:r>
        <w:rPr>
          <w:rFonts w:asciiTheme="minorHAnsi" w:hAnsiTheme="minorHAnsi" w:cs="Calibri"/>
          <w:bCs/>
          <w:color w:val="000000"/>
          <w:sz w:val="26"/>
          <w:szCs w:val="26"/>
          <w:lang w:eastAsia="zh-CN"/>
        </w:rPr>
        <w:t>2</w:t>
      </w:r>
      <w:r w:rsidR="00E679FE" w:rsidRPr="00D90E71">
        <w:rPr>
          <w:rFonts w:asciiTheme="minorHAnsi" w:hAnsiTheme="minorHAnsi" w:cs="Calibri"/>
          <w:bCs/>
          <w:color w:val="000000"/>
          <w:sz w:val="26"/>
          <w:szCs w:val="26"/>
          <w:lang w:val="en-US" w:eastAsia="zh-CN"/>
        </w:rPr>
        <w:tab/>
      </w:r>
      <w:r w:rsidRPr="00D1354A">
        <w:rPr>
          <w:lang w:eastAsia="zh-CN"/>
        </w:rPr>
        <w:t>国际电联按照《空间议定书草案》担任未来空间资产国际登记系统的监督机构（</w:t>
      </w:r>
      <w:r w:rsidRPr="00FD2082">
        <w:rPr>
          <w:rFonts w:asciiTheme="minorHAnsi" w:eastAsia="STKaiti" w:hAnsiTheme="minorHAnsi"/>
          <w:lang w:eastAsia="zh-CN"/>
        </w:rPr>
        <w:t>理事会第</w:t>
      </w:r>
      <w:r w:rsidRPr="00FD2082">
        <w:rPr>
          <w:rFonts w:asciiTheme="minorHAnsi" w:eastAsia="STKaiti" w:hAnsiTheme="minorHAnsi"/>
          <w:lang w:eastAsia="zh-CN"/>
        </w:rPr>
        <w:t>576</w:t>
      </w:r>
      <w:r w:rsidRPr="00FD2082">
        <w:rPr>
          <w:rFonts w:asciiTheme="minorHAnsi" w:eastAsia="STKaiti" w:hAnsiTheme="minorHAnsi"/>
          <w:lang w:eastAsia="zh-CN"/>
        </w:rPr>
        <w:t>号决定</w:t>
      </w:r>
      <w:r w:rsidRPr="00D1354A">
        <w:rPr>
          <w:lang w:eastAsia="zh-CN"/>
        </w:rPr>
        <w:t>）所发挥的作用</w:t>
      </w:r>
      <w:r w:rsidR="006B5139">
        <w:rPr>
          <w:lang w:eastAsia="zh-CN"/>
        </w:rPr>
        <w:br/>
      </w:r>
      <w:r w:rsidR="006B5139" w:rsidRPr="00CE796A">
        <w:rPr>
          <w:rFonts w:eastAsia="STKaiti"/>
          <w:lang w:val="en-US" w:eastAsia="zh-CN"/>
        </w:rPr>
        <w:t>（理事会</w:t>
      </w:r>
      <w:r w:rsidR="006B5139" w:rsidRPr="00CE796A">
        <w:rPr>
          <w:rFonts w:eastAsia="STKaiti"/>
          <w:lang w:val="en-US" w:eastAsia="zh-CN"/>
        </w:rPr>
        <w:t>2017</w:t>
      </w:r>
      <w:r w:rsidR="006B5139">
        <w:rPr>
          <w:rFonts w:eastAsia="STKaiti" w:hint="eastAsia"/>
          <w:lang w:val="en-US" w:eastAsia="zh-CN"/>
        </w:rPr>
        <w:t>年</w:t>
      </w:r>
      <w:r w:rsidR="006B5139">
        <w:rPr>
          <w:rFonts w:eastAsia="STKaiti"/>
          <w:lang w:val="en-US" w:eastAsia="zh-CN"/>
        </w:rPr>
        <w:t>会议</w:t>
      </w:r>
      <w:r w:rsidR="006B5139" w:rsidRPr="00CE796A">
        <w:rPr>
          <w:rFonts w:eastAsia="STKaiti"/>
          <w:lang w:val="en-US" w:eastAsia="zh-CN"/>
        </w:rPr>
        <w:t>议项</w:t>
      </w:r>
      <w:r w:rsidR="006B5139" w:rsidRPr="00CE796A">
        <w:rPr>
          <w:rFonts w:eastAsia="STKaiti"/>
          <w:lang w:val="en-US" w:eastAsia="zh-CN"/>
        </w:rPr>
        <w:t>1.1</w:t>
      </w:r>
      <w:r w:rsidR="006B5139">
        <w:rPr>
          <w:rFonts w:eastAsia="STKaiti"/>
          <w:lang w:val="en-US" w:eastAsia="zh-CN"/>
        </w:rPr>
        <w:t>5</w:t>
      </w:r>
      <w:r w:rsidR="006B5139" w:rsidRPr="00CE796A">
        <w:rPr>
          <w:rFonts w:eastAsia="STKaiti"/>
          <w:lang w:val="en-US" w:eastAsia="zh-CN"/>
        </w:rPr>
        <w:t>）</w:t>
      </w:r>
    </w:p>
    <w:p w:rsidR="00E679FE" w:rsidRPr="00D90E71" w:rsidRDefault="00E679FE" w:rsidP="00184041">
      <w:pPr>
        <w:ind w:firstLineChars="200" w:firstLine="480"/>
        <w:rPr>
          <w:lang w:eastAsia="zh-CN"/>
        </w:rPr>
      </w:pPr>
      <w:r w:rsidRPr="00D90E71">
        <w:rPr>
          <w:lang w:eastAsia="zh-CN"/>
        </w:rPr>
        <w:t>RAG</w:t>
      </w:r>
      <w:r w:rsidR="00184041">
        <w:rPr>
          <w:rFonts w:hint="eastAsia"/>
          <w:lang w:eastAsia="zh-CN"/>
        </w:rPr>
        <w:t>注意</w:t>
      </w:r>
      <w:r w:rsidR="00184041">
        <w:rPr>
          <w:lang w:eastAsia="zh-CN"/>
        </w:rPr>
        <w:t>到秘书长有关空间协议相关问题报告中提供的信息。</w:t>
      </w:r>
    </w:p>
    <w:p w:rsidR="00E679FE" w:rsidRPr="00D90E71" w:rsidRDefault="00CE796A" w:rsidP="008D1ACC">
      <w:pPr>
        <w:pStyle w:val="Heading1"/>
        <w:rPr>
          <w:i/>
          <w:iCs/>
          <w:lang w:val="en-US" w:eastAsia="zh-CN"/>
        </w:rPr>
      </w:pPr>
      <w:r>
        <w:rPr>
          <w:bCs/>
          <w:lang w:val="en-US" w:eastAsia="zh-CN"/>
        </w:rPr>
        <w:lastRenderedPageBreak/>
        <w:t>3</w:t>
      </w:r>
      <w:r w:rsidR="00E679FE" w:rsidRPr="00D90E71">
        <w:rPr>
          <w:bCs/>
          <w:lang w:val="en-US" w:eastAsia="zh-CN"/>
        </w:rPr>
        <w:tab/>
      </w:r>
      <w:r>
        <w:rPr>
          <w:rFonts w:hint="eastAsia"/>
          <w:lang w:eastAsia="zh-CN"/>
        </w:rPr>
        <w:t>四</w:t>
      </w:r>
      <w:r w:rsidRPr="006F4D18">
        <w:rPr>
          <w:rFonts w:hint="eastAsia"/>
          <w:lang w:eastAsia="zh-CN"/>
        </w:rPr>
        <w:t>年</w:t>
      </w:r>
      <w:r>
        <w:rPr>
          <w:rFonts w:hint="eastAsia"/>
          <w:lang w:eastAsia="zh-CN"/>
        </w:rPr>
        <w:t>期</w:t>
      </w:r>
      <w:r w:rsidRPr="006F4D18">
        <w:rPr>
          <w:rFonts w:hint="eastAsia"/>
          <w:lang w:eastAsia="zh-CN"/>
        </w:rPr>
        <w:t>滚动式运作规划草案</w:t>
      </w:r>
      <w:r w:rsidRPr="00CE796A">
        <w:rPr>
          <w:rFonts w:eastAsia="STKaiti"/>
          <w:lang w:val="en-US" w:eastAsia="zh-CN"/>
        </w:rPr>
        <w:t>（理事会</w:t>
      </w:r>
      <w:r w:rsidRPr="00CE796A">
        <w:rPr>
          <w:rFonts w:eastAsia="STKaiti"/>
          <w:lang w:val="en-US" w:eastAsia="zh-CN"/>
        </w:rPr>
        <w:t>2017</w:t>
      </w:r>
      <w:r w:rsidR="0056310E">
        <w:rPr>
          <w:rFonts w:eastAsia="STKaiti" w:hint="eastAsia"/>
          <w:lang w:val="en-US" w:eastAsia="zh-CN"/>
        </w:rPr>
        <w:t>年</w:t>
      </w:r>
      <w:r w:rsidR="0056310E">
        <w:rPr>
          <w:rFonts w:eastAsia="STKaiti"/>
          <w:lang w:val="en-US" w:eastAsia="zh-CN"/>
        </w:rPr>
        <w:t>会议</w:t>
      </w:r>
      <w:r w:rsidRPr="00CE796A">
        <w:rPr>
          <w:rFonts w:eastAsia="STKaiti"/>
          <w:lang w:val="en-US" w:eastAsia="zh-CN"/>
        </w:rPr>
        <w:t>议项</w:t>
      </w:r>
      <w:r w:rsidR="00E679FE" w:rsidRPr="00CE796A">
        <w:rPr>
          <w:rFonts w:eastAsia="STKaiti"/>
          <w:lang w:val="en-US" w:eastAsia="zh-CN"/>
        </w:rPr>
        <w:t>1.16</w:t>
      </w:r>
      <w:r w:rsidRPr="00CE796A">
        <w:rPr>
          <w:rFonts w:eastAsia="STKaiti"/>
          <w:lang w:val="en-US" w:eastAsia="zh-CN"/>
        </w:rPr>
        <w:t>）</w:t>
      </w:r>
    </w:p>
    <w:p w:rsidR="00CE796A" w:rsidRPr="003D6C4E" w:rsidRDefault="00CE796A" w:rsidP="0056310E">
      <w:pPr>
        <w:ind w:firstLineChars="200" w:firstLine="480"/>
        <w:rPr>
          <w:lang w:eastAsia="zh-CN"/>
        </w:rPr>
      </w:pPr>
      <w:r w:rsidRPr="003D6C4E">
        <w:rPr>
          <w:lang w:eastAsia="zh-CN"/>
        </w:rPr>
        <w:t>RAG</w:t>
      </w:r>
      <w:r w:rsidRPr="003D6C4E">
        <w:rPr>
          <w:rFonts w:hint="eastAsia"/>
          <w:lang w:eastAsia="zh-CN"/>
        </w:rPr>
        <w:t>注意到</w:t>
      </w:r>
      <w:r w:rsidR="0056310E" w:rsidRPr="003D6C4E">
        <w:rPr>
          <w:lang w:eastAsia="zh-CN"/>
        </w:rPr>
        <w:t>ITU-R</w:t>
      </w:r>
      <w:r w:rsidRPr="003D6C4E">
        <w:rPr>
          <w:rFonts w:hint="eastAsia"/>
          <w:lang w:eastAsia="zh-CN"/>
        </w:rPr>
        <w:t>《</w:t>
      </w:r>
      <w:r w:rsidRPr="003D6C4E">
        <w:rPr>
          <w:lang w:eastAsia="zh-CN"/>
        </w:rPr>
        <w:t>201</w:t>
      </w:r>
      <w:r w:rsidR="0056310E">
        <w:rPr>
          <w:lang w:eastAsia="zh-CN"/>
        </w:rPr>
        <w:t>8</w:t>
      </w:r>
      <w:r w:rsidRPr="003D6C4E">
        <w:rPr>
          <w:lang w:eastAsia="zh-CN"/>
        </w:rPr>
        <w:t>-202</w:t>
      </w:r>
      <w:r w:rsidR="0056310E">
        <w:rPr>
          <w:lang w:eastAsia="zh-CN"/>
        </w:rPr>
        <w:t>1</w:t>
      </w:r>
      <w:r w:rsidRPr="003D6C4E">
        <w:rPr>
          <w:rFonts w:hint="eastAsia"/>
          <w:lang w:eastAsia="zh-CN"/>
        </w:rPr>
        <w:t>年滚动式运作规划草案》中的各项要点，特别是</w:t>
      </w:r>
      <w:r w:rsidR="0056310E">
        <w:rPr>
          <w:rFonts w:hint="eastAsia"/>
          <w:lang w:eastAsia="zh-CN"/>
        </w:rPr>
        <w:t>为</w:t>
      </w:r>
      <w:r w:rsidR="0056310E">
        <w:rPr>
          <w:lang w:eastAsia="zh-CN"/>
        </w:rPr>
        <w:t>更好衡量相关关键业绩指标的影响在</w:t>
      </w:r>
      <w:r w:rsidRPr="003D6C4E">
        <w:rPr>
          <w:rFonts w:hint="eastAsia"/>
          <w:lang w:eastAsia="zh-CN"/>
        </w:rPr>
        <w:t>各</w:t>
      </w:r>
      <w:r w:rsidRPr="003D6C4E">
        <w:rPr>
          <w:lang w:eastAsia="zh-CN"/>
        </w:rPr>
        <w:t>具体目标下</w:t>
      </w:r>
      <w:r w:rsidR="0056310E">
        <w:rPr>
          <w:rFonts w:hint="eastAsia"/>
          <w:lang w:eastAsia="zh-CN"/>
        </w:rPr>
        <w:t>增加</w:t>
      </w:r>
      <w:r w:rsidR="0056310E">
        <w:rPr>
          <w:lang w:eastAsia="zh-CN"/>
        </w:rPr>
        <w:t>的</w:t>
      </w:r>
      <w:r w:rsidRPr="003D6C4E">
        <w:rPr>
          <w:rFonts w:hint="eastAsia"/>
          <w:lang w:eastAsia="zh-CN"/>
        </w:rPr>
        <w:t>成果</w:t>
      </w:r>
      <w:r w:rsidRPr="003D6C4E">
        <w:rPr>
          <w:lang w:eastAsia="zh-CN"/>
        </w:rPr>
        <w:t>指标。</w:t>
      </w:r>
    </w:p>
    <w:p w:rsidR="00E679FE" w:rsidRPr="003D6C4E" w:rsidRDefault="00CE796A" w:rsidP="0056310E">
      <w:pPr>
        <w:ind w:firstLineChars="200" w:firstLine="480"/>
        <w:rPr>
          <w:lang w:eastAsia="zh-CN"/>
        </w:rPr>
      </w:pPr>
      <w:r w:rsidRPr="003D6C4E">
        <w:rPr>
          <w:lang w:eastAsia="zh-CN"/>
        </w:rPr>
        <w:t>RAG</w:t>
      </w:r>
      <w:r w:rsidRPr="003D6C4E">
        <w:rPr>
          <w:rFonts w:hint="eastAsia"/>
          <w:lang w:eastAsia="zh-CN"/>
        </w:rPr>
        <w:t>亦</w:t>
      </w:r>
      <w:r w:rsidRPr="003D6C4E">
        <w:rPr>
          <w:lang w:eastAsia="zh-CN"/>
        </w:rPr>
        <w:t>注意到</w:t>
      </w:r>
      <w:r w:rsidRPr="003D6C4E">
        <w:rPr>
          <w:rFonts w:hint="eastAsia"/>
          <w:lang w:eastAsia="zh-CN"/>
        </w:rPr>
        <w:t>对</w:t>
      </w:r>
      <w:r w:rsidRPr="003D6C4E">
        <w:rPr>
          <w:lang w:eastAsia="zh-CN"/>
        </w:rPr>
        <w:t>201</w:t>
      </w:r>
      <w:r w:rsidR="0056310E">
        <w:rPr>
          <w:lang w:eastAsia="zh-CN"/>
        </w:rPr>
        <w:t>8-2021</w:t>
      </w:r>
      <w:r w:rsidRPr="003D6C4E">
        <w:rPr>
          <w:rFonts w:hint="eastAsia"/>
          <w:lang w:eastAsia="zh-CN"/>
        </w:rPr>
        <w:t>年</w:t>
      </w:r>
      <w:r w:rsidRPr="003D6C4E">
        <w:rPr>
          <w:lang w:eastAsia="zh-CN"/>
        </w:rPr>
        <w:t>划分</w:t>
      </w:r>
      <w:r w:rsidRPr="003D6C4E">
        <w:rPr>
          <w:rFonts w:hint="eastAsia"/>
          <w:lang w:eastAsia="zh-CN"/>
        </w:rPr>
        <w:t>给</w:t>
      </w:r>
      <w:r w:rsidRPr="003D6C4E">
        <w:rPr>
          <w:lang w:eastAsia="zh-CN"/>
        </w:rPr>
        <w:t>无线电通信局的财务资源</w:t>
      </w:r>
      <w:r w:rsidRPr="003D6C4E">
        <w:rPr>
          <w:rFonts w:hint="eastAsia"/>
          <w:lang w:eastAsia="zh-CN"/>
        </w:rPr>
        <w:t>做出的</w:t>
      </w:r>
      <w:r w:rsidRPr="003D6C4E">
        <w:rPr>
          <w:lang w:eastAsia="zh-CN"/>
        </w:rPr>
        <w:t>预测。</w:t>
      </w:r>
    </w:p>
    <w:p w:rsidR="00E679FE" w:rsidRPr="003D6C4E" w:rsidRDefault="003D6C4E" w:rsidP="0056310E">
      <w:pPr>
        <w:ind w:firstLineChars="200" w:firstLine="480"/>
        <w:rPr>
          <w:lang w:eastAsia="zh-CN"/>
        </w:rPr>
      </w:pPr>
      <w:r w:rsidRPr="003D6C4E">
        <w:rPr>
          <w:lang w:eastAsia="zh-CN"/>
        </w:rPr>
        <w:t>RAG</w:t>
      </w:r>
      <w:r w:rsidRPr="003D6C4E">
        <w:rPr>
          <w:rFonts w:hint="eastAsia"/>
          <w:lang w:eastAsia="zh-CN"/>
        </w:rPr>
        <w:t>在</w:t>
      </w:r>
      <w:r w:rsidRPr="003D6C4E">
        <w:rPr>
          <w:lang w:eastAsia="zh-CN"/>
        </w:rPr>
        <w:t>做出部分修正后，</w:t>
      </w:r>
      <w:r w:rsidRPr="003D6C4E">
        <w:rPr>
          <w:rFonts w:hint="eastAsia"/>
          <w:lang w:eastAsia="zh-CN"/>
        </w:rPr>
        <w:t>批准</w:t>
      </w:r>
      <w:r w:rsidRPr="003D6C4E">
        <w:rPr>
          <w:lang w:eastAsia="zh-CN"/>
        </w:rPr>
        <w:t>了</w:t>
      </w:r>
      <w:r w:rsidR="0056310E" w:rsidRPr="003D6C4E">
        <w:rPr>
          <w:lang w:eastAsia="zh-CN"/>
        </w:rPr>
        <w:t>ITU-R</w:t>
      </w:r>
      <w:r w:rsidRPr="003D6C4E">
        <w:rPr>
          <w:rFonts w:hint="eastAsia"/>
          <w:lang w:eastAsia="zh-CN"/>
        </w:rPr>
        <w:t>《</w:t>
      </w:r>
      <w:r w:rsidRPr="003D6C4E">
        <w:rPr>
          <w:lang w:eastAsia="zh-CN"/>
        </w:rPr>
        <w:t>201</w:t>
      </w:r>
      <w:r w:rsidR="0056310E">
        <w:rPr>
          <w:lang w:eastAsia="zh-CN"/>
        </w:rPr>
        <w:t>8</w:t>
      </w:r>
      <w:r w:rsidRPr="003D6C4E">
        <w:rPr>
          <w:lang w:eastAsia="zh-CN"/>
        </w:rPr>
        <w:t>-202</w:t>
      </w:r>
      <w:r w:rsidR="0056310E">
        <w:rPr>
          <w:lang w:eastAsia="zh-CN"/>
        </w:rPr>
        <w:t>1</w:t>
      </w:r>
      <w:r w:rsidRPr="003D6C4E">
        <w:rPr>
          <w:rFonts w:hint="eastAsia"/>
          <w:lang w:eastAsia="zh-CN"/>
        </w:rPr>
        <w:t>年滚动式运作规划草案》</w:t>
      </w:r>
      <w:r w:rsidRPr="003D6C4E">
        <w:rPr>
          <w:lang w:eastAsia="zh-CN"/>
        </w:rPr>
        <w:t>建议</w:t>
      </w:r>
      <w:r w:rsidR="00184041">
        <w:rPr>
          <w:rFonts w:hint="eastAsia"/>
          <w:lang w:eastAsia="zh-CN"/>
        </w:rPr>
        <w:t>，</w:t>
      </w:r>
      <w:r w:rsidR="00184041">
        <w:rPr>
          <w:lang w:eastAsia="zh-CN"/>
        </w:rPr>
        <w:t>该建议已纳入提</w:t>
      </w:r>
      <w:r w:rsidR="00184041">
        <w:rPr>
          <w:rFonts w:hint="eastAsia"/>
          <w:lang w:eastAsia="zh-CN"/>
        </w:rPr>
        <w:t>交理</w:t>
      </w:r>
      <w:r w:rsidR="00184041">
        <w:rPr>
          <w:lang w:eastAsia="zh-CN"/>
        </w:rPr>
        <w:t>事会的版本。</w:t>
      </w:r>
    </w:p>
    <w:p w:rsidR="00E679FE" w:rsidRPr="003D6C4E" w:rsidRDefault="003D6C4E" w:rsidP="0056310E">
      <w:pPr>
        <w:ind w:firstLineChars="200" w:firstLine="480"/>
        <w:rPr>
          <w:lang w:eastAsia="zh-CN"/>
        </w:rPr>
      </w:pPr>
      <w:r w:rsidRPr="003D6C4E">
        <w:rPr>
          <w:lang w:eastAsia="zh-CN"/>
        </w:rPr>
        <w:t>RAG</w:t>
      </w:r>
      <w:r w:rsidRPr="003D6C4E">
        <w:rPr>
          <w:rFonts w:hint="eastAsia"/>
          <w:lang w:eastAsia="zh-CN"/>
        </w:rPr>
        <w:t>进</w:t>
      </w:r>
      <w:r w:rsidRPr="003D6C4E">
        <w:rPr>
          <w:lang w:eastAsia="zh-CN"/>
        </w:rPr>
        <w:t>一步注意到总秘书处提出的</w:t>
      </w:r>
      <w:r w:rsidRPr="003D6C4E">
        <w:rPr>
          <w:rFonts w:hint="eastAsia"/>
          <w:lang w:eastAsia="zh-CN"/>
        </w:rPr>
        <w:t>《</w:t>
      </w:r>
      <w:r w:rsidRPr="003D6C4E">
        <w:rPr>
          <w:lang w:eastAsia="zh-CN"/>
        </w:rPr>
        <w:t>201</w:t>
      </w:r>
      <w:r w:rsidR="0056310E">
        <w:rPr>
          <w:lang w:eastAsia="zh-CN"/>
        </w:rPr>
        <w:t>8</w:t>
      </w:r>
      <w:r w:rsidRPr="003D6C4E">
        <w:rPr>
          <w:lang w:eastAsia="zh-CN"/>
        </w:rPr>
        <w:t>-202</w:t>
      </w:r>
      <w:r w:rsidR="0056310E">
        <w:rPr>
          <w:lang w:eastAsia="zh-CN"/>
        </w:rPr>
        <w:t>1</w:t>
      </w:r>
      <w:r w:rsidRPr="003D6C4E">
        <w:rPr>
          <w:rFonts w:hint="eastAsia"/>
          <w:lang w:eastAsia="zh-CN"/>
        </w:rPr>
        <w:t>年滚动式运作规划草案》</w:t>
      </w:r>
    </w:p>
    <w:p w:rsidR="00E679FE" w:rsidRPr="00D90E71" w:rsidRDefault="00184041" w:rsidP="00184041">
      <w:pPr>
        <w:pStyle w:val="Heading1"/>
        <w:rPr>
          <w:i/>
          <w:iCs/>
          <w:lang w:val="en-US" w:eastAsia="zh-CN"/>
        </w:rPr>
      </w:pPr>
      <w:r>
        <w:rPr>
          <w:bCs/>
          <w:lang w:val="en-US" w:eastAsia="zh-CN"/>
        </w:rPr>
        <w:t>4</w:t>
      </w:r>
      <w:r w:rsidR="00E679FE" w:rsidRPr="00D90E71">
        <w:rPr>
          <w:bCs/>
          <w:lang w:val="en-US" w:eastAsia="zh-CN"/>
        </w:rPr>
        <w:tab/>
      </w:r>
      <w:r>
        <w:rPr>
          <w:rFonts w:hint="eastAsia"/>
          <w:bCs/>
          <w:lang w:val="en-US" w:eastAsia="zh-CN"/>
        </w:rPr>
        <w:t>拟</w:t>
      </w:r>
      <w:r>
        <w:rPr>
          <w:bCs/>
          <w:lang w:val="en-US" w:eastAsia="zh-CN"/>
        </w:rPr>
        <w:t>定</w:t>
      </w:r>
      <w:r>
        <w:rPr>
          <w:rFonts w:hint="eastAsia"/>
          <w:bCs/>
          <w:lang w:val="en-US" w:eastAsia="zh-CN"/>
        </w:rPr>
        <w:t>国</w:t>
      </w:r>
      <w:r>
        <w:rPr>
          <w:bCs/>
          <w:lang w:val="en-US" w:eastAsia="zh-CN"/>
        </w:rPr>
        <w:t>际电联</w:t>
      </w:r>
      <w:r w:rsidR="00E679FE" w:rsidRPr="00D90E71">
        <w:rPr>
          <w:lang w:val="en-US" w:eastAsia="zh-CN"/>
        </w:rPr>
        <w:t>2020-2023</w:t>
      </w:r>
      <w:r>
        <w:rPr>
          <w:rFonts w:hint="eastAsia"/>
          <w:lang w:val="en-US" w:eastAsia="zh-CN"/>
        </w:rPr>
        <w:t>年战略</w:t>
      </w:r>
      <w:r>
        <w:rPr>
          <w:lang w:val="en-US" w:eastAsia="zh-CN"/>
        </w:rPr>
        <w:t>和财务规划</w:t>
      </w:r>
      <w:r w:rsidR="008D1ACC" w:rsidRPr="008D1ACC">
        <w:rPr>
          <w:rFonts w:asciiTheme="minorHAnsi" w:eastAsia="STKaiti" w:hAnsiTheme="minorHAnsi"/>
          <w:lang w:val="en-US" w:eastAsia="zh-CN"/>
        </w:rPr>
        <w:t>（理事会</w:t>
      </w:r>
      <w:r w:rsidR="00E679FE" w:rsidRPr="008D1ACC">
        <w:rPr>
          <w:rFonts w:asciiTheme="minorHAnsi" w:eastAsia="STKaiti" w:hAnsiTheme="minorHAnsi"/>
          <w:lang w:val="en-US" w:eastAsia="zh-CN"/>
        </w:rPr>
        <w:t>2017</w:t>
      </w:r>
      <w:r w:rsidR="0056310E">
        <w:rPr>
          <w:rFonts w:asciiTheme="minorHAnsi" w:eastAsia="STKaiti" w:hAnsiTheme="minorHAnsi" w:hint="eastAsia"/>
          <w:lang w:val="en-US" w:eastAsia="zh-CN"/>
        </w:rPr>
        <w:t>年</w:t>
      </w:r>
      <w:r w:rsidR="0056310E">
        <w:rPr>
          <w:rFonts w:asciiTheme="minorHAnsi" w:eastAsia="STKaiti" w:hAnsiTheme="minorHAnsi"/>
          <w:lang w:val="en-US" w:eastAsia="zh-CN"/>
        </w:rPr>
        <w:t>会议</w:t>
      </w:r>
      <w:r w:rsidR="008D1ACC" w:rsidRPr="008D1ACC">
        <w:rPr>
          <w:rFonts w:asciiTheme="minorHAnsi" w:eastAsia="STKaiti" w:hAnsiTheme="minorHAnsi"/>
          <w:lang w:val="en-US" w:eastAsia="zh-CN"/>
        </w:rPr>
        <w:t>议项</w:t>
      </w:r>
      <w:r w:rsidR="00E679FE" w:rsidRPr="008D1ACC">
        <w:rPr>
          <w:rFonts w:asciiTheme="minorHAnsi" w:eastAsia="STKaiti" w:hAnsiTheme="minorHAnsi"/>
          <w:lang w:val="en-US" w:eastAsia="zh-CN"/>
        </w:rPr>
        <w:t>3.1</w:t>
      </w:r>
      <w:r w:rsidR="008D1ACC" w:rsidRPr="008D1ACC">
        <w:rPr>
          <w:rFonts w:asciiTheme="minorHAnsi" w:eastAsia="STKaiti" w:hAnsiTheme="minorHAnsi"/>
          <w:lang w:val="en-US" w:eastAsia="zh-CN"/>
        </w:rPr>
        <w:t>）</w:t>
      </w:r>
    </w:p>
    <w:p w:rsidR="00E679FE" w:rsidRPr="00D90E71" w:rsidRDefault="00E679FE" w:rsidP="0056310E">
      <w:pPr>
        <w:ind w:firstLineChars="200" w:firstLine="480"/>
        <w:rPr>
          <w:lang w:eastAsia="zh-CN"/>
        </w:rPr>
      </w:pPr>
      <w:r w:rsidRPr="00D90E71">
        <w:rPr>
          <w:lang w:eastAsia="zh-CN"/>
        </w:rPr>
        <w:t>RAG</w:t>
      </w:r>
      <w:r w:rsidR="00184041">
        <w:rPr>
          <w:rFonts w:hint="eastAsia"/>
          <w:lang w:eastAsia="zh-CN"/>
        </w:rPr>
        <w:t>亦</w:t>
      </w:r>
      <w:r w:rsidR="00184041">
        <w:rPr>
          <w:lang w:eastAsia="zh-CN"/>
        </w:rPr>
        <w:t>注意到</w:t>
      </w:r>
      <w:r w:rsidR="0056310E">
        <w:rPr>
          <w:rFonts w:hint="eastAsia"/>
          <w:lang w:eastAsia="zh-CN"/>
        </w:rPr>
        <w:t>对</w:t>
      </w:r>
      <w:r w:rsidRPr="00D90E71">
        <w:rPr>
          <w:lang w:eastAsia="zh-CN"/>
        </w:rPr>
        <w:t>2018-2021</w:t>
      </w:r>
      <w:r w:rsidR="00184041">
        <w:rPr>
          <w:rFonts w:hint="eastAsia"/>
          <w:lang w:eastAsia="zh-CN"/>
        </w:rPr>
        <w:t>年</w:t>
      </w:r>
      <w:r w:rsidR="0056310E">
        <w:rPr>
          <w:rFonts w:hint="eastAsia"/>
          <w:lang w:eastAsia="zh-CN"/>
        </w:rPr>
        <w:t>划分给</w:t>
      </w:r>
      <w:r w:rsidR="00184041">
        <w:rPr>
          <w:lang w:eastAsia="zh-CN"/>
        </w:rPr>
        <w:t>无线电通信局输出成果的财务资源</w:t>
      </w:r>
      <w:r w:rsidR="0056310E">
        <w:rPr>
          <w:rFonts w:hint="eastAsia"/>
          <w:lang w:eastAsia="zh-CN"/>
        </w:rPr>
        <w:t>做出</w:t>
      </w:r>
      <w:r w:rsidR="00184041">
        <w:rPr>
          <w:lang w:eastAsia="zh-CN"/>
        </w:rPr>
        <w:t>的预测。</w:t>
      </w:r>
    </w:p>
    <w:p w:rsidR="00E679FE" w:rsidRPr="00D90E71" w:rsidRDefault="00E679FE" w:rsidP="0056310E">
      <w:pPr>
        <w:ind w:firstLineChars="200" w:firstLine="480"/>
        <w:rPr>
          <w:lang w:eastAsia="zh-CN"/>
        </w:rPr>
      </w:pPr>
      <w:r w:rsidRPr="00D90E71">
        <w:rPr>
          <w:lang w:eastAsia="zh-CN"/>
        </w:rPr>
        <w:t>RAG</w:t>
      </w:r>
      <w:r w:rsidR="0056310E">
        <w:rPr>
          <w:rFonts w:hint="eastAsia"/>
          <w:lang w:eastAsia="zh-CN"/>
        </w:rPr>
        <w:t>审议</w:t>
      </w:r>
      <w:r w:rsidR="0056310E">
        <w:rPr>
          <w:lang w:eastAsia="zh-CN"/>
        </w:rPr>
        <w:t>了</w:t>
      </w:r>
      <w:r w:rsidR="00184041">
        <w:rPr>
          <w:lang w:eastAsia="zh-CN"/>
        </w:rPr>
        <w:t>俄罗斯联邦提</w:t>
      </w:r>
      <w:r w:rsidR="00184041">
        <w:rPr>
          <w:rFonts w:hint="eastAsia"/>
          <w:lang w:eastAsia="zh-CN"/>
        </w:rPr>
        <w:t>交</w:t>
      </w:r>
      <w:r w:rsidR="00184041">
        <w:rPr>
          <w:lang w:eastAsia="zh-CN"/>
        </w:rPr>
        <w:t>的</w:t>
      </w:r>
      <w:r w:rsidRPr="00D90E71">
        <w:rPr>
          <w:lang w:eastAsia="zh-CN"/>
        </w:rPr>
        <w:t>RAG17/9</w:t>
      </w:r>
      <w:r w:rsidR="00184041">
        <w:rPr>
          <w:rFonts w:hint="eastAsia"/>
          <w:lang w:eastAsia="zh-CN"/>
        </w:rPr>
        <w:t>号</w:t>
      </w:r>
      <w:r w:rsidR="00184041">
        <w:rPr>
          <w:lang w:eastAsia="zh-CN"/>
        </w:rPr>
        <w:t>文件</w:t>
      </w:r>
      <w:r w:rsidR="0056310E">
        <w:rPr>
          <w:rFonts w:hint="eastAsia"/>
          <w:lang w:eastAsia="zh-CN"/>
        </w:rPr>
        <w:t>。该文件</w:t>
      </w:r>
      <w:r w:rsidR="00184041">
        <w:rPr>
          <w:lang w:eastAsia="zh-CN"/>
        </w:rPr>
        <w:t>对</w:t>
      </w:r>
      <w:r w:rsidRPr="00D90E71">
        <w:rPr>
          <w:lang w:eastAsia="zh-CN"/>
        </w:rPr>
        <w:t>ITU-R</w:t>
      </w:r>
      <w:r w:rsidR="00184041">
        <w:rPr>
          <w:rFonts w:hint="eastAsia"/>
          <w:lang w:eastAsia="zh-CN"/>
        </w:rPr>
        <w:t>运作</w:t>
      </w:r>
      <w:r w:rsidR="00184041">
        <w:rPr>
          <w:lang w:eastAsia="zh-CN"/>
        </w:rPr>
        <w:t>规划提出了更多输出成果指标和其它方面的改进。</w:t>
      </w:r>
      <w:r w:rsidRPr="00D90E71">
        <w:rPr>
          <w:lang w:eastAsia="zh-CN"/>
        </w:rPr>
        <w:t>RAG</w:t>
      </w:r>
      <w:r w:rsidR="0056310E">
        <w:rPr>
          <w:rFonts w:hint="eastAsia"/>
          <w:lang w:eastAsia="zh-CN"/>
        </w:rPr>
        <w:t>指出</w:t>
      </w:r>
      <w:r w:rsidR="00184041">
        <w:rPr>
          <w:lang w:eastAsia="zh-CN"/>
        </w:rPr>
        <w:t>，该提案可在制定下一周期《战略规划》和相应的《运作规划》时予以考虑，因为目前的</w:t>
      </w:r>
      <w:r w:rsidR="0056310E">
        <w:rPr>
          <w:rFonts w:hint="eastAsia"/>
          <w:lang w:eastAsia="zh-CN"/>
        </w:rPr>
        <w:t>规划</w:t>
      </w:r>
      <w:r w:rsidR="00184041">
        <w:rPr>
          <w:lang w:eastAsia="zh-CN"/>
        </w:rPr>
        <w:t>是由</w:t>
      </w:r>
      <w:r w:rsidR="00184041">
        <w:rPr>
          <w:lang w:eastAsia="zh-CN"/>
        </w:rPr>
        <w:t>2014</w:t>
      </w:r>
      <w:r w:rsidR="00184041">
        <w:rPr>
          <w:lang w:eastAsia="zh-CN"/>
        </w:rPr>
        <w:t>年全权代表大会通过的。</w:t>
      </w:r>
    </w:p>
    <w:p w:rsidR="00E679FE" w:rsidRPr="00184041" w:rsidRDefault="003D6C4E" w:rsidP="0056310E">
      <w:pPr>
        <w:ind w:firstLineChars="200" w:firstLine="480"/>
        <w:rPr>
          <w:lang w:eastAsia="zh-CN"/>
        </w:rPr>
      </w:pPr>
      <w:r w:rsidRPr="00184041">
        <w:rPr>
          <w:lang w:eastAsia="zh-CN"/>
        </w:rPr>
        <w:t>RAG</w:t>
      </w:r>
      <w:r w:rsidRPr="00184041">
        <w:rPr>
          <w:lang w:eastAsia="zh-CN"/>
        </w:rPr>
        <w:t>请主任在</w:t>
      </w:r>
      <w:r w:rsidRPr="00184041">
        <w:rPr>
          <w:rFonts w:hint="eastAsia"/>
          <w:lang w:eastAsia="zh-CN"/>
        </w:rPr>
        <w:t>为</w:t>
      </w:r>
      <w:r w:rsidRPr="00184041">
        <w:rPr>
          <w:lang w:eastAsia="zh-CN"/>
        </w:rPr>
        <w:t>下一周期起草《</w:t>
      </w:r>
      <w:r w:rsidRPr="00184041">
        <w:rPr>
          <w:rFonts w:hint="eastAsia"/>
          <w:lang w:eastAsia="zh-CN"/>
        </w:rPr>
        <w:t>战略</w:t>
      </w:r>
      <w:r w:rsidRPr="00184041">
        <w:rPr>
          <w:lang w:eastAsia="zh-CN"/>
        </w:rPr>
        <w:t>规划》</w:t>
      </w:r>
      <w:r w:rsidRPr="00184041">
        <w:rPr>
          <w:rFonts w:hint="eastAsia"/>
          <w:lang w:eastAsia="zh-CN"/>
        </w:rPr>
        <w:t>和</w:t>
      </w:r>
      <w:r w:rsidRPr="00184041">
        <w:rPr>
          <w:lang w:eastAsia="zh-CN"/>
        </w:rPr>
        <w:t>相应的</w:t>
      </w:r>
      <w:r w:rsidR="0056310E" w:rsidRPr="00184041">
        <w:rPr>
          <w:lang w:eastAsia="zh-CN"/>
        </w:rPr>
        <w:t>ITU-R</w:t>
      </w:r>
      <w:r w:rsidRPr="00184041">
        <w:rPr>
          <w:rFonts w:hint="eastAsia"/>
          <w:lang w:eastAsia="zh-CN"/>
        </w:rPr>
        <w:t>《运作规划</w:t>
      </w:r>
      <w:r w:rsidRPr="00184041">
        <w:rPr>
          <w:lang w:eastAsia="zh-CN"/>
        </w:rPr>
        <w:t>》时考虑到以下方面</w:t>
      </w:r>
      <w:r w:rsidR="006B5139">
        <w:rPr>
          <w:rFonts w:hint="eastAsia"/>
          <w:lang w:eastAsia="zh-CN"/>
        </w:rPr>
        <w:t>：</w:t>
      </w:r>
    </w:p>
    <w:p w:rsidR="00E679FE" w:rsidRPr="00D90E71" w:rsidRDefault="004B76EE" w:rsidP="0056310E">
      <w:pPr>
        <w:pStyle w:val="enumlev1"/>
        <w:rPr>
          <w:rFonts w:asciiTheme="minorHAnsi" w:hAnsiTheme="minorHAnsi"/>
          <w:lang w:eastAsia="zh-CN"/>
        </w:rPr>
      </w:pPr>
      <w:r>
        <w:rPr>
          <w:lang w:eastAsia="zh-CN"/>
        </w:rPr>
        <w:t>–</w:t>
      </w:r>
      <w:r>
        <w:rPr>
          <w:lang w:eastAsia="zh-CN"/>
        </w:rPr>
        <w:tab/>
      </w:r>
      <w:r w:rsidR="003D6C4E" w:rsidRPr="004177B7">
        <w:rPr>
          <w:rFonts w:hint="eastAsia"/>
          <w:lang w:eastAsia="zh-CN"/>
        </w:rPr>
        <w:t>区分</w:t>
      </w:r>
      <w:r w:rsidR="003D6C4E" w:rsidRPr="004177B7">
        <w:rPr>
          <w:lang w:eastAsia="zh-CN"/>
        </w:rPr>
        <w:t>ITU-R</w:t>
      </w:r>
      <w:r w:rsidR="003D6C4E" w:rsidRPr="004177B7">
        <w:rPr>
          <w:rFonts w:hint="eastAsia"/>
          <w:lang w:eastAsia="zh-CN"/>
        </w:rPr>
        <w:t>和</w:t>
      </w:r>
      <w:r w:rsidR="003D6C4E" w:rsidRPr="004177B7">
        <w:rPr>
          <w:lang w:eastAsia="zh-CN"/>
        </w:rPr>
        <w:t>无线电通信局的</w:t>
      </w:r>
      <w:r w:rsidR="0056310E">
        <w:rPr>
          <w:rFonts w:hint="eastAsia"/>
          <w:lang w:eastAsia="zh-CN"/>
        </w:rPr>
        <w:t>部门</w:t>
      </w:r>
      <w:r w:rsidR="003D6C4E" w:rsidRPr="004177B7">
        <w:rPr>
          <w:lang w:eastAsia="zh-CN"/>
        </w:rPr>
        <w:t>目标</w:t>
      </w:r>
      <w:r w:rsidR="003D6C4E" w:rsidRPr="004177B7">
        <w:rPr>
          <w:rFonts w:hint="eastAsia"/>
          <w:lang w:eastAsia="zh-CN"/>
        </w:rPr>
        <w:t>；</w:t>
      </w:r>
    </w:p>
    <w:p w:rsidR="00E679FE" w:rsidRPr="00D90E71" w:rsidRDefault="004B76EE" w:rsidP="00184041">
      <w:pPr>
        <w:pStyle w:val="enumlev1"/>
        <w:rPr>
          <w:rFonts w:asciiTheme="minorHAnsi" w:hAnsiTheme="minorHAnsi"/>
          <w:lang w:eastAsia="zh-CN"/>
        </w:rPr>
      </w:pPr>
      <w:r>
        <w:rPr>
          <w:lang w:eastAsia="zh-CN"/>
        </w:rPr>
        <w:t>–</w:t>
      </w:r>
      <w:r>
        <w:rPr>
          <w:lang w:eastAsia="zh-CN"/>
        </w:rPr>
        <w:tab/>
      </w:r>
      <w:r w:rsidR="00184041">
        <w:rPr>
          <w:rFonts w:hint="eastAsia"/>
          <w:lang w:eastAsia="zh-CN"/>
        </w:rPr>
        <w:t>确保</w:t>
      </w:r>
      <w:r w:rsidR="00184041">
        <w:rPr>
          <w:lang w:eastAsia="zh-CN"/>
        </w:rPr>
        <w:t>从值得信赖的来源收集统计值（指标）。</w:t>
      </w:r>
    </w:p>
    <w:p w:rsidR="00E679FE" w:rsidRPr="003D6C4E" w:rsidRDefault="00E679FE" w:rsidP="008D1ACC">
      <w:pPr>
        <w:pStyle w:val="Heading1"/>
        <w:rPr>
          <w:lang w:eastAsia="zh-CN"/>
        </w:rPr>
      </w:pPr>
      <w:r w:rsidRPr="003D6C4E">
        <w:rPr>
          <w:lang w:eastAsia="zh-CN"/>
        </w:rPr>
        <w:t>5</w:t>
      </w:r>
      <w:r w:rsidRPr="003D6C4E">
        <w:rPr>
          <w:lang w:eastAsia="zh-CN"/>
        </w:rPr>
        <w:tab/>
      </w:r>
      <w:r w:rsidR="003D6C4E" w:rsidRPr="003D6C4E">
        <w:rPr>
          <w:lang w:eastAsia="zh-CN"/>
        </w:rPr>
        <w:t>国际电联出版物的销售和免费在线获取</w:t>
      </w:r>
      <w:r w:rsidRPr="003D6C4E">
        <w:rPr>
          <w:lang w:eastAsia="zh-CN"/>
        </w:rPr>
        <w:br/>
      </w:r>
      <w:r w:rsidR="003D6C4E" w:rsidRPr="006B5139">
        <w:rPr>
          <w:rFonts w:eastAsia="STKaiti"/>
          <w:lang w:eastAsia="zh-CN"/>
        </w:rPr>
        <w:t>（第</w:t>
      </w:r>
      <w:r w:rsidR="008D1ACC" w:rsidRPr="006B5139">
        <w:rPr>
          <w:rFonts w:eastAsia="STKaiti"/>
          <w:lang w:eastAsia="zh-CN"/>
        </w:rPr>
        <w:t>66</w:t>
      </w:r>
      <w:r w:rsidR="003D6C4E" w:rsidRPr="006B5139">
        <w:rPr>
          <w:rFonts w:eastAsia="STKaiti"/>
          <w:lang w:eastAsia="zh-CN"/>
        </w:rPr>
        <w:t>号决议、第</w:t>
      </w:r>
      <w:r w:rsidR="003D6C4E" w:rsidRPr="006B5139">
        <w:rPr>
          <w:rFonts w:eastAsia="STKaiti"/>
          <w:lang w:eastAsia="zh-CN"/>
        </w:rPr>
        <w:t>12</w:t>
      </w:r>
      <w:r w:rsidR="003D6C4E" w:rsidRPr="006B5139">
        <w:rPr>
          <w:rFonts w:eastAsia="STKaiti"/>
          <w:lang w:eastAsia="zh-CN"/>
        </w:rPr>
        <w:t>号决定、理事会第</w:t>
      </w:r>
      <w:r w:rsidRPr="006B5139">
        <w:rPr>
          <w:rFonts w:eastAsia="STKaiti"/>
          <w:lang w:eastAsia="zh-CN"/>
        </w:rPr>
        <w:t>571</w:t>
      </w:r>
      <w:r w:rsidR="003D6C4E" w:rsidRPr="006B5139">
        <w:rPr>
          <w:rFonts w:eastAsia="STKaiti"/>
          <w:lang w:eastAsia="zh-CN"/>
        </w:rPr>
        <w:t>、</w:t>
      </w:r>
      <w:r w:rsidRPr="006B5139">
        <w:rPr>
          <w:rFonts w:eastAsia="STKaiti"/>
          <w:lang w:eastAsia="zh-CN"/>
        </w:rPr>
        <w:t>574</w:t>
      </w:r>
      <w:r w:rsidR="003D6C4E" w:rsidRPr="006B5139">
        <w:rPr>
          <w:rFonts w:eastAsia="STKaiti"/>
          <w:lang w:eastAsia="zh-CN"/>
        </w:rPr>
        <w:t>号</w:t>
      </w:r>
      <w:r w:rsidR="008D1ACC" w:rsidRPr="006B5139">
        <w:rPr>
          <w:rFonts w:eastAsia="STKaiti"/>
          <w:lang w:eastAsia="zh-CN"/>
        </w:rPr>
        <w:t>决定</w:t>
      </w:r>
      <w:r w:rsidR="003D6C4E" w:rsidRPr="006B5139">
        <w:rPr>
          <w:rFonts w:eastAsia="STKaiti"/>
          <w:lang w:eastAsia="zh-CN"/>
        </w:rPr>
        <w:t>）</w:t>
      </w:r>
      <w:r w:rsidR="00184041" w:rsidRPr="006B5139">
        <w:rPr>
          <w:rFonts w:eastAsia="STKaiti"/>
          <w:lang w:eastAsia="zh-CN"/>
        </w:rPr>
        <w:br/>
      </w:r>
      <w:r w:rsidR="003D6C4E" w:rsidRPr="006B5139">
        <w:rPr>
          <w:rFonts w:eastAsia="STKaiti"/>
          <w:lang w:eastAsia="zh-CN"/>
        </w:rPr>
        <w:t>（理事会</w:t>
      </w:r>
      <w:r w:rsidRPr="006B5139">
        <w:rPr>
          <w:rFonts w:eastAsia="STKaiti"/>
          <w:lang w:eastAsia="zh-CN"/>
        </w:rPr>
        <w:t>2017</w:t>
      </w:r>
      <w:r w:rsidR="003D6C4E" w:rsidRPr="006B5139">
        <w:rPr>
          <w:rFonts w:eastAsia="STKaiti"/>
          <w:lang w:eastAsia="zh-CN"/>
        </w:rPr>
        <w:t>项目</w:t>
      </w:r>
      <w:r w:rsidRPr="006B5139">
        <w:rPr>
          <w:rFonts w:eastAsia="STKaiti"/>
          <w:lang w:eastAsia="zh-CN"/>
        </w:rPr>
        <w:t>4.1</w:t>
      </w:r>
      <w:r w:rsidR="003D6C4E" w:rsidRPr="006B5139">
        <w:rPr>
          <w:rFonts w:eastAsia="STKaiti"/>
          <w:lang w:eastAsia="zh-CN"/>
        </w:rPr>
        <w:t>）</w:t>
      </w:r>
    </w:p>
    <w:p w:rsidR="00E679FE" w:rsidRPr="00D90E71" w:rsidRDefault="00E679FE" w:rsidP="0056310E">
      <w:pPr>
        <w:ind w:firstLineChars="200" w:firstLine="480"/>
        <w:rPr>
          <w:lang w:eastAsia="zh-CN"/>
        </w:rPr>
      </w:pPr>
      <w:r w:rsidRPr="00D90E71">
        <w:rPr>
          <w:lang w:eastAsia="zh-CN"/>
        </w:rPr>
        <w:t>RAG</w:t>
      </w:r>
      <w:r w:rsidR="00184041">
        <w:rPr>
          <w:rFonts w:hint="eastAsia"/>
          <w:lang w:eastAsia="zh-CN"/>
        </w:rPr>
        <w:t>满</w:t>
      </w:r>
      <w:r w:rsidR="00184041">
        <w:rPr>
          <w:lang w:eastAsia="zh-CN"/>
        </w:rPr>
        <w:t>意地注意到，免费在线获取政策</w:t>
      </w:r>
      <w:r w:rsidR="0056310E">
        <w:rPr>
          <w:rFonts w:hint="eastAsia"/>
          <w:lang w:eastAsia="zh-CN"/>
        </w:rPr>
        <w:t>继续</w:t>
      </w:r>
      <w:r w:rsidR="00184041">
        <w:rPr>
          <w:lang w:eastAsia="zh-CN"/>
        </w:rPr>
        <w:t>为广泛分发</w:t>
      </w:r>
      <w:r w:rsidRPr="00D90E71">
        <w:rPr>
          <w:lang w:eastAsia="zh-CN"/>
        </w:rPr>
        <w:t>ITU-R</w:t>
      </w:r>
      <w:r w:rsidR="005E51C1">
        <w:rPr>
          <w:rFonts w:hint="eastAsia"/>
          <w:lang w:eastAsia="zh-CN"/>
        </w:rPr>
        <w:t>建议</w:t>
      </w:r>
      <w:r w:rsidR="005E51C1">
        <w:rPr>
          <w:lang w:eastAsia="zh-CN"/>
        </w:rPr>
        <w:t>书提供了平台并对主任有关将免费获取扩大到所有</w:t>
      </w:r>
      <w:r w:rsidRPr="00D90E71">
        <w:rPr>
          <w:lang w:eastAsia="zh-CN"/>
        </w:rPr>
        <w:t>ITU-R</w:t>
      </w:r>
      <w:r w:rsidR="005E51C1">
        <w:rPr>
          <w:rFonts w:hint="eastAsia"/>
          <w:lang w:eastAsia="zh-CN"/>
        </w:rPr>
        <w:t>手册</w:t>
      </w:r>
      <w:r w:rsidR="005E51C1">
        <w:rPr>
          <w:lang w:eastAsia="zh-CN"/>
        </w:rPr>
        <w:t>的举措表示欢迎。</w:t>
      </w:r>
    </w:p>
    <w:p w:rsidR="00E679FE" w:rsidRPr="00D90E71" w:rsidRDefault="003D6C4E" w:rsidP="003D6C4E">
      <w:pPr>
        <w:pStyle w:val="Heading1"/>
        <w:rPr>
          <w:lang w:val="en-US" w:eastAsia="zh-CN"/>
        </w:rPr>
      </w:pPr>
      <w:r>
        <w:rPr>
          <w:bCs/>
          <w:lang w:val="en-US" w:eastAsia="zh-CN"/>
        </w:rPr>
        <w:t>6</w:t>
      </w:r>
      <w:r w:rsidR="00E679FE">
        <w:rPr>
          <w:bCs/>
          <w:lang w:val="en-US" w:eastAsia="zh-CN"/>
        </w:rPr>
        <w:tab/>
      </w:r>
      <w:r w:rsidR="00E679FE" w:rsidRPr="00D90E71">
        <w:rPr>
          <w:lang w:val="en-US" w:eastAsia="zh-CN"/>
        </w:rPr>
        <w:t>ADM</w:t>
      </w:r>
    </w:p>
    <w:p w:rsidR="00E679FE" w:rsidRPr="008D1ACC" w:rsidRDefault="00E679FE" w:rsidP="003B5D52">
      <w:pPr>
        <w:pStyle w:val="Heading2"/>
        <w:rPr>
          <w:lang w:val="en-US" w:eastAsia="zh-CN"/>
        </w:rPr>
      </w:pPr>
      <w:r w:rsidRPr="008D1ACC">
        <w:rPr>
          <w:lang w:val="en-US" w:eastAsia="zh-CN"/>
        </w:rPr>
        <w:t>6.1</w:t>
      </w:r>
      <w:r w:rsidRPr="008D1ACC">
        <w:rPr>
          <w:lang w:val="en-US" w:eastAsia="zh-CN"/>
        </w:rPr>
        <w:tab/>
      </w:r>
      <w:r w:rsidR="003B5D52">
        <w:rPr>
          <w:rFonts w:hint="eastAsia"/>
          <w:lang w:val="en-US" w:eastAsia="zh-CN"/>
        </w:rPr>
        <w:t>国</w:t>
      </w:r>
      <w:r w:rsidR="003B5D52">
        <w:rPr>
          <w:lang w:val="en-US" w:eastAsia="zh-CN"/>
        </w:rPr>
        <w:t>际电联</w:t>
      </w:r>
      <w:r w:rsidRPr="008D1ACC">
        <w:rPr>
          <w:lang w:val="en-US" w:eastAsia="zh-CN"/>
        </w:rPr>
        <w:t>2018-2019</w:t>
      </w:r>
      <w:r w:rsidR="003B5D52">
        <w:rPr>
          <w:rFonts w:hint="eastAsia"/>
          <w:lang w:val="en-US" w:eastAsia="zh-CN"/>
        </w:rPr>
        <w:t>年</w:t>
      </w:r>
      <w:r w:rsidR="003B5D52">
        <w:rPr>
          <w:lang w:val="en-US" w:eastAsia="zh-CN"/>
        </w:rPr>
        <w:t>双年度</w:t>
      </w:r>
      <w:r w:rsidR="003B5D52">
        <w:rPr>
          <w:rFonts w:hint="eastAsia"/>
          <w:lang w:val="en-US" w:eastAsia="zh-CN"/>
        </w:rPr>
        <w:t>预</w:t>
      </w:r>
      <w:r w:rsidR="003B5D52">
        <w:rPr>
          <w:lang w:val="en-US" w:eastAsia="zh-CN"/>
        </w:rPr>
        <w:t>算草案</w:t>
      </w:r>
      <w:r w:rsidR="008D1ACC" w:rsidRPr="008D1ACC">
        <w:rPr>
          <w:rFonts w:eastAsia="STKaiti"/>
          <w:lang w:val="en-US" w:eastAsia="zh-CN"/>
        </w:rPr>
        <w:t>（第</w:t>
      </w:r>
      <w:r w:rsidR="008D1ACC" w:rsidRPr="008D1ACC">
        <w:rPr>
          <w:rFonts w:eastAsia="STKaiti"/>
          <w:lang w:val="en-US" w:eastAsia="zh-CN"/>
        </w:rPr>
        <w:t>5</w:t>
      </w:r>
      <w:r w:rsidR="008D1ACC" w:rsidRPr="008D1ACC">
        <w:rPr>
          <w:rFonts w:eastAsia="STKaiti"/>
          <w:lang w:val="en-US" w:eastAsia="zh-CN"/>
        </w:rPr>
        <w:t>号决定）（</w:t>
      </w:r>
      <w:r w:rsidRPr="008D1ACC">
        <w:rPr>
          <w:rFonts w:eastAsia="STKaiti"/>
          <w:lang w:val="en-US" w:eastAsia="zh-CN"/>
        </w:rPr>
        <w:t>ADM</w:t>
      </w:r>
      <w:r w:rsidR="008D1ACC" w:rsidRPr="008D1ACC">
        <w:rPr>
          <w:rFonts w:eastAsia="STKaiti"/>
          <w:lang w:val="en-US" w:eastAsia="zh-CN"/>
        </w:rPr>
        <w:t>议项</w:t>
      </w:r>
      <w:r w:rsidRPr="008D1ACC">
        <w:rPr>
          <w:rFonts w:eastAsia="STKaiti"/>
          <w:lang w:val="en-US" w:eastAsia="zh-CN"/>
        </w:rPr>
        <w:t>1.1</w:t>
      </w:r>
      <w:r w:rsidR="008D1ACC" w:rsidRPr="008D1ACC">
        <w:rPr>
          <w:rFonts w:eastAsia="STKaiti"/>
          <w:lang w:val="en-US" w:eastAsia="zh-CN"/>
        </w:rPr>
        <w:t>）</w:t>
      </w:r>
    </w:p>
    <w:p w:rsidR="00E679FE" w:rsidRPr="00D90E71" w:rsidRDefault="00E679FE" w:rsidP="00656031">
      <w:pPr>
        <w:ind w:firstLineChars="200" w:firstLine="480"/>
        <w:rPr>
          <w:lang w:val="en-US" w:eastAsia="zh-CN"/>
        </w:rPr>
      </w:pPr>
      <w:r w:rsidRPr="00D90E71">
        <w:rPr>
          <w:lang w:val="en-US" w:eastAsia="zh-CN"/>
        </w:rPr>
        <w:t>RAG</w:t>
      </w:r>
      <w:r w:rsidR="003B5D52">
        <w:rPr>
          <w:rFonts w:hint="eastAsia"/>
          <w:lang w:val="en-US" w:eastAsia="zh-CN"/>
        </w:rPr>
        <w:t>注意</w:t>
      </w:r>
      <w:r w:rsidR="003B5D52">
        <w:rPr>
          <w:lang w:val="en-US" w:eastAsia="zh-CN"/>
        </w:rPr>
        <w:t>到，无线电通信部门</w:t>
      </w:r>
      <w:r w:rsidRPr="00D90E71">
        <w:rPr>
          <w:lang w:val="en-US" w:eastAsia="zh-CN"/>
        </w:rPr>
        <w:t>2018-2019</w:t>
      </w:r>
      <w:r w:rsidR="003B5D52">
        <w:rPr>
          <w:rFonts w:hint="eastAsia"/>
          <w:lang w:val="en-US" w:eastAsia="zh-CN"/>
        </w:rPr>
        <w:t>年</w:t>
      </w:r>
      <w:r w:rsidR="003B5D52">
        <w:rPr>
          <w:lang w:val="en-US" w:eastAsia="zh-CN"/>
        </w:rPr>
        <w:t>拟议</w:t>
      </w:r>
      <w:r w:rsidR="003B5D52">
        <w:rPr>
          <w:rFonts w:hint="eastAsia"/>
          <w:lang w:val="en-US" w:eastAsia="zh-CN"/>
        </w:rPr>
        <w:t>预</w:t>
      </w:r>
      <w:r w:rsidR="003B5D52">
        <w:rPr>
          <w:lang w:val="en-US" w:eastAsia="zh-CN"/>
        </w:rPr>
        <w:t>算草案取决于理事会</w:t>
      </w:r>
      <w:r w:rsidR="003B5D52">
        <w:rPr>
          <w:lang w:val="en-US" w:eastAsia="zh-CN"/>
        </w:rPr>
        <w:t>2017</w:t>
      </w:r>
      <w:r w:rsidR="003B5D52">
        <w:rPr>
          <w:rFonts w:hint="eastAsia"/>
          <w:lang w:val="en-US" w:eastAsia="zh-CN"/>
        </w:rPr>
        <w:t>年</w:t>
      </w:r>
      <w:r w:rsidR="003B5D52">
        <w:rPr>
          <w:lang w:val="en-US" w:eastAsia="zh-CN"/>
        </w:rPr>
        <w:t>对国</w:t>
      </w:r>
      <w:r w:rsidR="003B5D52">
        <w:rPr>
          <w:rFonts w:hint="eastAsia"/>
          <w:lang w:val="en-US" w:eastAsia="zh-CN"/>
        </w:rPr>
        <w:t>际</w:t>
      </w:r>
      <w:r w:rsidR="003B5D52">
        <w:rPr>
          <w:lang w:val="en-US" w:eastAsia="zh-CN"/>
        </w:rPr>
        <w:t>电联</w:t>
      </w:r>
      <w:r w:rsidRPr="00D90E71">
        <w:rPr>
          <w:lang w:val="en-US" w:eastAsia="zh-CN"/>
        </w:rPr>
        <w:t>2018-2019</w:t>
      </w:r>
      <w:r w:rsidR="003B5D52">
        <w:rPr>
          <w:rFonts w:hint="eastAsia"/>
          <w:lang w:val="en-US" w:eastAsia="zh-CN"/>
        </w:rPr>
        <w:t>年</w:t>
      </w:r>
      <w:r w:rsidR="003B5D52">
        <w:rPr>
          <w:lang w:val="en-US" w:eastAsia="zh-CN"/>
        </w:rPr>
        <w:t>预算的批准。</w:t>
      </w:r>
    </w:p>
    <w:p w:rsidR="00E679FE" w:rsidRPr="00D90E71" w:rsidRDefault="00E679FE" w:rsidP="00656031">
      <w:pPr>
        <w:ind w:firstLineChars="200" w:firstLine="480"/>
        <w:rPr>
          <w:lang w:val="en-US" w:eastAsia="zh-CN"/>
        </w:rPr>
      </w:pPr>
      <w:r w:rsidRPr="00D90E71">
        <w:rPr>
          <w:lang w:val="en-US" w:eastAsia="zh-CN"/>
        </w:rPr>
        <w:t>RAG</w:t>
      </w:r>
      <w:r w:rsidR="003B5D52">
        <w:rPr>
          <w:rFonts w:hint="eastAsia"/>
          <w:lang w:val="en-US" w:eastAsia="zh-CN"/>
        </w:rPr>
        <w:t>审议</w:t>
      </w:r>
      <w:r w:rsidR="003B5D52">
        <w:rPr>
          <w:lang w:val="en-US" w:eastAsia="zh-CN"/>
        </w:rPr>
        <w:t>了俄罗斯联邦提</w:t>
      </w:r>
      <w:r w:rsidR="003B5D52">
        <w:rPr>
          <w:rFonts w:hint="eastAsia"/>
          <w:lang w:val="en-US" w:eastAsia="zh-CN"/>
        </w:rPr>
        <w:t>交</w:t>
      </w:r>
      <w:r w:rsidR="003B5D52">
        <w:rPr>
          <w:lang w:val="en-US" w:eastAsia="zh-CN"/>
        </w:rPr>
        <w:t>的</w:t>
      </w:r>
      <w:r w:rsidRPr="00D90E71">
        <w:rPr>
          <w:lang w:val="en-US" w:eastAsia="zh-CN"/>
        </w:rPr>
        <w:t>RAG17/10</w:t>
      </w:r>
      <w:r w:rsidR="003B5D52">
        <w:rPr>
          <w:rFonts w:hint="eastAsia"/>
          <w:lang w:val="en-US" w:eastAsia="zh-CN"/>
        </w:rPr>
        <w:t>号</w:t>
      </w:r>
      <w:r w:rsidR="003B5D52">
        <w:rPr>
          <w:lang w:val="en-US" w:eastAsia="zh-CN"/>
        </w:rPr>
        <w:t>文件。</w:t>
      </w:r>
      <w:r w:rsidR="003B5D52">
        <w:rPr>
          <w:rFonts w:hint="eastAsia"/>
          <w:lang w:val="en-US" w:eastAsia="zh-CN"/>
        </w:rPr>
        <w:t>该</w:t>
      </w:r>
      <w:r w:rsidR="003B5D52">
        <w:rPr>
          <w:lang w:val="en-US" w:eastAsia="zh-CN"/>
        </w:rPr>
        <w:t>文件请人们关注，</w:t>
      </w:r>
      <w:bookmarkStart w:id="2" w:name="lt_pId029"/>
      <w:r w:rsidR="008C6F98">
        <w:rPr>
          <w:rFonts w:hint="eastAsia"/>
          <w:lang w:val="en-US" w:eastAsia="zh-CN"/>
        </w:rPr>
        <w:t>最近几十年，人们越来越关注提高无线电频谱和卫星轨道使用效率的工作。</w:t>
      </w:r>
      <w:bookmarkStart w:id="3" w:name="lt_pId030"/>
      <w:bookmarkEnd w:id="2"/>
      <w:r w:rsidR="008C6F98">
        <w:rPr>
          <w:rFonts w:hint="eastAsia"/>
          <w:lang w:val="en-US" w:eastAsia="zh-CN"/>
        </w:rPr>
        <w:t>出席世界无线电通信大会（</w:t>
      </w:r>
      <w:r w:rsidR="008C6F98">
        <w:rPr>
          <w:rFonts w:hint="eastAsia"/>
          <w:lang w:val="en-US" w:eastAsia="zh-CN"/>
        </w:rPr>
        <w:t>WRC</w:t>
      </w:r>
      <w:r w:rsidR="008C6F98">
        <w:rPr>
          <w:rFonts w:hint="eastAsia"/>
          <w:lang w:val="en-US" w:eastAsia="zh-CN"/>
        </w:rPr>
        <w:t>）的代表人数不断增加（约</w:t>
      </w:r>
      <w:r w:rsidR="008C6F98">
        <w:rPr>
          <w:rFonts w:hint="eastAsia"/>
          <w:lang w:val="en-US" w:eastAsia="zh-CN"/>
        </w:rPr>
        <w:t>2000</w:t>
      </w:r>
      <w:r w:rsidR="008C6F98">
        <w:rPr>
          <w:rFonts w:hint="eastAsia"/>
          <w:lang w:val="en-US" w:eastAsia="zh-CN"/>
        </w:rPr>
        <w:t>人注册参加了</w:t>
      </w:r>
      <w:r w:rsidR="008C6F98">
        <w:rPr>
          <w:rFonts w:hint="eastAsia"/>
          <w:lang w:val="en-US" w:eastAsia="zh-CN"/>
        </w:rPr>
        <w:t>1997</w:t>
      </w:r>
      <w:r w:rsidR="008C6F98">
        <w:rPr>
          <w:rFonts w:hint="eastAsia"/>
          <w:lang w:val="en-US" w:eastAsia="zh-CN"/>
        </w:rPr>
        <w:t>年举行的</w:t>
      </w:r>
      <w:r w:rsidR="008C6F98">
        <w:rPr>
          <w:rFonts w:hint="eastAsia"/>
          <w:lang w:val="en-US" w:eastAsia="zh-CN"/>
        </w:rPr>
        <w:t>WRC-97</w:t>
      </w:r>
      <w:r w:rsidR="008C6F98">
        <w:rPr>
          <w:rFonts w:hint="eastAsia"/>
          <w:lang w:val="en-US" w:eastAsia="zh-CN"/>
        </w:rPr>
        <w:t>，注册参加</w:t>
      </w:r>
      <w:r w:rsidR="008C6F98">
        <w:rPr>
          <w:rFonts w:hint="eastAsia"/>
          <w:lang w:val="en-US" w:eastAsia="zh-CN"/>
        </w:rPr>
        <w:t>2015</w:t>
      </w:r>
      <w:r w:rsidR="008C6F98">
        <w:rPr>
          <w:rFonts w:hint="eastAsia"/>
          <w:lang w:val="en-US" w:eastAsia="zh-CN"/>
        </w:rPr>
        <w:t>年举行的</w:t>
      </w:r>
      <w:r w:rsidR="008C6F98">
        <w:rPr>
          <w:rFonts w:hint="eastAsia"/>
          <w:lang w:val="en-US" w:eastAsia="zh-CN"/>
        </w:rPr>
        <w:t>WRC-15</w:t>
      </w:r>
      <w:r w:rsidR="008C6F98">
        <w:rPr>
          <w:rFonts w:hint="eastAsia"/>
          <w:lang w:val="en-US" w:eastAsia="zh-CN"/>
        </w:rPr>
        <w:t>的代表人数则超过了</w:t>
      </w:r>
      <w:r w:rsidR="008C6F98">
        <w:rPr>
          <w:rFonts w:hint="eastAsia"/>
          <w:lang w:val="en-US" w:eastAsia="zh-CN"/>
        </w:rPr>
        <w:t>3300</w:t>
      </w:r>
      <w:r w:rsidR="008C6F98">
        <w:rPr>
          <w:rFonts w:hint="eastAsia"/>
          <w:lang w:val="en-US" w:eastAsia="zh-CN"/>
        </w:rPr>
        <w:t>人）即可充分证明这一点。</w:t>
      </w:r>
      <w:bookmarkStart w:id="4" w:name="lt_pId031"/>
      <w:bookmarkEnd w:id="3"/>
      <w:r w:rsidR="008C6F98">
        <w:rPr>
          <w:rFonts w:hint="eastAsia"/>
          <w:lang w:val="en-US" w:eastAsia="zh-CN"/>
        </w:rPr>
        <w:t>与此同时，我们看到无线电通信局工作人员所完成工作的类型、复杂程度和数量不断增加，而无线电通信局本质上是国际频谱和卫星轨道管理系统的执行机构。</w:t>
      </w:r>
      <w:bookmarkEnd w:id="4"/>
    </w:p>
    <w:p w:rsidR="00E679FE" w:rsidRPr="00D90E71" w:rsidRDefault="003B5D52" w:rsidP="00035DAB">
      <w:pPr>
        <w:ind w:firstLineChars="200" w:firstLine="480"/>
        <w:rPr>
          <w:lang w:val="en-US" w:eastAsia="zh-CN"/>
        </w:rPr>
      </w:pPr>
      <w:r>
        <w:rPr>
          <w:rFonts w:hint="eastAsia"/>
          <w:lang w:val="en-US" w:eastAsia="zh-CN"/>
        </w:rPr>
        <w:lastRenderedPageBreak/>
        <w:t>文</w:t>
      </w:r>
      <w:r>
        <w:rPr>
          <w:lang w:val="en-US" w:eastAsia="zh-CN"/>
        </w:rPr>
        <w:t>件包含对</w:t>
      </w:r>
      <w:r w:rsidR="00E679FE" w:rsidRPr="00D90E71">
        <w:rPr>
          <w:lang w:val="en-US" w:eastAsia="zh-CN"/>
        </w:rPr>
        <w:t>1996-2017</w:t>
      </w:r>
      <w:r>
        <w:rPr>
          <w:rFonts w:hint="eastAsia"/>
          <w:lang w:val="en-US" w:eastAsia="zh-CN"/>
        </w:rPr>
        <w:t>年</w:t>
      </w:r>
      <w:r>
        <w:rPr>
          <w:lang w:val="en-US" w:eastAsia="zh-CN"/>
        </w:rPr>
        <w:t>间划分给</w:t>
      </w:r>
      <w:r w:rsidR="00E679FE" w:rsidRPr="00D90E71">
        <w:rPr>
          <w:lang w:val="en-US" w:eastAsia="zh-CN"/>
        </w:rPr>
        <w:t>ITU-R</w:t>
      </w:r>
      <w:r>
        <w:rPr>
          <w:rFonts w:hint="eastAsia"/>
          <w:lang w:val="en-US" w:eastAsia="zh-CN"/>
        </w:rPr>
        <w:t>的财务</w:t>
      </w:r>
      <w:r>
        <w:rPr>
          <w:lang w:val="en-US" w:eastAsia="zh-CN"/>
        </w:rPr>
        <w:t>资源</w:t>
      </w:r>
      <w:r>
        <w:rPr>
          <w:rFonts w:hint="eastAsia"/>
          <w:lang w:val="en-US" w:eastAsia="zh-CN"/>
        </w:rPr>
        <w:t>和</w:t>
      </w:r>
      <w:r>
        <w:rPr>
          <w:lang w:val="en-US" w:eastAsia="zh-CN"/>
        </w:rPr>
        <w:t>无线电通信局</w:t>
      </w:r>
      <w:r>
        <w:rPr>
          <w:rFonts w:hint="eastAsia"/>
          <w:lang w:val="en-US" w:eastAsia="zh-CN"/>
        </w:rPr>
        <w:t>的</w:t>
      </w:r>
      <w:r>
        <w:rPr>
          <w:lang w:val="en-US" w:eastAsia="zh-CN"/>
        </w:rPr>
        <w:t>人</w:t>
      </w:r>
      <w:r>
        <w:rPr>
          <w:rFonts w:hint="eastAsia"/>
          <w:lang w:val="en-US" w:eastAsia="zh-CN"/>
        </w:rPr>
        <w:t>力</w:t>
      </w:r>
      <w:r>
        <w:rPr>
          <w:lang w:val="en-US" w:eastAsia="zh-CN"/>
        </w:rPr>
        <w:t>资源分析。分析</w:t>
      </w:r>
      <w:r w:rsidR="00035DAB">
        <w:rPr>
          <w:rFonts w:hint="eastAsia"/>
          <w:lang w:val="en-US" w:eastAsia="zh-CN"/>
        </w:rPr>
        <w:t>彰显</w:t>
      </w:r>
      <w:r w:rsidR="00E679FE" w:rsidRPr="00D90E71">
        <w:rPr>
          <w:lang w:val="en-US" w:eastAsia="zh-CN"/>
        </w:rPr>
        <w:t>ITU-R</w:t>
      </w:r>
      <w:r>
        <w:rPr>
          <w:rFonts w:hint="eastAsia"/>
          <w:lang w:val="en-US" w:eastAsia="zh-CN"/>
        </w:rPr>
        <w:t>在</w:t>
      </w:r>
      <w:r>
        <w:rPr>
          <w:lang w:val="en-US" w:eastAsia="zh-CN"/>
        </w:rPr>
        <w:t>过去</w:t>
      </w:r>
      <w:r>
        <w:rPr>
          <w:rFonts w:hint="eastAsia"/>
          <w:lang w:val="en-US" w:eastAsia="zh-CN"/>
        </w:rPr>
        <w:t>几年</w:t>
      </w:r>
      <w:r>
        <w:rPr>
          <w:lang w:val="en-US" w:eastAsia="zh-CN"/>
        </w:rPr>
        <w:t>内预算的大幅</w:t>
      </w:r>
      <w:r>
        <w:rPr>
          <w:rFonts w:hint="eastAsia"/>
          <w:lang w:val="en-US" w:eastAsia="zh-CN"/>
        </w:rPr>
        <w:t>削减并请</w:t>
      </w:r>
      <w:r>
        <w:rPr>
          <w:lang w:val="en-US" w:eastAsia="zh-CN"/>
        </w:rPr>
        <w:t>人们关注</w:t>
      </w:r>
      <w:r>
        <w:rPr>
          <w:rFonts w:hint="eastAsia"/>
          <w:lang w:val="en-US" w:eastAsia="zh-CN"/>
        </w:rPr>
        <w:t>ITU-R</w:t>
      </w:r>
      <w:r w:rsidR="00E679FE" w:rsidRPr="00D90E71">
        <w:rPr>
          <w:lang w:val="en-US" w:eastAsia="zh-CN"/>
        </w:rPr>
        <w:t xml:space="preserve"> 2018-2019</w:t>
      </w:r>
      <w:r>
        <w:rPr>
          <w:rFonts w:hint="eastAsia"/>
          <w:lang w:val="en-US" w:eastAsia="zh-CN"/>
        </w:rPr>
        <w:t>年</w:t>
      </w:r>
      <w:r>
        <w:rPr>
          <w:lang w:val="en-US" w:eastAsia="zh-CN"/>
        </w:rPr>
        <w:t>预算草案中的进一步拟议削减。这</w:t>
      </w:r>
      <w:r>
        <w:rPr>
          <w:rFonts w:hint="eastAsia"/>
          <w:lang w:val="en-US" w:eastAsia="zh-CN"/>
        </w:rPr>
        <w:t>表明</w:t>
      </w:r>
      <w:r>
        <w:rPr>
          <w:lang w:val="en-US" w:eastAsia="zh-CN"/>
        </w:rPr>
        <w:t>，</w:t>
      </w:r>
      <w:r w:rsidR="00E679FE" w:rsidRPr="00D90E71">
        <w:rPr>
          <w:lang w:val="en-US" w:eastAsia="zh-CN"/>
        </w:rPr>
        <w:t>ITU-R</w:t>
      </w:r>
      <w:r>
        <w:rPr>
          <w:rFonts w:hint="eastAsia"/>
          <w:lang w:val="en-US" w:eastAsia="zh-CN"/>
        </w:rPr>
        <w:t>预算</w:t>
      </w:r>
      <w:r>
        <w:rPr>
          <w:lang w:val="en-US" w:eastAsia="zh-CN"/>
        </w:rPr>
        <w:t>相</w:t>
      </w:r>
      <w:r>
        <w:rPr>
          <w:rFonts w:hint="eastAsia"/>
          <w:lang w:val="en-US" w:eastAsia="zh-CN"/>
        </w:rPr>
        <w:t>对</w:t>
      </w:r>
      <w:r>
        <w:rPr>
          <w:lang w:val="en-US" w:eastAsia="zh-CN"/>
        </w:rPr>
        <w:t>于同期</w:t>
      </w:r>
      <w:r>
        <w:rPr>
          <w:rFonts w:hint="eastAsia"/>
          <w:lang w:val="en-US" w:eastAsia="zh-CN"/>
        </w:rPr>
        <w:t>国</w:t>
      </w:r>
      <w:r>
        <w:rPr>
          <w:lang w:val="en-US" w:eastAsia="zh-CN"/>
        </w:rPr>
        <w:t>际电联其它部门</w:t>
      </w:r>
      <w:r>
        <w:rPr>
          <w:rFonts w:hint="eastAsia"/>
          <w:lang w:val="en-US" w:eastAsia="zh-CN"/>
        </w:rPr>
        <w:t>的</w:t>
      </w:r>
      <w:r>
        <w:rPr>
          <w:lang w:val="en-US" w:eastAsia="zh-CN"/>
        </w:rPr>
        <w:t>预算削减而言</w:t>
      </w:r>
      <w:r>
        <w:rPr>
          <w:rFonts w:hint="eastAsia"/>
          <w:lang w:val="en-US" w:eastAsia="zh-CN"/>
        </w:rPr>
        <w:t>，</w:t>
      </w:r>
      <w:r>
        <w:rPr>
          <w:lang w:val="en-US" w:eastAsia="zh-CN"/>
        </w:rPr>
        <w:t>削减力度更大。</w:t>
      </w:r>
      <w:r>
        <w:rPr>
          <w:rFonts w:hint="eastAsia"/>
          <w:lang w:val="en-US" w:eastAsia="zh-CN"/>
        </w:rPr>
        <w:t>这</w:t>
      </w:r>
      <w:r>
        <w:rPr>
          <w:lang w:val="en-US" w:eastAsia="zh-CN"/>
        </w:rPr>
        <w:t>一削减引发了</w:t>
      </w:r>
      <w:r>
        <w:rPr>
          <w:rFonts w:hint="eastAsia"/>
          <w:lang w:val="en-US" w:eastAsia="zh-CN"/>
        </w:rPr>
        <w:t>过</w:t>
      </w:r>
      <w:r>
        <w:rPr>
          <w:lang w:val="en-US" w:eastAsia="zh-CN"/>
        </w:rPr>
        <w:t>去几年间</w:t>
      </w:r>
      <w:r w:rsidR="00035DAB">
        <w:rPr>
          <w:lang w:val="en-US" w:eastAsia="zh-CN"/>
        </w:rPr>
        <w:t>若干</w:t>
      </w:r>
      <w:r w:rsidR="00035DAB">
        <w:rPr>
          <w:rFonts w:hint="eastAsia"/>
          <w:lang w:val="en-US" w:eastAsia="zh-CN"/>
        </w:rPr>
        <w:t>与</w:t>
      </w:r>
      <w:r>
        <w:rPr>
          <w:lang w:val="en-US" w:eastAsia="zh-CN"/>
        </w:rPr>
        <w:t>无线电通信局人员</w:t>
      </w:r>
      <w:r w:rsidR="00035DAB">
        <w:rPr>
          <w:rFonts w:hint="eastAsia"/>
          <w:lang w:val="en-US" w:eastAsia="zh-CN"/>
        </w:rPr>
        <w:t>减少</w:t>
      </w:r>
      <w:r w:rsidR="00035DAB">
        <w:rPr>
          <w:lang w:val="en-US" w:eastAsia="zh-CN"/>
        </w:rPr>
        <w:t>相关</w:t>
      </w:r>
      <w:r>
        <w:rPr>
          <w:lang w:val="en-US" w:eastAsia="zh-CN"/>
        </w:rPr>
        <w:t>的问题</w:t>
      </w:r>
      <w:r>
        <w:rPr>
          <w:rFonts w:hint="eastAsia"/>
          <w:lang w:val="en-US" w:eastAsia="zh-CN"/>
        </w:rPr>
        <w:t>，</w:t>
      </w:r>
      <w:r>
        <w:rPr>
          <w:lang w:val="en-US" w:eastAsia="zh-CN"/>
        </w:rPr>
        <w:t>从而导致无线电通信局因财力和人力</w:t>
      </w:r>
      <w:r>
        <w:rPr>
          <w:rFonts w:hint="eastAsia"/>
          <w:lang w:val="en-US" w:eastAsia="zh-CN"/>
        </w:rPr>
        <w:t>匮乏</w:t>
      </w:r>
      <w:r w:rsidR="00035DAB">
        <w:rPr>
          <w:rFonts w:hint="eastAsia"/>
          <w:lang w:val="en-US" w:eastAsia="zh-CN"/>
        </w:rPr>
        <w:t>、</w:t>
      </w:r>
      <w:r>
        <w:rPr>
          <w:lang w:val="en-US" w:eastAsia="zh-CN"/>
        </w:rPr>
        <w:t>任务</w:t>
      </w:r>
      <w:r w:rsidR="00035DAB">
        <w:rPr>
          <w:rFonts w:hint="eastAsia"/>
          <w:lang w:val="en-US" w:eastAsia="zh-CN"/>
        </w:rPr>
        <w:t>的</w:t>
      </w:r>
      <w:r>
        <w:rPr>
          <w:lang w:val="en-US" w:eastAsia="zh-CN"/>
        </w:rPr>
        <w:t>复杂性</w:t>
      </w:r>
      <w:r w:rsidR="00035DAB">
        <w:rPr>
          <w:rFonts w:hint="eastAsia"/>
          <w:lang w:val="en-US" w:eastAsia="zh-CN"/>
        </w:rPr>
        <w:t>以及</w:t>
      </w:r>
      <w:r>
        <w:rPr>
          <w:lang w:val="en-US" w:eastAsia="zh-CN"/>
        </w:rPr>
        <w:t>卫星网络申报数量的</w:t>
      </w:r>
      <w:r>
        <w:rPr>
          <w:rFonts w:hint="eastAsia"/>
          <w:lang w:val="en-US" w:eastAsia="zh-CN"/>
        </w:rPr>
        <w:t>增加</w:t>
      </w:r>
      <w:r>
        <w:rPr>
          <w:lang w:val="en-US" w:eastAsia="zh-CN"/>
        </w:rPr>
        <w:t>和复杂程度的提高无法再承担更多规则义务，</w:t>
      </w:r>
      <w:r w:rsidR="00035DAB">
        <w:rPr>
          <w:rFonts w:hint="eastAsia"/>
          <w:lang w:val="en-US" w:eastAsia="zh-CN"/>
        </w:rPr>
        <w:t>因此</w:t>
      </w:r>
      <w:r w:rsidR="00035DAB">
        <w:rPr>
          <w:lang w:val="en-US" w:eastAsia="zh-CN"/>
        </w:rPr>
        <w:t>，</w:t>
      </w:r>
      <w:r>
        <w:rPr>
          <w:lang w:val="en-US" w:eastAsia="zh-CN"/>
        </w:rPr>
        <w:t>无线电通信局</w:t>
      </w:r>
      <w:r w:rsidR="00035DAB">
        <w:rPr>
          <w:rFonts w:hint="eastAsia"/>
          <w:lang w:val="en-US" w:eastAsia="zh-CN"/>
        </w:rPr>
        <w:t>的</w:t>
      </w:r>
      <w:r>
        <w:rPr>
          <w:lang w:val="en-US" w:eastAsia="zh-CN"/>
        </w:rPr>
        <w:t>工作量</w:t>
      </w:r>
      <w:r w:rsidR="00035DAB">
        <w:rPr>
          <w:rFonts w:hint="eastAsia"/>
          <w:lang w:val="en-US" w:eastAsia="zh-CN"/>
        </w:rPr>
        <w:t>显著</w:t>
      </w:r>
      <w:r w:rsidR="00035DAB">
        <w:rPr>
          <w:lang w:val="en-US" w:eastAsia="zh-CN"/>
        </w:rPr>
        <w:t>增加</w:t>
      </w:r>
      <w:r>
        <w:rPr>
          <w:rFonts w:hint="eastAsia"/>
          <w:lang w:val="en-US" w:eastAsia="zh-CN"/>
        </w:rPr>
        <w:t>。</w:t>
      </w:r>
    </w:p>
    <w:p w:rsidR="00E679FE" w:rsidRPr="00D90E71" w:rsidRDefault="00035DAB" w:rsidP="00035DAB">
      <w:pPr>
        <w:ind w:firstLineChars="200" w:firstLine="480"/>
        <w:rPr>
          <w:lang w:val="en-US" w:eastAsia="zh-CN"/>
        </w:rPr>
      </w:pPr>
      <w:bookmarkStart w:id="5" w:name="lt_pId281"/>
      <w:r>
        <w:rPr>
          <w:rFonts w:hint="eastAsia"/>
          <w:lang w:val="en-US" w:eastAsia="zh-CN"/>
        </w:rPr>
        <w:t>结论</w:t>
      </w:r>
      <w:r>
        <w:rPr>
          <w:lang w:val="en-US" w:eastAsia="zh-CN"/>
        </w:rPr>
        <w:t>表明</w:t>
      </w:r>
      <w:r w:rsidR="008C6F98">
        <w:rPr>
          <w:rFonts w:hint="eastAsia"/>
          <w:lang w:val="en-US" w:eastAsia="zh-CN"/>
        </w:rPr>
        <w:t>，以上确定的问题主要是近年来减少了无线电通信部门的财务和人力资源（包括大幅削减无线电通信局的工作人员）造成的，需要迅速采取措施，才能确保其履行日益复杂的目标。</w:t>
      </w:r>
      <w:bookmarkEnd w:id="5"/>
      <w:r w:rsidR="00E679FE" w:rsidRPr="00D90E71">
        <w:rPr>
          <w:lang w:val="en-US" w:eastAsia="zh-CN"/>
        </w:rPr>
        <w:t>RAG</w:t>
      </w:r>
      <w:r w:rsidR="003B5D52">
        <w:rPr>
          <w:rFonts w:hint="eastAsia"/>
          <w:lang w:val="en-US" w:eastAsia="zh-CN"/>
        </w:rPr>
        <w:t>与</w:t>
      </w:r>
      <w:r w:rsidR="003B5D52">
        <w:rPr>
          <w:lang w:val="en-US" w:eastAsia="zh-CN"/>
        </w:rPr>
        <w:t>会者对此意见</w:t>
      </w:r>
      <w:r>
        <w:rPr>
          <w:rFonts w:hint="eastAsia"/>
          <w:lang w:val="en-US" w:eastAsia="zh-CN"/>
        </w:rPr>
        <w:t>普遍</w:t>
      </w:r>
      <w:r w:rsidR="003B5D52">
        <w:rPr>
          <w:lang w:val="en-US" w:eastAsia="zh-CN"/>
        </w:rPr>
        <w:t>表示支持。</w:t>
      </w:r>
    </w:p>
    <w:p w:rsidR="00E679FE" w:rsidRPr="00D90E71" w:rsidRDefault="003B5D52" w:rsidP="007D38A8">
      <w:pPr>
        <w:ind w:firstLineChars="200" w:firstLine="480"/>
        <w:rPr>
          <w:lang w:val="en-US" w:eastAsia="zh-CN"/>
        </w:rPr>
      </w:pPr>
      <w:r>
        <w:rPr>
          <w:rFonts w:hint="eastAsia"/>
          <w:lang w:val="en-US" w:eastAsia="zh-CN"/>
        </w:rPr>
        <w:t>主任</w:t>
      </w:r>
      <w:r>
        <w:rPr>
          <w:lang w:val="en-US" w:eastAsia="zh-CN"/>
        </w:rPr>
        <w:t>对过去多年内职员</w:t>
      </w:r>
      <w:r w:rsidR="00035DAB">
        <w:rPr>
          <w:rFonts w:hint="eastAsia"/>
          <w:lang w:val="en-US" w:eastAsia="zh-CN"/>
        </w:rPr>
        <w:t>数量</w:t>
      </w:r>
      <w:r>
        <w:rPr>
          <w:lang w:val="en-US" w:eastAsia="zh-CN"/>
        </w:rPr>
        <w:t>的变化做出说明</w:t>
      </w:r>
      <w:r>
        <w:rPr>
          <w:rFonts w:hint="eastAsia"/>
          <w:lang w:val="en-US" w:eastAsia="zh-CN"/>
        </w:rPr>
        <w:t>。</w:t>
      </w:r>
      <w:r>
        <w:rPr>
          <w:lang w:val="en-US" w:eastAsia="zh-CN"/>
        </w:rPr>
        <w:t>早</w:t>
      </w:r>
      <w:r>
        <w:rPr>
          <w:rFonts w:hint="eastAsia"/>
          <w:lang w:val="en-US" w:eastAsia="zh-CN"/>
        </w:rPr>
        <w:t>在</w:t>
      </w:r>
      <w:r>
        <w:rPr>
          <w:lang w:val="en-US" w:eastAsia="zh-CN"/>
        </w:rPr>
        <w:t>九十年代初期</w:t>
      </w:r>
      <w:r w:rsidR="00035DAB">
        <w:rPr>
          <w:rFonts w:hint="eastAsia"/>
          <w:lang w:val="en-US" w:eastAsia="zh-CN"/>
        </w:rPr>
        <w:t>，</w:t>
      </w:r>
      <w:r>
        <w:rPr>
          <w:lang w:val="en-US" w:eastAsia="zh-CN"/>
        </w:rPr>
        <w:t>按照《无线电规则》</w:t>
      </w:r>
      <w:r>
        <w:rPr>
          <w:rFonts w:hint="eastAsia"/>
          <w:lang w:val="en-US" w:eastAsia="zh-CN"/>
        </w:rPr>
        <w:t>第</w:t>
      </w:r>
      <w:r w:rsidR="00E679FE" w:rsidRPr="00D90E71">
        <w:rPr>
          <w:b/>
          <w:bCs/>
          <w:lang w:val="en-US" w:eastAsia="zh-CN"/>
        </w:rPr>
        <w:t>9.38</w:t>
      </w:r>
      <w:r>
        <w:rPr>
          <w:rFonts w:hint="eastAsia"/>
          <w:lang w:val="en-US" w:eastAsia="zh-CN"/>
        </w:rPr>
        <w:t>款规定</w:t>
      </w:r>
      <w:r>
        <w:rPr>
          <w:lang w:val="en-US" w:eastAsia="zh-CN"/>
        </w:rPr>
        <w:t>的有关处理</w:t>
      </w:r>
      <w:r w:rsidR="00E679FE" w:rsidRPr="00D90E71">
        <w:rPr>
          <w:lang w:val="en-US" w:eastAsia="zh-CN"/>
        </w:rPr>
        <w:t>CR/R</w:t>
      </w:r>
      <w:r>
        <w:rPr>
          <w:rFonts w:hint="eastAsia"/>
          <w:lang w:val="en-US" w:eastAsia="zh-CN"/>
        </w:rPr>
        <w:t>提交</w:t>
      </w:r>
      <w:r>
        <w:rPr>
          <w:lang w:val="en-US" w:eastAsia="zh-CN"/>
        </w:rPr>
        <w:t>资料的四个月时限，申报的处理拖延</w:t>
      </w:r>
      <w:r w:rsidR="007D38A8">
        <w:rPr>
          <w:rFonts w:hint="eastAsia"/>
          <w:lang w:val="en-US" w:eastAsia="zh-CN"/>
        </w:rPr>
        <w:t>长</w:t>
      </w:r>
      <w:r>
        <w:rPr>
          <w:lang w:val="en-US" w:eastAsia="zh-CN"/>
        </w:rPr>
        <w:t>达两年。</w:t>
      </w:r>
      <w:r>
        <w:rPr>
          <w:rFonts w:hint="eastAsia"/>
          <w:lang w:val="en-US" w:eastAsia="zh-CN"/>
        </w:rPr>
        <w:t>他</w:t>
      </w:r>
      <w:r>
        <w:rPr>
          <w:lang w:val="en-US" w:eastAsia="zh-CN"/>
        </w:rPr>
        <w:t>解释说，</w:t>
      </w:r>
      <w:r>
        <w:rPr>
          <w:rFonts w:hint="eastAsia"/>
          <w:lang w:val="en-US" w:eastAsia="zh-CN"/>
        </w:rPr>
        <w:t>在</w:t>
      </w:r>
      <w:r>
        <w:rPr>
          <w:lang w:val="en-US" w:eastAsia="zh-CN"/>
        </w:rPr>
        <w:t>采用了成本</w:t>
      </w:r>
      <w:r>
        <w:rPr>
          <w:rFonts w:hint="eastAsia"/>
          <w:lang w:val="en-US" w:eastAsia="zh-CN"/>
        </w:rPr>
        <w:t>回</w:t>
      </w:r>
      <w:r>
        <w:rPr>
          <w:lang w:val="en-US" w:eastAsia="zh-CN"/>
        </w:rPr>
        <w:t>收措施后，拖延和申报资料</w:t>
      </w:r>
      <w:r>
        <w:rPr>
          <w:rFonts w:hint="eastAsia"/>
          <w:lang w:val="en-US" w:eastAsia="zh-CN"/>
        </w:rPr>
        <w:t>的提交</w:t>
      </w:r>
      <w:r>
        <w:rPr>
          <w:lang w:val="en-US" w:eastAsia="zh-CN"/>
        </w:rPr>
        <w:t>在一定</w:t>
      </w:r>
      <w:r>
        <w:rPr>
          <w:rFonts w:hint="eastAsia"/>
          <w:lang w:val="en-US" w:eastAsia="zh-CN"/>
        </w:rPr>
        <w:t>程度</w:t>
      </w:r>
      <w:r>
        <w:rPr>
          <w:lang w:val="en-US" w:eastAsia="zh-CN"/>
        </w:rPr>
        <w:t>上有所减少。数量</w:t>
      </w:r>
      <w:r>
        <w:rPr>
          <w:rFonts w:hint="eastAsia"/>
          <w:lang w:val="en-US" w:eastAsia="zh-CN"/>
        </w:rPr>
        <w:t>的</w:t>
      </w:r>
      <w:r w:rsidR="007D38A8">
        <w:rPr>
          <w:lang w:val="en-US" w:eastAsia="zh-CN"/>
        </w:rPr>
        <w:t>相对减少以及进一步提高处理效率的新的软件应用</w:t>
      </w:r>
      <w:r w:rsidR="007D38A8">
        <w:rPr>
          <w:rFonts w:hint="eastAsia"/>
          <w:lang w:val="en-US" w:eastAsia="zh-CN"/>
        </w:rPr>
        <w:t>使</w:t>
      </w:r>
      <w:r>
        <w:rPr>
          <w:lang w:val="en-US" w:eastAsia="zh-CN"/>
        </w:rPr>
        <w:t>在</w:t>
      </w:r>
      <w:r>
        <w:rPr>
          <w:rFonts w:hint="eastAsia"/>
          <w:lang w:val="en-US" w:eastAsia="zh-CN"/>
        </w:rPr>
        <w:t>其</w:t>
      </w:r>
      <w:r>
        <w:rPr>
          <w:lang w:val="en-US" w:eastAsia="zh-CN"/>
        </w:rPr>
        <w:t>任期内削减职员成为可能。</w:t>
      </w:r>
      <w:r w:rsidR="00E679FE" w:rsidRPr="00D90E71">
        <w:rPr>
          <w:lang w:val="en-US" w:eastAsia="zh-CN"/>
        </w:rPr>
        <w:t xml:space="preserve"> </w:t>
      </w:r>
    </w:p>
    <w:p w:rsidR="00E679FE" w:rsidRPr="00C60AFD" w:rsidRDefault="003B5D52" w:rsidP="007D38A8">
      <w:pPr>
        <w:ind w:firstLineChars="200" w:firstLine="480"/>
        <w:rPr>
          <w:lang w:val="en-US" w:eastAsia="zh-CN"/>
        </w:rPr>
      </w:pPr>
      <w:r>
        <w:rPr>
          <w:rFonts w:hint="eastAsia"/>
          <w:lang w:val="en-US" w:eastAsia="zh-CN"/>
        </w:rPr>
        <w:t>然</w:t>
      </w:r>
      <w:r>
        <w:rPr>
          <w:lang w:val="en-US" w:eastAsia="zh-CN"/>
        </w:rPr>
        <w:t>而，</w:t>
      </w:r>
      <w:r w:rsidR="007D38A8">
        <w:rPr>
          <w:rFonts w:hint="eastAsia"/>
          <w:lang w:val="en-US" w:eastAsia="zh-CN"/>
        </w:rPr>
        <w:t>在</w:t>
      </w:r>
      <w:r>
        <w:rPr>
          <w:rFonts w:hint="eastAsia"/>
          <w:lang w:val="en-US" w:eastAsia="zh-CN"/>
        </w:rPr>
        <w:t>过</w:t>
      </w:r>
      <w:r>
        <w:rPr>
          <w:lang w:val="en-US" w:eastAsia="zh-CN"/>
        </w:rPr>
        <w:t>去</w:t>
      </w:r>
      <w:r w:rsidR="007D38A8">
        <w:rPr>
          <w:rFonts w:hint="eastAsia"/>
          <w:lang w:val="en-US" w:eastAsia="zh-CN"/>
        </w:rPr>
        <w:t>的</w:t>
      </w:r>
      <w:r w:rsidR="00E679FE" w:rsidRPr="00D90E71">
        <w:rPr>
          <w:lang w:val="en-US" w:eastAsia="zh-CN"/>
        </w:rPr>
        <w:t>1</w:t>
      </w:r>
      <w:r w:rsidR="007D38A8" w:rsidRPr="00D90E71">
        <w:rPr>
          <w:lang w:val="en-US" w:eastAsia="zh-CN"/>
        </w:rPr>
        <w:t xml:space="preserve"> </w:t>
      </w:r>
      <w:r w:rsidR="00E679FE" w:rsidRPr="00D90E71">
        <w:rPr>
          <w:lang w:val="en-US" w:eastAsia="zh-CN"/>
        </w:rPr>
        <w:t>2-18</w:t>
      </w:r>
      <w:r>
        <w:rPr>
          <w:rFonts w:hint="eastAsia"/>
          <w:lang w:val="en-US" w:eastAsia="zh-CN"/>
        </w:rPr>
        <w:t>个</w:t>
      </w:r>
      <w:r>
        <w:rPr>
          <w:lang w:val="en-US" w:eastAsia="zh-CN"/>
        </w:rPr>
        <w:t>月内</w:t>
      </w:r>
      <w:r w:rsidR="007D38A8">
        <w:rPr>
          <w:rFonts w:hint="eastAsia"/>
          <w:lang w:val="en-US" w:eastAsia="zh-CN"/>
        </w:rPr>
        <w:t>，</w:t>
      </w:r>
      <w:r>
        <w:rPr>
          <w:lang w:val="en-US" w:eastAsia="zh-CN"/>
        </w:rPr>
        <w:t>由于</w:t>
      </w:r>
      <w:r w:rsidR="00E679FE" w:rsidRPr="00D90E71">
        <w:rPr>
          <w:lang w:val="en-US" w:eastAsia="zh-CN"/>
        </w:rPr>
        <w:t>GSO</w:t>
      </w:r>
      <w:r>
        <w:rPr>
          <w:rFonts w:hint="eastAsia"/>
          <w:lang w:val="en-US" w:eastAsia="zh-CN"/>
        </w:rPr>
        <w:t>和</w:t>
      </w:r>
      <w:r w:rsidR="007D38A8">
        <w:rPr>
          <w:rFonts w:hint="eastAsia"/>
          <w:lang w:val="en-US" w:eastAsia="zh-CN"/>
        </w:rPr>
        <w:t>non-</w:t>
      </w:r>
      <w:r w:rsidR="00E679FE" w:rsidRPr="00D90E71">
        <w:rPr>
          <w:lang w:val="en-US" w:eastAsia="zh-CN"/>
        </w:rPr>
        <w:t>GSO</w:t>
      </w:r>
      <w:r>
        <w:rPr>
          <w:rFonts w:hint="eastAsia"/>
          <w:lang w:val="en-US" w:eastAsia="zh-CN"/>
        </w:rPr>
        <w:t>卫星</w:t>
      </w:r>
      <w:r>
        <w:rPr>
          <w:lang w:val="en-US" w:eastAsia="zh-CN"/>
        </w:rPr>
        <w:t>网络申报资料数量</w:t>
      </w:r>
      <w:r w:rsidR="007D38A8">
        <w:rPr>
          <w:rFonts w:hint="eastAsia"/>
          <w:lang w:val="en-US" w:eastAsia="zh-CN"/>
        </w:rPr>
        <w:t>同步</w:t>
      </w:r>
      <w:r>
        <w:rPr>
          <w:lang w:val="en-US" w:eastAsia="zh-CN"/>
        </w:rPr>
        <w:t>增长且复杂程度提高，</w:t>
      </w:r>
      <w:r w:rsidR="007D38A8">
        <w:rPr>
          <w:lang w:val="en-US" w:eastAsia="zh-CN"/>
        </w:rPr>
        <w:t>形成</w:t>
      </w:r>
      <w:r>
        <w:rPr>
          <w:lang w:val="en-US" w:eastAsia="zh-CN"/>
        </w:rPr>
        <w:t>新的</w:t>
      </w:r>
      <w:r>
        <w:rPr>
          <w:rFonts w:hint="eastAsia"/>
          <w:lang w:val="en-US" w:eastAsia="zh-CN"/>
        </w:rPr>
        <w:t>积压</w:t>
      </w:r>
      <w:r>
        <w:rPr>
          <w:lang w:val="en-US" w:eastAsia="zh-CN"/>
        </w:rPr>
        <w:t>。</w:t>
      </w:r>
      <w:r w:rsidR="00E679FE" w:rsidRPr="00D90E71">
        <w:rPr>
          <w:lang w:val="en-US" w:eastAsia="zh-CN"/>
        </w:rPr>
        <w:t>RAG</w:t>
      </w:r>
      <w:r w:rsidR="00492BDA">
        <w:rPr>
          <w:rFonts w:hint="eastAsia"/>
          <w:lang w:val="en-US" w:eastAsia="zh-CN"/>
        </w:rPr>
        <w:t>得</w:t>
      </w:r>
      <w:r w:rsidR="00492BDA">
        <w:rPr>
          <w:lang w:val="en-US" w:eastAsia="zh-CN"/>
        </w:rPr>
        <w:t>出结论，成员国如愿意可将其忧虑告之理事会，本次</w:t>
      </w:r>
      <w:r w:rsidR="00E679FE" w:rsidRPr="00D90E71">
        <w:rPr>
          <w:lang w:val="en-US" w:eastAsia="zh-CN"/>
        </w:rPr>
        <w:t>RAG</w:t>
      </w:r>
      <w:r w:rsidR="00492BDA">
        <w:rPr>
          <w:rFonts w:hint="eastAsia"/>
          <w:lang w:val="en-US" w:eastAsia="zh-CN"/>
        </w:rPr>
        <w:t>会议</w:t>
      </w:r>
      <w:r w:rsidR="00492BDA">
        <w:rPr>
          <w:lang w:val="en-US" w:eastAsia="zh-CN"/>
        </w:rPr>
        <w:t>的结论摘要可作为引用参考。</w:t>
      </w:r>
      <w:r w:rsidR="00E679FE" w:rsidRPr="00D90E71">
        <w:rPr>
          <w:lang w:val="en-US" w:eastAsia="zh-CN"/>
        </w:rPr>
        <w:t>RAG</w:t>
      </w:r>
      <w:r w:rsidR="00492BDA">
        <w:rPr>
          <w:rFonts w:hint="eastAsia"/>
          <w:lang w:val="en-US" w:eastAsia="zh-CN"/>
        </w:rPr>
        <w:t>亦</w:t>
      </w:r>
      <w:r w:rsidR="00492BDA">
        <w:rPr>
          <w:lang w:val="en-US" w:eastAsia="zh-CN"/>
        </w:rPr>
        <w:t>强调</w:t>
      </w:r>
      <w:r w:rsidR="007D38A8">
        <w:rPr>
          <w:rFonts w:hint="eastAsia"/>
          <w:lang w:val="en-US" w:eastAsia="zh-CN"/>
        </w:rPr>
        <w:t>，</w:t>
      </w:r>
      <w:r w:rsidR="00492BDA">
        <w:rPr>
          <w:lang w:val="en-US" w:eastAsia="zh-CN"/>
        </w:rPr>
        <w:t>有必要采用合乎比例和平衡的方式为国际电联各部门和总秘书处</w:t>
      </w:r>
      <w:r w:rsidR="007D38A8">
        <w:rPr>
          <w:rFonts w:hint="eastAsia"/>
          <w:lang w:val="en-US" w:eastAsia="zh-CN"/>
        </w:rPr>
        <w:t>划拨</w:t>
      </w:r>
      <w:r w:rsidR="00492BDA">
        <w:rPr>
          <w:lang w:val="en-US" w:eastAsia="zh-CN"/>
        </w:rPr>
        <w:t>资金</w:t>
      </w:r>
      <w:r w:rsidR="007D38A8">
        <w:rPr>
          <w:rFonts w:hint="eastAsia"/>
          <w:lang w:val="en-US" w:eastAsia="zh-CN"/>
        </w:rPr>
        <w:t>。</w:t>
      </w:r>
      <w:r w:rsidR="00492BDA">
        <w:rPr>
          <w:lang w:val="en-US" w:eastAsia="zh-CN"/>
        </w:rPr>
        <w:t>考虑</w:t>
      </w:r>
      <w:r w:rsidR="00492BDA">
        <w:rPr>
          <w:rFonts w:hint="eastAsia"/>
          <w:lang w:val="en-US" w:eastAsia="zh-CN"/>
        </w:rPr>
        <w:t>到</w:t>
      </w:r>
      <w:r w:rsidR="00492BDA">
        <w:rPr>
          <w:lang w:val="en-US" w:eastAsia="zh-CN"/>
        </w:rPr>
        <w:t>无线电通信局工作量</w:t>
      </w:r>
      <w:r w:rsidR="00492BDA">
        <w:rPr>
          <w:rFonts w:hint="eastAsia"/>
          <w:lang w:val="en-US" w:eastAsia="zh-CN"/>
        </w:rPr>
        <w:t>近</w:t>
      </w:r>
      <w:r w:rsidR="007D38A8">
        <w:rPr>
          <w:lang w:val="en-US" w:eastAsia="zh-CN"/>
        </w:rPr>
        <w:t>期的增长以及成员的期待</w:t>
      </w:r>
      <w:r w:rsidR="007D38A8">
        <w:rPr>
          <w:rFonts w:hint="eastAsia"/>
          <w:lang w:val="en-US" w:eastAsia="zh-CN"/>
        </w:rPr>
        <w:t>，</w:t>
      </w:r>
      <w:r w:rsidR="00E679FE" w:rsidRPr="00D90E71">
        <w:rPr>
          <w:lang w:val="en-US" w:eastAsia="zh-CN"/>
        </w:rPr>
        <w:t>RAG</w:t>
      </w:r>
      <w:r w:rsidR="00492BDA">
        <w:rPr>
          <w:rFonts w:hint="eastAsia"/>
          <w:lang w:val="en-US" w:eastAsia="zh-CN"/>
        </w:rPr>
        <w:t>亦</w:t>
      </w:r>
      <w:r w:rsidR="00492BDA">
        <w:rPr>
          <w:lang w:val="en-US" w:eastAsia="zh-CN"/>
        </w:rPr>
        <w:t>建议主任向理事会通报</w:t>
      </w:r>
      <w:r w:rsidR="00492BDA">
        <w:rPr>
          <w:rFonts w:hint="eastAsia"/>
          <w:lang w:val="en-US" w:eastAsia="zh-CN"/>
        </w:rPr>
        <w:t>其</w:t>
      </w:r>
      <w:r w:rsidR="00492BDA">
        <w:rPr>
          <w:lang w:val="en-US" w:eastAsia="zh-CN"/>
        </w:rPr>
        <w:t>报告中反</w:t>
      </w:r>
      <w:r w:rsidR="00492BDA">
        <w:rPr>
          <w:rFonts w:hint="eastAsia"/>
          <w:lang w:val="en-US" w:eastAsia="zh-CN"/>
        </w:rPr>
        <w:t>映</w:t>
      </w:r>
      <w:r w:rsidR="00492BDA">
        <w:rPr>
          <w:lang w:val="en-US" w:eastAsia="zh-CN"/>
        </w:rPr>
        <w:t>的忧虑。</w:t>
      </w:r>
    </w:p>
    <w:p w:rsidR="00E679FE" w:rsidRPr="00D90E71" w:rsidRDefault="00E679FE" w:rsidP="002941AE">
      <w:pPr>
        <w:pStyle w:val="Heading2"/>
        <w:rPr>
          <w:rFonts w:asciiTheme="minorHAnsi" w:hAnsiTheme="minorHAnsi" w:cs="Calibri"/>
          <w:i/>
          <w:iCs/>
          <w:color w:val="000000"/>
          <w:sz w:val="26"/>
          <w:szCs w:val="26"/>
          <w:lang w:val="en-US" w:eastAsia="zh-CN"/>
        </w:rPr>
      </w:pPr>
      <w:r w:rsidRPr="008D1ACC">
        <w:rPr>
          <w:lang w:eastAsia="zh-CN"/>
        </w:rPr>
        <w:t>6.2</w:t>
      </w:r>
      <w:r>
        <w:rPr>
          <w:rFonts w:asciiTheme="minorHAnsi" w:hAnsiTheme="minorHAnsi" w:cs="Calibri"/>
          <w:i/>
          <w:iCs/>
          <w:color w:val="000000"/>
          <w:sz w:val="26"/>
          <w:szCs w:val="26"/>
          <w:lang w:val="en-US" w:eastAsia="zh-CN"/>
        </w:rPr>
        <w:tab/>
      </w:r>
      <w:r w:rsidR="002941AE">
        <w:rPr>
          <w:rFonts w:hint="eastAsia"/>
          <w:lang w:eastAsia="zh-CN"/>
        </w:rPr>
        <w:t>处理</w:t>
      </w:r>
      <w:r w:rsidR="00F04388" w:rsidRPr="002077CF">
        <w:rPr>
          <w:rFonts w:hint="eastAsia"/>
          <w:lang w:eastAsia="zh-CN"/>
        </w:rPr>
        <w:t>卫星网络申报</w:t>
      </w:r>
      <w:r w:rsidR="002941AE">
        <w:rPr>
          <w:rFonts w:hint="eastAsia"/>
          <w:lang w:eastAsia="zh-CN"/>
        </w:rPr>
        <w:t>的</w:t>
      </w:r>
      <w:r w:rsidR="00F04388" w:rsidRPr="002077CF">
        <w:rPr>
          <w:rFonts w:hint="eastAsia"/>
          <w:lang w:eastAsia="zh-CN"/>
        </w:rPr>
        <w:t>成本回收</w:t>
      </w:r>
      <w:r w:rsidR="00F04388" w:rsidRPr="008D1ACC">
        <w:rPr>
          <w:rFonts w:hint="eastAsia"/>
          <w:lang w:eastAsia="zh-CN"/>
        </w:rPr>
        <w:t>（</w:t>
      </w:r>
      <w:r w:rsidR="008D1ACC" w:rsidRPr="008D1ACC">
        <w:rPr>
          <w:rFonts w:eastAsia="STKaiti"/>
          <w:lang w:eastAsia="zh-CN"/>
        </w:rPr>
        <w:t>第</w:t>
      </w:r>
      <w:r w:rsidR="00F04388" w:rsidRPr="008D1ACC">
        <w:rPr>
          <w:rFonts w:eastAsia="STKaiti"/>
          <w:lang w:eastAsia="zh-CN"/>
        </w:rPr>
        <w:t>482</w:t>
      </w:r>
      <w:r w:rsidR="00F04388" w:rsidRPr="008D1ACC">
        <w:rPr>
          <w:rFonts w:eastAsia="STKaiti"/>
          <w:lang w:val="en-US" w:eastAsia="zh-CN"/>
        </w:rPr>
        <w:t>(MOD)</w:t>
      </w:r>
      <w:r w:rsidR="008D1ACC" w:rsidRPr="008D1ACC">
        <w:rPr>
          <w:rFonts w:eastAsia="STKaiti"/>
          <w:lang w:val="en-US" w:eastAsia="zh-CN"/>
        </w:rPr>
        <w:t>号决定</w:t>
      </w:r>
      <w:r w:rsidR="00F04388" w:rsidRPr="008D1ACC">
        <w:rPr>
          <w:lang w:val="en-US" w:eastAsia="zh-CN"/>
        </w:rPr>
        <w:t>）</w:t>
      </w:r>
      <w:r w:rsidR="00F04388">
        <w:rPr>
          <w:rFonts w:hint="eastAsia"/>
          <w:lang w:eastAsia="zh-CN"/>
        </w:rPr>
        <w:t>理事</w:t>
      </w:r>
      <w:r w:rsidR="00F04388">
        <w:rPr>
          <w:lang w:eastAsia="zh-CN"/>
        </w:rPr>
        <w:t>会第</w:t>
      </w:r>
      <w:r w:rsidR="00F04388">
        <w:rPr>
          <w:rFonts w:hint="eastAsia"/>
          <w:lang w:eastAsia="zh-CN"/>
        </w:rPr>
        <w:t>482</w:t>
      </w:r>
      <w:r w:rsidR="00F04388">
        <w:rPr>
          <w:rFonts w:hint="eastAsia"/>
          <w:lang w:eastAsia="zh-CN"/>
        </w:rPr>
        <w:t>号</w:t>
      </w:r>
      <w:r w:rsidR="00F04388">
        <w:rPr>
          <w:lang w:eastAsia="zh-CN"/>
        </w:rPr>
        <w:t>决</w:t>
      </w:r>
      <w:r w:rsidR="00F04388">
        <w:rPr>
          <w:rFonts w:hint="eastAsia"/>
          <w:lang w:eastAsia="zh-CN"/>
        </w:rPr>
        <w:t>定</w:t>
      </w:r>
      <w:r w:rsidR="00F04388">
        <w:rPr>
          <w:lang w:eastAsia="zh-CN"/>
        </w:rPr>
        <w:t>的拟议修改</w:t>
      </w:r>
      <w:r w:rsidR="00F04388">
        <w:rPr>
          <w:rFonts w:hint="eastAsia"/>
          <w:lang w:eastAsia="zh-CN"/>
        </w:rPr>
        <w:t>（</w:t>
      </w:r>
      <w:r w:rsidR="00F04388" w:rsidRPr="008D1ACC">
        <w:rPr>
          <w:rFonts w:eastAsia="STKaiti"/>
          <w:lang w:val="en-US" w:eastAsia="zh-CN"/>
        </w:rPr>
        <w:t>ADM</w:t>
      </w:r>
      <w:r w:rsidR="00F04388" w:rsidRPr="008D1ACC">
        <w:rPr>
          <w:rFonts w:eastAsia="STKaiti"/>
          <w:lang w:val="en-US" w:eastAsia="zh-CN"/>
        </w:rPr>
        <w:t>议项</w:t>
      </w:r>
      <w:r w:rsidR="00F04388" w:rsidRPr="008D1ACC">
        <w:rPr>
          <w:rFonts w:eastAsia="STKaiti"/>
          <w:lang w:val="en-US" w:eastAsia="zh-CN"/>
        </w:rPr>
        <w:t>1.2</w:t>
      </w:r>
      <w:r w:rsidR="00F04388">
        <w:rPr>
          <w:lang w:eastAsia="zh-CN"/>
        </w:rPr>
        <w:t>）</w:t>
      </w:r>
    </w:p>
    <w:p w:rsidR="00E679FE" w:rsidRPr="00D90E71" w:rsidRDefault="00E679FE" w:rsidP="002941AE">
      <w:pPr>
        <w:ind w:firstLineChars="200" w:firstLine="480"/>
        <w:rPr>
          <w:lang w:val="en-US" w:eastAsia="zh-CN"/>
        </w:rPr>
      </w:pPr>
      <w:r w:rsidRPr="00D90E71">
        <w:rPr>
          <w:lang w:eastAsia="zh-CN"/>
        </w:rPr>
        <w:t>RAG</w:t>
      </w:r>
      <w:r w:rsidR="002941AE">
        <w:rPr>
          <w:rFonts w:hint="eastAsia"/>
          <w:lang w:eastAsia="zh-CN"/>
        </w:rPr>
        <w:t>审议</w:t>
      </w:r>
      <w:r w:rsidR="002941AE">
        <w:rPr>
          <w:lang w:eastAsia="zh-CN"/>
        </w:rPr>
        <w:t>了</w:t>
      </w:r>
      <w:r w:rsidR="00492BDA">
        <w:rPr>
          <w:lang w:eastAsia="zh-CN"/>
        </w:rPr>
        <w:t>俄罗斯联邦提</w:t>
      </w:r>
      <w:r w:rsidR="00492BDA">
        <w:rPr>
          <w:rFonts w:hint="eastAsia"/>
          <w:lang w:eastAsia="zh-CN"/>
        </w:rPr>
        <w:t>交</w:t>
      </w:r>
      <w:r w:rsidR="00492BDA">
        <w:rPr>
          <w:lang w:eastAsia="zh-CN"/>
        </w:rPr>
        <w:t>的</w:t>
      </w:r>
      <w:r w:rsidRPr="00D90E71">
        <w:rPr>
          <w:lang w:eastAsia="zh-CN"/>
        </w:rPr>
        <w:t>RAG17/11</w:t>
      </w:r>
      <w:r w:rsidR="00492BDA">
        <w:rPr>
          <w:rFonts w:hint="eastAsia"/>
          <w:lang w:eastAsia="zh-CN"/>
        </w:rPr>
        <w:t>号</w:t>
      </w:r>
      <w:r w:rsidR="00492BDA">
        <w:rPr>
          <w:lang w:eastAsia="zh-CN"/>
        </w:rPr>
        <w:t>文件</w:t>
      </w:r>
      <w:r w:rsidR="002941AE">
        <w:rPr>
          <w:rFonts w:hint="eastAsia"/>
          <w:lang w:eastAsia="zh-CN"/>
        </w:rPr>
        <w:t>。该文件</w:t>
      </w:r>
      <w:r w:rsidR="00492BDA">
        <w:rPr>
          <w:lang w:eastAsia="zh-CN"/>
        </w:rPr>
        <w:t>探讨了有关</w:t>
      </w:r>
      <w:r w:rsidR="002941AE">
        <w:rPr>
          <w:rFonts w:hint="eastAsia"/>
          <w:lang w:eastAsia="zh-CN"/>
        </w:rPr>
        <w:t>non-</w:t>
      </w:r>
      <w:r w:rsidRPr="00D90E71">
        <w:rPr>
          <w:lang w:val="en-US" w:eastAsia="zh-CN"/>
        </w:rPr>
        <w:t>GSO FSS</w:t>
      </w:r>
      <w:r w:rsidR="00492BDA">
        <w:rPr>
          <w:rFonts w:hint="eastAsia"/>
          <w:lang w:val="en-US" w:eastAsia="zh-CN"/>
        </w:rPr>
        <w:t>系统</w:t>
      </w:r>
      <w:r w:rsidR="00492BDA">
        <w:rPr>
          <w:lang w:val="en-US" w:eastAsia="zh-CN"/>
        </w:rPr>
        <w:t>申报资料的处理问题、这些申报</w:t>
      </w:r>
      <w:r w:rsidR="00492BDA">
        <w:rPr>
          <w:rFonts w:hint="eastAsia"/>
          <w:lang w:val="en-US" w:eastAsia="zh-CN"/>
        </w:rPr>
        <w:t>的成本</w:t>
      </w:r>
      <w:r w:rsidR="00492BDA">
        <w:rPr>
          <w:lang w:val="en-US" w:eastAsia="zh-CN"/>
        </w:rPr>
        <w:t>回收以及理事会</w:t>
      </w:r>
      <w:r w:rsidR="00492BDA">
        <w:rPr>
          <w:lang w:val="en-US" w:eastAsia="zh-CN"/>
        </w:rPr>
        <w:t>2017</w:t>
      </w:r>
      <w:r w:rsidR="00492BDA">
        <w:rPr>
          <w:lang w:val="en-US" w:eastAsia="zh-CN"/>
        </w:rPr>
        <w:t>年会议</w:t>
      </w:r>
      <w:r w:rsidR="002941AE">
        <w:rPr>
          <w:rFonts w:hint="eastAsia"/>
          <w:lang w:val="en-US" w:eastAsia="zh-CN"/>
        </w:rPr>
        <w:t>为</w:t>
      </w:r>
      <w:r w:rsidR="00492BDA">
        <w:rPr>
          <w:lang w:val="en-US" w:eastAsia="zh-CN"/>
        </w:rPr>
        <w:t>应对</w:t>
      </w:r>
      <w:r w:rsidRPr="00D90E71">
        <w:rPr>
          <w:lang w:val="en-US" w:eastAsia="zh-CN"/>
        </w:rPr>
        <w:t>non-GSO FSS</w:t>
      </w:r>
      <w:r w:rsidR="00492BDA">
        <w:rPr>
          <w:rFonts w:hint="eastAsia"/>
          <w:lang w:val="en-US" w:eastAsia="zh-CN"/>
        </w:rPr>
        <w:t>申</w:t>
      </w:r>
      <w:r w:rsidR="002941AE">
        <w:rPr>
          <w:lang w:val="en-US" w:eastAsia="zh-CN"/>
        </w:rPr>
        <w:t>报处理时间</w:t>
      </w:r>
      <w:r w:rsidR="002941AE">
        <w:rPr>
          <w:rFonts w:hint="eastAsia"/>
          <w:lang w:val="en-US" w:eastAsia="zh-CN"/>
        </w:rPr>
        <w:t>延长并</w:t>
      </w:r>
      <w:r w:rsidR="00492BDA">
        <w:rPr>
          <w:lang w:val="en-US" w:eastAsia="zh-CN"/>
        </w:rPr>
        <w:t>由此产生</w:t>
      </w:r>
      <w:r w:rsidRPr="00D90E71">
        <w:rPr>
          <w:lang w:val="en-US" w:eastAsia="zh-CN"/>
        </w:rPr>
        <w:t>GSO FSS</w:t>
      </w:r>
      <w:r w:rsidR="00492BDA">
        <w:rPr>
          <w:rFonts w:hint="eastAsia"/>
          <w:lang w:val="en-US" w:eastAsia="zh-CN"/>
        </w:rPr>
        <w:t>申</w:t>
      </w:r>
      <w:r w:rsidR="00492BDA">
        <w:rPr>
          <w:lang w:val="en-US" w:eastAsia="zh-CN"/>
        </w:rPr>
        <w:t>报公布</w:t>
      </w:r>
      <w:r w:rsidR="00492BDA">
        <w:rPr>
          <w:rFonts w:hint="eastAsia"/>
          <w:lang w:val="en-US" w:eastAsia="zh-CN"/>
        </w:rPr>
        <w:t>拖延</w:t>
      </w:r>
      <w:r w:rsidR="002941AE">
        <w:rPr>
          <w:lang w:val="en-US" w:eastAsia="zh-CN"/>
        </w:rPr>
        <w:t>的</w:t>
      </w:r>
      <w:r w:rsidR="002941AE">
        <w:rPr>
          <w:rFonts w:hint="eastAsia"/>
          <w:lang w:val="en-US" w:eastAsia="zh-CN"/>
        </w:rPr>
        <w:t>问题</w:t>
      </w:r>
      <w:r w:rsidR="002941AE">
        <w:rPr>
          <w:lang w:val="en-US" w:eastAsia="zh-CN"/>
        </w:rPr>
        <w:t>而采取的行动</w:t>
      </w:r>
      <w:r w:rsidR="00492BDA">
        <w:rPr>
          <w:lang w:val="en-US" w:eastAsia="zh-CN"/>
        </w:rPr>
        <w:t>。</w:t>
      </w:r>
    </w:p>
    <w:p w:rsidR="00E679FE" w:rsidRPr="00D90E71" w:rsidRDefault="00E679FE" w:rsidP="000250AC">
      <w:pPr>
        <w:ind w:firstLineChars="200" w:firstLine="480"/>
        <w:rPr>
          <w:lang w:val="en-US" w:eastAsia="zh-CN"/>
        </w:rPr>
      </w:pPr>
      <w:r w:rsidRPr="00D90E71">
        <w:rPr>
          <w:lang w:val="en-US" w:eastAsia="zh-CN"/>
        </w:rPr>
        <w:t>RAG</w:t>
      </w:r>
      <w:r w:rsidR="00492BDA">
        <w:rPr>
          <w:rFonts w:hint="eastAsia"/>
          <w:lang w:val="en-US" w:eastAsia="zh-CN"/>
        </w:rPr>
        <w:t>指</w:t>
      </w:r>
      <w:r w:rsidR="00492BDA">
        <w:rPr>
          <w:lang w:val="en-US" w:eastAsia="zh-CN"/>
        </w:rPr>
        <w:t>出，理事会第</w:t>
      </w:r>
      <w:r w:rsidR="00492BDA">
        <w:rPr>
          <w:lang w:val="en-US" w:eastAsia="zh-CN"/>
        </w:rPr>
        <w:t>482</w:t>
      </w:r>
      <w:r w:rsidR="002941AE">
        <w:rPr>
          <w:rFonts w:hint="eastAsia"/>
          <w:lang w:val="en-US" w:eastAsia="zh-CN"/>
        </w:rPr>
        <w:t>号</w:t>
      </w:r>
      <w:r w:rsidR="00492BDA">
        <w:rPr>
          <w:lang w:val="en-US" w:eastAsia="zh-CN"/>
        </w:rPr>
        <w:t>决定</w:t>
      </w:r>
      <w:r w:rsidR="00492BDA">
        <w:rPr>
          <w:rFonts w:hint="eastAsia"/>
          <w:lang w:val="en-US" w:eastAsia="zh-CN"/>
        </w:rPr>
        <w:t>未</w:t>
      </w:r>
      <w:r w:rsidR="00492BDA">
        <w:rPr>
          <w:lang w:val="en-US" w:eastAsia="zh-CN"/>
        </w:rPr>
        <w:t>完全</w:t>
      </w:r>
      <w:r w:rsidR="002941AE">
        <w:rPr>
          <w:rFonts w:hint="eastAsia"/>
          <w:lang w:val="en-US" w:eastAsia="zh-CN"/>
        </w:rPr>
        <w:t>涵盖</w:t>
      </w:r>
      <w:r w:rsidR="00492BDA">
        <w:rPr>
          <w:rFonts w:hint="eastAsia"/>
          <w:lang w:val="en-US" w:eastAsia="zh-CN"/>
        </w:rPr>
        <w:t>最</w:t>
      </w:r>
      <w:r w:rsidR="00492BDA">
        <w:rPr>
          <w:lang w:val="en-US" w:eastAsia="zh-CN"/>
        </w:rPr>
        <w:t>近</w:t>
      </w:r>
      <w:r w:rsidR="002941AE">
        <w:rPr>
          <w:lang w:val="en-US" w:eastAsia="zh-CN"/>
        </w:rPr>
        <w:t>（过去</w:t>
      </w:r>
      <w:r w:rsidR="002941AE" w:rsidRPr="00D90E71">
        <w:rPr>
          <w:lang w:val="en-US" w:eastAsia="zh-CN"/>
        </w:rPr>
        <w:t>12-18</w:t>
      </w:r>
      <w:r w:rsidR="002941AE">
        <w:rPr>
          <w:rFonts w:hint="eastAsia"/>
          <w:lang w:val="en-US" w:eastAsia="zh-CN"/>
        </w:rPr>
        <w:t>个</w:t>
      </w:r>
      <w:r w:rsidR="002941AE">
        <w:rPr>
          <w:lang w:val="en-US" w:eastAsia="zh-CN"/>
        </w:rPr>
        <w:t>月）</w:t>
      </w:r>
      <w:r w:rsidR="00492BDA">
        <w:rPr>
          <w:lang w:val="en-US" w:eastAsia="zh-CN"/>
        </w:rPr>
        <w:t>提交无线电通信局的</w:t>
      </w:r>
      <w:r w:rsidRPr="00D90E71">
        <w:rPr>
          <w:lang w:val="en-US" w:eastAsia="zh-CN"/>
        </w:rPr>
        <w:t>non-GSO FSS</w:t>
      </w:r>
      <w:r w:rsidR="00492BDA">
        <w:rPr>
          <w:rFonts w:hint="eastAsia"/>
          <w:lang w:val="en-US" w:eastAsia="zh-CN"/>
        </w:rPr>
        <w:t>系统</w:t>
      </w:r>
      <w:r w:rsidR="002941AE">
        <w:rPr>
          <w:rFonts w:hint="eastAsia"/>
          <w:lang w:val="en-US" w:eastAsia="zh-CN"/>
        </w:rPr>
        <w:t>的</w:t>
      </w:r>
      <w:r w:rsidR="00492BDA">
        <w:rPr>
          <w:lang w:val="en-US" w:eastAsia="zh-CN"/>
        </w:rPr>
        <w:t>成本回收。</w:t>
      </w:r>
      <w:r w:rsidR="00492BDA">
        <w:rPr>
          <w:rFonts w:hint="eastAsia"/>
          <w:lang w:val="en-US" w:eastAsia="zh-CN"/>
        </w:rPr>
        <w:t>但</w:t>
      </w:r>
      <w:r w:rsidR="00492BDA">
        <w:rPr>
          <w:lang w:val="en-US" w:eastAsia="zh-CN"/>
        </w:rPr>
        <w:t>理事会第</w:t>
      </w:r>
      <w:r w:rsidR="00492BDA">
        <w:rPr>
          <w:lang w:val="en-US" w:eastAsia="zh-CN"/>
        </w:rPr>
        <w:t>482</w:t>
      </w:r>
      <w:r w:rsidR="00492BDA">
        <w:rPr>
          <w:lang w:val="en-US" w:eastAsia="zh-CN"/>
        </w:rPr>
        <w:t>号决定确定的</w:t>
      </w:r>
      <w:r w:rsidR="000250AC">
        <w:rPr>
          <w:rFonts w:hint="eastAsia"/>
          <w:lang w:val="en-US" w:eastAsia="zh-CN"/>
        </w:rPr>
        <w:t>回收</w:t>
      </w:r>
      <w:r w:rsidR="00492BDA">
        <w:rPr>
          <w:lang w:val="en-US" w:eastAsia="zh-CN"/>
        </w:rPr>
        <w:t>单位</w:t>
      </w:r>
      <w:r w:rsidR="000250AC">
        <w:rPr>
          <w:rFonts w:hint="eastAsia"/>
          <w:lang w:val="en-US" w:eastAsia="zh-CN"/>
        </w:rPr>
        <w:t>切换限额与</w:t>
      </w:r>
      <w:r w:rsidR="000250AC">
        <w:rPr>
          <w:lang w:val="en-US" w:eastAsia="zh-CN"/>
        </w:rPr>
        <w:t>处理大量</w:t>
      </w:r>
      <w:r w:rsidR="000250AC">
        <w:rPr>
          <w:lang w:val="en-US" w:eastAsia="zh-CN"/>
        </w:rPr>
        <w:t>non-GSO FSS</w:t>
      </w:r>
      <w:r w:rsidR="000250AC">
        <w:rPr>
          <w:lang w:val="en-US" w:eastAsia="zh-CN"/>
        </w:rPr>
        <w:t>网络申报所需要的实际单位数量</w:t>
      </w:r>
      <w:r w:rsidR="00492BDA">
        <w:rPr>
          <w:lang w:val="en-US" w:eastAsia="zh-CN"/>
        </w:rPr>
        <w:t>具有显著差异（在一些情况下超过</w:t>
      </w:r>
      <w:r w:rsidR="00492BDA">
        <w:rPr>
          <w:lang w:val="en-US" w:eastAsia="zh-CN"/>
        </w:rPr>
        <w:t>10</w:t>
      </w:r>
      <w:r w:rsidR="00492BDA">
        <w:rPr>
          <w:lang w:val="en-US" w:eastAsia="zh-CN"/>
        </w:rPr>
        <w:t>倍）。</w:t>
      </w:r>
      <w:r w:rsidR="00492BDA">
        <w:rPr>
          <w:rFonts w:hint="eastAsia"/>
          <w:lang w:val="en-US" w:eastAsia="zh-CN"/>
        </w:rPr>
        <w:t>会议</w:t>
      </w:r>
      <w:r w:rsidR="00492BDA">
        <w:rPr>
          <w:lang w:val="en-US" w:eastAsia="zh-CN"/>
        </w:rPr>
        <w:t>认识到，</w:t>
      </w:r>
      <w:r w:rsidR="000250AC">
        <w:rPr>
          <w:rFonts w:hint="eastAsia"/>
          <w:lang w:val="en-US" w:eastAsia="zh-CN"/>
        </w:rPr>
        <w:t>这是</w:t>
      </w:r>
      <w:r w:rsidR="000250AC">
        <w:rPr>
          <w:lang w:val="en-US" w:eastAsia="zh-CN"/>
        </w:rPr>
        <w:t>由于</w:t>
      </w:r>
      <w:r w:rsidRPr="00D90E71">
        <w:rPr>
          <w:lang w:val="en-US" w:eastAsia="zh-CN"/>
        </w:rPr>
        <w:t>non-GSO FSS</w:t>
      </w:r>
      <w:r w:rsidR="00492BDA">
        <w:rPr>
          <w:rFonts w:hint="eastAsia"/>
          <w:lang w:val="en-US" w:eastAsia="zh-CN"/>
        </w:rPr>
        <w:t>系统</w:t>
      </w:r>
      <w:r w:rsidR="00492BDA">
        <w:rPr>
          <w:lang w:val="en-US" w:eastAsia="zh-CN"/>
        </w:rPr>
        <w:t>的复杂性</w:t>
      </w:r>
      <w:r w:rsidR="000250AC">
        <w:rPr>
          <w:rFonts w:hint="eastAsia"/>
          <w:lang w:val="en-US" w:eastAsia="zh-CN"/>
        </w:rPr>
        <w:t>和</w:t>
      </w:r>
      <w:r w:rsidR="000250AC">
        <w:rPr>
          <w:lang w:val="en-US" w:eastAsia="zh-CN"/>
        </w:rPr>
        <w:t>庞大</w:t>
      </w:r>
      <w:r w:rsidR="00492BDA">
        <w:rPr>
          <w:lang w:val="en-US" w:eastAsia="zh-CN"/>
        </w:rPr>
        <w:t>数量</w:t>
      </w:r>
      <w:r w:rsidR="000250AC">
        <w:rPr>
          <w:rFonts w:hint="eastAsia"/>
          <w:lang w:val="en-US" w:eastAsia="zh-CN"/>
        </w:rPr>
        <w:t>以及</w:t>
      </w:r>
      <w:r w:rsidR="00492BDA">
        <w:rPr>
          <w:lang w:val="en-US" w:eastAsia="zh-CN"/>
        </w:rPr>
        <w:t>程序</w:t>
      </w:r>
      <w:r w:rsidR="00492BDA">
        <w:rPr>
          <w:rFonts w:hint="eastAsia"/>
          <w:lang w:val="en-US" w:eastAsia="zh-CN"/>
        </w:rPr>
        <w:t>的</w:t>
      </w:r>
      <w:r w:rsidR="00492BDA">
        <w:rPr>
          <w:lang w:val="en-US" w:eastAsia="zh-CN"/>
        </w:rPr>
        <w:t>复杂性</w:t>
      </w:r>
      <w:r w:rsidR="000250AC">
        <w:rPr>
          <w:rFonts w:hint="eastAsia"/>
          <w:lang w:val="en-US" w:eastAsia="zh-CN"/>
        </w:rPr>
        <w:t>造成</w:t>
      </w:r>
      <w:r w:rsidR="000250AC">
        <w:rPr>
          <w:lang w:val="en-US" w:eastAsia="zh-CN"/>
        </w:rPr>
        <w:t>的</w:t>
      </w:r>
      <w:r w:rsidR="00492BDA">
        <w:rPr>
          <w:lang w:val="en-US" w:eastAsia="zh-CN"/>
        </w:rPr>
        <w:t>。</w:t>
      </w:r>
      <w:r w:rsidR="00492BDA">
        <w:rPr>
          <w:rFonts w:hint="eastAsia"/>
          <w:lang w:val="en-US" w:eastAsia="zh-CN"/>
        </w:rPr>
        <w:t>这</w:t>
      </w:r>
      <w:r w:rsidR="00492BDA">
        <w:rPr>
          <w:lang w:val="en-US" w:eastAsia="zh-CN"/>
        </w:rPr>
        <w:t>不仅导致</w:t>
      </w:r>
      <w:r w:rsidRPr="00D90E71">
        <w:rPr>
          <w:lang w:val="en-US" w:eastAsia="zh-CN"/>
        </w:rPr>
        <w:t>non-GSO FSS</w:t>
      </w:r>
      <w:r w:rsidR="00492BDA">
        <w:rPr>
          <w:rFonts w:hint="eastAsia"/>
          <w:lang w:val="en-US" w:eastAsia="zh-CN"/>
        </w:rPr>
        <w:t>申</w:t>
      </w:r>
      <w:r w:rsidR="00492BDA">
        <w:rPr>
          <w:lang w:val="en-US" w:eastAsia="zh-CN"/>
        </w:rPr>
        <w:t>报公布的拖延，</w:t>
      </w:r>
      <w:r w:rsidR="000250AC">
        <w:rPr>
          <w:rFonts w:hint="eastAsia"/>
          <w:lang w:val="en-US" w:eastAsia="zh-CN"/>
        </w:rPr>
        <w:t>亦</w:t>
      </w:r>
      <w:r w:rsidR="00492BDA">
        <w:rPr>
          <w:lang w:val="en-US" w:eastAsia="zh-CN"/>
        </w:rPr>
        <w:t>导致</w:t>
      </w:r>
      <w:r w:rsidRPr="00D90E71">
        <w:rPr>
          <w:lang w:val="en-US" w:eastAsia="zh-CN"/>
        </w:rPr>
        <w:t>GSO FSS</w:t>
      </w:r>
      <w:r w:rsidR="00492BDA">
        <w:rPr>
          <w:rFonts w:hint="eastAsia"/>
          <w:lang w:val="en-US" w:eastAsia="zh-CN"/>
        </w:rPr>
        <w:t>申报</w:t>
      </w:r>
      <w:r w:rsidR="00492BDA">
        <w:rPr>
          <w:lang w:val="en-US" w:eastAsia="zh-CN"/>
        </w:rPr>
        <w:t>公布的</w:t>
      </w:r>
      <w:r w:rsidR="000250AC">
        <w:rPr>
          <w:rFonts w:hint="eastAsia"/>
          <w:lang w:val="en-US" w:eastAsia="zh-CN"/>
        </w:rPr>
        <w:t>滞后</w:t>
      </w:r>
      <w:r w:rsidR="00492BDA">
        <w:rPr>
          <w:lang w:val="en-US" w:eastAsia="zh-CN"/>
        </w:rPr>
        <w:t>。</w:t>
      </w:r>
    </w:p>
    <w:p w:rsidR="00E679FE" w:rsidRPr="00D90E71" w:rsidRDefault="00E679FE" w:rsidP="00492BDA">
      <w:pPr>
        <w:ind w:firstLineChars="200" w:firstLine="480"/>
        <w:rPr>
          <w:lang w:val="en-US" w:eastAsia="zh-CN"/>
        </w:rPr>
      </w:pPr>
      <w:r w:rsidRPr="00D90E71">
        <w:rPr>
          <w:lang w:val="en-US" w:eastAsia="zh-CN"/>
        </w:rPr>
        <w:t>RAG</w:t>
      </w:r>
      <w:r w:rsidR="00492BDA">
        <w:rPr>
          <w:rFonts w:hint="eastAsia"/>
          <w:lang w:val="en-US" w:eastAsia="zh-CN"/>
        </w:rPr>
        <w:t>建议</w:t>
      </w:r>
      <w:r w:rsidR="00492BDA">
        <w:rPr>
          <w:lang w:val="en-US" w:eastAsia="zh-CN"/>
        </w:rPr>
        <w:t>无线电通信局主任</w:t>
      </w:r>
      <w:r w:rsidR="00492BDA">
        <w:rPr>
          <w:rFonts w:hint="eastAsia"/>
          <w:lang w:val="en-US" w:eastAsia="zh-CN"/>
        </w:rPr>
        <w:t>向理</w:t>
      </w:r>
      <w:r w:rsidR="00492BDA">
        <w:rPr>
          <w:lang w:val="en-US" w:eastAsia="zh-CN"/>
        </w:rPr>
        <w:t>事会</w:t>
      </w:r>
      <w:r w:rsidR="00492BDA">
        <w:rPr>
          <w:lang w:val="en-US" w:eastAsia="zh-CN"/>
        </w:rPr>
        <w:t>2017</w:t>
      </w:r>
      <w:r w:rsidR="00492BDA">
        <w:rPr>
          <w:lang w:val="en-US" w:eastAsia="zh-CN"/>
        </w:rPr>
        <w:t>年会议</w:t>
      </w:r>
      <w:r w:rsidR="00492BDA">
        <w:rPr>
          <w:rFonts w:hint="eastAsia"/>
          <w:lang w:val="en-US" w:eastAsia="zh-CN"/>
        </w:rPr>
        <w:t>通</w:t>
      </w:r>
      <w:r w:rsidR="00492BDA">
        <w:rPr>
          <w:lang w:val="en-US" w:eastAsia="zh-CN"/>
        </w:rPr>
        <w:t>报目前的考量。</w:t>
      </w:r>
    </w:p>
    <w:p w:rsidR="00E679FE" w:rsidRPr="00D90E71" w:rsidRDefault="00E679FE" w:rsidP="000250AC">
      <w:pPr>
        <w:ind w:firstLineChars="200" w:firstLine="480"/>
        <w:rPr>
          <w:lang w:val="en-US" w:eastAsia="zh-CN"/>
        </w:rPr>
      </w:pPr>
      <w:r w:rsidRPr="00D90E71">
        <w:rPr>
          <w:lang w:val="en-US" w:eastAsia="zh-CN"/>
        </w:rPr>
        <w:t>RAG</w:t>
      </w:r>
      <w:r w:rsidR="00492BDA">
        <w:rPr>
          <w:rFonts w:hint="eastAsia"/>
          <w:lang w:val="en-US" w:eastAsia="zh-CN"/>
        </w:rPr>
        <w:t>还</w:t>
      </w:r>
      <w:r w:rsidR="00492BDA">
        <w:rPr>
          <w:lang w:val="en-US" w:eastAsia="zh-CN"/>
        </w:rPr>
        <w:t>建议无线电通信局主任</w:t>
      </w:r>
      <w:r w:rsidR="00492BDA">
        <w:rPr>
          <w:rFonts w:hint="eastAsia"/>
          <w:lang w:val="en-US" w:eastAsia="zh-CN"/>
        </w:rPr>
        <w:t>向理</w:t>
      </w:r>
      <w:r w:rsidR="00492BDA">
        <w:rPr>
          <w:lang w:val="en-US" w:eastAsia="zh-CN"/>
        </w:rPr>
        <w:t>事会</w:t>
      </w:r>
      <w:r w:rsidR="00492BDA">
        <w:rPr>
          <w:rFonts w:hint="eastAsia"/>
          <w:lang w:val="en-US" w:eastAsia="zh-CN"/>
        </w:rPr>
        <w:t>通</w:t>
      </w:r>
      <w:r w:rsidR="00492BDA">
        <w:rPr>
          <w:lang w:val="en-US" w:eastAsia="zh-CN"/>
        </w:rPr>
        <w:t>报无线电通信局</w:t>
      </w:r>
      <w:r w:rsidR="000250AC">
        <w:rPr>
          <w:rFonts w:hint="eastAsia"/>
          <w:lang w:val="en-US" w:eastAsia="zh-CN"/>
        </w:rPr>
        <w:t>以</w:t>
      </w:r>
      <w:r w:rsidR="000250AC">
        <w:rPr>
          <w:lang w:val="en-US" w:eastAsia="zh-CN"/>
        </w:rPr>
        <w:t>成本回收的</w:t>
      </w:r>
      <w:r w:rsidR="000250AC">
        <w:rPr>
          <w:rFonts w:hint="eastAsia"/>
          <w:lang w:val="en-US" w:eastAsia="zh-CN"/>
        </w:rPr>
        <w:t>方式</w:t>
      </w:r>
      <w:r w:rsidR="000250AC">
        <w:rPr>
          <w:lang w:val="en-US" w:eastAsia="zh-CN"/>
        </w:rPr>
        <w:t>处理</w:t>
      </w:r>
      <w:r w:rsidR="00492BDA">
        <w:rPr>
          <w:rFonts w:hint="eastAsia"/>
          <w:lang w:val="en-US" w:eastAsia="zh-CN"/>
        </w:rPr>
        <w:t>大</w:t>
      </w:r>
      <w:r w:rsidR="000250AC">
        <w:rPr>
          <w:lang w:val="en-US" w:eastAsia="zh-CN"/>
        </w:rPr>
        <w:t>量</w:t>
      </w:r>
      <w:r w:rsidRPr="00D90E71">
        <w:rPr>
          <w:lang w:val="en-US" w:eastAsia="zh-CN"/>
        </w:rPr>
        <w:t>non-GSO FSS</w:t>
      </w:r>
      <w:r w:rsidR="000250AC">
        <w:rPr>
          <w:rFonts w:hint="eastAsia"/>
          <w:lang w:val="en-US" w:eastAsia="zh-CN"/>
        </w:rPr>
        <w:t>申报</w:t>
      </w:r>
      <w:r w:rsidR="000250AC">
        <w:rPr>
          <w:lang w:val="en-US" w:eastAsia="zh-CN"/>
        </w:rPr>
        <w:t>的</w:t>
      </w:r>
      <w:r w:rsidR="00492BDA">
        <w:rPr>
          <w:lang w:val="en-US" w:eastAsia="zh-CN"/>
        </w:rPr>
        <w:t>两种可能性：</w:t>
      </w:r>
    </w:p>
    <w:p w:rsidR="00E679FE" w:rsidRPr="00D90E71" w:rsidRDefault="008D1ACC" w:rsidP="000250AC">
      <w:pPr>
        <w:pStyle w:val="enumlev1"/>
        <w:rPr>
          <w:lang w:val="en-US" w:eastAsia="zh-CN"/>
        </w:rPr>
      </w:pPr>
      <w:r w:rsidRPr="008D1ACC">
        <w:rPr>
          <w:lang w:val="en-US" w:eastAsia="zh-CN"/>
        </w:rPr>
        <w:t>–</w:t>
      </w:r>
      <w:r>
        <w:rPr>
          <w:lang w:val="en-US" w:eastAsia="zh-CN"/>
        </w:rPr>
        <w:tab/>
      </w:r>
      <w:r w:rsidR="00492BDA">
        <w:rPr>
          <w:rFonts w:hint="eastAsia"/>
          <w:lang w:val="en-US" w:eastAsia="zh-CN"/>
        </w:rPr>
        <w:t>无线电</w:t>
      </w:r>
      <w:r w:rsidR="00492BDA">
        <w:rPr>
          <w:lang w:val="en-US" w:eastAsia="zh-CN"/>
        </w:rPr>
        <w:t>通信局通过国际电联预算补偿处理</w:t>
      </w:r>
      <w:r w:rsidR="00E679FE" w:rsidRPr="00D90E71">
        <w:rPr>
          <w:lang w:val="en-US" w:eastAsia="zh-CN"/>
        </w:rPr>
        <w:t>non-GSO FSS</w:t>
      </w:r>
      <w:r w:rsidR="00492BDA">
        <w:rPr>
          <w:rFonts w:hint="eastAsia"/>
          <w:lang w:val="en-US" w:eastAsia="zh-CN"/>
        </w:rPr>
        <w:t>申报</w:t>
      </w:r>
      <w:r w:rsidR="00492BDA">
        <w:rPr>
          <w:lang w:val="en-US" w:eastAsia="zh-CN"/>
        </w:rPr>
        <w:t>的成本。</w:t>
      </w:r>
      <w:r w:rsidR="00492BDA">
        <w:rPr>
          <w:rFonts w:hint="eastAsia"/>
          <w:lang w:val="en-US" w:eastAsia="zh-CN"/>
        </w:rPr>
        <w:t>为</w:t>
      </w:r>
      <w:r w:rsidR="00492BDA">
        <w:rPr>
          <w:lang w:val="en-US" w:eastAsia="zh-CN"/>
        </w:rPr>
        <w:t>此，</w:t>
      </w:r>
      <w:r w:rsidR="00492BDA">
        <w:rPr>
          <w:rFonts w:hint="eastAsia"/>
          <w:lang w:val="en-US" w:eastAsia="zh-CN"/>
        </w:rPr>
        <w:t>请</w:t>
      </w:r>
      <w:r w:rsidR="00492BDA">
        <w:rPr>
          <w:lang w:val="en-US" w:eastAsia="zh-CN"/>
        </w:rPr>
        <w:t>无线电通信局</w:t>
      </w:r>
      <w:r w:rsidR="00492BDA">
        <w:rPr>
          <w:rFonts w:hint="eastAsia"/>
          <w:lang w:val="en-US" w:eastAsia="zh-CN"/>
        </w:rPr>
        <w:t>主任</w:t>
      </w:r>
      <w:r w:rsidR="000250AC">
        <w:rPr>
          <w:rFonts w:hint="eastAsia"/>
          <w:lang w:val="en-US" w:eastAsia="zh-CN"/>
        </w:rPr>
        <w:t>评定在</w:t>
      </w:r>
      <w:r w:rsidR="00492BDA">
        <w:rPr>
          <w:lang w:val="en-US" w:eastAsia="zh-CN"/>
        </w:rPr>
        <w:t>应用理事会现行第</w:t>
      </w:r>
      <w:r w:rsidR="00492BDA">
        <w:rPr>
          <w:lang w:val="en-US" w:eastAsia="zh-CN"/>
        </w:rPr>
        <w:t>482</w:t>
      </w:r>
      <w:r w:rsidR="00492BDA">
        <w:rPr>
          <w:lang w:val="en-US" w:eastAsia="zh-CN"/>
        </w:rPr>
        <w:t>号决定时</w:t>
      </w:r>
      <w:r w:rsidR="00E679FE" w:rsidRPr="00D90E71">
        <w:rPr>
          <w:lang w:val="en-US" w:eastAsia="zh-CN"/>
        </w:rPr>
        <w:t>non-GSO FSS</w:t>
      </w:r>
      <w:r w:rsidR="00492BDA">
        <w:rPr>
          <w:rFonts w:hint="eastAsia"/>
          <w:lang w:val="en-US" w:eastAsia="zh-CN"/>
        </w:rPr>
        <w:t>申报</w:t>
      </w:r>
      <w:r w:rsidR="00492BDA">
        <w:rPr>
          <w:lang w:val="en-US" w:eastAsia="zh-CN"/>
        </w:rPr>
        <w:t>无法回收的成本并向理事会</w:t>
      </w:r>
      <w:r w:rsidR="00492BDA">
        <w:rPr>
          <w:lang w:val="en-US" w:eastAsia="zh-CN"/>
        </w:rPr>
        <w:t>2017</w:t>
      </w:r>
      <w:r w:rsidR="00492BDA">
        <w:rPr>
          <w:lang w:val="en-US" w:eastAsia="zh-CN"/>
        </w:rPr>
        <w:t>年会议做出报告。</w:t>
      </w:r>
      <w:r w:rsidR="00492BDA">
        <w:rPr>
          <w:rFonts w:hint="eastAsia"/>
          <w:lang w:val="en-US" w:eastAsia="zh-CN"/>
        </w:rPr>
        <w:t>会议</w:t>
      </w:r>
      <w:r w:rsidR="00492BDA">
        <w:rPr>
          <w:lang w:val="en-US" w:eastAsia="zh-CN"/>
        </w:rPr>
        <w:t>注意到，</w:t>
      </w:r>
      <w:r w:rsidR="00492BDA">
        <w:rPr>
          <w:rFonts w:hint="eastAsia"/>
          <w:lang w:val="en-US" w:eastAsia="zh-CN"/>
        </w:rPr>
        <w:t>预算</w:t>
      </w:r>
      <w:r w:rsidR="00492BDA">
        <w:rPr>
          <w:lang w:val="en-US" w:eastAsia="zh-CN"/>
        </w:rPr>
        <w:t>的增加</w:t>
      </w:r>
      <w:r w:rsidR="000250AC">
        <w:rPr>
          <w:rFonts w:hint="eastAsia"/>
          <w:lang w:val="en-US" w:eastAsia="zh-CN"/>
        </w:rPr>
        <w:t>应</w:t>
      </w:r>
      <w:r w:rsidR="00492BDA">
        <w:rPr>
          <w:rFonts w:hint="eastAsia"/>
          <w:lang w:val="en-US" w:eastAsia="zh-CN"/>
        </w:rPr>
        <w:t>包括</w:t>
      </w:r>
      <w:r w:rsidR="00492BDA" w:rsidRPr="00D90E71">
        <w:rPr>
          <w:lang w:val="en-US" w:eastAsia="zh-CN"/>
        </w:rPr>
        <w:t>ITU-R S.1503-2</w:t>
      </w:r>
      <w:r w:rsidR="00583BCE">
        <w:rPr>
          <w:rFonts w:hint="eastAsia"/>
          <w:lang w:val="en-US" w:eastAsia="zh-CN"/>
        </w:rPr>
        <w:t>建议</w:t>
      </w:r>
      <w:r w:rsidR="00583BCE">
        <w:rPr>
          <w:lang w:val="en-US" w:eastAsia="zh-CN"/>
        </w:rPr>
        <w:t>书完成时</w:t>
      </w:r>
      <w:r w:rsidR="000250AC">
        <w:rPr>
          <w:rFonts w:hint="eastAsia"/>
          <w:lang w:val="en-US" w:eastAsia="zh-CN"/>
        </w:rPr>
        <w:t>给予</w:t>
      </w:r>
      <w:r w:rsidR="00E679FE" w:rsidRPr="00D90E71">
        <w:rPr>
          <w:lang w:val="en-US" w:eastAsia="zh-CN"/>
        </w:rPr>
        <w:t>EPFD</w:t>
      </w:r>
      <w:r w:rsidR="00583BCE">
        <w:rPr>
          <w:rFonts w:hint="eastAsia"/>
          <w:lang w:val="en-US" w:eastAsia="zh-CN"/>
        </w:rPr>
        <w:t>认</w:t>
      </w:r>
      <w:r w:rsidR="00583BCE">
        <w:rPr>
          <w:lang w:val="en-US" w:eastAsia="zh-CN"/>
        </w:rPr>
        <w:t>证软件未来开发的财务支持；</w:t>
      </w:r>
    </w:p>
    <w:p w:rsidR="00E679FE" w:rsidRPr="00D90E71" w:rsidRDefault="008D1ACC" w:rsidP="000250AC">
      <w:pPr>
        <w:pStyle w:val="enumlev1"/>
        <w:rPr>
          <w:lang w:val="en-US" w:eastAsia="zh-CN"/>
        </w:rPr>
      </w:pPr>
      <w:r w:rsidRPr="008D1ACC">
        <w:rPr>
          <w:lang w:val="en-US" w:eastAsia="zh-CN"/>
        </w:rPr>
        <w:t>–</w:t>
      </w:r>
      <w:r>
        <w:rPr>
          <w:lang w:val="en-US" w:eastAsia="zh-CN"/>
        </w:rPr>
        <w:tab/>
      </w:r>
      <w:r w:rsidR="00583BCE">
        <w:rPr>
          <w:rFonts w:hint="eastAsia"/>
          <w:lang w:val="en-US" w:eastAsia="zh-CN"/>
        </w:rPr>
        <w:t>通过</w:t>
      </w:r>
      <w:r w:rsidR="00583BCE">
        <w:rPr>
          <w:lang w:val="en-US" w:eastAsia="zh-CN"/>
        </w:rPr>
        <w:t>为大量</w:t>
      </w:r>
      <w:r w:rsidR="00583BCE" w:rsidRPr="00D90E71">
        <w:rPr>
          <w:lang w:val="en-US" w:eastAsia="zh-CN"/>
        </w:rPr>
        <w:t>non-GSO FSS</w:t>
      </w:r>
      <w:r w:rsidR="00583BCE">
        <w:rPr>
          <w:rFonts w:hint="eastAsia"/>
          <w:lang w:val="en-US" w:eastAsia="zh-CN"/>
        </w:rPr>
        <w:t>网络制定具体</w:t>
      </w:r>
      <w:r w:rsidR="00583BCE">
        <w:rPr>
          <w:lang w:val="en-US" w:eastAsia="zh-CN"/>
        </w:rPr>
        <w:t>的</w:t>
      </w:r>
      <w:r w:rsidR="00583BCE">
        <w:rPr>
          <w:rFonts w:hint="eastAsia"/>
          <w:lang w:val="en-US" w:eastAsia="zh-CN"/>
        </w:rPr>
        <w:t>成本回收程序修订理事会第</w:t>
      </w:r>
      <w:r w:rsidR="00E679FE" w:rsidRPr="00D90E71">
        <w:rPr>
          <w:lang w:val="en-US" w:eastAsia="zh-CN"/>
        </w:rPr>
        <w:t>482</w:t>
      </w:r>
      <w:r w:rsidR="00583BCE">
        <w:rPr>
          <w:rFonts w:hint="eastAsia"/>
          <w:lang w:val="en-US" w:eastAsia="zh-CN"/>
        </w:rPr>
        <w:t>号决定。为此，</w:t>
      </w:r>
      <w:r w:rsidR="00583BCE">
        <w:rPr>
          <w:lang w:val="en-US" w:eastAsia="zh-CN"/>
        </w:rPr>
        <w:t>请</w:t>
      </w:r>
      <w:r w:rsidR="00583BCE">
        <w:rPr>
          <w:rFonts w:hint="eastAsia"/>
          <w:lang w:val="en-US" w:eastAsia="zh-CN"/>
        </w:rPr>
        <w:t>无线电通信</w:t>
      </w:r>
      <w:r w:rsidR="00583BCE">
        <w:rPr>
          <w:lang w:val="en-US" w:eastAsia="zh-CN"/>
        </w:rPr>
        <w:t>局</w:t>
      </w:r>
      <w:r w:rsidR="00583BCE">
        <w:rPr>
          <w:rFonts w:hint="eastAsia"/>
          <w:lang w:val="en-US" w:eastAsia="zh-CN"/>
        </w:rPr>
        <w:t>主任与相关</w:t>
      </w:r>
      <w:r w:rsidR="00583BCE">
        <w:rPr>
          <w:rFonts w:hint="eastAsia"/>
          <w:lang w:val="en-US" w:eastAsia="zh-CN"/>
        </w:rPr>
        <w:t>ITU-R</w:t>
      </w:r>
      <w:r w:rsidR="00583BCE">
        <w:rPr>
          <w:rFonts w:hint="eastAsia"/>
          <w:lang w:val="en-US" w:eastAsia="zh-CN"/>
        </w:rPr>
        <w:t>研究</w:t>
      </w:r>
      <w:r w:rsidR="00583BCE">
        <w:rPr>
          <w:lang w:val="en-US" w:eastAsia="zh-CN"/>
        </w:rPr>
        <w:t>组</w:t>
      </w:r>
      <w:r w:rsidR="00583BCE">
        <w:rPr>
          <w:rFonts w:hint="eastAsia"/>
          <w:lang w:val="en-US" w:eastAsia="zh-CN"/>
        </w:rPr>
        <w:t>和无线电规则委员会（</w:t>
      </w:r>
      <w:r w:rsidR="00583BCE">
        <w:rPr>
          <w:rFonts w:hint="eastAsia"/>
          <w:lang w:val="en-US" w:eastAsia="zh-CN"/>
        </w:rPr>
        <w:t>R</w:t>
      </w:r>
      <w:r w:rsidR="00583BCE">
        <w:rPr>
          <w:lang w:val="en-US" w:eastAsia="zh-CN"/>
        </w:rPr>
        <w:t>RB</w:t>
      </w:r>
      <w:r w:rsidR="00583BCE">
        <w:rPr>
          <w:rFonts w:hint="eastAsia"/>
          <w:lang w:val="en-US" w:eastAsia="zh-CN"/>
        </w:rPr>
        <w:t>）</w:t>
      </w:r>
      <w:r w:rsidR="000250AC">
        <w:rPr>
          <w:rFonts w:hint="eastAsia"/>
          <w:lang w:val="en-US" w:eastAsia="zh-CN"/>
        </w:rPr>
        <w:t>协商</w:t>
      </w:r>
      <w:r w:rsidR="00583BCE">
        <w:rPr>
          <w:rFonts w:hint="eastAsia"/>
          <w:lang w:val="en-US" w:eastAsia="zh-CN"/>
        </w:rPr>
        <w:t>澄清这一程序的技术问题</w:t>
      </w:r>
      <w:r w:rsidR="00583BCE">
        <w:rPr>
          <w:lang w:val="en-US" w:eastAsia="zh-CN"/>
        </w:rPr>
        <w:t>，</w:t>
      </w:r>
      <w:r w:rsidR="00583BCE">
        <w:rPr>
          <w:rFonts w:hint="eastAsia"/>
          <w:lang w:val="en-US" w:eastAsia="zh-CN"/>
        </w:rPr>
        <w:t>尤其是每个</w:t>
      </w:r>
      <w:r w:rsidR="00E679FE" w:rsidRPr="00D90E71">
        <w:rPr>
          <w:lang w:val="en-US" w:eastAsia="zh-CN"/>
        </w:rPr>
        <w:t>non</w:t>
      </w:r>
      <w:r w:rsidR="00E679FE" w:rsidRPr="00D90E71">
        <w:rPr>
          <w:lang w:val="en-US" w:eastAsia="zh-CN"/>
        </w:rPr>
        <w:noBreakHyphen/>
        <w:t>GSO</w:t>
      </w:r>
      <w:r w:rsidR="00583BCE">
        <w:rPr>
          <w:rFonts w:hint="eastAsia"/>
          <w:lang w:val="en-US" w:eastAsia="zh-CN"/>
        </w:rPr>
        <w:t>申报（</w:t>
      </w:r>
      <w:r w:rsidR="00583BCE">
        <w:rPr>
          <w:lang w:val="en-US" w:eastAsia="zh-CN"/>
        </w:rPr>
        <w:t>API/</w:t>
      </w:r>
      <w:r w:rsidR="00583BCE">
        <w:rPr>
          <w:rFonts w:hint="eastAsia"/>
          <w:lang w:val="en-US" w:eastAsia="zh-CN"/>
        </w:rPr>
        <w:t>协调</w:t>
      </w:r>
      <w:r w:rsidR="00583BCE">
        <w:rPr>
          <w:lang w:val="en-US" w:eastAsia="zh-CN"/>
        </w:rPr>
        <w:t>/</w:t>
      </w:r>
      <w:r w:rsidR="00583BCE">
        <w:rPr>
          <w:lang w:val="en-US" w:eastAsia="zh-CN"/>
        </w:rPr>
        <w:t>通知）</w:t>
      </w:r>
      <w:r w:rsidR="00583BCE">
        <w:rPr>
          <w:rFonts w:hint="eastAsia"/>
          <w:lang w:val="en-US" w:eastAsia="zh-CN"/>
        </w:rPr>
        <w:t>是否可能包含</w:t>
      </w:r>
      <w:r w:rsidR="000250AC">
        <w:rPr>
          <w:rFonts w:hint="eastAsia"/>
          <w:lang w:val="en-US" w:eastAsia="zh-CN"/>
        </w:rPr>
        <w:t>应</w:t>
      </w:r>
      <w:r w:rsidR="000250AC">
        <w:rPr>
          <w:lang w:val="en-US" w:eastAsia="zh-CN"/>
        </w:rPr>
        <w:t>分别放入</w:t>
      </w:r>
      <w:r w:rsidR="000250AC">
        <w:rPr>
          <w:rFonts w:hint="eastAsia"/>
          <w:lang w:val="en-US" w:eastAsia="zh-CN"/>
        </w:rPr>
        <w:t>包含单独星座或单独卫星轨道的申报中</w:t>
      </w:r>
      <w:r w:rsidR="000250AC">
        <w:rPr>
          <w:lang w:val="en-US" w:eastAsia="zh-CN"/>
        </w:rPr>
        <w:t>，以便于无线电通信局</w:t>
      </w:r>
      <w:r w:rsidR="000250AC">
        <w:rPr>
          <w:rFonts w:hint="eastAsia"/>
          <w:lang w:val="en-US" w:eastAsia="zh-CN"/>
        </w:rPr>
        <w:t>处理的</w:t>
      </w:r>
      <w:r w:rsidR="00583BCE">
        <w:rPr>
          <w:rFonts w:hint="eastAsia"/>
          <w:lang w:val="en-US" w:eastAsia="zh-CN"/>
        </w:rPr>
        <w:t>：</w:t>
      </w:r>
    </w:p>
    <w:p w:rsidR="008D1ACC" w:rsidRDefault="008D1ACC" w:rsidP="006B5139">
      <w:pPr>
        <w:pStyle w:val="enumlev2"/>
        <w:keepNext/>
        <w:keepLines/>
        <w:rPr>
          <w:lang w:val="en-US" w:eastAsia="zh-CN"/>
        </w:rPr>
      </w:pPr>
      <w:r w:rsidRPr="00E95BE1">
        <w:rPr>
          <w:lang w:val="en-US" w:eastAsia="zh-CN"/>
        </w:rPr>
        <w:lastRenderedPageBreak/>
        <w:t>a)</w:t>
      </w:r>
      <w:r w:rsidRPr="00E95BE1">
        <w:rPr>
          <w:lang w:val="en-US" w:eastAsia="zh-CN"/>
        </w:rPr>
        <w:tab/>
      </w:r>
      <w:r w:rsidR="00583BCE">
        <w:rPr>
          <w:rFonts w:hint="eastAsia"/>
          <w:lang w:val="en-US" w:eastAsia="zh-CN"/>
        </w:rPr>
        <w:t>具有</w:t>
      </w:r>
      <w:r w:rsidR="00583BCE">
        <w:rPr>
          <w:lang w:val="en-US" w:eastAsia="zh-CN"/>
        </w:rPr>
        <w:t>不同纬度和</w:t>
      </w:r>
      <w:r w:rsidR="00583BCE">
        <w:rPr>
          <w:rFonts w:hint="eastAsia"/>
          <w:lang w:val="en-US" w:eastAsia="zh-CN"/>
        </w:rPr>
        <w:t>倾</w:t>
      </w:r>
      <w:r>
        <w:rPr>
          <w:rFonts w:hint="eastAsia"/>
          <w:lang w:val="en-US" w:eastAsia="zh-CN"/>
        </w:rPr>
        <w:t>角的不</w:t>
      </w:r>
      <w:r w:rsidR="00583BCE">
        <w:rPr>
          <w:rFonts w:hint="eastAsia"/>
          <w:lang w:val="en-US" w:eastAsia="zh-CN"/>
        </w:rPr>
        <w:t>同</w:t>
      </w:r>
      <w:r>
        <w:rPr>
          <w:rFonts w:hint="eastAsia"/>
          <w:lang w:val="en-US" w:eastAsia="zh-CN"/>
        </w:rPr>
        <w:t>卫星轨道，或</w:t>
      </w:r>
    </w:p>
    <w:p w:rsidR="00E679FE" w:rsidRPr="00D90E71" w:rsidRDefault="008D1ACC" w:rsidP="000250AC">
      <w:pPr>
        <w:pStyle w:val="enumlev2"/>
        <w:rPr>
          <w:rFonts w:asciiTheme="minorHAnsi" w:hAnsiTheme="minorHAnsi"/>
          <w:szCs w:val="24"/>
          <w:lang w:val="en-US" w:eastAsia="zh-CN"/>
        </w:rPr>
      </w:pPr>
      <w:r w:rsidRPr="00E95BE1">
        <w:rPr>
          <w:lang w:val="en-US" w:eastAsia="zh-CN"/>
        </w:rPr>
        <w:t>b)</w:t>
      </w:r>
      <w:r w:rsidRPr="00E95BE1">
        <w:rPr>
          <w:lang w:val="en-US" w:eastAsia="zh-CN"/>
        </w:rPr>
        <w:tab/>
      </w:r>
      <w:r>
        <w:rPr>
          <w:rFonts w:hint="eastAsia"/>
          <w:lang w:val="en-US" w:eastAsia="zh-CN"/>
        </w:rPr>
        <w:t>不同星座配置。</w:t>
      </w:r>
    </w:p>
    <w:p w:rsidR="00E679FE" w:rsidRPr="00D90E71" w:rsidRDefault="00583BCE" w:rsidP="00FF02F6">
      <w:pPr>
        <w:ind w:firstLineChars="200" w:firstLine="480"/>
        <w:rPr>
          <w:lang w:eastAsia="zh-CN"/>
        </w:rPr>
      </w:pPr>
      <w:r>
        <w:rPr>
          <w:rFonts w:hint="eastAsia"/>
          <w:lang w:val="en-US" w:eastAsia="zh-CN"/>
        </w:rPr>
        <w:t>有</w:t>
      </w:r>
      <w:r>
        <w:rPr>
          <w:lang w:val="en-US" w:eastAsia="zh-CN"/>
        </w:rPr>
        <w:t>关无线电通信局如何</w:t>
      </w:r>
      <w:r>
        <w:rPr>
          <w:rFonts w:hint="eastAsia"/>
          <w:lang w:val="en-US" w:eastAsia="zh-CN"/>
        </w:rPr>
        <w:t>在</w:t>
      </w:r>
      <w:r>
        <w:rPr>
          <w:lang w:val="en-US" w:eastAsia="zh-CN"/>
        </w:rPr>
        <w:t>具体轨道</w:t>
      </w:r>
      <w:r w:rsidR="00FF02F6">
        <w:rPr>
          <w:rFonts w:hint="eastAsia"/>
          <w:lang w:val="en-US" w:eastAsia="zh-CN"/>
        </w:rPr>
        <w:t>特性</w:t>
      </w:r>
      <w:r>
        <w:rPr>
          <w:lang w:val="en-US" w:eastAsia="zh-CN"/>
        </w:rPr>
        <w:t>发生变更时对</w:t>
      </w:r>
      <w:r w:rsidRPr="00D90E71">
        <w:rPr>
          <w:lang w:val="en-US" w:eastAsia="zh-CN"/>
        </w:rPr>
        <w:t>non-GSO</w:t>
      </w:r>
      <w:r>
        <w:rPr>
          <w:rFonts w:hint="eastAsia"/>
          <w:lang w:val="en-US" w:eastAsia="zh-CN"/>
        </w:rPr>
        <w:t>申报</w:t>
      </w:r>
      <w:r>
        <w:rPr>
          <w:lang w:val="en-US" w:eastAsia="zh-CN"/>
        </w:rPr>
        <w:t>做出修改（是否应给予灵活性）的问题，会议指出，</w:t>
      </w:r>
      <w:r w:rsidR="00E679FE" w:rsidRPr="00D90E71">
        <w:rPr>
          <w:lang w:val="en-US" w:eastAsia="zh-CN"/>
        </w:rPr>
        <w:t>4A</w:t>
      </w:r>
      <w:r>
        <w:rPr>
          <w:rFonts w:hint="eastAsia"/>
          <w:lang w:val="en-US" w:eastAsia="zh-CN"/>
        </w:rPr>
        <w:t>工作</w:t>
      </w:r>
      <w:r>
        <w:rPr>
          <w:lang w:val="en-US" w:eastAsia="zh-CN"/>
        </w:rPr>
        <w:t>组目前正在有关</w:t>
      </w:r>
      <w:r w:rsidR="00E679FE" w:rsidRPr="00D90E71">
        <w:rPr>
          <w:lang w:val="en-US" w:eastAsia="zh-CN"/>
        </w:rPr>
        <w:t>ITU-R S.1503</w:t>
      </w:r>
      <w:r>
        <w:rPr>
          <w:rFonts w:hint="eastAsia"/>
          <w:lang w:val="en-US" w:eastAsia="zh-CN"/>
        </w:rPr>
        <w:t>建议</w:t>
      </w:r>
      <w:r>
        <w:rPr>
          <w:lang w:val="en-US" w:eastAsia="zh-CN"/>
        </w:rPr>
        <w:t>书未来演进</w:t>
      </w:r>
      <w:r w:rsidR="00FF02F6">
        <w:rPr>
          <w:rFonts w:hint="eastAsia"/>
          <w:lang w:val="en-US" w:eastAsia="zh-CN"/>
        </w:rPr>
        <w:t>的</w:t>
      </w:r>
      <w:r>
        <w:rPr>
          <w:lang w:val="en-US" w:eastAsia="zh-CN"/>
        </w:rPr>
        <w:t>问题下讨论</w:t>
      </w:r>
      <w:r w:rsidR="00FF02F6">
        <w:rPr>
          <w:rFonts w:hint="eastAsia"/>
          <w:lang w:val="en-US" w:eastAsia="zh-CN"/>
        </w:rPr>
        <w:t>这一</w:t>
      </w:r>
      <w:r w:rsidR="00FF02F6">
        <w:rPr>
          <w:lang w:val="en-US" w:eastAsia="zh-CN"/>
        </w:rPr>
        <w:t>事宜</w:t>
      </w:r>
      <w:r>
        <w:rPr>
          <w:lang w:val="en-US" w:eastAsia="zh-CN"/>
        </w:rPr>
        <w:t>。</w:t>
      </w:r>
    </w:p>
    <w:p w:rsidR="00E679FE" w:rsidRPr="00D90E71" w:rsidRDefault="00E679FE" w:rsidP="00FF02F6">
      <w:pPr>
        <w:ind w:firstLineChars="200" w:firstLine="480"/>
        <w:rPr>
          <w:lang w:eastAsia="zh-CN"/>
        </w:rPr>
      </w:pPr>
      <w:r w:rsidRPr="00D90E71">
        <w:rPr>
          <w:lang w:val="en-US" w:eastAsia="zh-CN"/>
        </w:rPr>
        <w:t>RAG</w:t>
      </w:r>
      <w:r w:rsidR="007D0E3F">
        <w:rPr>
          <w:rFonts w:hint="eastAsia"/>
          <w:lang w:val="en-US" w:eastAsia="zh-CN"/>
        </w:rPr>
        <w:t>进一步</w:t>
      </w:r>
      <w:r w:rsidR="007D0E3F">
        <w:rPr>
          <w:lang w:val="en-US" w:eastAsia="zh-CN"/>
        </w:rPr>
        <w:t>邀请主任责成理</w:t>
      </w:r>
      <w:r w:rsidR="007D0E3F">
        <w:rPr>
          <w:rFonts w:hint="eastAsia"/>
          <w:lang w:val="en-US" w:eastAsia="zh-CN"/>
        </w:rPr>
        <w:t>事</w:t>
      </w:r>
      <w:r w:rsidR="007D0E3F">
        <w:rPr>
          <w:lang w:val="en-US" w:eastAsia="zh-CN"/>
        </w:rPr>
        <w:t>会就如何在不影响国际电联卫星网络申报程序的情况下</w:t>
      </w:r>
      <w:r w:rsidR="00FF02F6">
        <w:rPr>
          <w:lang w:val="en-US" w:eastAsia="zh-CN"/>
        </w:rPr>
        <w:t>指导</w:t>
      </w:r>
      <w:r w:rsidR="007D0E3F">
        <w:rPr>
          <w:lang w:val="en-US" w:eastAsia="zh-CN"/>
        </w:rPr>
        <w:t>如何解决</w:t>
      </w:r>
      <w:r w:rsidRPr="00D90E71">
        <w:rPr>
          <w:lang w:val="en-US" w:eastAsia="zh-CN"/>
        </w:rPr>
        <w:t>non-GSO FSS</w:t>
      </w:r>
      <w:r w:rsidR="007D0E3F">
        <w:rPr>
          <w:rFonts w:hint="eastAsia"/>
          <w:lang w:val="en-US" w:eastAsia="zh-CN"/>
        </w:rPr>
        <w:t>申</w:t>
      </w:r>
      <w:r w:rsidR="007D0E3F">
        <w:rPr>
          <w:lang w:val="en-US" w:eastAsia="zh-CN"/>
        </w:rPr>
        <w:t>报的成本回收问题。</w:t>
      </w:r>
    </w:p>
    <w:p w:rsidR="00E679FE" w:rsidRPr="00D90E71" w:rsidRDefault="00E679FE" w:rsidP="008D1ACC">
      <w:pPr>
        <w:pStyle w:val="Heading2"/>
        <w:rPr>
          <w:lang w:val="en-US" w:eastAsia="zh-CN"/>
        </w:rPr>
      </w:pPr>
      <w:r w:rsidRPr="00D90E71">
        <w:rPr>
          <w:lang w:eastAsia="zh-CN"/>
        </w:rPr>
        <w:t>6</w:t>
      </w:r>
      <w:r w:rsidRPr="00D90E71">
        <w:rPr>
          <w:lang w:val="en-US" w:eastAsia="zh-CN"/>
        </w:rPr>
        <w:t>.3</w:t>
      </w:r>
      <w:r w:rsidRPr="00D90E71">
        <w:rPr>
          <w:lang w:val="en-US" w:eastAsia="zh-CN"/>
        </w:rPr>
        <w:tab/>
      </w:r>
      <w:r w:rsidR="008D1ACC" w:rsidRPr="00422860">
        <w:rPr>
          <w:rFonts w:hint="eastAsia"/>
          <w:lang w:eastAsia="zh-CN"/>
        </w:rPr>
        <w:t>协调国际电联三个部门工作的战略</w:t>
      </w:r>
      <w:r w:rsidR="008D1ACC" w:rsidRPr="006B5139">
        <w:rPr>
          <w:rFonts w:eastAsia="STKaiti"/>
          <w:lang w:eastAsia="zh-CN"/>
        </w:rPr>
        <w:t>（第</w:t>
      </w:r>
      <w:r w:rsidR="008D1ACC" w:rsidRPr="006B5139">
        <w:rPr>
          <w:rFonts w:eastAsia="STKaiti"/>
          <w:lang w:eastAsia="zh-CN"/>
        </w:rPr>
        <w:t>191</w:t>
      </w:r>
      <w:r w:rsidR="008D1ACC" w:rsidRPr="006B5139">
        <w:rPr>
          <w:rFonts w:eastAsia="STKaiti"/>
          <w:lang w:eastAsia="zh-CN"/>
        </w:rPr>
        <w:t>号决议）（</w:t>
      </w:r>
      <w:r w:rsidRPr="006B5139">
        <w:rPr>
          <w:rFonts w:eastAsia="STKaiti"/>
          <w:lang w:val="en-US" w:eastAsia="zh-CN"/>
        </w:rPr>
        <w:t>ADM</w:t>
      </w:r>
      <w:r w:rsidR="008D1ACC" w:rsidRPr="006B5139">
        <w:rPr>
          <w:rFonts w:eastAsia="STKaiti"/>
          <w:lang w:val="en-US" w:eastAsia="zh-CN"/>
        </w:rPr>
        <w:t>议项</w:t>
      </w:r>
      <w:r w:rsidRPr="006B5139">
        <w:rPr>
          <w:rFonts w:eastAsia="STKaiti"/>
          <w:lang w:val="en-US" w:eastAsia="zh-CN"/>
        </w:rPr>
        <w:t>17</w:t>
      </w:r>
      <w:r w:rsidR="008D1ACC" w:rsidRPr="006B5139">
        <w:rPr>
          <w:rFonts w:eastAsia="STKaiti"/>
          <w:lang w:val="en-US" w:eastAsia="zh-CN"/>
        </w:rPr>
        <w:t>）</w:t>
      </w:r>
    </w:p>
    <w:p w:rsidR="00E679FE" w:rsidRPr="00D90E71" w:rsidRDefault="00E679FE" w:rsidP="00FF02F6">
      <w:pPr>
        <w:ind w:firstLineChars="200" w:firstLine="480"/>
        <w:rPr>
          <w:lang w:eastAsia="zh-CN"/>
        </w:rPr>
      </w:pPr>
      <w:r w:rsidRPr="00D90E71">
        <w:rPr>
          <w:lang w:eastAsia="zh-CN"/>
        </w:rPr>
        <w:t>RAG</w:t>
      </w:r>
      <w:r w:rsidR="007D0E3F">
        <w:rPr>
          <w:rFonts w:hint="eastAsia"/>
          <w:lang w:eastAsia="zh-CN"/>
        </w:rPr>
        <w:t>审议</w:t>
      </w:r>
      <w:r w:rsidR="007D0E3F">
        <w:rPr>
          <w:lang w:eastAsia="zh-CN"/>
        </w:rPr>
        <w:t>了</w:t>
      </w:r>
      <w:r w:rsidR="007D0E3F" w:rsidRPr="00D90E71">
        <w:rPr>
          <w:lang w:eastAsia="zh-CN"/>
        </w:rPr>
        <w:t>ITU-R</w:t>
      </w:r>
      <w:r w:rsidR="007D0E3F">
        <w:rPr>
          <w:rFonts w:hint="eastAsia"/>
          <w:lang w:eastAsia="zh-CN"/>
        </w:rPr>
        <w:t>第</w:t>
      </w:r>
      <w:r w:rsidR="007D0E3F">
        <w:rPr>
          <w:lang w:eastAsia="zh-CN"/>
        </w:rPr>
        <w:t>1</w:t>
      </w:r>
      <w:r w:rsidR="007D0E3F">
        <w:rPr>
          <w:lang w:eastAsia="zh-CN"/>
        </w:rPr>
        <w:t>研究组主席</w:t>
      </w:r>
      <w:r w:rsidR="007D0E3F">
        <w:rPr>
          <w:rFonts w:hint="eastAsia"/>
          <w:lang w:eastAsia="zh-CN"/>
        </w:rPr>
        <w:t>提交</w:t>
      </w:r>
      <w:r w:rsidR="007D0E3F">
        <w:rPr>
          <w:lang w:eastAsia="zh-CN"/>
        </w:rPr>
        <w:t>的</w:t>
      </w:r>
      <w:r w:rsidRPr="00D90E71">
        <w:rPr>
          <w:lang w:eastAsia="zh-CN"/>
        </w:rPr>
        <w:t>RAG17/5</w:t>
      </w:r>
      <w:r w:rsidR="007D0E3F">
        <w:rPr>
          <w:rFonts w:hint="eastAsia"/>
          <w:lang w:eastAsia="zh-CN"/>
        </w:rPr>
        <w:t>号</w:t>
      </w:r>
      <w:r w:rsidR="007D0E3F">
        <w:rPr>
          <w:lang w:eastAsia="zh-CN"/>
        </w:rPr>
        <w:t>文件。</w:t>
      </w:r>
      <w:r w:rsidR="007D0E3F">
        <w:rPr>
          <w:rFonts w:hint="eastAsia"/>
          <w:lang w:eastAsia="zh-CN"/>
        </w:rPr>
        <w:t>该</w:t>
      </w:r>
      <w:r w:rsidR="007D0E3F">
        <w:rPr>
          <w:lang w:eastAsia="zh-CN"/>
        </w:rPr>
        <w:t>文件涉及</w:t>
      </w:r>
      <w:r w:rsidRPr="00D90E71">
        <w:rPr>
          <w:lang w:eastAsia="zh-CN"/>
        </w:rPr>
        <w:t>ITU-R</w:t>
      </w:r>
      <w:r w:rsidR="006660B6">
        <w:rPr>
          <w:rFonts w:hint="eastAsia"/>
          <w:lang w:eastAsia="zh-CN"/>
        </w:rPr>
        <w:t>第</w:t>
      </w:r>
      <w:r w:rsidR="006660B6">
        <w:rPr>
          <w:lang w:eastAsia="zh-CN"/>
        </w:rPr>
        <w:t>1</w:t>
      </w:r>
      <w:r w:rsidR="006660B6">
        <w:rPr>
          <w:lang w:eastAsia="zh-CN"/>
        </w:rPr>
        <w:t>研究组和</w:t>
      </w:r>
      <w:r w:rsidRPr="00D90E71">
        <w:rPr>
          <w:lang w:eastAsia="zh-CN"/>
        </w:rPr>
        <w:t>ITU-D</w:t>
      </w:r>
      <w:r w:rsidR="006660B6">
        <w:rPr>
          <w:rFonts w:hint="eastAsia"/>
          <w:lang w:eastAsia="zh-CN"/>
        </w:rPr>
        <w:t>有关</w:t>
      </w:r>
      <w:r w:rsidRPr="00D90E71">
        <w:rPr>
          <w:lang w:eastAsia="zh-CN"/>
        </w:rPr>
        <w:t>WTDC</w:t>
      </w:r>
      <w:r w:rsidR="006660B6">
        <w:rPr>
          <w:rFonts w:hint="eastAsia"/>
          <w:lang w:eastAsia="zh-CN"/>
        </w:rPr>
        <w:t>第</w:t>
      </w:r>
      <w:r w:rsidR="006660B6">
        <w:rPr>
          <w:lang w:eastAsia="zh-CN"/>
        </w:rPr>
        <w:t>9</w:t>
      </w:r>
      <w:r w:rsidR="006660B6">
        <w:rPr>
          <w:lang w:eastAsia="zh-CN"/>
        </w:rPr>
        <w:t>号决议（</w:t>
      </w:r>
      <w:r w:rsidR="006660B6">
        <w:rPr>
          <w:lang w:eastAsia="zh-CN"/>
        </w:rPr>
        <w:t>2014</w:t>
      </w:r>
      <w:r w:rsidR="006660B6">
        <w:rPr>
          <w:lang w:eastAsia="zh-CN"/>
        </w:rPr>
        <w:t>年，</w:t>
      </w:r>
      <w:r w:rsidR="006660B6">
        <w:rPr>
          <w:rFonts w:hint="eastAsia"/>
          <w:lang w:eastAsia="zh-CN"/>
        </w:rPr>
        <w:t>迪拜，修订</w:t>
      </w:r>
      <w:r w:rsidR="006660B6">
        <w:rPr>
          <w:lang w:eastAsia="zh-CN"/>
        </w:rPr>
        <w:t>版）在</w:t>
      </w:r>
      <w:r w:rsidRPr="00D90E71">
        <w:rPr>
          <w:lang w:eastAsia="zh-CN"/>
        </w:rPr>
        <w:t>2014</w:t>
      </w:r>
      <w:r w:rsidR="006660B6">
        <w:rPr>
          <w:lang w:eastAsia="zh-CN"/>
        </w:rPr>
        <w:t>-</w:t>
      </w:r>
      <w:r w:rsidRPr="00D90E71">
        <w:rPr>
          <w:lang w:eastAsia="zh-CN"/>
        </w:rPr>
        <w:t>2017</w:t>
      </w:r>
      <w:r w:rsidR="006660B6">
        <w:rPr>
          <w:rFonts w:hint="eastAsia"/>
          <w:lang w:eastAsia="zh-CN"/>
        </w:rPr>
        <w:t>年</w:t>
      </w:r>
      <w:r w:rsidR="006660B6">
        <w:rPr>
          <w:lang w:eastAsia="zh-CN"/>
        </w:rPr>
        <w:t>期间开展的活动</w:t>
      </w:r>
      <w:r w:rsidR="00FF02F6">
        <w:rPr>
          <w:rFonts w:hint="eastAsia"/>
          <w:lang w:eastAsia="zh-CN"/>
        </w:rPr>
        <w:t>和</w:t>
      </w:r>
      <w:r w:rsidR="006660B6">
        <w:rPr>
          <w:lang w:eastAsia="zh-CN"/>
        </w:rPr>
        <w:t>互动。</w:t>
      </w:r>
      <w:r w:rsidRPr="00D90E71">
        <w:rPr>
          <w:lang w:eastAsia="zh-CN"/>
        </w:rPr>
        <w:t>RAG</w:t>
      </w:r>
      <w:r w:rsidR="006660B6">
        <w:rPr>
          <w:rFonts w:hint="eastAsia"/>
          <w:lang w:eastAsia="zh-CN"/>
        </w:rPr>
        <w:t>认识</w:t>
      </w:r>
      <w:r w:rsidR="006660B6">
        <w:rPr>
          <w:lang w:eastAsia="zh-CN"/>
        </w:rPr>
        <w:t>到，尽管两个部门</w:t>
      </w:r>
      <w:r w:rsidR="006660B6">
        <w:rPr>
          <w:rFonts w:hint="eastAsia"/>
          <w:lang w:eastAsia="zh-CN"/>
        </w:rPr>
        <w:t>已</w:t>
      </w:r>
      <w:r w:rsidR="006660B6">
        <w:rPr>
          <w:lang w:eastAsia="zh-CN"/>
        </w:rPr>
        <w:t>开展了多次交流（见</w:t>
      </w:r>
      <w:r w:rsidRPr="00D90E71">
        <w:rPr>
          <w:lang w:eastAsia="zh-CN"/>
        </w:rPr>
        <w:t>INFO/3</w:t>
      </w:r>
      <w:r w:rsidR="006660B6">
        <w:rPr>
          <w:rFonts w:hint="eastAsia"/>
          <w:lang w:eastAsia="zh-CN"/>
        </w:rPr>
        <w:t>号</w:t>
      </w:r>
      <w:r w:rsidR="006660B6">
        <w:rPr>
          <w:lang w:eastAsia="zh-CN"/>
        </w:rPr>
        <w:t>文件），</w:t>
      </w:r>
      <w:r w:rsidRPr="00D90E71">
        <w:rPr>
          <w:lang w:eastAsia="zh-CN"/>
        </w:rPr>
        <w:t>ITU-R</w:t>
      </w:r>
      <w:r w:rsidR="006660B6">
        <w:rPr>
          <w:rFonts w:hint="eastAsia"/>
          <w:lang w:eastAsia="zh-CN"/>
        </w:rPr>
        <w:t>提出</w:t>
      </w:r>
      <w:r w:rsidR="006660B6">
        <w:rPr>
          <w:lang w:eastAsia="zh-CN"/>
        </w:rPr>
        <w:t>的意见并</w:t>
      </w:r>
      <w:r w:rsidR="006660B6">
        <w:rPr>
          <w:rFonts w:hint="eastAsia"/>
          <w:lang w:eastAsia="zh-CN"/>
        </w:rPr>
        <w:t>未</w:t>
      </w:r>
      <w:r w:rsidR="006660B6">
        <w:rPr>
          <w:lang w:eastAsia="zh-CN"/>
        </w:rPr>
        <w:t>全面得到考虑并正确体现在第</w:t>
      </w:r>
      <w:r w:rsidR="006660B6">
        <w:rPr>
          <w:lang w:eastAsia="zh-CN"/>
        </w:rPr>
        <w:t>9</w:t>
      </w:r>
      <w:r w:rsidR="006660B6">
        <w:rPr>
          <w:lang w:eastAsia="zh-CN"/>
        </w:rPr>
        <w:t>号决议最终报告草案中。</w:t>
      </w:r>
      <w:r w:rsidRPr="00D90E71">
        <w:rPr>
          <w:lang w:eastAsia="zh-CN"/>
        </w:rPr>
        <w:t>RAG</w:t>
      </w:r>
      <w:r w:rsidR="006660B6">
        <w:rPr>
          <w:rFonts w:hint="eastAsia"/>
          <w:lang w:eastAsia="zh-CN"/>
        </w:rPr>
        <w:t>强调</w:t>
      </w:r>
      <w:r w:rsidR="00FF02F6">
        <w:rPr>
          <w:rFonts w:hint="eastAsia"/>
          <w:lang w:eastAsia="zh-CN"/>
        </w:rPr>
        <w:t>，</w:t>
      </w:r>
      <w:r w:rsidR="006660B6">
        <w:rPr>
          <w:lang w:eastAsia="zh-CN"/>
        </w:rPr>
        <w:t>有必要确保第</w:t>
      </w:r>
      <w:r w:rsidR="006660B6">
        <w:rPr>
          <w:lang w:eastAsia="zh-CN"/>
        </w:rPr>
        <w:t>9</w:t>
      </w:r>
      <w:r w:rsidR="006660B6">
        <w:rPr>
          <w:lang w:eastAsia="zh-CN"/>
        </w:rPr>
        <w:t>号决议的主</w:t>
      </w:r>
      <w:r w:rsidR="006660B6">
        <w:rPr>
          <w:rFonts w:hint="eastAsia"/>
          <w:lang w:eastAsia="zh-CN"/>
        </w:rPr>
        <w:t>体</w:t>
      </w:r>
      <w:r w:rsidR="006660B6">
        <w:rPr>
          <w:lang w:eastAsia="zh-CN"/>
        </w:rPr>
        <w:t>精神。</w:t>
      </w:r>
      <w:r w:rsidR="006660B6">
        <w:rPr>
          <w:rFonts w:hint="eastAsia"/>
          <w:lang w:eastAsia="zh-CN"/>
        </w:rPr>
        <w:t>这</w:t>
      </w:r>
      <w:r w:rsidR="006660B6">
        <w:rPr>
          <w:lang w:eastAsia="zh-CN"/>
        </w:rPr>
        <w:t>一精神依然有效并在</w:t>
      </w:r>
      <w:r w:rsidR="00FF02F6">
        <w:rPr>
          <w:rFonts w:hint="eastAsia"/>
          <w:lang w:eastAsia="zh-CN"/>
        </w:rPr>
        <w:t>无</w:t>
      </w:r>
      <w:r w:rsidR="00FF02F6">
        <w:rPr>
          <w:lang w:eastAsia="zh-CN"/>
        </w:rPr>
        <w:t>重复工作的情况下分别在</w:t>
      </w:r>
      <w:r w:rsidR="006660B6">
        <w:rPr>
          <w:lang w:eastAsia="zh-CN"/>
        </w:rPr>
        <w:t>两个部门落实</w:t>
      </w:r>
      <w:r w:rsidR="00FF02F6">
        <w:rPr>
          <w:rFonts w:hint="eastAsia"/>
          <w:lang w:eastAsia="zh-CN"/>
        </w:rPr>
        <w:t>，</w:t>
      </w:r>
      <w:r w:rsidR="006660B6">
        <w:rPr>
          <w:lang w:eastAsia="zh-CN"/>
        </w:rPr>
        <w:t>同时确保</w:t>
      </w:r>
      <w:r w:rsidRPr="00D90E71">
        <w:rPr>
          <w:lang w:eastAsia="zh-CN"/>
        </w:rPr>
        <w:t>ITU-D</w:t>
      </w:r>
      <w:r w:rsidR="006660B6">
        <w:rPr>
          <w:rFonts w:hint="eastAsia"/>
          <w:lang w:eastAsia="zh-CN"/>
        </w:rPr>
        <w:t>的</w:t>
      </w:r>
      <w:r w:rsidR="006660B6">
        <w:rPr>
          <w:lang w:eastAsia="zh-CN"/>
        </w:rPr>
        <w:t>工作与</w:t>
      </w:r>
      <w:r w:rsidRPr="00D90E71">
        <w:rPr>
          <w:lang w:eastAsia="zh-CN"/>
        </w:rPr>
        <w:t>ITU-R</w:t>
      </w:r>
      <w:r w:rsidR="006660B6">
        <w:rPr>
          <w:rFonts w:hint="eastAsia"/>
          <w:lang w:eastAsia="zh-CN"/>
        </w:rPr>
        <w:t>保持</w:t>
      </w:r>
      <w:r w:rsidR="006660B6">
        <w:rPr>
          <w:lang w:eastAsia="zh-CN"/>
        </w:rPr>
        <w:t>一致。</w:t>
      </w:r>
    </w:p>
    <w:p w:rsidR="00E679FE" w:rsidRPr="00D90E71" w:rsidRDefault="00E679FE" w:rsidP="00FF02F6">
      <w:pPr>
        <w:ind w:firstLineChars="200" w:firstLine="480"/>
        <w:rPr>
          <w:lang w:eastAsia="zh-CN"/>
        </w:rPr>
      </w:pPr>
      <w:r w:rsidRPr="00D90E71">
        <w:rPr>
          <w:lang w:eastAsia="zh-CN"/>
        </w:rPr>
        <w:t>RAG</w:t>
      </w:r>
      <w:r w:rsidR="006660B6">
        <w:rPr>
          <w:rFonts w:hint="eastAsia"/>
          <w:lang w:eastAsia="zh-CN"/>
        </w:rPr>
        <w:t>还</w:t>
      </w:r>
      <w:r w:rsidR="006660B6">
        <w:rPr>
          <w:lang w:eastAsia="zh-CN"/>
        </w:rPr>
        <w:t>审议了法国提</w:t>
      </w:r>
      <w:r w:rsidR="006660B6">
        <w:rPr>
          <w:rFonts w:hint="eastAsia"/>
          <w:lang w:eastAsia="zh-CN"/>
        </w:rPr>
        <w:t>交</w:t>
      </w:r>
      <w:r w:rsidR="006660B6">
        <w:rPr>
          <w:lang w:eastAsia="zh-CN"/>
        </w:rPr>
        <w:t>的</w:t>
      </w:r>
      <w:r w:rsidRPr="00D90E71">
        <w:rPr>
          <w:lang w:eastAsia="zh-CN"/>
        </w:rPr>
        <w:t>RAG17/15</w:t>
      </w:r>
      <w:r w:rsidR="006660B6">
        <w:rPr>
          <w:rFonts w:hint="eastAsia"/>
          <w:lang w:eastAsia="zh-CN"/>
        </w:rPr>
        <w:t>号</w:t>
      </w:r>
      <w:r w:rsidR="006660B6">
        <w:rPr>
          <w:lang w:eastAsia="zh-CN"/>
        </w:rPr>
        <w:t>文件。</w:t>
      </w:r>
      <w:r w:rsidR="006660B6">
        <w:rPr>
          <w:rFonts w:hint="eastAsia"/>
          <w:lang w:eastAsia="zh-CN"/>
        </w:rPr>
        <w:t>该</w:t>
      </w:r>
      <w:r w:rsidR="006660B6">
        <w:rPr>
          <w:lang w:eastAsia="zh-CN"/>
        </w:rPr>
        <w:t>文件提议向</w:t>
      </w:r>
      <w:r w:rsidRPr="00D90E71">
        <w:rPr>
          <w:lang w:eastAsia="zh-CN"/>
        </w:rPr>
        <w:t>TDAG</w:t>
      </w:r>
      <w:r w:rsidR="006660B6">
        <w:rPr>
          <w:rFonts w:hint="eastAsia"/>
          <w:lang w:eastAsia="zh-CN"/>
        </w:rPr>
        <w:t>发</w:t>
      </w:r>
      <w:r w:rsidR="006660B6">
        <w:rPr>
          <w:lang w:eastAsia="zh-CN"/>
        </w:rPr>
        <w:t>出联络声</w:t>
      </w:r>
      <w:r w:rsidR="006660B6">
        <w:rPr>
          <w:rFonts w:hint="eastAsia"/>
          <w:lang w:eastAsia="zh-CN"/>
        </w:rPr>
        <w:t>明</w:t>
      </w:r>
      <w:r w:rsidR="006660B6">
        <w:rPr>
          <w:lang w:eastAsia="zh-CN"/>
        </w:rPr>
        <w:t>以便转达上述忧虑。</w:t>
      </w:r>
      <w:r w:rsidRPr="00D90E71">
        <w:rPr>
          <w:lang w:eastAsia="zh-CN"/>
        </w:rPr>
        <w:t>RAG</w:t>
      </w:r>
      <w:r w:rsidR="006660B6">
        <w:rPr>
          <w:rFonts w:hint="eastAsia"/>
          <w:lang w:eastAsia="zh-CN"/>
        </w:rPr>
        <w:t>决定</w:t>
      </w:r>
      <w:r w:rsidR="006660B6">
        <w:rPr>
          <w:lang w:eastAsia="zh-CN"/>
        </w:rPr>
        <w:t>向</w:t>
      </w:r>
      <w:r w:rsidRPr="00D90E71">
        <w:rPr>
          <w:lang w:eastAsia="zh-CN"/>
        </w:rPr>
        <w:t>TDAG</w:t>
      </w:r>
      <w:r w:rsidR="006660B6">
        <w:rPr>
          <w:rFonts w:hint="eastAsia"/>
          <w:lang w:eastAsia="zh-CN"/>
        </w:rPr>
        <w:t>发</w:t>
      </w:r>
      <w:r w:rsidR="006660B6">
        <w:rPr>
          <w:lang w:eastAsia="zh-CN"/>
        </w:rPr>
        <w:t>出联络</w:t>
      </w:r>
      <w:r w:rsidR="006660B6">
        <w:rPr>
          <w:rFonts w:hint="eastAsia"/>
          <w:lang w:eastAsia="zh-CN"/>
        </w:rPr>
        <w:t>声</w:t>
      </w:r>
      <w:r w:rsidR="006660B6">
        <w:rPr>
          <w:lang w:eastAsia="zh-CN"/>
        </w:rPr>
        <w:t>明反</w:t>
      </w:r>
      <w:r w:rsidR="006660B6">
        <w:rPr>
          <w:rFonts w:hint="eastAsia"/>
          <w:lang w:eastAsia="zh-CN"/>
        </w:rPr>
        <w:t>映</w:t>
      </w:r>
      <w:r w:rsidR="006660B6">
        <w:rPr>
          <w:lang w:eastAsia="zh-CN"/>
        </w:rPr>
        <w:t>这些忧虑并建议就</w:t>
      </w:r>
      <w:r w:rsidRPr="00D90E71">
        <w:rPr>
          <w:lang w:eastAsia="zh-CN"/>
        </w:rPr>
        <w:t>ITU-R</w:t>
      </w:r>
      <w:r w:rsidR="006660B6">
        <w:rPr>
          <w:rFonts w:hint="eastAsia"/>
          <w:lang w:eastAsia="zh-CN"/>
        </w:rPr>
        <w:t>和有</w:t>
      </w:r>
      <w:r w:rsidR="006660B6">
        <w:rPr>
          <w:lang w:eastAsia="zh-CN"/>
        </w:rPr>
        <w:t>关</w:t>
      </w:r>
      <w:r w:rsidR="006660B6">
        <w:rPr>
          <w:lang w:eastAsia="zh-CN"/>
        </w:rPr>
        <w:t>WTDC</w:t>
      </w:r>
      <w:r w:rsidR="006660B6">
        <w:rPr>
          <w:rFonts w:hint="eastAsia"/>
          <w:lang w:eastAsia="zh-CN"/>
        </w:rPr>
        <w:t>第</w:t>
      </w:r>
      <w:r w:rsidR="006660B6">
        <w:rPr>
          <w:lang w:eastAsia="zh-CN"/>
        </w:rPr>
        <w:t>9</w:t>
      </w:r>
      <w:r w:rsidR="006660B6">
        <w:rPr>
          <w:lang w:eastAsia="zh-CN"/>
        </w:rPr>
        <w:t>号决议的</w:t>
      </w:r>
      <w:r w:rsidRPr="00D90E71">
        <w:rPr>
          <w:lang w:eastAsia="zh-CN"/>
        </w:rPr>
        <w:t>ITU-D</w:t>
      </w:r>
      <w:r w:rsidR="006660B6">
        <w:rPr>
          <w:rFonts w:hint="eastAsia"/>
          <w:lang w:eastAsia="zh-CN"/>
        </w:rPr>
        <w:t>之间</w:t>
      </w:r>
      <w:r w:rsidR="006660B6">
        <w:rPr>
          <w:lang w:eastAsia="zh-CN"/>
        </w:rPr>
        <w:t>的合作和协作提出可能的改进。</w:t>
      </w:r>
      <w:r w:rsidR="006660B6">
        <w:rPr>
          <w:rFonts w:hint="eastAsia"/>
          <w:lang w:eastAsia="zh-CN"/>
        </w:rPr>
        <w:t>联络声</w:t>
      </w:r>
      <w:r w:rsidR="006660B6">
        <w:rPr>
          <w:lang w:eastAsia="zh-CN"/>
        </w:rPr>
        <w:t>明亦包含</w:t>
      </w:r>
      <w:r w:rsidRPr="00D90E71">
        <w:rPr>
          <w:lang w:eastAsia="zh-CN"/>
        </w:rPr>
        <w:t>RAG</w:t>
      </w:r>
      <w:r w:rsidR="006660B6">
        <w:rPr>
          <w:rFonts w:hint="eastAsia"/>
          <w:lang w:eastAsia="zh-CN"/>
        </w:rPr>
        <w:t>如</w:t>
      </w:r>
      <w:r w:rsidR="006660B6">
        <w:rPr>
          <w:lang w:eastAsia="zh-CN"/>
        </w:rPr>
        <w:t>下建议：</w:t>
      </w:r>
      <w:r w:rsidRPr="00D90E71">
        <w:rPr>
          <w:lang w:eastAsia="zh-CN"/>
        </w:rPr>
        <w:t>ITU-R</w:t>
      </w:r>
      <w:r w:rsidR="006660B6">
        <w:rPr>
          <w:rFonts w:hint="eastAsia"/>
          <w:lang w:eastAsia="zh-CN"/>
        </w:rPr>
        <w:t>有</w:t>
      </w:r>
      <w:r w:rsidR="006660B6">
        <w:rPr>
          <w:lang w:eastAsia="zh-CN"/>
        </w:rPr>
        <w:t>关第</w:t>
      </w:r>
      <w:r w:rsidR="006660B6">
        <w:rPr>
          <w:lang w:eastAsia="zh-CN"/>
        </w:rPr>
        <w:t>9</w:t>
      </w:r>
      <w:r w:rsidR="006660B6">
        <w:rPr>
          <w:lang w:eastAsia="zh-CN"/>
        </w:rPr>
        <w:t>号决议报告的忧虑应在该报告公布</w:t>
      </w:r>
      <w:r w:rsidR="00FF02F6">
        <w:rPr>
          <w:rFonts w:hint="eastAsia"/>
          <w:lang w:eastAsia="zh-CN"/>
        </w:rPr>
        <w:t>并</w:t>
      </w:r>
      <w:r w:rsidR="006660B6">
        <w:rPr>
          <w:lang w:eastAsia="zh-CN"/>
        </w:rPr>
        <w:t>得到</w:t>
      </w:r>
      <w:r w:rsidR="006660B6">
        <w:rPr>
          <w:lang w:eastAsia="zh-CN"/>
        </w:rPr>
        <w:t>WTDC-17</w:t>
      </w:r>
      <w:r w:rsidR="006660B6">
        <w:rPr>
          <w:rFonts w:hint="eastAsia"/>
          <w:lang w:eastAsia="zh-CN"/>
        </w:rPr>
        <w:t>审议</w:t>
      </w:r>
      <w:r w:rsidR="006660B6">
        <w:rPr>
          <w:lang w:eastAsia="zh-CN"/>
        </w:rPr>
        <w:t>之前予以考虑。</w:t>
      </w:r>
    </w:p>
    <w:p w:rsidR="00E679FE" w:rsidRPr="00D90E71" w:rsidRDefault="00E679FE" w:rsidP="00FF02F6">
      <w:pPr>
        <w:ind w:firstLineChars="200" w:firstLine="480"/>
        <w:rPr>
          <w:lang w:eastAsia="zh-CN"/>
        </w:rPr>
      </w:pPr>
      <w:r w:rsidRPr="00D90E71">
        <w:rPr>
          <w:lang w:eastAsia="zh-CN"/>
        </w:rPr>
        <w:t>RAG</w:t>
      </w:r>
      <w:r w:rsidR="006660B6">
        <w:rPr>
          <w:rFonts w:hint="eastAsia"/>
          <w:lang w:eastAsia="zh-CN"/>
        </w:rPr>
        <w:t>审议</w:t>
      </w:r>
      <w:r w:rsidR="006660B6">
        <w:rPr>
          <w:lang w:eastAsia="zh-CN"/>
        </w:rPr>
        <w:t>了</w:t>
      </w:r>
      <w:r w:rsidR="006660B6">
        <w:rPr>
          <w:rFonts w:hint="eastAsia"/>
          <w:lang w:eastAsia="zh-CN"/>
        </w:rPr>
        <w:t>俄罗斯联邦提交</w:t>
      </w:r>
      <w:r w:rsidR="006660B6">
        <w:rPr>
          <w:lang w:eastAsia="zh-CN"/>
        </w:rPr>
        <w:t>的</w:t>
      </w:r>
      <w:r w:rsidRPr="00D90E71">
        <w:rPr>
          <w:lang w:eastAsia="zh-CN"/>
        </w:rPr>
        <w:t>RAG17/8</w:t>
      </w:r>
      <w:r w:rsidR="006660B6">
        <w:rPr>
          <w:rFonts w:hint="eastAsia"/>
          <w:lang w:eastAsia="zh-CN"/>
        </w:rPr>
        <w:t>号</w:t>
      </w:r>
      <w:r w:rsidR="00FF02F6">
        <w:rPr>
          <w:lang w:eastAsia="zh-CN"/>
        </w:rPr>
        <w:t>文件</w:t>
      </w:r>
      <w:r w:rsidR="00FF02F6">
        <w:rPr>
          <w:rFonts w:hint="eastAsia"/>
          <w:lang w:eastAsia="zh-CN"/>
        </w:rPr>
        <w:t>。该文件</w:t>
      </w:r>
      <w:r w:rsidR="006660B6">
        <w:rPr>
          <w:lang w:eastAsia="zh-CN"/>
        </w:rPr>
        <w:t>提出成立国际</w:t>
      </w:r>
      <w:r w:rsidR="006660B6">
        <w:rPr>
          <w:rFonts w:hint="eastAsia"/>
          <w:lang w:eastAsia="zh-CN"/>
        </w:rPr>
        <w:t>电</w:t>
      </w:r>
      <w:r w:rsidR="006660B6">
        <w:rPr>
          <w:lang w:eastAsia="zh-CN"/>
        </w:rPr>
        <w:t>联</w:t>
      </w:r>
      <w:r w:rsidR="006660B6">
        <w:rPr>
          <w:rFonts w:hint="eastAsia"/>
          <w:lang w:eastAsia="zh-CN"/>
        </w:rPr>
        <w:t>联合</w:t>
      </w:r>
      <w:r w:rsidR="006660B6">
        <w:rPr>
          <w:lang w:eastAsia="zh-CN"/>
        </w:rPr>
        <w:t>词汇协调委员会</w:t>
      </w:r>
      <w:r w:rsidR="006660B6">
        <w:rPr>
          <w:rFonts w:hint="eastAsia"/>
          <w:lang w:eastAsia="zh-CN"/>
        </w:rPr>
        <w:t>。</w:t>
      </w:r>
      <w:r w:rsidRPr="00D90E71">
        <w:rPr>
          <w:lang w:eastAsia="zh-CN"/>
        </w:rPr>
        <w:t>RAG</w:t>
      </w:r>
      <w:r w:rsidR="006660B6">
        <w:rPr>
          <w:rFonts w:hint="eastAsia"/>
          <w:lang w:eastAsia="zh-CN"/>
        </w:rPr>
        <w:t>对</w:t>
      </w:r>
      <w:r w:rsidR="006660B6">
        <w:rPr>
          <w:lang w:eastAsia="zh-CN"/>
        </w:rPr>
        <w:t>此提议</w:t>
      </w:r>
      <w:r w:rsidR="00FF02F6">
        <w:rPr>
          <w:rFonts w:hint="eastAsia"/>
          <w:lang w:eastAsia="zh-CN"/>
        </w:rPr>
        <w:t>表示</w:t>
      </w:r>
      <w:r w:rsidR="006660B6">
        <w:rPr>
          <w:lang w:eastAsia="zh-CN"/>
        </w:rPr>
        <w:t>支持并指出</w:t>
      </w:r>
      <w:r w:rsidR="00FF02F6">
        <w:rPr>
          <w:rFonts w:hint="eastAsia"/>
          <w:lang w:eastAsia="zh-CN"/>
        </w:rPr>
        <w:t>，</w:t>
      </w:r>
      <w:r w:rsidR="006660B6">
        <w:rPr>
          <w:lang w:eastAsia="zh-CN"/>
        </w:rPr>
        <w:t>该提案已提交理事会审议。</w:t>
      </w:r>
    </w:p>
    <w:p w:rsidR="008D1ACC" w:rsidRDefault="008D1ACC" w:rsidP="00492BDA">
      <w:pPr>
        <w:pStyle w:val="Reasons"/>
        <w:rPr>
          <w:lang w:eastAsia="zh-CN"/>
        </w:rPr>
      </w:pPr>
    </w:p>
    <w:p w:rsidR="008D1ACC" w:rsidRDefault="008D1ACC">
      <w:pPr>
        <w:jc w:val="center"/>
      </w:pPr>
      <w:r>
        <w:t>___</w:t>
      </w:r>
      <w:bookmarkStart w:id="6" w:name="_GoBack"/>
      <w:bookmarkEnd w:id="6"/>
      <w:r>
        <w:t>___________</w:t>
      </w:r>
    </w:p>
    <w:sectPr w:rsidR="008D1AC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DA" w:rsidRDefault="00492BDA">
      <w:r>
        <w:separator/>
      </w:r>
    </w:p>
  </w:endnote>
  <w:endnote w:type="continuationSeparator" w:id="0">
    <w:p w:rsidR="00492BDA" w:rsidRDefault="0049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DA" w:rsidRPr="004E4BFF" w:rsidRDefault="00FF02F6" w:rsidP="004B76EE">
    <w:pPr>
      <w:pStyle w:val="Footer"/>
    </w:pPr>
    <w:fldSimple w:instr=" FILENAME \p  \* MERGEFORMAT ">
      <w:r w:rsidR="00712C67">
        <w:t>P:\CHI\SG\CONSEIL\C17\100\111C.docx</w:t>
      </w:r>
    </w:fldSimple>
    <w:r w:rsidR="00492BDA">
      <w:t xml:space="preserve"> (417611)</w:t>
    </w:r>
    <w:r w:rsidR="00492BDA">
      <w:tab/>
    </w:r>
    <w:r w:rsidR="00492BDA">
      <w:fldChar w:fldCharType="begin"/>
    </w:r>
    <w:r w:rsidR="00492BDA">
      <w:instrText xml:space="preserve"> SAVEDATE \@ DD.MM.YY </w:instrText>
    </w:r>
    <w:r w:rsidR="00492BDA">
      <w:fldChar w:fldCharType="separate"/>
    </w:r>
    <w:r w:rsidR="006B5139">
      <w:t>10.05.17</w:t>
    </w:r>
    <w:r w:rsidR="00492BDA">
      <w:fldChar w:fldCharType="end"/>
    </w:r>
    <w:r w:rsidR="00492BDA">
      <w:tab/>
    </w:r>
    <w:r w:rsidR="00492BDA">
      <w:fldChar w:fldCharType="begin"/>
    </w:r>
    <w:r w:rsidR="00492BDA">
      <w:instrText xml:space="preserve"> PRINTDATE \@ DD.MM.YY </w:instrText>
    </w:r>
    <w:r w:rsidR="00492BDA">
      <w:fldChar w:fldCharType="separate"/>
    </w:r>
    <w:r w:rsidR="00492BDA">
      <w:t>24.02.15</w:t>
    </w:r>
    <w:r w:rsidR="00492BD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DA" w:rsidRDefault="00492BD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92BDA" w:rsidRDefault="00FF02F6" w:rsidP="004B76EE">
    <w:pPr>
      <w:pStyle w:val="Footer"/>
    </w:pPr>
    <w:fldSimple w:instr=" FILENAME \p  \* MERGEFORMAT ">
      <w:r w:rsidR="00712C67">
        <w:t>P:\CHI\SG\CONSEIL\C17\100\111C.docx</w:t>
      </w:r>
    </w:fldSimple>
    <w:r w:rsidR="00492BDA">
      <w:t xml:space="preserve"> (417611)</w:t>
    </w:r>
    <w:r w:rsidR="00492BDA">
      <w:tab/>
    </w:r>
    <w:r w:rsidR="00492BDA">
      <w:fldChar w:fldCharType="begin"/>
    </w:r>
    <w:r w:rsidR="00492BDA">
      <w:instrText xml:space="preserve"> SAVEDATE \@ DD.MM.YY </w:instrText>
    </w:r>
    <w:r w:rsidR="00492BDA">
      <w:fldChar w:fldCharType="separate"/>
    </w:r>
    <w:r w:rsidR="006B5139">
      <w:t>10.05.17</w:t>
    </w:r>
    <w:r w:rsidR="00492BDA">
      <w:fldChar w:fldCharType="end"/>
    </w:r>
    <w:r w:rsidR="00492BDA">
      <w:tab/>
    </w:r>
    <w:r w:rsidR="00492BDA">
      <w:fldChar w:fldCharType="begin"/>
    </w:r>
    <w:r w:rsidR="00492BDA">
      <w:instrText xml:space="preserve"> PRINTDATE \@ DD.MM.YY </w:instrText>
    </w:r>
    <w:r w:rsidR="00492BDA">
      <w:fldChar w:fldCharType="separate"/>
    </w:r>
    <w:r w:rsidR="00492BDA">
      <w:t>24.02.15</w:t>
    </w:r>
    <w:r w:rsidR="00492B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DA" w:rsidRDefault="00492BDA">
      <w:r>
        <w:t>____________________</w:t>
      </w:r>
    </w:p>
  </w:footnote>
  <w:footnote w:type="continuationSeparator" w:id="0">
    <w:p w:rsidR="00492BDA" w:rsidRDefault="00492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BDA" w:rsidRDefault="00492BDA" w:rsidP="00CE6F22">
    <w:pPr>
      <w:pStyle w:val="Header"/>
    </w:pPr>
    <w:r>
      <w:fldChar w:fldCharType="begin"/>
    </w:r>
    <w:r>
      <w:instrText>PAGE</w:instrText>
    </w:r>
    <w:r>
      <w:fldChar w:fldCharType="separate"/>
    </w:r>
    <w:r w:rsidR="00712C67">
      <w:rPr>
        <w:noProof/>
      </w:rPr>
      <w:t>4</w:t>
    </w:r>
    <w:r>
      <w:rPr>
        <w:noProof/>
      </w:rPr>
      <w:fldChar w:fldCharType="end"/>
    </w:r>
  </w:p>
  <w:p w:rsidR="00492BDA" w:rsidRDefault="00492BDA" w:rsidP="00E679FE">
    <w:pPr>
      <w:pStyle w:val="Header"/>
      <w:rPr>
        <w:lang w:eastAsia="zh-CN"/>
      </w:rPr>
    </w:pPr>
    <w:r>
      <w:t>C1</w:t>
    </w:r>
    <w:r>
      <w:rPr>
        <w:lang w:eastAsia="zh-CN"/>
      </w:rPr>
      <w:t>7</w:t>
    </w:r>
    <w:r>
      <w:t>/111-C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6"/>
  </w:num>
  <w:num w:numId="5">
    <w:abstractNumId w:val="9"/>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FE"/>
    <w:rsid w:val="00001B77"/>
    <w:rsid w:val="0000517A"/>
    <w:rsid w:val="00005C2F"/>
    <w:rsid w:val="000250AC"/>
    <w:rsid w:val="00031E72"/>
    <w:rsid w:val="00035DAB"/>
    <w:rsid w:val="000404D2"/>
    <w:rsid w:val="000853C0"/>
    <w:rsid w:val="000A1C21"/>
    <w:rsid w:val="000D15EA"/>
    <w:rsid w:val="00100D84"/>
    <w:rsid w:val="00124C9D"/>
    <w:rsid w:val="00157773"/>
    <w:rsid w:val="0018251A"/>
    <w:rsid w:val="00184041"/>
    <w:rsid w:val="00190272"/>
    <w:rsid w:val="00193244"/>
    <w:rsid w:val="00195C6C"/>
    <w:rsid w:val="00195FED"/>
    <w:rsid w:val="001A4BD6"/>
    <w:rsid w:val="001D5A18"/>
    <w:rsid w:val="00280EB8"/>
    <w:rsid w:val="002941AE"/>
    <w:rsid w:val="002A6670"/>
    <w:rsid w:val="00303502"/>
    <w:rsid w:val="00325C25"/>
    <w:rsid w:val="00372C8F"/>
    <w:rsid w:val="00380ECE"/>
    <w:rsid w:val="00393DDF"/>
    <w:rsid w:val="00397F55"/>
    <w:rsid w:val="003B4454"/>
    <w:rsid w:val="003B5D52"/>
    <w:rsid w:val="003C2E37"/>
    <w:rsid w:val="003D6C4E"/>
    <w:rsid w:val="003F1415"/>
    <w:rsid w:val="0040144C"/>
    <w:rsid w:val="00403EB7"/>
    <w:rsid w:val="00430BF0"/>
    <w:rsid w:val="004672E6"/>
    <w:rsid w:val="00474ED1"/>
    <w:rsid w:val="00492BDA"/>
    <w:rsid w:val="00493085"/>
    <w:rsid w:val="004A36EC"/>
    <w:rsid w:val="004B76EE"/>
    <w:rsid w:val="004D163F"/>
    <w:rsid w:val="004E4BFF"/>
    <w:rsid w:val="004F2598"/>
    <w:rsid w:val="005403F7"/>
    <w:rsid w:val="00540632"/>
    <w:rsid w:val="00541CF4"/>
    <w:rsid w:val="005451E8"/>
    <w:rsid w:val="005507F2"/>
    <w:rsid w:val="0056310E"/>
    <w:rsid w:val="005759CC"/>
    <w:rsid w:val="0057734F"/>
    <w:rsid w:val="00583BCE"/>
    <w:rsid w:val="005A72E1"/>
    <w:rsid w:val="005C6632"/>
    <w:rsid w:val="005D1C9E"/>
    <w:rsid w:val="005E51C1"/>
    <w:rsid w:val="00654257"/>
    <w:rsid w:val="0065435A"/>
    <w:rsid w:val="00656031"/>
    <w:rsid w:val="006660B6"/>
    <w:rsid w:val="006A2DD3"/>
    <w:rsid w:val="006A5AF8"/>
    <w:rsid w:val="006B5139"/>
    <w:rsid w:val="006C36CD"/>
    <w:rsid w:val="00700D1F"/>
    <w:rsid w:val="00712C67"/>
    <w:rsid w:val="007205CB"/>
    <w:rsid w:val="00726073"/>
    <w:rsid w:val="00734FE8"/>
    <w:rsid w:val="007360CE"/>
    <w:rsid w:val="00772315"/>
    <w:rsid w:val="00775157"/>
    <w:rsid w:val="007813AE"/>
    <w:rsid w:val="007A37DB"/>
    <w:rsid w:val="007D0E3F"/>
    <w:rsid w:val="007D38A8"/>
    <w:rsid w:val="007E189D"/>
    <w:rsid w:val="00811259"/>
    <w:rsid w:val="00813AA2"/>
    <w:rsid w:val="008173A3"/>
    <w:rsid w:val="0086059C"/>
    <w:rsid w:val="00864589"/>
    <w:rsid w:val="00890AFB"/>
    <w:rsid w:val="00890FC4"/>
    <w:rsid w:val="00895905"/>
    <w:rsid w:val="008C6F98"/>
    <w:rsid w:val="008D1ACC"/>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E796A"/>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9FE"/>
    <w:rsid w:val="00E67C67"/>
    <w:rsid w:val="00E77476"/>
    <w:rsid w:val="00E8228B"/>
    <w:rsid w:val="00EE5706"/>
    <w:rsid w:val="00EF373D"/>
    <w:rsid w:val="00F04388"/>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02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77FBD7D-7682-4D5C-937E-1434CEBF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basedOn w:val="DefaultParagraphFont"/>
    <w:link w:val="Tabletext"/>
    <w:uiPriority w:val="99"/>
    <w:locked/>
    <w:rsid w:val="00E679FE"/>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EABE-685B-45D6-88DF-6E0A50C5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3077</Words>
  <Characters>793</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2017-05-10T15:12:00Z</dcterms:created>
  <dcterms:modified xsi:type="dcterms:W3CDTF">2017-05-10T15:13:00Z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