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11A98">
        <w:trPr>
          <w:cantSplit/>
        </w:trPr>
        <w:tc>
          <w:tcPr>
            <w:tcW w:w="6911" w:type="dxa"/>
          </w:tcPr>
          <w:p w:rsidR="00BC7BC0" w:rsidRPr="00F11A98" w:rsidRDefault="000569B4" w:rsidP="00740BA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11A9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11A9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740BAA" w:rsidRPr="00F11A98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F11A9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11A9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11A98">
              <w:rPr>
                <w:b/>
                <w:bCs/>
                <w:szCs w:val="22"/>
                <w:lang w:val="ru-RU"/>
              </w:rPr>
              <w:t xml:space="preserve">, </w:t>
            </w:r>
            <w:r w:rsidR="00740BAA" w:rsidRPr="00F11A98">
              <w:rPr>
                <w:b/>
                <w:bCs/>
                <w:szCs w:val="22"/>
                <w:lang w:val="ru-RU"/>
              </w:rPr>
              <w:t>15–25 мая</w:t>
            </w:r>
            <w:r w:rsidR="00CD2009" w:rsidRPr="00F11A98">
              <w:rPr>
                <w:b/>
                <w:bCs/>
                <w:lang w:val="ru-RU"/>
              </w:rPr>
              <w:t xml:space="preserve"> </w:t>
            </w:r>
            <w:r w:rsidR="00225368" w:rsidRPr="00F11A98">
              <w:rPr>
                <w:b/>
                <w:bCs/>
                <w:lang w:val="ru-RU"/>
              </w:rPr>
              <w:t>201</w:t>
            </w:r>
            <w:r w:rsidR="00D56971" w:rsidRPr="00F11A98">
              <w:rPr>
                <w:b/>
                <w:bCs/>
                <w:lang w:val="ru-RU"/>
              </w:rPr>
              <w:t>7</w:t>
            </w:r>
            <w:r w:rsidR="00225368" w:rsidRPr="00F11A9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11A98" w:rsidRDefault="009C1C89" w:rsidP="008F425C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F11A98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B61AC" w:rsidRDefault="00BC7BC0" w:rsidP="00EB61A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11A9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EB61AC">
              <w:rPr>
                <w:b/>
                <w:bCs/>
                <w:caps/>
                <w:szCs w:val="22"/>
                <w:lang w:val="en-US"/>
              </w:rPr>
              <w:t>PL 1.15</w:t>
            </w:r>
            <w:bookmarkStart w:id="1" w:name="_GoBack"/>
            <w:bookmarkEnd w:id="1"/>
          </w:p>
        </w:tc>
        <w:tc>
          <w:tcPr>
            <w:tcW w:w="3120" w:type="dxa"/>
          </w:tcPr>
          <w:p w:rsidR="00BC7BC0" w:rsidRPr="00F11A98" w:rsidRDefault="00BC7BC0" w:rsidP="008F172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Документ C</w:t>
            </w:r>
            <w:r w:rsidR="00740BAA" w:rsidRPr="00F11A98">
              <w:rPr>
                <w:b/>
                <w:bCs/>
                <w:szCs w:val="22"/>
                <w:lang w:val="ru-RU"/>
              </w:rPr>
              <w:t>17</w:t>
            </w:r>
            <w:r w:rsidRPr="00F11A98">
              <w:rPr>
                <w:b/>
                <w:bCs/>
                <w:szCs w:val="22"/>
                <w:lang w:val="ru-RU"/>
              </w:rPr>
              <w:t>/</w:t>
            </w:r>
            <w:r w:rsidR="00EB61AC">
              <w:rPr>
                <w:b/>
                <w:bCs/>
                <w:szCs w:val="22"/>
                <w:lang w:val="ru-RU"/>
              </w:rPr>
              <w:t>36</w:t>
            </w:r>
            <w:r w:rsidRPr="00F11A9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0C50DD" w:rsidP="00EB61A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1</w:t>
            </w:r>
            <w:r w:rsidR="00EB61AC">
              <w:rPr>
                <w:b/>
                <w:bCs/>
                <w:szCs w:val="22"/>
                <w:lang w:val="ru-RU"/>
              </w:rPr>
              <w:t>4</w:t>
            </w:r>
            <w:r w:rsidR="00740BAA" w:rsidRPr="00F11A98">
              <w:rPr>
                <w:b/>
                <w:bCs/>
                <w:szCs w:val="22"/>
                <w:lang w:val="ru-RU"/>
              </w:rPr>
              <w:t xml:space="preserve"> </w:t>
            </w:r>
            <w:r w:rsidR="00EB61AC">
              <w:rPr>
                <w:b/>
                <w:bCs/>
                <w:szCs w:val="22"/>
                <w:lang w:val="ru-RU"/>
              </w:rPr>
              <w:t>марта</w:t>
            </w:r>
            <w:r w:rsidR="00BC7BC0" w:rsidRPr="00F11A98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F11A98">
              <w:rPr>
                <w:b/>
                <w:bCs/>
                <w:szCs w:val="22"/>
                <w:lang w:val="ru-RU"/>
              </w:rPr>
              <w:t>1</w:t>
            </w:r>
            <w:r w:rsidR="00740BAA" w:rsidRPr="00F11A98">
              <w:rPr>
                <w:b/>
                <w:bCs/>
                <w:szCs w:val="22"/>
                <w:lang w:val="ru-RU"/>
              </w:rPr>
              <w:t>7</w:t>
            </w:r>
            <w:r w:rsidR="00BC7BC0" w:rsidRPr="00F11A9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61AC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BC7BC0" w:rsidP="00EB61AC">
            <w:pPr>
              <w:tabs>
                <w:tab w:val="clear" w:pos="794"/>
                <w:tab w:val="clear" w:pos="1191"/>
                <w:tab w:val="left" w:pos="106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Оригинал:</w:t>
            </w:r>
            <w:r w:rsidR="00EB61AC">
              <w:rPr>
                <w:b/>
                <w:bCs/>
                <w:szCs w:val="22"/>
                <w:lang w:val="ru-RU"/>
              </w:rPr>
              <w:tab/>
            </w:r>
            <w:r w:rsidRPr="00F11A98">
              <w:rPr>
                <w:b/>
                <w:bCs/>
                <w:szCs w:val="22"/>
                <w:lang w:val="ru-RU"/>
              </w:rPr>
              <w:t>английский</w:t>
            </w:r>
            <w:r w:rsidR="00EB61AC">
              <w:rPr>
                <w:b/>
                <w:bCs/>
                <w:szCs w:val="22"/>
                <w:lang w:val="ru-RU"/>
              </w:rPr>
              <w:t>/</w:t>
            </w:r>
            <w:r w:rsidR="00EB61AC">
              <w:rPr>
                <w:b/>
                <w:bCs/>
                <w:szCs w:val="22"/>
                <w:lang w:val="ru-RU"/>
              </w:rPr>
              <w:br/>
            </w:r>
            <w:r w:rsidR="00EB61AC">
              <w:rPr>
                <w:b/>
                <w:bCs/>
                <w:szCs w:val="22"/>
                <w:lang w:val="ru-RU"/>
              </w:rPr>
              <w:tab/>
              <w:t>французский</w:t>
            </w:r>
          </w:p>
        </w:tc>
      </w:tr>
      <w:tr w:rsidR="00BC7BC0" w:rsidRPr="00EB61AC">
        <w:trPr>
          <w:cantSplit/>
        </w:trPr>
        <w:tc>
          <w:tcPr>
            <w:tcW w:w="10031" w:type="dxa"/>
            <w:gridSpan w:val="2"/>
          </w:tcPr>
          <w:p w:rsidR="00BC7BC0" w:rsidRPr="00F11A98" w:rsidRDefault="00BC7BC0" w:rsidP="00BD22A0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F11A98">
              <w:rPr>
                <w:lang w:val="ru-RU"/>
              </w:rPr>
              <w:t xml:space="preserve">Отчет </w:t>
            </w:r>
            <w:r w:rsidR="00BD22A0" w:rsidRPr="00F11A98">
              <w:rPr>
                <w:lang w:val="ru-RU"/>
              </w:rPr>
              <w:t>Генерального секретаря</w:t>
            </w:r>
          </w:p>
        </w:tc>
      </w:tr>
      <w:tr w:rsidR="00BC7BC0" w:rsidRPr="00962C7A">
        <w:trPr>
          <w:cantSplit/>
        </w:trPr>
        <w:tc>
          <w:tcPr>
            <w:tcW w:w="10031" w:type="dxa"/>
            <w:gridSpan w:val="2"/>
          </w:tcPr>
          <w:p w:rsidR="00BC7BC0" w:rsidRPr="00EB61AC" w:rsidRDefault="00EB61AC" w:rsidP="00A71773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EB61AC">
              <w:rPr>
                <w:lang w:val="ru-RU"/>
              </w:rPr>
              <w:t>РОЛЬ МСЭ как КОНТРОЛИРУЮЩЕГО ОРГАНА МЕЖДУНАРОДНОЙ</w:t>
            </w:r>
            <w:r w:rsidRPr="00EB61AC">
              <w:rPr>
                <w:lang w:val="ru-RU"/>
              </w:rPr>
              <w:br/>
              <w:t>СИСТЕМЫ РЕГИСТРАЦИИ КОСМИЧЕСКих средств В СООТВЕТСТВИИ</w:t>
            </w:r>
            <w:r w:rsidRPr="00EB61AC">
              <w:rPr>
                <w:lang w:val="ru-RU"/>
              </w:rPr>
              <w:br/>
              <w:t>С ПРОТОКОЛом пО КОСМИЧЕСКиМ средствам</w:t>
            </w:r>
          </w:p>
        </w:tc>
      </w:tr>
      <w:bookmarkEnd w:id="3"/>
    </w:tbl>
    <w:p w:rsidR="002D2F57" w:rsidRPr="00EB61AC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962C7A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6D6765" w:rsidRDefault="008F425C" w:rsidP="003413D2">
            <w:pPr>
              <w:pStyle w:val="Headingb"/>
              <w:rPr>
                <w:szCs w:val="22"/>
                <w:lang w:val="ru-RU"/>
              </w:rPr>
            </w:pPr>
            <w:r w:rsidRPr="00F11A98">
              <w:rPr>
                <w:szCs w:val="22"/>
                <w:lang w:val="ru-RU"/>
              </w:rPr>
              <w:t>Резюме</w:t>
            </w:r>
          </w:p>
          <w:p w:rsidR="00FF0DED" w:rsidRPr="00EB61AC" w:rsidRDefault="00EB61AC" w:rsidP="00E62B7E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bookmarkStart w:id="4" w:name="lt_pId017"/>
            <w:r w:rsidRPr="003341E3">
              <w:rPr>
                <w:lang w:val="ru-RU"/>
              </w:rPr>
              <w:t xml:space="preserve">Настоящий документ подготовлен по итогам </w:t>
            </w:r>
            <w:r w:rsidR="003000EA">
              <w:rPr>
                <w:lang w:val="ru-RU"/>
              </w:rPr>
              <w:t>дискуссий</w:t>
            </w:r>
            <w:r w:rsidRPr="003341E3">
              <w:rPr>
                <w:lang w:val="ru-RU"/>
              </w:rPr>
              <w:t xml:space="preserve"> о возможной роли МСЭ как контролирующего органа международной системы регистрации космических средств в соответствии с Протоколом по космическим средствам</w:t>
            </w:r>
            <w:r w:rsidR="00E62B7E">
              <w:rPr>
                <w:lang w:val="ru-RU"/>
              </w:rPr>
              <w:t>,</w:t>
            </w:r>
            <w:r w:rsidRPr="003341E3">
              <w:rPr>
                <w:lang w:val="ru-RU"/>
              </w:rPr>
              <w:t xml:space="preserve"> </w:t>
            </w:r>
            <w:r w:rsidR="00E62B7E" w:rsidRPr="003341E3">
              <w:rPr>
                <w:lang w:val="ru-RU"/>
              </w:rPr>
              <w:t>состоявшихся на сессии Совета 201</w:t>
            </w:r>
            <w:r w:rsidR="00E62B7E" w:rsidRPr="00CC6CD0">
              <w:rPr>
                <w:lang w:val="ru-RU"/>
              </w:rPr>
              <w:t>6</w:t>
            </w:r>
            <w:r w:rsidR="00E62B7E" w:rsidRPr="003341E3">
              <w:t> </w:t>
            </w:r>
            <w:r w:rsidR="00E62B7E" w:rsidRPr="003341E3">
              <w:rPr>
                <w:lang w:val="ru-RU"/>
              </w:rPr>
              <w:t>года</w:t>
            </w:r>
            <w:r w:rsidR="00E62B7E">
              <w:rPr>
                <w:lang w:val="ru-RU"/>
              </w:rPr>
              <w:t>,</w:t>
            </w:r>
            <w:r w:rsidR="00E62B7E" w:rsidRPr="003341E3">
              <w:rPr>
                <w:lang w:val="ru-RU"/>
              </w:rPr>
              <w:t xml:space="preserve"> </w:t>
            </w:r>
            <w:r w:rsidRPr="003341E3">
              <w:rPr>
                <w:lang w:val="ru-RU"/>
              </w:rPr>
              <w:t>и содержит отчет</w:t>
            </w:r>
            <w:r w:rsidR="006D6765" w:rsidRPr="003341E3">
              <w:rPr>
                <w:lang w:val="ru-RU"/>
              </w:rPr>
              <w:t xml:space="preserve"> </w:t>
            </w:r>
            <w:r w:rsidR="00F2728C">
              <w:rPr>
                <w:lang w:val="ru-RU"/>
              </w:rPr>
              <w:t xml:space="preserve">о </w:t>
            </w:r>
            <w:r w:rsidR="003000EA">
              <w:rPr>
                <w:lang w:val="ru-RU"/>
              </w:rPr>
              <w:t xml:space="preserve">ходе </w:t>
            </w:r>
            <w:r w:rsidR="006D6765" w:rsidRPr="003341E3">
              <w:rPr>
                <w:lang w:val="ru-RU"/>
              </w:rPr>
              <w:t>работ</w:t>
            </w:r>
            <w:r w:rsidR="003000EA">
              <w:rPr>
                <w:lang w:val="ru-RU"/>
              </w:rPr>
              <w:t>ы</w:t>
            </w:r>
            <w:r w:rsidR="006D6765" w:rsidRPr="003341E3">
              <w:rPr>
                <w:lang w:val="ru-RU"/>
              </w:rPr>
              <w:t xml:space="preserve"> Подготовительной комиссии</w:t>
            </w:r>
            <w:r w:rsidRPr="003341E3">
              <w:rPr>
                <w:lang w:val="ru-RU"/>
              </w:rPr>
              <w:t>.</w:t>
            </w:r>
            <w:bookmarkEnd w:id="4"/>
          </w:p>
          <w:p w:rsidR="00FF0DED" w:rsidRPr="00F11A98" w:rsidRDefault="00FF0DED" w:rsidP="00FF0DED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Необходимые действия</w:t>
            </w:r>
          </w:p>
          <w:p w:rsidR="00EB61AC" w:rsidRPr="00EB61AC" w:rsidRDefault="00EB61AC" w:rsidP="00F2728C">
            <w:pPr>
              <w:rPr>
                <w:lang w:val="ru-RU"/>
              </w:rPr>
            </w:pPr>
            <w:r w:rsidRPr="00F2728C">
              <w:rPr>
                <w:lang w:val="ru-RU"/>
              </w:rPr>
              <w:t xml:space="preserve">Совету </w:t>
            </w:r>
            <w:r w:rsidRPr="00677D87">
              <w:rPr>
                <w:lang w:val="ru-RU"/>
              </w:rPr>
              <w:t>предлагается</w:t>
            </w:r>
            <w:r w:rsidRPr="00F2728C">
              <w:rPr>
                <w:lang w:val="ru-RU"/>
              </w:rPr>
              <w:t xml:space="preserve"> </w:t>
            </w:r>
            <w:r w:rsidRPr="000D21D0">
              <w:rPr>
                <w:b/>
                <w:bCs/>
                <w:lang w:val="ru-RU"/>
              </w:rPr>
              <w:t>поддержать</w:t>
            </w:r>
            <w:r w:rsidRPr="000D21D0">
              <w:rPr>
                <w:lang w:val="ru-RU"/>
              </w:rPr>
              <w:t xml:space="preserve"> вопрос</w:t>
            </w:r>
            <w:r w:rsidRPr="00F2728C">
              <w:rPr>
                <w:lang w:val="ru-RU"/>
              </w:rPr>
              <w:t xml:space="preserve"> о том, чтобы МСЭ стал контролирующим органом </w:t>
            </w:r>
            <w:r w:rsidR="00F2728C" w:rsidRPr="00F2728C">
              <w:rPr>
                <w:lang w:val="ru-RU"/>
              </w:rPr>
              <w:t xml:space="preserve">с момента </w:t>
            </w:r>
            <w:r w:rsidR="00CC6CD0" w:rsidRPr="00F2728C">
              <w:rPr>
                <w:lang w:val="ru-RU"/>
              </w:rPr>
              <w:t xml:space="preserve">вступления в силу </w:t>
            </w:r>
            <w:r w:rsidRPr="00F2728C">
              <w:rPr>
                <w:lang w:val="ru-RU"/>
              </w:rPr>
              <w:t xml:space="preserve">или после вступления в силу Протокола, </w:t>
            </w:r>
            <w:r w:rsidR="00F2728C">
              <w:rPr>
                <w:szCs w:val="22"/>
                <w:lang w:val="ru-RU"/>
              </w:rPr>
              <w:t>и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рекомендовать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такой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порядок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действий</w:t>
            </w:r>
            <w:r w:rsidR="00AB13E1">
              <w:rPr>
                <w:szCs w:val="22"/>
                <w:lang w:val="ru-RU"/>
              </w:rPr>
              <w:t xml:space="preserve"> следующей Полномочной конференции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AB13E1">
              <w:rPr>
                <w:szCs w:val="22"/>
                <w:lang w:val="ru-RU"/>
              </w:rPr>
              <w:t>(</w:t>
            </w:r>
            <w:r w:rsidR="00F2728C">
              <w:rPr>
                <w:szCs w:val="22"/>
                <w:lang w:val="ru-RU"/>
              </w:rPr>
              <w:t>ПК</w:t>
            </w:r>
            <w:r w:rsidR="00F2728C" w:rsidRPr="004D7A36">
              <w:rPr>
                <w:szCs w:val="22"/>
                <w:lang w:val="ru-RU"/>
              </w:rPr>
              <w:t>-18</w:t>
            </w:r>
            <w:r w:rsidR="00AB13E1">
              <w:rPr>
                <w:szCs w:val="22"/>
                <w:lang w:val="ru-RU"/>
              </w:rPr>
              <w:t>)</w:t>
            </w:r>
            <w:r w:rsidR="00F2728C" w:rsidRPr="004D7A36">
              <w:rPr>
                <w:szCs w:val="22"/>
                <w:lang w:val="ru-RU"/>
              </w:rPr>
              <w:t xml:space="preserve">, </w:t>
            </w:r>
            <w:r w:rsidR="00F2728C">
              <w:rPr>
                <w:szCs w:val="22"/>
                <w:lang w:val="ru-RU"/>
              </w:rPr>
              <w:t>отмечая</w:t>
            </w:r>
            <w:r w:rsidR="00F2728C" w:rsidRPr="004D7A36">
              <w:rPr>
                <w:szCs w:val="22"/>
                <w:lang w:val="ru-RU"/>
              </w:rPr>
              <w:t xml:space="preserve">, </w:t>
            </w:r>
            <w:r w:rsidR="00F2728C">
              <w:rPr>
                <w:szCs w:val="22"/>
                <w:lang w:val="ru-RU"/>
              </w:rPr>
              <w:t>что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окончательное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решение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вопроса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о</w:t>
            </w:r>
            <w:r w:rsidR="00F2728C" w:rsidRPr="004D7A36">
              <w:rPr>
                <w:szCs w:val="22"/>
                <w:lang w:val="ru-RU"/>
              </w:rPr>
              <w:t xml:space="preserve"> </w:t>
            </w:r>
            <w:r w:rsidR="00F2728C">
              <w:rPr>
                <w:szCs w:val="22"/>
                <w:lang w:val="ru-RU"/>
              </w:rPr>
              <w:t>том</w:t>
            </w:r>
            <w:r w:rsidR="00F2728C" w:rsidRPr="004D7A36">
              <w:rPr>
                <w:szCs w:val="22"/>
                <w:lang w:val="ru-RU"/>
              </w:rPr>
              <w:t xml:space="preserve">, </w:t>
            </w:r>
            <w:r w:rsidR="00F2728C">
              <w:rPr>
                <w:szCs w:val="22"/>
                <w:lang w:val="ru-RU"/>
              </w:rPr>
              <w:t>может ли МСЭ стать контролирующим органом, будет принято на следующей Полномочной конференции</w:t>
            </w:r>
            <w:r w:rsidRPr="00EB61AC">
              <w:rPr>
                <w:lang w:val="ru-RU"/>
              </w:rPr>
              <w:t>.</w:t>
            </w:r>
          </w:p>
          <w:p w:rsidR="00EB61AC" w:rsidRPr="00EB61AC" w:rsidRDefault="00EB61AC" w:rsidP="00EB61AC">
            <w:pPr>
              <w:rPr>
                <w:lang w:val="ru-RU"/>
              </w:rPr>
            </w:pPr>
            <w:r w:rsidRPr="00EB61AC">
              <w:rPr>
                <w:color w:val="000000"/>
                <w:lang w:val="ru-RU"/>
              </w:rPr>
              <w:t xml:space="preserve">Совету также предлагается </w:t>
            </w:r>
            <w:r w:rsidRPr="00EB61AC">
              <w:rPr>
                <w:b/>
                <w:bCs/>
                <w:color w:val="000000"/>
                <w:lang w:val="ru-RU"/>
              </w:rPr>
              <w:t>уполномочить</w:t>
            </w:r>
            <w:r w:rsidRPr="00EB61AC">
              <w:rPr>
                <w:color w:val="000000"/>
                <w:lang w:val="ru-RU"/>
              </w:rPr>
              <w:t xml:space="preserve"> Генерального секретаря или его представителя</w:t>
            </w:r>
            <w:r w:rsidRPr="00EB61AC">
              <w:rPr>
                <w:rFonts w:eastAsia="SimSun"/>
                <w:lang w:val="ru-RU" w:eastAsia="zh-CN"/>
              </w:rPr>
              <w:t xml:space="preserve"> продолжать участвовать в работе Подготовительной комиссии и ее рабочих групп в качестве наблюдателя</w:t>
            </w:r>
            <w:r w:rsidRPr="00EB61AC">
              <w:rPr>
                <w:lang w:val="ru-RU"/>
              </w:rPr>
              <w:t xml:space="preserve">. </w:t>
            </w:r>
          </w:p>
          <w:p w:rsidR="00776FFC" w:rsidRPr="00F11A98" w:rsidRDefault="008F1729" w:rsidP="008F1729">
            <w:pPr>
              <w:jc w:val="center"/>
              <w:rPr>
                <w:caps/>
                <w:szCs w:val="22"/>
                <w:lang w:val="ru-RU"/>
              </w:rPr>
            </w:pPr>
            <w:r w:rsidRPr="00F11A98">
              <w:rPr>
                <w:lang w:val="ru-RU"/>
              </w:rPr>
              <w:t>____________</w:t>
            </w:r>
          </w:p>
          <w:p w:rsidR="00776FFC" w:rsidRPr="00F11A98" w:rsidRDefault="00776FFC" w:rsidP="00776FFC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Справочные материалы</w:t>
            </w:r>
          </w:p>
          <w:p w:rsidR="008F425C" w:rsidRPr="00F11A98" w:rsidRDefault="00EB61AC" w:rsidP="000C50DD">
            <w:pPr>
              <w:spacing w:before="0" w:after="120"/>
              <w:rPr>
                <w:i/>
                <w:iCs/>
                <w:szCs w:val="22"/>
                <w:lang w:val="ru-RU"/>
              </w:rPr>
            </w:pPr>
            <w:bookmarkStart w:id="5" w:name="lt_pId023"/>
            <w:r w:rsidRPr="00EB61AC">
              <w:rPr>
                <w:i/>
                <w:iCs/>
                <w:szCs w:val="22"/>
                <w:lang w:val="ru-RU"/>
              </w:rPr>
              <w:t xml:space="preserve">Документы </w:t>
            </w:r>
            <w:hyperlink r:id="rId9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11/26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0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11/100(</w:t>
              </w:r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Rev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.1)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1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12/36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2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12/94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3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13/15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4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13/19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5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13/55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6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13/107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7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14/13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8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14/</w:t>
              </w:r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INF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/12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19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PP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 xml:space="preserve">-14/62 + </w:t>
              </w:r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Add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.1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>,</w:t>
            </w:r>
            <w:hyperlink r:id="rId20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PP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-14/</w:t>
              </w:r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INF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/1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21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15/26</w:t>
              </w:r>
            </w:hyperlink>
            <w:r w:rsidRPr="00EB61AC">
              <w:rPr>
                <w:i/>
                <w:iCs/>
                <w:szCs w:val="24"/>
                <w:lang w:val="ru-RU"/>
              </w:rPr>
              <w:t xml:space="preserve">, </w:t>
            </w:r>
            <w:hyperlink r:id="rId22" w:history="1">
              <w:r w:rsidRPr="007A4277">
                <w:rPr>
                  <w:rStyle w:val="Hyperlink"/>
                  <w:i/>
                  <w:iCs/>
                  <w:szCs w:val="24"/>
                  <w:lang w:val="en-US"/>
                </w:rPr>
                <w:t>C</w:t>
              </w:r>
              <w:r w:rsidRPr="00EB61AC">
                <w:rPr>
                  <w:rStyle w:val="Hyperlink"/>
                  <w:i/>
                  <w:iCs/>
                  <w:szCs w:val="24"/>
                  <w:lang w:val="ru-RU"/>
                </w:rPr>
                <w:t>15/123</w:t>
              </w:r>
            </w:hyperlink>
            <w:r w:rsidRPr="00EB61AC">
              <w:rPr>
                <w:rStyle w:val="Hyperlink"/>
                <w:szCs w:val="24"/>
                <w:u w:val="none"/>
                <w:lang w:val="ru-RU"/>
              </w:rPr>
              <w:t>,</w:t>
            </w:r>
            <w:r w:rsidRPr="00EB61AC">
              <w:rPr>
                <w:i/>
                <w:iCs/>
                <w:szCs w:val="24"/>
                <w:lang w:val="ru-RU"/>
              </w:rPr>
              <w:t xml:space="preserve"> </w:t>
            </w:r>
            <w:hyperlink r:id="rId23" w:history="1">
              <w:r w:rsidRPr="006867A7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Cs w:val="24"/>
                  <w:lang w:eastAsia="zh-CN"/>
                </w:rPr>
                <w:t>C</w:t>
              </w:r>
              <w:r w:rsidRPr="00EB61AC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Cs w:val="24"/>
                  <w:lang w:val="ru-RU" w:eastAsia="zh-CN"/>
                </w:rPr>
                <w:t>16/36</w:t>
              </w:r>
            </w:hyperlink>
            <w:r w:rsidRPr="00EB61AC">
              <w:rPr>
                <w:rStyle w:val="Hyperlink"/>
                <w:rFonts w:asciiTheme="minorHAnsi" w:eastAsiaTheme="minorEastAsia" w:hAnsiTheme="minorHAnsi" w:cstheme="minorBidi"/>
                <w:szCs w:val="24"/>
                <w:u w:val="none"/>
                <w:lang w:val="ru-RU" w:eastAsia="zh-CN"/>
              </w:rPr>
              <w:t>,</w:t>
            </w:r>
            <w:r w:rsidRPr="00EB61AC">
              <w:rPr>
                <w:i/>
                <w:iCs/>
                <w:szCs w:val="24"/>
                <w:lang w:val="ru-RU"/>
              </w:rPr>
              <w:t xml:space="preserve"> </w:t>
            </w:r>
            <w:hyperlink r:id="rId24" w:history="1">
              <w:r w:rsidRPr="006867A7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Cs w:val="24"/>
                  <w:lang w:eastAsia="zh-CN"/>
                </w:rPr>
                <w:t>C</w:t>
              </w:r>
              <w:r w:rsidRPr="00EB61AC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Cs w:val="24"/>
                  <w:lang w:val="ru-RU" w:eastAsia="zh-CN"/>
                </w:rPr>
                <w:t>16/120</w:t>
              </w:r>
            </w:hyperlink>
            <w:bookmarkEnd w:id="5"/>
          </w:p>
        </w:tc>
      </w:tr>
    </w:tbl>
    <w:p w:rsidR="000C50DD" w:rsidRPr="00F11A98" w:rsidRDefault="000C50DD" w:rsidP="00D56971">
      <w:pPr>
        <w:rPr>
          <w:lang w:val="ru-RU"/>
        </w:rPr>
      </w:pPr>
      <w:r w:rsidRPr="00F11A98">
        <w:rPr>
          <w:lang w:val="ru-RU"/>
        </w:rPr>
        <w:br w:type="page"/>
      </w:r>
    </w:p>
    <w:p w:rsidR="00EB61AC" w:rsidRPr="00677D87" w:rsidRDefault="00EB61AC" w:rsidP="007F7259">
      <w:pPr>
        <w:rPr>
          <w:lang w:val="ru-RU"/>
        </w:rPr>
      </w:pPr>
      <w:r w:rsidRPr="00677D87">
        <w:rPr>
          <w:lang w:val="ru-RU"/>
        </w:rPr>
        <w:lastRenderedPageBreak/>
        <w:t>1</w:t>
      </w:r>
      <w:r w:rsidRPr="00677D87">
        <w:rPr>
          <w:lang w:val="ru-RU"/>
        </w:rPr>
        <w:tab/>
      </w:r>
      <w:r w:rsidR="00677D87">
        <w:rPr>
          <w:szCs w:val="22"/>
          <w:lang w:val="ru-RU"/>
        </w:rPr>
        <w:t>Совет</w:t>
      </w:r>
      <w:r w:rsidR="00677D87" w:rsidRPr="002544C7">
        <w:rPr>
          <w:szCs w:val="22"/>
          <w:lang w:val="ru-RU"/>
        </w:rPr>
        <w:t xml:space="preserve"> 2016</w:t>
      </w:r>
      <w:r w:rsidR="00677D87" w:rsidRPr="003C43AD">
        <w:rPr>
          <w:szCs w:val="22"/>
        </w:rPr>
        <w:t> </w:t>
      </w:r>
      <w:r w:rsidR="00677D87">
        <w:rPr>
          <w:szCs w:val="22"/>
          <w:lang w:val="ru-RU"/>
        </w:rPr>
        <w:t>года</w:t>
      </w:r>
      <w:r w:rsidR="00677D87" w:rsidRPr="002544C7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о</w:t>
      </w:r>
      <w:r w:rsidR="00677D87" w:rsidRPr="000F54E3">
        <w:rPr>
          <w:szCs w:val="22"/>
          <w:lang w:val="ru-RU"/>
        </w:rPr>
        <w:t>тме</w:t>
      </w:r>
      <w:r w:rsidR="00677D87">
        <w:rPr>
          <w:szCs w:val="22"/>
          <w:lang w:val="ru-RU"/>
        </w:rPr>
        <w:t>тил</w:t>
      </w:r>
      <w:r w:rsidR="00677D87" w:rsidRPr="002544C7">
        <w:rPr>
          <w:szCs w:val="22"/>
          <w:lang w:val="ru-RU"/>
        </w:rPr>
        <w:t xml:space="preserve">, </w:t>
      </w:r>
      <w:r w:rsidR="00677D87" w:rsidRPr="000F54E3">
        <w:rPr>
          <w:szCs w:val="22"/>
          <w:lang w:val="ru-RU"/>
        </w:rPr>
        <w:t>что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в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принципе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не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имеется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возражений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против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того</w:t>
      </w:r>
      <w:r w:rsidR="00677D87" w:rsidRPr="002544C7">
        <w:rPr>
          <w:szCs w:val="22"/>
          <w:lang w:val="ru-RU"/>
        </w:rPr>
        <w:t xml:space="preserve">, </w:t>
      </w:r>
      <w:r w:rsidR="00677D87" w:rsidRPr="000F54E3">
        <w:rPr>
          <w:szCs w:val="22"/>
          <w:lang w:val="ru-RU"/>
        </w:rPr>
        <w:t>чтобы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МСЭ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стал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контролирующим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органом</w:t>
      </w:r>
      <w:r w:rsidR="00677D87" w:rsidRPr="002544C7">
        <w:rPr>
          <w:lang w:val="ru-RU"/>
        </w:rPr>
        <w:t xml:space="preserve"> </w:t>
      </w:r>
      <w:r w:rsidR="00677D87" w:rsidRPr="00D219DA">
        <w:rPr>
          <w:szCs w:val="22"/>
          <w:lang w:val="ru-RU"/>
        </w:rPr>
        <w:t>международной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системы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регистрации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космических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средств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в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соответствии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с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Протоколом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по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космическим</w:t>
      </w:r>
      <w:r w:rsidR="00677D87" w:rsidRPr="002544C7">
        <w:rPr>
          <w:szCs w:val="22"/>
          <w:lang w:val="ru-RU"/>
        </w:rPr>
        <w:t xml:space="preserve"> </w:t>
      </w:r>
      <w:r w:rsidR="00677D87" w:rsidRPr="00D219DA">
        <w:rPr>
          <w:szCs w:val="22"/>
          <w:lang w:val="ru-RU"/>
        </w:rPr>
        <w:t>средствам</w:t>
      </w:r>
      <w:r w:rsidR="00677D87" w:rsidRPr="002544C7">
        <w:rPr>
          <w:szCs w:val="22"/>
          <w:lang w:val="ru-RU"/>
        </w:rPr>
        <w:t xml:space="preserve">, </w:t>
      </w:r>
      <w:r w:rsidR="00677D87" w:rsidRPr="000F54E3">
        <w:rPr>
          <w:szCs w:val="22"/>
          <w:lang w:val="ru-RU"/>
        </w:rPr>
        <w:t>но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что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решение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Совета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не</w:t>
      </w:r>
      <w:r w:rsidR="00677D87" w:rsidRPr="002544C7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должно</w:t>
      </w:r>
      <w:r w:rsidR="00677D87" w:rsidRPr="002544C7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предвосхищать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решени</w:t>
      </w:r>
      <w:r w:rsidR="00677D87">
        <w:rPr>
          <w:szCs w:val="22"/>
          <w:lang w:val="ru-RU"/>
        </w:rPr>
        <w:t>е</w:t>
      </w:r>
      <w:r w:rsidR="00677D87" w:rsidRPr="002544C7">
        <w:rPr>
          <w:szCs w:val="22"/>
          <w:lang w:val="ru-RU"/>
        </w:rPr>
        <w:t xml:space="preserve"> </w:t>
      </w:r>
      <w:r w:rsidR="00AB13E1">
        <w:rPr>
          <w:szCs w:val="22"/>
          <w:lang w:val="ru-RU"/>
        </w:rPr>
        <w:t xml:space="preserve">следующей </w:t>
      </w:r>
      <w:r w:rsidR="00677D87" w:rsidRPr="000F54E3">
        <w:rPr>
          <w:szCs w:val="22"/>
          <w:lang w:val="ru-RU"/>
        </w:rPr>
        <w:t>Полномочной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конференции</w:t>
      </w:r>
      <w:r w:rsidR="004640F5">
        <w:rPr>
          <w:szCs w:val="22"/>
          <w:lang w:val="ru-RU"/>
        </w:rPr>
        <w:t xml:space="preserve"> (ПК-18)</w:t>
      </w:r>
      <w:r w:rsidR="00677D87" w:rsidRPr="002544C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в</w:t>
      </w:r>
      <w:r w:rsidR="00677D87" w:rsidRPr="002544C7">
        <w:rPr>
          <w:szCs w:val="22"/>
          <w:lang w:val="ru-RU"/>
        </w:rPr>
        <w:t xml:space="preserve"> 2018 </w:t>
      </w:r>
      <w:r w:rsidR="00677D87" w:rsidRPr="000F54E3">
        <w:rPr>
          <w:szCs w:val="22"/>
          <w:lang w:val="ru-RU"/>
        </w:rPr>
        <w:t>году</w:t>
      </w:r>
      <w:r w:rsidR="00677D87" w:rsidRPr="002544C7">
        <w:rPr>
          <w:szCs w:val="22"/>
          <w:lang w:val="ru-RU"/>
        </w:rPr>
        <w:t>.</w:t>
      </w:r>
      <w:r w:rsidR="00677D87">
        <w:rPr>
          <w:szCs w:val="22"/>
          <w:lang w:val="ru-RU"/>
        </w:rPr>
        <w:t xml:space="preserve"> </w:t>
      </w:r>
      <w:r w:rsidR="00677D87" w:rsidRPr="000F54E3">
        <w:rPr>
          <w:szCs w:val="22"/>
          <w:lang w:val="ru-RU"/>
        </w:rPr>
        <w:t>Сове</w:t>
      </w:r>
      <w:r w:rsidR="00677D87">
        <w:rPr>
          <w:szCs w:val="22"/>
          <w:lang w:val="ru-RU"/>
        </w:rPr>
        <w:t>т</w:t>
      </w:r>
      <w:r w:rsidR="00677D87" w:rsidRPr="002544C7">
        <w:rPr>
          <w:szCs w:val="22"/>
          <w:lang w:val="ru-RU"/>
        </w:rPr>
        <w:t xml:space="preserve"> 2016</w:t>
      </w:r>
      <w:r w:rsidR="00677D87" w:rsidRPr="002544C7">
        <w:rPr>
          <w:szCs w:val="22"/>
          <w:lang w:val="en-US"/>
        </w:rPr>
        <w:t> </w:t>
      </w:r>
      <w:r w:rsidR="00677D87">
        <w:rPr>
          <w:szCs w:val="22"/>
          <w:lang w:val="ru-RU"/>
        </w:rPr>
        <w:t>года</w:t>
      </w:r>
      <w:r w:rsidR="00677D87" w:rsidRPr="002544C7">
        <w:rPr>
          <w:szCs w:val="22"/>
          <w:lang w:val="ru-RU"/>
        </w:rPr>
        <w:t xml:space="preserve"> </w:t>
      </w:r>
      <w:r w:rsidR="00677D87">
        <w:rPr>
          <w:color w:val="000000"/>
          <w:szCs w:val="22"/>
          <w:lang w:val="ru-RU"/>
        </w:rPr>
        <w:t>н</w:t>
      </w:r>
      <w:r w:rsidR="00677D87" w:rsidRPr="002544C7">
        <w:rPr>
          <w:color w:val="000000"/>
          <w:szCs w:val="22"/>
          <w:lang w:val="ru-RU"/>
        </w:rPr>
        <w:t>аряду с этим поручи</w:t>
      </w:r>
      <w:r w:rsidR="00677D87">
        <w:rPr>
          <w:color w:val="000000"/>
          <w:szCs w:val="22"/>
          <w:lang w:val="ru-RU"/>
        </w:rPr>
        <w:t>л</w:t>
      </w:r>
      <w:r w:rsidR="00677D87" w:rsidRPr="002544C7">
        <w:rPr>
          <w:color w:val="000000"/>
          <w:szCs w:val="22"/>
          <w:lang w:val="ru-RU"/>
        </w:rPr>
        <w:t xml:space="preserve"> Генеральному секретарю рассм</w:t>
      </w:r>
      <w:r w:rsidR="00677D87">
        <w:rPr>
          <w:color w:val="000000"/>
          <w:szCs w:val="22"/>
          <w:lang w:val="ru-RU"/>
        </w:rPr>
        <w:t>отре</w:t>
      </w:r>
      <w:r w:rsidR="00677D87" w:rsidRPr="002544C7">
        <w:rPr>
          <w:color w:val="000000"/>
          <w:szCs w:val="22"/>
          <w:lang w:val="ru-RU"/>
        </w:rPr>
        <w:t>ть вопросы, поднятые во время Совета 2016</w:t>
      </w:r>
      <w:r w:rsidR="00677D87">
        <w:rPr>
          <w:color w:val="000000"/>
          <w:szCs w:val="22"/>
          <w:lang w:val="ru-RU"/>
        </w:rPr>
        <w:t> </w:t>
      </w:r>
      <w:r w:rsidR="00677D87" w:rsidRPr="002544C7">
        <w:rPr>
          <w:color w:val="000000"/>
          <w:szCs w:val="22"/>
          <w:lang w:val="ru-RU"/>
        </w:rPr>
        <w:t xml:space="preserve">года, в частности условия и ограничения, которые могут </w:t>
      </w:r>
      <w:r w:rsidR="00677D87">
        <w:rPr>
          <w:color w:val="000000"/>
          <w:szCs w:val="22"/>
          <w:lang w:val="ru-RU"/>
        </w:rPr>
        <w:t>стать необходимыми</w:t>
      </w:r>
      <w:r w:rsidR="00677D87" w:rsidRPr="002544C7">
        <w:rPr>
          <w:color w:val="000000"/>
          <w:szCs w:val="22"/>
          <w:lang w:val="ru-RU"/>
        </w:rPr>
        <w:t xml:space="preserve">, если МСЭ возьмет на себя </w:t>
      </w:r>
      <w:r w:rsidR="00677D87">
        <w:rPr>
          <w:color w:val="000000"/>
          <w:szCs w:val="22"/>
          <w:lang w:val="ru-RU"/>
        </w:rPr>
        <w:t>функцию</w:t>
      </w:r>
      <w:r w:rsidR="00677D87" w:rsidRPr="002544C7">
        <w:rPr>
          <w:color w:val="000000"/>
          <w:szCs w:val="22"/>
          <w:lang w:val="ru-RU"/>
        </w:rPr>
        <w:t xml:space="preserve"> контролирующего органа, а также любые другие вопросы, </w:t>
      </w:r>
      <w:r w:rsidR="00677D87">
        <w:rPr>
          <w:color w:val="000000"/>
          <w:szCs w:val="22"/>
          <w:lang w:val="ru-RU"/>
        </w:rPr>
        <w:t xml:space="preserve">рассмотрение </w:t>
      </w:r>
      <w:r w:rsidR="00677D87" w:rsidRPr="002544C7">
        <w:rPr>
          <w:color w:val="000000"/>
          <w:szCs w:val="22"/>
          <w:lang w:val="ru-RU"/>
        </w:rPr>
        <w:t>которы</w:t>
      </w:r>
      <w:r w:rsidR="00677D87">
        <w:rPr>
          <w:color w:val="000000"/>
          <w:szCs w:val="22"/>
          <w:lang w:val="ru-RU"/>
        </w:rPr>
        <w:t>х может</w:t>
      </w:r>
      <w:r w:rsidR="00677D87" w:rsidRPr="002544C7">
        <w:rPr>
          <w:color w:val="000000"/>
          <w:szCs w:val="22"/>
          <w:lang w:val="ru-RU"/>
        </w:rPr>
        <w:t xml:space="preserve"> потребовать</w:t>
      </w:r>
      <w:r w:rsidR="00677D87">
        <w:rPr>
          <w:color w:val="000000"/>
          <w:szCs w:val="22"/>
          <w:lang w:val="ru-RU"/>
        </w:rPr>
        <w:t>ся</w:t>
      </w:r>
      <w:r w:rsidR="00677D87" w:rsidRPr="002544C7">
        <w:rPr>
          <w:color w:val="000000"/>
          <w:szCs w:val="22"/>
          <w:lang w:val="ru-RU"/>
        </w:rPr>
        <w:t>, для того чтобы Совет 2017</w:t>
      </w:r>
      <w:r w:rsidR="00677D87">
        <w:rPr>
          <w:color w:val="000000"/>
          <w:szCs w:val="22"/>
          <w:lang w:val="ru-RU"/>
        </w:rPr>
        <w:t> </w:t>
      </w:r>
      <w:r w:rsidR="00677D87" w:rsidRPr="002544C7">
        <w:rPr>
          <w:color w:val="000000"/>
          <w:szCs w:val="22"/>
          <w:lang w:val="ru-RU"/>
        </w:rPr>
        <w:t xml:space="preserve">года принял решение относительно рекомендуемого </w:t>
      </w:r>
      <w:r w:rsidR="007F7259" w:rsidRPr="002544C7">
        <w:rPr>
          <w:color w:val="000000"/>
          <w:szCs w:val="22"/>
          <w:lang w:val="ru-RU"/>
        </w:rPr>
        <w:t>ПК-18</w:t>
      </w:r>
      <w:r w:rsidR="007F7259">
        <w:rPr>
          <w:color w:val="000000"/>
          <w:szCs w:val="22"/>
          <w:lang w:val="ru-RU"/>
        </w:rPr>
        <w:t xml:space="preserve"> </w:t>
      </w:r>
      <w:r w:rsidR="00677D87" w:rsidRPr="002544C7">
        <w:rPr>
          <w:color w:val="000000"/>
          <w:szCs w:val="22"/>
          <w:lang w:val="ru-RU"/>
        </w:rPr>
        <w:t>порядка действий.</w:t>
      </w:r>
    </w:p>
    <w:p w:rsidR="00EB61AC" w:rsidRPr="00677D87" w:rsidRDefault="00EB61AC" w:rsidP="00AB13E1">
      <w:pPr>
        <w:rPr>
          <w:lang w:val="ru-RU"/>
        </w:rPr>
      </w:pPr>
      <w:r w:rsidRPr="00677D87">
        <w:rPr>
          <w:lang w:val="ru-RU"/>
        </w:rPr>
        <w:t>2</w:t>
      </w:r>
      <w:r w:rsidRPr="00677D87">
        <w:rPr>
          <w:lang w:val="ru-RU"/>
        </w:rPr>
        <w:tab/>
      </w:r>
      <w:r w:rsidR="00677D87" w:rsidRPr="002321C9">
        <w:rPr>
          <w:szCs w:val="22"/>
          <w:lang w:val="ru-RU"/>
        </w:rPr>
        <w:t>Подготовительн</w:t>
      </w:r>
      <w:r w:rsidR="00677D87">
        <w:rPr>
          <w:szCs w:val="22"/>
          <w:lang w:val="ru-RU"/>
        </w:rPr>
        <w:t>ая</w:t>
      </w:r>
      <w:r w:rsidR="00677D87" w:rsidRPr="002321C9">
        <w:rPr>
          <w:szCs w:val="22"/>
          <w:lang w:val="ru-RU"/>
        </w:rPr>
        <w:t xml:space="preserve"> комисси</w:t>
      </w:r>
      <w:r w:rsidR="00677D87">
        <w:rPr>
          <w:szCs w:val="22"/>
          <w:lang w:val="ru-RU"/>
        </w:rPr>
        <w:t>я</w:t>
      </w:r>
      <w:r w:rsidR="00677D87" w:rsidRPr="002321C9">
        <w:rPr>
          <w:szCs w:val="22"/>
          <w:lang w:val="ru-RU"/>
        </w:rPr>
        <w:t xml:space="preserve"> по созданию Международного регистра космических средств в соответствии с Протоколом по космическим средствам </w:t>
      </w:r>
      <w:r w:rsidR="00677D87">
        <w:rPr>
          <w:szCs w:val="22"/>
          <w:lang w:val="ru-RU"/>
        </w:rPr>
        <w:t xml:space="preserve">провела свою пятую сессию </w:t>
      </w:r>
      <w:r w:rsidR="00677D87" w:rsidRPr="002321C9">
        <w:rPr>
          <w:szCs w:val="22"/>
          <w:lang w:val="ru-RU"/>
        </w:rPr>
        <w:t>6</w:t>
      </w:r>
      <w:r w:rsidR="00677D87" w:rsidRPr="002321C9">
        <w:rPr>
          <w:szCs w:val="22"/>
          <w:lang w:val="en-US"/>
        </w:rPr>
        <w:t> </w:t>
      </w:r>
      <w:r w:rsidR="00677D87">
        <w:rPr>
          <w:szCs w:val="22"/>
          <w:lang w:val="ru-RU"/>
        </w:rPr>
        <w:t>декабря</w:t>
      </w:r>
      <w:r w:rsidR="00677D87" w:rsidRPr="002321C9">
        <w:rPr>
          <w:szCs w:val="22"/>
          <w:lang w:val="ru-RU"/>
        </w:rPr>
        <w:t xml:space="preserve"> 2016</w:t>
      </w:r>
      <w:r w:rsidR="00677D87" w:rsidRPr="002321C9">
        <w:rPr>
          <w:szCs w:val="22"/>
          <w:lang w:val="en-US"/>
        </w:rPr>
        <w:t> </w:t>
      </w:r>
      <w:r w:rsidR="00677D87">
        <w:rPr>
          <w:szCs w:val="22"/>
          <w:lang w:val="ru-RU"/>
        </w:rPr>
        <w:t>года</w:t>
      </w:r>
      <w:r w:rsidR="00677D87" w:rsidRPr="002321C9">
        <w:rPr>
          <w:szCs w:val="22"/>
          <w:lang w:val="ru-RU"/>
        </w:rPr>
        <w:t xml:space="preserve"> (</w:t>
      </w:r>
      <w:r w:rsidR="00677D87">
        <w:rPr>
          <w:szCs w:val="22"/>
          <w:lang w:val="ru-RU"/>
        </w:rPr>
        <w:t>в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формате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телеконференции</w:t>
      </w:r>
      <w:r w:rsidR="00677D87" w:rsidRPr="002321C9">
        <w:rPr>
          <w:szCs w:val="22"/>
          <w:lang w:val="ru-RU"/>
        </w:rPr>
        <w:t xml:space="preserve">). </w:t>
      </w:r>
      <w:r w:rsidR="00677D87">
        <w:rPr>
          <w:szCs w:val="22"/>
          <w:lang w:val="ru-RU"/>
        </w:rPr>
        <w:t>Собрание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было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посвящено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нерешенным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вопросам</w:t>
      </w:r>
      <w:r w:rsidR="00677D87" w:rsidRPr="002321C9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>касающимся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реализации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Протокола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по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космическим</w:t>
      </w:r>
      <w:r w:rsidR="00677D87" w:rsidRPr="002321C9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средствам</w:t>
      </w:r>
      <w:r w:rsidR="00677D87" w:rsidRPr="002321C9">
        <w:rPr>
          <w:szCs w:val="22"/>
          <w:lang w:val="ru-RU"/>
        </w:rPr>
        <w:t xml:space="preserve"> к Кейптаунской конвенции. </w:t>
      </w:r>
      <w:r w:rsidR="00677D87">
        <w:rPr>
          <w:szCs w:val="22"/>
          <w:lang w:val="ru-RU"/>
        </w:rPr>
        <w:t>Участники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этой телеконференции отметили</w:t>
      </w:r>
      <w:r w:rsidR="00677D87" w:rsidRPr="00371468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>что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Подготовительная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комиссия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по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космическому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протоколу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за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время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свое</w:t>
      </w:r>
      <w:r w:rsidR="00DD0B02">
        <w:rPr>
          <w:szCs w:val="22"/>
          <w:lang w:val="ru-RU"/>
        </w:rPr>
        <w:t>й деятельности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выполнила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значительн</w:t>
      </w:r>
      <w:r w:rsidR="00AB13E1">
        <w:rPr>
          <w:szCs w:val="22"/>
          <w:lang w:val="ru-RU"/>
        </w:rPr>
        <w:t>ы</w:t>
      </w:r>
      <w:r w:rsidR="00677D87">
        <w:rPr>
          <w:szCs w:val="22"/>
          <w:lang w:val="ru-RU"/>
        </w:rPr>
        <w:t>й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объем</w:t>
      </w:r>
      <w:r w:rsidR="00677D87" w:rsidRPr="00371468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работы</w:t>
      </w:r>
      <w:r w:rsidR="00677D87" w:rsidRPr="00371468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 xml:space="preserve">обеспечив окончательное принятие базовых правил для регистра, а также правил назначения и функционирования будущей </w:t>
      </w:r>
      <w:r w:rsidR="00677D87" w:rsidRPr="00B63787">
        <w:rPr>
          <w:szCs w:val="22"/>
          <w:lang w:val="en-US"/>
        </w:rPr>
        <w:t>CESAIR</w:t>
      </w:r>
      <w:r w:rsidR="00677D87" w:rsidRPr="00371468">
        <w:rPr>
          <w:szCs w:val="22"/>
          <w:lang w:val="ru-RU"/>
        </w:rPr>
        <w:t xml:space="preserve"> (</w:t>
      </w:r>
      <w:r w:rsidR="00677D87">
        <w:rPr>
          <w:szCs w:val="22"/>
          <w:lang w:val="ru-RU"/>
        </w:rPr>
        <w:t>Комиссия экспертов</w:t>
      </w:r>
      <w:r w:rsidR="00677D87" w:rsidRPr="00371468">
        <w:rPr>
          <w:szCs w:val="22"/>
          <w:lang w:val="ru-RU"/>
        </w:rPr>
        <w:t>)</w:t>
      </w:r>
      <w:r w:rsidR="00677D87">
        <w:rPr>
          <w:szCs w:val="22"/>
          <w:lang w:val="ru-RU"/>
        </w:rPr>
        <w:t xml:space="preserve"> по космическим средствам</w:t>
      </w:r>
      <w:r w:rsidR="00677D87" w:rsidRPr="00371468">
        <w:rPr>
          <w:szCs w:val="22"/>
          <w:lang w:val="ru-RU"/>
        </w:rPr>
        <w:t>.</w:t>
      </w:r>
      <w:r w:rsidR="00677D87">
        <w:rPr>
          <w:szCs w:val="22"/>
          <w:lang w:val="ru-RU"/>
        </w:rPr>
        <w:t xml:space="preserve"> Участники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собрания отметили</w:t>
      </w:r>
      <w:r w:rsidR="00677D87" w:rsidRPr="00DC7135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>что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космическая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отрасль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становится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более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открытым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рынком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и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появляются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более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мелкие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участники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при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увеличении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объема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технических средств</w:t>
      </w:r>
      <w:r w:rsidR="00677D87" w:rsidRPr="00DC7135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>что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может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привести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к усилению поддержки отрасли в будущем. Многие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вопросы</w:t>
      </w:r>
      <w:r w:rsidR="00677D87" w:rsidRPr="00DC7135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>в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том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числе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назначение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регистратора</w:t>
      </w:r>
      <w:r w:rsidR="00677D87" w:rsidRPr="00DC7135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>тесно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связаны между собой</w:t>
      </w:r>
      <w:r w:rsidR="00677D87" w:rsidRPr="00DC7135">
        <w:rPr>
          <w:szCs w:val="22"/>
          <w:lang w:val="ru-RU"/>
        </w:rPr>
        <w:t xml:space="preserve">, </w:t>
      </w:r>
      <w:r w:rsidR="00677D87">
        <w:rPr>
          <w:szCs w:val="22"/>
          <w:lang w:val="ru-RU"/>
        </w:rPr>
        <w:t>однако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Подготовительная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комиссия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приняла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решение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сосредоточиться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на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>краткосрочной</w:t>
      </w:r>
      <w:r w:rsidR="00677D87" w:rsidRPr="00DC7135">
        <w:rPr>
          <w:szCs w:val="22"/>
          <w:lang w:val="ru-RU"/>
        </w:rPr>
        <w:t xml:space="preserve"> </w:t>
      </w:r>
      <w:r w:rsidR="00677D87">
        <w:rPr>
          <w:szCs w:val="22"/>
          <w:lang w:val="ru-RU"/>
        </w:rPr>
        <w:t xml:space="preserve">стратегии с целью назначения контролирующего органа, с одной стороны, и </w:t>
      </w:r>
      <w:r w:rsidR="00DD0B02">
        <w:rPr>
          <w:szCs w:val="22"/>
          <w:lang w:val="ru-RU"/>
        </w:rPr>
        <w:t>получения</w:t>
      </w:r>
      <w:r w:rsidR="00677D87">
        <w:rPr>
          <w:szCs w:val="22"/>
          <w:lang w:val="ru-RU"/>
        </w:rPr>
        <w:t xml:space="preserve"> </w:t>
      </w:r>
      <w:r w:rsidR="00DD0B02">
        <w:rPr>
          <w:szCs w:val="22"/>
          <w:lang w:val="ru-RU"/>
        </w:rPr>
        <w:t>государственной</w:t>
      </w:r>
      <w:r w:rsidR="00677D87">
        <w:rPr>
          <w:szCs w:val="22"/>
          <w:lang w:val="ru-RU"/>
        </w:rPr>
        <w:t xml:space="preserve"> и отраслевой поддержки, с другой стороны.</w:t>
      </w:r>
    </w:p>
    <w:p w:rsidR="00EB61AC" w:rsidRPr="00EB61AC" w:rsidRDefault="00EB61AC" w:rsidP="00D35558">
      <w:pPr>
        <w:rPr>
          <w:lang w:val="ru-RU"/>
        </w:rPr>
      </w:pPr>
      <w:r w:rsidRPr="00EB61AC">
        <w:rPr>
          <w:lang w:val="ru-RU"/>
        </w:rPr>
        <w:t>3</w:t>
      </w:r>
      <w:r w:rsidRPr="00EB61AC">
        <w:rPr>
          <w:lang w:val="ru-RU"/>
        </w:rPr>
        <w:tab/>
        <w:t xml:space="preserve">Что касается вопросов и замечаний, поступивших от администраций в ходе предыдущих сессий Совета относительно возможной роли МСЭ </w:t>
      </w:r>
      <w:r w:rsidRPr="00EB61AC">
        <w:rPr>
          <w:color w:val="000000"/>
          <w:lang w:val="ru-RU"/>
        </w:rPr>
        <w:t xml:space="preserve">как контролирующего органа международной системы </w:t>
      </w:r>
      <w:r w:rsidR="00D35558">
        <w:rPr>
          <w:color w:val="000000"/>
          <w:lang w:val="ru-RU"/>
        </w:rPr>
        <w:t>регистрации космических средств</w:t>
      </w:r>
      <w:r w:rsidRPr="00EB61AC">
        <w:rPr>
          <w:lang w:val="ru-RU"/>
        </w:rPr>
        <w:t xml:space="preserve">, </w:t>
      </w:r>
      <w:r w:rsidR="00677D87">
        <w:rPr>
          <w:lang w:val="ru-RU"/>
        </w:rPr>
        <w:t>то вниманию представляется</w:t>
      </w:r>
      <w:r w:rsidRPr="00EB61AC">
        <w:rPr>
          <w:lang w:val="ru-RU"/>
        </w:rPr>
        <w:t xml:space="preserve"> перечень документов, приведенный в пункте "Справочные материалы" выше, в частности, </w:t>
      </w:r>
      <w:r w:rsidR="00943261">
        <w:rPr>
          <w:lang w:val="ru-RU"/>
        </w:rPr>
        <w:t>П</w:t>
      </w:r>
      <w:r w:rsidRPr="00EB61AC">
        <w:rPr>
          <w:lang w:val="ru-RU"/>
        </w:rPr>
        <w:t>риложение</w:t>
      </w:r>
      <w:r>
        <w:t> </w:t>
      </w:r>
      <w:r w:rsidRPr="00EB61AC">
        <w:rPr>
          <w:lang w:val="ru-RU"/>
        </w:rPr>
        <w:t>1 к Документу</w:t>
      </w:r>
      <w:r>
        <w:t> </w:t>
      </w:r>
      <w:r w:rsidRPr="002E505E">
        <w:t>C</w:t>
      </w:r>
      <w:r w:rsidRPr="00EB61AC">
        <w:rPr>
          <w:lang w:val="ru-RU"/>
        </w:rPr>
        <w:t>14/13 и Документы ПК-14</w:t>
      </w:r>
      <w:r>
        <w:t> </w:t>
      </w:r>
      <w:r w:rsidRPr="00EB61AC">
        <w:rPr>
          <w:lang w:val="ru-RU"/>
        </w:rPr>
        <w:t xml:space="preserve">62 и </w:t>
      </w:r>
      <w:r w:rsidRPr="002E505E">
        <w:t>INF</w:t>
      </w:r>
      <w:r w:rsidRPr="00EB61AC">
        <w:rPr>
          <w:lang w:val="ru-RU"/>
        </w:rPr>
        <w:t xml:space="preserve">/1, в которых </w:t>
      </w:r>
      <w:r w:rsidR="00943261">
        <w:rPr>
          <w:lang w:val="ru-RU"/>
        </w:rPr>
        <w:t>содержится</w:t>
      </w:r>
      <w:r w:rsidRPr="00EB61AC">
        <w:rPr>
          <w:lang w:val="ru-RU"/>
        </w:rPr>
        <w:t xml:space="preserve"> вся необходимая информация, разъяснения и базовые сведения.</w:t>
      </w:r>
    </w:p>
    <w:p w:rsidR="00EB61AC" w:rsidRPr="008701FC" w:rsidRDefault="00EB61AC" w:rsidP="008701FC">
      <w:pPr>
        <w:rPr>
          <w:lang w:val="ru-RU"/>
        </w:rPr>
      </w:pPr>
      <w:r w:rsidRPr="008701FC">
        <w:rPr>
          <w:lang w:val="ru-RU"/>
        </w:rPr>
        <w:t>4</w:t>
      </w:r>
      <w:r w:rsidRPr="008701FC">
        <w:rPr>
          <w:lang w:val="ru-RU"/>
        </w:rPr>
        <w:tab/>
      </w:r>
      <w:bookmarkStart w:id="6" w:name="lt_pId036"/>
      <w:r w:rsidR="008701FC">
        <w:rPr>
          <w:lang w:val="ru-RU"/>
        </w:rPr>
        <w:t>Что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касается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вопросов</w:t>
      </w:r>
      <w:r w:rsidR="008701FC" w:rsidRPr="008701FC">
        <w:rPr>
          <w:lang w:val="ru-RU"/>
        </w:rPr>
        <w:t xml:space="preserve">, </w:t>
      </w:r>
      <w:r w:rsidR="008701FC">
        <w:rPr>
          <w:lang w:val="ru-RU"/>
        </w:rPr>
        <w:t>поднятых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Советом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на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его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сессии</w:t>
      </w:r>
      <w:r w:rsidRPr="008701FC">
        <w:rPr>
          <w:lang w:val="ru-RU"/>
        </w:rPr>
        <w:t xml:space="preserve"> 2016</w:t>
      </w:r>
      <w:r w:rsidR="008701FC" w:rsidRPr="008701FC">
        <w:rPr>
          <w:lang w:val="en-US"/>
        </w:rPr>
        <w:t> </w:t>
      </w:r>
      <w:r w:rsidR="008701FC">
        <w:rPr>
          <w:lang w:val="ru-RU"/>
        </w:rPr>
        <w:t>года</w:t>
      </w:r>
      <w:r w:rsidR="008701FC" w:rsidRPr="008701FC">
        <w:rPr>
          <w:lang w:val="ru-RU"/>
        </w:rPr>
        <w:t xml:space="preserve">, </w:t>
      </w:r>
      <w:r w:rsidR="008701FC">
        <w:rPr>
          <w:lang w:val="ru-RU"/>
        </w:rPr>
        <w:t>об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условиях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и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ограничениях</w:t>
      </w:r>
      <w:r w:rsidR="008701FC" w:rsidRPr="008701FC">
        <w:rPr>
          <w:lang w:val="ru-RU"/>
        </w:rPr>
        <w:t xml:space="preserve">, </w:t>
      </w:r>
      <w:r w:rsidR="008701FC">
        <w:rPr>
          <w:lang w:val="ru-RU"/>
        </w:rPr>
        <w:t>применение которых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может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потребоваться</w:t>
      </w:r>
      <w:r w:rsidRPr="008701FC">
        <w:rPr>
          <w:lang w:val="ru-RU"/>
        </w:rPr>
        <w:t xml:space="preserve"> </w:t>
      </w:r>
      <w:r w:rsidR="008701FC">
        <w:rPr>
          <w:lang w:val="ru-RU"/>
        </w:rPr>
        <w:t>к соглашению МСЭ</w:t>
      </w:r>
      <w:r w:rsidR="008701FC" w:rsidRPr="008701FC">
        <w:rPr>
          <w:lang w:val="ru-RU"/>
        </w:rPr>
        <w:t xml:space="preserve">, </w:t>
      </w:r>
      <w:r w:rsidR="008701FC">
        <w:rPr>
          <w:lang w:val="ru-RU"/>
        </w:rPr>
        <w:t>если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Полномочная</w:t>
      </w:r>
      <w:r w:rsidR="008701FC" w:rsidRPr="008701FC">
        <w:rPr>
          <w:lang w:val="ru-RU"/>
        </w:rPr>
        <w:t xml:space="preserve"> </w:t>
      </w:r>
      <w:r w:rsidR="008701FC">
        <w:rPr>
          <w:lang w:val="ru-RU"/>
        </w:rPr>
        <w:t>конференция</w:t>
      </w:r>
      <w:r w:rsidRPr="008701FC">
        <w:rPr>
          <w:lang w:val="ru-RU"/>
        </w:rPr>
        <w:t xml:space="preserve"> 2018</w:t>
      </w:r>
      <w:r w:rsidR="008701FC">
        <w:rPr>
          <w:lang w:val="ru-RU"/>
        </w:rPr>
        <w:t> года примет решение, что МСЭ может взять на себя функцию контролирующего органа, то важно напомнить некоторые основные положения</w:t>
      </w:r>
      <w:r w:rsidRPr="008701FC">
        <w:rPr>
          <w:lang w:val="ru-RU"/>
        </w:rPr>
        <w:t>.</w:t>
      </w:r>
      <w:bookmarkEnd w:id="6"/>
    </w:p>
    <w:p w:rsidR="00EB61AC" w:rsidRPr="007A6904" w:rsidRDefault="00EB61AC" w:rsidP="00AB13E1">
      <w:pPr>
        <w:rPr>
          <w:szCs w:val="22"/>
          <w:lang w:val="ru-RU"/>
        </w:rPr>
      </w:pPr>
      <w:r w:rsidRPr="004A0CF7">
        <w:rPr>
          <w:lang w:val="ru-RU"/>
        </w:rPr>
        <w:t>5</w:t>
      </w:r>
      <w:r w:rsidRPr="004A0CF7">
        <w:rPr>
          <w:lang w:val="ru-RU"/>
        </w:rPr>
        <w:tab/>
      </w:r>
      <w:r w:rsidR="004A0CF7">
        <w:rPr>
          <w:szCs w:val="22"/>
          <w:lang w:val="ru-RU"/>
        </w:rPr>
        <w:t>Во</w:t>
      </w:r>
      <w:r w:rsidR="004A0CF7" w:rsidRPr="0037275D">
        <w:rPr>
          <w:szCs w:val="22"/>
          <w:lang w:val="ru-RU"/>
        </w:rPr>
        <w:t>-</w:t>
      </w:r>
      <w:r w:rsidR="004A0CF7">
        <w:rPr>
          <w:szCs w:val="22"/>
          <w:lang w:val="ru-RU"/>
        </w:rPr>
        <w:t>первых</w:t>
      </w:r>
      <w:r w:rsidR="004A0CF7" w:rsidRPr="0037275D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следует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подчеркнуть</w:t>
      </w:r>
      <w:r w:rsidR="004A0CF7" w:rsidRPr="0037275D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что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принятие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МСЭ</w:t>
      </w:r>
      <w:r w:rsidR="004A0CF7" w:rsidRPr="0037275D">
        <w:rPr>
          <w:szCs w:val="22"/>
          <w:lang w:val="ru-RU"/>
        </w:rPr>
        <w:t xml:space="preserve"> </w:t>
      </w:r>
      <w:r w:rsidR="00E62B7E">
        <w:rPr>
          <w:szCs w:val="22"/>
          <w:lang w:val="ru-RU"/>
        </w:rPr>
        <w:t xml:space="preserve">на себя </w:t>
      </w:r>
      <w:r w:rsidR="004A0CF7">
        <w:rPr>
          <w:szCs w:val="22"/>
          <w:lang w:val="ru-RU"/>
        </w:rPr>
        <w:t>этой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функции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не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повлечет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за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собой возникновения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каких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бы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то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ни</w:t>
      </w:r>
      <w:r w:rsidR="004A0CF7" w:rsidRPr="0037275D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было</w:t>
      </w:r>
      <w:r w:rsidR="004A0CF7" w:rsidRPr="0037275D">
        <w:rPr>
          <w:szCs w:val="22"/>
          <w:lang w:val="ru-RU"/>
        </w:rPr>
        <w:t xml:space="preserve"> ответственности и обязательств </w:t>
      </w:r>
      <w:r w:rsidR="004A0CF7">
        <w:rPr>
          <w:szCs w:val="22"/>
          <w:lang w:val="ru-RU"/>
        </w:rPr>
        <w:t xml:space="preserve">(прямых или косвенных) для Государств – Членов Союза, так как, в правовом отношении, только ратификация </w:t>
      </w:r>
      <w:r w:rsidR="004A0CF7" w:rsidRPr="00D219DA">
        <w:rPr>
          <w:szCs w:val="22"/>
          <w:lang w:val="ru-RU"/>
        </w:rPr>
        <w:t>Протокол</w:t>
      </w:r>
      <w:r w:rsidR="004A0CF7">
        <w:rPr>
          <w:szCs w:val="22"/>
          <w:lang w:val="ru-RU"/>
        </w:rPr>
        <w:t>а</w:t>
      </w:r>
      <w:r w:rsidR="004A0CF7" w:rsidRPr="002544C7">
        <w:rPr>
          <w:szCs w:val="22"/>
          <w:lang w:val="ru-RU"/>
        </w:rPr>
        <w:t xml:space="preserve"> </w:t>
      </w:r>
      <w:r w:rsidR="004A0CF7" w:rsidRPr="00D219DA">
        <w:rPr>
          <w:szCs w:val="22"/>
          <w:lang w:val="ru-RU"/>
        </w:rPr>
        <w:t>по</w:t>
      </w:r>
      <w:r w:rsidR="004A0CF7" w:rsidRPr="002544C7">
        <w:rPr>
          <w:szCs w:val="22"/>
          <w:lang w:val="ru-RU"/>
        </w:rPr>
        <w:t xml:space="preserve"> </w:t>
      </w:r>
      <w:r w:rsidR="004A0CF7" w:rsidRPr="00D219DA">
        <w:rPr>
          <w:szCs w:val="22"/>
          <w:lang w:val="ru-RU"/>
        </w:rPr>
        <w:t>космическим</w:t>
      </w:r>
      <w:r w:rsidR="004A0CF7" w:rsidRPr="002544C7">
        <w:rPr>
          <w:szCs w:val="22"/>
          <w:lang w:val="ru-RU"/>
        </w:rPr>
        <w:t xml:space="preserve"> </w:t>
      </w:r>
      <w:r w:rsidR="004A0CF7" w:rsidRPr="00D219DA">
        <w:rPr>
          <w:szCs w:val="22"/>
          <w:lang w:val="ru-RU"/>
        </w:rPr>
        <w:t>средствам</w:t>
      </w:r>
      <w:r w:rsidR="004A0CF7" w:rsidRPr="0037275D">
        <w:rPr>
          <w:lang w:val="ru-RU"/>
        </w:rPr>
        <w:t xml:space="preserve"> </w:t>
      </w:r>
      <w:r w:rsidR="004A0CF7" w:rsidRPr="0037275D">
        <w:rPr>
          <w:szCs w:val="22"/>
          <w:lang w:val="ru-RU"/>
        </w:rPr>
        <w:t>Государством-Членом может привести к возникновению юридических обязательств</w:t>
      </w:r>
      <w:r w:rsidR="004A0CF7">
        <w:rPr>
          <w:szCs w:val="22"/>
          <w:lang w:val="ru-RU"/>
        </w:rPr>
        <w:t>, возложенных на данное Государство</w:t>
      </w:r>
      <w:r w:rsidR="004A0CF7" w:rsidRPr="0037275D">
        <w:rPr>
          <w:szCs w:val="22"/>
          <w:lang w:val="ru-RU"/>
        </w:rPr>
        <w:t>.</w:t>
      </w:r>
    </w:p>
    <w:p w:rsidR="00EB61AC" w:rsidRPr="004A0CF7" w:rsidRDefault="00EB61AC" w:rsidP="000C55CD">
      <w:pPr>
        <w:rPr>
          <w:lang w:val="ru-RU"/>
        </w:rPr>
      </w:pPr>
      <w:r w:rsidRPr="004A0CF7">
        <w:rPr>
          <w:lang w:val="ru-RU"/>
        </w:rPr>
        <w:t>6</w:t>
      </w:r>
      <w:r w:rsidRPr="004A0CF7">
        <w:rPr>
          <w:lang w:val="ru-RU"/>
        </w:rPr>
        <w:tab/>
      </w:r>
      <w:r w:rsidR="004A0CF7">
        <w:rPr>
          <w:szCs w:val="22"/>
          <w:lang w:val="ru-RU"/>
        </w:rPr>
        <w:t>Во</w:t>
      </w:r>
      <w:r w:rsidR="004A0CF7" w:rsidRPr="000436B7">
        <w:rPr>
          <w:szCs w:val="22"/>
          <w:lang w:val="ru-RU"/>
        </w:rPr>
        <w:t>-</w:t>
      </w:r>
      <w:r w:rsidR="004A0CF7">
        <w:rPr>
          <w:szCs w:val="22"/>
          <w:lang w:val="ru-RU"/>
        </w:rPr>
        <w:t>вторых</w:t>
      </w:r>
      <w:r w:rsidR="004A0CF7" w:rsidRPr="000436B7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что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касается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функций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МСЭ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в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связи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с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Протоколом</w:t>
      </w:r>
      <w:r w:rsidR="004A0CF7" w:rsidRPr="000436B7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то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они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будут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весьма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ограниченными</w:t>
      </w:r>
      <w:r w:rsidR="004A0CF7" w:rsidRPr="000436B7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так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как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МСЭ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не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будет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выполнять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ни функций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депозитария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Протокола, ни функций гаранта выполнения, применения или толкования</w:t>
      </w:r>
      <w:r w:rsidR="004A0CF7" w:rsidRPr="000436B7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Протокола</w:t>
      </w:r>
      <w:r w:rsidR="004A0CF7" w:rsidRPr="000436B7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 xml:space="preserve">и того менее в </w:t>
      </w:r>
      <w:r w:rsidR="00D35558">
        <w:rPr>
          <w:szCs w:val="22"/>
          <w:lang w:val="ru-RU"/>
        </w:rPr>
        <w:t>связи с</w:t>
      </w:r>
      <w:r w:rsidR="004A0CF7" w:rsidRPr="000436B7">
        <w:rPr>
          <w:szCs w:val="22"/>
          <w:lang w:val="ru-RU"/>
        </w:rPr>
        <w:t xml:space="preserve"> Конвенци</w:t>
      </w:r>
      <w:r w:rsidR="00D35558">
        <w:rPr>
          <w:szCs w:val="22"/>
          <w:lang w:val="ru-RU"/>
        </w:rPr>
        <w:t>ей</w:t>
      </w:r>
      <w:r w:rsidR="004A0CF7" w:rsidRPr="000436B7">
        <w:rPr>
          <w:szCs w:val="22"/>
          <w:lang w:val="ru-RU"/>
        </w:rPr>
        <w:t xml:space="preserve"> о международных гарантиях в отношении подвижного оборудования. </w:t>
      </w:r>
      <w:r w:rsidR="004A0CF7">
        <w:rPr>
          <w:szCs w:val="22"/>
          <w:lang w:val="ru-RU"/>
        </w:rPr>
        <w:t>С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другой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стороны</w:t>
      </w:r>
      <w:r w:rsidR="004A0CF7" w:rsidRPr="00312F1B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в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качестве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контролирующего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органа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МСЭ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имел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бы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возможность</w:t>
      </w:r>
      <w:r w:rsidR="004A0CF7" w:rsidRPr="00312F1B">
        <w:rPr>
          <w:szCs w:val="22"/>
          <w:lang w:val="ru-RU"/>
        </w:rPr>
        <w:t xml:space="preserve"> </w:t>
      </w:r>
      <w:r w:rsidR="004A0CF7" w:rsidRPr="000C55CD">
        <w:rPr>
          <w:szCs w:val="22"/>
          <w:lang w:val="ru-RU"/>
        </w:rPr>
        <w:t>распространять</w:t>
      </w:r>
      <w:r w:rsidR="004A0CF7" w:rsidRPr="00312F1B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при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необходимости</w:t>
      </w:r>
      <w:r w:rsidR="004A0CF7" w:rsidRPr="00312F1B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информацию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о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потребностях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заинтересованных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сторон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МСЭ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и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предотвращать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расхождения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между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Протоколом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и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основными текстами документов Союза</w:t>
      </w:r>
      <w:r w:rsidR="004A0CF7" w:rsidRPr="00312F1B">
        <w:rPr>
          <w:szCs w:val="22"/>
          <w:lang w:val="ru-RU"/>
        </w:rPr>
        <w:t xml:space="preserve">, </w:t>
      </w:r>
      <w:r w:rsidR="004A0CF7">
        <w:rPr>
          <w:szCs w:val="22"/>
          <w:lang w:val="ru-RU"/>
        </w:rPr>
        <w:t>ввиду того, что согласно Статье </w:t>
      </w:r>
      <w:r w:rsidR="004A0CF7" w:rsidRPr="00B63787">
        <w:rPr>
          <w:szCs w:val="22"/>
        </w:rPr>
        <w:t>XLVII</w:t>
      </w:r>
      <w:r w:rsidR="004A0CF7" w:rsidRPr="00312F1B">
        <w:rPr>
          <w:szCs w:val="22"/>
          <w:lang w:val="ru-RU"/>
        </w:rPr>
        <w:t xml:space="preserve"> </w:t>
      </w:r>
      <w:r w:rsidR="004A0CF7">
        <w:rPr>
          <w:szCs w:val="22"/>
          <w:lang w:val="ru-RU"/>
        </w:rPr>
        <w:t>Протокола контролирующий орган принимает активное участие в составлении ежегодных отчетов, подготавливаемых депозитарием Протокола, и выполняет важные консультативные функции на конференциях по рассмотрению, на которые возложена ответственность за внесение поправок в Протокол и пересмотр Протокола</w:t>
      </w:r>
      <w:r w:rsidR="004A0CF7" w:rsidRPr="00312F1B">
        <w:rPr>
          <w:szCs w:val="22"/>
          <w:lang w:val="ru-RU"/>
        </w:rPr>
        <w:t>.</w:t>
      </w:r>
    </w:p>
    <w:p w:rsidR="00EB61AC" w:rsidRPr="00477DB0" w:rsidRDefault="00EB61AC" w:rsidP="00AB13E1">
      <w:pPr>
        <w:rPr>
          <w:lang w:val="ru-RU"/>
        </w:rPr>
      </w:pPr>
      <w:r w:rsidRPr="004E007D">
        <w:rPr>
          <w:lang w:val="ru-RU"/>
        </w:rPr>
        <w:lastRenderedPageBreak/>
        <w:t>7</w:t>
      </w:r>
      <w:r w:rsidRPr="004E007D">
        <w:rPr>
          <w:lang w:val="ru-RU"/>
        </w:rPr>
        <w:tab/>
      </w:r>
      <w:r w:rsidR="00477DB0">
        <w:rPr>
          <w:szCs w:val="22"/>
          <w:lang w:val="ru-RU"/>
        </w:rPr>
        <w:t>Вместе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с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тем</w:t>
      </w:r>
      <w:r w:rsidR="00477DB0" w:rsidRPr="00307AFB">
        <w:rPr>
          <w:szCs w:val="22"/>
          <w:lang w:val="ru-RU"/>
        </w:rPr>
        <w:t xml:space="preserve">, </w:t>
      </w:r>
      <w:r w:rsidR="00477DB0">
        <w:rPr>
          <w:szCs w:val="22"/>
          <w:lang w:val="ru-RU"/>
        </w:rPr>
        <w:t>если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МСЭ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должен будет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принять на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себя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функци</w:t>
      </w:r>
      <w:r w:rsidR="000C55CD">
        <w:rPr>
          <w:szCs w:val="22"/>
          <w:lang w:val="ru-RU"/>
        </w:rPr>
        <w:t>ю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контролирующего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органа</w:t>
      </w:r>
      <w:r w:rsidR="00477DB0" w:rsidRPr="00307AFB">
        <w:rPr>
          <w:szCs w:val="22"/>
          <w:lang w:val="ru-RU"/>
        </w:rPr>
        <w:t xml:space="preserve">, </w:t>
      </w:r>
      <w:r w:rsidR="00477DB0" w:rsidRPr="00477DB0">
        <w:rPr>
          <w:b/>
          <w:bCs/>
          <w:szCs w:val="22"/>
          <w:lang w:val="ru-RU"/>
        </w:rPr>
        <w:t xml:space="preserve">следует также обусловить </w:t>
      </w:r>
      <w:r w:rsidR="000C55CD">
        <w:rPr>
          <w:b/>
          <w:bCs/>
          <w:szCs w:val="22"/>
          <w:lang w:val="ru-RU"/>
        </w:rPr>
        <w:t xml:space="preserve">это </w:t>
      </w:r>
      <w:r w:rsidR="00477DB0" w:rsidRPr="00477DB0">
        <w:rPr>
          <w:b/>
          <w:bCs/>
          <w:szCs w:val="22"/>
          <w:lang w:val="ru-RU"/>
        </w:rPr>
        <w:t>принятие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тем</w:t>
      </w:r>
      <w:r w:rsidR="00477DB0" w:rsidRPr="00307AFB">
        <w:rPr>
          <w:szCs w:val="22"/>
          <w:lang w:val="ru-RU"/>
        </w:rPr>
        <w:t xml:space="preserve">, </w:t>
      </w:r>
      <w:r w:rsidR="00477DB0">
        <w:rPr>
          <w:szCs w:val="22"/>
          <w:lang w:val="ru-RU"/>
        </w:rPr>
        <w:t>что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МСЭ</w:t>
      </w:r>
      <w:r w:rsidR="00477DB0" w:rsidRPr="00307AFB">
        <w:rPr>
          <w:szCs w:val="22"/>
          <w:lang w:val="ru-RU"/>
        </w:rPr>
        <w:t xml:space="preserve"> </w:t>
      </w:r>
      <w:r w:rsidR="00AB13E1">
        <w:rPr>
          <w:szCs w:val="22"/>
          <w:lang w:val="ru-RU"/>
        </w:rPr>
        <w:t>оставляет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за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собой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неограниченное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право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отказаться от выполнения этой функции в любой момент, если, по мнению Союза</w:t>
      </w:r>
      <w:r w:rsidR="00477DB0" w:rsidRPr="00307AFB">
        <w:rPr>
          <w:szCs w:val="22"/>
          <w:lang w:val="ru-RU"/>
        </w:rPr>
        <w:t xml:space="preserve">, </w:t>
      </w:r>
      <w:r w:rsidR="00477DB0">
        <w:rPr>
          <w:szCs w:val="22"/>
          <w:lang w:val="ru-RU"/>
        </w:rPr>
        <w:t>эта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функция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стан</w:t>
      </w:r>
      <w:r w:rsidR="00E62B7E">
        <w:rPr>
          <w:szCs w:val="22"/>
          <w:lang w:val="ru-RU"/>
        </w:rPr>
        <w:t>ет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несовместимой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или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вступ</w:t>
      </w:r>
      <w:r w:rsidR="00E62B7E">
        <w:rPr>
          <w:szCs w:val="22"/>
          <w:lang w:val="ru-RU"/>
        </w:rPr>
        <w:t>и</w:t>
      </w:r>
      <w:r w:rsidR="00477DB0">
        <w:rPr>
          <w:szCs w:val="22"/>
          <w:lang w:val="ru-RU"/>
        </w:rPr>
        <w:t>т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в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противоречие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с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основными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текстами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документов</w:t>
      </w:r>
      <w:r w:rsidR="00477DB0" w:rsidRPr="00307AFB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 xml:space="preserve">Союза в результате, в частности, внесения поправок </w:t>
      </w:r>
      <w:r w:rsidR="000C55CD">
        <w:rPr>
          <w:szCs w:val="22"/>
          <w:lang w:val="ru-RU"/>
        </w:rPr>
        <w:t>в</w:t>
      </w:r>
      <w:r w:rsidR="00477DB0">
        <w:rPr>
          <w:szCs w:val="22"/>
          <w:lang w:val="ru-RU"/>
        </w:rPr>
        <w:t xml:space="preserve"> Протокол</w:t>
      </w:r>
      <w:r w:rsidR="00477DB0" w:rsidRPr="00307AFB">
        <w:rPr>
          <w:szCs w:val="22"/>
          <w:lang w:val="ru-RU"/>
        </w:rPr>
        <w:t xml:space="preserve">. </w:t>
      </w:r>
      <w:r w:rsidR="00477DB0">
        <w:rPr>
          <w:szCs w:val="22"/>
          <w:lang w:val="ru-RU"/>
        </w:rPr>
        <w:t>В</w:t>
      </w:r>
      <w:r w:rsidR="00477DB0" w:rsidRPr="00530D9C">
        <w:rPr>
          <w:szCs w:val="22"/>
          <w:lang w:val="en-US"/>
        </w:rPr>
        <w:t> </w:t>
      </w:r>
      <w:r w:rsidR="00477DB0">
        <w:rPr>
          <w:szCs w:val="22"/>
          <w:lang w:val="ru-RU"/>
        </w:rPr>
        <w:t>связи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с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этим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важно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подчеркнуть</w:t>
      </w:r>
      <w:r w:rsidR="00477DB0" w:rsidRPr="00530D9C">
        <w:rPr>
          <w:szCs w:val="22"/>
          <w:lang w:val="ru-RU"/>
        </w:rPr>
        <w:t xml:space="preserve">, </w:t>
      </w:r>
      <w:r w:rsidR="00477DB0">
        <w:rPr>
          <w:szCs w:val="22"/>
          <w:lang w:val="ru-RU"/>
        </w:rPr>
        <w:t>что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МСЭ</w:t>
      </w:r>
      <w:r w:rsidR="00477DB0" w:rsidRPr="00530D9C">
        <w:rPr>
          <w:szCs w:val="22"/>
          <w:lang w:val="ru-RU"/>
        </w:rPr>
        <w:t xml:space="preserve">, </w:t>
      </w:r>
      <w:r w:rsidR="00477DB0">
        <w:rPr>
          <w:szCs w:val="22"/>
          <w:lang w:val="ru-RU"/>
        </w:rPr>
        <w:t>не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являясь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стороной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Протокола</w:t>
      </w:r>
      <w:r w:rsidR="00477DB0" w:rsidRPr="00530D9C">
        <w:rPr>
          <w:szCs w:val="22"/>
          <w:lang w:val="ru-RU"/>
        </w:rPr>
        <w:t xml:space="preserve">, </w:t>
      </w:r>
      <w:r w:rsidR="00477DB0">
        <w:rPr>
          <w:szCs w:val="22"/>
          <w:lang w:val="ru-RU"/>
        </w:rPr>
        <w:t>не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может</w:t>
      </w:r>
      <w:r w:rsidR="00477DB0" w:rsidRPr="00530D9C">
        <w:rPr>
          <w:szCs w:val="22"/>
          <w:lang w:val="ru-RU"/>
        </w:rPr>
        <w:t xml:space="preserve"> </w:t>
      </w:r>
      <w:r w:rsidR="00477DB0" w:rsidRPr="00A53010">
        <w:rPr>
          <w:szCs w:val="22"/>
          <w:lang w:val="ru-RU"/>
        </w:rPr>
        <w:t>быть связанным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какой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бы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то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ни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было</w:t>
      </w:r>
      <w:r w:rsidR="00477DB0" w:rsidRPr="00530D9C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поправкой, внесенной в Протокол в будущем без его выраженного согласия. С</w:t>
      </w:r>
      <w:r w:rsidR="00477DB0" w:rsidRPr="00F837A0">
        <w:rPr>
          <w:szCs w:val="22"/>
          <w:lang w:val="en-US"/>
        </w:rPr>
        <w:t> </w:t>
      </w:r>
      <w:r w:rsidR="00477DB0">
        <w:rPr>
          <w:szCs w:val="22"/>
          <w:lang w:val="ru-RU"/>
        </w:rPr>
        <w:t>этой</w:t>
      </w:r>
      <w:r w:rsidR="00477DB0" w:rsidRPr="00F837A0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точки</w:t>
      </w:r>
      <w:r w:rsidR="00477DB0" w:rsidRPr="00F837A0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зрения</w:t>
      </w:r>
      <w:r w:rsidR="00477DB0" w:rsidRPr="00F837A0">
        <w:rPr>
          <w:szCs w:val="22"/>
          <w:lang w:val="ru-RU"/>
        </w:rPr>
        <w:t xml:space="preserve"> </w:t>
      </w:r>
      <w:r w:rsidR="000C55CD">
        <w:rPr>
          <w:szCs w:val="22"/>
          <w:lang w:val="ru-RU"/>
        </w:rPr>
        <w:t xml:space="preserve">также </w:t>
      </w:r>
      <w:r w:rsidR="00477DB0" w:rsidRPr="00477DB0">
        <w:rPr>
          <w:b/>
          <w:bCs/>
          <w:szCs w:val="22"/>
          <w:lang w:val="ru-RU"/>
        </w:rPr>
        <w:t>рекомендуется</w:t>
      </w:r>
      <w:r w:rsidR="00477DB0" w:rsidRPr="00F837A0">
        <w:rPr>
          <w:szCs w:val="22"/>
          <w:lang w:val="ru-RU"/>
        </w:rPr>
        <w:t xml:space="preserve">, </w:t>
      </w:r>
      <w:r w:rsidR="00477DB0">
        <w:rPr>
          <w:szCs w:val="22"/>
          <w:lang w:val="ru-RU"/>
        </w:rPr>
        <w:t>чтобы</w:t>
      </w:r>
      <w:r w:rsidR="00477DB0" w:rsidRPr="00F837A0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данное</w:t>
      </w:r>
      <w:r w:rsidR="00477DB0" w:rsidRPr="00F837A0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условие</w:t>
      </w:r>
      <w:r w:rsidR="00477DB0" w:rsidRPr="00F837A0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было</w:t>
      </w:r>
      <w:r w:rsidR="00477DB0" w:rsidRPr="00F837A0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заявлено</w:t>
      </w:r>
      <w:r w:rsidR="00477DB0" w:rsidRPr="00F837A0">
        <w:rPr>
          <w:szCs w:val="22"/>
          <w:lang w:val="ru-RU"/>
        </w:rPr>
        <w:t xml:space="preserve"> </w:t>
      </w:r>
      <w:r w:rsidR="00477DB0">
        <w:rPr>
          <w:szCs w:val="22"/>
          <w:lang w:val="ru-RU"/>
        </w:rPr>
        <w:t>четко в любом соглашении, в соответствии с которым МСЭ принимает на себя функцию контролирующего органа</w:t>
      </w:r>
      <w:r w:rsidR="00477DB0" w:rsidRPr="0002147E">
        <w:rPr>
          <w:szCs w:val="22"/>
          <w:lang w:val="ru-RU"/>
        </w:rPr>
        <w:t>.</w:t>
      </w:r>
    </w:p>
    <w:p w:rsidR="004E007D" w:rsidRPr="0002147E" w:rsidRDefault="00EB61AC" w:rsidP="003060F4">
      <w:pPr>
        <w:rPr>
          <w:szCs w:val="22"/>
          <w:lang w:val="ru-RU"/>
        </w:rPr>
      </w:pPr>
      <w:r w:rsidRPr="004E007D">
        <w:rPr>
          <w:lang w:val="ru-RU"/>
        </w:rPr>
        <w:t>8</w:t>
      </w:r>
      <w:r w:rsidRPr="004E007D">
        <w:rPr>
          <w:lang w:val="ru-RU"/>
        </w:rPr>
        <w:tab/>
      </w:r>
      <w:r w:rsidR="004E007D">
        <w:rPr>
          <w:szCs w:val="22"/>
          <w:lang w:val="ru-RU"/>
        </w:rPr>
        <w:t>Аналогично</w:t>
      </w:r>
      <w:r w:rsidR="004E007D" w:rsidRPr="0002147E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даже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притом, что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Статья</w:t>
      </w:r>
      <w:r w:rsidR="004E007D" w:rsidRPr="0002147E">
        <w:rPr>
          <w:szCs w:val="22"/>
          <w:lang w:val="en-US"/>
        </w:rPr>
        <w:t> </w:t>
      </w:r>
      <w:r w:rsidR="004E007D" w:rsidRPr="00B63787">
        <w:rPr>
          <w:szCs w:val="22"/>
        </w:rPr>
        <w:t>XXXV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Протокола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устанавливает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иерархию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стандартов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между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Конвенци</w:t>
      </w:r>
      <w:r w:rsidR="004E007D">
        <w:rPr>
          <w:szCs w:val="22"/>
          <w:lang w:val="ru-RU"/>
        </w:rPr>
        <w:t>ей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о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международных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гарантиях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в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отношении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подвижного</w:t>
      </w:r>
      <w:r w:rsidR="004E007D" w:rsidRPr="0002147E">
        <w:rPr>
          <w:szCs w:val="22"/>
          <w:lang w:val="ru-RU"/>
        </w:rPr>
        <w:t xml:space="preserve"> </w:t>
      </w:r>
      <w:r w:rsidR="004E007D" w:rsidRPr="000436B7">
        <w:rPr>
          <w:szCs w:val="22"/>
          <w:lang w:val="ru-RU"/>
        </w:rPr>
        <w:t>оборудования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</w:t>
      </w:r>
      <w:r w:rsidR="004E007D" w:rsidRPr="0002147E">
        <w:rPr>
          <w:szCs w:val="22"/>
          <w:lang w:val="ru-RU"/>
        </w:rPr>
        <w:t xml:space="preserve"> </w:t>
      </w:r>
      <w:r w:rsidR="008A08CE">
        <w:rPr>
          <w:szCs w:val="22"/>
          <w:lang w:val="ru-RU"/>
        </w:rPr>
        <w:t xml:space="preserve">собственными </w:t>
      </w:r>
      <w:r w:rsidR="004E007D">
        <w:rPr>
          <w:szCs w:val="22"/>
          <w:lang w:val="ru-RU"/>
        </w:rPr>
        <w:t>правовыми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документами</w:t>
      </w:r>
      <w:r w:rsidR="004E007D" w:rsidRPr="0002147E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МСЭ, для того чтобы в случае расхождения документы Союза имели преимущественную силу</w:t>
      </w:r>
      <w:r w:rsidR="004E007D" w:rsidRPr="0002147E">
        <w:rPr>
          <w:color w:val="000000"/>
          <w:szCs w:val="22"/>
          <w:lang w:val="ru-RU"/>
        </w:rPr>
        <w:t xml:space="preserve">, </w:t>
      </w:r>
      <w:r w:rsidR="004E007D" w:rsidRPr="008A08CE">
        <w:rPr>
          <w:b/>
          <w:bCs/>
          <w:color w:val="000000"/>
          <w:szCs w:val="22"/>
          <w:lang w:val="ru-RU"/>
        </w:rPr>
        <w:t>важно</w:t>
      </w:r>
      <w:r w:rsidR="004E007D">
        <w:rPr>
          <w:color w:val="000000"/>
          <w:szCs w:val="22"/>
          <w:lang w:val="ru-RU"/>
        </w:rPr>
        <w:t xml:space="preserve"> установить следующие условия принятия МСЭ </w:t>
      </w:r>
      <w:r w:rsidR="00AF7156">
        <w:rPr>
          <w:color w:val="000000"/>
          <w:szCs w:val="22"/>
          <w:lang w:val="ru-RU"/>
        </w:rPr>
        <w:t xml:space="preserve">на себя </w:t>
      </w:r>
      <w:r w:rsidR="004E007D">
        <w:rPr>
          <w:color w:val="000000"/>
          <w:szCs w:val="22"/>
          <w:lang w:val="ru-RU"/>
        </w:rPr>
        <w:t>этой функции</w:t>
      </w:r>
      <w:r w:rsidR="004E007D" w:rsidRPr="0002147E">
        <w:rPr>
          <w:color w:val="000000"/>
          <w:szCs w:val="22"/>
          <w:lang w:val="ru-RU"/>
        </w:rPr>
        <w:t>:</w:t>
      </w:r>
    </w:p>
    <w:p w:rsidR="004E007D" w:rsidRPr="00124C1D" w:rsidRDefault="004E007D" w:rsidP="003060F4">
      <w:pPr>
        <w:pStyle w:val="enumlev1"/>
        <w:rPr>
          <w:szCs w:val="22"/>
          <w:lang w:val="ru-RU"/>
        </w:rPr>
      </w:pPr>
      <w:r w:rsidRPr="00124C1D">
        <w:rPr>
          <w:szCs w:val="22"/>
          <w:lang w:val="ru-RU"/>
        </w:rPr>
        <w:t>•</w:t>
      </w:r>
      <w:r w:rsidRPr="00124C1D">
        <w:rPr>
          <w:szCs w:val="22"/>
          <w:lang w:val="ru-RU"/>
        </w:rPr>
        <w:tab/>
      </w:r>
      <w:r>
        <w:rPr>
          <w:szCs w:val="22"/>
          <w:lang w:val="ru-RU"/>
        </w:rPr>
        <w:t>в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расхождения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положениями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Протокола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положениями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текстов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 МСЭ последние име</w:t>
      </w:r>
      <w:r w:rsidR="003060F4">
        <w:rPr>
          <w:szCs w:val="22"/>
          <w:lang w:val="ru-RU"/>
        </w:rPr>
        <w:t>ют</w:t>
      </w:r>
      <w:r>
        <w:rPr>
          <w:szCs w:val="22"/>
          <w:lang w:val="ru-RU"/>
        </w:rPr>
        <w:t xml:space="preserve"> преимущественную силу;</w:t>
      </w:r>
    </w:p>
    <w:p w:rsidR="00EB61AC" w:rsidRPr="00C06B40" w:rsidRDefault="004E007D" w:rsidP="00C06B40">
      <w:pPr>
        <w:pStyle w:val="enumlev1"/>
        <w:rPr>
          <w:szCs w:val="22"/>
          <w:lang w:val="ru-RU"/>
        </w:rPr>
      </w:pPr>
      <w:r w:rsidRPr="00124C1D">
        <w:rPr>
          <w:szCs w:val="22"/>
          <w:lang w:val="ru-RU"/>
        </w:rPr>
        <w:t>•</w:t>
      </w:r>
      <w:r w:rsidRPr="00124C1D">
        <w:rPr>
          <w:szCs w:val="22"/>
          <w:lang w:val="ru-RU"/>
        </w:rPr>
        <w:tab/>
      </w:r>
      <w:r>
        <w:rPr>
          <w:szCs w:val="22"/>
          <w:lang w:val="ru-RU"/>
        </w:rPr>
        <w:t>МСЭ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оставляет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право, без несения каких бы то ни было обязательств, не осуществлять никаких действий в качестве контролирующего органа, которые противоречили бы основны</w:t>
      </w:r>
      <w:r w:rsidR="003060F4">
        <w:rPr>
          <w:szCs w:val="22"/>
          <w:lang w:val="ru-RU"/>
        </w:rPr>
        <w:t>м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</w:t>
      </w:r>
      <w:r w:rsidR="003060F4">
        <w:rPr>
          <w:szCs w:val="22"/>
          <w:lang w:val="ru-RU"/>
        </w:rPr>
        <w:t>ам</w:t>
      </w:r>
      <w:r w:rsidRPr="00124C1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 Союза</w:t>
      </w:r>
      <w:r w:rsidRPr="00124C1D">
        <w:rPr>
          <w:szCs w:val="22"/>
          <w:lang w:val="ru-RU"/>
        </w:rPr>
        <w:t>.</w:t>
      </w:r>
    </w:p>
    <w:p w:rsidR="00EB61AC" w:rsidRPr="004E007D" w:rsidRDefault="00EB61AC" w:rsidP="004C2DAC">
      <w:pPr>
        <w:rPr>
          <w:lang w:val="ru-RU"/>
        </w:rPr>
      </w:pPr>
      <w:r w:rsidRPr="004E007D">
        <w:rPr>
          <w:lang w:val="ru-RU"/>
        </w:rPr>
        <w:t>9</w:t>
      </w:r>
      <w:r w:rsidRPr="004E007D">
        <w:rPr>
          <w:lang w:val="ru-RU"/>
        </w:rPr>
        <w:tab/>
      </w:r>
      <w:r w:rsidR="004E007D">
        <w:rPr>
          <w:szCs w:val="22"/>
          <w:lang w:val="ru-RU"/>
        </w:rPr>
        <w:t>Что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касается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фактической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функции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контролирующего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органа</w:t>
      </w:r>
      <w:r w:rsidR="004E007D" w:rsidRPr="00B44CDD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то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она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заключается в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создании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международного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регистра</w:t>
      </w:r>
      <w:r w:rsidR="004E007D" w:rsidRPr="00B44CDD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назначении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регистратора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надзоре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за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деятельностью</w:t>
      </w:r>
      <w:r w:rsidR="004E007D" w:rsidRPr="00B44CDD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последнего</w:t>
      </w:r>
      <w:r w:rsidR="004E007D" w:rsidRPr="00B44CDD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утверждении правил для регистра</w:t>
      </w:r>
      <w:r w:rsidR="004C2DAC">
        <w:rPr>
          <w:szCs w:val="22"/>
          <w:lang w:val="ru-RU"/>
        </w:rPr>
        <w:t xml:space="preserve"> и внесении в них поправок</w:t>
      </w:r>
      <w:r w:rsidR="004E007D">
        <w:rPr>
          <w:szCs w:val="22"/>
          <w:lang w:val="ru-RU"/>
        </w:rPr>
        <w:t xml:space="preserve">, а также установлении сборов за регистрацию и уровня </w:t>
      </w:r>
      <w:r w:rsidR="004C2DAC">
        <w:rPr>
          <w:szCs w:val="22"/>
          <w:lang w:val="ru-RU"/>
        </w:rPr>
        <w:t>страхования</w:t>
      </w:r>
      <w:r w:rsidR="004E007D">
        <w:rPr>
          <w:szCs w:val="22"/>
          <w:lang w:val="ru-RU"/>
        </w:rPr>
        <w:t>, требуем</w:t>
      </w:r>
      <w:r w:rsidR="004C2DAC">
        <w:rPr>
          <w:szCs w:val="22"/>
          <w:lang w:val="ru-RU"/>
        </w:rPr>
        <w:t>ого</w:t>
      </w:r>
      <w:r w:rsidR="004E007D">
        <w:rPr>
          <w:szCs w:val="22"/>
          <w:lang w:val="ru-RU"/>
        </w:rPr>
        <w:t xml:space="preserve"> для регистратора, и осуществлению всей этой деятельности будет оказывать помощь комиссия экспертов</w:t>
      </w:r>
      <w:r w:rsidR="004E007D" w:rsidRPr="00B44CDD">
        <w:rPr>
          <w:szCs w:val="22"/>
          <w:lang w:val="ru-RU"/>
        </w:rPr>
        <w:t>.</w:t>
      </w:r>
    </w:p>
    <w:p w:rsidR="00EB61AC" w:rsidRPr="004E007D" w:rsidRDefault="00EB61AC" w:rsidP="00AF7156">
      <w:pPr>
        <w:rPr>
          <w:lang w:val="ru-RU"/>
        </w:rPr>
      </w:pPr>
      <w:r w:rsidRPr="004E007D">
        <w:rPr>
          <w:lang w:val="ru-RU"/>
        </w:rPr>
        <w:t>10</w:t>
      </w:r>
      <w:r w:rsidRPr="004E007D">
        <w:rPr>
          <w:lang w:val="ru-RU"/>
        </w:rPr>
        <w:tab/>
      </w:r>
      <w:r w:rsidR="004E007D">
        <w:rPr>
          <w:szCs w:val="22"/>
          <w:lang w:val="ru-RU"/>
        </w:rPr>
        <w:t>МСЭ</w:t>
      </w:r>
      <w:r w:rsidR="004E007D" w:rsidRPr="00BA542F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таким</w:t>
      </w:r>
      <w:r w:rsidR="004E007D" w:rsidRPr="00BA542F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образом</w:t>
      </w:r>
      <w:r w:rsidR="004E007D" w:rsidRPr="00BA542F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не</w:t>
      </w:r>
      <w:r w:rsidR="004E007D" w:rsidRPr="00BA542F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будет</w:t>
      </w:r>
      <w:r w:rsidR="004E007D" w:rsidRPr="00BA542F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выполнять</w:t>
      </w:r>
      <w:r w:rsidR="004E007D" w:rsidRPr="00BA542F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функций регистратора и не б</w:t>
      </w:r>
      <w:r w:rsidR="00130CF4">
        <w:rPr>
          <w:szCs w:val="22"/>
          <w:lang w:val="ru-RU"/>
        </w:rPr>
        <w:t>удет брать на себя обязательств</w:t>
      </w:r>
      <w:r w:rsidR="004E007D">
        <w:rPr>
          <w:szCs w:val="22"/>
          <w:lang w:val="ru-RU"/>
        </w:rPr>
        <w:t>, связанны</w:t>
      </w:r>
      <w:r w:rsidR="00130CF4">
        <w:rPr>
          <w:szCs w:val="22"/>
          <w:lang w:val="ru-RU"/>
        </w:rPr>
        <w:t>х</w:t>
      </w:r>
      <w:r w:rsidR="004E007D">
        <w:rPr>
          <w:szCs w:val="22"/>
          <w:lang w:val="ru-RU"/>
        </w:rPr>
        <w:t xml:space="preserve"> с этой функцией</w:t>
      </w:r>
      <w:r w:rsidR="004E007D" w:rsidRPr="00BA542F">
        <w:rPr>
          <w:szCs w:val="22"/>
          <w:lang w:val="ru-RU"/>
        </w:rPr>
        <w:t xml:space="preserve">. </w:t>
      </w:r>
      <w:r w:rsidR="004E007D">
        <w:rPr>
          <w:szCs w:val="22"/>
          <w:lang w:val="ru-RU"/>
        </w:rPr>
        <w:t>Аналогично</w:t>
      </w:r>
      <w:r w:rsidR="004E007D" w:rsidRPr="00CD3F92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МСЭ</w:t>
      </w:r>
      <w:r w:rsidR="004E007D" w:rsidRPr="00CD3F92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не</w:t>
      </w:r>
      <w:r w:rsidR="004E007D" w:rsidRPr="00CD3F92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будет</w:t>
      </w:r>
      <w:r w:rsidR="004E007D" w:rsidRPr="00CD3F92">
        <w:rPr>
          <w:szCs w:val="22"/>
          <w:lang w:val="ru-RU"/>
        </w:rPr>
        <w:t xml:space="preserve"> </w:t>
      </w:r>
      <w:r w:rsidR="004E007D" w:rsidRPr="0063570B">
        <w:rPr>
          <w:szCs w:val="22"/>
          <w:lang w:val="ru-RU"/>
        </w:rPr>
        <w:t>выполнять руководящи</w:t>
      </w:r>
      <w:r w:rsidR="00130CF4">
        <w:rPr>
          <w:szCs w:val="22"/>
          <w:lang w:val="ru-RU"/>
        </w:rPr>
        <w:t>х</w:t>
      </w:r>
      <w:r w:rsidR="004E007D" w:rsidRPr="0063570B">
        <w:rPr>
          <w:szCs w:val="22"/>
          <w:lang w:val="ru-RU"/>
        </w:rPr>
        <w:t xml:space="preserve"> или административны</w:t>
      </w:r>
      <w:r w:rsidR="00130CF4">
        <w:rPr>
          <w:szCs w:val="22"/>
          <w:lang w:val="ru-RU"/>
        </w:rPr>
        <w:t>х функций</w:t>
      </w:r>
      <w:r w:rsidR="004E007D" w:rsidRPr="0063570B">
        <w:rPr>
          <w:szCs w:val="22"/>
          <w:lang w:val="ru-RU"/>
        </w:rPr>
        <w:t xml:space="preserve"> в отношении этого регистра</w:t>
      </w:r>
      <w:r w:rsidR="004E007D">
        <w:rPr>
          <w:szCs w:val="22"/>
          <w:lang w:val="ru-RU"/>
        </w:rPr>
        <w:t xml:space="preserve"> либо поддерживать его в актуальном состоянии</w:t>
      </w:r>
      <w:r w:rsidR="004E007D" w:rsidRPr="00CD3F92">
        <w:rPr>
          <w:szCs w:val="22"/>
          <w:lang w:val="ru-RU"/>
        </w:rPr>
        <w:t xml:space="preserve">. </w:t>
      </w:r>
      <w:r w:rsidR="004E007D">
        <w:rPr>
          <w:szCs w:val="22"/>
          <w:lang w:val="ru-RU"/>
        </w:rPr>
        <w:t>Следовательно</w:t>
      </w:r>
      <w:r w:rsidR="004E007D" w:rsidRPr="00B31765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регистратор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будет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нести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фактическую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ответственность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</w:t>
      </w:r>
      <w:r w:rsidR="004E007D" w:rsidRPr="00B31765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при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необходимости</w:t>
      </w:r>
      <w:r w:rsidR="004E007D" w:rsidRPr="00B31765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будет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обязан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выплачивать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компенсацию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за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любые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понесенные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лицом</w:t>
      </w:r>
      <w:r w:rsidR="004E007D" w:rsidRPr="00B31765">
        <w:rPr>
          <w:szCs w:val="22"/>
          <w:lang w:val="ru-RU"/>
        </w:rPr>
        <w:t xml:space="preserve"> (</w:t>
      </w:r>
      <w:r w:rsidR="004E007D">
        <w:rPr>
          <w:szCs w:val="22"/>
          <w:lang w:val="ru-RU"/>
        </w:rPr>
        <w:t>физическим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или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юридическим</w:t>
      </w:r>
      <w:r w:rsidR="004E007D" w:rsidRPr="00B31765">
        <w:rPr>
          <w:szCs w:val="22"/>
          <w:lang w:val="ru-RU"/>
        </w:rPr>
        <w:t xml:space="preserve">) </w:t>
      </w:r>
      <w:r w:rsidR="004E007D">
        <w:rPr>
          <w:szCs w:val="22"/>
          <w:lang w:val="ru-RU"/>
        </w:rPr>
        <w:t>убытки</w:t>
      </w:r>
      <w:r w:rsidR="004E007D" w:rsidRPr="00B31765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если</w:t>
      </w:r>
      <w:r w:rsidR="004E007D" w:rsidRPr="00B31765">
        <w:rPr>
          <w:szCs w:val="22"/>
          <w:lang w:val="ru-RU"/>
        </w:rPr>
        <w:t xml:space="preserve"> </w:t>
      </w:r>
      <w:r w:rsidR="00AF7156">
        <w:rPr>
          <w:szCs w:val="22"/>
          <w:lang w:val="ru-RU"/>
        </w:rPr>
        <w:t>таковые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убытки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возникли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непосредственно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результате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ошибки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или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бездействия</w:t>
      </w:r>
      <w:r w:rsidR="004E007D" w:rsidRPr="00B3176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 xml:space="preserve">регистратора либо ненадлежащего функционирования международной системы регистрации (и регистратор должен </w:t>
      </w:r>
      <w:r w:rsidR="00130CF4">
        <w:rPr>
          <w:szCs w:val="22"/>
          <w:lang w:val="ru-RU"/>
        </w:rPr>
        <w:t xml:space="preserve">будет </w:t>
      </w:r>
      <w:r w:rsidR="004E007D">
        <w:rPr>
          <w:szCs w:val="22"/>
          <w:lang w:val="ru-RU"/>
        </w:rPr>
        <w:t>оформить надлежащее страхование от таких случаев</w:t>
      </w:r>
      <w:r w:rsidR="004E007D" w:rsidRPr="00B31765">
        <w:rPr>
          <w:szCs w:val="22"/>
          <w:lang w:val="ru-RU"/>
        </w:rPr>
        <w:t>).</w:t>
      </w:r>
    </w:p>
    <w:p w:rsidR="00EB61AC" w:rsidRPr="004E007D" w:rsidRDefault="00EB61AC" w:rsidP="00A10077">
      <w:pPr>
        <w:rPr>
          <w:lang w:val="ru-RU"/>
        </w:rPr>
      </w:pPr>
      <w:r w:rsidRPr="004E007D">
        <w:rPr>
          <w:lang w:val="ru-RU"/>
        </w:rPr>
        <w:t>11</w:t>
      </w:r>
      <w:r w:rsidRPr="004E007D">
        <w:rPr>
          <w:lang w:val="ru-RU"/>
        </w:rPr>
        <w:tab/>
      </w:r>
      <w:r w:rsidR="004E007D">
        <w:rPr>
          <w:szCs w:val="22"/>
          <w:lang w:val="ru-RU"/>
        </w:rPr>
        <w:t>Невзирая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на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вышеприведенные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обстоятельства</w:t>
      </w:r>
      <w:r w:rsidR="004E007D" w:rsidRPr="00F378A5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следует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напомнить</w:t>
      </w:r>
      <w:r w:rsidR="004E007D" w:rsidRPr="00F378A5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что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соответствии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со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Статьей</w:t>
      </w:r>
      <w:r w:rsidR="004E007D" w:rsidRPr="00F378A5">
        <w:rPr>
          <w:szCs w:val="22"/>
          <w:lang w:val="en-US"/>
        </w:rPr>
        <w:t> </w:t>
      </w:r>
      <w:r w:rsidR="004E007D" w:rsidRPr="00B63787">
        <w:rPr>
          <w:szCs w:val="22"/>
        </w:rPr>
        <w:t>XXVII</w:t>
      </w:r>
      <w:r w:rsidR="004E007D" w:rsidRPr="00F378A5">
        <w:rPr>
          <w:szCs w:val="22"/>
          <w:lang w:val="ru-RU"/>
        </w:rPr>
        <w:t xml:space="preserve"> (2) </w:t>
      </w:r>
      <w:r w:rsidR="004E007D">
        <w:rPr>
          <w:szCs w:val="22"/>
          <w:lang w:val="ru-RU"/>
        </w:rPr>
        <w:t>Протокола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контролирующий</w:t>
      </w:r>
      <w:r w:rsidR="004E007D" w:rsidRPr="00F378A5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орган</w:t>
      </w:r>
      <w:r w:rsidR="004E007D" w:rsidRPr="00F378A5">
        <w:rPr>
          <w:szCs w:val="22"/>
          <w:lang w:val="ru-RU"/>
        </w:rPr>
        <w:t>,</w:t>
      </w:r>
      <w:r w:rsidR="004E007D">
        <w:rPr>
          <w:szCs w:val="22"/>
          <w:lang w:val="ru-RU"/>
        </w:rPr>
        <w:t xml:space="preserve"> а также его должностные лица и работники пользуются иммунитетом от любого судебного или административного разбирательства в соответствии с международными соглашениями, применимыми к ним как к субъекту международного права или в ином качестве</w:t>
      </w:r>
      <w:r w:rsidR="004E007D" w:rsidRPr="00F378A5">
        <w:rPr>
          <w:szCs w:val="22"/>
          <w:lang w:val="ru-RU"/>
        </w:rPr>
        <w:t>.</w:t>
      </w:r>
    </w:p>
    <w:p w:rsidR="00EB61AC" w:rsidRPr="004E007D" w:rsidRDefault="00EB61AC" w:rsidP="00AB13E1">
      <w:pPr>
        <w:rPr>
          <w:lang w:val="ru-RU"/>
        </w:rPr>
      </w:pPr>
      <w:r w:rsidRPr="004E007D">
        <w:rPr>
          <w:lang w:val="ru-RU"/>
        </w:rPr>
        <w:t>12</w:t>
      </w:r>
      <w:r w:rsidRPr="004E007D">
        <w:rPr>
          <w:lang w:val="ru-RU"/>
        </w:rPr>
        <w:tab/>
      </w:r>
      <w:r w:rsidR="004E007D">
        <w:rPr>
          <w:szCs w:val="22"/>
          <w:lang w:val="ru-RU"/>
        </w:rPr>
        <w:t>Вместе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тем</w:t>
      </w:r>
      <w:r w:rsidR="004E007D" w:rsidRPr="001919C7">
        <w:rPr>
          <w:szCs w:val="22"/>
          <w:lang w:val="ru-RU"/>
        </w:rPr>
        <w:t xml:space="preserve"> </w:t>
      </w:r>
      <w:r w:rsidR="004E007D" w:rsidRPr="004E007D">
        <w:rPr>
          <w:b/>
          <w:bCs/>
          <w:szCs w:val="22"/>
          <w:lang w:val="ru-RU"/>
        </w:rPr>
        <w:t>важно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установить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условие</w:t>
      </w:r>
      <w:r w:rsidR="004E007D" w:rsidRPr="001919C7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что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принятие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МСЭ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на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себя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функции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контролирующего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органа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не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должно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составлять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или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быть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истолковано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как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отступление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или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отказ</w:t>
      </w:r>
      <w:r w:rsidR="004E007D" w:rsidRPr="001919C7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явный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или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подразумеваемый</w:t>
      </w:r>
      <w:r w:rsidR="004E007D" w:rsidRPr="001919C7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от</w:t>
      </w:r>
      <w:r w:rsidR="004E007D" w:rsidRPr="001919C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привилегий</w:t>
      </w:r>
      <w:r w:rsidR="004E007D" w:rsidRPr="001919C7">
        <w:rPr>
          <w:szCs w:val="22"/>
          <w:lang w:val="ru-RU"/>
        </w:rPr>
        <w:t>,</w:t>
      </w:r>
      <w:r w:rsidR="004E007D">
        <w:rPr>
          <w:szCs w:val="22"/>
          <w:lang w:val="ru-RU"/>
        </w:rPr>
        <w:t xml:space="preserve"> иммунитетов и льгот, которыми пользуются МСЭ и его персонал в соответствии с применимыми международными соглашениями, или как подпадание МСЭ под законодательство или юрисдикцию</w:t>
      </w:r>
      <w:r w:rsidR="00AB13E1" w:rsidRPr="00AB13E1">
        <w:rPr>
          <w:szCs w:val="22"/>
          <w:lang w:val="ru-RU"/>
        </w:rPr>
        <w:t xml:space="preserve"> </w:t>
      </w:r>
      <w:r w:rsidR="00AB13E1">
        <w:rPr>
          <w:szCs w:val="22"/>
          <w:lang w:val="ru-RU"/>
        </w:rPr>
        <w:t>какой-либо страны</w:t>
      </w:r>
      <w:r w:rsidR="004E007D">
        <w:rPr>
          <w:szCs w:val="22"/>
          <w:lang w:val="ru-RU"/>
        </w:rPr>
        <w:t>.</w:t>
      </w:r>
    </w:p>
    <w:p w:rsidR="00EB61AC" w:rsidRPr="004E007D" w:rsidRDefault="00EB61AC" w:rsidP="000B47D9">
      <w:pPr>
        <w:rPr>
          <w:lang w:val="ru-RU"/>
        </w:rPr>
      </w:pPr>
      <w:r w:rsidRPr="004E007D">
        <w:rPr>
          <w:lang w:val="ru-RU"/>
        </w:rPr>
        <w:t>13</w:t>
      </w:r>
      <w:r w:rsidRPr="004E007D">
        <w:rPr>
          <w:lang w:val="ru-RU"/>
        </w:rPr>
        <w:tab/>
      </w:r>
      <w:r w:rsidR="004E007D">
        <w:rPr>
          <w:szCs w:val="22"/>
          <w:lang w:val="ru-RU"/>
        </w:rPr>
        <w:t>Наконец</w:t>
      </w:r>
      <w:r w:rsidR="004E007D" w:rsidRPr="00DF1B16">
        <w:rPr>
          <w:szCs w:val="22"/>
          <w:lang w:val="ru-RU"/>
        </w:rPr>
        <w:t xml:space="preserve">, </w:t>
      </w:r>
      <w:r w:rsidR="004E007D" w:rsidRPr="004E007D">
        <w:rPr>
          <w:b/>
          <w:bCs/>
          <w:szCs w:val="22"/>
          <w:lang w:val="ru-RU"/>
        </w:rPr>
        <w:t>было бы желательно</w:t>
      </w:r>
      <w:r w:rsidR="004E007D" w:rsidRPr="00DF1B16">
        <w:rPr>
          <w:szCs w:val="22"/>
          <w:lang w:val="ru-RU"/>
        </w:rPr>
        <w:t xml:space="preserve">, </w:t>
      </w:r>
      <w:r w:rsidR="004E007D">
        <w:rPr>
          <w:szCs w:val="22"/>
          <w:lang w:val="ru-RU"/>
        </w:rPr>
        <w:t>чтобы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любое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официальное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соглашение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МСЭ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выполнении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функци</w:t>
      </w:r>
      <w:r w:rsidR="000B47D9">
        <w:rPr>
          <w:szCs w:val="22"/>
          <w:lang w:val="ru-RU"/>
        </w:rPr>
        <w:t>и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контролирующего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органа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имело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разумный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</w:t>
      </w:r>
      <w:r w:rsidR="004E007D" w:rsidRPr="00DF1B16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ограниченный срок действия (например, четыре года, период между полномочными конференциями) и не продлевалось автоматически, а продлевалось только при условии явно выраженного согласия МСЭ</w:t>
      </w:r>
      <w:r w:rsidR="004E007D" w:rsidRPr="00DF1B16">
        <w:rPr>
          <w:szCs w:val="22"/>
          <w:lang w:val="ru-RU"/>
        </w:rPr>
        <w:t xml:space="preserve">. </w:t>
      </w:r>
      <w:r w:rsidR="004E007D">
        <w:rPr>
          <w:szCs w:val="22"/>
          <w:lang w:val="ru-RU"/>
        </w:rPr>
        <w:t>Это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позволит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ПК</w:t>
      </w:r>
      <w:r w:rsidR="004E007D" w:rsidRPr="004E6577">
        <w:rPr>
          <w:szCs w:val="22"/>
          <w:lang w:val="ru-RU"/>
        </w:rPr>
        <w:t xml:space="preserve">-22 </w:t>
      </w:r>
      <w:r w:rsidR="004E007D">
        <w:rPr>
          <w:szCs w:val="22"/>
          <w:lang w:val="ru-RU"/>
        </w:rPr>
        <w:t>принять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решение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в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отсутствие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чрезмерного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давления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и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на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основе</w:t>
      </w:r>
      <w:r w:rsidR="004E007D" w:rsidRPr="004E6577">
        <w:rPr>
          <w:szCs w:val="22"/>
          <w:lang w:val="ru-RU"/>
        </w:rPr>
        <w:t xml:space="preserve"> </w:t>
      </w:r>
      <w:r w:rsidR="004E007D">
        <w:rPr>
          <w:szCs w:val="22"/>
          <w:lang w:val="ru-RU"/>
        </w:rPr>
        <w:t>полной информации, следует ли МСЭ продолжать эту деятельность</w:t>
      </w:r>
      <w:r w:rsidR="004E007D" w:rsidRPr="004E6577">
        <w:rPr>
          <w:szCs w:val="22"/>
          <w:lang w:val="ru-RU"/>
        </w:rPr>
        <w:t>.</w:t>
      </w:r>
    </w:p>
    <w:p w:rsidR="00EB61AC" w:rsidRPr="00417A80" w:rsidRDefault="00EB61AC" w:rsidP="000B47D9">
      <w:pPr>
        <w:rPr>
          <w:lang w:val="ru-RU"/>
        </w:rPr>
      </w:pPr>
      <w:r w:rsidRPr="00417A80">
        <w:rPr>
          <w:lang w:val="ru-RU"/>
        </w:rPr>
        <w:lastRenderedPageBreak/>
        <w:t>14</w:t>
      </w:r>
      <w:r w:rsidRPr="00417A80">
        <w:rPr>
          <w:lang w:val="ru-RU"/>
        </w:rPr>
        <w:tab/>
      </w:r>
      <w:r w:rsidR="00417A80" w:rsidRPr="00417A80">
        <w:rPr>
          <w:lang w:val="ru-RU"/>
        </w:rPr>
        <w:t xml:space="preserve">В целях обеспечения для Генерального секретаря МСЭ возможности выполнять </w:t>
      </w:r>
      <w:r w:rsidR="000B47D9">
        <w:rPr>
          <w:lang w:val="ru-RU"/>
        </w:rPr>
        <w:t>эту</w:t>
      </w:r>
      <w:r w:rsidR="00417A80" w:rsidRPr="00417A80">
        <w:rPr>
          <w:lang w:val="ru-RU"/>
        </w:rPr>
        <w:t xml:space="preserve"> задачу полностью прозрачным образом был создан веб-сайт </w:t>
      </w:r>
      <w:r w:rsidR="00417A80" w:rsidRPr="009A0996">
        <w:t>SharePoint</w:t>
      </w:r>
      <w:r w:rsidR="00417A80" w:rsidRPr="00417A80">
        <w:rPr>
          <w:lang w:val="ru-RU"/>
        </w:rPr>
        <w:t xml:space="preserve"> </w:t>
      </w:r>
      <w:r w:rsidR="000B47D9">
        <w:rPr>
          <w:lang w:val="ru-RU"/>
        </w:rPr>
        <w:t xml:space="preserve">по вопросу </w:t>
      </w:r>
      <w:r w:rsidR="00417A80" w:rsidRPr="00417A80">
        <w:rPr>
          <w:lang w:val="ru-RU"/>
        </w:rPr>
        <w:t>Протокола по космическим средствам, открытый для Государств</w:t>
      </w:r>
      <w:r w:rsidR="00417A80" w:rsidRPr="009A0996">
        <w:t> </w:t>
      </w:r>
      <w:r w:rsidR="00417A80" w:rsidRPr="00417A80">
        <w:rPr>
          <w:lang w:val="ru-RU"/>
        </w:rPr>
        <w:t>– Членов Совета и предназначенный для обмена информацией и замечаниями в онлайновой форме (письмо</w:t>
      </w:r>
      <w:r w:rsidR="00417A80" w:rsidRPr="009A0996">
        <w:t> DM</w:t>
      </w:r>
      <w:r w:rsidR="00417A80" w:rsidRPr="00417A80">
        <w:rPr>
          <w:lang w:val="ru-RU"/>
        </w:rPr>
        <w:noBreakHyphen/>
        <w:t>12/1031 от</w:t>
      </w:r>
      <w:r w:rsidR="00417A80" w:rsidRPr="009A0996">
        <w:t> </w:t>
      </w:r>
      <w:r w:rsidR="00417A80" w:rsidRPr="00417A80">
        <w:rPr>
          <w:lang w:val="ru-RU"/>
        </w:rPr>
        <w:t>15</w:t>
      </w:r>
      <w:r w:rsidR="00417A80" w:rsidRPr="009A0996">
        <w:t> </w:t>
      </w:r>
      <w:r w:rsidR="00417A80" w:rsidRPr="00417A80">
        <w:rPr>
          <w:lang w:val="ru-RU"/>
        </w:rPr>
        <w:t xml:space="preserve">октября 2012 г.) по адресу: </w:t>
      </w:r>
      <w:hyperlink r:id="rId25" w:history="1">
        <w:r w:rsidR="00417A80" w:rsidRPr="009A0996">
          <w:rPr>
            <w:rStyle w:val="Hyperlink"/>
            <w:rFonts w:asciiTheme="minorHAnsi" w:hAnsiTheme="minorHAnsi"/>
            <w:szCs w:val="22"/>
          </w:rPr>
          <w:t>https</w:t>
        </w:r>
        <w:r w:rsidR="00417A80" w:rsidRPr="00417A80">
          <w:rPr>
            <w:rStyle w:val="Hyperlink"/>
            <w:rFonts w:asciiTheme="minorHAnsi" w:hAnsiTheme="minorHAnsi"/>
            <w:szCs w:val="22"/>
            <w:lang w:val="ru-RU"/>
          </w:rPr>
          <w:t>://</w:t>
        </w:r>
        <w:r w:rsidR="00417A80" w:rsidRPr="009A0996">
          <w:rPr>
            <w:rStyle w:val="Hyperlink"/>
            <w:rFonts w:asciiTheme="minorHAnsi" w:hAnsiTheme="minorHAnsi"/>
            <w:szCs w:val="22"/>
          </w:rPr>
          <w:t>extranet</w:t>
        </w:r>
        <w:r w:rsidR="00417A80" w:rsidRPr="00417A80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="00417A80" w:rsidRPr="009A0996">
          <w:rPr>
            <w:rStyle w:val="Hyperlink"/>
            <w:rFonts w:asciiTheme="minorHAnsi" w:hAnsiTheme="minorHAnsi"/>
            <w:szCs w:val="22"/>
          </w:rPr>
          <w:t>itu</w:t>
        </w:r>
        <w:r w:rsidR="00417A80" w:rsidRPr="00417A80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="00417A80" w:rsidRPr="009A0996">
          <w:rPr>
            <w:rStyle w:val="Hyperlink"/>
            <w:rFonts w:asciiTheme="minorHAnsi" w:hAnsiTheme="minorHAnsi"/>
            <w:szCs w:val="22"/>
          </w:rPr>
          <w:t>int</w:t>
        </w:r>
        <w:r w:rsidR="00417A80" w:rsidRPr="00417A80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="00417A80" w:rsidRPr="009A0996">
          <w:rPr>
            <w:rStyle w:val="Hyperlink"/>
            <w:rFonts w:asciiTheme="minorHAnsi" w:hAnsiTheme="minorHAnsi"/>
            <w:szCs w:val="22"/>
          </w:rPr>
          <w:t>ITU</w:t>
        </w:r>
        <w:r w:rsidR="00417A80" w:rsidRPr="00417A80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="00417A80" w:rsidRPr="009A0996">
          <w:rPr>
            <w:rStyle w:val="Hyperlink"/>
            <w:rFonts w:asciiTheme="minorHAnsi" w:hAnsiTheme="minorHAnsi"/>
            <w:szCs w:val="22"/>
          </w:rPr>
          <w:t>R</w:t>
        </w:r>
        <w:r w:rsidR="00417A80" w:rsidRPr="00417A80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="00417A80" w:rsidRPr="009A0996">
          <w:rPr>
            <w:rStyle w:val="Hyperlink"/>
            <w:rFonts w:asciiTheme="minorHAnsi" w:hAnsiTheme="minorHAnsi"/>
            <w:szCs w:val="22"/>
          </w:rPr>
          <w:t>space</w:t>
        </w:r>
        <w:r w:rsidR="00417A80" w:rsidRPr="00417A80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="00417A80" w:rsidRPr="009A0996">
          <w:rPr>
            <w:rStyle w:val="Hyperlink"/>
            <w:rFonts w:asciiTheme="minorHAnsi" w:hAnsiTheme="minorHAnsi"/>
            <w:szCs w:val="22"/>
          </w:rPr>
          <w:t>assets</w:t>
        </w:r>
      </w:hyperlink>
      <w:r w:rsidR="00417A80" w:rsidRPr="00417A80">
        <w:rPr>
          <w:lang w:val="ru-RU"/>
        </w:rPr>
        <w:t>.</w:t>
      </w:r>
    </w:p>
    <w:p w:rsidR="00EB61AC" w:rsidRPr="006D6765" w:rsidRDefault="00EB61AC" w:rsidP="000D21D0">
      <w:pPr>
        <w:rPr>
          <w:lang w:val="ru-RU"/>
        </w:rPr>
      </w:pPr>
      <w:r w:rsidRPr="00A53010">
        <w:rPr>
          <w:lang w:val="ru-RU"/>
        </w:rPr>
        <w:t>15</w:t>
      </w:r>
      <w:r w:rsidRPr="00A53010">
        <w:rPr>
          <w:lang w:val="ru-RU"/>
        </w:rPr>
        <w:tab/>
      </w:r>
      <w:bookmarkStart w:id="7" w:name="lt_pId037"/>
      <w:r w:rsidR="004E007D" w:rsidRPr="00A53010">
        <w:rPr>
          <w:lang w:val="ru-RU"/>
        </w:rPr>
        <w:t>В</w:t>
      </w:r>
      <w:r w:rsidR="00417A80" w:rsidRPr="00A53010">
        <w:rPr>
          <w:lang w:val="ru-RU"/>
        </w:rPr>
        <w:t xml:space="preserve"> целях </w:t>
      </w:r>
      <w:r w:rsidR="007469C2" w:rsidRPr="00A53010">
        <w:rPr>
          <w:lang w:val="ru-RU"/>
        </w:rPr>
        <w:t>активизации хода</w:t>
      </w:r>
      <w:r w:rsidR="00417A80" w:rsidRPr="00A53010">
        <w:rPr>
          <w:lang w:val="ru-RU"/>
        </w:rPr>
        <w:t xml:space="preserve"> работ</w:t>
      </w:r>
      <w:r w:rsidR="007469C2" w:rsidRPr="00A53010">
        <w:rPr>
          <w:lang w:val="ru-RU"/>
        </w:rPr>
        <w:t>ы</w:t>
      </w:r>
      <w:r w:rsidR="00417A80" w:rsidRPr="00A53010">
        <w:rPr>
          <w:lang w:val="ru-RU"/>
        </w:rPr>
        <w:t xml:space="preserve"> по созданию </w:t>
      </w:r>
      <w:r w:rsidR="007469C2" w:rsidRPr="00A53010">
        <w:rPr>
          <w:lang w:val="ru-RU"/>
        </w:rPr>
        <w:t>м</w:t>
      </w:r>
      <w:r w:rsidR="00417A80" w:rsidRPr="00A53010">
        <w:rPr>
          <w:lang w:val="ru-RU"/>
        </w:rPr>
        <w:t>еждународного регистра космических средств Совету предлагается</w:t>
      </w:r>
      <w:r w:rsidR="00417A80" w:rsidRPr="00A53010">
        <w:rPr>
          <w:b/>
          <w:bCs/>
          <w:lang w:val="ru-RU"/>
        </w:rPr>
        <w:t xml:space="preserve"> поддержать</w:t>
      </w:r>
      <w:r w:rsidR="00417A80" w:rsidRPr="00A53010">
        <w:rPr>
          <w:lang w:val="ru-RU"/>
        </w:rPr>
        <w:t xml:space="preserve"> вопрос о том, чтобы МСЭ стал контролирующим органом </w:t>
      </w:r>
      <w:r w:rsidR="00A53010" w:rsidRPr="00A53010">
        <w:rPr>
          <w:lang w:val="ru-RU"/>
        </w:rPr>
        <w:t>с момента</w:t>
      </w:r>
      <w:r w:rsidR="00417A80" w:rsidRPr="00A53010">
        <w:rPr>
          <w:lang w:val="ru-RU"/>
        </w:rPr>
        <w:t xml:space="preserve"> вступлени</w:t>
      </w:r>
      <w:r w:rsidR="00A53010" w:rsidRPr="00A53010">
        <w:rPr>
          <w:lang w:val="ru-RU"/>
        </w:rPr>
        <w:t>я</w:t>
      </w:r>
      <w:r w:rsidR="00417A80" w:rsidRPr="00A53010">
        <w:rPr>
          <w:lang w:val="ru-RU"/>
        </w:rPr>
        <w:t xml:space="preserve"> в силу или после вступления в силу Протокола, </w:t>
      </w:r>
      <w:r w:rsidR="000D21D0">
        <w:rPr>
          <w:szCs w:val="22"/>
          <w:lang w:val="ru-RU"/>
        </w:rPr>
        <w:t>и</w:t>
      </w:r>
      <w:r w:rsidR="000D21D0" w:rsidRPr="004D7A36">
        <w:rPr>
          <w:szCs w:val="22"/>
          <w:lang w:val="ru-RU"/>
        </w:rPr>
        <w:t xml:space="preserve"> </w:t>
      </w:r>
      <w:r w:rsidR="000D21D0">
        <w:rPr>
          <w:szCs w:val="22"/>
          <w:lang w:val="ru-RU"/>
        </w:rPr>
        <w:t>рекомендовать</w:t>
      </w:r>
      <w:r w:rsidR="000D21D0" w:rsidRPr="004D7A36">
        <w:rPr>
          <w:szCs w:val="22"/>
          <w:lang w:val="ru-RU"/>
        </w:rPr>
        <w:t xml:space="preserve"> </w:t>
      </w:r>
      <w:r w:rsidR="000D21D0">
        <w:rPr>
          <w:szCs w:val="22"/>
          <w:lang w:val="ru-RU"/>
        </w:rPr>
        <w:t>такой</w:t>
      </w:r>
      <w:r w:rsidR="000D21D0" w:rsidRPr="004D7A36">
        <w:rPr>
          <w:szCs w:val="22"/>
          <w:lang w:val="ru-RU"/>
        </w:rPr>
        <w:t xml:space="preserve"> </w:t>
      </w:r>
      <w:r w:rsidR="000D21D0">
        <w:rPr>
          <w:szCs w:val="22"/>
          <w:lang w:val="ru-RU"/>
        </w:rPr>
        <w:t>порядок</w:t>
      </w:r>
      <w:r w:rsidR="000D21D0" w:rsidRPr="004D7A36">
        <w:rPr>
          <w:szCs w:val="22"/>
          <w:lang w:val="ru-RU"/>
        </w:rPr>
        <w:t xml:space="preserve"> </w:t>
      </w:r>
      <w:r w:rsidR="000D21D0">
        <w:rPr>
          <w:szCs w:val="22"/>
          <w:lang w:val="ru-RU"/>
        </w:rPr>
        <w:t>действий</w:t>
      </w:r>
      <w:r w:rsidR="000D21D0" w:rsidRPr="004D7A36">
        <w:rPr>
          <w:szCs w:val="22"/>
          <w:lang w:val="ru-RU"/>
        </w:rPr>
        <w:t xml:space="preserve"> </w:t>
      </w:r>
      <w:r w:rsidR="000D21D0">
        <w:rPr>
          <w:szCs w:val="22"/>
          <w:lang w:val="ru-RU"/>
        </w:rPr>
        <w:t>ПК</w:t>
      </w:r>
      <w:r w:rsidR="000D21D0" w:rsidRPr="004D7A36">
        <w:rPr>
          <w:szCs w:val="22"/>
          <w:lang w:val="ru-RU"/>
        </w:rPr>
        <w:t>-18</w:t>
      </w:r>
      <w:r w:rsidR="000D21D0">
        <w:rPr>
          <w:szCs w:val="22"/>
          <w:lang w:val="ru-RU"/>
        </w:rPr>
        <w:t xml:space="preserve">, </w:t>
      </w:r>
      <w:r w:rsidR="00417A80" w:rsidRPr="00A53010">
        <w:rPr>
          <w:lang w:val="ru-RU"/>
        </w:rPr>
        <w:t>отмечая, что окончательное решение вопрос</w:t>
      </w:r>
      <w:r w:rsidR="000D21D0">
        <w:rPr>
          <w:lang w:val="ru-RU"/>
        </w:rPr>
        <w:t>а</w:t>
      </w:r>
      <w:r w:rsidR="00417A80" w:rsidRPr="00A53010">
        <w:rPr>
          <w:lang w:val="ru-RU"/>
        </w:rPr>
        <w:t xml:space="preserve"> о том</w:t>
      </w:r>
      <w:r w:rsidR="000D21D0">
        <w:rPr>
          <w:lang w:val="ru-RU"/>
        </w:rPr>
        <w:t>,</w:t>
      </w:r>
      <w:r w:rsidR="00417A80" w:rsidRPr="00A53010">
        <w:rPr>
          <w:lang w:val="ru-RU"/>
        </w:rPr>
        <w:t xml:space="preserve"> может ли МСЭ стать контролирующим органом, будет принято на следующей Полномочной конференции.</w:t>
      </w:r>
      <w:bookmarkEnd w:id="7"/>
    </w:p>
    <w:p w:rsidR="00EB61AC" w:rsidRPr="00417A80" w:rsidRDefault="00EB61AC" w:rsidP="00881ED3">
      <w:pPr>
        <w:rPr>
          <w:lang w:val="ru-RU"/>
        </w:rPr>
      </w:pPr>
      <w:r w:rsidRPr="00417A80">
        <w:rPr>
          <w:lang w:val="ru-RU"/>
        </w:rPr>
        <w:t>16</w:t>
      </w:r>
      <w:r w:rsidRPr="00417A80">
        <w:rPr>
          <w:lang w:val="ru-RU"/>
        </w:rPr>
        <w:tab/>
      </w:r>
      <w:r w:rsidR="00417A80" w:rsidRPr="00417A80">
        <w:rPr>
          <w:lang w:val="ru-RU"/>
        </w:rPr>
        <w:t xml:space="preserve">Совету также предлагается </w:t>
      </w:r>
      <w:r w:rsidR="00417A80" w:rsidRPr="00417A80">
        <w:rPr>
          <w:b/>
          <w:bCs/>
          <w:lang w:val="ru-RU"/>
        </w:rPr>
        <w:t>уполномочить</w:t>
      </w:r>
      <w:r w:rsidR="00417A80" w:rsidRPr="00417A80">
        <w:rPr>
          <w:lang w:val="ru-RU"/>
        </w:rPr>
        <w:t xml:space="preserve"> Генерального секретаря или его представителя</w:t>
      </w:r>
      <w:r w:rsidR="00417A80" w:rsidRPr="00417A80">
        <w:rPr>
          <w:rFonts w:eastAsia="SimSun"/>
          <w:lang w:val="ru-RU" w:eastAsia="zh-CN"/>
        </w:rPr>
        <w:t xml:space="preserve"> продолжать </w:t>
      </w:r>
      <w:r w:rsidR="00417A80" w:rsidRPr="00417A80">
        <w:rPr>
          <w:lang w:val="ru-RU"/>
        </w:rPr>
        <w:t>участвовать</w:t>
      </w:r>
      <w:r w:rsidR="00417A80" w:rsidRPr="00417A80">
        <w:rPr>
          <w:rFonts w:eastAsia="SimSun"/>
          <w:lang w:val="ru-RU" w:eastAsia="zh-CN"/>
        </w:rPr>
        <w:t xml:space="preserve"> в работе Подготовительной комиссии и ее рабочих групп в качестве наблюдателя.</w:t>
      </w:r>
    </w:p>
    <w:p w:rsidR="004A2BFE" w:rsidRPr="00417A80" w:rsidRDefault="004A2BFE" w:rsidP="00976E4B">
      <w:pPr>
        <w:spacing w:before="720"/>
        <w:jc w:val="center"/>
      </w:pPr>
      <w:r w:rsidRPr="00417A80">
        <w:t>______________</w:t>
      </w:r>
    </w:p>
    <w:sectPr w:rsidR="004A2BFE" w:rsidRPr="00417A80" w:rsidSect="00D56971">
      <w:headerReference w:type="default" r:id="rId26"/>
      <w:footerReference w:type="default" r:id="rId27"/>
      <w:footerReference w:type="first" r:id="rId28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AC" w:rsidRDefault="000737AC">
      <w:r>
        <w:separator/>
      </w:r>
    </w:p>
  </w:endnote>
  <w:endnote w:type="continuationSeparator" w:id="0">
    <w:p w:rsidR="000737AC" w:rsidRDefault="000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Pr="00962C7A" w:rsidRDefault="00962C7A" w:rsidP="00EB61AC">
    <w:pPr>
      <w:pStyle w:val="Footer"/>
      <w:rPr>
        <w:color w:val="D9D9D9" w:themeColor="background1" w:themeShade="D9"/>
        <w:lang w:val="fr-CH"/>
      </w:rPr>
    </w:pPr>
    <w:r w:rsidRPr="00962C7A">
      <w:rPr>
        <w:color w:val="D9D9D9" w:themeColor="background1" w:themeShade="D9"/>
      </w:rPr>
      <w:fldChar w:fldCharType="begin"/>
    </w:r>
    <w:r w:rsidRPr="00962C7A">
      <w:rPr>
        <w:color w:val="D9D9D9" w:themeColor="background1" w:themeShade="D9"/>
      </w:rPr>
      <w:instrText xml:space="preserve"> FILENAME \p  \* MERGEFORMAT </w:instrText>
    </w:r>
    <w:r w:rsidRPr="00962C7A">
      <w:rPr>
        <w:color w:val="D9D9D9" w:themeColor="background1" w:themeShade="D9"/>
      </w:rPr>
      <w:fldChar w:fldCharType="separate"/>
    </w:r>
    <w:r w:rsidR="007A6904" w:rsidRPr="00962C7A">
      <w:rPr>
        <w:color w:val="D9D9D9" w:themeColor="background1" w:themeShade="D9"/>
        <w:lang w:val="fr-CH"/>
      </w:rPr>
      <w:t>P</w:t>
    </w:r>
    <w:r w:rsidR="007A6904" w:rsidRPr="00962C7A">
      <w:rPr>
        <w:color w:val="D9D9D9" w:themeColor="background1" w:themeShade="D9"/>
      </w:rPr>
      <w:t>:\RUS\SG\CONSEIL\C17\000\036R.docx</w:t>
    </w:r>
    <w:r w:rsidRPr="00962C7A">
      <w:rPr>
        <w:color w:val="D9D9D9" w:themeColor="background1" w:themeShade="D9"/>
      </w:rPr>
      <w:fldChar w:fldCharType="end"/>
    </w:r>
    <w:r w:rsidR="00EB61AC" w:rsidRPr="00962C7A">
      <w:rPr>
        <w:color w:val="D9D9D9" w:themeColor="background1" w:themeShade="D9"/>
        <w:lang w:val="fr-CH"/>
      </w:rPr>
      <w:t xml:space="preserve"> (</w:t>
    </w:r>
    <w:r w:rsidR="00EB61AC" w:rsidRPr="00962C7A">
      <w:rPr>
        <w:color w:val="D9D9D9" w:themeColor="background1" w:themeShade="D9"/>
      </w:rPr>
      <w:t>409486</w:t>
    </w:r>
    <w:r w:rsidR="00EB61AC" w:rsidRPr="00962C7A">
      <w:rPr>
        <w:color w:val="D9D9D9" w:themeColor="background1" w:themeShade="D9"/>
        <w:lang w:val="fr-CH"/>
      </w:rPr>
      <w:t>)</w:t>
    </w:r>
    <w:r w:rsidR="00EB61AC" w:rsidRPr="00962C7A">
      <w:rPr>
        <w:color w:val="D9D9D9" w:themeColor="background1" w:themeShade="D9"/>
        <w:lang w:val="fr-CH"/>
      </w:rPr>
      <w:tab/>
    </w:r>
    <w:r w:rsidR="00EB61AC" w:rsidRPr="00962C7A">
      <w:rPr>
        <w:color w:val="D9D9D9" w:themeColor="background1" w:themeShade="D9"/>
      </w:rPr>
      <w:fldChar w:fldCharType="begin"/>
    </w:r>
    <w:r w:rsidR="00EB61AC" w:rsidRPr="00962C7A">
      <w:rPr>
        <w:color w:val="D9D9D9" w:themeColor="background1" w:themeShade="D9"/>
      </w:rPr>
      <w:instrText xml:space="preserve"> SAVEDATE \@ DD.MM.YY </w:instrText>
    </w:r>
    <w:r w:rsidR="00EB61AC" w:rsidRPr="00962C7A">
      <w:rPr>
        <w:color w:val="D9D9D9" w:themeColor="background1" w:themeShade="D9"/>
      </w:rPr>
      <w:fldChar w:fldCharType="separate"/>
    </w:r>
    <w:r w:rsidRPr="00962C7A">
      <w:rPr>
        <w:color w:val="D9D9D9" w:themeColor="background1" w:themeShade="D9"/>
      </w:rPr>
      <w:t>27.03.17</w:t>
    </w:r>
    <w:r w:rsidR="00EB61AC" w:rsidRPr="00962C7A">
      <w:rPr>
        <w:color w:val="D9D9D9" w:themeColor="background1" w:themeShade="D9"/>
      </w:rPr>
      <w:fldChar w:fldCharType="end"/>
    </w:r>
    <w:r w:rsidR="00EB61AC" w:rsidRPr="00962C7A">
      <w:rPr>
        <w:color w:val="D9D9D9" w:themeColor="background1" w:themeShade="D9"/>
        <w:lang w:val="fr-CH"/>
      </w:rPr>
      <w:tab/>
    </w:r>
    <w:r w:rsidR="00EB61AC" w:rsidRPr="00962C7A">
      <w:rPr>
        <w:color w:val="D9D9D9" w:themeColor="background1" w:themeShade="D9"/>
      </w:rPr>
      <w:fldChar w:fldCharType="begin"/>
    </w:r>
    <w:r w:rsidR="00EB61AC" w:rsidRPr="00962C7A">
      <w:rPr>
        <w:color w:val="D9D9D9" w:themeColor="background1" w:themeShade="D9"/>
      </w:rPr>
      <w:instrText xml:space="preserve"> PRINTDATE \@ DD.MM.YY </w:instrText>
    </w:r>
    <w:r w:rsidR="00EB61AC" w:rsidRPr="00962C7A">
      <w:rPr>
        <w:color w:val="D9D9D9" w:themeColor="background1" w:themeShade="D9"/>
      </w:rPr>
      <w:fldChar w:fldCharType="separate"/>
    </w:r>
    <w:r w:rsidR="007A6904" w:rsidRPr="00962C7A">
      <w:rPr>
        <w:color w:val="D9D9D9" w:themeColor="background1" w:themeShade="D9"/>
      </w:rPr>
      <w:t>23.03.17</w:t>
    </w:r>
    <w:r w:rsidR="00EB61AC" w:rsidRPr="00962C7A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56971" w:rsidRPr="00962C7A" w:rsidRDefault="00962C7A" w:rsidP="00EB61AC">
    <w:pPr>
      <w:pStyle w:val="Footer"/>
      <w:rPr>
        <w:color w:val="D9D9D9" w:themeColor="background1" w:themeShade="D9"/>
        <w:lang w:val="fr-CH"/>
      </w:rPr>
    </w:pPr>
    <w:r w:rsidRPr="00962C7A">
      <w:rPr>
        <w:color w:val="D9D9D9" w:themeColor="background1" w:themeShade="D9"/>
      </w:rPr>
      <w:fldChar w:fldCharType="begin"/>
    </w:r>
    <w:r w:rsidRPr="00962C7A">
      <w:rPr>
        <w:color w:val="D9D9D9" w:themeColor="background1" w:themeShade="D9"/>
      </w:rPr>
      <w:instrText xml:space="preserve"> FILENAME \p  \* MERGEFORMAT </w:instrText>
    </w:r>
    <w:r w:rsidRPr="00962C7A">
      <w:rPr>
        <w:color w:val="D9D9D9" w:themeColor="background1" w:themeShade="D9"/>
      </w:rPr>
      <w:fldChar w:fldCharType="separate"/>
    </w:r>
    <w:r w:rsidR="007A6904" w:rsidRPr="00962C7A">
      <w:rPr>
        <w:color w:val="D9D9D9" w:themeColor="background1" w:themeShade="D9"/>
        <w:lang w:val="fr-CH"/>
      </w:rPr>
      <w:t>P</w:t>
    </w:r>
    <w:r w:rsidR="007A6904" w:rsidRPr="00962C7A">
      <w:rPr>
        <w:color w:val="D9D9D9" w:themeColor="background1" w:themeShade="D9"/>
      </w:rPr>
      <w:t>:\RUS\SG\CONSEIL\C17\000\036R.docx</w:t>
    </w:r>
    <w:r w:rsidRPr="00962C7A">
      <w:rPr>
        <w:color w:val="D9D9D9" w:themeColor="background1" w:themeShade="D9"/>
      </w:rPr>
      <w:fldChar w:fldCharType="end"/>
    </w:r>
    <w:r w:rsidR="00D56971" w:rsidRPr="00962C7A">
      <w:rPr>
        <w:color w:val="D9D9D9" w:themeColor="background1" w:themeShade="D9"/>
        <w:lang w:val="fr-CH"/>
      </w:rPr>
      <w:t xml:space="preserve"> (</w:t>
    </w:r>
    <w:r w:rsidR="00EB61AC" w:rsidRPr="00962C7A">
      <w:rPr>
        <w:color w:val="D9D9D9" w:themeColor="background1" w:themeShade="D9"/>
      </w:rPr>
      <w:t>409486</w:t>
    </w:r>
    <w:r w:rsidR="00D56971" w:rsidRPr="00962C7A">
      <w:rPr>
        <w:color w:val="D9D9D9" w:themeColor="background1" w:themeShade="D9"/>
        <w:lang w:val="fr-CH"/>
      </w:rPr>
      <w:t>)</w:t>
    </w:r>
    <w:r w:rsidR="00D56971" w:rsidRPr="00962C7A">
      <w:rPr>
        <w:color w:val="D9D9D9" w:themeColor="background1" w:themeShade="D9"/>
        <w:lang w:val="fr-CH"/>
      </w:rPr>
      <w:tab/>
    </w:r>
    <w:r w:rsidR="00D56971" w:rsidRPr="00962C7A">
      <w:rPr>
        <w:color w:val="D9D9D9" w:themeColor="background1" w:themeShade="D9"/>
      </w:rPr>
      <w:fldChar w:fldCharType="begin"/>
    </w:r>
    <w:r w:rsidR="00D56971" w:rsidRPr="00962C7A">
      <w:rPr>
        <w:color w:val="D9D9D9" w:themeColor="background1" w:themeShade="D9"/>
      </w:rPr>
      <w:instrText xml:space="preserve"> SAVEDATE \@ DD.MM.YY </w:instrText>
    </w:r>
    <w:r w:rsidR="00D56971" w:rsidRPr="00962C7A">
      <w:rPr>
        <w:color w:val="D9D9D9" w:themeColor="background1" w:themeShade="D9"/>
      </w:rPr>
      <w:fldChar w:fldCharType="separate"/>
    </w:r>
    <w:r w:rsidRPr="00962C7A">
      <w:rPr>
        <w:color w:val="D9D9D9" w:themeColor="background1" w:themeShade="D9"/>
      </w:rPr>
      <w:t>27.03.17</w:t>
    </w:r>
    <w:r w:rsidR="00D56971" w:rsidRPr="00962C7A">
      <w:rPr>
        <w:color w:val="D9D9D9" w:themeColor="background1" w:themeShade="D9"/>
      </w:rPr>
      <w:fldChar w:fldCharType="end"/>
    </w:r>
    <w:r w:rsidR="00D56971" w:rsidRPr="00962C7A">
      <w:rPr>
        <w:color w:val="D9D9D9" w:themeColor="background1" w:themeShade="D9"/>
        <w:lang w:val="fr-CH"/>
      </w:rPr>
      <w:tab/>
    </w:r>
    <w:r w:rsidR="00D56971" w:rsidRPr="00962C7A">
      <w:rPr>
        <w:color w:val="D9D9D9" w:themeColor="background1" w:themeShade="D9"/>
      </w:rPr>
      <w:fldChar w:fldCharType="begin"/>
    </w:r>
    <w:r w:rsidR="00D56971" w:rsidRPr="00962C7A">
      <w:rPr>
        <w:color w:val="D9D9D9" w:themeColor="background1" w:themeShade="D9"/>
      </w:rPr>
      <w:instrText xml:space="preserve"> PRINTDATE \@ DD.MM.YY </w:instrText>
    </w:r>
    <w:r w:rsidR="00D56971" w:rsidRPr="00962C7A">
      <w:rPr>
        <w:color w:val="D9D9D9" w:themeColor="background1" w:themeShade="D9"/>
      </w:rPr>
      <w:fldChar w:fldCharType="separate"/>
    </w:r>
    <w:r w:rsidR="007A6904" w:rsidRPr="00962C7A">
      <w:rPr>
        <w:color w:val="D9D9D9" w:themeColor="background1" w:themeShade="D9"/>
      </w:rPr>
      <w:t>23.03.17</w:t>
    </w:r>
    <w:r w:rsidR="00D56971" w:rsidRPr="00962C7A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AC" w:rsidRDefault="000737AC">
      <w:r>
        <w:t>____________________</w:t>
      </w:r>
    </w:p>
  </w:footnote>
  <w:footnote w:type="continuationSeparator" w:id="0">
    <w:p w:rsidR="000737AC" w:rsidRDefault="0007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 w:rsidP="00D56971">
    <w:pPr>
      <w:pStyle w:val="Header"/>
    </w:pPr>
    <w:r>
      <w:fldChar w:fldCharType="begin"/>
    </w:r>
    <w:r>
      <w:instrText>PAGE</w:instrText>
    </w:r>
    <w:r>
      <w:fldChar w:fldCharType="separate"/>
    </w:r>
    <w:r w:rsidR="00962C7A">
      <w:rPr>
        <w:noProof/>
      </w:rPr>
      <w:t>2</w:t>
    </w:r>
    <w:r>
      <w:rPr>
        <w:noProof/>
      </w:rPr>
      <w:fldChar w:fldCharType="end"/>
    </w:r>
  </w:p>
  <w:p w:rsidR="001A15AE" w:rsidRDefault="001A15AE" w:rsidP="00D56971">
    <w:pPr>
      <w:pStyle w:val="Header"/>
    </w:pPr>
    <w:r>
      <w:t>C1</w:t>
    </w:r>
    <w:r w:rsidR="003505F6">
      <w:rPr>
        <w:lang w:val="ru-RU"/>
      </w:rPr>
      <w:t>7</w:t>
    </w:r>
    <w:r>
      <w:t>/</w:t>
    </w:r>
    <w:r w:rsidR="00AA53B6">
      <w:rPr>
        <w:lang w:val="ru-RU"/>
      </w:rPr>
      <w:t>36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21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312C7"/>
    <w:rsid w:val="000323BF"/>
    <w:rsid w:val="000352C4"/>
    <w:rsid w:val="00036132"/>
    <w:rsid w:val="0005019D"/>
    <w:rsid w:val="000569B4"/>
    <w:rsid w:val="00070A07"/>
    <w:rsid w:val="000737AC"/>
    <w:rsid w:val="00074803"/>
    <w:rsid w:val="00076475"/>
    <w:rsid w:val="00080E82"/>
    <w:rsid w:val="000B47D9"/>
    <w:rsid w:val="000C50DD"/>
    <w:rsid w:val="000C55CD"/>
    <w:rsid w:val="000D21D0"/>
    <w:rsid w:val="000D4A9B"/>
    <w:rsid w:val="000E116D"/>
    <w:rsid w:val="000E568E"/>
    <w:rsid w:val="000F24E7"/>
    <w:rsid w:val="00117DBB"/>
    <w:rsid w:val="00130CF4"/>
    <w:rsid w:val="0014734F"/>
    <w:rsid w:val="0015710D"/>
    <w:rsid w:val="00163A32"/>
    <w:rsid w:val="0016780A"/>
    <w:rsid w:val="00192B41"/>
    <w:rsid w:val="001A15AE"/>
    <w:rsid w:val="001A4942"/>
    <w:rsid w:val="001B7B09"/>
    <w:rsid w:val="001E34F2"/>
    <w:rsid w:val="001E6719"/>
    <w:rsid w:val="00205586"/>
    <w:rsid w:val="00207B35"/>
    <w:rsid w:val="00213686"/>
    <w:rsid w:val="00225368"/>
    <w:rsid w:val="00227FF0"/>
    <w:rsid w:val="00237FA8"/>
    <w:rsid w:val="00250EB4"/>
    <w:rsid w:val="00291EB6"/>
    <w:rsid w:val="0029439C"/>
    <w:rsid w:val="002C16D4"/>
    <w:rsid w:val="002D2F57"/>
    <w:rsid w:val="002D48C5"/>
    <w:rsid w:val="002E046F"/>
    <w:rsid w:val="002E6615"/>
    <w:rsid w:val="003000EA"/>
    <w:rsid w:val="003060F4"/>
    <w:rsid w:val="003341E3"/>
    <w:rsid w:val="00335C49"/>
    <w:rsid w:val="003413D2"/>
    <w:rsid w:val="003505F6"/>
    <w:rsid w:val="003528B5"/>
    <w:rsid w:val="00362201"/>
    <w:rsid w:val="00363DCA"/>
    <w:rsid w:val="00370A06"/>
    <w:rsid w:val="003A6304"/>
    <w:rsid w:val="003B1C41"/>
    <w:rsid w:val="003B3ACB"/>
    <w:rsid w:val="003C30A4"/>
    <w:rsid w:val="003D19FA"/>
    <w:rsid w:val="003E43CB"/>
    <w:rsid w:val="003F099E"/>
    <w:rsid w:val="003F235E"/>
    <w:rsid w:val="003F590F"/>
    <w:rsid w:val="004023E0"/>
    <w:rsid w:val="00402B9B"/>
    <w:rsid w:val="00403DD8"/>
    <w:rsid w:val="0041446D"/>
    <w:rsid w:val="00417A80"/>
    <w:rsid w:val="004221C7"/>
    <w:rsid w:val="004239BB"/>
    <w:rsid w:val="004254E7"/>
    <w:rsid w:val="00453D14"/>
    <w:rsid w:val="0045686C"/>
    <w:rsid w:val="004640F5"/>
    <w:rsid w:val="00477DB0"/>
    <w:rsid w:val="004862A1"/>
    <w:rsid w:val="004918C4"/>
    <w:rsid w:val="00496CA5"/>
    <w:rsid w:val="004A0CF7"/>
    <w:rsid w:val="004A2BFE"/>
    <w:rsid w:val="004A45B5"/>
    <w:rsid w:val="004A561E"/>
    <w:rsid w:val="004B4BEA"/>
    <w:rsid w:val="004C2DAC"/>
    <w:rsid w:val="004C31FD"/>
    <w:rsid w:val="004C64C0"/>
    <w:rsid w:val="004D0129"/>
    <w:rsid w:val="004D3817"/>
    <w:rsid w:val="004E007D"/>
    <w:rsid w:val="004E2B92"/>
    <w:rsid w:val="004E4B90"/>
    <w:rsid w:val="0051346C"/>
    <w:rsid w:val="00520271"/>
    <w:rsid w:val="00547F3F"/>
    <w:rsid w:val="005549E2"/>
    <w:rsid w:val="00580DD4"/>
    <w:rsid w:val="005A64D5"/>
    <w:rsid w:val="005B167B"/>
    <w:rsid w:val="005D7111"/>
    <w:rsid w:val="005E6F25"/>
    <w:rsid w:val="00601994"/>
    <w:rsid w:val="00613626"/>
    <w:rsid w:val="006139BC"/>
    <w:rsid w:val="00622F26"/>
    <w:rsid w:val="00624620"/>
    <w:rsid w:val="00626776"/>
    <w:rsid w:val="00677D87"/>
    <w:rsid w:val="0069737E"/>
    <w:rsid w:val="006A7407"/>
    <w:rsid w:val="006B59F9"/>
    <w:rsid w:val="006D6765"/>
    <w:rsid w:val="006E2D42"/>
    <w:rsid w:val="00703676"/>
    <w:rsid w:val="00705F83"/>
    <w:rsid w:val="007069AB"/>
    <w:rsid w:val="00707304"/>
    <w:rsid w:val="00732269"/>
    <w:rsid w:val="007341C1"/>
    <w:rsid w:val="00740BAA"/>
    <w:rsid w:val="007469C2"/>
    <w:rsid w:val="00766224"/>
    <w:rsid w:val="00767AF1"/>
    <w:rsid w:val="00774867"/>
    <w:rsid w:val="00776FFC"/>
    <w:rsid w:val="00784938"/>
    <w:rsid w:val="00785ABD"/>
    <w:rsid w:val="00786563"/>
    <w:rsid w:val="007A2DD4"/>
    <w:rsid w:val="007A6904"/>
    <w:rsid w:val="007D38B5"/>
    <w:rsid w:val="007E7EA0"/>
    <w:rsid w:val="007F7259"/>
    <w:rsid w:val="00807255"/>
    <w:rsid w:val="00810176"/>
    <w:rsid w:val="0081023E"/>
    <w:rsid w:val="008173AA"/>
    <w:rsid w:val="00822F7F"/>
    <w:rsid w:val="00833BFC"/>
    <w:rsid w:val="00834D89"/>
    <w:rsid w:val="00840A14"/>
    <w:rsid w:val="00850598"/>
    <w:rsid w:val="00854864"/>
    <w:rsid w:val="00865326"/>
    <w:rsid w:val="008701FC"/>
    <w:rsid w:val="00873C4B"/>
    <w:rsid w:val="00881ED3"/>
    <w:rsid w:val="0088211A"/>
    <w:rsid w:val="00895476"/>
    <w:rsid w:val="008A08CE"/>
    <w:rsid w:val="008D2D7B"/>
    <w:rsid w:val="008D2E93"/>
    <w:rsid w:val="008E0737"/>
    <w:rsid w:val="008F1729"/>
    <w:rsid w:val="008F425C"/>
    <w:rsid w:val="008F7C2C"/>
    <w:rsid w:val="00907B49"/>
    <w:rsid w:val="009262E2"/>
    <w:rsid w:val="00940E96"/>
    <w:rsid w:val="00943261"/>
    <w:rsid w:val="00962C7A"/>
    <w:rsid w:val="00976E4B"/>
    <w:rsid w:val="009B0BAE"/>
    <w:rsid w:val="009C1C89"/>
    <w:rsid w:val="009F45FD"/>
    <w:rsid w:val="00A00B60"/>
    <w:rsid w:val="00A10077"/>
    <w:rsid w:val="00A26EDF"/>
    <w:rsid w:val="00A53010"/>
    <w:rsid w:val="00A62D39"/>
    <w:rsid w:val="00A6550F"/>
    <w:rsid w:val="00A65F14"/>
    <w:rsid w:val="00A71773"/>
    <w:rsid w:val="00A91B8E"/>
    <w:rsid w:val="00AA53B6"/>
    <w:rsid w:val="00AB13E1"/>
    <w:rsid w:val="00AC094A"/>
    <w:rsid w:val="00AD4E9B"/>
    <w:rsid w:val="00AD590B"/>
    <w:rsid w:val="00AE2C85"/>
    <w:rsid w:val="00AF7156"/>
    <w:rsid w:val="00B12A37"/>
    <w:rsid w:val="00B553A4"/>
    <w:rsid w:val="00B630B2"/>
    <w:rsid w:val="00B63EF2"/>
    <w:rsid w:val="00B72EE9"/>
    <w:rsid w:val="00B92433"/>
    <w:rsid w:val="00BB2014"/>
    <w:rsid w:val="00BC0D39"/>
    <w:rsid w:val="00BC7BC0"/>
    <w:rsid w:val="00BD22A0"/>
    <w:rsid w:val="00BD370F"/>
    <w:rsid w:val="00BD57B7"/>
    <w:rsid w:val="00BE63E2"/>
    <w:rsid w:val="00BE763A"/>
    <w:rsid w:val="00C06B40"/>
    <w:rsid w:val="00C16DBC"/>
    <w:rsid w:val="00C21AF0"/>
    <w:rsid w:val="00C370DC"/>
    <w:rsid w:val="00C41A5C"/>
    <w:rsid w:val="00C655B5"/>
    <w:rsid w:val="00C94E2A"/>
    <w:rsid w:val="00CA596A"/>
    <w:rsid w:val="00CB1B51"/>
    <w:rsid w:val="00CB35D1"/>
    <w:rsid w:val="00CC6CD0"/>
    <w:rsid w:val="00CC6E45"/>
    <w:rsid w:val="00CD2009"/>
    <w:rsid w:val="00CE19A3"/>
    <w:rsid w:val="00CE1B7C"/>
    <w:rsid w:val="00CE4892"/>
    <w:rsid w:val="00CF629C"/>
    <w:rsid w:val="00D22F6C"/>
    <w:rsid w:val="00D2368B"/>
    <w:rsid w:val="00D35558"/>
    <w:rsid w:val="00D410CF"/>
    <w:rsid w:val="00D44426"/>
    <w:rsid w:val="00D446E6"/>
    <w:rsid w:val="00D56971"/>
    <w:rsid w:val="00D70E51"/>
    <w:rsid w:val="00D76A37"/>
    <w:rsid w:val="00D92EEA"/>
    <w:rsid w:val="00D969BA"/>
    <w:rsid w:val="00DA5D4E"/>
    <w:rsid w:val="00DC0022"/>
    <w:rsid w:val="00DC2433"/>
    <w:rsid w:val="00DC3495"/>
    <w:rsid w:val="00DD0B02"/>
    <w:rsid w:val="00DD723B"/>
    <w:rsid w:val="00E024B0"/>
    <w:rsid w:val="00E05DBF"/>
    <w:rsid w:val="00E176BA"/>
    <w:rsid w:val="00E423EC"/>
    <w:rsid w:val="00E62B7E"/>
    <w:rsid w:val="00E701F9"/>
    <w:rsid w:val="00E82B76"/>
    <w:rsid w:val="00EB61AC"/>
    <w:rsid w:val="00EC6BC5"/>
    <w:rsid w:val="00ED4D3D"/>
    <w:rsid w:val="00F05654"/>
    <w:rsid w:val="00F11A98"/>
    <w:rsid w:val="00F2728C"/>
    <w:rsid w:val="00F32FD4"/>
    <w:rsid w:val="00F35898"/>
    <w:rsid w:val="00F46EDD"/>
    <w:rsid w:val="00F5225B"/>
    <w:rsid w:val="00F6662C"/>
    <w:rsid w:val="00F95D40"/>
    <w:rsid w:val="00FD00A1"/>
    <w:rsid w:val="00FD0CC2"/>
    <w:rsid w:val="00FE1F31"/>
    <w:rsid w:val="00FE5701"/>
    <w:rsid w:val="00FF0DED"/>
    <w:rsid w:val="00FF0FA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207B35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uiPriority w:val="99"/>
    <w:qFormat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8F172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8F1729"/>
    <w:pPr>
      <w:keepNext/>
      <w:spacing w:before="80" w:after="80"/>
      <w:jc w:val="center"/>
    </w:pPr>
    <w:rPr>
      <w:b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4E007D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3-CL-C-0015/en" TargetMode="External"/><Relationship Id="rId18" Type="http://schemas.openxmlformats.org/officeDocument/2006/relationships/hyperlink" Target="http://www.itu.int/md/S14-CL-INF-0012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md/S15-CL-C-0026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S12-CL-C-0094/en" TargetMode="External"/><Relationship Id="rId17" Type="http://schemas.openxmlformats.org/officeDocument/2006/relationships/hyperlink" Target="http://www.itu.int/md/S14-CL-C-0013/en" TargetMode="External"/><Relationship Id="rId25" Type="http://schemas.openxmlformats.org/officeDocument/2006/relationships/hyperlink" Target="https://extranet.itu.int/ITU-R/space-asse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CL-C-0107/en" TargetMode="External"/><Relationship Id="rId20" Type="http://schemas.openxmlformats.org/officeDocument/2006/relationships/hyperlink" Target="http://www.itu.int/md/S14-PP-INF-0001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2-CL-C-0036/en" TargetMode="External"/><Relationship Id="rId24" Type="http://schemas.openxmlformats.org/officeDocument/2006/relationships/hyperlink" Target="http://www.itu.int/md/S16-CL-C-0120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3-CL-C-0055/en" TargetMode="External"/><Relationship Id="rId23" Type="http://schemas.openxmlformats.org/officeDocument/2006/relationships/hyperlink" Target="http://www.itu.int/md/S16-CL-C-0036/e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u.int/md/S11-CL-C-0100/en" TargetMode="External"/><Relationship Id="rId19" Type="http://schemas.openxmlformats.org/officeDocument/2006/relationships/hyperlink" Target="http://www.itu.int/md/S14-PP-C-006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1-CL-C-0026/en" TargetMode="External"/><Relationship Id="rId14" Type="http://schemas.openxmlformats.org/officeDocument/2006/relationships/hyperlink" Target="http://www.itu.int/md/S13-CL-C-0019/en" TargetMode="External"/><Relationship Id="rId22" Type="http://schemas.openxmlformats.org/officeDocument/2006/relationships/hyperlink" Target="http://www.itu.int/md/S15-CL-C-0123/e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DBFE-BE6C-4FD8-90C0-57CF64F2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</TotalTime>
  <Pages>4</Pages>
  <Words>1341</Words>
  <Characters>9973</Characters>
  <Application>Microsoft Office Word</Application>
  <DocSecurity>4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ВСЕМИРНАЯ КОНФЕРЕНЦИЯ РАДИОСВЯЗИ (ВКР-19)</vt:lpstr>
    </vt:vector>
  </TitlesOfParts>
  <Manager>General Secretariat - Pool</Manager>
  <Company>International Telecommunication Union (ITU)</Company>
  <LinksUpToDate>false</LinksUpToDate>
  <CharactersWithSpaces>11292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ITU as Supervisory Authority of the International Registration System for Space Assets under the Space Protocol</dc:title>
  <dc:subject>Council 2017</dc:subject>
  <dc:creator>Olga Komissarova</dc:creator>
  <cp:keywords>C2017, C17</cp:keywords>
  <dc:description/>
  <cp:lastModifiedBy>Brouard, Ricarda</cp:lastModifiedBy>
  <cp:revision>2</cp:revision>
  <cp:lastPrinted>2017-03-23T13:57:00Z</cp:lastPrinted>
  <dcterms:created xsi:type="dcterms:W3CDTF">2017-03-27T09:59:00Z</dcterms:created>
  <dcterms:modified xsi:type="dcterms:W3CDTF">2017-03-27T09:59:00Z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