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0F" w:rsidRDefault="00513F0F" w:rsidP="00513F0F">
      <w:pPr>
        <w:jc w:val="center"/>
        <w:rPr>
          <w:rFonts w:ascii="Bodoni MT Black" w:hAnsi="Bodoni MT Black" w:cs="Arial"/>
          <w:b/>
          <w:color w:val="000000"/>
          <w:sz w:val="32"/>
          <w:szCs w:val="32"/>
        </w:rPr>
      </w:pPr>
      <w:bookmarkStart w:id="0" w:name="_GoBack"/>
      <w:bookmarkEnd w:id="0"/>
    </w:p>
    <w:p w:rsidR="00513F0F" w:rsidRDefault="00513F0F" w:rsidP="00513F0F">
      <w:pPr>
        <w:jc w:val="center"/>
        <w:rPr>
          <w:rFonts w:ascii="Bodoni MT Black" w:hAnsi="Bodoni MT Black" w:cs="Arial"/>
          <w:b/>
          <w:color w:val="000000"/>
          <w:sz w:val="32"/>
          <w:szCs w:val="32"/>
        </w:rPr>
      </w:pPr>
    </w:p>
    <w:p w:rsidR="00513F0F" w:rsidRDefault="00513F0F" w:rsidP="00513F0F">
      <w:pPr>
        <w:jc w:val="center"/>
        <w:rPr>
          <w:rFonts w:ascii="Bodoni MT Black" w:hAnsi="Bodoni MT Black" w:cs="Arial"/>
          <w:b/>
          <w:color w:val="000000"/>
          <w:sz w:val="32"/>
          <w:szCs w:val="32"/>
        </w:rPr>
      </w:pPr>
    </w:p>
    <w:p w:rsidR="00513F0F" w:rsidRDefault="00513F0F" w:rsidP="00513F0F">
      <w:pPr>
        <w:jc w:val="center"/>
        <w:rPr>
          <w:rFonts w:ascii="Bodoni MT Black" w:hAnsi="Bodoni MT Black" w:cs="Arial"/>
          <w:b/>
          <w:color w:val="000000"/>
          <w:sz w:val="32"/>
          <w:szCs w:val="32"/>
        </w:rPr>
      </w:pPr>
    </w:p>
    <w:p w:rsidR="00513F0F" w:rsidRDefault="00513F0F" w:rsidP="00513F0F">
      <w:pPr>
        <w:jc w:val="center"/>
        <w:rPr>
          <w:rFonts w:ascii="Bodoni MT Black" w:hAnsi="Bodoni MT Black" w:cs="Arial"/>
          <w:b/>
          <w:color w:val="000000"/>
          <w:sz w:val="32"/>
          <w:szCs w:val="32"/>
        </w:rPr>
      </w:pPr>
    </w:p>
    <w:p w:rsidR="00513F0F" w:rsidRDefault="00513F0F" w:rsidP="00513F0F">
      <w:pPr>
        <w:jc w:val="center"/>
        <w:rPr>
          <w:rFonts w:ascii="Bodoni MT Black" w:hAnsi="Bodoni MT Black" w:cs="Arial"/>
          <w:b/>
          <w:color w:val="000000"/>
          <w:sz w:val="32"/>
          <w:szCs w:val="32"/>
        </w:rPr>
      </w:pPr>
    </w:p>
    <w:p w:rsidR="00513F0F" w:rsidRDefault="00513F0F" w:rsidP="00513F0F">
      <w:pPr>
        <w:jc w:val="center"/>
        <w:rPr>
          <w:rFonts w:ascii="Bodoni MT Black" w:hAnsi="Bodoni MT Black" w:cs="Arial"/>
          <w:b/>
          <w:color w:val="000000"/>
          <w:sz w:val="32"/>
          <w:szCs w:val="32"/>
        </w:rPr>
      </w:pPr>
    </w:p>
    <w:p w:rsidR="00513F0F" w:rsidRDefault="00513F0F" w:rsidP="00513F0F">
      <w:pPr>
        <w:jc w:val="center"/>
        <w:rPr>
          <w:rFonts w:ascii="Bodoni MT Black" w:hAnsi="Bodoni MT Black" w:cs="Arial"/>
          <w:b/>
          <w:color w:val="000000"/>
          <w:sz w:val="32"/>
          <w:szCs w:val="32"/>
        </w:rPr>
      </w:pPr>
    </w:p>
    <w:p w:rsidR="00513F0F" w:rsidRPr="008C030F" w:rsidRDefault="00513F0F" w:rsidP="00513F0F">
      <w:pPr>
        <w:jc w:val="center"/>
        <w:rPr>
          <w:rFonts w:ascii="Bodoni MT Black" w:hAnsi="Bodoni MT Black" w:cs="Arial"/>
          <w:b/>
          <w:color w:val="000000"/>
          <w:sz w:val="32"/>
          <w:szCs w:val="32"/>
        </w:rPr>
      </w:pPr>
      <w:r w:rsidRPr="008C030F">
        <w:rPr>
          <w:rFonts w:ascii="Bodoni MT Black" w:hAnsi="Bodoni MT Black" w:cs="Arial"/>
          <w:b/>
          <w:color w:val="000000"/>
          <w:sz w:val="32"/>
          <w:szCs w:val="32"/>
        </w:rPr>
        <w:t>ATELIER DE VALIDATION DES AVANT-PROJETS DE LOIS TYPES DE TELECOMMUNICATIONS/TIC</w:t>
      </w:r>
    </w:p>
    <w:p w:rsidR="00513F0F" w:rsidRDefault="00513F0F" w:rsidP="00513F0F">
      <w:pPr>
        <w:jc w:val="center"/>
        <w:rPr>
          <w:rFonts w:ascii="Arial" w:hAnsi="Arial" w:cs="Arial"/>
          <w:b/>
          <w:color w:val="000000"/>
          <w:sz w:val="28"/>
          <w:szCs w:val="28"/>
        </w:rPr>
      </w:pPr>
      <w:r>
        <w:rPr>
          <w:rFonts w:ascii="Arial" w:hAnsi="Arial" w:cs="Arial"/>
          <w:b/>
          <w:color w:val="000000"/>
          <w:sz w:val="28"/>
          <w:szCs w:val="28"/>
        </w:rPr>
        <w:t>(Libreville ; 11-14 avril 2011)</w:t>
      </w:r>
    </w:p>
    <w:p w:rsidR="00513F0F" w:rsidRDefault="00513F0F" w:rsidP="00513F0F">
      <w:pPr>
        <w:jc w:val="center"/>
        <w:rPr>
          <w:rFonts w:ascii="Arial" w:hAnsi="Arial" w:cs="Arial"/>
          <w:b/>
          <w:color w:val="000000"/>
          <w:sz w:val="28"/>
          <w:szCs w:val="28"/>
        </w:rPr>
      </w:pPr>
      <w:r>
        <w:rPr>
          <w:rFonts w:ascii="Arial" w:hAnsi="Arial" w:cs="Arial"/>
          <w:b/>
          <w:color w:val="000000"/>
          <w:sz w:val="28"/>
          <w:szCs w:val="28"/>
        </w:rPr>
        <w:t>________________</w:t>
      </w:r>
    </w:p>
    <w:p w:rsidR="00513F0F" w:rsidRDefault="00513F0F" w:rsidP="00513F0F">
      <w:pPr>
        <w:jc w:val="center"/>
        <w:rPr>
          <w:rFonts w:ascii="Arial" w:hAnsi="Arial" w:cs="Arial"/>
          <w:b/>
          <w:color w:val="000000"/>
          <w:sz w:val="28"/>
          <w:szCs w:val="28"/>
        </w:rPr>
      </w:pPr>
    </w:p>
    <w:p w:rsidR="00C90D8E" w:rsidRDefault="00C90D8E" w:rsidP="00513F0F">
      <w:pPr>
        <w:jc w:val="center"/>
        <w:rPr>
          <w:rFonts w:ascii="Arial" w:hAnsi="Arial" w:cs="Arial"/>
          <w:b/>
          <w:color w:val="000000"/>
          <w:sz w:val="28"/>
          <w:szCs w:val="28"/>
        </w:rPr>
      </w:pPr>
    </w:p>
    <w:p w:rsidR="00C90D8E" w:rsidRDefault="00513F0F" w:rsidP="00513F0F">
      <w:pPr>
        <w:jc w:val="center"/>
        <w:rPr>
          <w:rFonts w:ascii="Arial" w:hAnsi="Arial" w:cs="Arial"/>
          <w:b/>
          <w:color w:val="000000"/>
          <w:sz w:val="28"/>
          <w:szCs w:val="28"/>
        </w:rPr>
      </w:pPr>
      <w:r>
        <w:rPr>
          <w:rFonts w:ascii="Arial" w:hAnsi="Arial" w:cs="Arial"/>
          <w:b/>
          <w:color w:val="000000"/>
          <w:sz w:val="28"/>
          <w:szCs w:val="28"/>
        </w:rPr>
        <w:t xml:space="preserve">DISCOURS </w:t>
      </w:r>
      <w:r w:rsidR="00C90D8E">
        <w:rPr>
          <w:rFonts w:ascii="Arial" w:hAnsi="Arial" w:cs="Arial"/>
          <w:b/>
          <w:color w:val="000000"/>
          <w:sz w:val="28"/>
          <w:szCs w:val="28"/>
        </w:rPr>
        <w:t xml:space="preserve">D’OUVERTURE </w:t>
      </w:r>
      <w:r>
        <w:rPr>
          <w:rFonts w:ascii="Arial" w:hAnsi="Arial" w:cs="Arial"/>
          <w:b/>
          <w:color w:val="000000"/>
          <w:sz w:val="28"/>
          <w:szCs w:val="28"/>
        </w:rPr>
        <w:t xml:space="preserve">DE MONSIEUR LE MINISTRE </w:t>
      </w:r>
    </w:p>
    <w:p w:rsidR="00C90D8E" w:rsidRDefault="00C90D8E" w:rsidP="00513F0F">
      <w:pPr>
        <w:jc w:val="center"/>
        <w:rPr>
          <w:rFonts w:ascii="Arial" w:hAnsi="Arial" w:cs="Arial"/>
          <w:b/>
          <w:color w:val="000000"/>
          <w:sz w:val="28"/>
          <w:szCs w:val="28"/>
        </w:rPr>
      </w:pPr>
    </w:p>
    <w:p w:rsidR="00C90D8E" w:rsidRDefault="00513F0F" w:rsidP="00513F0F">
      <w:pPr>
        <w:jc w:val="center"/>
        <w:rPr>
          <w:rFonts w:ascii="Arial" w:hAnsi="Arial" w:cs="Arial"/>
          <w:b/>
          <w:color w:val="000000"/>
          <w:sz w:val="28"/>
          <w:szCs w:val="28"/>
        </w:rPr>
      </w:pPr>
      <w:r>
        <w:rPr>
          <w:rFonts w:ascii="Arial" w:hAnsi="Arial" w:cs="Arial"/>
          <w:b/>
          <w:color w:val="000000"/>
          <w:sz w:val="28"/>
          <w:szCs w:val="28"/>
        </w:rPr>
        <w:t xml:space="preserve">DE LA COMMUNICATION, </w:t>
      </w:r>
      <w:r w:rsidR="00C90D8E">
        <w:rPr>
          <w:rFonts w:ascii="Arial" w:hAnsi="Arial" w:cs="Arial"/>
          <w:b/>
          <w:color w:val="000000"/>
          <w:sz w:val="28"/>
          <w:szCs w:val="28"/>
        </w:rPr>
        <w:t xml:space="preserve">DE LA POSTE </w:t>
      </w:r>
    </w:p>
    <w:p w:rsidR="00C90D8E" w:rsidRDefault="00C90D8E" w:rsidP="00513F0F">
      <w:pPr>
        <w:jc w:val="center"/>
        <w:rPr>
          <w:rFonts w:ascii="Arial" w:hAnsi="Arial" w:cs="Arial"/>
          <w:b/>
          <w:color w:val="000000"/>
          <w:sz w:val="28"/>
          <w:szCs w:val="28"/>
        </w:rPr>
      </w:pPr>
    </w:p>
    <w:p w:rsidR="00513F0F" w:rsidRDefault="00C90D8E" w:rsidP="00513F0F">
      <w:pPr>
        <w:jc w:val="center"/>
        <w:rPr>
          <w:rFonts w:ascii="Arial" w:hAnsi="Arial" w:cs="Arial"/>
          <w:b/>
          <w:color w:val="000000"/>
          <w:sz w:val="28"/>
          <w:szCs w:val="28"/>
        </w:rPr>
      </w:pPr>
      <w:r>
        <w:rPr>
          <w:rFonts w:ascii="Arial" w:hAnsi="Arial" w:cs="Arial"/>
          <w:b/>
          <w:color w:val="000000"/>
          <w:sz w:val="28"/>
          <w:szCs w:val="28"/>
        </w:rPr>
        <w:t xml:space="preserve">ET DE L’ECONOMIE NUMERIQUE </w:t>
      </w:r>
      <w:r w:rsidR="00513F0F">
        <w:rPr>
          <w:rFonts w:ascii="Arial" w:hAnsi="Arial" w:cs="Arial"/>
          <w:b/>
          <w:color w:val="000000"/>
          <w:sz w:val="28"/>
          <w:szCs w:val="28"/>
        </w:rPr>
        <w:t>DE LA REPUBLIQUE GABONAISE</w:t>
      </w:r>
    </w:p>
    <w:p w:rsidR="00513F0F" w:rsidRDefault="00513F0F" w:rsidP="00513F0F">
      <w:pPr>
        <w:jc w:val="both"/>
        <w:rPr>
          <w:rFonts w:ascii="Arial" w:hAnsi="Arial" w:cs="Arial"/>
          <w:b/>
          <w:sz w:val="32"/>
          <w:szCs w:val="32"/>
        </w:rPr>
        <w:sectPr w:rsidR="00513F0F" w:rsidSect="00511027">
          <w:footerReference w:type="default" r:id="rId9"/>
          <w:footerReference w:type="first" r:id="rId10"/>
          <w:pgSz w:w="11906" w:h="16838"/>
          <w:pgMar w:top="1417" w:right="1417" w:bottom="1417" w:left="1417" w:header="708" w:footer="708" w:gutter="0"/>
          <w:cols w:space="708"/>
          <w:titlePg/>
          <w:docGrid w:linePitch="360"/>
        </w:sectPr>
      </w:pPr>
    </w:p>
    <w:p w:rsidR="00C90D8E" w:rsidRDefault="00C90D8E" w:rsidP="00513F0F">
      <w:pPr>
        <w:jc w:val="both"/>
        <w:rPr>
          <w:rFonts w:ascii="Arial" w:hAnsi="Arial" w:cs="Arial"/>
          <w:b/>
          <w:sz w:val="32"/>
          <w:szCs w:val="32"/>
        </w:rPr>
      </w:pPr>
    </w:p>
    <w:p w:rsidR="00C90D8E" w:rsidRDefault="00C90D8E" w:rsidP="00513F0F">
      <w:pPr>
        <w:jc w:val="both"/>
        <w:rPr>
          <w:rFonts w:ascii="Arial" w:hAnsi="Arial" w:cs="Arial"/>
          <w:b/>
          <w:sz w:val="32"/>
          <w:szCs w:val="32"/>
        </w:rPr>
      </w:pPr>
    </w:p>
    <w:p w:rsidR="00513F0F" w:rsidRDefault="00513F0F" w:rsidP="00513F0F">
      <w:pPr>
        <w:jc w:val="both"/>
        <w:rPr>
          <w:rFonts w:ascii="Arial" w:hAnsi="Arial" w:cs="Arial"/>
          <w:b/>
          <w:sz w:val="32"/>
          <w:szCs w:val="32"/>
        </w:rPr>
      </w:pPr>
      <w:r w:rsidRPr="0045524E">
        <w:rPr>
          <w:rFonts w:ascii="Arial" w:hAnsi="Arial" w:cs="Arial"/>
          <w:b/>
          <w:sz w:val="32"/>
          <w:szCs w:val="32"/>
        </w:rPr>
        <w:t>Monsieur le Secrétaire général de la CEEAC ;</w:t>
      </w:r>
    </w:p>
    <w:p w:rsidR="00513F0F" w:rsidRPr="0045524E" w:rsidRDefault="00513F0F" w:rsidP="00513F0F">
      <w:pPr>
        <w:jc w:val="both"/>
        <w:rPr>
          <w:rFonts w:ascii="Arial" w:hAnsi="Arial" w:cs="Arial"/>
          <w:b/>
          <w:sz w:val="32"/>
          <w:szCs w:val="32"/>
        </w:rPr>
      </w:pPr>
    </w:p>
    <w:p w:rsidR="00513F0F" w:rsidRDefault="00513F0F" w:rsidP="00513F0F">
      <w:pPr>
        <w:jc w:val="both"/>
        <w:rPr>
          <w:rFonts w:ascii="Arial" w:hAnsi="Arial" w:cs="Arial"/>
          <w:b/>
          <w:sz w:val="32"/>
          <w:szCs w:val="32"/>
        </w:rPr>
      </w:pPr>
      <w:r w:rsidRPr="0045524E">
        <w:rPr>
          <w:rFonts w:ascii="Arial" w:hAnsi="Arial" w:cs="Arial"/>
          <w:b/>
          <w:sz w:val="32"/>
          <w:szCs w:val="32"/>
        </w:rPr>
        <w:t xml:space="preserve">Monsieur le représentant du Bureau </w:t>
      </w:r>
      <w:proofErr w:type="spellStart"/>
      <w:r w:rsidRPr="0045524E">
        <w:rPr>
          <w:rFonts w:ascii="Arial" w:hAnsi="Arial" w:cs="Arial"/>
          <w:b/>
          <w:sz w:val="32"/>
          <w:szCs w:val="32"/>
        </w:rPr>
        <w:t>Sous-régional</w:t>
      </w:r>
      <w:proofErr w:type="spellEnd"/>
      <w:r w:rsidRPr="0045524E">
        <w:rPr>
          <w:rFonts w:ascii="Arial" w:hAnsi="Arial" w:cs="Arial"/>
          <w:b/>
          <w:sz w:val="32"/>
          <w:szCs w:val="32"/>
        </w:rPr>
        <w:t xml:space="preserve"> pour l’Afrique centrale de la Commission Economique des nations Unies pour l’Afrique ;</w:t>
      </w:r>
    </w:p>
    <w:p w:rsidR="00513F0F" w:rsidRPr="0045524E" w:rsidRDefault="00513F0F" w:rsidP="00513F0F">
      <w:pPr>
        <w:jc w:val="both"/>
        <w:rPr>
          <w:rFonts w:ascii="Arial" w:hAnsi="Arial" w:cs="Arial"/>
          <w:b/>
          <w:sz w:val="32"/>
          <w:szCs w:val="32"/>
        </w:rPr>
      </w:pPr>
    </w:p>
    <w:p w:rsidR="00513F0F" w:rsidRPr="0045524E" w:rsidRDefault="00513F0F" w:rsidP="00513F0F">
      <w:pPr>
        <w:jc w:val="both"/>
        <w:rPr>
          <w:rFonts w:ascii="Arial" w:hAnsi="Arial" w:cs="Arial"/>
          <w:b/>
          <w:sz w:val="32"/>
          <w:szCs w:val="32"/>
        </w:rPr>
      </w:pPr>
      <w:r w:rsidRPr="0045524E">
        <w:rPr>
          <w:rFonts w:ascii="Arial" w:hAnsi="Arial" w:cs="Arial"/>
          <w:b/>
          <w:sz w:val="32"/>
          <w:szCs w:val="32"/>
        </w:rPr>
        <w:t xml:space="preserve">Monsieur le </w:t>
      </w:r>
      <w:r>
        <w:rPr>
          <w:rFonts w:ascii="Arial" w:hAnsi="Arial" w:cs="Arial"/>
          <w:b/>
          <w:sz w:val="32"/>
          <w:szCs w:val="32"/>
        </w:rPr>
        <w:t>représentant</w:t>
      </w:r>
      <w:r w:rsidRPr="0045524E">
        <w:rPr>
          <w:rFonts w:ascii="Arial" w:hAnsi="Arial" w:cs="Arial"/>
          <w:b/>
          <w:sz w:val="32"/>
          <w:szCs w:val="32"/>
        </w:rPr>
        <w:t xml:space="preserve"> de l’Union Internationale des Télécommunication ;</w:t>
      </w:r>
    </w:p>
    <w:p w:rsidR="00513F0F" w:rsidRPr="0045524E" w:rsidRDefault="00F759B0" w:rsidP="00513F0F">
      <w:pPr>
        <w:jc w:val="both"/>
        <w:rPr>
          <w:rFonts w:ascii="Arial" w:hAnsi="Arial" w:cs="Arial"/>
          <w:b/>
          <w:sz w:val="32"/>
          <w:szCs w:val="32"/>
        </w:rPr>
      </w:pPr>
      <w:r>
        <w:rPr>
          <w:rFonts w:ascii="Arial" w:hAnsi="Arial" w:cs="Arial"/>
          <w:b/>
          <w:sz w:val="32"/>
          <w:szCs w:val="32"/>
        </w:rPr>
        <w:t>Mesdames et Messieurs les Membres du Gouvernement ;</w:t>
      </w:r>
    </w:p>
    <w:p w:rsidR="00513F0F" w:rsidRPr="0045524E" w:rsidRDefault="00513F0F" w:rsidP="00513F0F">
      <w:pPr>
        <w:jc w:val="both"/>
        <w:rPr>
          <w:rFonts w:ascii="Arial" w:hAnsi="Arial" w:cs="Arial"/>
          <w:b/>
          <w:sz w:val="32"/>
          <w:szCs w:val="32"/>
        </w:rPr>
      </w:pPr>
      <w:r w:rsidRPr="0045524E">
        <w:rPr>
          <w:rFonts w:ascii="Arial" w:hAnsi="Arial" w:cs="Arial"/>
          <w:b/>
          <w:sz w:val="32"/>
          <w:szCs w:val="32"/>
        </w:rPr>
        <w:t>Mesdames et Messieurs</w:t>
      </w:r>
    </w:p>
    <w:p w:rsidR="00513F0F" w:rsidRPr="0045524E" w:rsidRDefault="00513F0F"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C’est pour moi un réel plaisir de m’adresser à vous à l’occasion de l’ouverture des travaux de l’atelier de validation des lois types de télécommunications/TIC de la CEEAC.</w:t>
      </w:r>
    </w:p>
    <w:p w:rsidR="00513F0F" w:rsidRDefault="008B0714" w:rsidP="00513F0F">
      <w:pPr>
        <w:jc w:val="both"/>
        <w:rPr>
          <w:rFonts w:ascii="Arial" w:hAnsi="Arial" w:cs="Arial"/>
          <w:sz w:val="28"/>
          <w:szCs w:val="28"/>
        </w:rPr>
      </w:pPr>
      <w:r>
        <w:rPr>
          <w:rFonts w:ascii="Arial" w:hAnsi="Arial" w:cs="Arial"/>
          <w:sz w:val="28"/>
          <w:szCs w:val="28"/>
        </w:rPr>
        <w:t>C</w:t>
      </w:r>
      <w:r w:rsidR="00640FEC">
        <w:rPr>
          <w:rFonts w:ascii="Arial" w:hAnsi="Arial" w:cs="Arial"/>
          <w:sz w:val="28"/>
          <w:szCs w:val="28"/>
        </w:rPr>
        <w:t xml:space="preserve">es lois </w:t>
      </w:r>
      <w:r>
        <w:rPr>
          <w:rFonts w:ascii="Arial" w:hAnsi="Arial" w:cs="Arial"/>
          <w:sz w:val="28"/>
          <w:szCs w:val="28"/>
        </w:rPr>
        <w:t>types,</w:t>
      </w:r>
      <w:r w:rsidR="00ED1128">
        <w:rPr>
          <w:rFonts w:ascii="Arial" w:hAnsi="Arial" w:cs="Arial"/>
          <w:sz w:val="28"/>
          <w:szCs w:val="28"/>
        </w:rPr>
        <w:t xml:space="preserve"> </w:t>
      </w:r>
      <w:r w:rsidR="00640FEC">
        <w:rPr>
          <w:rFonts w:ascii="Arial" w:hAnsi="Arial" w:cs="Arial"/>
          <w:sz w:val="28"/>
          <w:szCs w:val="28"/>
        </w:rPr>
        <w:t>modèles de textes  législatifs et/</w:t>
      </w:r>
      <w:proofErr w:type="gramStart"/>
      <w:r w:rsidR="00640FEC">
        <w:rPr>
          <w:rFonts w:ascii="Arial" w:hAnsi="Arial" w:cs="Arial"/>
          <w:sz w:val="28"/>
          <w:szCs w:val="28"/>
        </w:rPr>
        <w:t xml:space="preserve">ou </w:t>
      </w:r>
      <w:r w:rsidR="00ED1128">
        <w:rPr>
          <w:rFonts w:ascii="Arial" w:hAnsi="Arial" w:cs="Arial"/>
          <w:sz w:val="28"/>
          <w:szCs w:val="28"/>
        </w:rPr>
        <w:t>,</w:t>
      </w:r>
      <w:proofErr w:type="gramEnd"/>
      <w:r w:rsidR="00ED1128">
        <w:rPr>
          <w:rFonts w:ascii="Arial" w:hAnsi="Arial" w:cs="Arial"/>
          <w:sz w:val="28"/>
          <w:szCs w:val="28"/>
        </w:rPr>
        <w:t xml:space="preserve"> sont</w:t>
      </w:r>
      <w:r w:rsidR="00640FEC">
        <w:rPr>
          <w:rFonts w:ascii="Arial" w:hAnsi="Arial" w:cs="Arial"/>
          <w:sz w:val="28"/>
          <w:szCs w:val="28"/>
        </w:rPr>
        <w:t xml:space="preserve"> destinés aux Etats membres pour harmoniser les réglementations nationales.</w:t>
      </w:r>
    </w:p>
    <w:p w:rsidR="00640FEC" w:rsidRDefault="00640FEC"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 xml:space="preserve">Au nom </w:t>
      </w:r>
      <w:r w:rsidR="00C90D8E">
        <w:rPr>
          <w:rFonts w:ascii="Arial" w:hAnsi="Arial" w:cs="Arial"/>
          <w:sz w:val="28"/>
          <w:szCs w:val="28"/>
        </w:rPr>
        <w:t xml:space="preserve">de son Excellence  Ali BONGO ONDIMBA, Président de la République, Chef de l’Etat et de l’ensemble </w:t>
      </w:r>
      <w:r w:rsidRPr="0045524E">
        <w:rPr>
          <w:rFonts w:ascii="Arial" w:hAnsi="Arial" w:cs="Arial"/>
          <w:sz w:val="28"/>
          <w:szCs w:val="28"/>
        </w:rPr>
        <w:t>du Gouvernement, je vous souhaite la bienvenue</w:t>
      </w:r>
      <w:r w:rsidR="00C90D8E">
        <w:rPr>
          <w:rFonts w:ascii="Arial" w:hAnsi="Arial" w:cs="Arial"/>
          <w:sz w:val="28"/>
          <w:szCs w:val="28"/>
        </w:rPr>
        <w:t xml:space="preserve"> à Libreville</w:t>
      </w:r>
      <w:r w:rsidR="008716A9">
        <w:rPr>
          <w:rFonts w:ascii="Arial" w:hAnsi="Arial" w:cs="Arial"/>
          <w:sz w:val="28"/>
          <w:szCs w:val="28"/>
        </w:rPr>
        <w:t xml:space="preserve">. </w:t>
      </w:r>
    </w:p>
    <w:p w:rsidR="00513F0F" w:rsidRPr="0045524E" w:rsidRDefault="00513F0F"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Je voudrais également renouveler toute ma gratitude à tous</w:t>
      </w:r>
      <w:r w:rsidR="008716A9">
        <w:rPr>
          <w:rFonts w:ascii="Arial" w:hAnsi="Arial" w:cs="Arial"/>
          <w:sz w:val="28"/>
          <w:szCs w:val="28"/>
        </w:rPr>
        <w:t xml:space="preserve"> nos partenaires qui ne lésinent</w:t>
      </w:r>
      <w:r w:rsidRPr="0045524E">
        <w:rPr>
          <w:rFonts w:ascii="Arial" w:hAnsi="Arial" w:cs="Arial"/>
          <w:sz w:val="28"/>
          <w:szCs w:val="28"/>
        </w:rPr>
        <w:t xml:space="preserve"> </w:t>
      </w:r>
      <w:r w:rsidR="008716A9">
        <w:rPr>
          <w:rFonts w:ascii="Arial" w:hAnsi="Arial" w:cs="Arial"/>
          <w:sz w:val="28"/>
          <w:szCs w:val="28"/>
        </w:rPr>
        <w:t>sur aucun moyen nécessaire</w:t>
      </w:r>
      <w:r w:rsidRPr="0045524E">
        <w:rPr>
          <w:rFonts w:ascii="Arial" w:hAnsi="Arial" w:cs="Arial"/>
          <w:sz w:val="28"/>
          <w:szCs w:val="28"/>
        </w:rPr>
        <w:t xml:space="preserve"> pour appuyer la CEEAC dans ses efforts d’intégration régionale.</w:t>
      </w:r>
    </w:p>
    <w:p w:rsidR="00513F0F" w:rsidRPr="0045524E" w:rsidRDefault="00513F0F"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 xml:space="preserve">Plus spécialement, en cette </w:t>
      </w:r>
      <w:r w:rsidR="00A96FD4">
        <w:rPr>
          <w:rFonts w:ascii="Arial" w:hAnsi="Arial" w:cs="Arial"/>
          <w:sz w:val="28"/>
          <w:szCs w:val="28"/>
        </w:rPr>
        <w:t>circonstance, je tiens à souligner</w:t>
      </w:r>
      <w:r w:rsidRPr="0045524E">
        <w:rPr>
          <w:rFonts w:ascii="Arial" w:hAnsi="Arial" w:cs="Arial"/>
          <w:sz w:val="28"/>
          <w:szCs w:val="28"/>
        </w:rPr>
        <w:t>, pour m’en féliciter, les très bonnes relations de travail qu’entretiennent le Secrétariat général de la CEEAC et mon département ministériel. Que le Secrétaire général de la CEEAC trouve ici l’expression de toute notre appréciation.</w:t>
      </w:r>
    </w:p>
    <w:p w:rsidR="00513F0F" w:rsidRPr="00E67FF4" w:rsidRDefault="00513F0F" w:rsidP="00513F0F">
      <w:pPr>
        <w:jc w:val="both"/>
        <w:rPr>
          <w:rFonts w:ascii="Arial" w:hAnsi="Arial" w:cs="Arial"/>
          <w:sz w:val="28"/>
          <w:szCs w:val="28"/>
        </w:rPr>
      </w:pPr>
    </w:p>
    <w:p w:rsidR="00513F0F" w:rsidRDefault="00513F0F" w:rsidP="00513F0F">
      <w:pPr>
        <w:jc w:val="both"/>
        <w:rPr>
          <w:rFonts w:ascii="Arial" w:hAnsi="Arial" w:cs="Arial"/>
          <w:b/>
          <w:sz w:val="28"/>
          <w:szCs w:val="28"/>
        </w:rPr>
      </w:pPr>
      <w:r w:rsidRPr="0045524E">
        <w:rPr>
          <w:rFonts w:ascii="Arial" w:hAnsi="Arial" w:cs="Arial"/>
          <w:b/>
          <w:sz w:val="28"/>
          <w:szCs w:val="28"/>
        </w:rPr>
        <w:t>Mesdames et Messieurs,</w:t>
      </w:r>
    </w:p>
    <w:p w:rsidR="00513F0F" w:rsidRPr="0045524E" w:rsidRDefault="00513F0F" w:rsidP="00513F0F">
      <w:pPr>
        <w:jc w:val="both"/>
        <w:rPr>
          <w:rFonts w:ascii="Arial" w:hAnsi="Arial" w:cs="Arial"/>
          <w:b/>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 xml:space="preserve">Cet atelier se tient dans un contexte où de nombreux défis sont à relever, eu égard aux étapes qui restent à franchir, pour la réalisation d’un </w:t>
      </w:r>
      <w:proofErr w:type="spellStart"/>
      <w:r w:rsidRPr="0045524E">
        <w:rPr>
          <w:rFonts w:ascii="Arial" w:hAnsi="Arial" w:cs="Arial"/>
          <w:sz w:val="28"/>
          <w:szCs w:val="28"/>
        </w:rPr>
        <w:t>mieux être</w:t>
      </w:r>
      <w:proofErr w:type="spellEnd"/>
      <w:r w:rsidRPr="0045524E">
        <w:rPr>
          <w:rFonts w:ascii="Arial" w:hAnsi="Arial" w:cs="Arial"/>
          <w:sz w:val="28"/>
          <w:szCs w:val="28"/>
        </w:rPr>
        <w:t xml:space="preserve"> collectif en zone CEEAC, à la dimension du potentiel de développement de cette région et</w:t>
      </w:r>
      <w:r>
        <w:rPr>
          <w:rFonts w:ascii="Arial" w:hAnsi="Arial" w:cs="Arial"/>
          <w:sz w:val="28"/>
          <w:szCs w:val="28"/>
        </w:rPr>
        <w:t xml:space="preserve"> des attentes de ses</w:t>
      </w:r>
      <w:r w:rsidRPr="0045524E">
        <w:rPr>
          <w:rFonts w:ascii="Arial" w:hAnsi="Arial" w:cs="Arial"/>
          <w:sz w:val="28"/>
          <w:szCs w:val="28"/>
        </w:rPr>
        <w:t xml:space="preserve"> populations.</w:t>
      </w:r>
    </w:p>
    <w:p w:rsidR="00513F0F" w:rsidRPr="0045524E" w:rsidRDefault="00513F0F"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En effet, l’Afrique centrale dispose d’un important potentiel de développement et, sa position centrale en Afrique en fait un espace stratégique en termes de zones d’échanges commerciaux, d’opportunités d’investissement et d’interconnexion des infrastructures</w:t>
      </w:r>
      <w:r>
        <w:rPr>
          <w:rFonts w:ascii="Arial" w:hAnsi="Arial" w:cs="Arial"/>
          <w:sz w:val="28"/>
          <w:szCs w:val="28"/>
        </w:rPr>
        <w:t xml:space="preserve"> continentales</w:t>
      </w:r>
      <w:r w:rsidRPr="0045524E">
        <w:rPr>
          <w:rFonts w:ascii="Arial" w:hAnsi="Arial" w:cs="Arial"/>
          <w:sz w:val="28"/>
          <w:szCs w:val="28"/>
        </w:rPr>
        <w:t>.</w:t>
      </w:r>
    </w:p>
    <w:p w:rsidR="00513F0F" w:rsidRPr="0045524E" w:rsidRDefault="00513F0F" w:rsidP="00513F0F">
      <w:pPr>
        <w:jc w:val="both"/>
        <w:rPr>
          <w:rFonts w:ascii="Arial" w:hAnsi="Arial" w:cs="Arial"/>
          <w:sz w:val="28"/>
          <w:szCs w:val="28"/>
        </w:rPr>
      </w:pPr>
    </w:p>
    <w:p w:rsidR="00C90D8E" w:rsidRDefault="00C90D8E" w:rsidP="00513F0F">
      <w:pPr>
        <w:jc w:val="both"/>
        <w:rPr>
          <w:rFonts w:ascii="Arial" w:hAnsi="Arial" w:cs="Arial"/>
          <w:sz w:val="28"/>
          <w:szCs w:val="28"/>
        </w:rPr>
      </w:pPr>
    </w:p>
    <w:p w:rsidR="00C90D8E" w:rsidRDefault="00C90D8E" w:rsidP="00513F0F">
      <w:pPr>
        <w:jc w:val="both"/>
        <w:rPr>
          <w:rFonts w:ascii="Arial" w:hAnsi="Arial" w:cs="Arial"/>
          <w:sz w:val="28"/>
          <w:szCs w:val="28"/>
        </w:rPr>
      </w:pPr>
    </w:p>
    <w:p w:rsidR="00C90D8E" w:rsidRDefault="00C90D8E"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Fort de ce potentiel, les pays de l’Afrique centrale, à travers la CEMAC et la CEEAC, ont engagé depuis plusieurs années une dynamique r</w:t>
      </w:r>
      <w:r>
        <w:rPr>
          <w:rFonts w:ascii="Arial" w:hAnsi="Arial" w:cs="Arial"/>
          <w:sz w:val="28"/>
          <w:szCs w:val="28"/>
        </w:rPr>
        <w:t>égionale d’intégration physique et</w:t>
      </w:r>
      <w:r w:rsidRPr="0045524E">
        <w:rPr>
          <w:rFonts w:ascii="Arial" w:hAnsi="Arial" w:cs="Arial"/>
          <w:sz w:val="28"/>
          <w:szCs w:val="28"/>
        </w:rPr>
        <w:t xml:space="preserve"> éco</w:t>
      </w:r>
      <w:r>
        <w:rPr>
          <w:rFonts w:ascii="Arial" w:hAnsi="Arial" w:cs="Arial"/>
          <w:sz w:val="28"/>
          <w:szCs w:val="28"/>
        </w:rPr>
        <w:t>nomique</w:t>
      </w:r>
      <w:r w:rsidRPr="0045524E">
        <w:rPr>
          <w:rFonts w:ascii="Arial" w:hAnsi="Arial" w:cs="Arial"/>
          <w:sz w:val="28"/>
          <w:szCs w:val="28"/>
        </w:rPr>
        <w:t xml:space="preserve"> à multiples dimensions</w:t>
      </w:r>
      <w:r>
        <w:rPr>
          <w:rFonts w:ascii="Arial" w:hAnsi="Arial" w:cs="Arial"/>
          <w:sz w:val="28"/>
          <w:szCs w:val="28"/>
        </w:rPr>
        <w:t xml:space="preserve"> dont, entre autres,</w:t>
      </w:r>
      <w:r w:rsidR="00122FE0">
        <w:rPr>
          <w:rFonts w:ascii="Arial" w:hAnsi="Arial" w:cs="Arial"/>
          <w:sz w:val="28"/>
          <w:szCs w:val="28"/>
        </w:rPr>
        <w:t xml:space="preserve"> </w:t>
      </w:r>
      <w:r>
        <w:rPr>
          <w:rFonts w:ascii="Arial" w:hAnsi="Arial" w:cs="Arial"/>
          <w:sz w:val="28"/>
          <w:szCs w:val="28"/>
        </w:rPr>
        <w:t>l’</w:t>
      </w:r>
      <w:r w:rsidRPr="0045524E">
        <w:rPr>
          <w:rFonts w:ascii="Arial" w:hAnsi="Arial" w:cs="Arial"/>
          <w:sz w:val="28"/>
          <w:szCs w:val="28"/>
        </w:rPr>
        <w:t xml:space="preserve">édification d’un marché commun, </w:t>
      </w:r>
      <w:r>
        <w:rPr>
          <w:rFonts w:ascii="Arial" w:hAnsi="Arial" w:cs="Arial"/>
          <w:sz w:val="28"/>
          <w:szCs w:val="28"/>
        </w:rPr>
        <w:t>l’</w:t>
      </w:r>
      <w:r w:rsidRPr="0045524E">
        <w:rPr>
          <w:rFonts w:ascii="Arial" w:hAnsi="Arial" w:cs="Arial"/>
          <w:sz w:val="28"/>
          <w:szCs w:val="28"/>
        </w:rPr>
        <w:t xml:space="preserve">harmonisation des politiques de développement, </w:t>
      </w:r>
      <w:r>
        <w:rPr>
          <w:rFonts w:ascii="Arial" w:hAnsi="Arial" w:cs="Arial"/>
          <w:sz w:val="28"/>
          <w:szCs w:val="28"/>
        </w:rPr>
        <w:t xml:space="preserve">la </w:t>
      </w:r>
      <w:r w:rsidRPr="0045524E">
        <w:rPr>
          <w:rFonts w:ascii="Arial" w:hAnsi="Arial" w:cs="Arial"/>
          <w:sz w:val="28"/>
          <w:szCs w:val="28"/>
        </w:rPr>
        <w:t>mise en œuvre des prog</w:t>
      </w:r>
      <w:r>
        <w:rPr>
          <w:rFonts w:ascii="Arial" w:hAnsi="Arial" w:cs="Arial"/>
          <w:sz w:val="28"/>
          <w:szCs w:val="28"/>
        </w:rPr>
        <w:t>rammes communs de développement et la</w:t>
      </w:r>
      <w:r w:rsidRPr="0045524E">
        <w:rPr>
          <w:rFonts w:ascii="Arial" w:hAnsi="Arial" w:cs="Arial"/>
          <w:sz w:val="28"/>
          <w:szCs w:val="28"/>
        </w:rPr>
        <w:t xml:space="preserve"> promotion d’un environnement de paix et de sécurité.</w:t>
      </w:r>
    </w:p>
    <w:p w:rsidR="00C90D8E" w:rsidRDefault="00C90D8E" w:rsidP="00513F0F">
      <w:pPr>
        <w:jc w:val="both"/>
        <w:rPr>
          <w:rFonts w:ascii="Arial" w:hAnsi="Arial" w:cs="Arial"/>
          <w:sz w:val="28"/>
          <w:szCs w:val="28"/>
        </w:rPr>
      </w:pPr>
    </w:p>
    <w:p w:rsidR="00C90D8E" w:rsidRDefault="00C90D8E" w:rsidP="00513F0F">
      <w:pPr>
        <w:jc w:val="both"/>
        <w:rPr>
          <w:rFonts w:ascii="Arial" w:hAnsi="Arial" w:cs="Arial"/>
          <w:sz w:val="28"/>
          <w:szCs w:val="28"/>
        </w:rPr>
      </w:pPr>
      <w:r>
        <w:rPr>
          <w:rFonts w:ascii="Arial" w:hAnsi="Arial" w:cs="Arial"/>
          <w:sz w:val="28"/>
          <w:szCs w:val="28"/>
        </w:rPr>
        <w:t>Le projet, dénommé HIPSSA, projet continental d’harmonisation des politiques d</w:t>
      </w:r>
      <w:r w:rsidR="00EF38C1">
        <w:rPr>
          <w:rFonts w:ascii="Arial" w:hAnsi="Arial" w:cs="Arial"/>
          <w:sz w:val="28"/>
          <w:szCs w:val="28"/>
        </w:rPr>
        <w:t>es TIC en Afrique Subsaharienne. Il s’agit d’un</w:t>
      </w:r>
      <w:r>
        <w:rPr>
          <w:rFonts w:ascii="Arial" w:hAnsi="Arial" w:cs="Arial"/>
          <w:sz w:val="28"/>
          <w:szCs w:val="28"/>
        </w:rPr>
        <w:t xml:space="preserve"> support essentiel </w:t>
      </w:r>
      <w:r w:rsidR="00EF38C1">
        <w:rPr>
          <w:rFonts w:ascii="Arial" w:hAnsi="Arial" w:cs="Arial"/>
          <w:sz w:val="28"/>
          <w:szCs w:val="28"/>
        </w:rPr>
        <w:t xml:space="preserve">financé par l’Union Européenne et mis en œuvre par l’Union Internationale des Télécommunications,  est la base de notre </w:t>
      </w:r>
      <w:r>
        <w:rPr>
          <w:rFonts w:ascii="Arial" w:hAnsi="Arial" w:cs="Arial"/>
          <w:sz w:val="28"/>
          <w:szCs w:val="28"/>
        </w:rPr>
        <w:t xml:space="preserve">rencontre d’aujourd’hui </w:t>
      </w:r>
      <w:r w:rsidR="00EF38C1">
        <w:rPr>
          <w:rFonts w:ascii="Arial" w:hAnsi="Arial" w:cs="Arial"/>
          <w:sz w:val="28"/>
          <w:szCs w:val="28"/>
        </w:rPr>
        <w:t xml:space="preserve"> et de ses objectifs.</w:t>
      </w:r>
    </w:p>
    <w:p w:rsidR="00C90D8E" w:rsidRDefault="00C90D8E" w:rsidP="00513F0F">
      <w:pPr>
        <w:jc w:val="both"/>
        <w:rPr>
          <w:rFonts w:ascii="Arial" w:hAnsi="Arial" w:cs="Arial"/>
          <w:sz w:val="28"/>
          <w:szCs w:val="28"/>
        </w:rPr>
      </w:pPr>
    </w:p>
    <w:p w:rsidR="00513F0F" w:rsidRDefault="006003EA" w:rsidP="00513F0F">
      <w:pPr>
        <w:jc w:val="both"/>
        <w:rPr>
          <w:rFonts w:ascii="Arial" w:hAnsi="Arial" w:cs="Arial"/>
          <w:sz w:val="28"/>
          <w:szCs w:val="28"/>
        </w:rPr>
      </w:pPr>
      <w:r>
        <w:rPr>
          <w:rFonts w:ascii="Arial" w:hAnsi="Arial" w:cs="Arial"/>
          <w:sz w:val="28"/>
          <w:szCs w:val="28"/>
        </w:rPr>
        <w:t>Pour sa part</w:t>
      </w:r>
      <w:r w:rsidR="002439FD">
        <w:rPr>
          <w:rFonts w:ascii="Arial" w:hAnsi="Arial" w:cs="Arial"/>
          <w:sz w:val="28"/>
          <w:szCs w:val="28"/>
        </w:rPr>
        <w:t xml:space="preserve">, le Gabon, sous la conduite du </w:t>
      </w:r>
      <w:r w:rsidR="00C90D8E">
        <w:rPr>
          <w:rFonts w:ascii="Arial" w:hAnsi="Arial" w:cs="Arial"/>
          <w:sz w:val="28"/>
          <w:szCs w:val="28"/>
        </w:rPr>
        <w:t xml:space="preserve">Président de la République, pour atteindre le stade de l’émergence politique, économique et sociale, a adopté dans les domaines des TIC une feuille de route </w:t>
      </w:r>
      <w:r w:rsidR="002439FD">
        <w:rPr>
          <w:rFonts w:ascii="Arial" w:hAnsi="Arial" w:cs="Arial"/>
          <w:sz w:val="28"/>
          <w:szCs w:val="28"/>
        </w:rPr>
        <w:t xml:space="preserve">qui se décline </w:t>
      </w:r>
      <w:r w:rsidR="00C90D8E">
        <w:rPr>
          <w:rFonts w:ascii="Arial" w:hAnsi="Arial" w:cs="Arial"/>
          <w:sz w:val="28"/>
          <w:szCs w:val="28"/>
        </w:rPr>
        <w:t xml:space="preserve">en sept (7) </w:t>
      </w:r>
      <w:r w:rsidR="00AE18B6">
        <w:rPr>
          <w:rFonts w:ascii="Arial" w:hAnsi="Arial" w:cs="Arial"/>
          <w:sz w:val="28"/>
          <w:szCs w:val="28"/>
        </w:rPr>
        <w:t xml:space="preserve">axes, intitulée </w:t>
      </w:r>
      <w:r w:rsidR="00C90D8E">
        <w:rPr>
          <w:rFonts w:ascii="Arial" w:hAnsi="Arial" w:cs="Arial"/>
          <w:sz w:val="28"/>
          <w:szCs w:val="28"/>
        </w:rPr>
        <w:t>« </w:t>
      </w:r>
      <w:r w:rsidR="00C90D8E">
        <w:rPr>
          <w:rFonts w:ascii="Arial" w:hAnsi="Arial" w:cs="Arial"/>
          <w:i/>
          <w:sz w:val="28"/>
          <w:szCs w:val="28"/>
        </w:rPr>
        <w:t xml:space="preserve">la vision stratégique </w:t>
      </w:r>
      <w:r w:rsidR="00AE18B6">
        <w:rPr>
          <w:rFonts w:ascii="Arial" w:hAnsi="Arial" w:cs="Arial"/>
          <w:i/>
          <w:sz w:val="28"/>
          <w:szCs w:val="28"/>
        </w:rPr>
        <w:t xml:space="preserve">du développement des Technologies de l’Information et de la Communication en République Gabonaise pour la période 2010-2020 » </w:t>
      </w:r>
      <w:r w:rsidR="00AE18B6" w:rsidRPr="00AE18B6">
        <w:rPr>
          <w:rFonts w:ascii="Arial" w:hAnsi="Arial" w:cs="Arial"/>
          <w:sz w:val="28"/>
          <w:szCs w:val="28"/>
        </w:rPr>
        <w:t xml:space="preserve">et dont l’axe premier a pour objectif </w:t>
      </w:r>
      <w:r w:rsidR="00AE18B6">
        <w:rPr>
          <w:rFonts w:ascii="Arial" w:hAnsi="Arial" w:cs="Arial"/>
          <w:i/>
          <w:sz w:val="28"/>
          <w:szCs w:val="28"/>
        </w:rPr>
        <w:t xml:space="preserve">« actualiser le cadre juridique et institutionnel qui permet d’inciter et de protéger les investissements et consolider le marché ». </w:t>
      </w:r>
      <w:r w:rsidR="00AE18B6" w:rsidRPr="00AE18B6">
        <w:rPr>
          <w:rFonts w:ascii="Arial" w:hAnsi="Arial" w:cs="Arial"/>
          <w:sz w:val="28"/>
          <w:szCs w:val="28"/>
        </w:rPr>
        <w:t xml:space="preserve">Cette volonté politique s’inscrit parfaitement </w:t>
      </w:r>
      <w:r w:rsidR="00AE18B6">
        <w:rPr>
          <w:rFonts w:ascii="Arial" w:hAnsi="Arial" w:cs="Arial"/>
          <w:sz w:val="28"/>
          <w:szCs w:val="28"/>
        </w:rPr>
        <w:t>dans les object</w:t>
      </w:r>
      <w:r w:rsidR="00596E3F">
        <w:rPr>
          <w:rFonts w:ascii="Arial" w:hAnsi="Arial" w:cs="Arial"/>
          <w:sz w:val="28"/>
          <w:szCs w:val="28"/>
        </w:rPr>
        <w:t>ifs du présent Atelier est parfaitement</w:t>
      </w:r>
      <w:r w:rsidR="00122FE0">
        <w:rPr>
          <w:rFonts w:ascii="Arial" w:hAnsi="Arial" w:cs="Arial"/>
          <w:sz w:val="28"/>
          <w:szCs w:val="28"/>
        </w:rPr>
        <w:t xml:space="preserve"> phase avec la dynamique d’intégration.</w:t>
      </w:r>
    </w:p>
    <w:p w:rsidR="00513F0F" w:rsidRPr="00E67FF4" w:rsidRDefault="00513F0F" w:rsidP="00513F0F">
      <w:pPr>
        <w:jc w:val="both"/>
        <w:rPr>
          <w:rFonts w:ascii="Arial" w:hAnsi="Arial" w:cs="Arial"/>
          <w:sz w:val="28"/>
          <w:szCs w:val="28"/>
        </w:rPr>
      </w:pPr>
    </w:p>
    <w:p w:rsidR="00513F0F" w:rsidRDefault="00513F0F" w:rsidP="00513F0F">
      <w:pPr>
        <w:jc w:val="both"/>
        <w:rPr>
          <w:rFonts w:ascii="Arial" w:hAnsi="Arial" w:cs="Arial"/>
          <w:b/>
          <w:sz w:val="28"/>
          <w:szCs w:val="28"/>
        </w:rPr>
      </w:pPr>
      <w:r>
        <w:rPr>
          <w:rFonts w:ascii="Arial" w:hAnsi="Arial" w:cs="Arial"/>
          <w:b/>
          <w:sz w:val="28"/>
          <w:szCs w:val="28"/>
        </w:rPr>
        <w:t>Chers participants,</w:t>
      </w:r>
    </w:p>
    <w:p w:rsidR="00513F0F" w:rsidRPr="0045524E" w:rsidRDefault="00513F0F" w:rsidP="00513F0F">
      <w:pPr>
        <w:jc w:val="both"/>
        <w:rPr>
          <w:rFonts w:ascii="Arial" w:hAnsi="Arial" w:cs="Arial"/>
          <w:b/>
          <w:sz w:val="28"/>
          <w:szCs w:val="28"/>
        </w:rPr>
      </w:pPr>
    </w:p>
    <w:p w:rsidR="00513F0F" w:rsidRDefault="00D214F9" w:rsidP="00513F0F">
      <w:pPr>
        <w:jc w:val="both"/>
        <w:rPr>
          <w:rFonts w:ascii="Arial" w:hAnsi="Arial" w:cs="Arial"/>
          <w:sz w:val="28"/>
          <w:szCs w:val="28"/>
        </w:rPr>
      </w:pPr>
      <w:r>
        <w:rPr>
          <w:rFonts w:ascii="Arial" w:hAnsi="Arial" w:cs="Arial"/>
          <w:sz w:val="28"/>
          <w:szCs w:val="28"/>
        </w:rPr>
        <w:t xml:space="preserve">Pour vos travaux pratiques, </w:t>
      </w:r>
      <w:r w:rsidR="00513F0F" w:rsidRPr="0045524E">
        <w:rPr>
          <w:rFonts w:ascii="Arial" w:hAnsi="Arial" w:cs="Arial"/>
          <w:sz w:val="28"/>
          <w:szCs w:val="28"/>
        </w:rPr>
        <w:t>il vous est proposé un ordre du jour apparemment allégé, mais combien consistant au regard des questions aussi délicates que celles qui concernent </w:t>
      </w:r>
      <w:r w:rsidR="00AE18B6">
        <w:rPr>
          <w:rFonts w:ascii="Arial" w:hAnsi="Arial" w:cs="Arial"/>
          <w:sz w:val="28"/>
          <w:szCs w:val="28"/>
        </w:rPr>
        <w:t>l’harmonisation des politiques et des r</w:t>
      </w:r>
      <w:r w:rsidR="00274A97">
        <w:rPr>
          <w:rFonts w:ascii="Arial" w:hAnsi="Arial" w:cs="Arial"/>
          <w:sz w:val="28"/>
          <w:szCs w:val="28"/>
        </w:rPr>
        <w:t>èglementations dans les</w:t>
      </w:r>
      <w:r w:rsidR="00AE18B6">
        <w:rPr>
          <w:rFonts w:ascii="Arial" w:hAnsi="Arial" w:cs="Arial"/>
          <w:sz w:val="28"/>
          <w:szCs w:val="28"/>
        </w:rPr>
        <w:t xml:space="preserve"> domaines suivants </w:t>
      </w:r>
      <w:r w:rsidR="00513F0F" w:rsidRPr="0045524E">
        <w:rPr>
          <w:rFonts w:ascii="Arial" w:hAnsi="Arial" w:cs="Arial"/>
          <w:sz w:val="28"/>
          <w:szCs w:val="28"/>
        </w:rPr>
        <w:t>:</w:t>
      </w:r>
    </w:p>
    <w:p w:rsidR="00513F0F" w:rsidRPr="0045524E" w:rsidRDefault="00513F0F" w:rsidP="00513F0F">
      <w:pPr>
        <w:jc w:val="both"/>
        <w:rPr>
          <w:rFonts w:ascii="Arial" w:hAnsi="Arial" w:cs="Arial"/>
          <w:sz w:val="28"/>
          <w:szCs w:val="28"/>
        </w:rPr>
      </w:pPr>
    </w:p>
    <w:p w:rsidR="00513F0F" w:rsidRPr="0045524E" w:rsidRDefault="00513F0F" w:rsidP="00513F0F">
      <w:pPr>
        <w:pStyle w:val="Paragraphedeliste"/>
        <w:numPr>
          <w:ilvl w:val="0"/>
          <w:numId w:val="1"/>
        </w:numPr>
        <w:jc w:val="both"/>
        <w:rPr>
          <w:rFonts w:ascii="Arial" w:hAnsi="Arial" w:cs="Arial"/>
          <w:sz w:val="28"/>
          <w:szCs w:val="28"/>
        </w:rPr>
      </w:pPr>
      <w:r w:rsidRPr="0045524E">
        <w:rPr>
          <w:rFonts w:ascii="Arial" w:hAnsi="Arial" w:cs="Arial"/>
          <w:sz w:val="28"/>
          <w:szCs w:val="28"/>
        </w:rPr>
        <w:t xml:space="preserve">Le cadre institutionnel d’établissement et d’exploitation des infrastructures </w:t>
      </w:r>
      <w:r w:rsidR="00AE18B6">
        <w:rPr>
          <w:rFonts w:ascii="Arial" w:hAnsi="Arial" w:cs="Arial"/>
          <w:sz w:val="28"/>
          <w:szCs w:val="28"/>
        </w:rPr>
        <w:t>des TIC dans les Etats membres de la CEEAC ;</w:t>
      </w:r>
    </w:p>
    <w:p w:rsidR="00513F0F" w:rsidRPr="0045524E" w:rsidRDefault="00AE18B6" w:rsidP="00513F0F">
      <w:pPr>
        <w:pStyle w:val="Paragraphedeliste"/>
        <w:numPr>
          <w:ilvl w:val="0"/>
          <w:numId w:val="1"/>
        </w:numPr>
        <w:jc w:val="both"/>
        <w:rPr>
          <w:rFonts w:ascii="Arial" w:hAnsi="Arial" w:cs="Arial"/>
          <w:sz w:val="28"/>
          <w:szCs w:val="28"/>
        </w:rPr>
      </w:pPr>
      <w:r>
        <w:rPr>
          <w:rFonts w:ascii="Arial" w:hAnsi="Arial" w:cs="Arial"/>
          <w:sz w:val="28"/>
          <w:szCs w:val="28"/>
        </w:rPr>
        <w:t>L’interconnexion</w:t>
      </w:r>
      <w:r w:rsidR="00513F0F" w:rsidRPr="0045524E">
        <w:rPr>
          <w:rFonts w:ascii="Arial" w:hAnsi="Arial" w:cs="Arial"/>
          <w:sz w:val="28"/>
          <w:szCs w:val="28"/>
        </w:rPr>
        <w:t xml:space="preserve"> en Afrique centrale</w:t>
      </w:r>
      <w:r>
        <w:rPr>
          <w:rFonts w:ascii="Arial" w:hAnsi="Arial" w:cs="Arial"/>
          <w:sz w:val="28"/>
          <w:szCs w:val="28"/>
        </w:rPr>
        <w:t> ;</w:t>
      </w:r>
    </w:p>
    <w:p w:rsidR="00513F0F" w:rsidRPr="0045524E" w:rsidRDefault="00AE18B6" w:rsidP="00513F0F">
      <w:pPr>
        <w:pStyle w:val="Paragraphedeliste"/>
        <w:numPr>
          <w:ilvl w:val="0"/>
          <w:numId w:val="1"/>
        </w:numPr>
        <w:jc w:val="both"/>
        <w:rPr>
          <w:rFonts w:ascii="Arial" w:hAnsi="Arial" w:cs="Arial"/>
          <w:sz w:val="28"/>
          <w:szCs w:val="28"/>
        </w:rPr>
      </w:pPr>
      <w:r>
        <w:rPr>
          <w:rFonts w:ascii="Arial" w:hAnsi="Arial" w:cs="Arial"/>
          <w:sz w:val="28"/>
          <w:szCs w:val="28"/>
        </w:rPr>
        <w:t>La gestion</w:t>
      </w:r>
      <w:r w:rsidR="00513F0F" w:rsidRPr="0045524E">
        <w:rPr>
          <w:rFonts w:ascii="Arial" w:hAnsi="Arial" w:cs="Arial"/>
          <w:sz w:val="28"/>
          <w:szCs w:val="28"/>
        </w:rPr>
        <w:t xml:space="preserve"> des ressources rares</w:t>
      </w:r>
      <w:r>
        <w:rPr>
          <w:rFonts w:ascii="Arial" w:hAnsi="Arial" w:cs="Arial"/>
          <w:sz w:val="28"/>
          <w:szCs w:val="28"/>
        </w:rPr>
        <w:t>,</w:t>
      </w:r>
      <w:r w:rsidR="00122FE0">
        <w:rPr>
          <w:rFonts w:ascii="Arial" w:hAnsi="Arial" w:cs="Arial"/>
          <w:sz w:val="28"/>
          <w:szCs w:val="28"/>
        </w:rPr>
        <w:t xml:space="preserve"> notamment l</w:t>
      </w:r>
      <w:r>
        <w:rPr>
          <w:rFonts w:ascii="Arial" w:hAnsi="Arial" w:cs="Arial"/>
          <w:sz w:val="28"/>
          <w:szCs w:val="28"/>
        </w:rPr>
        <w:t>es fréquences et la numérotation</w:t>
      </w:r>
      <w:r w:rsidR="00975772">
        <w:rPr>
          <w:rFonts w:ascii="Arial" w:hAnsi="Arial" w:cs="Arial"/>
          <w:sz w:val="28"/>
          <w:szCs w:val="28"/>
        </w:rPr>
        <w:t> ;</w:t>
      </w:r>
    </w:p>
    <w:p w:rsidR="00513F0F" w:rsidRDefault="00975772" w:rsidP="00513F0F">
      <w:pPr>
        <w:pStyle w:val="Paragraphedeliste"/>
        <w:numPr>
          <w:ilvl w:val="0"/>
          <w:numId w:val="1"/>
        </w:numPr>
        <w:jc w:val="both"/>
        <w:rPr>
          <w:rFonts w:ascii="Arial" w:hAnsi="Arial" w:cs="Arial"/>
          <w:sz w:val="28"/>
          <w:szCs w:val="28"/>
        </w:rPr>
      </w:pPr>
      <w:r>
        <w:rPr>
          <w:rFonts w:ascii="Arial" w:hAnsi="Arial" w:cs="Arial"/>
          <w:sz w:val="28"/>
          <w:szCs w:val="28"/>
        </w:rPr>
        <w:t>L’accès au</w:t>
      </w:r>
      <w:r w:rsidR="00122FE0">
        <w:rPr>
          <w:rFonts w:ascii="Arial" w:hAnsi="Arial" w:cs="Arial"/>
          <w:sz w:val="28"/>
          <w:szCs w:val="28"/>
        </w:rPr>
        <w:t xml:space="preserve"> </w:t>
      </w:r>
      <w:r>
        <w:rPr>
          <w:rFonts w:ascii="Arial" w:hAnsi="Arial" w:cs="Arial"/>
          <w:sz w:val="28"/>
          <w:szCs w:val="28"/>
        </w:rPr>
        <w:t>service universel</w:t>
      </w:r>
      <w:r w:rsidR="00122FE0">
        <w:rPr>
          <w:rFonts w:ascii="Arial" w:hAnsi="Arial" w:cs="Arial"/>
          <w:sz w:val="28"/>
          <w:szCs w:val="28"/>
        </w:rPr>
        <w:t xml:space="preserve"> </w:t>
      </w:r>
      <w:r>
        <w:rPr>
          <w:rFonts w:ascii="Arial" w:hAnsi="Arial" w:cs="Arial"/>
          <w:sz w:val="28"/>
          <w:szCs w:val="28"/>
        </w:rPr>
        <w:t>et ses mécanismes de financement</w:t>
      </w:r>
      <w:r w:rsidR="00DA2567">
        <w:rPr>
          <w:rFonts w:ascii="Arial" w:hAnsi="Arial" w:cs="Arial"/>
          <w:sz w:val="28"/>
          <w:szCs w:val="28"/>
        </w:rPr>
        <w:t> ;</w:t>
      </w:r>
    </w:p>
    <w:p w:rsidR="00DA2567" w:rsidRPr="0045524E" w:rsidRDefault="00DA2567" w:rsidP="00513F0F">
      <w:pPr>
        <w:pStyle w:val="Paragraphedeliste"/>
        <w:numPr>
          <w:ilvl w:val="0"/>
          <w:numId w:val="1"/>
        </w:numPr>
        <w:jc w:val="both"/>
        <w:rPr>
          <w:rFonts w:ascii="Arial" w:hAnsi="Arial" w:cs="Arial"/>
          <w:sz w:val="28"/>
          <w:szCs w:val="28"/>
        </w:rPr>
      </w:pPr>
      <w:r>
        <w:rPr>
          <w:rFonts w:ascii="Arial" w:hAnsi="Arial" w:cs="Arial"/>
          <w:sz w:val="28"/>
          <w:szCs w:val="28"/>
        </w:rPr>
        <w:t>L’autorisation</w:t>
      </w:r>
    </w:p>
    <w:p w:rsidR="00513F0F" w:rsidRDefault="00513F0F" w:rsidP="00513F0F">
      <w:pPr>
        <w:jc w:val="both"/>
        <w:rPr>
          <w:rFonts w:ascii="Arial" w:hAnsi="Arial" w:cs="Arial"/>
          <w:sz w:val="28"/>
          <w:szCs w:val="28"/>
        </w:rPr>
      </w:pPr>
      <w:r w:rsidRPr="0045524E">
        <w:rPr>
          <w:rFonts w:ascii="Arial" w:hAnsi="Arial" w:cs="Arial"/>
          <w:sz w:val="28"/>
          <w:szCs w:val="28"/>
        </w:rPr>
        <w:t>Pendant trois jours, vous aurez à examiner à fond avec ardeur et abnégation, les questions ainsi soumises afin de proposer des règles communautaires à incorporer dans nos cadres juridiques nationaux en vue de booster le développement des télécommunications/TIC en zone CEEAC.</w:t>
      </w:r>
    </w:p>
    <w:p w:rsidR="00513F0F" w:rsidRPr="0045524E" w:rsidRDefault="00513F0F" w:rsidP="00513F0F">
      <w:pPr>
        <w:jc w:val="both"/>
        <w:rPr>
          <w:rFonts w:ascii="Arial" w:hAnsi="Arial" w:cs="Arial"/>
          <w:sz w:val="28"/>
          <w:szCs w:val="28"/>
        </w:rPr>
      </w:pPr>
    </w:p>
    <w:p w:rsidR="00975772" w:rsidRDefault="00975772" w:rsidP="00513F0F">
      <w:pPr>
        <w:jc w:val="both"/>
        <w:rPr>
          <w:rFonts w:ascii="Arial" w:hAnsi="Arial" w:cs="Arial"/>
          <w:b/>
          <w:sz w:val="28"/>
          <w:szCs w:val="28"/>
        </w:rPr>
      </w:pPr>
    </w:p>
    <w:p w:rsidR="00975772" w:rsidRDefault="00975772" w:rsidP="00513F0F">
      <w:pPr>
        <w:jc w:val="both"/>
        <w:rPr>
          <w:rFonts w:ascii="Arial" w:hAnsi="Arial" w:cs="Arial"/>
          <w:b/>
          <w:sz w:val="28"/>
          <w:szCs w:val="28"/>
        </w:rPr>
      </w:pPr>
    </w:p>
    <w:p w:rsidR="00513F0F" w:rsidRDefault="00513F0F" w:rsidP="00513F0F">
      <w:pPr>
        <w:jc w:val="both"/>
        <w:rPr>
          <w:rFonts w:ascii="Arial" w:hAnsi="Arial" w:cs="Arial"/>
          <w:b/>
          <w:sz w:val="28"/>
          <w:szCs w:val="28"/>
        </w:rPr>
      </w:pPr>
      <w:r w:rsidRPr="0045524E">
        <w:rPr>
          <w:rFonts w:ascii="Arial" w:hAnsi="Arial" w:cs="Arial"/>
          <w:b/>
          <w:sz w:val="28"/>
          <w:szCs w:val="28"/>
        </w:rPr>
        <w:t>Mesd</w:t>
      </w:r>
      <w:r>
        <w:rPr>
          <w:rFonts w:ascii="Arial" w:hAnsi="Arial" w:cs="Arial"/>
          <w:b/>
          <w:sz w:val="28"/>
          <w:szCs w:val="28"/>
        </w:rPr>
        <w:t>ames et Messieurs,</w:t>
      </w:r>
    </w:p>
    <w:p w:rsidR="00513F0F" w:rsidRPr="0045524E" w:rsidRDefault="00513F0F" w:rsidP="00513F0F">
      <w:pPr>
        <w:jc w:val="both"/>
        <w:rPr>
          <w:rFonts w:ascii="Arial" w:hAnsi="Arial" w:cs="Arial"/>
          <w:b/>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Je ne doute pas qu’au sortir de cet atelier, un jalon sera franchi en faveur d’une harmonisation des réglementations nationales des télécoms/TIC en zone CEEAC.</w:t>
      </w:r>
    </w:p>
    <w:p w:rsidR="00513F0F" w:rsidRDefault="00513F0F"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 xml:space="preserve">Au regard de la présence massive et de la qualité des participants ici présents, j’ose espérer que les débats seront fructueux pour </w:t>
      </w:r>
      <w:r>
        <w:rPr>
          <w:rFonts w:ascii="Arial" w:hAnsi="Arial" w:cs="Arial"/>
          <w:sz w:val="28"/>
          <w:szCs w:val="28"/>
        </w:rPr>
        <w:t>une contribution notable à l’atteinte effective des objectifs du millénaire pour le développement.</w:t>
      </w:r>
    </w:p>
    <w:p w:rsidR="00513F0F" w:rsidRPr="0045524E" w:rsidRDefault="00513F0F" w:rsidP="00513F0F">
      <w:pPr>
        <w:jc w:val="both"/>
        <w:rPr>
          <w:rFonts w:ascii="Arial" w:hAnsi="Arial" w:cs="Arial"/>
          <w:sz w:val="28"/>
          <w:szCs w:val="28"/>
        </w:rPr>
      </w:pPr>
    </w:p>
    <w:p w:rsidR="00513F0F" w:rsidRDefault="00513F0F" w:rsidP="00513F0F">
      <w:pPr>
        <w:jc w:val="both"/>
        <w:rPr>
          <w:rFonts w:ascii="Arial" w:hAnsi="Arial" w:cs="Arial"/>
          <w:sz w:val="28"/>
          <w:szCs w:val="28"/>
        </w:rPr>
      </w:pPr>
      <w:r w:rsidRPr="0045524E">
        <w:rPr>
          <w:rFonts w:ascii="Arial" w:hAnsi="Arial" w:cs="Arial"/>
          <w:sz w:val="28"/>
          <w:szCs w:val="28"/>
        </w:rPr>
        <w:t xml:space="preserve">Je formule le vœu que les projets de lois types issus de vos travaux visent à consolider davantage les acquis en matière d’accès aux services de téléphonie et à permettre </w:t>
      </w:r>
      <w:r>
        <w:rPr>
          <w:rFonts w:ascii="Arial" w:hAnsi="Arial" w:cs="Arial"/>
          <w:sz w:val="28"/>
          <w:szCs w:val="28"/>
        </w:rPr>
        <w:t>que la grande majorité de la population ait accès aux moyens et aux services de télécommunications/TIC haut débit.</w:t>
      </w:r>
    </w:p>
    <w:p w:rsidR="00975772" w:rsidRDefault="00975772" w:rsidP="00513F0F">
      <w:pPr>
        <w:jc w:val="both"/>
        <w:rPr>
          <w:rFonts w:ascii="Arial" w:hAnsi="Arial" w:cs="Arial"/>
          <w:sz w:val="28"/>
          <w:szCs w:val="28"/>
        </w:rPr>
      </w:pPr>
    </w:p>
    <w:p w:rsidR="00513F0F" w:rsidRPr="0045524E" w:rsidRDefault="00E621FD" w:rsidP="00513F0F">
      <w:pPr>
        <w:jc w:val="both"/>
        <w:rPr>
          <w:rFonts w:ascii="Arial" w:hAnsi="Arial" w:cs="Arial"/>
          <w:sz w:val="28"/>
          <w:szCs w:val="28"/>
        </w:rPr>
      </w:pPr>
      <w:r>
        <w:rPr>
          <w:rFonts w:ascii="Arial" w:hAnsi="Arial" w:cs="Arial"/>
          <w:sz w:val="28"/>
          <w:szCs w:val="28"/>
        </w:rPr>
        <w:t>En mutualisant</w:t>
      </w:r>
      <w:r w:rsidR="00975772">
        <w:rPr>
          <w:rFonts w:ascii="Arial" w:hAnsi="Arial" w:cs="Arial"/>
          <w:sz w:val="28"/>
          <w:szCs w:val="28"/>
        </w:rPr>
        <w:t xml:space="preserve"> ainsi nos efforts, dans la solidarité pour lutter  contre le fossé numérique qui existe entre le Nord et le Sud, le Président de la République et le Gouvernement que j’ai l’</w:t>
      </w:r>
      <w:r w:rsidR="00FF610B">
        <w:rPr>
          <w:rFonts w:ascii="Arial" w:hAnsi="Arial" w:cs="Arial"/>
          <w:sz w:val="28"/>
          <w:szCs w:val="28"/>
        </w:rPr>
        <w:t xml:space="preserve">honneur de représenter ici, </w:t>
      </w:r>
      <w:proofErr w:type="gramStart"/>
      <w:r w:rsidR="001D1EDF">
        <w:rPr>
          <w:rFonts w:ascii="Arial" w:hAnsi="Arial" w:cs="Arial"/>
          <w:sz w:val="28"/>
          <w:szCs w:val="28"/>
        </w:rPr>
        <w:t>souhaitent</w:t>
      </w:r>
      <w:proofErr w:type="gramEnd"/>
      <w:r w:rsidR="0003610C">
        <w:rPr>
          <w:rFonts w:ascii="Arial" w:hAnsi="Arial" w:cs="Arial"/>
          <w:sz w:val="28"/>
          <w:szCs w:val="28"/>
        </w:rPr>
        <w:t xml:space="preserve"> </w:t>
      </w:r>
      <w:r w:rsidR="00FF610B">
        <w:rPr>
          <w:rFonts w:ascii="Arial" w:hAnsi="Arial" w:cs="Arial"/>
          <w:sz w:val="28"/>
          <w:szCs w:val="28"/>
        </w:rPr>
        <w:t xml:space="preserve"> viv</w:t>
      </w:r>
      <w:r>
        <w:rPr>
          <w:rFonts w:ascii="Arial" w:hAnsi="Arial" w:cs="Arial"/>
          <w:sz w:val="28"/>
          <w:szCs w:val="28"/>
        </w:rPr>
        <w:t>ement que vos travaux permetten</w:t>
      </w:r>
      <w:r w:rsidR="00FF610B">
        <w:rPr>
          <w:rFonts w:ascii="Arial" w:hAnsi="Arial" w:cs="Arial"/>
          <w:sz w:val="28"/>
          <w:szCs w:val="28"/>
        </w:rPr>
        <w:t>t à la zone de la CEEAC de faire des TIC, un outil essentiel de développement.</w:t>
      </w:r>
    </w:p>
    <w:p w:rsidR="00513F0F" w:rsidRDefault="00513F0F" w:rsidP="00513F0F"/>
    <w:p w:rsidR="005B7D40" w:rsidRDefault="005B7D40" w:rsidP="005B7D40">
      <w:pPr>
        <w:jc w:val="both"/>
        <w:rPr>
          <w:rFonts w:ascii="Arial" w:hAnsi="Arial" w:cs="Arial"/>
          <w:sz w:val="28"/>
          <w:szCs w:val="28"/>
        </w:rPr>
      </w:pPr>
      <w:r w:rsidRPr="0045524E">
        <w:rPr>
          <w:rFonts w:ascii="Arial" w:hAnsi="Arial" w:cs="Arial"/>
          <w:sz w:val="28"/>
          <w:szCs w:val="28"/>
        </w:rPr>
        <w:t xml:space="preserve">Je formule le vœu que les projets de lois types issus de vos travaux visent à consolider davantage les acquis en matière d’accès aux services de téléphonie et à permettre </w:t>
      </w:r>
      <w:r>
        <w:rPr>
          <w:rFonts w:ascii="Arial" w:hAnsi="Arial" w:cs="Arial"/>
          <w:sz w:val="28"/>
          <w:szCs w:val="28"/>
        </w:rPr>
        <w:t>que la grande majorité de la population ait accès aux moyens et aux services de télécommunications/TIC haut débit.</w:t>
      </w:r>
    </w:p>
    <w:p w:rsidR="005B7D40" w:rsidRPr="0045524E" w:rsidRDefault="005B7D40" w:rsidP="005B7D40">
      <w:pPr>
        <w:jc w:val="both"/>
        <w:rPr>
          <w:rFonts w:ascii="Arial" w:hAnsi="Arial" w:cs="Arial"/>
          <w:sz w:val="28"/>
          <w:szCs w:val="28"/>
        </w:rPr>
      </w:pPr>
    </w:p>
    <w:p w:rsidR="005B7D40" w:rsidRPr="0045524E" w:rsidRDefault="005B7D40" w:rsidP="005B7D40">
      <w:pPr>
        <w:jc w:val="both"/>
        <w:rPr>
          <w:rFonts w:ascii="Arial" w:hAnsi="Arial" w:cs="Arial"/>
          <w:sz w:val="28"/>
          <w:szCs w:val="28"/>
        </w:rPr>
      </w:pPr>
      <w:r w:rsidRPr="0045524E">
        <w:rPr>
          <w:rFonts w:ascii="Arial" w:hAnsi="Arial" w:cs="Arial"/>
          <w:sz w:val="28"/>
          <w:szCs w:val="28"/>
        </w:rPr>
        <w:t>Sur ce, en vous so</w:t>
      </w:r>
      <w:r w:rsidR="003C6015">
        <w:rPr>
          <w:rFonts w:ascii="Arial" w:hAnsi="Arial" w:cs="Arial"/>
          <w:sz w:val="28"/>
          <w:szCs w:val="28"/>
        </w:rPr>
        <w:t>uhaitant une fois de plus un agréable</w:t>
      </w:r>
      <w:r w:rsidRPr="0045524E">
        <w:rPr>
          <w:rFonts w:ascii="Arial" w:hAnsi="Arial" w:cs="Arial"/>
          <w:sz w:val="28"/>
          <w:szCs w:val="28"/>
        </w:rPr>
        <w:t xml:space="preserve"> séjour, je déclare ouvert</w:t>
      </w:r>
      <w:r w:rsidR="000A1B03">
        <w:rPr>
          <w:rFonts w:ascii="Arial" w:hAnsi="Arial" w:cs="Arial"/>
          <w:sz w:val="28"/>
          <w:szCs w:val="28"/>
        </w:rPr>
        <w:t>s</w:t>
      </w:r>
      <w:r w:rsidRPr="0045524E">
        <w:rPr>
          <w:rFonts w:ascii="Arial" w:hAnsi="Arial" w:cs="Arial"/>
          <w:sz w:val="28"/>
          <w:szCs w:val="28"/>
        </w:rPr>
        <w:t xml:space="preserve"> les travaux de l’Atelier de validation des projets de lois types de télécommunications/TIC de la CEEAC.</w:t>
      </w:r>
    </w:p>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513F0F" w:rsidRDefault="00513F0F" w:rsidP="00513F0F"/>
    <w:p w:rsidR="00A63E48" w:rsidRDefault="00A63E48"/>
    <w:sectPr w:rsidR="00A63E48" w:rsidSect="00513F0F">
      <w:footerReference w:type="default" r:id="rId11"/>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55" w:rsidRDefault="007A5155" w:rsidP="0002702C">
      <w:r>
        <w:separator/>
      </w:r>
    </w:p>
  </w:endnote>
  <w:endnote w:type="continuationSeparator" w:id="0">
    <w:p w:rsidR="007A5155" w:rsidRDefault="007A5155" w:rsidP="0002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5F" w:rsidRDefault="00D006C3">
    <w:pPr>
      <w:pStyle w:val="Pieddepage"/>
      <w:jc w:val="center"/>
    </w:pPr>
    <w:r>
      <w:fldChar w:fldCharType="begin"/>
    </w:r>
    <w:r w:rsidR="005B7D40">
      <w:instrText xml:space="preserve"> PAGE   \* MERGEFORMAT </w:instrText>
    </w:r>
    <w:r>
      <w:fldChar w:fldCharType="separate"/>
    </w:r>
    <w:r w:rsidR="00C90D8E">
      <w:rPr>
        <w:noProof/>
      </w:rPr>
      <w:t>2</w:t>
    </w:r>
    <w:r>
      <w:fldChar w:fldCharType="end"/>
    </w:r>
  </w:p>
  <w:p w:rsidR="0014185F" w:rsidRDefault="003C2A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8E" w:rsidRDefault="00C90D8E">
    <w:pPr>
      <w:pStyle w:val="Pieddepage"/>
      <w:pBdr>
        <w:top w:val="thinThickSmallGap" w:sz="24" w:space="1" w:color="622423" w:themeColor="accent2" w:themeShade="7F"/>
      </w:pBdr>
      <w:rPr>
        <w:rFonts w:asciiTheme="majorHAnsi" w:hAnsiTheme="majorHAnsi"/>
      </w:rPr>
    </w:pPr>
    <w:r>
      <w:rPr>
        <w:rFonts w:asciiTheme="majorHAnsi" w:hAnsiTheme="majorHAnsi"/>
      </w:rPr>
      <w:t>MCPEN/GAB/11-04-2011</w:t>
    </w:r>
    <w:r>
      <w:rPr>
        <w:rFonts w:asciiTheme="majorHAnsi" w:hAnsiTheme="majorHAnsi"/>
      </w:rPr>
      <w:ptab w:relativeTo="margin" w:alignment="right" w:leader="none"/>
    </w:r>
    <w:r>
      <w:rPr>
        <w:rFonts w:asciiTheme="majorHAnsi" w:hAnsiTheme="majorHAnsi"/>
      </w:rPr>
      <w:t xml:space="preserve">Page </w:t>
    </w:r>
    <w:r w:rsidR="00D006C3">
      <w:fldChar w:fldCharType="begin"/>
    </w:r>
    <w:r w:rsidR="00E97964">
      <w:instrText xml:space="preserve"> PAGE   \* MERGEFORMAT </w:instrText>
    </w:r>
    <w:r w:rsidR="00D006C3">
      <w:fldChar w:fldCharType="separate"/>
    </w:r>
    <w:r w:rsidR="007C2DDC" w:rsidRPr="007C2DDC">
      <w:rPr>
        <w:rFonts w:asciiTheme="majorHAnsi" w:hAnsiTheme="majorHAnsi"/>
        <w:noProof/>
      </w:rPr>
      <w:t>1</w:t>
    </w:r>
    <w:r w:rsidR="00D006C3">
      <w:rPr>
        <w:rFonts w:asciiTheme="majorHAnsi" w:hAnsiTheme="majorHAnsi"/>
        <w:noProof/>
      </w:rPr>
      <w:fldChar w:fldCharType="end"/>
    </w:r>
  </w:p>
  <w:p w:rsidR="0014185F" w:rsidRDefault="003C2A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8E" w:rsidRDefault="00D006C3">
    <w:pPr>
      <w:pStyle w:val="Pieddepage"/>
      <w:jc w:val="center"/>
    </w:pPr>
    <w:r>
      <w:fldChar w:fldCharType="begin"/>
    </w:r>
    <w:r w:rsidR="00E97964">
      <w:instrText xml:space="preserve"> PAGE   \* MERGEFORMAT </w:instrText>
    </w:r>
    <w:r>
      <w:fldChar w:fldCharType="separate"/>
    </w:r>
    <w:r w:rsidR="007C2DDC">
      <w:rPr>
        <w:noProof/>
      </w:rPr>
      <w:t>5</w:t>
    </w:r>
    <w:r>
      <w:rPr>
        <w:noProof/>
      </w:rPr>
      <w:fldChar w:fldCharType="end"/>
    </w:r>
  </w:p>
  <w:p w:rsidR="00C90D8E" w:rsidRDefault="00C90D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55" w:rsidRDefault="007A5155" w:rsidP="0002702C">
      <w:r>
        <w:separator/>
      </w:r>
    </w:p>
  </w:footnote>
  <w:footnote w:type="continuationSeparator" w:id="0">
    <w:p w:rsidR="007A5155" w:rsidRDefault="007A5155" w:rsidP="00027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42D"/>
    <w:multiLevelType w:val="hybridMultilevel"/>
    <w:tmpl w:val="3A705958"/>
    <w:lvl w:ilvl="0" w:tplc="93DE1B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13F0F"/>
    <w:rsid w:val="0002702C"/>
    <w:rsid w:val="0003610C"/>
    <w:rsid w:val="000A1B03"/>
    <w:rsid w:val="00122FE0"/>
    <w:rsid w:val="001D1EDF"/>
    <w:rsid w:val="002306A6"/>
    <w:rsid w:val="002318FA"/>
    <w:rsid w:val="002439FD"/>
    <w:rsid w:val="00271D53"/>
    <w:rsid w:val="00274A97"/>
    <w:rsid w:val="003C6015"/>
    <w:rsid w:val="0046525C"/>
    <w:rsid w:val="00513F0F"/>
    <w:rsid w:val="00596E3F"/>
    <w:rsid w:val="005B7D40"/>
    <w:rsid w:val="005D0F3D"/>
    <w:rsid w:val="006003EA"/>
    <w:rsid w:val="00640FEC"/>
    <w:rsid w:val="00656489"/>
    <w:rsid w:val="007A5155"/>
    <w:rsid w:val="007C2DDC"/>
    <w:rsid w:val="008716A9"/>
    <w:rsid w:val="008B0714"/>
    <w:rsid w:val="00975772"/>
    <w:rsid w:val="009C2ED7"/>
    <w:rsid w:val="009D29E4"/>
    <w:rsid w:val="009E681D"/>
    <w:rsid w:val="00A300DE"/>
    <w:rsid w:val="00A63E48"/>
    <w:rsid w:val="00A8076A"/>
    <w:rsid w:val="00A96FD4"/>
    <w:rsid w:val="00AE18B6"/>
    <w:rsid w:val="00C83844"/>
    <w:rsid w:val="00C90D8E"/>
    <w:rsid w:val="00D006C3"/>
    <w:rsid w:val="00D15612"/>
    <w:rsid w:val="00D214F9"/>
    <w:rsid w:val="00D80D72"/>
    <w:rsid w:val="00DA2567"/>
    <w:rsid w:val="00E11716"/>
    <w:rsid w:val="00E621FD"/>
    <w:rsid w:val="00E905BC"/>
    <w:rsid w:val="00E97964"/>
    <w:rsid w:val="00ED1128"/>
    <w:rsid w:val="00EF38C1"/>
    <w:rsid w:val="00F5234B"/>
    <w:rsid w:val="00F71BE3"/>
    <w:rsid w:val="00F759B0"/>
    <w:rsid w:val="00FF61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0F"/>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F0F"/>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uiPriority w:val="99"/>
    <w:unhideWhenUsed/>
    <w:rsid w:val="00513F0F"/>
    <w:pPr>
      <w:tabs>
        <w:tab w:val="center" w:pos="4536"/>
        <w:tab w:val="right" w:pos="9072"/>
      </w:tabs>
      <w:spacing w:after="200" w:line="276" w:lineRule="auto"/>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513F0F"/>
    <w:rPr>
      <w:rFonts w:ascii="Calibri" w:eastAsia="Calibri" w:hAnsi="Calibri" w:cs="Times New Roman"/>
    </w:rPr>
  </w:style>
  <w:style w:type="paragraph" w:styleId="En-tte">
    <w:name w:val="header"/>
    <w:basedOn w:val="Normal"/>
    <w:link w:val="En-tteCar"/>
    <w:uiPriority w:val="99"/>
    <w:unhideWhenUsed/>
    <w:rsid w:val="00513F0F"/>
    <w:pPr>
      <w:tabs>
        <w:tab w:val="center" w:pos="4536"/>
        <w:tab w:val="right" w:pos="9072"/>
      </w:tabs>
    </w:pPr>
  </w:style>
  <w:style w:type="character" w:customStyle="1" w:styleId="En-tteCar">
    <w:name w:val="En-tête Car"/>
    <w:basedOn w:val="Policepardfaut"/>
    <w:link w:val="En-tte"/>
    <w:uiPriority w:val="99"/>
    <w:rsid w:val="00513F0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90D8E"/>
    <w:rPr>
      <w:rFonts w:ascii="Tahoma" w:hAnsi="Tahoma" w:cs="Tahoma"/>
      <w:sz w:val="16"/>
      <w:szCs w:val="16"/>
    </w:rPr>
  </w:style>
  <w:style w:type="character" w:customStyle="1" w:styleId="TextedebullesCar">
    <w:name w:val="Texte de bulles Car"/>
    <w:basedOn w:val="Policepardfaut"/>
    <w:link w:val="Textedebulles"/>
    <w:uiPriority w:val="99"/>
    <w:semiHidden/>
    <w:rsid w:val="00C90D8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8F5C-7B86-4902-B70C-0D99FFA3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EDANE</dc:creator>
  <cp:lastModifiedBy>florence</cp:lastModifiedBy>
  <cp:revision>2</cp:revision>
  <dcterms:created xsi:type="dcterms:W3CDTF">2011-04-11T16:34:00Z</dcterms:created>
  <dcterms:modified xsi:type="dcterms:W3CDTF">2011-04-11T16:34:00Z</dcterms:modified>
</cp:coreProperties>
</file>