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233164" w14:paraId="3457814B" w14:textId="77777777" w:rsidTr="004B11BF">
        <w:tc>
          <w:tcPr>
            <w:tcW w:w="6408" w:type="dxa"/>
          </w:tcPr>
          <w:p w14:paraId="1D253DCD" w14:textId="2BB3944D" w:rsidR="00CC5330" w:rsidRPr="00233164" w:rsidRDefault="00CC5330" w:rsidP="00767806">
            <w:pPr>
              <w:widowControl w:val="0"/>
              <w:tabs>
                <w:tab w:val="left" w:pos="7200"/>
              </w:tabs>
              <w:spacing w:before="0"/>
              <w:rPr>
                <w:b/>
                <w:kern w:val="2"/>
              </w:rPr>
            </w:pPr>
            <w:r w:rsidRPr="00233164">
              <w:rPr>
                <w:b/>
                <w:kern w:val="2"/>
                <w:highlight w:val="yellow"/>
              </w:rPr>
              <w:fldChar w:fldCharType="begin"/>
            </w:r>
            <w:r w:rsidRPr="00233164">
              <w:rPr>
                <w:b/>
                <w:kern w:val="2"/>
                <w:highlight w:val="yellow"/>
              </w:rPr>
              <w:instrText xml:space="preserve"> MACROBUTTON MTEditEquationSection2 </w:instrText>
            </w:r>
            <w:r w:rsidRPr="00233164">
              <w:rPr>
                <w:b/>
                <w:vanish/>
                <w:color w:val="FF0000"/>
                <w:kern w:val="2"/>
                <w:highlight w:val="yellow"/>
              </w:rPr>
              <w:instrText>Equation Chapter 1 Section 1</w:instrText>
            </w:r>
            <w:r w:rsidRPr="00233164">
              <w:rPr>
                <w:b/>
                <w:kern w:val="2"/>
                <w:highlight w:val="yellow"/>
              </w:rPr>
              <w:fldChar w:fldCharType="begin"/>
            </w:r>
            <w:r w:rsidRPr="00233164">
              <w:rPr>
                <w:b/>
                <w:kern w:val="2"/>
                <w:highlight w:val="yellow"/>
              </w:rPr>
              <w:instrText xml:space="preserve"> SEQ MTEqn \r \h \* MERGEFORMAT </w:instrText>
            </w:r>
            <w:r w:rsidRPr="00233164">
              <w:rPr>
                <w:b/>
                <w:kern w:val="2"/>
                <w:highlight w:val="yellow"/>
              </w:rPr>
              <w:fldChar w:fldCharType="end"/>
            </w:r>
            <w:r w:rsidRPr="00233164">
              <w:rPr>
                <w:b/>
                <w:kern w:val="2"/>
                <w:highlight w:val="yellow"/>
              </w:rPr>
              <w:fldChar w:fldCharType="begin"/>
            </w:r>
            <w:r w:rsidRPr="00233164">
              <w:rPr>
                <w:b/>
                <w:kern w:val="2"/>
                <w:highlight w:val="yellow"/>
              </w:rPr>
              <w:instrText xml:space="preserve"> SEQ MTSec \r 1 \h \* MERGEFORMAT </w:instrText>
            </w:r>
            <w:r w:rsidRPr="00233164">
              <w:rPr>
                <w:b/>
                <w:kern w:val="2"/>
                <w:highlight w:val="yellow"/>
              </w:rPr>
              <w:fldChar w:fldCharType="end"/>
            </w:r>
            <w:r w:rsidRPr="00233164">
              <w:rPr>
                <w:b/>
                <w:kern w:val="2"/>
                <w:highlight w:val="yellow"/>
              </w:rPr>
              <w:fldChar w:fldCharType="begin"/>
            </w:r>
            <w:r w:rsidRPr="00233164">
              <w:rPr>
                <w:b/>
                <w:kern w:val="2"/>
                <w:highlight w:val="yellow"/>
              </w:rPr>
              <w:instrText xml:space="preserve"> SEQ MTChap \r 1 \h \* MERGEFORMAT </w:instrText>
            </w:r>
            <w:r w:rsidRPr="00233164">
              <w:rPr>
                <w:b/>
                <w:kern w:val="2"/>
                <w:highlight w:val="yellow"/>
              </w:rPr>
              <w:fldChar w:fldCharType="end"/>
            </w:r>
            <w:r w:rsidRPr="00233164">
              <w:rPr>
                <w:b/>
                <w:kern w:val="2"/>
                <w:highlight w:val="yellow"/>
              </w:rPr>
              <w:fldChar w:fldCharType="end"/>
            </w:r>
            <w:r w:rsidR="004B11BF" w:rsidRPr="00233164">
              <w:rPr>
                <w:b/>
                <w:kern w:val="2"/>
              </w:rPr>
              <w:t>ITU –</w:t>
            </w:r>
            <w:r w:rsidRPr="00233164">
              <w:rPr>
                <w:b/>
                <w:kern w:val="2"/>
              </w:rPr>
              <w:t xml:space="preserve"> Telecommunications Standardization Sector</w:t>
            </w:r>
          </w:p>
          <w:p w14:paraId="38C091BA" w14:textId="24111EF7" w:rsidR="00CC5330" w:rsidRPr="00233164" w:rsidRDefault="00CC5330" w:rsidP="00767806">
            <w:pPr>
              <w:widowControl w:val="0"/>
              <w:tabs>
                <w:tab w:val="left" w:pos="7200"/>
              </w:tabs>
              <w:spacing w:before="0"/>
              <w:rPr>
                <w:kern w:val="2"/>
              </w:rPr>
            </w:pPr>
            <w:r w:rsidRPr="00233164">
              <w:rPr>
                <w:kern w:val="2"/>
              </w:rPr>
              <w:t xml:space="preserve">STUDY GROUP </w:t>
            </w:r>
            <w:r w:rsidR="00E10579" w:rsidRPr="00233164">
              <w:rPr>
                <w:kern w:val="2"/>
              </w:rPr>
              <w:t>21</w:t>
            </w:r>
            <w:r w:rsidRPr="00233164">
              <w:rPr>
                <w:kern w:val="2"/>
              </w:rPr>
              <w:t xml:space="preserve"> Question </w:t>
            </w:r>
            <w:r w:rsidR="00E10579" w:rsidRPr="00233164">
              <w:rPr>
                <w:kern w:val="2"/>
              </w:rPr>
              <w:t>C/16 (ex Q6/16)</w:t>
            </w:r>
          </w:p>
          <w:p w14:paraId="11E0BCC5" w14:textId="77777777" w:rsidR="00974844" w:rsidRPr="00233164" w:rsidRDefault="00974844" w:rsidP="00767806">
            <w:pPr>
              <w:widowControl w:val="0"/>
              <w:pBdr>
                <w:bottom w:val="single" w:sz="6" w:space="1" w:color="auto"/>
              </w:pBdr>
              <w:tabs>
                <w:tab w:val="left" w:pos="7200"/>
              </w:tabs>
              <w:spacing w:before="0"/>
              <w:rPr>
                <w:b/>
                <w:kern w:val="2"/>
                <w:sz w:val="22"/>
              </w:rPr>
            </w:pPr>
            <w:r w:rsidRPr="00233164">
              <w:rPr>
                <w:b/>
                <w:kern w:val="2"/>
                <w:sz w:val="22"/>
              </w:rPr>
              <w:t>Video Coding Experts Group (VCEG)</w:t>
            </w:r>
          </w:p>
          <w:p w14:paraId="6D7A1D5E" w14:textId="78B0CA6A" w:rsidR="00CC5330" w:rsidRPr="00233164" w:rsidRDefault="00E031B7" w:rsidP="00767806">
            <w:pPr>
              <w:widowControl w:val="0"/>
              <w:tabs>
                <w:tab w:val="left" w:pos="7200"/>
              </w:tabs>
              <w:spacing w:before="0"/>
              <w:rPr>
                <w:b/>
                <w:kern w:val="2"/>
                <w:highlight w:val="yellow"/>
              </w:rPr>
            </w:pPr>
            <w:r w:rsidRPr="00233164">
              <w:rPr>
                <w:kern w:val="2"/>
              </w:rPr>
              <w:t>7</w:t>
            </w:r>
            <w:r w:rsidR="008D2CEC" w:rsidRPr="00233164">
              <w:rPr>
                <w:kern w:val="2"/>
              </w:rPr>
              <w:t>5</w:t>
            </w:r>
            <w:r w:rsidR="008D2CEC" w:rsidRPr="00233164">
              <w:rPr>
                <w:kern w:val="2"/>
                <w:vertAlign w:val="superscript"/>
              </w:rPr>
              <w:t>th</w:t>
            </w:r>
            <w:r w:rsidR="008D2CEC" w:rsidRPr="00233164">
              <w:rPr>
                <w:kern w:val="2"/>
              </w:rPr>
              <w:t xml:space="preserve"> </w:t>
            </w:r>
            <w:r w:rsidR="00CC5330" w:rsidRPr="00233164">
              <w:rPr>
                <w:kern w:val="2"/>
              </w:rPr>
              <w:t xml:space="preserve">Meeting: </w:t>
            </w:r>
            <w:r w:rsidR="008327A9" w:rsidRPr="00233164">
              <w:rPr>
                <w:kern w:val="2"/>
              </w:rPr>
              <w:t>2</w:t>
            </w:r>
            <w:r w:rsidR="001E772F" w:rsidRPr="00233164">
              <w:rPr>
                <w:kern w:val="2"/>
              </w:rPr>
              <w:t>-8 November</w:t>
            </w:r>
            <w:r w:rsidR="00D63737" w:rsidRPr="00233164">
              <w:rPr>
                <w:kern w:val="2"/>
              </w:rPr>
              <w:t xml:space="preserve"> </w:t>
            </w:r>
            <w:r w:rsidR="005A3859" w:rsidRPr="00233164">
              <w:rPr>
                <w:kern w:val="2"/>
              </w:rPr>
              <w:t>202</w:t>
            </w:r>
            <w:r w:rsidR="00EF225D" w:rsidRPr="00233164">
              <w:rPr>
                <w:kern w:val="2"/>
              </w:rPr>
              <w:t>4</w:t>
            </w:r>
            <w:r w:rsidR="00CC5330" w:rsidRPr="00233164">
              <w:rPr>
                <w:kern w:val="2"/>
              </w:rPr>
              <w:t xml:space="preserve">, </w:t>
            </w:r>
            <w:proofErr w:type="spellStart"/>
            <w:r w:rsidR="003A05F9" w:rsidRPr="00233164">
              <w:t>Kemer</w:t>
            </w:r>
            <w:proofErr w:type="spellEnd"/>
            <w:r w:rsidR="003A05F9" w:rsidRPr="00233164">
              <w:t>, Türkiye</w:t>
            </w:r>
          </w:p>
        </w:tc>
        <w:tc>
          <w:tcPr>
            <w:tcW w:w="3330" w:type="dxa"/>
          </w:tcPr>
          <w:p w14:paraId="00C583A2" w14:textId="1AE1D3F1" w:rsidR="00CC5330" w:rsidRPr="00233164" w:rsidRDefault="00CC5330" w:rsidP="00767806">
            <w:pPr>
              <w:widowControl w:val="0"/>
              <w:tabs>
                <w:tab w:val="left" w:pos="7200"/>
              </w:tabs>
              <w:spacing w:before="0"/>
              <w:rPr>
                <w:kern w:val="2"/>
              </w:rPr>
            </w:pPr>
            <w:r w:rsidRPr="00233164">
              <w:rPr>
                <w:kern w:val="2"/>
              </w:rPr>
              <w:t>Document</w:t>
            </w:r>
            <w:r w:rsidR="00822060" w:rsidRPr="00233164">
              <w:rPr>
                <w:kern w:val="2"/>
              </w:rPr>
              <w:t xml:space="preserve"> </w:t>
            </w:r>
            <w:r w:rsidR="00227C93" w:rsidRPr="00233164">
              <w:rPr>
                <w:kern w:val="2"/>
              </w:rPr>
              <w:t>VCEG-</w:t>
            </w:r>
            <w:r w:rsidR="00EF225D" w:rsidRPr="00233164">
              <w:rPr>
                <w:kern w:val="2"/>
              </w:rPr>
              <w:t>B</w:t>
            </w:r>
            <w:r w:rsidR="00822060" w:rsidRPr="00233164">
              <w:rPr>
                <w:kern w:val="2"/>
              </w:rPr>
              <w:t>W03</w:t>
            </w:r>
            <w:r w:rsidR="00251296" w:rsidRPr="00233164">
              <w:rPr>
                <w:kern w:val="2"/>
              </w:rPr>
              <w:t>-v1</w:t>
            </w:r>
          </w:p>
        </w:tc>
      </w:tr>
    </w:tbl>
    <w:p w14:paraId="6B437BAC" w14:textId="77777777" w:rsidR="00B90A7E" w:rsidRPr="00233164" w:rsidRDefault="00B90A7E" w:rsidP="00B90A7E">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974844" w:rsidRPr="00233164" w14:paraId="3347BD4B" w14:textId="77777777" w:rsidTr="00CF79BD">
        <w:tc>
          <w:tcPr>
            <w:tcW w:w="1242" w:type="dxa"/>
          </w:tcPr>
          <w:p w14:paraId="77F387FB" w14:textId="77777777" w:rsidR="00974844" w:rsidRPr="00233164" w:rsidRDefault="00974844" w:rsidP="00974844">
            <w:pPr>
              <w:widowControl w:val="0"/>
              <w:tabs>
                <w:tab w:val="left" w:pos="1800"/>
                <w:tab w:val="right" w:pos="9360"/>
              </w:tabs>
              <w:spacing w:before="120"/>
              <w:rPr>
                <w:kern w:val="2"/>
                <w:sz w:val="22"/>
              </w:rPr>
            </w:pPr>
            <w:r w:rsidRPr="00233164">
              <w:rPr>
                <w:kern w:val="2"/>
                <w:sz w:val="22"/>
              </w:rPr>
              <w:t>Question:</w:t>
            </w:r>
          </w:p>
        </w:tc>
        <w:tc>
          <w:tcPr>
            <w:tcW w:w="8505" w:type="dxa"/>
            <w:gridSpan w:val="3"/>
          </w:tcPr>
          <w:p w14:paraId="54B4B31A" w14:textId="7EE4F3AE" w:rsidR="00974844" w:rsidRPr="00233164" w:rsidRDefault="00974844" w:rsidP="00974844">
            <w:pPr>
              <w:widowControl w:val="0"/>
              <w:tabs>
                <w:tab w:val="left" w:pos="1800"/>
                <w:tab w:val="right" w:pos="9360"/>
              </w:tabs>
              <w:spacing w:before="120"/>
              <w:rPr>
                <w:kern w:val="2"/>
                <w:sz w:val="22"/>
              </w:rPr>
            </w:pPr>
            <w:r w:rsidRPr="00233164">
              <w:rPr>
                <w:kern w:val="2"/>
                <w:sz w:val="22"/>
              </w:rPr>
              <w:t>Q</w:t>
            </w:r>
            <w:r w:rsidR="00E10579" w:rsidRPr="00233164">
              <w:rPr>
                <w:kern w:val="2"/>
                <w:sz w:val="22"/>
              </w:rPr>
              <w:t>C</w:t>
            </w:r>
            <w:r w:rsidRPr="00233164">
              <w:rPr>
                <w:kern w:val="2"/>
                <w:sz w:val="22"/>
              </w:rPr>
              <w:t>/16</w:t>
            </w:r>
            <w:r w:rsidR="00E10579" w:rsidRPr="00233164">
              <w:rPr>
                <w:kern w:val="2"/>
                <w:sz w:val="22"/>
              </w:rPr>
              <w:t xml:space="preserve"> SG21</w:t>
            </w:r>
            <w:r w:rsidRPr="00233164">
              <w:rPr>
                <w:kern w:val="2"/>
                <w:sz w:val="22"/>
              </w:rPr>
              <w:t xml:space="preserve"> (VCEG)</w:t>
            </w:r>
          </w:p>
        </w:tc>
      </w:tr>
      <w:tr w:rsidR="00974844" w:rsidRPr="00233164" w14:paraId="7D23A2D6" w14:textId="77777777" w:rsidTr="008E67A5">
        <w:tc>
          <w:tcPr>
            <w:tcW w:w="1242" w:type="dxa"/>
          </w:tcPr>
          <w:p w14:paraId="6235BFB5" w14:textId="77777777" w:rsidR="00974844" w:rsidRPr="00233164" w:rsidRDefault="00974844" w:rsidP="00974844">
            <w:pPr>
              <w:widowControl w:val="0"/>
              <w:tabs>
                <w:tab w:val="left" w:pos="1800"/>
                <w:tab w:val="right" w:pos="9360"/>
              </w:tabs>
              <w:spacing w:before="120"/>
              <w:jc w:val="left"/>
              <w:rPr>
                <w:kern w:val="2"/>
                <w:sz w:val="22"/>
              </w:rPr>
            </w:pPr>
            <w:r w:rsidRPr="00233164">
              <w:rPr>
                <w:kern w:val="2"/>
                <w:sz w:val="22"/>
              </w:rPr>
              <w:t>Source:</w:t>
            </w:r>
          </w:p>
        </w:tc>
        <w:tc>
          <w:tcPr>
            <w:tcW w:w="4536" w:type="dxa"/>
            <w:tcMar>
              <w:right w:w="57" w:type="dxa"/>
            </w:tcMar>
          </w:tcPr>
          <w:p w14:paraId="6BA8587B" w14:textId="032A2CF1" w:rsidR="005A3859" w:rsidRPr="00233164" w:rsidRDefault="00204799"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3"/>
              </w:rPr>
            </w:pPr>
            <w:r w:rsidRPr="00233164">
              <w:rPr>
                <w:b/>
                <w:kern w:val="24"/>
                <w:sz w:val="23"/>
              </w:rPr>
              <w:t xml:space="preserve">Christof Fersch, </w:t>
            </w:r>
            <w:r w:rsidR="001E772F" w:rsidRPr="00233164">
              <w:rPr>
                <w:b/>
                <w:kern w:val="24"/>
                <w:sz w:val="23"/>
              </w:rPr>
              <w:t xml:space="preserve">Simon Gauntlett, </w:t>
            </w:r>
            <w:r w:rsidRPr="00233164">
              <w:rPr>
                <w:b/>
                <w:kern w:val="24"/>
                <w:sz w:val="23"/>
              </w:rPr>
              <w:t xml:space="preserve">Kristofer </w:t>
            </w:r>
            <w:proofErr w:type="spellStart"/>
            <w:r w:rsidRPr="00233164">
              <w:rPr>
                <w:b/>
                <w:kern w:val="24"/>
                <w:sz w:val="23"/>
              </w:rPr>
              <w:t>Kjörling</w:t>
            </w:r>
            <w:proofErr w:type="spellEnd"/>
            <w:r w:rsidR="008D2CEC" w:rsidRPr="00233164">
              <w:rPr>
                <w:b/>
                <w:kern w:val="24"/>
                <w:sz w:val="23"/>
              </w:rPr>
              <w:t xml:space="preserve">, </w:t>
            </w:r>
            <w:r w:rsidRPr="00233164">
              <w:rPr>
                <w:b/>
                <w:kern w:val="24"/>
                <w:sz w:val="23"/>
              </w:rPr>
              <w:t xml:space="preserve">Janusz Klejsa, Brian Lee, </w:t>
            </w:r>
            <w:r w:rsidR="008D2CEC" w:rsidRPr="00233164">
              <w:rPr>
                <w:b/>
                <w:kern w:val="24"/>
                <w:sz w:val="23"/>
              </w:rPr>
              <w:t>Heidi-Maria Leh</w:t>
            </w:r>
            <w:r w:rsidR="00A074CF" w:rsidRPr="00233164">
              <w:rPr>
                <w:b/>
                <w:kern w:val="24"/>
                <w:sz w:val="23"/>
              </w:rPr>
              <w:t>t</w:t>
            </w:r>
            <w:r w:rsidR="008D2CEC" w:rsidRPr="00233164">
              <w:rPr>
                <w:b/>
                <w:kern w:val="24"/>
                <w:sz w:val="23"/>
              </w:rPr>
              <w:t xml:space="preserve">onen, </w:t>
            </w:r>
            <w:r w:rsidRPr="00233164">
              <w:rPr>
                <w:b/>
                <w:kern w:val="24"/>
                <w:sz w:val="23"/>
              </w:rPr>
              <w:t xml:space="preserve">Harald Mundt, Jonas Samuelsson, Michael Schug, Panji Setiawan, Gary Sullivan, Lars Villemoes, </w:t>
            </w:r>
            <w:r w:rsidR="008D2CEC" w:rsidRPr="00233164">
              <w:rPr>
                <w:b/>
                <w:kern w:val="24"/>
                <w:sz w:val="23"/>
              </w:rPr>
              <w:t>Mark Vinton</w:t>
            </w:r>
            <w:r w:rsidR="00F60A3C" w:rsidRPr="00233164">
              <w:rPr>
                <w:b/>
                <w:kern w:val="24"/>
                <w:sz w:val="23"/>
              </w:rPr>
              <w:t xml:space="preserve"> </w:t>
            </w:r>
            <w:r w:rsidR="005A3859" w:rsidRPr="00233164">
              <w:rPr>
                <w:b/>
                <w:kern w:val="24"/>
                <w:sz w:val="23"/>
              </w:rPr>
              <w:t>(</w:t>
            </w:r>
            <w:r w:rsidR="008D2CEC" w:rsidRPr="00233164">
              <w:rPr>
                <w:b/>
                <w:kern w:val="24"/>
                <w:sz w:val="23"/>
              </w:rPr>
              <w:t>Dolby Laboratories</w:t>
            </w:r>
            <w:r w:rsidR="005A3859" w:rsidRPr="00233164">
              <w:rPr>
                <w:b/>
                <w:kern w:val="24"/>
                <w:sz w:val="23"/>
              </w:rPr>
              <w:t>)</w:t>
            </w:r>
          </w:p>
          <w:p w14:paraId="37E28AB2" w14:textId="71CC356E" w:rsidR="00974844" w:rsidRPr="00233164" w:rsidRDefault="00974844"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rPr>
            </w:pPr>
          </w:p>
        </w:tc>
        <w:tc>
          <w:tcPr>
            <w:tcW w:w="900" w:type="dxa"/>
          </w:tcPr>
          <w:p w14:paraId="08EF9B05" w14:textId="419543F4" w:rsidR="00974844" w:rsidRPr="00233164" w:rsidRDefault="00974844" w:rsidP="00974844">
            <w:pPr>
              <w:widowControl w:val="0"/>
              <w:tabs>
                <w:tab w:val="left" w:pos="1800"/>
                <w:tab w:val="right" w:pos="9360"/>
              </w:tabs>
              <w:spacing w:before="120"/>
              <w:jc w:val="left"/>
              <w:rPr>
                <w:kern w:val="2"/>
                <w:sz w:val="22"/>
              </w:rPr>
            </w:pPr>
            <w:r w:rsidRPr="00233164">
              <w:rPr>
                <w:kern w:val="2"/>
                <w:sz w:val="22"/>
              </w:rPr>
              <w:t>Email:</w:t>
            </w:r>
          </w:p>
        </w:tc>
        <w:tc>
          <w:tcPr>
            <w:tcW w:w="3069" w:type="dxa"/>
          </w:tcPr>
          <w:p w14:paraId="165CB857" w14:textId="6BD4101C" w:rsidR="00974844" w:rsidRPr="00233164" w:rsidRDefault="00767806" w:rsidP="00974844">
            <w:pPr>
              <w:spacing w:before="120"/>
              <w:jc w:val="left"/>
            </w:pPr>
            <w:hyperlink r:id="rId8" w:history="1">
              <w:r w:rsidR="00251296" w:rsidRPr="00233164">
                <w:rPr>
                  <w:rStyle w:val="Hyperlink"/>
                </w:rPr>
                <w:t>christof.fersch@dolby.com</w:t>
              </w:r>
            </w:hyperlink>
          </w:p>
          <w:p w14:paraId="312FB048" w14:textId="72C6E130" w:rsidR="008D2CEC" w:rsidRPr="00233164" w:rsidRDefault="00767806" w:rsidP="00974844">
            <w:pPr>
              <w:spacing w:before="120"/>
              <w:jc w:val="left"/>
            </w:pPr>
            <w:hyperlink r:id="rId9" w:history="1">
              <w:r w:rsidR="001E772F" w:rsidRPr="00233164">
                <w:rPr>
                  <w:rStyle w:val="Hyperlink"/>
                </w:rPr>
                <w:t>Simon.Gauntlett@dolby.com</w:t>
              </w:r>
            </w:hyperlink>
            <w:r w:rsidR="001E772F" w:rsidRPr="00233164">
              <w:t xml:space="preserve"> </w:t>
            </w:r>
          </w:p>
          <w:p w14:paraId="6B1AC5D0" w14:textId="422AA6D6" w:rsidR="005A3859" w:rsidRPr="00233164" w:rsidRDefault="005A3859" w:rsidP="005A3859">
            <w:pPr>
              <w:spacing w:before="120"/>
              <w:jc w:val="left"/>
              <w:rPr>
                <w:kern w:val="2"/>
              </w:rPr>
            </w:pPr>
          </w:p>
        </w:tc>
      </w:tr>
      <w:tr w:rsidR="00974844" w:rsidRPr="00233164" w14:paraId="7209EF08" w14:textId="77777777" w:rsidTr="008E67A5">
        <w:tc>
          <w:tcPr>
            <w:tcW w:w="1242" w:type="dxa"/>
          </w:tcPr>
          <w:p w14:paraId="5B2AE9B2" w14:textId="77777777" w:rsidR="00974844" w:rsidRPr="00233164" w:rsidRDefault="00974844" w:rsidP="00974844">
            <w:pPr>
              <w:widowControl w:val="0"/>
              <w:tabs>
                <w:tab w:val="left" w:pos="1800"/>
                <w:tab w:val="right" w:pos="9360"/>
              </w:tabs>
              <w:spacing w:before="120"/>
              <w:rPr>
                <w:kern w:val="2"/>
                <w:sz w:val="22"/>
              </w:rPr>
            </w:pPr>
            <w:r w:rsidRPr="00233164">
              <w:rPr>
                <w:kern w:val="2"/>
                <w:sz w:val="22"/>
              </w:rPr>
              <w:t>Title:</w:t>
            </w:r>
          </w:p>
        </w:tc>
        <w:tc>
          <w:tcPr>
            <w:tcW w:w="8505" w:type="dxa"/>
            <w:gridSpan w:val="3"/>
            <w:tcMar>
              <w:right w:w="57" w:type="dxa"/>
            </w:tcMar>
          </w:tcPr>
          <w:p w14:paraId="1854388B" w14:textId="03BC382D" w:rsidR="00974844" w:rsidRPr="00233164" w:rsidRDefault="007A0F3F" w:rsidP="002017FB">
            <w:pPr>
              <w:widowControl w:val="0"/>
              <w:tabs>
                <w:tab w:val="left" w:pos="1800"/>
                <w:tab w:val="right" w:pos="9360"/>
              </w:tabs>
              <w:spacing w:before="120"/>
              <w:rPr>
                <w:b/>
                <w:kern w:val="24"/>
                <w:sz w:val="22"/>
              </w:rPr>
            </w:pPr>
            <w:r w:rsidRPr="00233164">
              <w:rPr>
                <w:b/>
                <w:kern w:val="24"/>
              </w:rPr>
              <w:t xml:space="preserve">Description of </w:t>
            </w:r>
            <w:r w:rsidR="008D2CEC" w:rsidRPr="00233164">
              <w:rPr>
                <w:b/>
                <w:kern w:val="24"/>
              </w:rPr>
              <w:t>Dolby’s</w:t>
            </w:r>
            <w:r w:rsidRPr="00233164">
              <w:rPr>
                <w:b/>
                <w:kern w:val="24"/>
              </w:rPr>
              <w:t xml:space="preserve"> response to the Call for </w:t>
            </w:r>
            <w:r w:rsidR="008D2CEC" w:rsidRPr="00233164">
              <w:rPr>
                <w:b/>
                <w:kern w:val="24"/>
              </w:rPr>
              <w:t>Proposals</w:t>
            </w:r>
            <w:r w:rsidRPr="00233164">
              <w:rPr>
                <w:b/>
                <w:kern w:val="24"/>
              </w:rPr>
              <w:t xml:space="preserve"> on the compression of biomedical waveform data</w:t>
            </w:r>
          </w:p>
        </w:tc>
      </w:tr>
      <w:tr w:rsidR="00974844" w:rsidRPr="00233164" w14:paraId="2481FC18" w14:textId="77777777" w:rsidTr="00CF79BD">
        <w:tc>
          <w:tcPr>
            <w:tcW w:w="1242" w:type="dxa"/>
          </w:tcPr>
          <w:p w14:paraId="0223EB23" w14:textId="77777777" w:rsidR="00974844" w:rsidRPr="00233164" w:rsidRDefault="00974844" w:rsidP="00974844">
            <w:pPr>
              <w:widowControl w:val="0"/>
              <w:tabs>
                <w:tab w:val="left" w:pos="1800"/>
                <w:tab w:val="right" w:pos="9360"/>
              </w:tabs>
              <w:spacing w:before="120"/>
              <w:rPr>
                <w:kern w:val="2"/>
                <w:sz w:val="22"/>
              </w:rPr>
            </w:pPr>
            <w:r w:rsidRPr="00233164">
              <w:rPr>
                <w:kern w:val="2"/>
                <w:sz w:val="22"/>
              </w:rPr>
              <w:t>Purpose:</w:t>
            </w:r>
          </w:p>
        </w:tc>
        <w:tc>
          <w:tcPr>
            <w:tcW w:w="8505" w:type="dxa"/>
            <w:gridSpan w:val="3"/>
          </w:tcPr>
          <w:p w14:paraId="3700607A" w14:textId="3600A960" w:rsidR="00974844" w:rsidRPr="00233164" w:rsidRDefault="00FE7E6F" w:rsidP="00F60A3C">
            <w:pPr>
              <w:widowControl w:val="0"/>
              <w:tabs>
                <w:tab w:val="left" w:pos="1800"/>
                <w:tab w:val="right" w:pos="9360"/>
              </w:tabs>
              <w:spacing w:before="120"/>
              <w:rPr>
                <w:kern w:val="2"/>
                <w:sz w:val="22"/>
              </w:rPr>
            </w:pPr>
            <w:r w:rsidRPr="00233164">
              <w:t>Proposal</w:t>
            </w:r>
          </w:p>
        </w:tc>
      </w:tr>
    </w:tbl>
    <w:p w14:paraId="29B0F20C" w14:textId="77777777" w:rsidR="00974844" w:rsidRPr="00233164" w:rsidRDefault="00974844" w:rsidP="00974844">
      <w:pPr>
        <w:widowControl w:val="0"/>
        <w:tabs>
          <w:tab w:val="left" w:pos="1800"/>
          <w:tab w:val="right" w:pos="9360"/>
        </w:tabs>
        <w:spacing w:before="120" w:after="240"/>
        <w:jc w:val="center"/>
        <w:rPr>
          <w:kern w:val="2"/>
          <w:sz w:val="21"/>
        </w:rPr>
      </w:pPr>
      <w:r w:rsidRPr="00233164">
        <w:rPr>
          <w:kern w:val="2"/>
          <w:sz w:val="21"/>
          <w:u w:val="single"/>
        </w:rPr>
        <w:t>_____________________________</w:t>
      </w:r>
    </w:p>
    <w:p w14:paraId="14C75274" w14:textId="7883939D" w:rsidR="00FE7E6F" w:rsidRPr="00233164" w:rsidRDefault="00FE7E6F" w:rsidP="00ED1D81">
      <w:pPr>
        <w:pStyle w:val="Heading1"/>
        <w:numPr>
          <w:ilvl w:val="0"/>
          <w:numId w:val="0"/>
        </w:numPr>
        <w:ind w:left="432" w:hanging="432"/>
        <w:rPr>
          <w:rFonts w:ascii="Times New Roman" w:hAnsi="Times New Roman"/>
          <w:lang w:val="en-US"/>
        </w:rPr>
      </w:pPr>
      <w:r w:rsidRPr="00233164">
        <w:rPr>
          <w:rFonts w:ascii="Times New Roman" w:hAnsi="Times New Roman"/>
          <w:lang w:val="en-US"/>
        </w:rPr>
        <w:t>Abstract</w:t>
      </w:r>
    </w:p>
    <w:p w14:paraId="01A53F35" w14:textId="0EF4DC7D" w:rsidR="00747E13" w:rsidRPr="00233164" w:rsidRDefault="00FE7E6F" w:rsidP="00ED1D81">
      <w:r w:rsidRPr="00233164">
        <w:t xml:space="preserve">This document contains the Dolby Laboratories response to the </w:t>
      </w:r>
      <w:proofErr w:type="spellStart"/>
      <w:r w:rsidRPr="00233164">
        <w:t>CfP</w:t>
      </w:r>
      <w:proofErr w:type="spellEnd"/>
      <w:r w:rsidRPr="00233164">
        <w:t xml:space="preserve"> </w:t>
      </w:r>
      <w:r w:rsidR="00F13CC8">
        <w:t xml:space="preserve">[1] </w:t>
      </w:r>
      <w:r w:rsidRPr="00233164">
        <w:t xml:space="preserve">on the compression of biomedical waveform data, </w:t>
      </w:r>
      <w:bookmarkStart w:id="0" w:name="_Hlk181098771"/>
      <w:r w:rsidRPr="00233164">
        <w:t xml:space="preserve">providing the algorithm description, tests results and other required information according to the </w:t>
      </w:r>
      <w:proofErr w:type="spellStart"/>
      <w:r w:rsidRPr="00233164">
        <w:t>CfP</w:t>
      </w:r>
      <w:bookmarkEnd w:id="0"/>
      <w:proofErr w:type="spellEnd"/>
      <w:r w:rsidR="00D945B7">
        <w:t>, as well as supplementary material</w:t>
      </w:r>
      <w:r w:rsidRPr="00233164">
        <w:t>.</w:t>
      </w:r>
    </w:p>
    <w:p w14:paraId="3B7C1458" w14:textId="70CA75E8" w:rsidR="005A3859" w:rsidRPr="00233164" w:rsidRDefault="00F60A3C" w:rsidP="00C45C51">
      <w:pPr>
        <w:pStyle w:val="Heading1"/>
        <w:rPr>
          <w:rFonts w:ascii="Times New Roman" w:hAnsi="Times New Roman"/>
          <w:lang w:val="en-US"/>
        </w:rPr>
      </w:pPr>
      <w:r w:rsidRPr="00233164">
        <w:rPr>
          <w:rFonts w:ascii="Times New Roman" w:hAnsi="Times New Roman"/>
          <w:lang w:val="en-US"/>
        </w:rPr>
        <w:t>Introduction</w:t>
      </w:r>
    </w:p>
    <w:p w14:paraId="03CDD814" w14:textId="2779A4D0" w:rsidR="009C67F1" w:rsidRPr="00233164" w:rsidRDefault="00FE7E6F" w:rsidP="009C67F1">
      <w:bookmarkStart w:id="1" w:name="_Hlk181098795"/>
      <w:r w:rsidRPr="00233164">
        <w:t>The Dolby</w:t>
      </w:r>
      <w:r w:rsidR="00724AE5" w:rsidRPr="00233164">
        <w:t xml:space="preserve"> </w:t>
      </w:r>
      <w:r w:rsidR="009C67F1" w:rsidRPr="00233164">
        <w:t xml:space="preserve">proposal consists </w:t>
      </w:r>
      <w:r w:rsidR="00D12979" w:rsidRPr="00233164">
        <w:t>of a</w:t>
      </w:r>
      <w:r w:rsidR="009C67F1" w:rsidRPr="00233164">
        <w:t xml:space="preserve"> core codec compressing the raw waveforms, and a </w:t>
      </w:r>
      <w:r w:rsidR="00D12979" w:rsidRPr="00233164">
        <w:t xml:space="preserve">flexible and extensible </w:t>
      </w:r>
      <w:r w:rsidR="009C67F1" w:rsidRPr="00233164">
        <w:t xml:space="preserve">bitstream </w:t>
      </w:r>
      <w:r w:rsidR="00D12979" w:rsidRPr="00233164">
        <w:t xml:space="preserve">format </w:t>
      </w:r>
      <w:r w:rsidR="009C67F1" w:rsidRPr="00233164">
        <w:t xml:space="preserve">representing systemic features. </w:t>
      </w:r>
    </w:p>
    <w:p w14:paraId="68421DFE" w14:textId="465A7D81" w:rsidR="004D593F" w:rsidRPr="00FC4847" w:rsidRDefault="004D593F" w:rsidP="004D593F">
      <w:r w:rsidRPr="00233164">
        <w:t xml:space="preserve">The core coder is conceptually simple with a single architecture supporting both lossy and lossless operation points. It supports full random access, with configurable latency. </w:t>
      </w:r>
      <w:bookmarkEnd w:id="1"/>
      <w:r w:rsidRPr="00233164">
        <w:t xml:space="preserve">To enable lossless </w:t>
      </w:r>
      <w:r w:rsidR="00FE7E6F" w:rsidRPr="00233164">
        <w:t>operation</w:t>
      </w:r>
      <w:r w:rsidRPr="00233164">
        <w:t xml:space="preserve"> in the DCT domain, an </w:t>
      </w:r>
      <w:r w:rsidRPr="00FC4847">
        <w:rPr>
          <w:lang w:eastAsia="x-none"/>
        </w:rPr>
        <w:t xml:space="preserve">integer invertible DCT is introduced using a specific implementation that ensures that the number of lifting steps per sample has a constant upper bound independent of the transform size. </w:t>
      </w:r>
    </w:p>
    <w:p w14:paraId="07448E4B" w14:textId="29D47711" w:rsidR="004D593F" w:rsidRPr="00233164" w:rsidRDefault="004D593F" w:rsidP="004D593F">
      <w:bookmarkStart w:id="2" w:name="_Hlk181098817"/>
      <w:r w:rsidRPr="00233164">
        <w:t xml:space="preserve">The </w:t>
      </w:r>
      <w:r w:rsidR="00D12979" w:rsidRPr="00233164">
        <w:t>proposed bitstream format</w:t>
      </w:r>
      <w:r w:rsidRPr="00233164">
        <w:t xml:space="preserve"> provides a set of systemic features beyond pure compression performance that are considered important for the success of the format. These include authentication of signals, metadata that allow temporal alignment of different biomedical and related signals, tagging of certain information, such as distinctive features available in the coded signal, and the ability to signal distortion measures for evaluating the impact of lossy coding from the decoded stream. </w:t>
      </w:r>
      <w:bookmarkEnd w:id="2"/>
      <w:r w:rsidRPr="00233164">
        <w:t xml:space="preserve"> </w:t>
      </w:r>
    </w:p>
    <w:p w14:paraId="0F0A55D7" w14:textId="1E71B6B5" w:rsidR="004D593F" w:rsidRPr="00233164" w:rsidRDefault="004D593F" w:rsidP="004D593F">
      <w:r w:rsidRPr="00233164">
        <w:t xml:space="preserve">In addition to the codec and system description, this document presents the high-level syntax and error measures; percentage root </w:t>
      </w:r>
      <w:proofErr w:type="gramStart"/>
      <w:r w:rsidRPr="00233164">
        <w:t>mean</w:t>
      </w:r>
      <w:proofErr w:type="gramEnd"/>
      <w:r w:rsidRPr="00233164">
        <w:t xml:space="preserve"> square distortion (PRD), channel-normalized percentage root mean square distortion (CPRD), and peak signal-to-noise ratio (PSNR) values </w:t>
      </w:r>
      <w:r w:rsidR="00FE7E6F" w:rsidRPr="00233164">
        <w:t>are</w:t>
      </w:r>
      <w:r w:rsidRPr="00233164">
        <w:t xml:space="preserve"> reported along with the number of bits per sample (BPS) for the three categories listed in the </w:t>
      </w:r>
      <w:proofErr w:type="spellStart"/>
      <w:r w:rsidRPr="00233164">
        <w:t>CfP</w:t>
      </w:r>
      <w:proofErr w:type="spellEnd"/>
      <w:r w:rsidRPr="00233164">
        <w:t>.</w:t>
      </w:r>
      <w:r w:rsidR="00F60DED" w:rsidRPr="00233164">
        <w:t xml:space="preserve"> </w:t>
      </w:r>
      <w:r w:rsidRPr="00233164">
        <w:t xml:space="preserve">Performance on filtered Electromyography (EMG) signals and an additional signal category, </w:t>
      </w:r>
      <w:proofErr w:type="spellStart"/>
      <w:r w:rsidRPr="00233164">
        <w:t>Photoplethysmogram</w:t>
      </w:r>
      <w:proofErr w:type="spellEnd"/>
      <w:r w:rsidRPr="00233164">
        <w:t xml:space="preserve"> (PPG) are presented in supplementary material. All error measures are calculated on the raw payload.</w:t>
      </w:r>
    </w:p>
    <w:p w14:paraId="7911D436" w14:textId="77777777" w:rsidR="009C67F1" w:rsidRPr="00233164" w:rsidRDefault="009C67F1" w:rsidP="009C67F1">
      <w:r w:rsidRPr="00233164">
        <w:lastRenderedPageBreak/>
        <w:t>In summary the proposal provides:</w:t>
      </w:r>
    </w:p>
    <w:p w14:paraId="3C071E25" w14:textId="79E85D8B" w:rsidR="009C67F1" w:rsidRPr="00233164" w:rsidRDefault="009C67F1">
      <w:pPr>
        <w:pStyle w:val="ListParagraph"/>
        <w:numPr>
          <w:ilvl w:val="0"/>
          <w:numId w:val="9"/>
        </w:numPr>
        <w:contextualSpacing w:val="0"/>
        <w:rPr>
          <w:rFonts w:ascii="Times New Roman" w:eastAsia="MS Mincho" w:hAnsi="Times New Roman" w:cs="Times New Roman"/>
          <w:lang w:val="en-US" w:eastAsia="en-US"/>
        </w:rPr>
      </w:pPr>
      <w:r w:rsidRPr="00233164">
        <w:rPr>
          <w:rFonts w:ascii="Times New Roman" w:eastAsia="MS Mincho" w:hAnsi="Times New Roman" w:cs="Times New Roman"/>
          <w:lang w:val="en-US" w:eastAsia="en-US"/>
        </w:rPr>
        <w:t xml:space="preserve">A </w:t>
      </w:r>
      <w:r w:rsidR="00C00F5D" w:rsidRPr="00233164">
        <w:rPr>
          <w:rFonts w:ascii="Times New Roman" w:eastAsia="MS Mincho" w:hAnsi="Times New Roman" w:cs="Times New Roman"/>
          <w:lang w:val="en-US" w:eastAsia="en-US"/>
        </w:rPr>
        <w:t xml:space="preserve">flexible and extensible bitstream format </w:t>
      </w:r>
      <w:r w:rsidRPr="00233164">
        <w:rPr>
          <w:rFonts w:ascii="Times New Roman" w:eastAsia="MS Mincho" w:hAnsi="Times New Roman" w:cs="Times New Roman"/>
          <w:lang w:val="en-US" w:eastAsia="en-US"/>
        </w:rPr>
        <w:t xml:space="preserve">enabling important systemic </w:t>
      </w:r>
      <w:proofErr w:type="gramStart"/>
      <w:r w:rsidRPr="00233164">
        <w:rPr>
          <w:rFonts w:ascii="Times New Roman" w:eastAsia="MS Mincho" w:hAnsi="Times New Roman" w:cs="Times New Roman"/>
          <w:lang w:val="en-US" w:eastAsia="en-US"/>
        </w:rPr>
        <w:t>features</w:t>
      </w:r>
      <w:proofErr w:type="gramEnd"/>
    </w:p>
    <w:p w14:paraId="781C3519" w14:textId="77777777" w:rsidR="009C67F1" w:rsidRPr="00233164" w:rsidRDefault="009C67F1">
      <w:pPr>
        <w:pStyle w:val="ListParagraph"/>
        <w:numPr>
          <w:ilvl w:val="0"/>
          <w:numId w:val="9"/>
        </w:numPr>
        <w:contextualSpacing w:val="0"/>
        <w:rPr>
          <w:rFonts w:ascii="Times New Roman" w:eastAsia="MS Mincho" w:hAnsi="Times New Roman" w:cs="Times New Roman"/>
          <w:lang w:val="en-US" w:eastAsia="en-US"/>
        </w:rPr>
      </w:pPr>
      <w:r w:rsidRPr="00233164">
        <w:rPr>
          <w:rFonts w:ascii="Times New Roman" w:eastAsia="MS Mincho" w:hAnsi="Times New Roman" w:cs="Times New Roman"/>
          <w:lang w:val="en-US" w:eastAsia="en-US"/>
        </w:rPr>
        <w:t xml:space="preserve">A codec for compressing the biomedical signals providing a raw compressed </w:t>
      </w:r>
      <w:proofErr w:type="gramStart"/>
      <w:r w:rsidRPr="00233164">
        <w:rPr>
          <w:rFonts w:ascii="Times New Roman" w:eastAsia="MS Mincho" w:hAnsi="Times New Roman" w:cs="Times New Roman"/>
          <w:lang w:val="en-US" w:eastAsia="en-US"/>
        </w:rPr>
        <w:t>representation</w:t>
      </w:r>
      <w:proofErr w:type="gramEnd"/>
    </w:p>
    <w:p w14:paraId="0CB8455A" w14:textId="77777777" w:rsidR="00FA2567" w:rsidRPr="00233164" w:rsidRDefault="009C67F1">
      <w:pPr>
        <w:pStyle w:val="ListParagraph"/>
        <w:numPr>
          <w:ilvl w:val="0"/>
          <w:numId w:val="9"/>
        </w:numPr>
        <w:contextualSpacing w:val="0"/>
        <w:rPr>
          <w:rFonts w:ascii="Times New Roman" w:eastAsia="MS Mincho" w:hAnsi="Times New Roman" w:cs="Times New Roman"/>
          <w:lang w:val="en-US" w:eastAsia="en-US"/>
        </w:rPr>
      </w:pPr>
      <w:r w:rsidRPr="00233164">
        <w:rPr>
          <w:rFonts w:ascii="Times New Roman" w:eastAsia="MS Mincho" w:hAnsi="Times New Roman" w:cs="Times New Roman"/>
          <w:lang w:val="en-US" w:eastAsia="en-US"/>
        </w:rPr>
        <w:t xml:space="preserve">A conceptually simple system with a single architecture supporting both lossy and lossless operation </w:t>
      </w:r>
      <w:proofErr w:type="gramStart"/>
      <w:r w:rsidRPr="00233164">
        <w:rPr>
          <w:rFonts w:ascii="Times New Roman" w:eastAsia="MS Mincho" w:hAnsi="Times New Roman" w:cs="Times New Roman"/>
          <w:lang w:val="en-US" w:eastAsia="en-US"/>
        </w:rPr>
        <w:t>points</w:t>
      </w:r>
      <w:proofErr w:type="gramEnd"/>
    </w:p>
    <w:p w14:paraId="6D2E011B" w14:textId="2420410C" w:rsidR="009C67F1" w:rsidRPr="00233164" w:rsidRDefault="00FA2567">
      <w:pPr>
        <w:pStyle w:val="ListParagraph"/>
        <w:numPr>
          <w:ilvl w:val="0"/>
          <w:numId w:val="9"/>
        </w:numPr>
        <w:contextualSpacing w:val="0"/>
        <w:rPr>
          <w:rFonts w:ascii="Times New Roman" w:eastAsia="MS Mincho" w:hAnsi="Times New Roman" w:cs="Times New Roman"/>
          <w:lang w:val="en-US" w:eastAsia="en-US"/>
        </w:rPr>
      </w:pPr>
      <w:r w:rsidRPr="00233164">
        <w:rPr>
          <w:rFonts w:ascii="Times New Roman" w:eastAsia="MS Mincho" w:hAnsi="Times New Roman" w:cs="Times New Roman"/>
          <w:lang w:val="en-US" w:eastAsia="en-US"/>
        </w:rPr>
        <w:t xml:space="preserve">Support for </w:t>
      </w:r>
      <w:r w:rsidR="009C67F1" w:rsidRPr="00233164">
        <w:rPr>
          <w:rFonts w:ascii="Times New Roman" w:eastAsia="MS Mincho" w:hAnsi="Times New Roman" w:cs="Times New Roman"/>
          <w:lang w:val="en-US" w:eastAsia="en-US"/>
        </w:rPr>
        <w:t>full random access</w:t>
      </w:r>
      <w:r w:rsidRPr="00233164">
        <w:rPr>
          <w:rFonts w:ascii="Times New Roman" w:eastAsia="MS Mincho" w:hAnsi="Times New Roman" w:cs="Times New Roman"/>
          <w:lang w:val="en-US" w:eastAsia="en-US"/>
        </w:rPr>
        <w:t xml:space="preserve">, with configurable </w:t>
      </w:r>
      <w:proofErr w:type="gramStart"/>
      <w:r w:rsidRPr="00233164">
        <w:rPr>
          <w:rFonts w:ascii="Times New Roman" w:eastAsia="MS Mincho" w:hAnsi="Times New Roman" w:cs="Times New Roman"/>
          <w:lang w:val="en-US" w:eastAsia="en-US"/>
        </w:rPr>
        <w:t>latency</w:t>
      </w:r>
      <w:proofErr w:type="gramEnd"/>
    </w:p>
    <w:p w14:paraId="18ED60EC" w14:textId="7E74D9D5" w:rsidR="009C67F1" w:rsidRPr="00233164" w:rsidRDefault="00C4166F">
      <w:pPr>
        <w:pStyle w:val="ListParagraph"/>
        <w:numPr>
          <w:ilvl w:val="0"/>
          <w:numId w:val="9"/>
        </w:numPr>
        <w:contextualSpacing w:val="0"/>
        <w:rPr>
          <w:rFonts w:ascii="Times New Roman" w:eastAsia="MS Mincho" w:hAnsi="Times New Roman" w:cs="Times New Roman"/>
          <w:lang w:val="en-US" w:eastAsia="en-US"/>
        </w:rPr>
      </w:pPr>
      <w:r w:rsidRPr="00233164">
        <w:rPr>
          <w:rFonts w:ascii="Times New Roman" w:eastAsia="MS Mincho" w:hAnsi="Times New Roman" w:cs="Times New Roman"/>
          <w:lang w:val="en-US" w:eastAsia="en-US"/>
        </w:rPr>
        <w:t xml:space="preserve">An integer invertible DCT using a specific implementation that ensures that the number of lifting steps per sample has a constant upper bound independent of the transform size. </w:t>
      </w:r>
    </w:p>
    <w:p w14:paraId="221A3D78" w14:textId="5AFF216E" w:rsidR="00FF285D" w:rsidRPr="00233164" w:rsidRDefault="009C67F1" w:rsidP="00FF285D">
      <w:bookmarkStart w:id="3" w:name="_Hlk181098828"/>
      <w:r w:rsidRPr="00233164">
        <w:t xml:space="preserve">The system, with its unified architecture and conceptual simplicity, is designed to provide a clean and very approachable starting point for further collaborative standards work. </w:t>
      </w:r>
    </w:p>
    <w:bookmarkEnd w:id="3"/>
    <w:p w14:paraId="08AFBF6A" w14:textId="46B9FFF4" w:rsidR="00F60A3C" w:rsidRPr="00233164" w:rsidRDefault="008D2CEC" w:rsidP="00C45C51">
      <w:pPr>
        <w:pStyle w:val="Heading1"/>
        <w:rPr>
          <w:rFonts w:ascii="Times New Roman" w:hAnsi="Times New Roman"/>
          <w:lang w:val="en-US"/>
        </w:rPr>
      </w:pPr>
      <w:r w:rsidRPr="00233164">
        <w:rPr>
          <w:rFonts w:ascii="Times New Roman" w:hAnsi="Times New Roman"/>
          <w:lang w:val="en-US"/>
        </w:rPr>
        <w:t xml:space="preserve">Codec </w:t>
      </w:r>
      <w:r w:rsidR="00FE7E6F" w:rsidRPr="00233164">
        <w:rPr>
          <w:rFonts w:ascii="Times New Roman" w:hAnsi="Times New Roman"/>
          <w:lang w:val="en-US"/>
        </w:rPr>
        <w:t>d</w:t>
      </w:r>
      <w:r w:rsidRPr="00233164">
        <w:rPr>
          <w:rFonts w:ascii="Times New Roman" w:hAnsi="Times New Roman"/>
          <w:lang w:val="en-US"/>
        </w:rPr>
        <w:t>escription</w:t>
      </w:r>
    </w:p>
    <w:p w14:paraId="33043876" w14:textId="75659AA6" w:rsidR="00FB3C60" w:rsidRPr="00233164" w:rsidRDefault="00D27A1B" w:rsidP="002618C1">
      <w:r w:rsidRPr="00233164">
        <w:t xml:space="preserve">This </w:t>
      </w:r>
      <w:r w:rsidR="009132F3">
        <w:t>S</w:t>
      </w:r>
      <w:r w:rsidRPr="00233164">
        <w:t xml:space="preserve">ection presents a technical description of the proposed </w:t>
      </w:r>
      <w:r w:rsidR="00AA3955" w:rsidRPr="00233164">
        <w:t xml:space="preserve">core </w:t>
      </w:r>
      <w:r w:rsidRPr="00233164">
        <w:t>technology.</w:t>
      </w:r>
      <w:r w:rsidR="00AA3955" w:rsidRPr="00233164">
        <w:t xml:space="preserve"> First, the overall architecture of the codec is presented, followed by a more detailed description of the transform, prediction, and entropy coding. </w:t>
      </w:r>
    </w:p>
    <w:p w14:paraId="514C9761" w14:textId="263F8DAA" w:rsidR="00D27A1B" w:rsidRPr="00233164" w:rsidRDefault="00B4611B" w:rsidP="001E772F">
      <w:pPr>
        <w:pStyle w:val="Heading2"/>
        <w:rPr>
          <w:rFonts w:asciiTheme="majorHAnsi" w:hAnsiTheme="majorHAnsi"/>
          <w:lang w:val="en-US"/>
        </w:rPr>
      </w:pPr>
      <w:r w:rsidRPr="00233164">
        <w:rPr>
          <w:rFonts w:asciiTheme="majorHAnsi" w:hAnsiTheme="majorHAnsi"/>
          <w:lang w:val="en-US"/>
        </w:rPr>
        <w:t>Codec architecture</w:t>
      </w:r>
    </w:p>
    <w:p w14:paraId="7B2A6B38" w14:textId="29B6671B" w:rsidR="00FB3C60" w:rsidRPr="00233164" w:rsidRDefault="00CD7D8F" w:rsidP="001E772F">
      <w:pPr>
        <w:rPr>
          <w:lang w:eastAsia="x-none"/>
        </w:rPr>
      </w:pPr>
      <w:r w:rsidRPr="00233164">
        <w:t xml:space="preserve">The high-level </w:t>
      </w:r>
      <w:r w:rsidR="00D27A1B" w:rsidRPr="00233164">
        <w:t>block diagram</w:t>
      </w:r>
      <w:r w:rsidR="00A75FF0" w:rsidRPr="00233164">
        <w:t>s</w:t>
      </w:r>
      <w:r w:rsidR="00D27A1B" w:rsidRPr="00233164">
        <w:t xml:space="preserve"> </w:t>
      </w:r>
      <w:r w:rsidRPr="00233164">
        <w:t>of the</w:t>
      </w:r>
      <w:r w:rsidR="00A75FF0" w:rsidRPr="00233164">
        <w:t xml:space="preserve"> encoder and decoder of the</w:t>
      </w:r>
      <w:r w:rsidRPr="00233164">
        <w:t xml:space="preserve"> proposed system </w:t>
      </w:r>
      <w:r w:rsidR="00A75FF0" w:rsidRPr="00233164">
        <w:t>are</w:t>
      </w:r>
      <w:r w:rsidRPr="00233164">
        <w:t xml:space="preserve"> presented in </w:t>
      </w:r>
      <w:r w:rsidR="003A3C13" w:rsidRPr="00FC4847">
        <w:rPr>
          <w:lang w:eastAsia="x-none"/>
        </w:rPr>
        <w:fldChar w:fldCharType="begin"/>
      </w:r>
      <w:r w:rsidR="003A3C13" w:rsidRPr="00FC4847">
        <w:rPr>
          <w:lang w:eastAsia="x-none"/>
        </w:rPr>
        <w:instrText xml:space="preserve"> REF _Ref179292166 \h </w:instrText>
      </w:r>
      <w:r w:rsidR="003A3C13" w:rsidRPr="00FC4847">
        <w:rPr>
          <w:lang w:eastAsia="x-none"/>
        </w:rPr>
      </w:r>
      <w:r w:rsidR="003A3C13" w:rsidRPr="00FC4847">
        <w:rPr>
          <w:lang w:eastAsia="x-none"/>
        </w:rPr>
        <w:fldChar w:fldCharType="separate"/>
      </w:r>
      <w:r w:rsidR="003B1D1C" w:rsidRPr="00233164">
        <w:t>Figure </w:t>
      </w:r>
      <w:r w:rsidR="003B1D1C">
        <w:rPr>
          <w:noProof/>
        </w:rPr>
        <w:t>1</w:t>
      </w:r>
      <w:r w:rsidR="003A3C13" w:rsidRPr="00FC4847">
        <w:rPr>
          <w:lang w:eastAsia="x-none"/>
        </w:rPr>
        <w:fldChar w:fldCharType="end"/>
      </w:r>
      <w:r w:rsidR="003A3C13" w:rsidRPr="00FC4847">
        <w:rPr>
          <w:lang w:eastAsia="x-none"/>
        </w:rPr>
        <w:t xml:space="preserve"> and </w:t>
      </w:r>
      <w:r w:rsidR="003A3C13" w:rsidRPr="00FC4847">
        <w:rPr>
          <w:lang w:eastAsia="x-none"/>
        </w:rPr>
        <w:fldChar w:fldCharType="begin"/>
      </w:r>
      <w:r w:rsidR="003A3C13" w:rsidRPr="00FC4847">
        <w:rPr>
          <w:lang w:eastAsia="x-none"/>
        </w:rPr>
        <w:instrText xml:space="preserve"> REF _Ref179292216 \h </w:instrText>
      </w:r>
      <w:r w:rsidR="003A3C13" w:rsidRPr="00FC4847">
        <w:rPr>
          <w:lang w:eastAsia="x-none"/>
        </w:rPr>
      </w:r>
      <w:r w:rsidR="003A3C13" w:rsidRPr="00FC4847">
        <w:rPr>
          <w:lang w:eastAsia="x-none"/>
        </w:rPr>
        <w:fldChar w:fldCharType="separate"/>
      </w:r>
      <w:r w:rsidR="003B1D1C" w:rsidRPr="00233164">
        <w:t>Figure </w:t>
      </w:r>
      <w:r w:rsidR="003B1D1C">
        <w:rPr>
          <w:noProof/>
        </w:rPr>
        <w:t>2</w:t>
      </w:r>
      <w:r w:rsidR="003A3C13" w:rsidRPr="00FC4847">
        <w:rPr>
          <w:lang w:eastAsia="x-none"/>
        </w:rPr>
        <w:fldChar w:fldCharType="end"/>
      </w:r>
      <w:r w:rsidR="003A3C13" w:rsidRPr="00FC4847">
        <w:rPr>
          <w:lang w:eastAsia="x-none"/>
        </w:rPr>
        <w:t>, respectively</w:t>
      </w:r>
      <w:r w:rsidR="00A07CFA" w:rsidRPr="00FC4847">
        <w:rPr>
          <w:lang w:eastAsia="x-none"/>
        </w:rPr>
        <w:t>.</w:t>
      </w:r>
      <w:r w:rsidR="00FB3C60" w:rsidRPr="00FC4847">
        <w:rPr>
          <w:lang w:eastAsia="x-none"/>
        </w:rPr>
        <w:t xml:space="preserve"> </w:t>
      </w:r>
      <w:r w:rsidR="004D593F" w:rsidRPr="00FC4847">
        <w:rPr>
          <w:lang w:eastAsia="x-none"/>
        </w:rPr>
        <w:t xml:space="preserve"> </w:t>
      </w:r>
      <w:r w:rsidR="004D593F" w:rsidRPr="00233164">
        <w:t>The codec is based on an integer DCT in combination with linear prediction and quantization in the transform domain, and a straightforward entropy codec based on combination of multi-dimension</w:t>
      </w:r>
      <w:r w:rsidR="00FE7E6F" w:rsidRPr="00233164">
        <w:t>al</w:t>
      </w:r>
      <w:r w:rsidR="004D593F" w:rsidRPr="00233164">
        <w:t xml:space="preserve"> Huffman and </w:t>
      </w:r>
      <w:proofErr w:type="spellStart"/>
      <w:r w:rsidR="004D593F" w:rsidRPr="00233164">
        <w:t>Golomb</w:t>
      </w:r>
      <w:proofErr w:type="spellEnd"/>
      <w:r w:rsidR="004D593F" w:rsidRPr="00233164">
        <w:t>-Rice coding. It is a single harmonized and conceptually simple structure that supports both lossless and lossy coding, where for the lossless operation both DCT</w:t>
      </w:r>
      <w:r w:rsidR="00FE7E6F" w:rsidRPr="00233164">
        <w:t>-</w:t>
      </w:r>
      <w:r w:rsidR="004D593F" w:rsidRPr="00233164">
        <w:t>domain and time-domain coding</w:t>
      </w:r>
      <w:r w:rsidR="00FE7E6F" w:rsidRPr="00233164">
        <w:t xml:space="preserve"> </w:t>
      </w:r>
      <w:r w:rsidR="002618C1" w:rsidRPr="00233164">
        <w:t>can be</w:t>
      </w:r>
      <w:r w:rsidR="00FE7E6F" w:rsidRPr="00233164">
        <w:t xml:space="preserve"> applied</w:t>
      </w:r>
      <w:r w:rsidR="004D593F" w:rsidRPr="00233164">
        <w:t xml:space="preserve">. The algorithm supports full random access, i.e. there are no dependencies on previous frames, and the latency of the system is configurable by selection of </w:t>
      </w:r>
      <w:r w:rsidR="00D945B7">
        <w:t xml:space="preserve">the </w:t>
      </w:r>
      <w:r w:rsidR="004D593F" w:rsidRPr="00233164">
        <w:t>frame-size.</w:t>
      </w:r>
      <w:r w:rsidR="002618C1" w:rsidRPr="00233164">
        <w:t xml:space="preserve"> The codec first attempts to do lossless coding with the given bitrate budget, and if this is not possible, it will fall back to lossy coding.</w:t>
      </w:r>
    </w:p>
    <w:p w14:paraId="1830E18B" w14:textId="77777777" w:rsidR="00A75FF0" w:rsidRPr="00233164" w:rsidRDefault="00164F38" w:rsidP="00A75FF0">
      <w:pPr>
        <w:keepNext/>
      </w:pPr>
      <w:r w:rsidRPr="00233164">
        <w:rPr>
          <w:noProof/>
        </w:rPr>
        <w:lastRenderedPageBreak/>
        <w:drawing>
          <wp:inline distT="0" distB="0" distL="0" distR="0" wp14:anchorId="4379BF87" wp14:editId="0735B375">
            <wp:extent cx="5940211" cy="3341369"/>
            <wp:effectExtent l="0" t="0" r="3810" b="0"/>
            <wp:docPr id="1911096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96889" name="Picture 1"/>
                    <pic:cNvPicPr/>
                  </pic:nvPicPr>
                  <pic:blipFill>
                    <a:blip r:embed="rId10"/>
                    <a:stretch>
                      <a:fillRect/>
                    </a:stretch>
                  </pic:blipFill>
                  <pic:spPr>
                    <a:xfrm>
                      <a:off x="0" y="0"/>
                      <a:ext cx="5940211" cy="3341369"/>
                    </a:xfrm>
                    <a:prstGeom prst="rect">
                      <a:avLst/>
                    </a:prstGeom>
                  </pic:spPr>
                </pic:pic>
              </a:graphicData>
            </a:graphic>
          </wp:inline>
        </w:drawing>
      </w:r>
    </w:p>
    <w:p w14:paraId="6757A991" w14:textId="6200FF20" w:rsidR="00164F38" w:rsidRPr="00233164" w:rsidRDefault="00A75FF0" w:rsidP="00ED1D81">
      <w:pPr>
        <w:pStyle w:val="Caption"/>
        <w:rPr>
          <w:lang w:val="en-US"/>
        </w:rPr>
      </w:pPr>
      <w:bookmarkStart w:id="4" w:name="_Ref179292166"/>
      <w:bookmarkStart w:id="5" w:name="_Ref179815565"/>
      <w:r w:rsidRPr="00233164">
        <w:rPr>
          <w:lang w:val="en-US"/>
        </w:rPr>
        <w:t>Figure</w:t>
      </w:r>
      <w:r w:rsidR="00C01D42" w:rsidRPr="00233164">
        <w:rPr>
          <w:lang w:val="en-US"/>
        </w:rPr>
        <w:t> </w:t>
      </w:r>
      <w:r w:rsidRPr="00233164">
        <w:rPr>
          <w:lang w:val="en-US"/>
        </w:rPr>
        <w:fldChar w:fldCharType="begin"/>
      </w:r>
      <w:r w:rsidRPr="00233164">
        <w:rPr>
          <w:lang w:val="en-US"/>
        </w:rPr>
        <w:instrText xml:space="preserve"> SEQ Figure \* ARABIC </w:instrText>
      </w:r>
      <w:r w:rsidRPr="00233164">
        <w:rPr>
          <w:lang w:val="en-US"/>
        </w:rPr>
        <w:fldChar w:fldCharType="separate"/>
      </w:r>
      <w:r w:rsidR="003B1D1C">
        <w:rPr>
          <w:noProof/>
          <w:lang w:val="en-US"/>
        </w:rPr>
        <w:t>1</w:t>
      </w:r>
      <w:r w:rsidRPr="00233164">
        <w:rPr>
          <w:lang w:val="en-US"/>
        </w:rPr>
        <w:fldChar w:fldCharType="end"/>
      </w:r>
      <w:bookmarkEnd w:id="4"/>
      <w:r w:rsidRPr="00233164">
        <w:rPr>
          <w:lang w:val="en-US"/>
        </w:rPr>
        <w:t>. Encoder of the proposed system.</w:t>
      </w:r>
      <w:bookmarkEnd w:id="5"/>
      <w:r w:rsidR="00587AD8" w:rsidRPr="00233164">
        <w:rPr>
          <w:lang w:val="en-US"/>
        </w:rPr>
        <w:t xml:space="preserve"> </w:t>
      </w:r>
      <w:r w:rsidR="00FE7E6F" w:rsidRPr="00233164">
        <w:rPr>
          <w:lang w:val="en-US"/>
        </w:rPr>
        <w:t>(</w:t>
      </w:r>
      <w:r w:rsidR="00587AD8" w:rsidRPr="00233164">
        <w:rPr>
          <w:lang w:val="en-US"/>
        </w:rPr>
        <w:t>Quantization</w:t>
      </w:r>
      <w:r w:rsidR="00AA3955" w:rsidRPr="00233164">
        <w:rPr>
          <w:lang w:val="en-US"/>
        </w:rPr>
        <w:t xml:space="preserve"> </w:t>
      </w:r>
      <w:r w:rsidR="00587AD8" w:rsidRPr="00233164">
        <w:rPr>
          <w:lang w:val="en-US"/>
        </w:rPr>
        <w:t>is only applied for lossy coding</w:t>
      </w:r>
      <w:r w:rsidR="00F0424A" w:rsidRPr="00233164">
        <w:rPr>
          <w:lang w:val="en-US"/>
        </w:rPr>
        <w:t>, and in the lossless case, skipping this is equivalent to using a quantization step size of 1</w:t>
      </w:r>
      <w:r w:rsidR="00587AD8" w:rsidRPr="00233164">
        <w:rPr>
          <w:lang w:val="en-US"/>
        </w:rPr>
        <w:t>.</w:t>
      </w:r>
      <w:r w:rsidR="00FE7E6F" w:rsidRPr="00233164">
        <w:rPr>
          <w:lang w:val="en-US"/>
        </w:rPr>
        <w:t>)</w:t>
      </w:r>
    </w:p>
    <w:p w14:paraId="5D2FB975" w14:textId="77777777" w:rsidR="00CD252C" w:rsidRPr="00233164" w:rsidRDefault="00CD252C" w:rsidP="00CD252C">
      <w:pPr>
        <w:keepNext/>
      </w:pPr>
      <w:r w:rsidRPr="00233164">
        <w:rPr>
          <w:noProof/>
        </w:rPr>
        <w:drawing>
          <wp:inline distT="0" distB="0" distL="0" distR="0" wp14:anchorId="32E781B4" wp14:editId="0A91F0D4">
            <wp:extent cx="5940213" cy="3341369"/>
            <wp:effectExtent l="0" t="0" r="3810" b="0"/>
            <wp:docPr id="1850562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62301" name="Picture 2"/>
                    <pic:cNvPicPr/>
                  </pic:nvPicPr>
                  <pic:blipFill>
                    <a:blip r:embed="rId11"/>
                    <a:stretch>
                      <a:fillRect/>
                    </a:stretch>
                  </pic:blipFill>
                  <pic:spPr>
                    <a:xfrm>
                      <a:off x="0" y="0"/>
                      <a:ext cx="5940213" cy="3341369"/>
                    </a:xfrm>
                    <a:prstGeom prst="rect">
                      <a:avLst/>
                    </a:prstGeom>
                  </pic:spPr>
                </pic:pic>
              </a:graphicData>
            </a:graphic>
          </wp:inline>
        </w:drawing>
      </w:r>
    </w:p>
    <w:p w14:paraId="6D9B4B26" w14:textId="51FC1009" w:rsidR="004D593F" w:rsidRPr="00FC4847" w:rsidRDefault="00CD252C" w:rsidP="00ED1D81">
      <w:pPr>
        <w:pStyle w:val="Caption"/>
        <w:rPr>
          <w:lang w:val="en-US"/>
        </w:rPr>
      </w:pPr>
      <w:bookmarkStart w:id="6" w:name="_Ref179292216"/>
      <w:r w:rsidRPr="00233164">
        <w:rPr>
          <w:lang w:val="en-US"/>
        </w:rPr>
        <w:t>Figure</w:t>
      </w:r>
      <w:r w:rsidR="00C01D42" w:rsidRPr="00233164">
        <w:rPr>
          <w:lang w:val="en-US"/>
        </w:rPr>
        <w:t> </w:t>
      </w:r>
      <w:r w:rsidRPr="00FC4847">
        <w:rPr>
          <w:sz w:val="18"/>
          <w:lang w:val="en-US"/>
        </w:rPr>
        <w:fldChar w:fldCharType="begin"/>
      </w:r>
      <w:r w:rsidRPr="00233164">
        <w:rPr>
          <w:lang w:val="en-US"/>
        </w:rPr>
        <w:instrText xml:space="preserve"> SEQ Figure \* ARABIC </w:instrText>
      </w:r>
      <w:r w:rsidRPr="00FC4847">
        <w:rPr>
          <w:sz w:val="18"/>
          <w:lang w:val="en-US"/>
        </w:rPr>
        <w:fldChar w:fldCharType="separate"/>
      </w:r>
      <w:r w:rsidR="003B1D1C">
        <w:rPr>
          <w:noProof/>
          <w:lang w:val="en-US"/>
        </w:rPr>
        <w:t>2</w:t>
      </w:r>
      <w:r w:rsidRPr="00FC4847">
        <w:rPr>
          <w:sz w:val="18"/>
          <w:lang w:val="en-US"/>
        </w:rPr>
        <w:fldChar w:fldCharType="end"/>
      </w:r>
      <w:bookmarkEnd w:id="6"/>
      <w:r w:rsidRPr="00233164">
        <w:rPr>
          <w:lang w:val="en-US"/>
        </w:rPr>
        <w:t>. Decoder of the proposed system.</w:t>
      </w:r>
      <w:r w:rsidR="00587AD8" w:rsidRPr="00233164">
        <w:rPr>
          <w:lang w:val="en-US"/>
        </w:rPr>
        <w:t xml:space="preserve"> </w:t>
      </w:r>
      <w:r w:rsidR="00FE7E6F" w:rsidRPr="00233164">
        <w:rPr>
          <w:lang w:val="en-US"/>
        </w:rPr>
        <w:t>(</w:t>
      </w:r>
      <w:r w:rsidR="00587AD8" w:rsidRPr="00233164">
        <w:rPr>
          <w:lang w:val="en-US"/>
        </w:rPr>
        <w:t>Inverse quantization is only applied for lossy coding</w:t>
      </w:r>
      <w:r w:rsidR="00F0424A" w:rsidRPr="00233164">
        <w:rPr>
          <w:lang w:val="en-US"/>
        </w:rPr>
        <w:t>, and in the lossless case, skipping this is equivalent to using an inverse quantization step size of 1</w:t>
      </w:r>
      <w:r w:rsidR="00587AD8" w:rsidRPr="00233164">
        <w:rPr>
          <w:lang w:val="en-US"/>
        </w:rPr>
        <w:t>.</w:t>
      </w:r>
      <w:r w:rsidR="00FE7E6F" w:rsidRPr="00233164">
        <w:rPr>
          <w:lang w:val="en-US"/>
        </w:rPr>
        <w:t>)</w:t>
      </w:r>
    </w:p>
    <w:p w14:paraId="76514AB5" w14:textId="022515BE" w:rsidR="00B4611B" w:rsidRPr="00233164" w:rsidRDefault="00D5746D" w:rsidP="00B4611B">
      <w:pPr>
        <w:pStyle w:val="Heading2"/>
        <w:rPr>
          <w:lang w:val="en-US"/>
        </w:rPr>
      </w:pPr>
      <w:bookmarkStart w:id="7" w:name="_Ref180500869"/>
      <w:r w:rsidRPr="00233164">
        <w:rPr>
          <w:lang w:val="en-US"/>
        </w:rPr>
        <w:t>Transform</w:t>
      </w:r>
      <w:bookmarkEnd w:id="7"/>
    </w:p>
    <w:p w14:paraId="6CCDD60D" w14:textId="15363376" w:rsidR="00240D3C" w:rsidRPr="00FC4847" w:rsidRDefault="00C77396" w:rsidP="00340091">
      <w:pPr>
        <w:rPr>
          <w:lang w:eastAsia="x-none"/>
        </w:rPr>
      </w:pPr>
      <w:r w:rsidRPr="00FC4847">
        <w:rPr>
          <w:lang w:eastAsia="x-none"/>
        </w:rPr>
        <w:t xml:space="preserve">The </w:t>
      </w:r>
      <w:r w:rsidR="00340091" w:rsidRPr="00FC4847">
        <w:rPr>
          <w:lang w:eastAsia="x-none"/>
        </w:rPr>
        <w:t xml:space="preserve">DCT </w:t>
      </w:r>
      <w:r w:rsidR="00BC3A3B" w:rsidRPr="00FC4847">
        <w:rPr>
          <w:lang w:eastAsia="x-none"/>
        </w:rPr>
        <w:t>in</w:t>
      </w:r>
      <w:r w:rsidR="00340091" w:rsidRPr="00FC4847">
        <w:rPr>
          <w:lang w:eastAsia="x-none"/>
        </w:rPr>
        <w:t xml:space="preserve"> </w:t>
      </w:r>
      <w:r w:rsidR="00340091" w:rsidRPr="00FC4847">
        <w:rPr>
          <w:lang w:eastAsia="x-none"/>
        </w:rPr>
        <w:fldChar w:fldCharType="begin"/>
      </w:r>
      <w:r w:rsidR="00340091" w:rsidRPr="00FC4847">
        <w:rPr>
          <w:lang w:eastAsia="x-none"/>
        </w:rPr>
        <w:instrText xml:space="preserve"> REF _Ref179292166 \h </w:instrText>
      </w:r>
      <w:r w:rsidR="00340091" w:rsidRPr="00FC4847">
        <w:rPr>
          <w:lang w:eastAsia="x-none"/>
        </w:rPr>
      </w:r>
      <w:r w:rsidR="00340091" w:rsidRPr="00FC4847">
        <w:rPr>
          <w:lang w:eastAsia="x-none"/>
        </w:rPr>
        <w:fldChar w:fldCharType="separate"/>
      </w:r>
      <w:r w:rsidR="003B1D1C" w:rsidRPr="00233164">
        <w:t>Figure </w:t>
      </w:r>
      <w:r w:rsidR="003B1D1C">
        <w:rPr>
          <w:noProof/>
        </w:rPr>
        <w:t>1</w:t>
      </w:r>
      <w:r w:rsidR="00340091" w:rsidRPr="00FC4847">
        <w:rPr>
          <w:lang w:eastAsia="x-none"/>
        </w:rPr>
        <w:fldChar w:fldCharType="end"/>
      </w:r>
      <w:r w:rsidR="00340091" w:rsidRPr="00FC4847">
        <w:rPr>
          <w:lang w:eastAsia="x-none"/>
        </w:rPr>
        <w:t xml:space="preserve"> </w:t>
      </w:r>
      <w:r w:rsidR="00B6590D" w:rsidRPr="00FC4847">
        <w:rPr>
          <w:lang w:eastAsia="x-none"/>
        </w:rPr>
        <w:t>is a</w:t>
      </w:r>
      <w:r w:rsidR="00FE7E6F" w:rsidRPr="00FC4847">
        <w:rPr>
          <w:lang w:eastAsia="x-none"/>
        </w:rPr>
        <w:t xml:space="preserve">n </w:t>
      </w:r>
      <w:proofErr w:type="spellStart"/>
      <w:r w:rsidR="00FE7E6F" w:rsidRPr="00FC4847">
        <w:rPr>
          <w:lang w:eastAsia="x-none"/>
        </w:rPr>
        <w:t>integerized</w:t>
      </w:r>
      <w:proofErr w:type="spellEnd"/>
      <w:r w:rsidR="00340091" w:rsidRPr="00FC4847">
        <w:rPr>
          <w:lang w:eastAsia="x-none"/>
        </w:rPr>
        <w:t xml:space="preserve"> </w:t>
      </w:r>
      <w:r w:rsidR="00FE7E6F" w:rsidRPr="00FC4847">
        <w:rPr>
          <w:lang w:eastAsia="x-none"/>
        </w:rPr>
        <w:t>DCT</w:t>
      </w:r>
      <w:r w:rsidR="00340091" w:rsidRPr="00FC4847">
        <w:rPr>
          <w:lang w:eastAsia="x-none"/>
        </w:rPr>
        <w:t xml:space="preserve"> of type II and</w:t>
      </w:r>
      <w:r w:rsidR="00B6590D" w:rsidRPr="00FC4847">
        <w:rPr>
          <w:lang w:eastAsia="x-none"/>
        </w:rPr>
        <w:t xml:space="preserve"> the IDCT </w:t>
      </w:r>
      <w:r w:rsidR="00BC3A3B" w:rsidRPr="00FC4847">
        <w:rPr>
          <w:lang w:eastAsia="x-none"/>
        </w:rPr>
        <w:t>in</w:t>
      </w:r>
      <w:r w:rsidR="00B6590D" w:rsidRPr="00FC4847">
        <w:rPr>
          <w:lang w:eastAsia="x-none"/>
        </w:rPr>
        <w:t xml:space="preserve"> </w:t>
      </w:r>
      <w:r w:rsidR="00B6590D" w:rsidRPr="00FC4847">
        <w:rPr>
          <w:lang w:eastAsia="x-none"/>
        </w:rPr>
        <w:fldChar w:fldCharType="begin"/>
      </w:r>
      <w:r w:rsidR="00B6590D" w:rsidRPr="00FC4847">
        <w:rPr>
          <w:lang w:eastAsia="x-none"/>
        </w:rPr>
        <w:instrText xml:space="preserve"> REF _Ref179292216 \h </w:instrText>
      </w:r>
      <w:r w:rsidR="00B6590D" w:rsidRPr="00FC4847">
        <w:rPr>
          <w:lang w:eastAsia="x-none"/>
        </w:rPr>
      </w:r>
      <w:r w:rsidR="00B6590D" w:rsidRPr="00FC4847">
        <w:rPr>
          <w:lang w:eastAsia="x-none"/>
        </w:rPr>
        <w:fldChar w:fldCharType="separate"/>
      </w:r>
      <w:r w:rsidR="003B1D1C" w:rsidRPr="00233164">
        <w:t>Figure </w:t>
      </w:r>
      <w:r w:rsidR="003B1D1C">
        <w:rPr>
          <w:noProof/>
        </w:rPr>
        <w:t>2</w:t>
      </w:r>
      <w:r w:rsidR="00B6590D" w:rsidRPr="00FC4847">
        <w:rPr>
          <w:lang w:eastAsia="x-none"/>
        </w:rPr>
        <w:fldChar w:fldCharType="end"/>
      </w:r>
      <w:r w:rsidR="00340091" w:rsidRPr="00FC4847">
        <w:rPr>
          <w:lang w:eastAsia="x-none"/>
        </w:rPr>
        <w:t xml:space="preserve"> </w:t>
      </w:r>
      <w:r w:rsidR="00B6590D" w:rsidRPr="00FC4847">
        <w:rPr>
          <w:lang w:eastAsia="x-none"/>
        </w:rPr>
        <w:t xml:space="preserve">is </w:t>
      </w:r>
      <w:r w:rsidR="00340091" w:rsidRPr="00FC4847">
        <w:rPr>
          <w:lang w:eastAsia="x-none"/>
        </w:rPr>
        <w:t xml:space="preserve">its inverse. </w:t>
      </w:r>
      <w:r w:rsidRPr="00FC4847">
        <w:rPr>
          <w:lang w:eastAsia="x-none"/>
        </w:rPr>
        <w:t xml:space="preserve">Nonoverlapping </w:t>
      </w:r>
      <w:r w:rsidR="007F2F3F" w:rsidRPr="00FC4847">
        <w:rPr>
          <w:lang w:eastAsia="x-none"/>
        </w:rPr>
        <w:t>frames</w:t>
      </w:r>
      <w:r w:rsidRPr="00FC4847">
        <w:rPr>
          <w:lang w:eastAsia="x-none"/>
        </w:rPr>
        <w:t xml:space="preserve"> of the input signal channels are processed at stride </w:t>
      </w:r>
      <m:oMath>
        <m:r>
          <w:rPr>
            <w:rFonts w:ascii="Cambria Math" w:hAnsi="Cambria Math"/>
            <w:lang w:eastAsia="x-none"/>
          </w:rPr>
          <m:t>L</m:t>
        </m:r>
      </m:oMath>
      <w:r w:rsidR="007F2F3F" w:rsidRPr="00FC4847">
        <w:rPr>
          <w:lang w:eastAsia="x-none"/>
        </w:rPr>
        <w:t xml:space="preserve">, which can be chosen as any power of two from 32 to 2048 samples. </w:t>
      </w:r>
      <w:r w:rsidR="00340091" w:rsidRPr="00FC4847">
        <w:rPr>
          <w:lang w:eastAsia="x-none"/>
        </w:rPr>
        <w:t>The normalization</w:t>
      </w:r>
      <w:r w:rsidR="00800DB6" w:rsidRPr="00FC4847">
        <w:rPr>
          <w:lang w:eastAsia="x-none"/>
        </w:rPr>
        <w:t xml:space="preserve"> of the DCT</w:t>
      </w:r>
      <w:r w:rsidR="00340091" w:rsidRPr="00FC4847">
        <w:rPr>
          <w:lang w:eastAsia="x-none"/>
        </w:rPr>
        <w:t xml:space="preserve"> is chosen to achieve </w:t>
      </w:r>
      <w:r w:rsidR="00340091" w:rsidRPr="00FC4847">
        <w:rPr>
          <w:lang w:eastAsia="x-none"/>
        </w:rPr>
        <w:lastRenderedPageBreak/>
        <w:t>an ortho</w:t>
      </w:r>
      <w:r w:rsidR="00B6590D" w:rsidRPr="00FC4847">
        <w:rPr>
          <w:lang w:eastAsia="x-none"/>
        </w:rPr>
        <w:t xml:space="preserve">gonal </w:t>
      </w:r>
      <w:r w:rsidR="00340091" w:rsidRPr="00FC4847">
        <w:rPr>
          <w:lang w:eastAsia="x-none"/>
        </w:rPr>
        <w:t xml:space="preserve">transform </w:t>
      </w:r>
      <w:r w:rsidR="00B6590D" w:rsidRPr="00FC4847">
        <w:rPr>
          <w:lang w:eastAsia="x-none"/>
        </w:rPr>
        <w:t xml:space="preserve">of its input </w:t>
      </w:r>
      <w:r w:rsidR="007F2F3F" w:rsidRPr="00FC4847">
        <w:rPr>
          <w:lang w:eastAsia="x-none"/>
        </w:rPr>
        <w:t xml:space="preserve">frame of samples </w:t>
      </w:r>
      <m:oMath>
        <m:r>
          <w:rPr>
            <w:rFonts w:ascii="Cambria Math" w:hAnsi="Cambria Math"/>
            <w:lang w:eastAsia="x-none"/>
          </w:rPr>
          <m:t>x</m:t>
        </m:r>
        <m:d>
          <m:dPr>
            <m:ctrlPr>
              <w:rPr>
                <w:rFonts w:ascii="Cambria Math" w:hAnsi="Cambria Math"/>
                <w:i/>
                <w:lang w:eastAsia="x-none"/>
              </w:rPr>
            </m:ctrlPr>
          </m:dPr>
          <m:e>
            <m:r>
              <w:rPr>
                <w:rFonts w:ascii="Cambria Math" w:hAnsi="Cambria Math"/>
                <w:lang w:eastAsia="x-none"/>
              </w:rPr>
              <m:t>1</m:t>
            </m:r>
          </m:e>
        </m:d>
        <m:r>
          <w:rPr>
            <w:rFonts w:ascii="Cambria Math" w:hAnsi="Cambria Math"/>
            <w:lang w:eastAsia="x-none"/>
          </w:rPr>
          <m:t>, x</m:t>
        </m:r>
        <m:d>
          <m:dPr>
            <m:ctrlPr>
              <w:rPr>
                <w:rFonts w:ascii="Cambria Math" w:hAnsi="Cambria Math"/>
                <w:i/>
                <w:lang w:eastAsia="x-none"/>
              </w:rPr>
            </m:ctrlPr>
          </m:dPr>
          <m:e>
            <m:r>
              <w:rPr>
                <w:rFonts w:ascii="Cambria Math" w:hAnsi="Cambria Math"/>
                <w:lang w:eastAsia="x-none"/>
              </w:rPr>
              <m:t>2</m:t>
            </m:r>
          </m:e>
        </m:d>
        <m:r>
          <w:rPr>
            <w:rFonts w:ascii="Cambria Math" w:hAnsi="Cambria Math"/>
            <w:lang w:eastAsia="x-none"/>
          </w:rPr>
          <m:t xml:space="preserve">,… ,x(L-1)  </m:t>
        </m:r>
      </m:oMath>
      <w:r w:rsidR="00B6590D" w:rsidRPr="00FC4847">
        <w:rPr>
          <w:lang w:eastAsia="x-none"/>
        </w:rPr>
        <w:t xml:space="preserve">to </w:t>
      </w:r>
      <w:r w:rsidR="00CA7099" w:rsidRPr="00FC4847">
        <w:rPr>
          <w:lang w:eastAsia="x-none"/>
        </w:rPr>
        <w:t xml:space="preserve">frequency bins </w:t>
      </w:r>
      <m:oMath>
        <m:r>
          <w:rPr>
            <w:rFonts w:ascii="Cambria Math" w:hAnsi="Cambria Math"/>
            <w:lang w:eastAsia="x-none"/>
          </w:rPr>
          <m:t>X</m:t>
        </m:r>
        <m:d>
          <m:dPr>
            <m:ctrlPr>
              <w:rPr>
                <w:rFonts w:ascii="Cambria Math" w:hAnsi="Cambria Math"/>
                <w:i/>
                <w:lang w:eastAsia="x-none"/>
              </w:rPr>
            </m:ctrlPr>
          </m:dPr>
          <m:e>
            <m:r>
              <w:rPr>
                <w:rFonts w:ascii="Cambria Math" w:hAnsi="Cambria Math"/>
                <w:lang w:eastAsia="x-none"/>
              </w:rPr>
              <m:t>0</m:t>
            </m:r>
          </m:e>
        </m:d>
        <m:r>
          <w:rPr>
            <w:rFonts w:ascii="Cambria Math" w:hAnsi="Cambria Math"/>
            <w:lang w:eastAsia="x-none"/>
          </w:rPr>
          <m:t>,X</m:t>
        </m:r>
        <m:d>
          <m:dPr>
            <m:ctrlPr>
              <w:rPr>
                <w:rFonts w:ascii="Cambria Math" w:hAnsi="Cambria Math"/>
                <w:i/>
                <w:lang w:eastAsia="x-none"/>
              </w:rPr>
            </m:ctrlPr>
          </m:dPr>
          <m:e>
            <m:r>
              <w:rPr>
                <w:rFonts w:ascii="Cambria Math" w:hAnsi="Cambria Math"/>
                <w:lang w:eastAsia="x-none"/>
              </w:rPr>
              <m:t>1</m:t>
            </m:r>
          </m:e>
        </m:d>
        <m:r>
          <w:rPr>
            <w:rFonts w:ascii="Cambria Math" w:hAnsi="Cambria Math"/>
            <w:lang w:eastAsia="x-none"/>
          </w:rPr>
          <m:t xml:space="preserve">,… ,X(L-1) </m:t>
        </m:r>
      </m:oMath>
      <w:r w:rsidR="00B6590D" w:rsidRPr="00FC4847">
        <w:rPr>
          <w:lang w:eastAsia="x-none"/>
        </w:rPr>
        <w:t xml:space="preserve"> </w:t>
      </w:r>
      <w:r w:rsidR="00340091" w:rsidRPr="00FC4847">
        <w:rPr>
          <w:lang w:eastAsia="x-none"/>
        </w:rPr>
        <w:t xml:space="preserve">according to </w:t>
      </w:r>
    </w:p>
    <w:p w14:paraId="71FB14B4" w14:textId="1C14DDA1" w:rsidR="00240D3C" w:rsidRPr="00FC4847" w:rsidRDefault="00767806" w:rsidP="00340091">
      <w:pPr>
        <w:rPr>
          <w:lang w:eastAsia="x-none"/>
        </w:rPr>
      </w:pPr>
      <m:oMathPara>
        <m:oMath>
          <m:eqArr>
            <m:eqArrPr>
              <m:maxDist m:val="1"/>
              <m:ctrlPr>
                <w:rPr>
                  <w:rFonts w:ascii="Cambria Math" w:eastAsiaTheme="minorEastAsia" w:hAnsi="Cambria Math"/>
                  <w:i/>
                </w:rPr>
              </m:ctrlPr>
            </m:eqArrPr>
            <m:e>
              <m:r>
                <w:rPr>
                  <w:rFonts w:ascii="Cambria Math" w:eastAsiaTheme="minorEastAsia" w:hAnsi="Cambria Math"/>
                </w:rPr>
                <m:t>X</m:t>
              </m:r>
              <m:r>
                <w:rPr>
                  <w:rFonts w:ascii="Cambria Math" w:eastAsiaTheme="minorEastAsia" w:hAnsi="Cambria Math"/>
                </w:rPr>
                <m:t>(</m:t>
              </m:r>
              <m:r>
                <w:rPr>
                  <w:rFonts w:ascii="Cambria Math" w:eastAsiaTheme="minorEastAsia" w:hAnsi="Cambria Math"/>
                </w:rPr>
                <m:t>j</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L</m:t>
                                </m:r>
                              </m:den>
                            </m:f>
                          </m:e>
                        </m:rad>
                        <m:nary>
                          <m:naryPr>
                            <m:chr m:val="∑"/>
                            <m:limLoc m:val="undOvr"/>
                            <m:ctrlPr>
                              <w:rPr>
                                <w:rFonts w:ascii="Cambria Math" w:eastAsiaTheme="minorEastAsia" w:hAnsi="Cambria Math"/>
                                <w:i/>
                              </w:rPr>
                            </m:ctrlPr>
                          </m:naryPr>
                          <m:sub>
                            <m:r>
                              <w:rPr>
                                <w:rFonts w:ascii="Cambria Math" w:eastAsiaTheme="minorEastAsia" w:hAnsi="Cambria Math"/>
                              </w:rPr>
                              <m:t>l</m:t>
                            </m:r>
                            <m:r>
                              <w:rPr>
                                <w:rFonts w:ascii="Cambria Math" w:eastAsiaTheme="minorEastAsia" w:hAnsi="Cambria Math"/>
                              </w:rPr>
                              <m:t>=0</m:t>
                            </m:r>
                          </m:sub>
                          <m:sup>
                            <m:r>
                              <w:rPr>
                                <w:rFonts w:ascii="Cambria Math" w:eastAsiaTheme="minorEastAsia" w:hAnsi="Cambria Math"/>
                              </w:rPr>
                              <m:t>L</m:t>
                            </m:r>
                            <m:r>
                              <w:rPr>
                                <w:rFonts w:ascii="Cambria Math" w:eastAsiaTheme="minorEastAsia" w:hAnsi="Cambria Math"/>
                              </w:rPr>
                              <m:t>-</m:t>
                            </m:r>
                            <m:r>
                              <w:rPr>
                                <w:rFonts w:ascii="Cambria Math" w:eastAsiaTheme="minorEastAsia" w:hAnsi="Cambria Math"/>
                              </w:rPr>
                              <m:t>1</m:t>
                            </m:r>
                          </m:sup>
                          <m:e>
                            <m:r>
                              <w:rPr>
                                <w:rFonts w:ascii="Cambria Math" w:eastAsiaTheme="minorEastAsia" w:hAnsi="Cambria Math"/>
                              </w:rPr>
                              <m:t>x</m:t>
                            </m:r>
                            <m:r>
                              <w:rPr>
                                <w:rFonts w:ascii="Cambria Math" w:hAnsi="Cambria Math"/>
                              </w:rPr>
                              <m:t>(</m:t>
                            </m:r>
                            <m:r>
                              <w:rPr>
                                <w:rFonts w:ascii="Cambria Math" w:hAnsi="Cambria Math"/>
                              </w:rPr>
                              <m:t>l</m:t>
                            </m:r>
                            <m:r>
                              <w:rPr>
                                <w:rFonts w:ascii="Cambria Math" w:hAnsi="Cambria Math"/>
                              </w:rPr>
                              <m:t>)</m:t>
                            </m:r>
                            <m:func>
                              <m:funcPr>
                                <m:ctrlPr>
                                  <w:rPr>
                                    <w:rFonts w:ascii="Cambria Math" w:eastAsiaTheme="minorEastAsia" w:hAnsi="Cambria Math"/>
                                    <w:i/>
                                  </w:rPr>
                                </m:ctrlPr>
                              </m:funcPr>
                              <m:fName>
                                <m:r>
                                  <m:rPr>
                                    <m:sty m:val="p"/>
                                  </m:rPr>
                                  <w:rPr>
                                    <w:rFonts w:ascii="Cambria Math" w:hAnsi="Cambria Math"/>
                                  </w:rPr>
                                  <m:t>cos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πj</m:t>
                                        </m:r>
                                        <m:d>
                                          <m:dPr>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rPr>
                                              <m:t>l</m:t>
                                            </m:r>
                                            <m:r>
                                              <w:rPr>
                                                <w:rFonts w:ascii="Cambria Math" w:eastAsiaTheme="minorEastAsia" w:hAnsi="Cambria Math"/>
                                              </w:rPr>
                                              <m:t>+1</m:t>
                                            </m:r>
                                          </m:e>
                                        </m:d>
                                      </m:num>
                                      <m:den>
                                        <m:r>
                                          <w:rPr>
                                            <w:rFonts w:ascii="Cambria Math" w:eastAsiaTheme="minorEastAsia" w:hAnsi="Cambria Math"/>
                                          </w:rPr>
                                          <m:t>2</m:t>
                                        </m:r>
                                        <m:r>
                                          <w:rPr>
                                            <w:rFonts w:ascii="Cambria Math" w:eastAsiaTheme="minorEastAsia" w:hAnsi="Cambria Math"/>
                                          </w:rPr>
                                          <m:t>L</m:t>
                                        </m:r>
                                      </m:den>
                                    </m:f>
                                  </m:e>
                                </m:d>
                              </m:e>
                            </m:func>
                          </m:e>
                        </m:nary>
                      </m:e>
                      <m:e>
                        <m:r>
                          <w:rPr>
                            <w:rFonts w:ascii="Cambria Math" w:eastAsiaTheme="minorEastAsia" w:hAnsi="Cambria Math"/>
                          </w:rPr>
                          <m:t>j</m:t>
                        </m:r>
                        <m:r>
                          <w:rPr>
                            <w:rFonts w:ascii="Cambria Math" w:eastAsiaTheme="minorEastAsia" w:hAnsi="Cambria Math"/>
                          </w:rPr>
                          <m:t xml:space="preserve">=1,2…, </m:t>
                        </m:r>
                        <m:r>
                          <w:rPr>
                            <w:rFonts w:ascii="Cambria Math" w:eastAsiaTheme="minorEastAsia" w:hAnsi="Cambria Math"/>
                          </w:rPr>
                          <m:t>L</m:t>
                        </m:r>
                        <m:r>
                          <w:rPr>
                            <w:rFonts w:ascii="Cambria Math" w:eastAsiaTheme="minorEastAsia" w:hAnsi="Cambria Math"/>
                          </w:rPr>
                          <m:t>-</m:t>
                        </m:r>
                        <m:r>
                          <w:rPr>
                            <w:rFonts w:ascii="Cambria Math" w:eastAsiaTheme="minorEastAsia" w:hAnsi="Cambria Math"/>
                          </w:rPr>
                          <m:t xml:space="preserve">1; </m:t>
                        </m:r>
                      </m:e>
                    </m:mr>
                    <m:mr>
                      <m:e>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L</m:t>
                                </m:r>
                              </m:e>
                            </m:rad>
                          </m:den>
                        </m:f>
                        <m:nary>
                          <m:naryPr>
                            <m:chr m:val="∑"/>
                            <m:limLoc m:val="undOvr"/>
                            <m:ctrlPr>
                              <w:rPr>
                                <w:rFonts w:ascii="Cambria Math" w:eastAsiaTheme="minorEastAsia" w:hAnsi="Cambria Math"/>
                                <w:i/>
                              </w:rPr>
                            </m:ctrlPr>
                          </m:naryPr>
                          <m:sub>
                            <m:r>
                              <w:rPr>
                                <w:rFonts w:ascii="Cambria Math" w:eastAsiaTheme="minorEastAsia" w:hAnsi="Cambria Math"/>
                              </w:rPr>
                              <m:t>l</m:t>
                            </m:r>
                            <m:r>
                              <w:rPr>
                                <w:rFonts w:ascii="Cambria Math" w:eastAsiaTheme="minorEastAsia" w:hAnsi="Cambria Math"/>
                              </w:rPr>
                              <m:t>=0</m:t>
                            </m:r>
                          </m:sub>
                          <m:sup>
                            <m:r>
                              <w:rPr>
                                <w:rFonts w:ascii="Cambria Math" w:eastAsiaTheme="minorEastAsia" w:hAnsi="Cambria Math"/>
                              </w:rPr>
                              <m:t>L</m:t>
                            </m:r>
                            <m:r>
                              <w:rPr>
                                <w:rFonts w:ascii="Cambria Math" w:eastAsiaTheme="minorEastAsia" w:hAnsi="Cambria Math"/>
                              </w:rPr>
                              <m:t>-</m:t>
                            </m:r>
                            <m:r>
                              <w:rPr>
                                <w:rFonts w:ascii="Cambria Math" w:eastAsiaTheme="minorEastAsia" w:hAnsi="Cambria Math"/>
                              </w:rPr>
                              <m:t>1</m:t>
                            </m:r>
                          </m:sup>
                          <m:e>
                            <m:r>
                              <w:rPr>
                                <w:rFonts w:ascii="Cambria Math" w:eastAsiaTheme="minorEastAsia" w:hAnsi="Cambria Math"/>
                              </w:rPr>
                              <m:t>x</m:t>
                            </m:r>
                            <m:r>
                              <w:rPr>
                                <w:rFonts w:ascii="Cambria Math" w:hAnsi="Cambria Math"/>
                              </w:rPr>
                              <m:t>(</m:t>
                            </m:r>
                            <m:r>
                              <w:rPr>
                                <w:rFonts w:ascii="Cambria Math" w:hAnsi="Cambria Math"/>
                              </w:rPr>
                              <m:t>l</m:t>
                            </m:r>
                            <m:r>
                              <w:rPr>
                                <w:rFonts w:ascii="Cambria Math" w:hAnsi="Cambria Math"/>
                              </w:rPr>
                              <m:t>)</m:t>
                            </m:r>
                          </m:e>
                        </m:nary>
                      </m:e>
                      <m:e>
                        <m:r>
                          <w:rPr>
                            <w:rFonts w:ascii="Cambria Math" w:eastAsiaTheme="minorEastAsia" w:hAnsi="Cambria Math"/>
                          </w:rPr>
                          <m:t>j</m:t>
                        </m:r>
                        <m:r>
                          <w:rPr>
                            <w:rFonts w:ascii="Cambria Math" w:eastAsiaTheme="minorEastAsia" w:hAnsi="Cambria Math"/>
                          </w:rPr>
                          <m:t>=0.</m:t>
                        </m:r>
                      </m:e>
                    </m:mr>
                  </m:m>
                </m:e>
              </m:d>
              <m:r>
                <w:rPr>
                  <w:rFonts w:ascii="Cambria Math" w:eastAsiaTheme="minorEastAsia" w:hAnsi="Cambria Math"/>
                </w:rPr>
                <m:t xml:space="preserve"> .#(1)  #</m:t>
              </m:r>
            </m:e>
          </m:eqArr>
        </m:oMath>
      </m:oMathPara>
    </w:p>
    <w:p w14:paraId="3C3A41FF" w14:textId="45640E97" w:rsidR="00095F2C" w:rsidRPr="00FC4847" w:rsidRDefault="007F2F3F" w:rsidP="00340091">
      <w:pPr>
        <w:rPr>
          <w:lang w:eastAsia="x-none"/>
        </w:rPr>
      </w:pPr>
      <w:r w:rsidRPr="00FC4847">
        <w:rPr>
          <w:lang w:eastAsia="x-none"/>
        </w:rPr>
        <w:t>A</w:t>
      </w:r>
      <w:r w:rsidR="00800DB6" w:rsidRPr="00FC4847">
        <w:rPr>
          <w:lang w:eastAsia="x-none"/>
        </w:rPr>
        <w:t xml:space="preserve">n integer invertible DCT of size </w:t>
      </w:r>
      <m:oMath>
        <m:r>
          <w:rPr>
            <w:rFonts w:ascii="Cambria Math" w:hAnsi="Cambria Math"/>
            <w:lang w:eastAsia="x-none"/>
          </w:rPr>
          <m:t>L</m:t>
        </m:r>
      </m:oMath>
      <w:r w:rsidR="00800DB6" w:rsidRPr="00FC4847">
        <w:rPr>
          <w:lang w:eastAsia="x-none"/>
        </w:rPr>
        <w:t xml:space="preserve"> is obtained from an integer invertible DFT of size </w:t>
      </w:r>
      <m:oMath>
        <m:r>
          <w:rPr>
            <w:rFonts w:ascii="Cambria Math" w:hAnsi="Cambria Math"/>
            <w:lang w:eastAsia="x-none"/>
          </w:rPr>
          <m:t>L/2</m:t>
        </m:r>
      </m:oMath>
      <w:r w:rsidR="00800DB6" w:rsidRPr="00FC4847">
        <w:rPr>
          <w:lang w:eastAsia="x-none"/>
        </w:rPr>
        <w:t xml:space="preserve"> by adapting the </w:t>
      </w:r>
      <w:r w:rsidR="00A26E4D" w:rsidRPr="00FC4847">
        <w:rPr>
          <w:lang w:eastAsia="x-none"/>
        </w:rPr>
        <w:t>rotation and twiddl</w:t>
      </w:r>
      <w:r w:rsidR="00B6590D" w:rsidRPr="00FC4847">
        <w:rPr>
          <w:lang w:eastAsia="x-none"/>
        </w:rPr>
        <w:t>ing</w:t>
      </w:r>
      <w:r w:rsidR="00A26E4D" w:rsidRPr="00FC4847">
        <w:rPr>
          <w:lang w:eastAsia="x-none"/>
        </w:rPr>
        <w:t xml:space="preserve"> steps described in</w:t>
      </w:r>
      <w:r w:rsidR="00B6590D" w:rsidRPr="00FC4847">
        <w:rPr>
          <w:lang w:eastAsia="x-none"/>
        </w:rPr>
        <w:t xml:space="preserve"> </w:t>
      </w:r>
      <w:r w:rsidR="00B6590D" w:rsidRPr="00FC4847">
        <w:rPr>
          <w:lang w:eastAsia="x-none"/>
        </w:rPr>
        <w:fldChar w:fldCharType="begin"/>
      </w:r>
      <w:r w:rsidR="00B6590D" w:rsidRPr="00FC4847">
        <w:rPr>
          <w:lang w:eastAsia="x-none"/>
        </w:rPr>
        <w:instrText xml:space="preserve"> REF _Ref179358692 \r \h </w:instrText>
      </w:r>
      <w:r w:rsidR="00B6590D" w:rsidRPr="00FC4847">
        <w:rPr>
          <w:lang w:eastAsia="x-none"/>
        </w:rPr>
      </w:r>
      <w:r w:rsidR="00B6590D" w:rsidRPr="00FC4847">
        <w:rPr>
          <w:lang w:eastAsia="x-none"/>
        </w:rPr>
        <w:fldChar w:fldCharType="separate"/>
      </w:r>
      <w:r w:rsidR="003B1D1C">
        <w:rPr>
          <w:lang w:eastAsia="x-none"/>
        </w:rPr>
        <w:t>[3]</w:t>
      </w:r>
      <w:r w:rsidR="00B6590D" w:rsidRPr="00FC4847">
        <w:rPr>
          <w:lang w:eastAsia="x-none"/>
        </w:rPr>
        <w:fldChar w:fldCharType="end"/>
      </w:r>
      <w:r w:rsidR="00B6590D" w:rsidRPr="00FC4847">
        <w:rPr>
          <w:lang w:eastAsia="x-none"/>
        </w:rPr>
        <w:t xml:space="preserve"> </w:t>
      </w:r>
      <w:r w:rsidR="00A26E4D" w:rsidRPr="00FC4847">
        <w:rPr>
          <w:lang w:eastAsia="x-none"/>
        </w:rPr>
        <w:t>to orthog</w:t>
      </w:r>
      <w:r w:rsidR="00B6590D" w:rsidRPr="00FC4847">
        <w:rPr>
          <w:lang w:eastAsia="x-none"/>
        </w:rPr>
        <w:t>o</w:t>
      </w:r>
      <w:r w:rsidR="00A26E4D" w:rsidRPr="00FC4847">
        <w:rPr>
          <w:lang w:eastAsia="x-none"/>
        </w:rPr>
        <w:t xml:space="preserve">nality and </w:t>
      </w:r>
      <w:r w:rsidR="00B6590D" w:rsidRPr="00FC4847">
        <w:rPr>
          <w:lang w:eastAsia="x-none"/>
        </w:rPr>
        <w:t xml:space="preserve">subsequently factorizing those to </w:t>
      </w:r>
      <w:r w:rsidR="00A26E4D" w:rsidRPr="00FC4847">
        <w:rPr>
          <w:lang w:eastAsia="x-none"/>
        </w:rPr>
        <w:t>integer invertible lifting</w:t>
      </w:r>
      <w:r w:rsidR="00B6590D" w:rsidRPr="00FC4847">
        <w:rPr>
          <w:lang w:eastAsia="x-none"/>
        </w:rPr>
        <w:t xml:space="preserve"> steps</w:t>
      </w:r>
      <w:r w:rsidR="00A26E4D" w:rsidRPr="00FC4847">
        <w:rPr>
          <w:lang w:eastAsia="x-none"/>
        </w:rPr>
        <w:t>. The integer invertible DFT is derived by a generalization of the multidimensional lifting method of</w:t>
      </w:r>
      <w:r w:rsidR="00B6590D" w:rsidRPr="00FC4847">
        <w:rPr>
          <w:lang w:eastAsia="x-none"/>
        </w:rPr>
        <w:t xml:space="preserve"> </w:t>
      </w:r>
      <w:r w:rsidR="00B6590D" w:rsidRPr="00FC4847">
        <w:rPr>
          <w:lang w:eastAsia="x-none"/>
        </w:rPr>
        <w:fldChar w:fldCharType="begin"/>
      </w:r>
      <w:r w:rsidR="00B6590D" w:rsidRPr="00FC4847">
        <w:rPr>
          <w:lang w:eastAsia="x-none"/>
        </w:rPr>
        <w:instrText xml:space="preserve"> REF _Ref179358830 \r \h </w:instrText>
      </w:r>
      <w:r w:rsidR="00B6590D" w:rsidRPr="00FC4847">
        <w:rPr>
          <w:lang w:eastAsia="x-none"/>
        </w:rPr>
      </w:r>
      <w:r w:rsidR="00B6590D" w:rsidRPr="00FC4847">
        <w:rPr>
          <w:lang w:eastAsia="x-none"/>
        </w:rPr>
        <w:fldChar w:fldCharType="separate"/>
      </w:r>
      <w:r w:rsidR="003B1D1C">
        <w:rPr>
          <w:lang w:eastAsia="x-none"/>
        </w:rPr>
        <w:t>[4]</w:t>
      </w:r>
      <w:r w:rsidR="00B6590D" w:rsidRPr="00FC4847">
        <w:rPr>
          <w:lang w:eastAsia="x-none"/>
        </w:rPr>
        <w:fldChar w:fldCharType="end"/>
      </w:r>
      <w:r w:rsidR="00A26E4D" w:rsidRPr="00FC4847">
        <w:rPr>
          <w:lang w:eastAsia="x-none"/>
        </w:rPr>
        <w:t xml:space="preserve">. </w:t>
      </w:r>
      <w:r w:rsidR="00B6590D" w:rsidRPr="00FC4847">
        <w:rPr>
          <w:lang w:eastAsia="x-none"/>
        </w:rPr>
        <w:t xml:space="preserve">More </w:t>
      </w:r>
      <w:r w:rsidR="00BC3A3B" w:rsidRPr="00FC4847">
        <w:rPr>
          <w:lang w:eastAsia="x-none"/>
        </w:rPr>
        <w:t>precisely</w:t>
      </w:r>
      <w:r w:rsidR="00B6590D" w:rsidRPr="00FC4847">
        <w:rPr>
          <w:lang w:eastAsia="x-none"/>
        </w:rPr>
        <w:t>, a dual input integer invertible DFT is implemented by the flow diagram depicted in</w:t>
      </w:r>
      <w:r w:rsidR="001B18ED" w:rsidRPr="00FC4847">
        <w:rPr>
          <w:lang w:eastAsia="x-none"/>
        </w:rPr>
        <w:t xml:space="preserve"> </w:t>
      </w:r>
      <w:r w:rsidR="001B18ED" w:rsidRPr="00FC4847">
        <w:rPr>
          <w:lang w:eastAsia="x-none"/>
        </w:rPr>
        <w:fldChar w:fldCharType="begin"/>
      </w:r>
      <w:r w:rsidR="001B18ED" w:rsidRPr="00FC4847">
        <w:rPr>
          <w:lang w:eastAsia="x-none"/>
        </w:rPr>
        <w:instrText xml:space="preserve"> REF _Ref179358965 \h </w:instrText>
      </w:r>
      <w:r w:rsidR="001B18ED" w:rsidRPr="00FC4847">
        <w:rPr>
          <w:lang w:eastAsia="x-none"/>
        </w:rPr>
      </w:r>
      <w:r w:rsidR="001B18ED" w:rsidRPr="00FC4847">
        <w:rPr>
          <w:lang w:eastAsia="x-none"/>
        </w:rPr>
        <w:fldChar w:fldCharType="separate"/>
      </w:r>
      <w:r w:rsidR="003B1D1C" w:rsidRPr="00FC4847">
        <w:t>Figure </w:t>
      </w:r>
      <w:r w:rsidR="003B1D1C">
        <w:rPr>
          <w:noProof/>
        </w:rPr>
        <w:t>3</w:t>
      </w:r>
      <w:r w:rsidR="001B18ED" w:rsidRPr="00FC4847">
        <w:rPr>
          <w:lang w:eastAsia="x-none"/>
        </w:rPr>
        <w:fldChar w:fldCharType="end"/>
      </w:r>
      <w:r w:rsidR="0060578D" w:rsidRPr="00FC4847">
        <w:rPr>
          <w:lang w:eastAsia="x-none"/>
        </w:rPr>
        <w:t xml:space="preserve">. </w:t>
      </w:r>
      <w:r w:rsidR="00B6590D" w:rsidRPr="00FC4847">
        <w:rPr>
          <w:lang w:eastAsia="x-none"/>
        </w:rPr>
        <w:t xml:space="preserve">For </w:t>
      </w:r>
      <w:r w:rsidR="00DB06EE" w:rsidRPr="00FC4847">
        <w:rPr>
          <w:lang w:eastAsia="x-none"/>
        </w:rPr>
        <w:t xml:space="preserve">a </w:t>
      </w:r>
      <w:r w:rsidR="00B6590D" w:rsidRPr="00FC4847">
        <w:rPr>
          <w:lang w:eastAsia="x-none"/>
        </w:rPr>
        <w:t xml:space="preserve">single </w:t>
      </w:r>
      <w:r w:rsidR="00BC3A3B" w:rsidRPr="00FC4847">
        <w:rPr>
          <w:lang w:eastAsia="x-none"/>
        </w:rPr>
        <w:t>input</w:t>
      </w:r>
      <w:r w:rsidR="00DB06EE" w:rsidRPr="00FC4847">
        <w:rPr>
          <w:lang w:eastAsia="x-none"/>
        </w:rPr>
        <w:t>,</w:t>
      </w:r>
      <w:r w:rsidR="00B6590D" w:rsidRPr="00FC4847">
        <w:rPr>
          <w:lang w:eastAsia="x-none"/>
        </w:rPr>
        <w:t xml:space="preserve"> a reduction to the dual input case </w:t>
      </w:r>
      <w:r w:rsidR="00BC3A3B" w:rsidRPr="00FC4847">
        <w:rPr>
          <w:lang w:eastAsia="x-none"/>
        </w:rPr>
        <w:t xml:space="preserve">with half </w:t>
      </w:r>
      <w:r w:rsidR="00F467DD" w:rsidRPr="00FC4847">
        <w:rPr>
          <w:lang w:eastAsia="x-none"/>
        </w:rPr>
        <w:t xml:space="preserve">the </w:t>
      </w:r>
      <w:r w:rsidR="00BC3A3B" w:rsidRPr="00FC4847">
        <w:rPr>
          <w:lang w:eastAsia="x-none"/>
        </w:rPr>
        <w:t xml:space="preserve">block size </w:t>
      </w:r>
      <w:r w:rsidR="00B6590D" w:rsidRPr="00FC4847">
        <w:rPr>
          <w:lang w:eastAsia="x-none"/>
        </w:rPr>
        <w:t xml:space="preserve">is obtained by </w:t>
      </w:r>
      <w:r w:rsidR="00BC3A3B" w:rsidRPr="00FC4847">
        <w:rPr>
          <w:lang w:eastAsia="x-none"/>
        </w:rPr>
        <w:t xml:space="preserve">splitting the input into even and odd samples and factorizing the </w:t>
      </w:r>
      <w:r w:rsidR="00B6590D" w:rsidRPr="00FC4847">
        <w:rPr>
          <w:lang w:eastAsia="x-none"/>
        </w:rPr>
        <w:t xml:space="preserve">Cooley-Tukey FFT </w:t>
      </w:r>
      <w:r w:rsidR="00BC3A3B" w:rsidRPr="00FC4847">
        <w:rPr>
          <w:lang w:eastAsia="x-none"/>
        </w:rPr>
        <w:t xml:space="preserve">butterfly into </w:t>
      </w:r>
      <w:r w:rsidR="009B7EF4" w:rsidRPr="00FC4847">
        <w:rPr>
          <w:lang w:eastAsia="x-none"/>
        </w:rPr>
        <w:t xml:space="preserve">integer invertible </w:t>
      </w:r>
      <w:r w:rsidR="00BC3A3B" w:rsidRPr="00FC4847">
        <w:rPr>
          <w:lang w:eastAsia="x-none"/>
        </w:rPr>
        <w:t xml:space="preserve">lifting steps. </w:t>
      </w:r>
      <w:r w:rsidR="00951BED" w:rsidRPr="00FC4847">
        <w:rPr>
          <w:lang w:eastAsia="x-none"/>
        </w:rPr>
        <w:t>With this implementation,</w:t>
      </w:r>
      <w:r w:rsidR="00CA7099" w:rsidRPr="00FC4847">
        <w:rPr>
          <w:lang w:eastAsia="x-none"/>
        </w:rPr>
        <w:t xml:space="preserve"> the number of lifting steps per sample has a constant upper bound independent of the transform size </w:t>
      </w:r>
      <m:oMath>
        <m:r>
          <w:rPr>
            <w:rFonts w:ascii="Cambria Math" w:hAnsi="Cambria Math"/>
            <w:lang w:eastAsia="x-none"/>
          </w:rPr>
          <m:t>L</m:t>
        </m:r>
      </m:oMath>
      <w:r w:rsidR="00CA7099" w:rsidRPr="00FC4847">
        <w:rPr>
          <w:lang w:eastAsia="x-none"/>
        </w:rPr>
        <w:t xml:space="preserve">. Since each lifting step is followed by rounding, this leads to a </w:t>
      </w:r>
      <w:r w:rsidR="00951BED" w:rsidRPr="00FC4847">
        <w:rPr>
          <w:lang w:eastAsia="x-none"/>
        </w:rPr>
        <w:t xml:space="preserve">good </w:t>
      </w:r>
      <w:r w:rsidR="00CA7099" w:rsidRPr="00FC4847">
        <w:rPr>
          <w:lang w:eastAsia="x-none"/>
        </w:rPr>
        <w:t>approximation of the target DCT of Equation (1)</w:t>
      </w:r>
      <w:r w:rsidR="00951BED" w:rsidRPr="00FC4847">
        <w:rPr>
          <w:lang w:eastAsia="x-none"/>
        </w:rPr>
        <w:t>, even</w:t>
      </w:r>
      <w:r w:rsidR="00CA7099" w:rsidRPr="00FC4847">
        <w:rPr>
          <w:lang w:eastAsia="x-none"/>
        </w:rPr>
        <w:t xml:space="preserve"> for large </w:t>
      </w:r>
      <m:oMath>
        <m:r>
          <w:rPr>
            <w:rFonts w:ascii="Cambria Math" w:hAnsi="Cambria Math"/>
            <w:lang w:eastAsia="x-none"/>
          </w:rPr>
          <m:t>L</m:t>
        </m:r>
      </m:oMath>
      <w:r w:rsidR="00CA7099" w:rsidRPr="00FC4847">
        <w:rPr>
          <w:lang w:eastAsia="x-none"/>
        </w:rPr>
        <w:t>.</w:t>
      </w:r>
      <w:r w:rsidR="00951BED" w:rsidRPr="00FC4847">
        <w:rPr>
          <w:lang w:eastAsia="x-none"/>
        </w:rPr>
        <w:t xml:space="preserve"> </w:t>
      </w:r>
    </w:p>
    <w:p w14:paraId="1AF93A2C" w14:textId="77777777" w:rsidR="00F60DED" w:rsidRPr="00FC4847" w:rsidRDefault="00F60DED" w:rsidP="00340091">
      <w:pPr>
        <w:rPr>
          <w:lang w:eastAsia="x-none"/>
        </w:rPr>
      </w:pPr>
    </w:p>
    <w:p w14:paraId="58A4E23B" w14:textId="6639688A" w:rsidR="00095F2C" w:rsidRPr="00FC4847" w:rsidRDefault="00095F2C" w:rsidP="00F60DED">
      <w:pPr>
        <w:keepNext/>
        <w:jc w:val="center"/>
        <w:rPr>
          <w:lang w:eastAsia="x-none"/>
        </w:rPr>
      </w:pPr>
      <w:r w:rsidRPr="00233164">
        <w:rPr>
          <w:rFonts w:eastAsiaTheme="minorEastAsia"/>
          <w:noProof/>
        </w:rPr>
        <w:drawing>
          <wp:inline distT="0" distB="0" distL="0" distR="0" wp14:anchorId="5650DA71" wp14:editId="76D913FD">
            <wp:extent cx="5760720" cy="17348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734820"/>
                    </a:xfrm>
                    <a:prstGeom prst="rect">
                      <a:avLst/>
                    </a:prstGeom>
                  </pic:spPr>
                </pic:pic>
              </a:graphicData>
            </a:graphic>
          </wp:inline>
        </w:drawing>
      </w:r>
    </w:p>
    <w:p w14:paraId="1FF49DAB" w14:textId="621EFC16" w:rsidR="00800DB6" w:rsidRPr="00FC4847" w:rsidRDefault="00095F2C" w:rsidP="00ED1D81">
      <w:pPr>
        <w:pStyle w:val="Caption"/>
        <w:rPr>
          <w:rFonts w:eastAsia="MS Mincho"/>
          <w:b w:val="0"/>
          <w:bCs w:val="0"/>
          <w:szCs w:val="24"/>
          <w:lang w:val="en-US"/>
        </w:rPr>
      </w:pPr>
      <w:bookmarkStart w:id="8" w:name="_Ref179358965"/>
      <w:r w:rsidRPr="00FC4847">
        <w:rPr>
          <w:lang w:val="en-US"/>
        </w:rPr>
        <w:t>Figure</w:t>
      </w:r>
      <w:r w:rsidR="00C01D42" w:rsidRPr="00FC4847">
        <w:rPr>
          <w:lang w:val="en-US"/>
        </w:rPr>
        <w:t> </w:t>
      </w:r>
      <w:r w:rsidRPr="00FC4847">
        <w:rPr>
          <w:lang w:val="en-US"/>
        </w:rPr>
        <w:fldChar w:fldCharType="begin"/>
      </w:r>
      <w:r w:rsidRPr="00FC4847">
        <w:rPr>
          <w:lang w:val="en-US"/>
        </w:rPr>
        <w:instrText xml:space="preserve"> SEQ Figure \* ARABIC </w:instrText>
      </w:r>
      <w:r w:rsidRPr="00FC4847">
        <w:rPr>
          <w:lang w:val="en-US"/>
        </w:rPr>
        <w:fldChar w:fldCharType="separate"/>
      </w:r>
      <w:r w:rsidR="003B1D1C">
        <w:rPr>
          <w:noProof/>
          <w:lang w:val="en-US"/>
        </w:rPr>
        <w:t>3</w:t>
      </w:r>
      <w:r w:rsidRPr="00FC4847">
        <w:rPr>
          <w:lang w:val="en-US"/>
        </w:rPr>
        <w:fldChar w:fldCharType="end"/>
      </w:r>
      <w:bookmarkEnd w:id="8"/>
      <w:r w:rsidRPr="00FC4847">
        <w:rPr>
          <w:lang w:val="en-US"/>
        </w:rPr>
        <w:t>. Calculation flow diagram for dual integer invertible DFTs with lifting steps.</w:t>
      </w:r>
    </w:p>
    <w:p w14:paraId="523960B0" w14:textId="44E973CF" w:rsidR="00B4611B" w:rsidRPr="00233164" w:rsidRDefault="00D5746D" w:rsidP="00B4611B">
      <w:pPr>
        <w:pStyle w:val="Heading2"/>
        <w:rPr>
          <w:lang w:val="en-US"/>
        </w:rPr>
      </w:pPr>
      <w:r w:rsidRPr="00233164">
        <w:rPr>
          <w:lang w:val="en-US"/>
        </w:rPr>
        <w:t>Prediction</w:t>
      </w:r>
      <w:r w:rsidR="009C67F1" w:rsidRPr="00233164">
        <w:rPr>
          <w:lang w:val="en-US"/>
        </w:rPr>
        <w:t xml:space="preserve"> and </w:t>
      </w:r>
      <w:r w:rsidR="00FE7E6F" w:rsidRPr="00233164">
        <w:rPr>
          <w:lang w:val="en-US"/>
        </w:rPr>
        <w:t>q</w:t>
      </w:r>
      <w:r w:rsidR="009C67F1" w:rsidRPr="00233164">
        <w:rPr>
          <w:lang w:val="en-US"/>
        </w:rPr>
        <w:t>uantization</w:t>
      </w:r>
    </w:p>
    <w:p w14:paraId="0BC741DA" w14:textId="01F93070" w:rsidR="001B18ED" w:rsidRPr="00FC4847" w:rsidRDefault="008F6C7E" w:rsidP="00B4611B">
      <w:pPr>
        <w:rPr>
          <w:lang w:eastAsia="x-none"/>
        </w:rPr>
      </w:pPr>
      <w:r w:rsidRPr="00FC4847">
        <w:rPr>
          <w:lang w:eastAsia="x-none"/>
        </w:rPr>
        <w:t>P</w:t>
      </w:r>
      <w:r w:rsidR="000D2E15" w:rsidRPr="00FC4847">
        <w:rPr>
          <w:lang w:eastAsia="x-none"/>
        </w:rPr>
        <w:t xml:space="preserve">rediction </w:t>
      </w:r>
      <w:r w:rsidR="007B3E3F" w:rsidRPr="00FC4847">
        <w:rPr>
          <w:lang w:eastAsia="x-none"/>
        </w:rPr>
        <w:t xml:space="preserve">is </w:t>
      </w:r>
      <w:r w:rsidR="000D2E15" w:rsidRPr="00FC4847">
        <w:rPr>
          <w:lang w:eastAsia="x-none"/>
        </w:rPr>
        <w:t xml:space="preserve">applied in the DCT domain in two ways: prediction from </w:t>
      </w:r>
      <w:r w:rsidRPr="00FC4847">
        <w:rPr>
          <w:lang w:eastAsia="x-none"/>
        </w:rPr>
        <w:t xml:space="preserve">reconstructed </w:t>
      </w:r>
      <w:r w:rsidR="000D2E15" w:rsidRPr="00FC4847">
        <w:rPr>
          <w:lang w:eastAsia="x-none"/>
        </w:rPr>
        <w:t xml:space="preserve">samples </w:t>
      </w:r>
      <w:r w:rsidR="00605A91" w:rsidRPr="00FC4847">
        <w:rPr>
          <w:lang w:eastAsia="x-none"/>
        </w:rPr>
        <w:t>in the current channel</w:t>
      </w:r>
      <w:r w:rsidR="00587AD8" w:rsidRPr="00FC4847">
        <w:rPr>
          <w:lang w:eastAsia="x-none"/>
        </w:rPr>
        <w:t xml:space="preserve"> </w:t>
      </w:r>
      <w:r w:rsidR="00605A91" w:rsidRPr="00FC4847">
        <w:rPr>
          <w:lang w:eastAsia="x-none"/>
        </w:rPr>
        <w:t xml:space="preserve">and frame </w:t>
      </w:r>
      <w:r w:rsidR="00587AD8" w:rsidRPr="00FC4847">
        <w:rPr>
          <w:lang w:eastAsia="x-none"/>
        </w:rPr>
        <w:t xml:space="preserve">(intra-channel prediction) </w:t>
      </w:r>
      <w:r w:rsidR="008729AE" w:rsidRPr="00FC4847">
        <w:rPr>
          <w:lang w:eastAsia="x-none"/>
        </w:rPr>
        <w:t>and/</w:t>
      </w:r>
      <w:r w:rsidR="000D2E15" w:rsidRPr="00FC4847">
        <w:rPr>
          <w:lang w:eastAsia="x-none"/>
        </w:rPr>
        <w:t xml:space="preserve">or from </w:t>
      </w:r>
      <w:r w:rsidRPr="00FC4847">
        <w:rPr>
          <w:lang w:eastAsia="x-none"/>
        </w:rPr>
        <w:t xml:space="preserve">reconstructed </w:t>
      </w:r>
      <w:r w:rsidR="000D2E15" w:rsidRPr="00FC4847">
        <w:rPr>
          <w:lang w:eastAsia="x-none"/>
        </w:rPr>
        <w:t xml:space="preserve">samples of coded channels </w:t>
      </w:r>
      <w:r w:rsidR="002724A9" w:rsidRPr="00FC4847">
        <w:rPr>
          <w:lang w:eastAsia="x-none"/>
        </w:rPr>
        <w:t>of the same frame</w:t>
      </w:r>
      <w:r w:rsidR="00587AD8" w:rsidRPr="00FC4847">
        <w:rPr>
          <w:lang w:eastAsia="x-none"/>
        </w:rPr>
        <w:t xml:space="preserve"> (inter-channel prediction)</w:t>
      </w:r>
      <w:r w:rsidR="000D2E15" w:rsidRPr="00FC4847">
        <w:rPr>
          <w:lang w:eastAsia="x-none"/>
        </w:rPr>
        <w:t xml:space="preserve">. </w:t>
      </w:r>
      <w:r w:rsidR="007B3E3F" w:rsidRPr="00FC4847">
        <w:rPr>
          <w:lang w:eastAsia="x-none"/>
        </w:rPr>
        <w:t xml:space="preserve">There is no </w:t>
      </w:r>
      <w:r w:rsidR="00576B1C" w:rsidRPr="00FC4847">
        <w:rPr>
          <w:lang w:eastAsia="x-none"/>
        </w:rPr>
        <w:t>(</w:t>
      </w:r>
      <w:r w:rsidR="003E29CF" w:rsidRPr="00FC4847">
        <w:rPr>
          <w:lang w:eastAsia="x-none"/>
        </w:rPr>
        <w:t>temporal</w:t>
      </w:r>
      <w:r w:rsidR="00576B1C" w:rsidRPr="00FC4847">
        <w:rPr>
          <w:lang w:eastAsia="x-none"/>
        </w:rPr>
        <w:t>)</w:t>
      </w:r>
      <w:r w:rsidR="003E29CF" w:rsidRPr="00FC4847">
        <w:rPr>
          <w:lang w:eastAsia="x-none"/>
        </w:rPr>
        <w:t xml:space="preserve"> </w:t>
      </w:r>
      <w:r w:rsidR="007B3E3F" w:rsidRPr="00FC4847">
        <w:rPr>
          <w:lang w:eastAsia="x-none"/>
        </w:rPr>
        <w:t xml:space="preserve">inter-frame dependency for prediction. </w:t>
      </w:r>
      <w:r w:rsidR="000D2E15" w:rsidRPr="00FC4847">
        <w:rPr>
          <w:lang w:eastAsia="x-none"/>
        </w:rPr>
        <w:t xml:space="preserve">Two </w:t>
      </w:r>
      <w:r w:rsidR="007B3E3F" w:rsidRPr="00FC4847">
        <w:rPr>
          <w:lang w:eastAsia="x-none"/>
        </w:rPr>
        <w:t>f</w:t>
      </w:r>
      <w:r w:rsidR="000D2E15" w:rsidRPr="00FC4847">
        <w:rPr>
          <w:lang w:eastAsia="x-none"/>
        </w:rPr>
        <w:t xml:space="preserve">lags per frame and channel are transmitted </w:t>
      </w:r>
      <w:r w:rsidR="007B3E3F" w:rsidRPr="00FC4847">
        <w:rPr>
          <w:lang w:eastAsia="x-none"/>
        </w:rPr>
        <w:t xml:space="preserve">in the bitstream </w:t>
      </w:r>
      <w:r w:rsidR="000D2E15" w:rsidRPr="00FC4847">
        <w:rPr>
          <w:lang w:eastAsia="x-none"/>
        </w:rPr>
        <w:t xml:space="preserve">to signal which type of prediction is active. Prediction </w:t>
      </w:r>
      <w:r w:rsidRPr="00FC4847">
        <w:rPr>
          <w:lang w:eastAsia="x-none"/>
        </w:rPr>
        <w:t xml:space="preserve">and </w:t>
      </w:r>
      <w:r w:rsidR="000D2E15" w:rsidRPr="00FC4847">
        <w:rPr>
          <w:lang w:eastAsia="x-none"/>
        </w:rPr>
        <w:t>adap</w:t>
      </w:r>
      <w:r w:rsidR="00EC1B33" w:rsidRPr="00FC4847">
        <w:rPr>
          <w:lang w:eastAsia="x-none"/>
        </w:rPr>
        <w:t>tat</w:t>
      </w:r>
      <w:r w:rsidR="000D2E15" w:rsidRPr="00FC4847">
        <w:rPr>
          <w:lang w:eastAsia="x-none"/>
        </w:rPr>
        <w:t xml:space="preserve">ion of the prediction coefficients run from high to low frequencies. </w:t>
      </w:r>
      <w:r w:rsidR="001B18ED" w:rsidRPr="00FC4847">
        <w:rPr>
          <w:lang w:eastAsia="x-none"/>
        </w:rPr>
        <w:fldChar w:fldCharType="begin"/>
      </w:r>
      <w:r w:rsidR="001B18ED" w:rsidRPr="00FC4847">
        <w:rPr>
          <w:lang w:eastAsia="x-none"/>
        </w:rPr>
        <w:instrText xml:space="preserve"> REF _Ref180662662 \h </w:instrText>
      </w:r>
      <w:r w:rsidR="001B18ED" w:rsidRPr="00FC4847">
        <w:rPr>
          <w:lang w:eastAsia="x-none"/>
        </w:rPr>
      </w:r>
      <w:r w:rsidR="001B18ED" w:rsidRPr="00FC4847">
        <w:rPr>
          <w:lang w:eastAsia="x-none"/>
        </w:rPr>
        <w:fldChar w:fldCharType="separate"/>
      </w:r>
      <w:r w:rsidR="003B1D1C" w:rsidRPr="00FC4847">
        <w:t>Figure </w:t>
      </w:r>
      <w:r w:rsidR="003B1D1C">
        <w:rPr>
          <w:noProof/>
        </w:rPr>
        <w:t>4</w:t>
      </w:r>
      <w:r w:rsidR="001B18ED" w:rsidRPr="00FC4847">
        <w:rPr>
          <w:lang w:eastAsia="x-none"/>
        </w:rPr>
        <w:fldChar w:fldCharType="end"/>
      </w:r>
      <w:r w:rsidR="001B18ED" w:rsidRPr="00FC4847">
        <w:rPr>
          <w:lang w:eastAsia="x-none"/>
        </w:rPr>
        <w:t xml:space="preserve"> and </w:t>
      </w:r>
      <w:r w:rsidR="001B18ED" w:rsidRPr="00FC4847">
        <w:rPr>
          <w:lang w:eastAsia="x-none"/>
        </w:rPr>
        <w:fldChar w:fldCharType="begin"/>
      </w:r>
      <w:r w:rsidR="001B18ED" w:rsidRPr="00FC4847">
        <w:rPr>
          <w:lang w:eastAsia="x-none"/>
        </w:rPr>
        <w:instrText xml:space="preserve"> REF _Ref181009366 \h </w:instrText>
      </w:r>
      <w:r w:rsidR="001B18ED" w:rsidRPr="00FC4847">
        <w:rPr>
          <w:lang w:eastAsia="x-none"/>
        </w:rPr>
      </w:r>
      <w:r w:rsidR="001B18ED" w:rsidRPr="00FC4847">
        <w:rPr>
          <w:lang w:eastAsia="x-none"/>
        </w:rPr>
        <w:fldChar w:fldCharType="separate"/>
      </w:r>
      <w:r w:rsidR="003B1D1C" w:rsidRPr="00FC4847">
        <w:t>Figure </w:t>
      </w:r>
      <w:r w:rsidR="003B1D1C">
        <w:rPr>
          <w:noProof/>
        </w:rPr>
        <w:t>5</w:t>
      </w:r>
      <w:r w:rsidR="001B18ED" w:rsidRPr="00FC4847">
        <w:rPr>
          <w:lang w:eastAsia="x-none"/>
        </w:rPr>
        <w:fldChar w:fldCharType="end"/>
      </w:r>
      <w:r w:rsidR="001B18ED" w:rsidRPr="00FC4847">
        <w:rPr>
          <w:lang w:eastAsia="x-none"/>
        </w:rPr>
        <w:t xml:space="preserve"> provide block diagrams describing</w:t>
      </w:r>
      <w:r w:rsidR="00587AD8" w:rsidRPr="00FC4847">
        <w:rPr>
          <w:lang w:eastAsia="x-none"/>
        </w:rPr>
        <w:t xml:space="preserve"> </w:t>
      </w:r>
      <w:r w:rsidR="001B18ED" w:rsidRPr="00FC4847">
        <w:rPr>
          <w:lang w:eastAsia="x-none"/>
        </w:rPr>
        <w:t xml:space="preserve">the encoder-side </w:t>
      </w:r>
      <w:r w:rsidR="00587AD8" w:rsidRPr="00FC4847">
        <w:rPr>
          <w:lang w:eastAsia="x-none"/>
        </w:rPr>
        <w:t>prediction</w:t>
      </w:r>
      <w:r w:rsidR="00AC562B" w:rsidRPr="00FC4847">
        <w:rPr>
          <w:lang w:eastAsia="x-none"/>
        </w:rPr>
        <w:t xml:space="preserve"> in </w:t>
      </w:r>
      <w:r w:rsidR="004553BF" w:rsidRPr="00FC4847">
        <w:rPr>
          <w:lang w:eastAsia="x-none"/>
        </w:rPr>
        <w:t xml:space="preserve">the </w:t>
      </w:r>
      <w:r w:rsidR="00AC562B" w:rsidRPr="00FC4847">
        <w:rPr>
          <w:lang w:eastAsia="x-none"/>
        </w:rPr>
        <w:t>DCT domain</w:t>
      </w:r>
      <w:r w:rsidR="001B18ED" w:rsidRPr="00FC4847">
        <w:rPr>
          <w:lang w:eastAsia="x-none"/>
        </w:rPr>
        <w:t xml:space="preserve"> and </w:t>
      </w:r>
      <w:r w:rsidR="004553BF" w:rsidRPr="00FC4847">
        <w:rPr>
          <w:lang w:eastAsia="x-none"/>
        </w:rPr>
        <w:t xml:space="preserve">the </w:t>
      </w:r>
      <w:r w:rsidR="001B18ED" w:rsidRPr="00FC4847">
        <w:rPr>
          <w:lang w:eastAsia="x-none"/>
        </w:rPr>
        <w:t>decoder-side processing, respectively.</w:t>
      </w:r>
    </w:p>
    <w:p w14:paraId="7E0667EB" w14:textId="77777777" w:rsidR="00587AD8" w:rsidRPr="00233164" w:rsidRDefault="00587AD8" w:rsidP="00ED1D81">
      <w:pPr>
        <w:keepNext/>
      </w:pPr>
      <w:r w:rsidRPr="00FC4847">
        <w:rPr>
          <w:noProof/>
          <w:lang w:eastAsia="x-none"/>
        </w:rPr>
        <w:lastRenderedPageBreak/>
        <w:drawing>
          <wp:inline distT="0" distB="0" distL="0" distR="0" wp14:anchorId="78CD0F40" wp14:editId="1A5D52AD">
            <wp:extent cx="5940213" cy="3341369"/>
            <wp:effectExtent l="0" t="0" r="3810" b="0"/>
            <wp:docPr id="47907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7524" name="Picture 1"/>
                    <pic:cNvPicPr/>
                  </pic:nvPicPr>
                  <pic:blipFill>
                    <a:blip r:embed="rId13"/>
                    <a:stretch>
                      <a:fillRect/>
                    </a:stretch>
                  </pic:blipFill>
                  <pic:spPr>
                    <a:xfrm>
                      <a:off x="0" y="0"/>
                      <a:ext cx="5940213" cy="3341369"/>
                    </a:xfrm>
                    <a:prstGeom prst="rect">
                      <a:avLst/>
                    </a:prstGeom>
                  </pic:spPr>
                </pic:pic>
              </a:graphicData>
            </a:graphic>
          </wp:inline>
        </w:drawing>
      </w:r>
    </w:p>
    <w:p w14:paraId="56CDAEB6" w14:textId="7E872FFC" w:rsidR="00587AD8" w:rsidRPr="00FC4847" w:rsidRDefault="00587AD8" w:rsidP="00ED1D81">
      <w:pPr>
        <w:pStyle w:val="Caption"/>
        <w:rPr>
          <w:lang w:val="en-US"/>
        </w:rPr>
      </w:pPr>
      <w:bookmarkStart w:id="9" w:name="_Ref180662662"/>
      <w:r w:rsidRPr="00FC4847">
        <w:rPr>
          <w:lang w:val="en-US"/>
        </w:rPr>
        <w:t>Figure</w:t>
      </w:r>
      <w:r w:rsidR="00C01D42" w:rsidRPr="00FC4847">
        <w:rPr>
          <w:lang w:val="en-US"/>
        </w:rPr>
        <w:t> </w:t>
      </w:r>
      <w:r w:rsidRPr="00FC4847">
        <w:rPr>
          <w:lang w:val="en-US"/>
        </w:rPr>
        <w:fldChar w:fldCharType="begin"/>
      </w:r>
      <w:r w:rsidRPr="00FC4847">
        <w:rPr>
          <w:lang w:val="en-US"/>
        </w:rPr>
        <w:instrText xml:space="preserve"> SEQ Figure \* ARABIC </w:instrText>
      </w:r>
      <w:r w:rsidRPr="00FC4847">
        <w:rPr>
          <w:lang w:val="en-US"/>
        </w:rPr>
        <w:fldChar w:fldCharType="separate"/>
      </w:r>
      <w:r w:rsidR="003B1D1C">
        <w:rPr>
          <w:noProof/>
          <w:lang w:val="en-US"/>
        </w:rPr>
        <w:t>4</w:t>
      </w:r>
      <w:r w:rsidRPr="00FC4847">
        <w:rPr>
          <w:lang w:val="en-US"/>
        </w:rPr>
        <w:fldChar w:fldCharType="end"/>
      </w:r>
      <w:bookmarkEnd w:id="9"/>
      <w:r w:rsidRPr="00FC4847">
        <w:rPr>
          <w:lang w:val="en-US"/>
        </w:rPr>
        <w:t xml:space="preserve">. Block diagram presenting </w:t>
      </w:r>
      <w:r w:rsidR="00B035C9" w:rsidRPr="00FC4847">
        <w:rPr>
          <w:lang w:val="en-US"/>
        </w:rPr>
        <w:t xml:space="preserve">encoder-side </w:t>
      </w:r>
      <w:r w:rsidRPr="00FC4847">
        <w:rPr>
          <w:lang w:val="en-US"/>
        </w:rPr>
        <w:t>intra-channel and inter-channel prediction</w:t>
      </w:r>
      <w:r w:rsidR="00AC562B" w:rsidRPr="00FC4847">
        <w:rPr>
          <w:lang w:val="en-US"/>
        </w:rPr>
        <w:t xml:space="preserve"> in DCT domain</w:t>
      </w:r>
      <w:r w:rsidRPr="00FC4847">
        <w:rPr>
          <w:lang w:val="en-US"/>
        </w:rPr>
        <w:t>.</w:t>
      </w:r>
      <w:r w:rsidR="001F30C7" w:rsidRPr="00FC4847">
        <w:rPr>
          <w:lang w:val="en-US"/>
        </w:rPr>
        <w:t xml:space="preserve"> The dashed line corresponds to sending the updated prediction coefficients to the predictor.</w:t>
      </w:r>
      <w:r w:rsidR="00F332E1" w:rsidRPr="00FC4847">
        <w:rPr>
          <w:lang w:val="en-US"/>
        </w:rPr>
        <w:t xml:space="preserve"> </w:t>
      </w:r>
      <w:r w:rsidR="00F332E1" w:rsidRPr="00FC4847">
        <w:rPr>
          <w:rStyle w:val="ui-provider"/>
          <w:lang w:val="en-US"/>
        </w:rPr>
        <w:t xml:space="preserve">The channel selector selects </w:t>
      </w:r>
      <w:r w:rsidR="00F332E1" w:rsidRPr="00FC4847">
        <w:rPr>
          <w:rStyle w:val="ui-provider"/>
          <w:i/>
          <w:iCs/>
          <w:lang w:val="en-US"/>
        </w:rPr>
        <w:t>V</w:t>
      </w:r>
      <w:r w:rsidR="00F332E1" w:rsidRPr="00FC4847">
        <w:rPr>
          <w:rStyle w:val="ui-provider"/>
          <w:lang w:val="en-US"/>
        </w:rPr>
        <w:t xml:space="preserve"> most recent coded channels.</w:t>
      </w:r>
    </w:p>
    <w:p w14:paraId="2D258571" w14:textId="77777777" w:rsidR="00B035C9" w:rsidRPr="00233164" w:rsidRDefault="00B035C9" w:rsidP="00ED1D81">
      <w:pPr>
        <w:keepNext/>
      </w:pPr>
      <w:r w:rsidRPr="00FC4847">
        <w:rPr>
          <w:noProof/>
          <w:lang w:eastAsia="it-IT"/>
        </w:rPr>
        <w:drawing>
          <wp:inline distT="0" distB="0" distL="0" distR="0" wp14:anchorId="3D7BC5F0" wp14:editId="5492F2FE">
            <wp:extent cx="5940425" cy="3341370"/>
            <wp:effectExtent l="0" t="0" r="3175" b="0"/>
            <wp:docPr id="1910156649" name="Picture 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56649" name="Picture 1" descr="A diagram of a machine&#10;&#10;Description automatically generated"/>
                    <pic:cNvPicPr/>
                  </pic:nvPicPr>
                  <pic:blipFill>
                    <a:blip r:embed="rId14"/>
                    <a:stretch>
                      <a:fillRect/>
                    </a:stretch>
                  </pic:blipFill>
                  <pic:spPr>
                    <a:xfrm>
                      <a:off x="0" y="0"/>
                      <a:ext cx="5940425" cy="3341370"/>
                    </a:xfrm>
                    <a:prstGeom prst="rect">
                      <a:avLst/>
                    </a:prstGeom>
                  </pic:spPr>
                </pic:pic>
              </a:graphicData>
            </a:graphic>
          </wp:inline>
        </w:drawing>
      </w:r>
    </w:p>
    <w:p w14:paraId="533A8EED" w14:textId="307BA6F9" w:rsidR="00B035C9" w:rsidRPr="00FC4847" w:rsidRDefault="00B035C9" w:rsidP="006F769F">
      <w:pPr>
        <w:pStyle w:val="Caption"/>
        <w:rPr>
          <w:lang w:val="en-US"/>
        </w:rPr>
      </w:pPr>
      <w:bookmarkStart w:id="10" w:name="_Ref181009366"/>
      <w:r w:rsidRPr="00FC4847">
        <w:rPr>
          <w:lang w:val="en-US"/>
        </w:rPr>
        <w:t>Figure</w:t>
      </w:r>
      <w:r w:rsidR="00C01D42" w:rsidRPr="00FC4847">
        <w:rPr>
          <w:lang w:val="en-US"/>
        </w:rPr>
        <w:t> </w:t>
      </w:r>
      <w:r w:rsidRPr="00FC4847">
        <w:rPr>
          <w:lang w:val="en-US"/>
        </w:rPr>
        <w:fldChar w:fldCharType="begin"/>
      </w:r>
      <w:r w:rsidRPr="00FC4847">
        <w:rPr>
          <w:lang w:val="en-US"/>
        </w:rPr>
        <w:instrText xml:space="preserve"> SEQ Figure \* ARABIC </w:instrText>
      </w:r>
      <w:r w:rsidRPr="00FC4847">
        <w:rPr>
          <w:lang w:val="en-US"/>
        </w:rPr>
        <w:fldChar w:fldCharType="separate"/>
      </w:r>
      <w:r w:rsidR="003B1D1C">
        <w:rPr>
          <w:noProof/>
          <w:lang w:val="en-US"/>
        </w:rPr>
        <w:t>5</w:t>
      </w:r>
      <w:r w:rsidRPr="00FC4847">
        <w:rPr>
          <w:lang w:val="en-US"/>
        </w:rPr>
        <w:fldChar w:fldCharType="end"/>
      </w:r>
      <w:bookmarkEnd w:id="10"/>
      <w:r w:rsidRPr="00FC4847">
        <w:rPr>
          <w:lang w:val="en-US"/>
        </w:rPr>
        <w:t>. Block diagram presenting decoder-side intra-channel and inter-channel prediction in DCT domain. The dashed line corresponds to sending the updated prediction coefficients to the predictor.</w:t>
      </w:r>
      <w:r w:rsidR="00F332E1" w:rsidRPr="00FC4847">
        <w:rPr>
          <w:lang w:val="en-US"/>
        </w:rPr>
        <w:t xml:space="preserve"> </w:t>
      </w:r>
      <w:r w:rsidR="00F332E1" w:rsidRPr="00FC4847">
        <w:rPr>
          <w:rStyle w:val="ui-provider"/>
          <w:lang w:val="en-US"/>
        </w:rPr>
        <w:t xml:space="preserve">The channel selector selects </w:t>
      </w:r>
      <w:r w:rsidR="00F332E1" w:rsidRPr="00FC4847">
        <w:rPr>
          <w:rStyle w:val="ui-provider"/>
          <w:i/>
          <w:iCs/>
          <w:lang w:val="en-US"/>
        </w:rPr>
        <w:t>V</w:t>
      </w:r>
      <w:r w:rsidR="00F332E1" w:rsidRPr="00FC4847">
        <w:rPr>
          <w:rStyle w:val="ui-provider"/>
          <w:lang w:val="en-US"/>
        </w:rPr>
        <w:t xml:space="preserve"> most recent coded channels.</w:t>
      </w:r>
    </w:p>
    <w:p w14:paraId="6A5E590E" w14:textId="2ED5D320" w:rsidR="00BF27A2" w:rsidRPr="00233164" w:rsidRDefault="003218E8" w:rsidP="003218E8">
      <w:r w:rsidRPr="00233164">
        <w:t xml:space="preserve">Given a </w:t>
      </w:r>
      <w:r w:rsidR="008729AE" w:rsidRPr="00233164">
        <w:t xml:space="preserve">reconstructed </w:t>
      </w:r>
      <w:r w:rsidRPr="00233164">
        <w:t>spec</w:t>
      </w:r>
      <w:r w:rsidR="008729AE" w:rsidRPr="00233164">
        <w:t xml:space="preserve">tral sample </w:t>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i,j</m:t>
            </m:r>
          </m:e>
        </m:d>
        <m:r>
          <w:rPr>
            <w:rFonts w:ascii="Cambria Math" w:hAnsi="Cambria Math"/>
          </w:rPr>
          <m:t xml:space="preserve"> </m:t>
        </m:r>
      </m:oMath>
      <w:r w:rsidRPr="00233164">
        <w:t xml:space="preserve">for channel </w:t>
      </w:r>
      <w:proofErr w:type="spellStart"/>
      <w:r w:rsidRPr="00233164">
        <w:rPr>
          <w:i/>
          <w:iCs/>
        </w:rPr>
        <w:t>i</w:t>
      </w:r>
      <w:proofErr w:type="spellEnd"/>
      <w:r w:rsidRPr="00233164">
        <w:rPr>
          <w:i/>
          <w:iCs/>
        </w:rPr>
        <w:t xml:space="preserve"> </w:t>
      </w:r>
      <w:r w:rsidRPr="00233164">
        <w:t xml:space="preserve">and </w:t>
      </w:r>
      <w:r w:rsidR="008729AE" w:rsidRPr="00233164">
        <w:t xml:space="preserve">frequency </w:t>
      </w:r>
      <w:r w:rsidRPr="00233164">
        <w:t xml:space="preserve">bin </w:t>
      </w:r>
      <w:r w:rsidRPr="00233164">
        <w:rPr>
          <w:i/>
          <w:iCs/>
        </w:rPr>
        <w:t>j</w:t>
      </w:r>
      <w:r w:rsidRPr="00233164">
        <w:t xml:space="preserve">, the prediction process starts at </w:t>
      </w:r>
      <w:r w:rsidR="00365E3A" w:rsidRPr="00233164">
        <w:rPr>
          <w:i/>
          <w:iCs/>
        </w:rPr>
        <w:t>j</w:t>
      </w:r>
      <w:r w:rsidRPr="00233164">
        <w:rPr>
          <w:i/>
          <w:iCs/>
        </w:rPr>
        <w:t xml:space="preserve"> = </w:t>
      </w:r>
      <w:r w:rsidR="00365E3A" w:rsidRPr="00233164">
        <w:rPr>
          <w:i/>
          <w:iCs/>
        </w:rPr>
        <w:t>L</w:t>
      </w:r>
      <w:r w:rsidRPr="00233164">
        <w:rPr>
          <w:i/>
          <w:iCs/>
        </w:rPr>
        <w:t xml:space="preserve"> </w:t>
      </w:r>
      <w:r w:rsidR="004553BF" w:rsidRPr="00233164">
        <w:rPr>
          <w:i/>
          <w:iCs/>
        </w:rPr>
        <w:t>−</w:t>
      </w:r>
      <w:r w:rsidRPr="00233164">
        <w:rPr>
          <w:i/>
          <w:iCs/>
        </w:rPr>
        <w:t xml:space="preserve"> </w:t>
      </w:r>
      <w:r w:rsidRPr="00233164">
        <w:t xml:space="preserve">1 where </w:t>
      </w:r>
      <w:r w:rsidR="00365E3A" w:rsidRPr="00233164">
        <w:rPr>
          <w:i/>
          <w:iCs/>
        </w:rPr>
        <w:t>L</w:t>
      </w:r>
      <w:r w:rsidRPr="00233164">
        <w:t xml:space="preserve"> is the transform length and proceeds until </w:t>
      </w:r>
      <w:r w:rsidRPr="00233164">
        <w:rPr>
          <w:i/>
          <w:iCs/>
        </w:rPr>
        <w:t>j = 0</w:t>
      </w:r>
      <w:r w:rsidRPr="00233164">
        <w:t xml:space="preserve"> (the lowest frequency bin). For </w:t>
      </w:r>
      <w:r w:rsidR="008C66F5" w:rsidRPr="00233164">
        <w:t>channel</w:t>
      </w:r>
      <w:r w:rsidR="00564A6A" w:rsidRPr="00233164">
        <w:t xml:space="preserve"> </w:t>
      </w:r>
      <w:proofErr w:type="spellStart"/>
      <w:r w:rsidR="00564A6A" w:rsidRPr="00233164">
        <w:rPr>
          <w:i/>
          <w:iCs/>
        </w:rPr>
        <w:t>i</w:t>
      </w:r>
      <w:proofErr w:type="spellEnd"/>
      <w:r w:rsidR="00564A6A" w:rsidRPr="00233164">
        <w:t xml:space="preserve"> </w:t>
      </w:r>
      <w:r w:rsidR="000F316C" w:rsidRPr="00233164">
        <w:t xml:space="preserve">the </w:t>
      </w:r>
      <w:r w:rsidR="008C66F5" w:rsidRPr="00233164">
        <w:t>p</w:t>
      </w:r>
      <w:r w:rsidRPr="00233164">
        <w:t xml:space="preserve">rediction </w:t>
      </w:r>
      <m:oMath>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xml:space="preserve"> </m:t>
        </m:r>
      </m:oMath>
      <w:r w:rsidR="008C66F5" w:rsidRPr="00233164">
        <w:t xml:space="preserve">of sample </w:t>
      </w:r>
      <m:oMath>
        <m:r>
          <w:rPr>
            <w:rFonts w:ascii="Cambria Math" w:hAnsi="Cambria Math"/>
          </w:rPr>
          <m:t>X</m:t>
        </m:r>
        <m:d>
          <m:dPr>
            <m:ctrlPr>
              <w:rPr>
                <w:rFonts w:ascii="Cambria Math" w:hAnsi="Cambria Math"/>
                <w:i/>
              </w:rPr>
            </m:ctrlPr>
          </m:dPr>
          <m:e>
            <m:r>
              <w:rPr>
                <w:rFonts w:ascii="Cambria Math" w:hAnsi="Cambria Math"/>
              </w:rPr>
              <m:t>i,j</m:t>
            </m:r>
          </m:e>
        </m:d>
      </m:oMath>
      <w:r w:rsidR="00365E3A" w:rsidRPr="00233164">
        <w:t xml:space="preserve"> </w:t>
      </w:r>
      <w:r w:rsidRPr="00233164">
        <w:t>is computed as</w:t>
      </w:r>
    </w:p>
    <w:p w14:paraId="277C239B" w14:textId="5C11500F" w:rsidR="003218E8" w:rsidRPr="00233164" w:rsidRDefault="00767806" w:rsidP="00F60DED">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xml:space="preserve">= </m:t>
              </m:r>
              <m:nary>
                <m:naryPr>
                  <m:chr m:val="∑"/>
                  <m:limLoc m:val="undOvr"/>
                  <m:ctrlPr>
                    <w:rPr>
                      <w:rFonts w:ascii="Cambria Math" w:hAnsi="Cambria Math"/>
                      <w:i/>
                    </w:rPr>
                  </m:ctrlPr>
                </m:naryPr>
                <m:sub>
                  <m:r>
                    <w:rPr>
                      <w:rFonts w:ascii="Cambria Math" w:hAnsi="Cambria Math"/>
                    </w:rPr>
                    <m:t>u</m:t>
                  </m:r>
                  <m:r>
                    <w:rPr>
                      <w:rFonts w:ascii="Cambria Math" w:hAnsi="Cambria Math"/>
                    </w:rPr>
                    <m:t>=0</m:t>
                  </m:r>
                </m:sub>
                <m:sup>
                  <m:r>
                    <w:rPr>
                      <w:rFonts w:ascii="Cambria Math" w:hAnsi="Cambria Math"/>
                    </w:rPr>
                    <m:t>U</m:t>
                  </m:r>
                  <m:r>
                    <w:rPr>
                      <w:rFonts w:ascii="Cambria Math" w:hAnsi="Cambria Math"/>
                    </w:rPr>
                    <m:t>-</m:t>
                  </m:r>
                  <m:r>
                    <w:rPr>
                      <w:rFonts w:ascii="Cambria Math" w:hAnsi="Cambria Math"/>
                    </w:rPr>
                    <m:t>1</m:t>
                  </m:r>
                </m:sup>
                <m:e>
                  <m:sSub>
                    <m:sSubPr>
                      <m:ctrlPr>
                        <w:rPr>
                          <w:rFonts w:ascii="Cambria Math" w:hAnsi="Cambria Math"/>
                          <w:i/>
                        </w:rPr>
                      </m:ctrlPr>
                    </m:sSubPr>
                    <m:e>
                      <m:r>
                        <w:rPr>
                          <w:rFonts w:ascii="Cambria Math" w:hAnsi="Cambria Math"/>
                        </w:rPr>
                        <m:t>a</m:t>
                      </m:r>
                    </m:e>
                    <m:sub>
                      <m:r>
                        <w:rPr>
                          <w:rFonts w:ascii="Cambria Math" w:hAnsi="Cambria Math"/>
                        </w:rPr>
                        <m:t>i</m:t>
                      </m:r>
                    </m:sub>
                  </m:sSub>
                  <m:d>
                    <m:dPr>
                      <m:ctrlPr>
                        <w:rPr>
                          <w:rFonts w:ascii="Cambria Math" w:hAnsi="Cambria Math"/>
                          <w:i/>
                        </w:rPr>
                      </m:ctrlPr>
                    </m:dPr>
                    <m:e>
                      <m:r>
                        <w:rPr>
                          <w:rFonts w:ascii="Cambria Math" w:hAnsi="Cambria Math"/>
                        </w:rPr>
                        <m:t>j</m:t>
                      </m:r>
                      <m:r>
                        <w:rPr>
                          <w:rFonts w:ascii="Cambria Math" w:hAnsi="Cambria Math"/>
                        </w:rPr>
                        <m:t>,</m:t>
                      </m:r>
                      <m:r>
                        <w:rPr>
                          <w:rFonts w:ascii="Cambria Math" w:hAnsi="Cambria Math"/>
                        </w:rPr>
                        <m:t>u</m:t>
                      </m:r>
                    </m:e>
                  </m:d>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j</m:t>
                      </m:r>
                      <m:r>
                        <w:rPr>
                          <w:rFonts w:ascii="Cambria Math" w:hAnsi="Cambria Math"/>
                        </w:rPr>
                        <m:t>+1+</m:t>
                      </m:r>
                      <m:r>
                        <w:rPr>
                          <w:rFonts w:ascii="Cambria Math" w:hAnsi="Cambria Math"/>
                        </w:rPr>
                        <m:t>u</m:t>
                      </m:r>
                    </m:e>
                  </m:d>
                </m:e>
              </m:nary>
              <m:r>
                <w:rPr>
                  <w:rFonts w:ascii="Cambria Math" w:hAnsi="Cambria Math"/>
                </w:rPr>
                <m:t>+</m:t>
              </m:r>
              <m:nary>
                <m:naryPr>
                  <m:chr m:val="∑"/>
                  <m:limLoc m:val="undOvr"/>
                  <m:ctrlPr>
                    <w:rPr>
                      <w:rFonts w:ascii="Cambria Math" w:hAnsi="Cambria Math"/>
                      <w:i/>
                    </w:rPr>
                  </m:ctrlPr>
                </m:naryPr>
                <m:sub>
                  <m:r>
                    <w:rPr>
                      <w:rFonts w:ascii="Cambria Math" w:hAnsi="Cambria Math"/>
                    </w:rPr>
                    <m:t>v</m:t>
                  </m:r>
                  <m:r>
                    <w:rPr>
                      <w:rFonts w:ascii="Cambria Math" w:hAnsi="Cambria Math"/>
                    </w:rPr>
                    <m:t>=0</m:t>
                  </m:r>
                </m:sub>
                <m:sup>
                  <m:r>
                    <w:rPr>
                      <w:rFonts w:ascii="Cambria Math" w:hAnsi="Cambria Math"/>
                    </w:rPr>
                    <m:t>V</m:t>
                  </m:r>
                  <m:r>
                    <w:rPr>
                      <w:rFonts w:ascii="Cambria Math" w:hAnsi="Cambria Math"/>
                    </w:rPr>
                    <m:t>-</m:t>
                  </m:r>
                  <m:r>
                    <w:rPr>
                      <w:rFonts w:ascii="Cambria Math" w:hAnsi="Cambria Math"/>
                    </w:rPr>
                    <m:t>1</m:t>
                  </m:r>
                </m:sup>
                <m:e>
                  <m:sSub>
                    <m:sSubPr>
                      <m:ctrlPr>
                        <w:rPr>
                          <w:rFonts w:ascii="Cambria Math" w:hAnsi="Cambria Math"/>
                          <w:i/>
                        </w:rPr>
                      </m:ctrlPr>
                    </m:sSubPr>
                    <m:e>
                      <m:r>
                        <w:rPr>
                          <w:rFonts w:ascii="Cambria Math" w:hAnsi="Cambria Math"/>
                        </w:rPr>
                        <m:t>b</m:t>
                      </m:r>
                    </m:e>
                    <m:sub>
                      <m:r>
                        <w:rPr>
                          <w:rFonts w:ascii="Cambria Math" w:hAnsi="Cambria Math"/>
                        </w:rPr>
                        <m:t>i</m:t>
                      </m:r>
                    </m:sub>
                  </m:sSub>
                  <m:d>
                    <m:dPr>
                      <m:ctrlPr>
                        <w:rPr>
                          <w:rFonts w:ascii="Cambria Math" w:hAnsi="Cambria Math"/>
                          <w:i/>
                        </w:rPr>
                      </m:ctrlPr>
                    </m:dPr>
                    <m:e>
                      <m:r>
                        <w:rPr>
                          <w:rFonts w:ascii="Cambria Math" w:hAnsi="Cambria Math"/>
                        </w:rPr>
                        <m:t>j</m:t>
                      </m:r>
                      <m:r>
                        <w:rPr>
                          <w:rFonts w:ascii="Cambria Math" w:hAnsi="Cambria Math"/>
                        </w:rPr>
                        <m:t>,</m:t>
                      </m:r>
                      <m:r>
                        <w:rPr>
                          <w:rFonts w:ascii="Cambria Math" w:hAnsi="Cambria Math"/>
                        </w:rPr>
                        <m:t>v</m:t>
                      </m:r>
                    </m:e>
                  </m:d>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1-</m:t>
                      </m:r>
                      <m:r>
                        <w:rPr>
                          <w:rFonts w:ascii="Cambria Math" w:hAnsi="Cambria Math"/>
                        </w:rPr>
                        <m:t>v</m:t>
                      </m:r>
                      <m:r>
                        <w:rPr>
                          <w:rFonts w:ascii="Cambria Math" w:hAnsi="Cambria Math"/>
                        </w:rPr>
                        <m:t>,</m:t>
                      </m:r>
                      <m:r>
                        <w:rPr>
                          <w:rFonts w:ascii="Cambria Math" w:hAnsi="Cambria Math"/>
                        </w:rPr>
                        <m:t>j</m:t>
                      </m:r>
                    </m:e>
                  </m:d>
                  <m:r>
                    <w:rPr>
                      <w:rFonts w:ascii="Cambria Math" w:hAnsi="Cambria Math"/>
                    </w:rPr>
                    <m:t>,</m:t>
                  </m:r>
                </m:e>
              </m:nary>
              <m:r>
                <w:rPr>
                  <w:rFonts w:ascii="Cambria Math" w:hAnsi="Cambria Math"/>
                </w:rPr>
                <m:t xml:space="preserve">  #</m:t>
              </m:r>
              <m:d>
                <m:dPr>
                  <m:ctrlPr>
                    <w:rPr>
                      <w:rFonts w:ascii="Cambria Math" w:hAnsi="Cambria Math"/>
                      <w:i/>
                    </w:rPr>
                  </m:ctrlPr>
                </m:dPr>
                <m:e>
                  <m:r>
                    <w:rPr>
                      <w:rFonts w:ascii="Cambria Math" w:hAnsi="Cambria Math"/>
                    </w:rPr>
                    <m:t>2</m:t>
                  </m:r>
                </m:e>
              </m:d>
            </m:e>
          </m:eqArr>
        </m:oMath>
      </m:oMathPara>
    </w:p>
    <w:p w14:paraId="4478C82E" w14:textId="6551A4ED" w:rsidR="00BF27A2" w:rsidRPr="00233164" w:rsidRDefault="00EC1B33" w:rsidP="003218E8">
      <w:pPr>
        <w:rPr>
          <w:rFonts w:eastAsiaTheme="minorEastAsia"/>
        </w:rPr>
      </w:pPr>
      <w:r w:rsidRPr="00233164">
        <w:rPr>
          <w:rFonts w:eastAsiaTheme="minorEastAsia"/>
        </w:rPr>
        <w:t>w</w:t>
      </w:r>
      <w:r w:rsidR="003218E8" w:rsidRPr="00233164">
        <w:rPr>
          <w:rFonts w:eastAsiaTheme="minorEastAsia"/>
        </w:rPr>
        <w:t xml:space="preserve">here </w:t>
      </w:r>
      <w:r w:rsidR="003218E8" w:rsidRPr="00233164">
        <w:rPr>
          <w:rFonts w:eastAsiaTheme="minorEastAsia"/>
          <w:i/>
          <w:iCs/>
        </w:rPr>
        <w:t>U</w:t>
      </w:r>
      <w:r w:rsidR="003218E8" w:rsidRPr="00233164">
        <w:rPr>
          <w:rFonts w:eastAsiaTheme="minorEastAsia"/>
        </w:rPr>
        <w:t xml:space="preserve"> is the prediction order, </w:t>
      </w:r>
      <w:r w:rsidR="003218E8" w:rsidRPr="00233164">
        <w:rPr>
          <w:rFonts w:eastAsiaTheme="minorEastAsia"/>
          <w:i/>
          <w:iCs/>
        </w:rPr>
        <w:t>V</w:t>
      </w:r>
      <w:r w:rsidR="003218E8" w:rsidRPr="00233164">
        <w:rPr>
          <w:rFonts w:eastAsiaTheme="minorEastAsia"/>
        </w:rPr>
        <w:t xml:space="preserve"> is the number of prediction channels </w:t>
      </w:r>
      <w:r w:rsidR="000F316C" w:rsidRPr="00233164">
        <w:rPr>
          <w:rFonts w:eastAsiaTheme="minorEastAsia"/>
        </w:rPr>
        <w:t xml:space="preserve">and </w:t>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i,j</m:t>
            </m:r>
          </m:e>
        </m:d>
      </m:oMath>
      <w:r w:rsidR="003218E8" w:rsidRPr="00233164">
        <w:rPr>
          <w:rFonts w:eastAsiaTheme="minorEastAsia"/>
        </w:rPr>
        <w:t xml:space="preserve"> is initialized as</w:t>
      </w:r>
      <w:r w:rsidR="008729AE" w:rsidRPr="00233164">
        <w:rPr>
          <w:rFonts w:eastAsiaTheme="minorEastAsia"/>
        </w:rPr>
        <w:t xml:space="preserve"> </w:t>
      </w:r>
    </w:p>
    <w:p w14:paraId="1B0B0DB1" w14:textId="1F393CB2" w:rsidR="00BF27A2" w:rsidRPr="00233164" w:rsidRDefault="00767806" w:rsidP="003218E8">
      <w:pPr>
        <w:rPr>
          <w:rFonts w:eastAsiaTheme="minorEastAsia"/>
        </w:rPr>
      </w:pPr>
      <m:oMathPara>
        <m:oMath>
          <m:eqArr>
            <m:eqArrPr>
              <m:maxDist m:val="1"/>
              <m:ctrlPr>
                <w:rPr>
                  <w:rFonts w:ascii="Cambria Math" w:eastAsiaTheme="minorEastAsia" w:hAnsi="Cambria Math"/>
                  <w:i/>
                </w:rPr>
              </m:ctrlPr>
            </m:eqArrPr>
            <m:e>
              <m:acc>
                <m:accPr>
                  <m:chr m:val="̃"/>
                  <m:ctrlPr>
                    <w:rPr>
                      <w:rFonts w:ascii="Cambria Math" w:eastAsiaTheme="minorEastAsia" w:hAnsi="Cambria Math"/>
                      <w:i/>
                    </w:rPr>
                  </m:ctrlPr>
                </m:accPr>
                <m:e>
                  <m:r>
                    <w:rPr>
                      <w:rFonts w:ascii="Cambria Math" w:eastAsiaTheme="minorEastAsia" w:hAnsi="Cambria Math"/>
                    </w:rPr>
                    <m:t>X</m:t>
                  </m:r>
                </m:e>
              </m:acc>
              <m:d>
                <m:dPr>
                  <m:ctrlPr>
                    <w:rPr>
                      <w:rFonts w:ascii="Cambria Math" w:eastAsiaTheme="minorEastAsia" w:hAnsi="Cambria Math"/>
                      <w:i/>
                    </w:rPr>
                  </m:ctrlPr>
                </m:dPr>
                <m:e>
                  <m:r>
                    <w:rPr>
                      <w:rFonts w:ascii="Cambria Math" w:eastAsiaTheme="minorEastAsia" w:hAnsi="Cambria Math"/>
                    </w:rPr>
                    <m:t>i</m:t>
                  </m:r>
                  <m:r>
                    <w:rPr>
                      <w:rFonts w:ascii="Cambria Math" w:eastAsiaTheme="minorEastAsia" w:hAnsi="Cambria Math"/>
                    </w:rPr>
                    <m:t>,</m:t>
                  </m:r>
                  <m:r>
                    <w:rPr>
                      <w:rFonts w:ascii="Cambria Math" w:eastAsiaTheme="minorEastAsia" w:hAnsi="Cambria Math"/>
                    </w:rPr>
                    <m:t>j</m:t>
                  </m:r>
                </m:e>
              </m:d>
              <m:r>
                <w:rPr>
                  <w:rFonts w:ascii="Cambria Math" w:eastAsiaTheme="minorEastAsia" w:hAnsi="Cambria Math"/>
                </w:rPr>
                <m:t xml:space="preserve">=0 </m:t>
              </m:r>
              <m:r>
                <w:rPr>
                  <w:rFonts w:ascii="Cambria Math" w:eastAsiaTheme="minorEastAsia" w:hAnsi="Cambria Math"/>
                </w:rPr>
                <m:t>for</m:t>
              </m:r>
              <m:r>
                <w:rPr>
                  <w:rFonts w:ascii="Cambria Math" w:eastAsiaTheme="minorEastAsia" w:hAnsi="Cambria Math"/>
                </w:rPr>
                <m:t xml:space="preserve"> </m:t>
              </m:r>
              <m:r>
                <w:rPr>
                  <w:rFonts w:ascii="Cambria Math" w:eastAsiaTheme="minorEastAsia" w:hAnsi="Cambria Math"/>
                </w:rPr>
                <m:t>i</m:t>
              </m:r>
              <m:r>
                <w:rPr>
                  <w:rFonts w:ascii="Cambria Math" w:eastAsiaTheme="minorEastAsia" w:hAnsi="Cambria Math"/>
                </w:rPr>
                <m:t xml:space="preserve">&lt;0 </m:t>
              </m:r>
              <m:r>
                <w:rPr>
                  <w:rFonts w:ascii="Cambria Math" w:eastAsiaTheme="minorEastAsia" w:hAnsi="Cambria Math"/>
                </w:rPr>
                <m:t>or</m:t>
              </m:r>
              <m:r>
                <w:rPr>
                  <w:rFonts w:ascii="Cambria Math" w:eastAsiaTheme="minorEastAsia" w:hAnsi="Cambria Math"/>
                </w:rPr>
                <m:t xml:space="preserve"> </m:t>
              </m:r>
              <m:r>
                <w:rPr>
                  <w:rFonts w:ascii="Cambria Math" w:eastAsiaTheme="minorEastAsia" w:hAnsi="Cambria Math"/>
                </w:rPr>
                <m:t>j</m:t>
              </m:r>
              <m:r>
                <w:rPr>
                  <w:rFonts w:ascii="Cambria Math" w:eastAsiaTheme="minorEastAsia" w:hAnsi="Cambria Math"/>
                </w:rPr>
                <m:t>&gt;</m:t>
              </m:r>
              <m:r>
                <w:rPr>
                  <w:rFonts w:ascii="Cambria Math" w:eastAsiaTheme="minorEastAsia" w:hAnsi="Cambria Math"/>
                </w:rPr>
                <m:t>L</m:t>
              </m:r>
              <m:r>
                <w:rPr>
                  <w:rFonts w:ascii="Cambria Math" w:eastAsiaTheme="minorEastAsia" w:hAnsi="Cambria Math"/>
                </w:rPr>
                <m:t>-</m:t>
              </m:r>
              <m:r>
                <w:rPr>
                  <w:rFonts w:ascii="Cambria Math" w:eastAsiaTheme="minorEastAsia" w:hAnsi="Cambria Math"/>
                </w:rPr>
                <m:t>1 ,#</m:t>
              </m:r>
              <m:d>
                <m:dPr>
                  <m:ctrlPr>
                    <w:rPr>
                      <w:rFonts w:ascii="Cambria Math" w:eastAsiaTheme="minorEastAsia" w:hAnsi="Cambria Math"/>
                      <w:i/>
                    </w:rPr>
                  </m:ctrlPr>
                </m:dPr>
                <m:e>
                  <m:r>
                    <w:rPr>
                      <w:rFonts w:ascii="Cambria Math" w:eastAsiaTheme="minorEastAsia" w:hAnsi="Cambria Math"/>
                    </w:rPr>
                    <m:t>3</m:t>
                  </m:r>
                </m:e>
              </m:d>
            </m:e>
          </m:eqArr>
        </m:oMath>
      </m:oMathPara>
    </w:p>
    <w:p w14:paraId="715D52AE" w14:textId="71DA4C0E" w:rsidR="002724A9" w:rsidRPr="00233164" w:rsidRDefault="002724A9" w:rsidP="003218E8">
      <w:pPr>
        <w:rPr>
          <w:rFonts w:eastAsiaTheme="minorEastAsia"/>
        </w:rPr>
      </w:pPr>
      <w:r w:rsidRPr="00233164">
        <w:rPr>
          <w:rFonts w:eastAsiaTheme="minorEastAsia"/>
        </w:rPr>
        <w:t>and t</w:t>
      </w:r>
      <w:r w:rsidR="00EC1B33" w:rsidRPr="00233164">
        <w:rPr>
          <w:rFonts w:eastAsiaTheme="minorEastAsia"/>
        </w:rPr>
        <w:t>he prediction coefficients are initialized as</w:t>
      </w:r>
    </w:p>
    <w:p w14:paraId="21598788" w14:textId="5EA4BBA8" w:rsidR="002724A9" w:rsidRPr="00233164" w:rsidRDefault="00767806" w:rsidP="00340675">
      <w:pPr>
        <w:rPr>
          <w:rFonts w:eastAsiaTheme="minorEastAsia"/>
        </w:rPr>
      </w:pPr>
      <m:oMathPara>
        <m:oMath>
          <m:eqArr>
            <m:eqArrPr>
              <m:maxDist m:val="1"/>
              <m:ctrlPr>
                <w:rPr>
                  <w:rFonts w:ascii="Cambria Math" w:hAnsi="Cambria Math"/>
                  <w:i/>
                </w:rPr>
              </m:ctrlPr>
            </m:eqArr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i</m:t>
                        </m:r>
                      </m:sub>
                    </m:sSub>
                    <m:d>
                      <m:dPr>
                        <m:ctrlPr>
                          <w:rPr>
                            <w:rFonts w:ascii="Cambria Math" w:hAnsi="Cambria Math"/>
                            <w:i/>
                          </w:rPr>
                        </m:ctrlPr>
                      </m:dPr>
                      <m:e>
                        <m:r>
                          <w:rPr>
                            <w:rFonts w:ascii="Cambria Math" w:hAnsi="Cambria Math"/>
                          </w:rPr>
                          <m:t>L</m:t>
                        </m:r>
                        <m:r>
                          <w:rPr>
                            <w:rFonts w:ascii="Cambria Math" w:hAnsi="Cambria Math"/>
                          </w:rPr>
                          <m:t>-</m:t>
                        </m:r>
                        <m:r>
                          <w:rPr>
                            <w:rFonts w:ascii="Cambria Math" w:hAnsi="Cambria Math"/>
                          </w:rPr>
                          <m:t>1,</m:t>
                        </m:r>
                        <m:r>
                          <w:rPr>
                            <w:rFonts w:ascii="Cambria Math" w:hAnsi="Cambria Math"/>
                          </w:rPr>
                          <m:t>u</m:t>
                        </m:r>
                      </m:e>
                    </m:d>
                    <m:r>
                      <w:rPr>
                        <w:rFonts w:ascii="Cambria Math" w:hAnsi="Cambria Math"/>
                      </w:rPr>
                      <m:t>=0,</m:t>
                    </m:r>
                  </m:e>
                  <m:e>
                    <m:r>
                      <w:rPr>
                        <w:rFonts w:ascii="Cambria Math" w:hAnsi="Cambria Math"/>
                      </w:rPr>
                      <m:t>u</m:t>
                    </m:r>
                    <m:r>
                      <w:rPr>
                        <w:rFonts w:ascii="Cambria Math" w:hAnsi="Cambria Math"/>
                      </w:rPr>
                      <m:t>=0,1,…,</m:t>
                    </m:r>
                    <m:r>
                      <w:rPr>
                        <w:rFonts w:ascii="Cambria Math" w:hAnsi="Cambria Math"/>
                      </w:rPr>
                      <m:t>U</m:t>
                    </m:r>
                    <m:r>
                      <w:rPr>
                        <w:rFonts w:ascii="Cambria Math" w:hAnsi="Cambria Math"/>
                      </w:rPr>
                      <m:t>-</m:t>
                    </m:r>
                    <m:r>
                      <w:rPr>
                        <w:rFonts w:ascii="Cambria Math" w:hAnsi="Cambria Math"/>
                      </w:rPr>
                      <m:t>1;</m:t>
                    </m:r>
                  </m:e>
                </m:mr>
                <m:mr>
                  <m:e>
                    <m:sSub>
                      <m:sSubPr>
                        <m:ctrlPr>
                          <w:rPr>
                            <w:rFonts w:ascii="Cambria Math" w:hAnsi="Cambria Math"/>
                            <w:i/>
                          </w:rPr>
                        </m:ctrlPr>
                      </m:sSubPr>
                      <m:e>
                        <m:r>
                          <w:rPr>
                            <w:rFonts w:ascii="Cambria Math" w:hAnsi="Cambria Math"/>
                          </w:rPr>
                          <m:t>b</m:t>
                        </m:r>
                      </m:e>
                      <m:sub>
                        <m:r>
                          <w:rPr>
                            <w:rFonts w:ascii="Cambria Math" w:hAnsi="Cambria Math"/>
                          </w:rPr>
                          <m:t>i</m:t>
                        </m:r>
                      </m:sub>
                    </m:sSub>
                    <m:d>
                      <m:dPr>
                        <m:ctrlPr>
                          <w:rPr>
                            <w:rFonts w:ascii="Cambria Math" w:hAnsi="Cambria Math"/>
                            <w:i/>
                          </w:rPr>
                        </m:ctrlPr>
                      </m:dPr>
                      <m:e>
                        <m:r>
                          <w:rPr>
                            <w:rFonts w:ascii="Cambria Math" w:hAnsi="Cambria Math"/>
                          </w:rPr>
                          <m:t>L</m:t>
                        </m:r>
                        <m:r>
                          <w:rPr>
                            <w:rFonts w:ascii="Cambria Math" w:hAnsi="Cambria Math"/>
                          </w:rPr>
                          <m:t>-</m:t>
                        </m:r>
                        <m:r>
                          <w:rPr>
                            <w:rFonts w:ascii="Cambria Math" w:hAnsi="Cambria Math"/>
                          </w:rPr>
                          <m:t>1,</m:t>
                        </m:r>
                        <m:r>
                          <w:rPr>
                            <w:rFonts w:ascii="Cambria Math" w:hAnsi="Cambria Math"/>
                          </w:rPr>
                          <m:t>v</m:t>
                        </m:r>
                      </m:e>
                    </m:d>
                    <m:r>
                      <w:rPr>
                        <w:rFonts w:ascii="Cambria Math" w:hAnsi="Cambria Math"/>
                      </w:rPr>
                      <m:t>=0,</m:t>
                    </m:r>
                  </m:e>
                  <m:e>
                    <m:r>
                      <w:rPr>
                        <w:rFonts w:ascii="Cambria Math" w:hAnsi="Cambria Math"/>
                      </w:rPr>
                      <m:t>v</m:t>
                    </m:r>
                    <m:r>
                      <w:rPr>
                        <w:rFonts w:ascii="Cambria Math" w:hAnsi="Cambria Math"/>
                      </w:rPr>
                      <m:t>=0,1,…,</m:t>
                    </m:r>
                    <m:r>
                      <w:rPr>
                        <w:rFonts w:ascii="Cambria Math" w:hAnsi="Cambria Math"/>
                      </w:rPr>
                      <m:t>V</m:t>
                    </m:r>
                    <m:r>
                      <w:rPr>
                        <w:rFonts w:ascii="Cambria Math" w:hAnsi="Cambria Math"/>
                      </w:rPr>
                      <m:t>-</m:t>
                    </m:r>
                    <m:r>
                      <w:rPr>
                        <w:rFonts w:ascii="Cambria Math" w:hAnsi="Cambria Math"/>
                      </w:rPr>
                      <m:t>1.</m:t>
                    </m:r>
                  </m:e>
                </m:mr>
              </m:m>
              <m:r>
                <w:rPr>
                  <w:rFonts w:ascii="Cambria Math" w:hAnsi="Cambria Math"/>
                </w:rPr>
                <m:t xml:space="preserve">  #</m:t>
              </m:r>
              <m:d>
                <m:dPr>
                  <m:ctrlPr>
                    <w:rPr>
                      <w:rFonts w:ascii="Cambria Math" w:hAnsi="Cambria Math"/>
                      <w:i/>
                    </w:rPr>
                  </m:ctrlPr>
                </m:dPr>
                <m:e>
                  <m:r>
                    <w:rPr>
                      <w:rFonts w:ascii="Cambria Math" w:hAnsi="Cambria Math"/>
                    </w:rPr>
                    <m:t>4</m:t>
                  </m:r>
                </m:e>
              </m:d>
            </m:e>
          </m:eqArr>
        </m:oMath>
      </m:oMathPara>
    </w:p>
    <w:p w14:paraId="3C8981ED" w14:textId="24A592E7" w:rsidR="004849E4" w:rsidRPr="00233164" w:rsidRDefault="004849E4" w:rsidP="00340675">
      <w:r w:rsidRPr="00233164">
        <w:t xml:space="preserve">Prediction order </w:t>
      </w:r>
      <w:r w:rsidRPr="00233164">
        <w:rPr>
          <w:i/>
          <w:iCs/>
        </w:rPr>
        <w:t>U</w:t>
      </w:r>
      <w:r w:rsidRPr="00233164">
        <w:t xml:space="preserve"> is dependent on the transform length </w:t>
      </w:r>
      <w:r w:rsidRPr="00233164">
        <w:rPr>
          <w:i/>
          <w:iCs/>
        </w:rPr>
        <w:t>L</w:t>
      </w:r>
      <w:r w:rsidRPr="00233164">
        <w:t xml:space="preserve"> as described in </w:t>
      </w:r>
      <w:r w:rsidR="00C24546" w:rsidRPr="00233164">
        <w:fldChar w:fldCharType="begin"/>
      </w:r>
      <w:r w:rsidR="00C24546" w:rsidRPr="00233164">
        <w:instrText xml:space="preserve"> REF _Ref180743442 \h </w:instrText>
      </w:r>
      <w:r w:rsidR="00C24546" w:rsidRPr="00233164">
        <w:fldChar w:fldCharType="separate"/>
      </w:r>
      <w:r w:rsidR="003B1D1C" w:rsidRPr="00FC4847">
        <w:t>Table </w:t>
      </w:r>
      <w:r w:rsidR="003B1D1C">
        <w:rPr>
          <w:noProof/>
        </w:rPr>
        <w:t>1</w:t>
      </w:r>
      <w:r w:rsidR="00C24546" w:rsidRPr="00233164">
        <w:fldChar w:fldCharType="end"/>
      </w:r>
      <w:r w:rsidRPr="00233164">
        <w:t xml:space="preserve">. All channels are coded in a successive manner such that for the first coded channel there is no prediction from other channels, and for the </w:t>
      </w:r>
      <w:proofErr w:type="spellStart"/>
      <w:r w:rsidRPr="00233164">
        <w:rPr>
          <w:i/>
          <w:iCs/>
        </w:rPr>
        <w:t>i</w:t>
      </w:r>
      <w:r w:rsidRPr="00233164">
        <w:rPr>
          <w:vertAlign w:val="superscript"/>
        </w:rPr>
        <w:t>th</w:t>
      </w:r>
      <w:proofErr w:type="spellEnd"/>
      <w:r w:rsidRPr="00233164">
        <w:t xml:space="preserve"> channel, </w:t>
      </w:r>
      <m:oMath>
        <m:r>
          <w:rPr>
            <w:rFonts w:ascii="Cambria Math" w:hAnsi="Cambria Math"/>
          </w:rPr>
          <m:t>V=min</m:t>
        </m:r>
        <m:d>
          <m:dPr>
            <m:begChr m:val="{"/>
            <m:endChr m:val="}"/>
            <m:ctrlPr>
              <w:rPr>
                <w:rFonts w:ascii="Cambria Math" w:hAnsi="Cambria Math"/>
                <w:i/>
              </w:rPr>
            </m:ctrlPr>
          </m:dPr>
          <m:e>
            <m:r>
              <w:rPr>
                <w:rFonts w:ascii="Cambria Math" w:hAnsi="Cambria Math"/>
              </w:rPr>
              <m:t>i,32</m:t>
            </m:r>
          </m:e>
        </m:d>
      </m:oMath>
      <w:r w:rsidR="00576B1C" w:rsidRPr="00233164">
        <w:t>.</w:t>
      </w:r>
      <w:r w:rsidRPr="00233164">
        <w:t xml:space="preserve"> </w:t>
      </w:r>
    </w:p>
    <w:p w14:paraId="333B8FC2" w14:textId="2462E78A" w:rsidR="004849E4" w:rsidRPr="00FC4847" w:rsidRDefault="004849E4" w:rsidP="00ED1D81">
      <w:pPr>
        <w:pStyle w:val="Caption"/>
        <w:keepNext/>
        <w:rPr>
          <w:lang w:val="en-US"/>
        </w:rPr>
      </w:pPr>
      <w:bookmarkStart w:id="11" w:name="_Ref180743442"/>
      <w:r w:rsidRPr="00FC4847">
        <w:rPr>
          <w:lang w:val="en-US"/>
        </w:rPr>
        <w:t>Table</w:t>
      </w:r>
      <w:r w:rsidR="00C01D42" w:rsidRPr="00FC4847">
        <w:rPr>
          <w:lang w:val="en-US"/>
        </w:rPr>
        <w:t> </w:t>
      </w:r>
      <w:r w:rsidRPr="00FC4847">
        <w:rPr>
          <w:lang w:val="en-US"/>
        </w:rPr>
        <w:fldChar w:fldCharType="begin"/>
      </w:r>
      <w:r w:rsidRPr="00FC4847">
        <w:rPr>
          <w:lang w:val="en-US"/>
        </w:rPr>
        <w:instrText xml:space="preserve"> SEQ Table \* ARABIC </w:instrText>
      </w:r>
      <w:r w:rsidRPr="00FC4847">
        <w:rPr>
          <w:lang w:val="en-US"/>
        </w:rPr>
        <w:fldChar w:fldCharType="separate"/>
      </w:r>
      <w:r w:rsidR="003B1D1C">
        <w:rPr>
          <w:noProof/>
          <w:lang w:val="en-US"/>
        </w:rPr>
        <w:t>1</w:t>
      </w:r>
      <w:r w:rsidRPr="00FC4847">
        <w:rPr>
          <w:lang w:val="en-US"/>
        </w:rPr>
        <w:fldChar w:fldCharType="end"/>
      </w:r>
      <w:bookmarkEnd w:id="11"/>
      <w:r w:rsidRPr="00FC4847">
        <w:rPr>
          <w:lang w:val="en-US"/>
        </w:rPr>
        <w:t xml:space="preserve">. Prediction order </w:t>
      </w:r>
      <w:r w:rsidRPr="00FC4847">
        <w:rPr>
          <w:i/>
          <w:iCs/>
          <w:szCs w:val="24"/>
          <w:lang w:val="en-US"/>
        </w:rPr>
        <w:t>U</w:t>
      </w:r>
      <w:r w:rsidRPr="00FC4847">
        <w:rPr>
          <w:lang w:val="en-US"/>
        </w:rPr>
        <w:t xml:space="preserve"> </w:t>
      </w:r>
      <w:r w:rsidR="008F3EC9" w:rsidRPr="00FC4847">
        <w:rPr>
          <w:lang w:val="en-US"/>
        </w:rPr>
        <w:t xml:space="preserve">corresponding to the supported transform lengths </w:t>
      </w:r>
      <w:r w:rsidR="008F3EC9" w:rsidRPr="00FC4847">
        <w:rPr>
          <w:i/>
          <w:iCs/>
          <w:szCs w:val="24"/>
          <w:lang w:val="en-US"/>
        </w:rPr>
        <w:t>L</w:t>
      </w:r>
      <w:r w:rsidR="008F3EC9" w:rsidRPr="00FC4847">
        <w:rPr>
          <w:lang w:val="en-US"/>
        </w:rPr>
        <w:t>.</w:t>
      </w:r>
    </w:p>
    <w:tbl>
      <w:tblPr>
        <w:tblStyle w:val="TableGrid"/>
        <w:tblW w:w="0" w:type="auto"/>
        <w:jc w:val="center"/>
        <w:tblLook w:val="04A0" w:firstRow="1" w:lastRow="0" w:firstColumn="1" w:lastColumn="0" w:noHBand="0" w:noVBand="1"/>
      </w:tblPr>
      <w:tblGrid>
        <w:gridCol w:w="1555"/>
        <w:gridCol w:w="1555"/>
      </w:tblGrid>
      <w:tr w:rsidR="004849E4" w:rsidRPr="00233164" w14:paraId="66D94EB5" w14:textId="77777777" w:rsidTr="004B4661">
        <w:trPr>
          <w:jc w:val="center"/>
        </w:trPr>
        <w:tc>
          <w:tcPr>
            <w:tcW w:w="1555" w:type="dxa"/>
          </w:tcPr>
          <w:p w14:paraId="5C85ECCE" w14:textId="05D54EF4" w:rsidR="004849E4" w:rsidRPr="00FC4847" w:rsidRDefault="004849E4" w:rsidP="004849E4">
            <w:pPr>
              <w:jc w:val="center"/>
              <w:rPr>
                <w:i/>
                <w:iCs/>
                <w:lang w:val="en-US"/>
              </w:rPr>
            </w:pPr>
            <w:r w:rsidRPr="00233164">
              <w:rPr>
                <w:i/>
                <w:iCs/>
              </w:rPr>
              <w:t>L</w:t>
            </w:r>
          </w:p>
        </w:tc>
        <w:tc>
          <w:tcPr>
            <w:tcW w:w="1555" w:type="dxa"/>
          </w:tcPr>
          <w:p w14:paraId="21E5F449" w14:textId="4DB2B992" w:rsidR="004849E4" w:rsidRPr="00FC4847" w:rsidRDefault="004849E4" w:rsidP="00ED1D81">
            <w:pPr>
              <w:jc w:val="center"/>
              <w:rPr>
                <w:i/>
                <w:iCs/>
                <w:lang w:val="en-US"/>
              </w:rPr>
            </w:pPr>
            <w:r w:rsidRPr="00233164">
              <w:rPr>
                <w:i/>
                <w:iCs/>
              </w:rPr>
              <w:t>U</w:t>
            </w:r>
          </w:p>
        </w:tc>
      </w:tr>
      <w:tr w:rsidR="004849E4" w:rsidRPr="00233164" w14:paraId="15DDC44F" w14:textId="77777777" w:rsidTr="004B4661">
        <w:trPr>
          <w:jc w:val="center"/>
        </w:trPr>
        <w:tc>
          <w:tcPr>
            <w:tcW w:w="1555" w:type="dxa"/>
          </w:tcPr>
          <w:p w14:paraId="11AF0C05" w14:textId="63428895" w:rsidR="004849E4" w:rsidRPr="00FC4847" w:rsidRDefault="004849E4" w:rsidP="004849E4">
            <w:pPr>
              <w:jc w:val="center"/>
              <w:rPr>
                <w:lang w:val="en-US"/>
              </w:rPr>
            </w:pPr>
            <w:r w:rsidRPr="00233164">
              <w:t>2048</w:t>
            </w:r>
          </w:p>
        </w:tc>
        <w:tc>
          <w:tcPr>
            <w:tcW w:w="1555" w:type="dxa"/>
          </w:tcPr>
          <w:p w14:paraId="39AD6626" w14:textId="18DA81B7" w:rsidR="004849E4" w:rsidRPr="00FC4847" w:rsidRDefault="004849E4" w:rsidP="00ED1D81">
            <w:pPr>
              <w:jc w:val="center"/>
              <w:rPr>
                <w:lang w:val="en-US"/>
              </w:rPr>
            </w:pPr>
            <w:r w:rsidRPr="00233164">
              <w:t>40</w:t>
            </w:r>
          </w:p>
        </w:tc>
      </w:tr>
      <w:tr w:rsidR="004849E4" w:rsidRPr="00233164" w14:paraId="5ACEEF90" w14:textId="77777777" w:rsidTr="004B4661">
        <w:trPr>
          <w:jc w:val="center"/>
        </w:trPr>
        <w:tc>
          <w:tcPr>
            <w:tcW w:w="1555" w:type="dxa"/>
          </w:tcPr>
          <w:p w14:paraId="020E2E44" w14:textId="0A7EA0D6" w:rsidR="004849E4" w:rsidRPr="00FC4847" w:rsidRDefault="004849E4" w:rsidP="004849E4">
            <w:pPr>
              <w:jc w:val="center"/>
              <w:rPr>
                <w:lang w:val="en-US"/>
              </w:rPr>
            </w:pPr>
            <w:r w:rsidRPr="00233164">
              <w:t>1024</w:t>
            </w:r>
          </w:p>
        </w:tc>
        <w:tc>
          <w:tcPr>
            <w:tcW w:w="1555" w:type="dxa"/>
          </w:tcPr>
          <w:p w14:paraId="77C0D699" w14:textId="036CDAAF" w:rsidR="004849E4" w:rsidRPr="00FC4847" w:rsidRDefault="004849E4" w:rsidP="00ED1D81">
            <w:pPr>
              <w:jc w:val="center"/>
              <w:rPr>
                <w:lang w:val="en-US"/>
              </w:rPr>
            </w:pPr>
            <w:r w:rsidRPr="00233164">
              <w:t>20</w:t>
            </w:r>
          </w:p>
        </w:tc>
      </w:tr>
      <w:tr w:rsidR="004849E4" w:rsidRPr="00233164" w14:paraId="2844442B" w14:textId="77777777" w:rsidTr="004B4661">
        <w:trPr>
          <w:jc w:val="center"/>
        </w:trPr>
        <w:tc>
          <w:tcPr>
            <w:tcW w:w="1555" w:type="dxa"/>
          </w:tcPr>
          <w:p w14:paraId="3D607EE3" w14:textId="36ECEA04" w:rsidR="004849E4" w:rsidRPr="00FC4847" w:rsidRDefault="004849E4" w:rsidP="004849E4">
            <w:pPr>
              <w:jc w:val="center"/>
              <w:rPr>
                <w:lang w:val="en-US"/>
              </w:rPr>
            </w:pPr>
            <w:r w:rsidRPr="00233164">
              <w:t>512</w:t>
            </w:r>
          </w:p>
        </w:tc>
        <w:tc>
          <w:tcPr>
            <w:tcW w:w="1555" w:type="dxa"/>
          </w:tcPr>
          <w:p w14:paraId="4FC93C95" w14:textId="75118D23" w:rsidR="004849E4" w:rsidRPr="00FC4847" w:rsidRDefault="004849E4" w:rsidP="00ED1D81">
            <w:pPr>
              <w:jc w:val="center"/>
              <w:rPr>
                <w:lang w:val="en-US"/>
              </w:rPr>
            </w:pPr>
            <w:r w:rsidRPr="00233164">
              <w:t>10</w:t>
            </w:r>
          </w:p>
        </w:tc>
      </w:tr>
      <w:tr w:rsidR="004849E4" w:rsidRPr="00233164" w14:paraId="75A9F8D0" w14:textId="77777777" w:rsidTr="004B4661">
        <w:trPr>
          <w:jc w:val="center"/>
        </w:trPr>
        <w:tc>
          <w:tcPr>
            <w:tcW w:w="1555" w:type="dxa"/>
          </w:tcPr>
          <w:p w14:paraId="617A0362" w14:textId="39DA5EBD" w:rsidR="004849E4" w:rsidRPr="00FC4847" w:rsidRDefault="004849E4" w:rsidP="004849E4">
            <w:pPr>
              <w:jc w:val="center"/>
              <w:rPr>
                <w:lang w:val="en-US"/>
              </w:rPr>
            </w:pPr>
            <w:r w:rsidRPr="00233164">
              <w:t>256</w:t>
            </w:r>
          </w:p>
        </w:tc>
        <w:tc>
          <w:tcPr>
            <w:tcW w:w="1555" w:type="dxa"/>
          </w:tcPr>
          <w:p w14:paraId="5DF7DCFE" w14:textId="39F0AF18" w:rsidR="004849E4" w:rsidRPr="00FC4847" w:rsidRDefault="004849E4" w:rsidP="00ED1D81">
            <w:pPr>
              <w:jc w:val="center"/>
              <w:rPr>
                <w:lang w:val="en-US"/>
              </w:rPr>
            </w:pPr>
            <w:r w:rsidRPr="00233164">
              <w:t>5</w:t>
            </w:r>
          </w:p>
        </w:tc>
      </w:tr>
      <w:tr w:rsidR="004849E4" w:rsidRPr="00233164" w14:paraId="7C01E448" w14:textId="77777777" w:rsidTr="004B4661">
        <w:trPr>
          <w:jc w:val="center"/>
        </w:trPr>
        <w:tc>
          <w:tcPr>
            <w:tcW w:w="1555" w:type="dxa"/>
          </w:tcPr>
          <w:p w14:paraId="67747E52" w14:textId="097156D9" w:rsidR="004849E4" w:rsidRPr="00FC4847" w:rsidRDefault="004849E4" w:rsidP="004849E4">
            <w:pPr>
              <w:jc w:val="center"/>
              <w:rPr>
                <w:lang w:val="en-US"/>
              </w:rPr>
            </w:pPr>
            <w:r w:rsidRPr="00233164">
              <w:t>128</w:t>
            </w:r>
          </w:p>
        </w:tc>
        <w:tc>
          <w:tcPr>
            <w:tcW w:w="1555" w:type="dxa"/>
          </w:tcPr>
          <w:p w14:paraId="14BB4BA3" w14:textId="20E0B460" w:rsidR="004849E4" w:rsidRPr="00FC4847" w:rsidRDefault="004849E4" w:rsidP="00ED1D81">
            <w:pPr>
              <w:jc w:val="center"/>
              <w:rPr>
                <w:lang w:val="en-US"/>
              </w:rPr>
            </w:pPr>
            <w:r w:rsidRPr="00233164">
              <w:t>4</w:t>
            </w:r>
          </w:p>
        </w:tc>
      </w:tr>
      <w:tr w:rsidR="004849E4" w:rsidRPr="00233164" w14:paraId="7636C65C" w14:textId="77777777" w:rsidTr="004B4661">
        <w:trPr>
          <w:jc w:val="center"/>
        </w:trPr>
        <w:tc>
          <w:tcPr>
            <w:tcW w:w="1555" w:type="dxa"/>
          </w:tcPr>
          <w:p w14:paraId="6E56FBBE" w14:textId="5C1D82AB" w:rsidR="004849E4" w:rsidRPr="00FC4847" w:rsidRDefault="004849E4" w:rsidP="004849E4">
            <w:pPr>
              <w:jc w:val="center"/>
              <w:rPr>
                <w:lang w:val="en-US"/>
              </w:rPr>
            </w:pPr>
            <w:r w:rsidRPr="00233164">
              <w:t>64</w:t>
            </w:r>
          </w:p>
        </w:tc>
        <w:tc>
          <w:tcPr>
            <w:tcW w:w="1555" w:type="dxa"/>
          </w:tcPr>
          <w:p w14:paraId="6F9F93DE" w14:textId="7B1EF982" w:rsidR="004849E4" w:rsidRPr="00FC4847" w:rsidRDefault="004849E4" w:rsidP="00ED1D81">
            <w:pPr>
              <w:jc w:val="center"/>
              <w:rPr>
                <w:lang w:val="en-US"/>
              </w:rPr>
            </w:pPr>
            <w:r w:rsidRPr="00233164">
              <w:t>4</w:t>
            </w:r>
          </w:p>
        </w:tc>
      </w:tr>
      <w:tr w:rsidR="004849E4" w:rsidRPr="00233164" w14:paraId="5CFB7096" w14:textId="77777777" w:rsidTr="004B4661">
        <w:trPr>
          <w:jc w:val="center"/>
        </w:trPr>
        <w:tc>
          <w:tcPr>
            <w:tcW w:w="1555" w:type="dxa"/>
          </w:tcPr>
          <w:p w14:paraId="3B38BE8C" w14:textId="732AD108" w:rsidR="004849E4" w:rsidRPr="00FC4847" w:rsidRDefault="004849E4" w:rsidP="004849E4">
            <w:pPr>
              <w:jc w:val="center"/>
              <w:rPr>
                <w:lang w:val="en-US"/>
              </w:rPr>
            </w:pPr>
            <w:r w:rsidRPr="00233164">
              <w:t>32</w:t>
            </w:r>
          </w:p>
        </w:tc>
        <w:tc>
          <w:tcPr>
            <w:tcW w:w="1555" w:type="dxa"/>
          </w:tcPr>
          <w:p w14:paraId="2E64A0C6" w14:textId="1A048A42" w:rsidR="004849E4" w:rsidRPr="00FC4847" w:rsidRDefault="004849E4" w:rsidP="00ED1D81">
            <w:pPr>
              <w:jc w:val="center"/>
              <w:rPr>
                <w:lang w:val="en-US"/>
              </w:rPr>
            </w:pPr>
            <w:r w:rsidRPr="00233164">
              <w:t>4</w:t>
            </w:r>
          </w:p>
        </w:tc>
      </w:tr>
    </w:tbl>
    <w:p w14:paraId="7A27D0B6" w14:textId="77777777" w:rsidR="004849E4" w:rsidRPr="00233164" w:rsidRDefault="004849E4" w:rsidP="00340675"/>
    <w:p w14:paraId="7DC331DD" w14:textId="1095AEAF" w:rsidR="00BA37C4" w:rsidRPr="00233164" w:rsidRDefault="00BA37C4" w:rsidP="00340675">
      <w:r w:rsidRPr="00233164">
        <w:t xml:space="preserve">In the encoder, the prediction residual is first computed as the difference between the signal and the prediction, as shown in </w:t>
      </w:r>
      <w:r w:rsidR="001B18ED" w:rsidRPr="00233164">
        <w:t>Eq.</w:t>
      </w:r>
      <w:r w:rsidRPr="00233164">
        <w:t xml:space="preserve"> </w:t>
      </w:r>
      <w:r w:rsidR="001B18ED" w:rsidRPr="00233164">
        <w:t>(</w:t>
      </w:r>
      <w:r w:rsidRPr="00233164">
        <w:t>5</w:t>
      </w:r>
      <w:r w:rsidR="001B18ED" w:rsidRPr="00233164">
        <w:t>)</w:t>
      </w:r>
      <w:r w:rsidRPr="00233164">
        <w:t>.</w:t>
      </w:r>
    </w:p>
    <w:p w14:paraId="17B04D43" w14:textId="595B376E" w:rsidR="00BA37C4" w:rsidRPr="00233164" w:rsidRDefault="00767806" w:rsidP="00340675">
      <w:pPr>
        <w:rPr>
          <w:rFonts w:eastAsiaTheme="minorEastAsia"/>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xml:space="preserve">= </m:t>
              </m:r>
              <m:r>
                <w:rPr>
                  <w:rFonts w:ascii="Cambria Math" w:hAnsi="Cambria Math"/>
                </w:rPr>
                <m:t>X</m:t>
              </m:r>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j</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m:t>
              </m:r>
              <m:d>
                <m:dPr>
                  <m:ctrlPr>
                    <w:rPr>
                      <w:rFonts w:ascii="Cambria Math" w:hAnsi="Cambria Math"/>
                      <w:i/>
                    </w:rPr>
                  </m:ctrlPr>
                </m:dPr>
                <m:e>
                  <m:r>
                    <w:rPr>
                      <w:rFonts w:ascii="Cambria Math" w:hAnsi="Cambria Math"/>
                    </w:rPr>
                    <m:t>5</m:t>
                  </m:r>
                </m:e>
              </m:d>
            </m:e>
          </m:eqArr>
        </m:oMath>
      </m:oMathPara>
    </w:p>
    <w:p w14:paraId="37C718F5" w14:textId="1B6A5838" w:rsidR="00395B79" w:rsidRPr="00233164" w:rsidRDefault="00BA37C4" w:rsidP="00340675">
      <w:r w:rsidRPr="00233164">
        <w:t xml:space="preserve">The prediction residual is then quantized </w:t>
      </w:r>
      <w:r w:rsidR="004553BF" w:rsidRPr="00233164">
        <w:t xml:space="preserve">with a dead-zone scalar quantizer </w:t>
      </w:r>
      <w:r w:rsidRPr="00233164">
        <w:t xml:space="preserve">using a quantization scale factor as shown in </w:t>
      </w:r>
      <w:r w:rsidR="001B18ED" w:rsidRPr="00233164">
        <w:t>Eq. (6)</w:t>
      </w:r>
      <w:r w:rsidRPr="00233164">
        <w:t>.</w:t>
      </w:r>
    </w:p>
    <w:p w14:paraId="38FD75CD" w14:textId="68ADAE5B" w:rsidR="00BA37C4" w:rsidRPr="00233164" w:rsidRDefault="00767806" w:rsidP="00BA37C4">
      <w:pPr>
        <w:rPr>
          <w:rFonts w:eastAsiaTheme="minorEastAsia"/>
        </w:rPr>
      </w:pPr>
      <m:oMathPara>
        <m:oMathParaPr>
          <m:jc m:val="center"/>
        </m:oMathParaPr>
        <m:oMath>
          <m:eqArr>
            <m:eqArrPr>
              <m:maxDist m:val="1"/>
              <m:ctrlPr>
                <w:rPr>
                  <w:rFonts w:ascii="Cambria Math" w:hAnsi="Cambria Math"/>
                  <w:i/>
                </w:rPr>
              </m:ctrlPr>
            </m:eqArrPr>
            <m:e>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Q</m:t>
                  </m:r>
                </m:sup>
              </m:sSubSup>
              <m:d>
                <m:dPr>
                  <m:ctrlPr>
                    <w:rPr>
                      <w:rFonts w:ascii="Cambria Math" w:hAnsi="Cambria Math"/>
                      <w:i/>
                    </w:rPr>
                  </m:ctrlPr>
                </m:dPr>
                <m:e>
                  <m:r>
                    <w:rPr>
                      <w:rFonts w:ascii="Cambria Math" w:hAnsi="Cambria Math"/>
                    </w:rPr>
                    <m:t>j</m:t>
                  </m:r>
                </m:e>
              </m:d>
              <m:r>
                <w:rPr>
                  <w:rFonts w:ascii="Cambria Math" w:hAnsi="Cambria Math"/>
                </w:rPr>
                <m:t xml:space="preserve">= </m:t>
              </m:r>
              <m:r>
                <m:rPr>
                  <m:sty m:val="p"/>
                </m:rPr>
                <w:rPr>
                  <w:rFonts w:ascii="Cambria Math" w:hAnsi="Cambria Math"/>
                </w:rPr>
                <m:t>sign</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e>
              </m:d>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2</m:t>
                      </m:r>
                    </m:e>
                    <m:sup>
                      <m:f>
                        <m:fPr>
                          <m:ctrlPr>
                            <w:rPr>
                              <w:rFonts w:ascii="Cambria Math" w:hAnsi="Cambria Math"/>
                              <w:i/>
                            </w:rPr>
                          </m:ctrlPr>
                        </m:fPr>
                        <m:num>
                          <m:r>
                            <w:rPr>
                              <w:rFonts w:ascii="Cambria Math" w:hAnsi="Cambria Math"/>
                            </w:rPr>
                            <m:t>-</m:t>
                          </m:r>
                          <m:r>
                            <w:rPr>
                              <w:rFonts w:ascii="Cambria Math" w:hAnsi="Cambria Math"/>
                            </w:rPr>
                            <m:t>GlobalGain</m:t>
                          </m:r>
                        </m:num>
                        <m:den>
                          <m:r>
                            <w:rPr>
                              <w:rFonts w:ascii="Cambria Math" w:hAnsi="Cambria Math"/>
                            </w:rPr>
                            <m:t>32</m:t>
                          </m:r>
                        </m:den>
                      </m:f>
                    </m:sup>
                  </m:sSup>
                  <m:r>
                    <w:rPr>
                      <w:rFonts w:ascii="Cambria Math" w:hAnsi="Cambria Math"/>
                    </w:rPr>
                    <m:t>∙</m:t>
                  </m:r>
                  <m:r>
                    <m:rPr>
                      <m:sty m:val="p"/>
                    </m:rPr>
                    <w:rPr>
                      <w:rFonts w:ascii="Cambria Math" w:hAnsi="Cambria Math"/>
                    </w:rPr>
                    <m:t>abs</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e>
                  </m:d>
                  <m:r>
                    <w:rPr>
                      <w:rFonts w:ascii="Cambria Math" w:hAnsi="Cambria Math"/>
                    </w:rPr>
                    <m:t>+</m:t>
                  </m:r>
                  <m:r>
                    <w:rPr>
                      <w:rFonts w:ascii="Cambria Math" w:hAnsi="Cambria Math"/>
                    </w:rPr>
                    <m:t>α</m:t>
                  </m:r>
                </m:e>
              </m:d>
              <m:r>
                <w:rPr>
                  <w:rFonts w:ascii="Cambria Math" w:hAnsi="Cambria Math"/>
                </w:rPr>
                <m:t>. #</m:t>
              </m:r>
              <m:d>
                <m:dPr>
                  <m:ctrlPr>
                    <w:rPr>
                      <w:rFonts w:ascii="Cambria Math" w:hAnsi="Cambria Math"/>
                      <w:i/>
                    </w:rPr>
                  </m:ctrlPr>
                </m:dPr>
                <m:e>
                  <m:r>
                    <w:rPr>
                      <w:rFonts w:ascii="Cambria Math" w:hAnsi="Cambria Math"/>
                    </w:rPr>
                    <m:t>6</m:t>
                  </m:r>
                </m:e>
              </m:d>
            </m:e>
          </m:eqArr>
        </m:oMath>
      </m:oMathPara>
    </w:p>
    <w:p w14:paraId="34232C22" w14:textId="59C72D57" w:rsidR="00586FF0" w:rsidRPr="00233164" w:rsidRDefault="00BA37C4" w:rsidP="00BA37C4">
      <w:pPr>
        <w:rPr>
          <w:rFonts w:eastAsiaTheme="minorEastAsia"/>
        </w:rPr>
      </w:pPr>
      <w:r w:rsidRPr="00233164">
        <w:rPr>
          <w:rFonts w:eastAsiaTheme="minorEastAsia"/>
        </w:rPr>
        <w:t xml:space="preserve">Where, </w:t>
      </w:r>
      <m:oMath>
        <m:r>
          <w:rPr>
            <w:rFonts w:ascii="Cambria Math" w:hAnsi="Cambria Math"/>
          </w:rPr>
          <m:t>GlobalGain</m:t>
        </m:r>
      </m:oMath>
      <w:r w:rsidR="00586FF0" w:rsidRPr="00233164">
        <w:rPr>
          <w:rFonts w:eastAsiaTheme="minorEastAsia"/>
        </w:rPr>
        <w:t xml:space="preserve"> is </w:t>
      </w:r>
      <w:r w:rsidR="00364FFE" w:rsidRPr="00233164">
        <w:rPr>
          <w:rFonts w:eastAsiaTheme="minorEastAsia"/>
        </w:rPr>
        <w:t>a</w:t>
      </w:r>
      <w:r w:rsidR="00586FF0" w:rsidRPr="00233164">
        <w:rPr>
          <w:rFonts w:eastAsiaTheme="minorEastAsia"/>
        </w:rPr>
        <w:t xml:space="preserve"> quantization </w:t>
      </w:r>
      <w:r w:rsidR="004553BF" w:rsidRPr="00233164">
        <w:rPr>
          <w:rFonts w:eastAsiaTheme="minorEastAsia"/>
        </w:rPr>
        <w:t xml:space="preserve">control </w:t>
      </w:r>
      <w:r w:rsidR="00364FFE" w:rsidRPr="00233164">
        <w:rPr>
          <w:rFonts w:eastAsiaTheme="minorEastAsia"/>
        </w:rPr>
        <w:t>parameter</w:t>
      </w:r>
      <w:r w:rsidR="00586FF0" w:rsidRPr="00233164">
        <w:rPr>
          <w:rFonts w:eastAsiaTheme="minorEastAsia"/>
        </w:rPr>
        <w:t xml:space="preserve"> that ranges between 0 and 1023 and is transmitted to the decoder. </w:t>
      </w:r>
      <w:r w:rsidR="00364FFE" w:rsidRPr="00233164">
        <w:rPr>
          <w:rFonts w:eastAsiaTheme="minorEastAsia"/>
        </w:rPr>
        <w:t xml:space="preserve">The choice of the value of α is an encoder-only matter that does not affect interoperability, and ordinarily, </w:t>
      </w:r>
      <w:r w:rsidR="00364FFE" w:rsidRPr="00FC4847">
        <w:rPr>
          <w:rFonts w:eastAsiaTheme="minorEastAsia"/>
          <w:i/>
          <w:iCs/>
        </w:rPr>
        <w:t>α</w:t>
      </w:r>
      <w:r w:rsidR="00364FFE" w:rsidRPr="00233164">
        <w:rPr>
          <w:rFonts w:eastAsiaTheme="minorEastAsia"/>
        </w:rPr>
        <w:t xml:space="preserve"> would be in the range of 0.0 to 0.5; as tested, </w:t>
      </w:r>
      <w:r w:rsidR="00364FFE" w:rsidRPr="00FC4847">
        <w:rPr>
          <w:rFonts w:eastAsiaTheme="minorEastAsia"/>
          <w:i/>
          <w:iCs/>
        </w:rPr>
        <w:t>α</w:t>
      </w:r>
      <w:r w:rsidR="00364FFE" w:rsidRPr="00233164">
        <w:rPr>
          <w:rFonts w:eastAsiaTheme="minorEastAsia"/>
        </w:rPr>
        <w:t xml:space="preserve"> was set to 0.4054.</w:t>
      </w:r>
    </w:p>
    <w:p w14:paraId="2E6275BB" w14:textId="49234A02" w:rsidR="00EC0E43" w:rsidRPr="00233164" w:rsidRDefault="003218E8" w:rsidP="00340675">
      <w:pPr>
        <w:rPr>
          <w:rFonts w:eastAsiaTheme="minorEastAsia"/>
        </w:rPr>
      </w:pPr>
      <w:r w:rsidRPr="00233164">
        <w:rPr>
          <w:rFonts w:eastAsiaTheme="minorEastAsia"/>
        </w:rPr>
        <w:t xml:space="preserve">Samples are reconstructed from the residual </w:t>
      </w:r>
      <w:r w:rsidR="004553BF" w:rsidRPr="00233164">
        <w:rPr>
          <w:rFonts w:eastAsiaTheme="minorEastAsia"/>
        </w:rPr>
        <w:t xml:space="preserve">using uniform reconstruction quantization (URQ), </w:t>
      </w:r>
      <w:r w:rsidR="007B3E3F" w:rsidRPr="00233164">
        <w:rPr>
          <w:rFonts w:eastAsiaTheme="minorEastAsia"/>
        </w:rPr>
        <w:t xml:space="preserve">and </w:t>
      </w:r>
      <w:r w:rsidR="004553BF" w:rsidRPr="00233164">
        <w:rPr>
          <w:rFonts w:eastAsiaTheme="minorEastAsia"/>
        </w:rPr>
        <w:t xml:space="preserve">the reconstruction is added to </w:t>
      </w:r>
      <w:r w:rsidR="007B3E3F" w:rsidRPr="00233164">
        <w:rPr>
          <w:rFonts w:eastAsiaTheme="minorEastAsia"/>
        </w:rPr>
        <w:t xml:space="preserve">the prediction </w:t>
      </w:r>
      <w:r w:rsidR="00340675" w:rsidRPr="00233164">
        <w:rPr>
          <w:rFonts w:eastAsiaTheme="minorEastAsia"/>
        </w:rPr>
        <w:t xml:space="preserve">as </w:t>
      </w:r>
    </w:p>
    <w:p w14:paraId="0A5014B2" w14:textId="6895CB72" w:rsidR="00EC0E43" w:rsidRPr="00233164" w:rsidRDefault="00767806" w:rsidP="00EC0E43">
      <w:pPr>
        <w:rPr>
          <w:rFonts w:eastAsiaTheme="minorEastAsia"/>
        </w:rPr>
      </w:pPr>
      <m:oMathPara>
        <m:oMathParaPr>
          <m:jc m:val="center"/>
        </m:oMathParaPr>
        <m:oMath>
          <m:eqArr>
            <m:eqArrPr>
              <m:maxDist m:val="1"/>
              <m:ctrlPr>
                <w:rPr>
                  <w:rFonts w:ascii="Cambria Math" w:hAnsi="Cambria Math"/>
                  <w:i/>
                </w:rPr>
              </m:ctrlPr>
            </m:eqArrPr>
            <m:e>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i</m:t>
                  </m:r>
                </m:sub>
              </m:sSub>
              <m:r>
                <w:rPr>
                  <w:rFonts w:ascii="Cambria Math" w:hAnsi="Cambria Math"/>
                </w:rPr>
                <m:t>(</m:t>
              </m:r>
              <m:r>
                <w:rPr>
                  <w:rFonts w:ascii="Cambria Math" w:hAnsi="Cambria Math"/>
                </w:rPr>
                <m:t>j</m:t>
              </m:r>
              <m:r>
                <w:rPr>
                  <w:rFonts w:ascii="Cambria Math" w:hAnsi="Cambria Math"/>
                </w:rPr>
                <m:t xml:space="preserve">)= </m:t>
              </m:r>
              <m:sSubSup>
                <m:sSubSupPr>
                  <m:ctrlPr>
                    <w:rPr>
                      <w:rFonts w:ascii="Cambria Math" w:hAnsi="Cambria Math"/>
                      <w:i/>
                    </w:rPr>
                  </m:ctrlPr>
                </m:sSubSupPr>
                <m:e>
                  <m:sSup>
                    <m:sSupPr>
                      <m:ctrlPr>
                        <w:rPr>
                          <w:rFonts w:ascii="Cambria Math" w:hAnsi="Cambria Math"/>
                          <w:i/>
                        </w:rPr>
                      </m:ctrlPr>
                    </m:sSupPr>
                    <m:e>
                      <m:r>
                        <w:rPr>
                          <w:rFonts w:ascii="Cambria Math" w:hAnsi="Cambria Math"/>
                        </w:rPr>
                        <m:t>2</m:t>
                      </m:r>
                    </m:e>
                    <m:sup>
                      <m:f>
                        <m:fPr>
                          <m:ctrlPr>
                            <w:rPr>
                              <w:rFonts w:ascii="Cambria Math" w:hAnsi="Cambria Math"/>
                              <w:i/>
                            </w:rPr>
                          </m:ctrlPr>
                        </m:fPr>
                        <m:num>
                          <m:r>
                            <w:rPr>
                              <w:rFonts w:ascii="Cambria Math" w:hAnsi="Cambria Math"/>
                            </w:rPr>
                            <m:t>GlobalGain</m:t>
                          </m:r>
                        </m:num>
                        <m:den>
                          <m:r>
                            <w:rPr>
                              <w:rFonts w:ascii="Cambria Math" w:hAnsi="Cambria Math"/>
                            </w:rPr>
                            <m:t>32</m:t>
                          </m:r>
                        </m:den>
                      </m:f>
                    </m:sup>
                  </m:sSup>
                  <m:r>
                    <w:rPr>
                      <w:rFonts w:ascii="Cambria Math" w:hAnsi="Cambria Math"/>
                    </w:rPr>
                    <m:t>∙</m:t>
                  </m:r>
                  <m:r>
                    <w:rPr>
                      <w:rFonts w:ascii="Cambria Math" w:hAnsi="Cambria Math"/>
                    </w:rPr>
                    <m:t>D</m:t>
                  </m:r>
                </m:e>
                <m:sub>
                  <m:r>
                    <w:rPr>
                      <w:rFonts w:ascii="Cambria Math" w:hAnsi="Cambria Math"/>
                    </w:rPr>
                    <m:t>i</m:t>
                  </m:r>
                </m:sub>
                <m:sup>
                  <m:r>
                    <w:rPr>
                      <w:rFonts w:ascii="Cambria Math" w:hAnsi="Cambria Math"/>
                    </w:rPr>
                    <m:t>Q</m:t>
                  </m:r>
                </m:sup>
              </m:sSubSup>
              <m:d>
                <m:dPr>
                  <m:ctrlPr>
                    <w:rPr>
                      <w:rFonts w:ascii="Cambria Math" w:hAnsi="Cambria Math"/>
                      <w:i/>
                    </w:rPr>
                  </m:ctrlPr>
                </m:dPr>
                <m:e>
                  <m:r>
                    <w:rPr>
                      <w:rFonts w:ascii="Cambria Math" w:hAnsi="Cambria Math"/>
                    </w:rPr>
                    <m:t>j</m:t>
                  </m:r>
                </m:e>
              </m:d>
              <m:r>
                <w:rPr>
                  <w:rFonts w:ascii="Cambria Math" w:hAnsi="Cambria Math"/>
                </w:rPr>
                <m:t>. #</m:t>
              </m:r>
              <m:d>
                <m:dPr>
                  <m:ctrlPr>
                    <w:rPr>
                      <w:rFonts w:ascii="Cambria Math" w:hAnsi="Cambria Math"/>
                      <w:i/>
                    </w:rPr>
                  </m:ctrlPr>
                </m:dPr>
                <m:e>
                  <m:r>
                    <w:rPr>
                      <w:rFonts w:ascii="Cambria Math" w:hAnsi="Cambria Math"/>
                    </w:rPr>
                    <m:t>7</m:t>
                  </m:r>
                </m:e>
              </m:d>
            </m:e>
          </m:eqArr>
        </m:oMath>
      </m:oMathPara>
    </w:p>
    <w:p w14:paraId="1BCCB6F9" w14:textId="77777777" w:rsidR="00BF27A2" w:rsidRPr="00233164" w:rsidRDefault="00BF27A2" w:rsidP="003218E8">
      <w:pPr>
        <w:rPr>
          <w:rFonts w:eastAsiaTheme="minorEastAsia"/>
        </w:rPr>
      </w:pPr>
    </w:p>
    <w:p w14:paraId="5E4A4B36" w14:textId="4F47508C" w:rsidR="003218E8" w:rsidRPr="00233164" w:rsidRDefault="00767806" w:rsidP="003218E8">
      <w:pPr>
        <w:rPr>
          <w:rFonts w:eastAsiaTheme="minorEastAsia"/>
        </w:rPr>
      </w:pPr>
      <m:oMathPara>
        <m:oMathParaPr>
          <m:jc m:val="center"/>
        </m:oMathParaPr>
        <m:oMath>
          <m:eqArr>
            <m:eqArrPr>
              <m:maxDist m:val="1"/>
              <m:ctrlPr>
                <w:rPr>
                  <w:rFonts w:ascii="Cambria Math" w:hAnsi="Cambria Math"/>
                  <w:i/>
                </w:rPr>
              </m:ctrlPr>
            </m:eqArrPr>
            <m:e>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j</m:t>
                  </m:r>
                </m:e>
              </m:d>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i</m:t>
                  </m:r>
                </m:sub>
              </m:sSub>
              <m:r>
                <w:rPr>
                  <w:rFonts w:ascii="Cambria Math" w:hAnsi="Cambria Math"/>
                </w:rPr>
                <m:t>(</m:t>
              </m:r>
              <m:r>
                <w:rPr>
                  <w:rFonts w:ascii="Cambria Math" w:hAnsi="Cambria Math"/>
                </w:rPr>
                <m:t>j</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m:t>
              </m:r>
              <m:d>
                <m:dPr>
                  <m:ctrlPr>
                    <w:rPr>
                      <w:rFonts w:ascii="Cambria Math" w:hAnsi="Cambria Math"/>
                      <w:i/>
                    </w:rPr>
                  </m:ctrlPr>
                </m:dPr>
                <m:e>
                  <m:r>
                    <w:rPr>
                      <w:rFonts w:ascii="Cambria Math" w:hAnsi="Cambria Math"/>
                    </w:rPr>
                    <m:t>8</m:t>
                  </m:r>
                </m:e>
              </m:d>
            </m:e>
          </m:eqArr>
        </m:oMath>
      </m:oMathPara>
    </w:p>
    <w:p w14:paraId="71D261A3" w14:textId="77777777" w:rsidR="00BF27A2" w:rsidRPr="00233164" w:rsidRDefault="00BF27A2" w:rsidP="003218E8">
      <w:pPr>
        <w:rPr>
          <w:rFonts w:eastAsiaTheme="minorEastAsia"/>
        </w:rPr>
      </w:pPr>
    </w:p>
    <w:p w14:paraId="7AE8F2E3" w14:textId="69DAFBAD" w:rsidR="00BF27A2" w:rsidRPr="00233164" w:rsidRDefault="003218E8" w:rsidP="003218E8">
      <w:pPr>
        <w:rPr>
          <w:rFonts w:eastAsiaTheme="minorEastAsia"/>
        </w:rPr>
      </w:pPr>
      <w:r w:rsidRPr="00233164">
        <w:rPr>
          <w:rFonts w:eastAsiaTheme="minorEastAsia"/>
        </w:rPr>
        <w:t xml:space="preserve">After each </w:t>
      </w:r>
      <w:r w:rsidR="00EC1B33" w:rsidRPr="00233164">
        <w:rPr>
          <w:rFonts w:eastAsiaTheme="minorEastAsia"/>
        </w:rPr>
        <w:t xml:space="preserve">prediction and </w:t>
      </w:r>
      <w:r w:rsidR="000F316C" w:rsidRPr="00233164">
        <w:rPr>
          <w:rFonts w:eastAsiaTheme="minorEastAsia"/>
        </w:rPr>
        <w:t>reconstruction</w:t>
      </w:r>
      <w:r w:rsidR="0076718A" w:rsidRPr="00233164">
        <w:rPr>
          <w:rFonts w:eastAsiaTheme="minorEastAsia"/>
        </w:rPr>
        <w:t xml:space="preserve"> step</w:t>
      </w:r>
      <w:r w:rsidRPr="00233164">
        <w:rPr>
          <w:rFonts w:eastAsiaTheme="minorEastAsia"/>
        </w:rPr>
        <w:t xml:space="preserve">, prediction coefficients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EC1B33" w:rsidRPr="00233164">
        <w:rPr>
          <w:rFonts w:eastAsiaTheme="minorEastAsia"/>
        </w:rPr>
        <w:t xml:space="preserve"> </w:t>
      </w:r>
      <w:r w:rsidR="000F316C" w:rsidRPr="00233164">
        <w:rPr>
          <w:rFonts w:eastAsiaTheme="minorEastAsia"/>
        </w:rPr>
        <w:t xml:space="preserve">and </w:t>
      </w:r>
      <m:oMath>
        <m:sSub>
          <m:sSubPr>
            <m:ctrlPr>
              <w:rPr>
                <w:rFonts w:ascii="Cambria Math" w:hAnsi="Cambria Math"/>
                <w:i/>
              </w:rPr>
            </m:ctrlPr>
          </m:sSubPr>
          <m:e>
            <m:r>
              <w:rPr>
                <w:rFonts w:ascii="Cambria Math" w:hAnsi="Cambria Math"/>
              </w:rPr>
              <m:t>b</m:t>
            </m:r>
          </m:e>
          <m:sub>
            <m:r>
              <w:rPr>
                <w:rFonts w:ascii="Cambria Math" w:hAnsi="Cambria Math"/>
              </w:rPr>
              <m:t>i</m:t>
            </m:r>
          </m:sub>
        </m:sSub>
      </m:oMath>
      <w:r w:rsidR="002D0AAA" w:rsidRPr="00233164">
        <w:rPr>
          <w:rFonts w:eastAsiaTheme="minorEastAsia"/>
        </w:rPr>
        <w:t xml:space="preserve"> </w:t>
      </w:r>
      <w:r w:rsidRPr="00233164">
        <w:rPr>
          <w:rFonts w:eastAsiaTheme="minorEastAsia"/>
        </w:rPr>
        <w:t xml:space="preserve">are updated as </w:t>
      </w:r>
    </w:p>
    <w:p w14:paraId="17E0D6C6" w14:textId="10F60A98" w:rsidR="003218E8" w:rsidRPr="00233164" w:rsidRDefault="00767806" w:rsidP="00AE7CFE">
      <w:pPr>
        <w:rPr>
          <w:rFonts w:eastAsiaTheme="minorEastAsia"/>
        </w:rPr>
      </w:pPr>
      <m:oMathPara>
        <m:oMath>
          <m:eqArr>
            <m:eqArrPr>
              <m:maxDist m:val="1"/>
              <m:ctrlPr>
                <w:rPr>
                  <w:rFonts w:ascii="Cambria Math" w:eastAsiaTheme="minorEastAsia" w:hAnsi="Cambria Math"/>
                  <w:i/>
                </w:rPr>
              </m:ctrlPr>
            </m:eqArrPr>
            <m:e>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i</m:t>
                        </m:r>
                      </m:sub>
                    </m:sSub>
                    <m:d>
                      <m:dPr>
                        <m:ctrlPr>
                          <w:rPr>
                            <w:rFonts w:ascii="Cambria Math" w:hAnsi="Cambria Math"/>
                            <w:i/>
                          </w:rPr>
                        </m:ctrlPr>
                      </m:dPr>
                      <m:e>
                        <m:r>
                          <w:rPr>
                            <w:rFonts w:ascii="Cambria Math" w:hAnsi="Cambria Math"/>
                          </w:rPr>
                          <m:t>j</m:t>
                        </m:r>
                        <m:r>
                          <w:rPr>
                            <w:rFonts w:ascii="Cambria Math" w:hAnsi="Cambria Math"/>
                          </w:rPr>
                          <m:t>-</m:t>
                        </m:r>
                        <m:r>
                          <w:rPr>
                            <w:rFonts w:ascii="Cambria Math" w:hAnsi="Cambria Math"/>
                          </w:rPr>
                          <m:t xml:space="preserve">1, </m:t>
                        </m:r>
                        <m:r>
                          <w:rPr>
                            <w:rFonts w:ascii="Cambria Math" w:hAnsi="Cambria Math"/>
                          </w:rPr>
                          <m:t>u</m:t>
                        </m:r>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i</m:t>
                        </m:r>
                      </m:sub>
                    </m:sSub>
                    <m:d>
                      <m:dPr>
                        <m:ctrlPr>
                          <w:rPr>
                            <w:rFonts w:ascii="Cambria Math" w:hAnsi="Cambria Math"/>
                            <w:i/>
                          </w:rPr>
                        </m:ctrlPr>
                      </m:dPr>
                      <m:e>
                        <m:r>
                          <w:rPr>
                            <w:rFonts w:ascii="Cambria Math" w:hAnsi="Cambria Math"/>
                          </w:rPr>
                          <m:t>j</m:t>
                        </m:r>
                        <m:r>
                          <w:rPr>
                            <w:rFonts w:ascii="Cambria Math" w:hAnsi="Cambria Math"/>
                          </w:rPr>
                          <m:t>,</m:t>
                        </m:r>
                        <m:r>
                          <w:rPr>
                            <w:rFonts w:ascii="Cambria Math" w:hAnsi="Cambria Math"/>
                          </w:rPr>
                          <m:t>u</m:t>
                        </m:r>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i</m:t>
                        </m:r>
                      </m:sub>
                    </m:sSub>
                    <m:r>
                      <w:rPr>
                        <w:rFonts w:ascii="Cambria Math" w:hAnsi="Cambria Math"/>
                      </w:rPr>
                      <m:t>(</m:t>
                    </m:r>
                    <m:r>
                      <w:rPr>
                        <w:rFonts w:ascii="Cambria Math" w:hAnsi="Cambria Math"/>
                      </w:rPr>
                      <m:t>j</m:t>
                    </m:r>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xml:space="preserve"> </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j</m:t>
                        </m:r>
                        <m:r>
                          <w:rPr>
                            <w:rFonts w:ascii="Cambria Math" w:hAnsi="Cambria Math"/>
                          </w:rPr>
                          <m:t>+1+</m:t>
                        </m:r>
                        <m:r>
                          <w:rPr>
                            <w:rFonts w:ascii="Cambria Math" w:hAnsi="Cambria Math"/>
                          </w:rPr>
                          <m:t>u</m:t>
                        </m:r>
                      </m:e>
                    </m:d>
                    <m:r>
                      <w:rPr>
                        <w:rFonts w:ascii="Cambria Math" w:eastAsiaTheme="minorEastAsia" w:hAnsi="Cambria Math"/>
                      </w:rPr>
                      <m:t>,</m:t>
                    </m:r>
                  </m:e>
                  <m:e>
                    <m:r>
                      <w:rPr>
                        <w:rFonts w:ascii="Cambria Math" w:eastAsiaTheme="minorEastAsia" w:hAnsi="Cambria Math"/>
                      </w:rPr>
                      <m:t>u</m:t>
                    </m:r>
                    <m:r>
                      <w:rPr>
                        <w:rFonts w:ascii="Cambria Math" w:eastAsiaTheme="minorEastAsia" w:hAnsi="Cambria Math"/>
                      </w:rPr>
                      <m:t>=0,1,..,</m:t>
                    </m:r>
                    <m:r>
                      <w:rPr>
                        <w:rFonts w:ascii="Cambria Math" w:eastAsiaTheme="minorEastAsia" w:hAnsi="Cambria Math"/>
                      </w:rPr>
                      <m:t>U</m:t>
                    </m:r>
                    <m:r>
                      <w:rPr>
                        <w:rFonts w:ascii="Cambria Math" w:eastAsiaTheme="minorEastAsia" w:hAnsi="Cambria Math"/>
                      </w:rPr>
                      <m:t>-</m:t>
                    </m:r>
                    <m:r>
                      <w:rPr>
                        <w:rFonts w:ascii="Cambria Math" w:eastAsiaTheme="minorEastAsia" w:hAnsi="Cambria Math"/>
                      </w:rPr>
                      <m:t>1;</m:t>
                    </m:r>
                  </m:e>
                </m:mr>
                <m:mr>
                  <m:e>
                    <m:sSub>
                      <m:sSubPr>
                        <m:ctrlPr>
                          <w:rPr>
                            <w:rFonts w:ascii="Cambria Math" w:hAnsi="Cambria Math"/>
                            <w:i/>
                          </w:rPr>
                        </m:ctrlPr>
                      </m:sSubPr>
                      <m:e>
                        <m:r>
                          <w:rPr>
                            <w:rFonts w:ascii="Cambria Math" w:hAnsi="Cambria Math"/>
                          </w:rPr>
                          <m:t>b</m:t>
                        </m:r>
                      </m:e>
                      <m:sub>
                        <m:r>
                          <w:rPr>
                            <w:rFonts w:ascii="Cambria Math" w:hAnsi="Cambria Math"/>
                          </w:rPr>
                          <m:t>i</m:t>
                        </m:r>
                      </m:sub>
                    </m:sSub>
                    <m:d>
                      <m:dPr>
                        <m:ctrlPr>
                          <w:rPr>
                            <w:rFonts w:ascii="Cambria Math" w:hAnsi="Cambria Math"/>
                            <w:i/>
                          </w:rPr>
                        </m:ctrlPr>
                      </m:dPr>
                      <m:e>
                        <m:r>
                          <w:rPr>
                            <w:rFonts w:ascii="Cambria Math" w:hAnsi="Cambria Math"/>
                          </w:rPr>
                          <m:t>j</m:t>
                        </m:r>
                        <m:r>
                          <w:rPr>
                            <w:rFonts w:ascii="Cambria Math" w:hAnsi="Cambria Math"/>
                          </w:rPr>
                          <m:t>-</m:t>
                        </m:r>
                        <m:r>
                          <w:rPr>
                            <w:rFonts w:ascii="Cambria Math" w:hAnsi="Cambria Math"/>
                          </w:rPr>
                          <m:t xml:space="preserve">1, </m:t>
                        </m:r>
                        <m:r>
                          <w:rPr>
                            <w:rFonts w:ascii="Cambria Math" w:hAnsi="Cambria Math"/>
                          </w:rPr>
                          <m:t>v</m:t>
                        </m:r>
                      </m:e>
                    </m:d>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i</m:t>
                        </m:r>
                      </m:sub>
                    </m:sSub>
                    <m:d>
                      <m:dPr>
                        <m:ctrlPr>
                          <w:rPr>
                            <w:rFonts w:ascii="Cambria Math" w:hAnsi="Cambria Math"/>
                            <w:i/>
                          </w:rPr>
                        </m:ctrlPr>
                      </m:dPr>
                      <m:e>
                        <m:r>
                          <w:rPr>
                            <w:rFonts w:ascii="Cambria Math" w:hAnsi="Cambria Math"/>
                          </w:rPr>
                          <m:t>j</m:t>
                        </m:r>
                        <m:r>
                          <w:rPr>
                            <w:rFonts w:ascii="Cambria Math" w:hAnsi="Cambria Math"/>
                          </w:rPr>
                          <m:t>,</m:t>
                        </m:r>
                        <m:r>
                          <w:rPr>
                            <w:rFonts w:ascii="Cambria Math" w:hAnsi="Cambria Math"/>
                          </w:rPr>
                          <m:t>v</m:t>
                        </m:r>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i</m:t>
                        </m:r>
                      </m:sub>
                    </m:sSub>
                    <m:r>
                      <w:rPr>
                        <w:rFonts w:ascii="Cambria Math" w:hAnsi="Cambria Math"/>
                      </w:rPr>
                      <m:t>(</m:t>
                    </m:r>
                    <m:r>
                      <w:rPr>
                        <w:rFonts w:ascii="Cambria Math" w:hAnsi="Cambria Math"/>
                      </w:rPr>
                      <m:t>j</m:t>
                    </m:r>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xml:space="preserve"> </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1-</m:t>
                        </m:r>
                        <m:r>
                          <w:rPr>
                            <w:rFonts w:ascii="Cambria Math" w:hAnsi="Cambria Math"/>
                          </w:rPr>
                          <m:t>v</m:t>
                        </m:r>
                        <m:r>
                          <w:rPr>
                            <w:rFonts w:ascii="Cambria Math" w:hAnsi="Cambria Math"/>
                          </w:rPr>
                          <m:t>,</m:t>
                        </m:r>
                        <m:r>
                          <w:rPr>
                            <w:rFonts w:ascii="Cambria Math" w:hAnsi="Cambria Math"/>
                          </w:rPr>
                          <m:t>n</m:t>
                        </m:r>
                      </m:e>
                    </m:d>
                    <m:r>
                      <w:rPr>
                        <w:rFonts w:ascii="Cambria Math" w:hAnsi="Cambria Math"/>
                      </w:rPr>
                      <m:t>,</m:t>
                    </m:r>
                  </m:e>
                  <m:e>
                    <m:r>
                      <w:rPr>
                        <w:rFonts w:ascii="Cambria Math" w:hAnsi="Cambria Math"/>
                      </w:rPr>
                      <m:t>v</m:t>
                    </m:r>
                    <m:r>
                      <w:rPr>
                        <w:rFonts w:ascii="Cambria Math" w:hAnsi="Cambria Math"/>
                      </w:rPr>
                      <m:t>=0,1,…,</m:t>
                    </m:r>
                    <m:r>
                      <w:rPr>
                        <w:rFonts w:ascii="Cambria Math" w:hAnsi="Cambria Math"/>
                      </w:rPr>
                      <m:t>V</m:t>
                    </m:r>
                    <m:r>
                      <w:rPr>
                        <w:rFonts w:ascii="Cambria Math" w:hAnsi="Cambria Math"/>
                      </w:rPr>
                      <m:t>-</m:t>
                    </m:r>
                    <m:r>
                      <w:rPr>
                        <w:rFonts w:ascii="Cambria Math" w:hAnsi="Cambria Math"/>
                      </w:rPr>
                      <m:t>1,</m:t>
                    </m:r>
                  </m:e>
                </m:mr>
              </m:m>
              <m:r>
                <w:rPr>
                  <w:rFonts w:ascii="Cambria Math" w:eastAsiaTheme="minorEastAsia" w:hAnsi="Cambria Math"/>
                </w:rPr>
                <m:t xml:space="preserve">  </m:t>
              </m:r>
              <m:r>
                <w:rPr>
                  <w:rFonts w:ascii="Cambria Math" w:hAnsi="Cambria Math"/>
                </w:rPr>
                <m:t>#</m:t>
              </m:r>
              <m:d>
                <m:dPr>
                  <m:ctrlPr>
                    <w:rPr>
                      <w:rFonts w:ascii="Cambria Math" w:eastAsiaTheme="minorEastAsia" w:hAnsi="Cambria Math"/>
                      <w:i/>
                    </w:rPr>
                  </m:ctrlPr>
                </m:dPr>
                <m:e>
                  <m:r>
                    <w:rPr>
                      <w:rFonts w:ascii="Cambria Math" w:eastAsiaTheme="minorEastAsia" w:hAnsi="Cambria Math"/>
                    </w:rPr>
                    <m:t>9</m:t>
                  </m:r>
                </m:e>
              </m:d>
              <m:ctrlPr>
                <w:rPr>
                  <w:rFonts w:ascii="Cambria Math" w:hAnsi="Cambria Math"/>
                  <w:i/>
                </w:rPr>
              </m:ctrlPr>
            </m:e>
          </m:eqArr>
        </m:oMath>
      </m:oMathPara>
    </w:p>
    <w:p w14:paraId="59DA53A2" w14:textId="4A012E87" w:rsidR="00894D6E" w:rsidRPr="00233164" w:rsidRDefault="003218E8" w:rsidP="003218E8">
      <w:pPr>
        <w:rPr>
          <w:rFonts w:eastAsiaTheme="minorEastAsia"/>
        </w:rPr>
      </w:pPr>
      <w:r w:rsidRPr="00233164">
        <w:rPr>
          <w:rFonts w:eastAsiaTheme="minorEastAsia"/>
        </w:rPr>
        <w:t xml:space="preserve">where the update step gain </w:t>
      </w:r>
      <m:oMath>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(j)</m:t>
        </m:r>
      </m:oMath>
      <w:r w:rsidR="000F316C" w:rsidRPr="00233164">
        <w:rPr>
          <w:rFonts w:eastAsiaTheme="minorEastAsia"/>
        </w:rPr>
        <w:t xml:space="preserve"> is</w:t>
      </w:r>
      <w:r w:rsidRPr="00233164">
        <w:rPr>
          <w:rFonts w:eastAsiaTheme="minorEastAsia"/>
        </w:rPr>
        <w:t xml:space="preserve"> computed as </w:t>
      </w:r>
    </w:p>
    <w:p w14:paraId="36C1094C" w14:textId="2A62CB8F" w:rsidR="002724A9" w:rsidRPr="00233164" w:rsidRDefault="00767806" w:rsidP="003218E8">
      <w:pPr>
        <w:rPr>
          <w:rFonts w:eastAsiaTheme="minorEastAsia"/>
        </w:rPr>
      </w:pPr>
      <m:oMathPara>
        <m:oMath>
          <m:eqArr>
            <m:eqArrPr>
              <m:maxDist m:val="1"/>
              <m:ctrlPr>
                <w:rPr>
                  <w:rFonts w:ascii="Cambria Math" w:eastAsiaTheme="minorEastAsia" w:hAnsi="Cambria Math"/>
                  <w:i/>
                </w:rPr>
              </m:ctrlPr>
            </m:eqArrPr>
            <m:e>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eastAsiaTheme="minorEastAsia" w:hAnsi="Cambria Math"/>
                </w:rPr>
                <m:t>=0.25</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hAnsi="Cambria Math"/>
                          <w:i/>
                        </w:rPr>
                      </m:ctrlPr>
                    </m:sSubPr>
                    <m:e>
                      <m:r>
                        <w:rPr>
                          <w:rFonts w:ascii="Cambria Math" w:hAnsi="Cambria Math"/>
                        </w:rPr>
                        <m:t>X</m:t>
                      </m:r>
                    </m:e>
                    <m:sub>
                      <m:r>
                        <w:rPr>
                          <w:rFonts w:ascii="Cambria Math" w:hAnsi="Cambria Math"/>
                        </w:rPr>
                        <m:t>i</m:t>
                      </m:r>
                      <m:r>
                        <w:rPr>
                          <w:rFonts w:ascii="Cambria Math" w:hAnsi="Cambria Math"/>
                        </w:rPr>
                        <m:t>,</m:t>
                      </m:r>
                      <m:r>
                        <m:rPr>
                          <m:sty m:val="p"/>
                        </m:rPr>
                        <w:rPr>
                          <w:rFonts w:ascii="Cambria Math" w:hAnsi="Cambria Math"/>
                        </w:rPr>
                        <m:t>norm</m:t>
                      </m:r>
                    </m:sub>
                  </m:sSub>
                  <m:d>
                    <m:dPr>
                      <m:ctrlPr>
                        <w:rPr>
                          <w:rFonts w:ascii="Cambria Math" w:hAnsi="Cambria Math"/>
                          <w:i/>
                        </w:rPr>
                      </m:ctrlPr>
                    </m:dPr>
                    <m:e>
                      <m:r>
                        <w:rPr>
                          <w:rFonts w:ascii="Cambria Math" w:hAnsi="Cambria Math"/>
                        </w:rPr>
                        <m:t>j</m:t>
                      </m:r>
                    </m:e>
                  </m:d>
                  <m:r>
                    <m:rPr>
                      <m:sty m:val="p"/>
                    </m:rPr>
                    <w:rPr>
                      <w:rFonts w:ascii="Cambria Math" w:eastAsiaTheme="minorEastAsia" w:hAnsi="Cambria Math"/>
                    </w:rPr>
                    <m:t>max</m:t>
                  </m:r>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r>
                            <w:rPr>
                              <w:rFonts w:ascii="Cambria Math" w:hAnsi="Cambria Math"/>
                            </w:rPr>
                            <m:t>,</m:t>
                          </m:r>
                          <m:r>
                            <m:rPr>
                              <m:sty m:val="p"/>
                            </m:rPr>
                            <w:rPr>
                              <w:rFonts w:ascii="Cambria Math" w:hAnsi="Cambria Math"/>
                            </w:rPr>
                            <m:t>norm</m:t>
                          </m:r>
                        </m:sub>
                      </m:sSub>
                      <m:d>
                        <m:dPr>
                          <m:ctrlPr>
                            <w:rPr>
                              <w:rFonts w:ascii="Cambria Math" w:hAnsi="Cambria Math"/>
                              <w:i/>
                            </w:rPr>
                          </m:ctrlPr>
                        </m:dPr>
                        <m:e>
                          <m:r>
                            <w:rPr>
                              <w:rFonts w:ascii="Cambria Math" w:hAnsi="Cambria Math"/>
                            </w:rPr>
                            <m:t>j</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i</m:t>
                              </m:r>
                            </m:sub>
                          </m:sSub>
                          <m:r>
                            <w:rPr>
                              <w:rFonts w:ascii="Cambria Math" w:hAnsi="Cambria Math"/>
                            </w:rPr>
                            <m:t>(</m:t>
                          </m:r>
                          <m:r>
                            <w:rPr>
                              <w:rFonts w:ascii="Cambria Math" w:hAnsi="Cambria Math"/>
                            </w:rPr>
                            <m:t>j</m:t>
                          </m:r>
                          <m:r>
                            <w:rPr>
                              <w:rFonts w:ascii="Cambria Math" w:hAnsi="Cambria Math"/>
                            </w:rPr>
                            <m:t>)</m:t>
                          </m:r>
                        </m:e>
                      </m:d>
                    </m:e>
                  </m:d>
                </m:den>
              </m:f>
              <m:r>
                <w:rPr>
                  <w:rFonts w:ascii="Cambria Math" w:eastAsiaTheme="minorEastAsia" w:hAnsi="Cambria Math"/>
                </w:rPr>
                <m:t xml:space="preserve">, </m:t>
              </m:r>
              <m:r>
                <w:rPr>
                  <w:rFonts w:ascii="Cambria Math" w:hAnsi="Cambria Math"/>
                </w:rPr>
                <m:t>#</m:t>
              </m:r>
              <m:d>
                <m:dPr>
                  <m:ctrlPr>
                    <w:rPr>
                      <w:rFonts w:ascii="Cambria Math" w:eastAsiaTheme="minorEastAsia" w:hAnsi="Cambria Math"/>
                      <w:i/>
                    </w:rPr>
                  </m:ctrlPr>
                </m:dPr>
                <m:e>
                  <m:r>
                    <w:rPr>
                      <w:rFonts w:ascii="Cambria Math" w:eastAsiaTheme="minorEastAsia" w:hAnsi="Cambria Math"/>
                    </w:rPr>
                    <m:t>10</m:t>
                  </m:r>
                </m:e>
              </m:d>
              <m:ctrlPr>
                <w:rPr>
                  <w:rFonts w:ascii="Cambria Math" w:hAnsi="Cambria Math"/>
                  <w:i/>
                </w:rPr>
              </m:ctrlPr>
            </m:e>
          </m:eqArr>
        </m:oMath>
      </m:oMathPara>
    </w:p>
    <w:p w14:paraId="3E61EF70" w14:textId="2B27F09C" w:rsidR="002724A9" w:rsidRPr="00233164" w:rsidRDefault="003218E8" w:rsidP="003218E8">
      <w:pPr>
        <w:rPr>
          <w:rFonts w:eastAsiaTheme="minorEastAsia"/>
        </w:rPr>
      </w:pPr>
      <w:r w:rsidRPr="00233164">
        <w:rPr>
          <w:rFonts w:eastAsiaTheme="minorEastAsia"/>
        </w:rPr>
        <w:t xml:space="preserve">and the input </w:t>
      </w:r>
      <w:r w:rsidR="00EC1B33" w:rsidRPr="00233164">
        <w:rPr>
          <w:rFonts w:eastAsiaTheme="minorEastAsia"/>
        </w:rPr>
        <w:t xml:space="preserve">vector </w:t>
      </w:r>
      <w:r w:rsidRPr="00233164">
        <w:rPr>
          <w:rFonts w:eastAsiaTheme="minorEastAsia"/>
        </w:rPr>
        <w:t xml:space="preserve">norm </w:t>
      </w:r>
      <m:oMath>
        <m:sSub>
          <m:sSubPr>
            <m:ctrlPr>
              <w:rPr>
                <w:rFonts w:ascii="Cambria Math" w:hAnsi="Cambria Math"/>
                <w:i/>
              </w:rPr>
            </m:ctrlPr>
          </m:sSubPr>
          <m:e>
            <m:r>
              <w:rPr>
                <w:rFonts w:ascii="Cambria Math" w:hAnsi="Cambria Math"/>
              </w:rPr>
              <m:t>X</m:t>
            </m:r>
          </m:e>
          <m:sub>
            <m:r>
              <w:rPr>
                <w:rFonts w:ascii="Cambria Math" w:hAnsi="Cambria Math"/>
              </w:rPr>
              <m:t>i,</m:t>
            </m:r>
            <m:r>
              <m:rPr>
                <m:sty m:val="p"/>
              </m:rPr>
              <w:rPr>
                <w:rFonts w:ascii="Cambria Math" w:hAnsi="Cambria Math"/>
              </w:rPr>
              <m:t>norm</m:t>
            </m:r>
          </m:sub>
        </m:sSub>
        <m:r>
          <w:rPr>
            <w:rFonts w:ascii="Cambria Math" w:hAnsi="Cambria Math"/>
          </w:rPr>
          <m:t>(j)</m:t>
        </m:r>
      </m:oMath>
      <w:r w:rsidRPr="00233164">
        <w:rPr>
          <w:rFonts w:eastAsiaTheme="minorEastAsia"/>
        </w:rPr>
        <w:t xml:space="preserve"> is computed as </w:t>
      </w:r>
    </w:p>
    <w:p w14:paraId="3002C2B5" w14:textId="36466B56" w:rsidR="002724A9" w:rsidRPr="00233164" w:rsidRDefault="00767806" w:rsidP="003218E8">
      <w:pPr>
        <w:rPr>
          <w:rFonts w:eastAsiaTheme="minorEastAsia"/>
        </w:rPr>
      </w:pPr>
      <m:oMathPara>
        <m:oMath>
          <m:eqArr>
            <m:eqArrPr>
              <m:maxDist m:val="1"/>
              <m:ctrlPr>
                <w:rPr>
                  <w:rFonts w:ascii="Cambria Math" w:eastAsiaTheme="minorEastAsia" w:hAnsi="Cambria Math"/>
                  <w:i/>
                </w:rPr>
              </m:ctrlPr>
            </m:eqArrPr>
            <m:e>
              <m:sSub>
                <m:sSubPr>
                  <m:ctrlPr>
                    <w:rPr>
                      <w:rFonts w:ascii="Cambria Math" w:hAnsi="Cambria Math"/>
                      <w:i/>
                    </w:rPr>
                  </m:ctrlPr>
                </m:sSubPr>
                <m:e>
                  <m:r>
                    <w:rPr>
                      <w:rFonts w:ascii="Cambria Math" w:hAnsi="Cambria Math"/>
                    </w:rPr>
                    <m:t>X</m:t>
                  </m:r>
                </m:e>
                <m:sub>
                  <m:r>
                    <w:rPr>
                      <w:rFonts w:ascii="Cambria Math" w:hAnsi="Cambria Math"/>
                    </w:rPr>
                    <m:t>i</m:t>
                  </m:r>
                  <m:r>
                    <w:rPr>
                      <w:rFonts w:ascii="Cambria Math" w:hAnsi="Cambria Math"/>
                    </w:rPr>
                    <m:t>,</m:t>
                  </m:r>
                  <m:r>
                    <m:rPr>
                      <m:sty m:val="p"/>
                    </m:rPr>
                    <w:rPr>
                      <w:rFonts w:ascii="Cambria Math" w:hAnsi="Cambria Math"/>
                    </w:rPr>
                    <m:t>norm</m:t>
                  </m:r>
                </m:sub>
              </m:sSub>
              <m:d>
                <m:dPr>
                  <m:ctrlPr>
                    <w:rPr>
                      <w:rFonts w:ascii="Cambria Math" w:hAnsi="Cambria Math"/>
                      <w:i/>
                    </w:rPr>
                  </m:ctrlPr>
                </m:dPr>
                <m:e>
                  <m:r>
                    <w:rPr>
                      <w:rFonts w:ascii="Cambria Math" w:hAnsi="Cambria Math"/>
                    </w:rPr>
                    <m:t>j</m:t>
                  </m:r>
                </m:e>
              </m:d>
              <m:r>
                <w:rPr>
                  <w:rFonts w:ascii="Cambria Math" w:eastAsiaTheme="minorEastAsia" w:hAnsi="Cambria Math"/>
                </w:rPr>
                <m:t xml:space="preserve">= </m:t>
              </m:r>
              <m:rad>
                <m:radPr>
                  <m:degHide m:val="1"/>
                  <m:ctrlPr>
                    <w:rPr>
                      <w:rFonts w:ascii="Cambria Math" w:eastAsiaTheme="minorEastAsia" w:hAnsi="Cambria Math"/>
                      <w:i/>
                    </w:rPr>
                  </m:ctrlPr>
                </m:radPr>
                <m:deg/>
                <m:e>
                  <m:sSub>
                    <m:sSubPr>
                      <m:ctrlPr>
                        <w:rPr>
                          <w:rFonts w:ascii="Cambria Math" w:hAnsi="Cambria Math"/>
                          <w:i/>
                        </w:rPr>
                      </m:ctrlPr>
                    </m:sSubPr>
                    <m:e>
                      <m:r>
                        <w:rPr>
                          <w:rFonts w:ascii="Cambria Math" w:hAnsi="Cambria Math"/>
                        </w:rPr>
                        <m:t>X</m:t>
                      </m:r>
                    </m:e>
                    <m:sub>
                      <m:r>
                        <w:rPr>
                          <w:rFonts w:ascii="Cambria Math" w:hAnsi="Cambria Math"/>
                        </w:rPr>
                        <m:t>i</m:t>
                      </m:r>
                      <m:r>
                        <w:rPr>
                          <w:rFonts w:ascii="Cambria Math" w:hAnsi="Cambria Math"/>
                        </w:rPr>
                        <m:t>,</m:t>
                      </m:r>
                      <m:r>
                        <m:rPr>
                          <m:sty m:val="p"/>
                        </m:rPr>
                        <w:rPr>
                          <w:rFonts w:ascii="Cambria Math" w:hAnsi="Cambria Math"/>
                        </w:rPr>
                        <m:t>energy</m:t>
                      </m:r>
                    </m:sub>
                  </m:sSub>
                  <m:d>
                    <m:dPr>
                      <m:ctrlPr>
                        <w:rPr>
                          <w:rFonts w:ascii="Cambria Math" w:hAnsi="Cambria Math"/>
                          <w:i/>
                        </w:rPr>
                      </m:ctrlPr>
                    </m:dPr>
                    <m:e>
                      <m:r>
                        <w:rPr>
                          <w:rFonts w:ascii="Cambria Math" w:hAnsi="Cambria Math"/>
                        </w:rPr>
                        <m:t>j</m:t>
                      </m:r>
                    </m:e>
                  </m:d>
                  <m:r>
                    <w:rPr>
                      <w:rFonts w:ascii="Cambria Math" w:hAnsi="Cambria Math"/>
                    </w:rPr>
                    <m:t xml:space="preserve"> </m:t>
                  </m:r>
                </m:e>
              </m:rad>
              <m:r>
                <w:rPr>
                  <w:rFonts w:ascii="Cambria Math" w:eastAsiaTheme="minorEastAsia" w:hAnsi="Cambria Math"/>
                </w:rPr>
                <m:t xml:space="preserve">. </m:t>
              </m:r>
              <m:r>
                <w:rPr>
                  <w:rFonts w:ascii="Cambria Math" w:hAnsi="Cambria Math"/>
                </w:rPr>
                <m:t>#</m:t>
              </m:r>
              <m:d>
                <m:dPr>
                  <m:ctrlPr>
                    <w:rPr>
                      <w:rFonts w:ascii="Cambria Math" w:eastAsiaTheme="minorEastAsia" w:hAnsi="Cambria Math"/>
                      <w:i/>
                    </w:rPr>
                  </m:ctrlPr>
                </m:dPr>
                <m:e>
                  <m:r>
                    <w:rPr>
                      <w:rFonts w:ascii="Cambria Math" w:eastAsiaTheme="minorEastAsia" w:hAnsi="Cambria Math"/>
                    </w:rPr>
                    <m:t>11</m:t>
                  </m:r>
                </m:e>
              </m:d>
              <m:ctrlPr>
                <w:rPr>
                  <w:rFonts w:ascii="Cambria Math" w:hAnsi="Cambria Math"/>
                  <w:i/>
                </w:rPr>
              </m:ctrlPr>
            </m:e>
          </m:eqArr>
        </m:oMath>
      </m:oMathPara>
    </w:p>
    <w:p w14:paraId="1CC9967A" w14:textId="469093D7" w:rsidR="002724A9" w:rsidRPr="00233164" w:rsidRDefault="00355095" w:rsidP="003218E8">
      <w:pPr>
        <w:rPr>
          <w:rFonts w:eastAsiaTheme="minorEastAsia"/>
        </w:rPr>
      </w:pPr>
      <w:r w:rsidRPr="00233164">
        <w:rPr>
          <w:rFonts w:eastAsiaTheme="minorEastAsia"/>
        </w:rPr>
        <w:t>H</w:t>
      </w:r>
      <w:r w:rsidR="009E7D47" w:rsidRPr="00233164">
        <w:rPr>
          <w:rFonts w:eastAsiaTheme="minorEastAsia"/>
        </w:rPr>
        <w:t>ere</w:t>
      </w:r>
      <w:r w:rsidRPr="00233164">
        <w:rPr>
          <w:rFonts w:eastAsiaTheme="minorEastAsia"/>
        </w:rPr>
        <w:t>,</w:t>
      </w:r>
      <w:r w:rsidR="009E7D47" w:rsidRPr="00233164">
        <w:rPr>
          <w:rFonts w:eastAsiaTheme="minorEastAsia"/>
        </w:rPr>
        <w:t xml:space="preserve"> the predictor input </w:t>
      </w:r>
      <w:r w:rsidR="0076718A" w:rsidRPr="00233164">
        <w:rPr>
          <w:rFonts w:eastAsiaTheme="minorEastAsia"/>
        </w:rPr>
        <w:t xml:space="preserve">total </w:t>
      </w:r>
      <w:r w:rsidR="009E7D47" w:rsidRPr="00233164">
        <w:rPr>
          <w:rFonts w:eastAsiaTheme="minorEastAsia"/>
        </w:rPr>
        <w:t xml:space="preserve">energy is computed as </w:t>
      </w:r>
    </w:p>
    <w:p w14:paraId="66B1475C" w14:textId="33847187" w:rsidR="002724A9" w:rsidRPr="00233164" w:rsidRDefault="00767806" w:rsidP="003218E8">
      <w:pPr>
        <w:rPr>
          <w:rFonts w:eastAsiaTheme="minorEastAsia"/>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X</m:t>
                  </m:r>
                </m:e>
                <m:sub>
                  <m:r>
                    <w:rPr>
                      <w:rFonts w:ascii="Cambria Math" w:hAnsi="Cambria Math"/>
                    </w:rPr>
                    <m:t>i</m:t>
                  </m:r>
                  <m:r>
                    <w:rPr>
                      <w:rFonts w:ascii="Cambria Math" w:hAnsi="Cambria Math"/>
                    </w:rPr>
                    <m:t>,</m:t>
                  </m:r>
                  <m:r>
                    <m:rPr>
                      <m:sty m:val="p"/>
                    </m:rPr>
                    <w:rPr>
                      <w:rFonts w:ascii="Cambria Math" w:hAnsi="Cambria Math"/>
                    </w:rPr>
                    <m:t>energy</m:t>
                  </m:r>
                </m:sub>
              </m:sSub>
              <m:d>
                <m:dPr>
                  <m:ctrlPr>
                    <w:rPr>
                      <w:rFonts w:ascii="Cambria Math" w:hAnsi="Cambria Math"/>
                      <w:i/>
                    </w:rPr>
                  </m:ctrlPr>
                </m:dPr>
                <m:e>
                  <m:r>
                    <w:rPr>
                      <w:rFonts w:ascii="Cambria Math" w:hAnsi="Cambria Math"/>
                    </w:rPr>
                    <m:t>j</m:t>
                  </m:r>
                </m:e>
              </m:d>
              <m:r>
                <w:rPr>
                  <w:rFonts w:ascii="Cambria Math" w:hAnsi="Cambria Math"/>
                </w:rPr>
                <m:t>=</m:t>
              </m:r>
              <m:nary>
                <m:naryPr>
                  <m:chr m:val="∑"/>
                  <m:limLoc m:val="undOvr"/>
                  <m:ctrlPr>
                    <w:rPr>
                      <w:rFonts w:ascii="Cambria Math" w:hAnsi="Cambria Math"/>
                      <w:i/>
                    </w:rPr>
                  </m:ctrlPr>
                </m:naryPr>
                <m:sub>
                  <m:r>
                    <w:rPr>
                      <w:rFonts w:ascii="Cambria Math" w:hAnsi="Cambria Math"/>
                    </w:rPr>
                    <m:t>u</m:t>
                  </m:r>
                  <m:r>
                    <w:rPr>
                      <w:rFonts w:ascii="Cambria Math" w:hAnsi="Cambria Math"/>
                    </w:rPr>
                    <m:t>=0</m:t>
                  </m:r>
                </m:sub>
                <m:sup>
                  <m:r>
                    <w:rPr>
                      <w:rFonts w:ascii="Cambria Math" w:hAnsi="Cambria Math"/>
                    </w:rPr>
                    <m:t>U</m:t>
                  </m:r>
                  <m:r>
                    <w:rPr>
                      <w:rFonts w:ascii="Cambria Math" w:hAnsi="Cambria Math"/>
                    </w:rPr>
                    <m:t>-</m:t>
                  </m:r>
                  <m:r>
                    <w:rPr>
                      <w:rFonts w:ascii="Cambria Math" w:hAnsi="Cambria Math"/>
                    </w:rPr>
                    <m:t>1</m:t>
                  </m:r>
                </m:sup>
                <m:e>
                  <m:sSup>
                    <m:sSupPr>
                      <m:ctrlPr>
                        <w:rPr>
                          <w:rFonts w:ascii="Cambria Math" w:hAnsi="Cambria Math"/>
                          <w:i/>
                        </w:rPr>
                      </m:ctrlPr>
                    </m:sSupPr>
                    <m:e>
                      <m:d>
                        <m:dPr>
                          <m:ctrlPr>
                            <w:rPr>
                              <w:rFonts w:ascii="Cambria Math" w:hAnsi="Cambria Math"/>
                              <w:i/>
                            </w:rPr>
                          </m:ctrlPr>
                        </m:dPr>
                        <m:e>
                          <m:acc>
                            <m:accPr>
                              <m:chr m:val="̃"/>
                              <m:ctrlPr>
                                <w:rPr>
                                  <w:rFonts w:ascii="Cambria Math" w:hAnsi="Cambria Math"/>
                                  <w:i/>
                                </w:rPr>
                              </m:ctrlPr>
                            </m:accPr>
                            <m:e>
                              <m:r>
                                <w:rPr>
                                  <w:rFonts w:ascii="Cambria Math" w:hAnsi="Cambria Math"/>
                                </w:rPr>
                                <m:t>X</m:t>
                              </m:r>
                            </m:e>
                          </m:acc>
                          <m:r>
                            <w:rPr>
                              <w:rFonts w:ascii="Cambria Math" w:hAnsi="Cambria Math"/>
                            </w:rPr>
                            <m:t>(</m:t>
                          </m:r>
                          <m:r>
                            <w:rPr>
                              <w:rFonts w:ascii="Cambria Math" w:hAnsi="Cambria Math"/>
                            </w:rPr>
                            <m:t>i</m:t>
                          </m:r>
                          <m:r>
                            <w:rPr>
                              <w:rFonts w:ascii="Cambria Math" w:hAnsi="Cambria Math"/>
                            </w:rPr>
                            <m:t>,</m:t>
                          </m:r>
                          <m:r>
                            <w:rPr>
                              <w:rFonts w:ascii="Cambria Math" w:hAnsi="Cambria Math"/>
                            </w:rPr>
                            <m:t>j</m:t>
                          </m:r>
                          <m:r>
                            <w:rPr>
                              <w:rFonts w:ascii="Cambria Math" w:hAnsi="Cambria Math"/>
                            </w:rPr>
                            <m:t>+1+</m:t>
                          </m:r>
                          <m:r>
                            <w:rPr>
                              <w:rFonts w:ascii="Cambria Math" w:hAnsi="Cambria Math"/>
                            </w:rPr>
                            <m:t>u</m:t>
                          </m:r>
                          <m:r>
                            <w:rPr>
                              <w:rFonts w:ascii="Cambria Math" w:hAnsi="Cambria Math"/>
                            </w:rPr>
                            <m:t>)</m:t>
                          </m:r>
                        </m:e>
                      </m:d>
                    </m:e>
                    <m:sup>
                      <m:r>
                        <w:rPr>
                          <w:rFonts w:ascii="Cambria Math" w:hAnsi="Cambria Math"/>
                        </w:rPr>
                        <m:t>2</m:t>
                      </m:r>
                    </m:sup>
                  </m:sSup>
                </m:e>
              </m:nary>
              <m:r>
                <w:rPr>
                  <w:rFonts w:ascii="Cambria Math" w:hAnsi="Cambria Math"/>
                </w:rPr>
                <m:t>+</m:t>
              </m:r>
              <m:nary>
                <m:naryPr>
                  <m:chr m:val="∑"/>
                  <m:limLoc m:val="undOvr"/>
                  <m:ctrlPr>
                    <w:rPr>
                      <w:rFonts w:ascii="Cambria Math" w:hAnsi="Cambria Math"/>
                      <w:i/>
                    </w:rPr>
                  </m:ctrlPr>
                </m:naryPr>
                <m:sub>
                  <m:r>
                    <w:rPr>
                      <w:rFonts w:ascii="Cambria Math" w:hAnsi="Cambria Math"/>
                    </w:rPr>
                    <m:t>v</m:t>
                  </m:r>
                  <m:r>
                    <w:rPr>
                      <w:rFonts w:ascii="Cambria Math" w:hAnsi="Cambria Math"/>
                    </w:rPr>
                    <m:t>=0</m:t>
                  </m:r>
                </m:sub>
                <m:sup>
                  <m:r>
                    <w:rPr>
                      <w:rFonts w:ascii="Cambria Math" w:hAnsi="Cambria Math"/>
                    </w:rPr>
                    <m:t>V</m:t>
                  </m:r>
                  <m:r>
                    <w:rPr>
                      <w:rFonts w:ascii="Cambria Math" w:hAnsi="Cambria Math"/>
                    </w:rPr>
                    <m:t>-</m:t>
                  </m:r>
                  <m:r>
                    <w:rPr>
                      <w:rFonts w:ascii="Cambria Math" w:hAnsi="Cambria Math"/>
                    </w:rPr>
                    <m:t>1</m:t>
                  </m:r>
                </m:sup>
                <m:e>
                  <m:sSup>
                    <m:sSupPr>
                      <m:ctrlPr>
                        <w:rPr>
                          <w:rFonts w:ascii="Cambria Math" w:hAnsi="Cambria Math"/>
                          <w:i/>
                        </w:rPr>
                      </m:ctrlPr>
                    </m:sSupPr>
                    <m:e>
                      <m:d>
                        <m:dPr>
                          <m:ctrlPr>
                            <w:rPr>
                              <w:rFonts w:ascii="Cambria Math" w:hAnsi="Cambria Math"/>
                              <w:i/>
                            </w:rPr>
                          </m:ctrlPr>
                        </m:dPr>
                        <m:e>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1-</m:t>
                              </m:r>
                              <m:r>
                                <w:rPr>
                                  <w:rFonts w:ascii="Cambria Math" w:hAnsi="Cambria Math"/>
                                </w:rPr>
                                <m:t>v</m:t>
                              </m:r>
                              <m:r>
                                <w:rPr>
                                  <w:rFonts w:ascii="Cambria Math" w:hAnsi="Cambria Math"/>
                                </w:rPr>
                                <m:t>,</m:t>
                              </m:r>
                              <m:r>
                                <w:rPr>
                                  <w:rFonts w:ascii="Cambria Math" w:hAnsi="Cambria Math"/>
                                </w:rPr>
                                <m:t>j</m:t>
                              </m:r>
                            </m:e>
                          </m:d>
                        </m:e>
                      </m:d>
                    </m:e>
                    <m:sup>
                      <m:r>
                        <w:rPr>
                          <w:rFonts w:ascii="Cambria Math" w:hAnsi="Cambria Math"/>
                        </w:rPr>
                        <m:t>2</m:t>
                      </m:r>
                    </m:sup>
                  </m:sSup>
                </m:e>
              </m:nary>
              <m:r>
                <w:rPr>
                  <w:rFonts w:ascii="Cambria Math" w:hAnsi="Cambria Math"/>
                </w:rPr>
                <m:t>. #</m:t>
              </m:r>
              <m:d>
                <m:dPr>
                  <m:ctrlPr>
                    <w:rPr>
                      <w:rFonts w:ascii="Cambria Math" w:hAnsi="Cambria Math"/>
                      <w:i/>
                    </w:rPr>
                  </m:ctrlPr>
                </m:dPr>
                <m:e>
                  <m:r>
                    <w:rPr>
                      <w:rFonts w:ascii="Cambria Math" w:hAnsi="Cambria Math"/>
                    </w:rPr>
                    <m:t>12</m:t>
                  </m:r>
                </m:e>
              </m:d>
            </m:e>
          </m:eqArr>
        </m:oMath>
      </m:oMathPara>
    </w:p>
    <w:p w14:paraId="410D29C5" w14:textId="276FC25B" w:rsidR="00EC1B33" w:rsidRPr="00233164" w:rsidRDefault="00EC1B33" w:rsidP="003218E8">
      <w:pPr>
        <w:rPr>
          <w:rFonts w:eastAsiaTheme="minorEastAsia"/>
        </w:rPr>
      </w:pPr>
      <w:r w:rsidRPr="00233164">
        <w:rPr>
          <w:rFonts w:eastAsiaTheme="minorEastAsia"/>
        </w:rPr>
        <w:t>In a fixed-point implementation</w:t>
      </w:r>
      <w:r w:rsidR="00355095" w:rsidRPr="00233164">
        <w:rPr>
          <w:rFonts w:eastAsiaTheme="minorEastAsia"/>
        </w:rPr>
        <w:t>,</w:t>
      </w:r>
      <w:r w:rsidRPr="00233164">
        <w:rPr>
          <w:rFonts w:eastAsiaTheme="minorEastAsia"/>
        </w:rPr>
        <w:t xml:space="preserve"> </w:t>
      </w:r>
      <w:r w:rsidR="009E7D47" w:rsidRPr="00233164">
        <w:rPr>
          <w:rFonts w:eastAsiaTheme="minorEastAsia"/>
        </w:rPr>
        <w:t xml:space="preserve">the term </w:t>
      </w:r>
      <m:oMath>
        <m:r>
          <w:rPr>
            <w:rFonts w:ascii="Cambria Math" w:eastAsiaTheme="minorEastAsia" w:hAnsi="Cambria Math"/>
          </w:rPr>
          <m:t>1/</m:t>
        </m:r>
        <m:sSub>
          <m:sSubPr>
            <m:ctrlPr>
              <w:rPr>
                <w:rFonts w:ascii="Cambria Math" w:hAnsi="Cambria Math"/>
                <w:i/>
              </w:rPr>
            </m:ctrlPr>
          </m:sSubPr>
          <m:e>
            <m:r>
              <w:rPr>
                <w:rFonts w:ascii="Cambria Math" w:hAnsi="Cambria Math"/>
              </w:rPr>
              <m:t>X</m:t>
            </m:r>
          </m:e>
          <m:sub>
            <m:r>
              <w:rPr>
                <w:rFonts w:ascii="Cambria Math" w:hAnsi="Cambria Math"/>
              </w:rPr>
              <m:t>i,</m:t>
            </m:r>
            <m:r>
              <m:rPr>
                <m:sty m:val="p"/>
              </m:rPr>
              <w:rPr>
                <w:rFonts w:ascii="Cambria Math" w:hAnsi="Cambria Math"/>
              </w:rPr>
              <m:t>norm</m:t>
            </m:r>
          </m:sub>
        </m:sSub>
        <m:r>
          <w:rPr>
            <w:rFonts w:ascii="Cambria Math" w:hAnsi="Cambria Math"/>
          </w:rPr>
          <m:t>(j)</m:t>
        </m:r>
      </m:oMath>
      <w:r w:rsidRPr="00233164">
        <w:rPr>
          <w:rFonts w:eastAsiaTheme="minorEastAsia"/>
        </w:rPr>
        <w:t xml:space="preserve"> </w:t>
      </w:r>
      <w:r w:rsidR="00961B6F" w:rsidRPr="00233164">
        <w:rPr>
          <w:rFonts w:eastAsiaTheme="minorEastAsia"/>
        </w:rPr>
        <w:t xml:space="preserve">is efficiently approximated by a </w:t>
      </w:r>
      <w:r w:rsidR="009E7D47" w:rsidRPr="00233164">
        <w:rPr>
          <w:rFonts w:eastAsiaTheme="minorEastAsia"/>
        </w:rPr>
        <w:t>right-</w:t>
      </w:r>
      <w:r w:rsidR="00961B6F" w:rsidRPr="00233164">
        <w:rPr>
          <w:rFonts w:eastAsiaTheme="minorEastAsia"/>
        </w:rPr>
        <w:t>bit-</w:t>
      </w:r>
      <w:r w:rsidR="009E7D47" w:rsidRPr="00233164">
        <w:rPr>
          <w:rFonts w:eastAsiaTheme="minorEastAsia"/>
        </w:rPr>
        <w:t>s</w:t>
      </w:r>
      <w:r w:rsidR="00961B6F" w:rsidRPr="00233164">
        <w:rPr>
          <w:rFonts w:eastAsiaTheme="minorEastAsia"/>
        </w:rPr>
        <w:t>hi</w:t>
      </w:r>
      <w:r w:rsidR="009E7D47" w:rsidRPr="00233164">
        <w:rPr>
          <w:rFonts w:eastAsiaTheme="minorEastAsia"/>
        </w:rPr>
        <w:t>f</w:t>
      </w:r>
      <w:r w:rsidR="00961B6F" w:rsidRPr="00233164">
        <w:rPr>
          <w:rFonts w:eastAsiaTheme="minorEastAsia"/>
        </w:rPr>
        <w:t xml:space="preserve">t </w:t>
      </w:r>
      <w:r w:rsidR="009E7D47" w:rsidRPr="00233164">
        <w:rPr>
          <w:rFonts w:eastAsiaTheme="minorEastAsia"/>
        </w:rPr>
        <w:t>of</w:t>
      </w:r>
      <w:r w:rsidR="00355095" w:rsidRPr="00233164">
        <w:rPr>
          <w:rFonts w:eastAsiaTheme="minorEastAsia"/>
        </w:rPr>
        <w:t xml:space="preserve"> </w:t>
      </w:r>
      <w:r w:rsidR="00961B6F" w:rsidRPr="00233164">
        <w:rPr>
          <w:rFonts w:eastAsiaTheme="minorEastAsia"/>
        </w:rPr>
        <w:t xml:space="preserve"> </w:t>
      </w:r>
      <m:oMath>
        <m:r>
          <m:rPr>
            <m:sty m:val="p"/>
          </m:rPr>
          <w:rPr>
            <w:rFonts w:ascii="Cambria Math" w:eastAsiaTheme="minorEastAsia" w:hAnsi="Cambria Math"/>
          </w:rPr>
          <m:t>ceil</m:t>
        </m:r>
        <m:d>
          <m:dPr>
            <m:begChr m:val="{"/>
            <m:endChr m:val="}"/>
            <m:ctrlPr>
              <w:rPr>
                <w:rFonts w:ascii="Cambria Math" w:eastAsiaTheme="minorEastAsia" w:hAnsi="Cambria Math"/>
                <w:i/>
              </w:rPr>
            </m:ctrlPr>
          </m:dPr>
          <m:e>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hAnsi="Cambria Math"/>
                      </w:rPr>
                      <m:t>log</m:t>
                    </m:r>
                  </m:e>
                  <m:sub>
                    <m:r>
                      <w:rPr>
                        <w:rFonts w:ascii="Cambria Math" w:eastAsiaTheme="minorEastAsia" w:hAnsi="Cambria Math"/>
                      </w:rPr>
                      <m:t>2</m:t>
                    </m:r>
                  </m:sub>
                </m:sSub>
              </m:fName>
              <m:e>
                <m:sSub>
                  <m:sSubPr>
                    <m:ctrlPr>
                      <w:rPr>
                        <w:rFonts w:ascii="Cambria Math" w:hAnsi="Cambria Math"/>
                        <w:i/>
                      </w:rPr>
                    </m:ctrlPr>
                  </m:sSubPr>
                  <m:e>
                    <m:r>
                      <w:rPr>
                        <w:rFonts w:ascii="Cambria Math" w:hAnsi="Cambria Math"/>
                      </w:rPr>
                      <m:t>X</m:t>
                    </m:r>
                  </m:e>
                  <m:sub>
                    <m:r>
                      <w:rPr>
                        <w:rFonts w:ascii="Cambria Math" w:hAnsi="Cambria Math"/>
                      </w:rPr>
                      <m:t>i,</m:t>
                    </m:r>
                    <m:r>
                      <m:rPr>
                        <m:sty m:val="p"/>
                      </m:rPr>
                      <w:rPr>
                        <w:rFonts w:ascii="Cambria Math" w:hAnsi="Cambria Math"/>
                      </w:rPr>
                      <m:t>energy</m:t>
                    </m:r>
                  </m:sub>
                </m:sSub>
                <m:d>
                  <m:dPr>
                    <m:ctrlPr>
                      <w:rPr>
                        <w:rFonts w:ascii="Cambria Math" w:hAnsi="Cambria Math"/>
                        <w:i/>
                      </w:rPr>
                    </m:ctrlPr>
                  </m:dPr>
                  <m:e>
                    <m:r>
                      <w:rPr>
                        <w:rFonts w:ascii="Cambria Math" w:hAnsi="Cambria Math"/>
                      </w:rPr>
                      <m:t>j</m:t>
                    </m:r>
                  </m:e>
                </m:d>
              </m:e>
            </m:func>
          </m:e>
        </m:d>
        <m:r>
          <w:rPr>
            <w:rFonts w:ascii="Cambria Math" w:eastAsiaTheme="minorEastAsia" w:hAnsi="Cambria Math"/>
          </w:rPr>
          <m:t xml:space="preserve">+ 1 </m:t>
        </m:r>
      </m:oMath>
      <w:r w:rsidR="009E7D47" w:rsidRPr="00233164">
        <w:rPr>
          <w:rFonts w:eastAsiaTheme="minorEastAsia"/>
        </w:rPr>
        <w:t>bits.</w:t>
      </w:r>
    </w:p>
    <w:p w14:paraId="7A40DF9C" w14:textId="15131BD0" w:rsidR="00B4611B" w:rsidRPr="00233164" w:rsidRDefault="00B4611B" w:rsidP="00B4611B">
      <w:pPr>
        <w:pStyle w:val="Heading2"/>
        <w:rPr>
          <w:lang w:val="en-US"/>
        </w:rPr>
      </w:pPr>
      <w:r w:rsidRPr="00233164">
        <w:rPr>
          <w:lang w:val="en-US"/>
        </w:rPr>
        <w:t>Entropy coding</w:t>
      </w:r>
    </w:p>
    <w:p w14:paraId="0EB6B610" w14:textId="6FEEE59F" w:rsidR="000A57DE" w:rsidRPr="00233164" w:rsidRDefault="000A57DE" w:rsidP="00D27A1B">
      <w:pPr>
        <w:rPr>
          <w:lang w:eastAsia="x-none"/>
        </w:rPr>
      </w:pPr>
      <w:r w:rsidRPr="00233164">
        <w:rPr>
          <w:lang w:eastAsia="x-none"/>
        </w:rPr>
        <w:t xml:space="preserve">The entropy coding of the residual signal is performed using a simple combination of multi-dimension Huffman coding and </w:t>
      </w:r>
      <w:proofErr w:type="spellStart"/>
      <w:r w:rsidRPr="00233164">
        <w:rPr>
          <w:lang w:eastAsia="x-none"/>
        </w:rPr>
        <w:t>Golomb</w:t>
      </w:r>
      <w:proofErr w:type="spellEnd"/>
      <w:r w:rsidRPr="00233164">
        <w:rPr>
          <w:lang w:eastAsia="x-none"/>
        </w:rPr>
        <w:t>-Rice coding. The signal is first divided into sub-regions</w:t>
      </w:r>
      <w:r w:rsidR="001F52AE" w:rsidRPr="00233164">
        <w:rPr>
          <w:lang w:eastAsia="x-none"/>
        </w:rPr>
        <w:t>, where</w:t>
      </w:r>
      <w:r w:rsidRPr="00233164">
        <w:rPr>
          <w:lang w:eastAsia="x-none"/>
        </w:rPr>
        <w:t xml:space="preserve"> the length of each sub-region is dependent on the frame length as shown in</w:t>
      </w:r>
      <w:r w:rsidR="002F5E3E" w:rsidRPr="00233164">
        <w:rPr>
          <w:lang w:eastAsia="x-none"/>
        </w:rPr>
        <w:t xml:space="preserve"> </w:t>
      </w:r>
      <w:r w:rsidR="002F5E3E" w:rsidRPr="00233164">
        <w:rPr>
          <w:lang w:eastAsia="x-none"/>
        </w:rPr>
        <w:fldChar w:fldCharType="begin"/>
      </w:r>
      <w:r w:rsidR="002F5E3E" w:rsidRPr="00233164">
        <w:rPr>
          <w:lang w:eastAsia="x-none"/>
        </w:rPr>
        <w:instrText xml:space="preserve"> REF _Ref179719465 \h </w:instrText>
      </w:r>
      <w:r w:rsidR="002F5E3E" w:rsidRPr="00233164">
        <w:rPr>
          <w:lang w:eastAsia="x-none"/>
        </w:rPr>
      </w:r>
      <w:r w:rsidR="002F5E3E" w:rsidRPr="00233164">
        <w:rPr>
          <w:lang w:eastAsia="x-none"/>
        </w:rPr>
        <w:fldChar w:fldCharType="separate"/>
      </w:r>
      <w:r w:rsidR="003B1D1C" w:rsidRPr="00FC4847">
        <w:t>Table </w:t>
      </w:r>
      <w:r w:rsidR="003B1D1C">
        <w:rPr>
          <w:noProof/>
        </w:rPr>
        <w:t>2</w:t>
      </w:r>
      <w:r w:rsidR="002F5E3E" w:rsidRPr="00233164">
        <w:rPr>
          <w:lang w:eastAsia="x-none"/>
        </w:rPr>
        <w:fldChar w:fldCharType="end"/>
      </w:r>
      <w:r w:rsidR="00564E28" w:rsidRPr="00233164">
        <w:rPr>
          <w:lang w:eastAsia="x-none"/>
        </w:rPr>
        <w:t xml:space="preserve">. The sub-regions are of uniform length except the last sub-region that is twice the previous sub-region lengths. In each sub-region the signal is encoded with one of 22 possible codebooks, that are either Huffman or </w:t>
      </w:r>
      <w:proofErr w:type="spellStart"/>
      <w:r w:rsidR="00564E28" w:rsidRPr="00233164">
        <w:rPr>
          <w:lang w:eastAsia="x-none"/>
        </w:rPr>
        <w:t>Golomb</w:t>
      </w:r>
      <w:proofErr w:type="spellEnd"/>
      <w:r w:rsidR="00564E28" w:rsidRPr="00233164">
        <w:rPr>
          <w:lang w:eastAsia="x-none"/>
        </w:rPr>
        <w:t xml:space="preserve">-Rice codes. The 22 possible codebooks that can be selected for each sub-region </w:t>
      </w:r>
      <w:r w:rsidR="006D619C">
        <w:rPr>
          <w:lang w:eastAsia="x-none"/>
        </w:rPr>
        <w:t>are</w:t>
      </w:r>
      <w:r w:rsidR="006D619C" w:rsidRPr="00233164">
        <w:rPr>
          <w:lang w:eastAsia="x-none"/>
        </w:rPr>
        <w:t xml:space="preserve"> </w:t>
      </w:r>
      <w:r w:rsidR="00564E28" w:rsidRPr="00233164">
        <w:rPr>
          <w:lang w:eastAsia="x-none"/>
        </w:rPr>
        <w:t>specified in</w:t>
      </w:r>
      <w:r w:rsidR="002F5E3E" w:rsidRPr="00233164">
        <w:rPr>
          <w:lang w:eastAsia="x-none"/>
        </w:rPr>
        <w:t xml:space="preserve"> </w:t>
      </w:r>
      <w:r w:rsidR="002F5E3E" w:rsidRPr="00233164">
        <w:rPr>
          <w:lang w:eastAsia="x-none"/>
        </w:rPr>
        <w:fldChar w:fldCharType="begin"/>
      </w:r>
      <w:r w:rsidR="002F5E3E" w:rsidRPr="00233164">
        <w:rPr>
          <w:lang w:eastAsia="x-none"/>
        </w:rPr>
        <w:instrText xml:space="preserve"> REF _Ref179720053 \h </w:instrText>
      </w:r>
      <w:r w:rsidR="002F5E3E" w:rsidRPr="00233164">
        <w:rPr>
          <w:lang w:eastAsia="x-none"/>
        </w:rPr>
      </w:r>
      <w:r w:rsidR="002F5E3E" w:rsidRPr="00233164">
        <w:rPr>
          <w:lang w:eastAsia="x-none"/>
        </w:rPr>
        <w:fldChar w:fldCharType="separate"/>
      </w:r>
      <w:r w:rsidR="003B1D1C" w:rsidRPr="00FC4847">
        <w:t>Table </w:t>
      </w:r>
      <w:r w:rsidR="003B1D1C">
        <w:rPr>
          <w:noProof/>
        </w:rPr>
        <w:t>3</w:t>
      </w:r>
      <w:r w:rsidR="002F5E3E" w:rsidRPr="00233164">
        <w:rPr>
          <w:lang w:eastAsia="x-none"/>
        </w:rPr>
        <w:fldChar w:fldCharType="end"/>
      </w:r>
      <w:r w:rsidR="00564E28" w:rsidRPr="00233164">
        <w:rPr>
          <w:lang w:eastAsia="x-none"/>
        </w:rPr>
        <w:t xml:space="preserve">. </w:t>
      </w:r>
      <w:r w:rsidR="00E459D8" w:rsidRPr="00233164">
        <w:rPr>
          <w:lang w:eastAsia="x-none"/>
        </w:rPr>
        <w:t xml:space="preserve">The codebooks are selected in each sub-region such that the codebook introduces no distortion (the maximum absolute value in a sub-region must be less than the </w:t>
      </w:r>
      <w:r w:rsidR="002F5E3E" w:rsidRPr="00233164">
        <w:rPr>
          <w:lang w:eastAsia="x-none"/>
        </w:rPr>
        <w:t>largest absolute value (</w:t>
      </w:r>
      <w:r w:rsidR="00E459D8" w:rsidRPr="00233164">
        <w:rPr>
          <w:lang w:eastAsia="x-none"/>
        </w:rPr>
        <w:t>LAV</w:t>
      </w:r>
      <w:r w:rsidR="002F5E3E" w:rsidRPr="00233164">
        <w:rPr>
          <w:lang w:eastAsia="x-none"/>
        </w:rPr>
        <w:t>)</w:t>
      </w:r>
      <w:r w:rsidR="00E459D8" w:rsidRPr="00233164">
        <w:rPr>
          <w:lang w:eastAsia="x-none"/>
        </w:rPr>
        <w:t xml:space="preserve"> specified in</w:t>
      </w:r>
      <w:r w:rsidR="002F5E3E" w:rsidRPr="00233164">
        <w:rPr>
          <w:lang w:eastAsia="x-none"/>
        </w:rPr>
        <w:t xml:space="preserve"> </w:t>
      </w:r>
      <w:r w:rsidR="002F5E3E" w:rsidRPr="00233164">
        <w:rPr>
          <w:lang w:eastAsia="x-none"/>
        </w:rPr>
        <w:fldChar w:fldCharType="begin"/>
      </w:r>
      <w:r w:rsidR="002F5E3E" w:rsidRPr="00233164">
        <w:rPr>
          <w:lang w:eastAsia="x-none"/>
        </w:rPr>
        <w:instrText xml:space="preserve"> REF _Ref179720053 \h </w:instrText>
      </w:r>
      <w:r w:rsidR="002F5E3E" w:rsidRPr="00233164">
        <w:rPr>
          <w:lang w:eastAsia="x-none"/>
        </w:rPr>
      </w:r>
      <w:r w:rsidR="002F5E3E" w:rsidRPr="00233164">
        <w:rPr>
          <w:lang w:eastAsia="x-none"/>
        </w:rPr>
        <w:fldChar w:fldCharType="separate"/>
      </w:r>
      <w:r w:rsidR="003B1D1C" w:rsidRPr="00FC4847">
        <w:t>Table </w:t>
      </w:r>
      <w:r w:rsidR="003B1D1C">
        <w:rPr>
          <w:noProof/>
        </w:rPr>
        <w:t>3</w:t>
      </w:r>
      <w:r w:rsidR="002F5E3E" w:rsidRPr="00233164">
        <w:rPr>
          <w:lang w:eastAsia="x-none"/>
        </w:rPr>
        <w:fldChar w:fldCharType="end"/>
      </w:r>
      <w:r w:rsidR="00E459D8" w:rsidRPr="00233164">
        <w:rPr>
          <w:lang w:eastAsia="x-none"/>
        </w:rPr>
        <w:t>), and the overall bitrate is minimized including the cost to transmit the codebook selection in each sub-region. The codebook index for the codebook selected in the 0</w:t>
      </w:r>
      <w:r w:rsidR="00E459D8" w:rsidRPr="00233164">
        <w:rPr>
          <w:vertAlign w:val="superscript"/>
          <w:lang w:eastAsia="x-none"/>
        </w:rPr>
        <w:t>th</w:t>
      </w:r>
      <w:r w:rsidR="00E459D8" w:rsidRPr="00233164">
        <w:rPr>
          <w:lang w:eastAsia="x-none"/>
        </w:rPr>
        <w:t xml:space="preserve"> sub-region is transmitted as a 5bit number, while the codebook index for the subsequent sub-regions </w:t>
      </w:r>
      <w:r w:rsidR="002F5E3E" w:rsidRPr="00233164">
        <w:rPr>
          <w:lang w:eastAsia="x-none"/>
        </w:rPr>
        <w:t>is</w:t>
      </w:r>
      <w:r w:rsidR="00E459D8" w:rsidRPr="00233164">
        <w:rPr>
          <w:lang w:eastAsia="x-none"/>
        </w:rPr>
        <w:t xml:space="preserve"> transmitted as a Huffman encoded difference relative to the previous sub-region. </w:t>
      </w:r>
    </w:p>
    <w:p w14:paraId="1FB8EB9B" w14:textId="4C739B64" w:rsidR="000A57DE" w:rsidRPr="00233164" w:rsidRDefault="00E459D8" w:rsidP="00D27A1B">
      <w:pPr>
        <w:rPr>
          <w:lang w:eastAsia="x-none"/>
        </w:rPr>
      </w:pPr>
      <w:r w:rsidRPr="00233164">
        <w:rPr>
          <w:lang w:eastAsia="x-none"/>
        </w:rPr>
        <w:t>A Viterbi algorithm i</w:t>
      </w:r>
      <w:r w:rsidR="006D619C">
        <w:rPr>
          <w:lang w:eastAsia="x-none"/>
        </w:rPr>
        <w:t>s</w:t>
      </w:r>
      <w:r w:rsidRPr="00233164">
        <w:rPr>
          <w:lang w:eastAsia="x-none"/>
        </w:rPr>
        <w:t xml:space="preserve"> employed to select the best codebook for each sub-region such that the overall bitrate is minimized. </w:t>
      </w:r>
    </w:p>
    <w:p w14:paraId="5946D6AA" w14:textId="549C111C" w:rsidR="000A57DE" w:rsidRPr="00FC4847" w:rsidRDefault="000A57DE" w:rsidP="004553BF">
      <w:pPr>
        <w:pStyle w:val="Caption"/>
        <w:keepNext/>
        <w:rPr>
          <w:lang w:val="en-US"/>
        </w:rPr>
      </w:pPr>
      <w:bookmarkStart w:id="12" w:name="_Ref179719465"/>
      <w:r w:rsidRPr="00FC4847">
        <w:rPr>
          <w:lang w:val="en-US"/>
        </w:rPr>
        <w:t>Table</w:t>
      </w:r>
      <w:r w:rsidR="00C01D42" w:rsidRPr="00FC4847">
        <w:rPr>
          <w:lang w:val="en-US"/>
        </w:rPr>
        <w:t> </w:t>
      </w:r>
      <w:r w:rsidRPr="00FC4847">
        <w:rPr>
          <w:lang w:val="en-US"/>
        </w:rPr>
        <w:fldChar w:fldCharType="begin"/>
      </w:r>
      <w:r w:rsidRPr="00FC4847">
        <w:rPr>
          <w:lang w:val="en-US"/>
        </w:rPr>
        <w:instrText xml:space="preserve"> SEQ Table \* ARABIC </w:instrText>
      </w:r>
      <w:r w:rsidRPr="00FC4847">
        <w:rPr>
          <w:lang w:val="en-US"/>
        </w:rPr>
        <w:fldChar w:fldCharType="separate"/>
      </w:r>
      <w:r w:rsidR="003B1D1C">
        <w:rPr>
          <w:noProof/>
          <w:lang w:val="en-US"/>
        </w:rPr>
        <w:t>2</w:t>
      </w:r>
      <w:r w:rsidRPr="00FC4847">
        <w:rPr>
          <w:lang w:val="en-US"/>
        </w:rPr>
        <w:fldChar w:fldCharType="end"/>
      </w:r>
      <w:bookmarkEnd w:id="12"/>
      <w:r w:rsidRPr="00FC4847">
        <w:rPr>
          <w:lang w:val="en-US"/>
        </w:rPr>
        <w:t>. Sub-</w:t>
      </w:r>
      <w:r w:rsidR="004553BF" w:rsidRPr="00FC4847">
        <w:rPr>
          <w:lang w:val="en-US"/>
        </w:rPr>
        <w:t>r</w:t>
      </w:r>
      <w:r w:rsidRPr="00FC4847">
        <w:rPr>
          <w:lang w:val="en-US"/>
        </w:rPr>
        <w:t xml:space="preserve">egion </w:t>
      </w:r>
      <w:r w:rsidR="004553BF" w:rsidRPr="00FC4847">
        <w:rPr>
          <w:lang w:val="en-US"/>
        </w:rPr>
        <w:t>l</w:t>
      </w:r>
      <w:r w:rsidRPr="00FC4847">
        <w:rPr>
          <w:lang w:val="en-US"/>
        </w:rPr>
        <w:t xml:space="preserve">engths for each </w:t>
      </w:r>
      <w:r w:rsidR="004553BF" w:rsidRPr="00FC4847">
        <w:rPr>
          <w:lang w:val="en-US"/>
        </w:rPr>
        <w:t>a</w:t>
      </w:r>
      <w:r w:rsidRPr="00FC4847">
        <w:rPr>
          <w:lang w:val="en-US"/>
        </w:rPr>
        <w:t xml:space="preserve">vailable </w:t>
      </w:r>
      <w:r w:rsidR="004553BF" w:rsidRPr="00FC4847">
        <w:rPr>
          <w:lang w:val="en-US"/>
        </w:rPr>
        <w:t>f</w:t>
      </w:r>
      <w:r w:rsidRPr="00FC4847">
        <w:rPr>
          <w:lang w:val="en-US"/>
        </w:rPr>
        <w:t xml:space="preserve">rame </w:t>
      </w:r>
      <w:r w:rsidR="004553BF" w:rsidRPr="00FC4847">
        <w:rPr>
          <w:lang w:val="en-US"/>
        </w:rPr>
        <w:t>l</w:t>
      </w:r>
      <w:r w:rsidRPr="00FC4847">
        <w:rPr>
          <w:lang w:val="en-US"/>
        </w:rPr>
        <w:t>ength</w:t>
      </w:r>
    </w:p>
    <w:tbl>
      <w:tblPr>
        <w:tblStyle w:val="TableGrid"/>
        <w:tblW w:w="0" w:type="auto"/>
        <w:tblLook w:val="04A0" w:firstRow="1" w:lastRow="0" w:firstColumn="1" w:lastColumn="0" w:noHBand="0" w:noVBand="1"/>
      </w:tblPr>
      <w:tblGrid>
        <w:gridCol w:w="3115"/>
        <w:gridCol w:w="3115"/>
        <w:gridCol w:w="3115"/>
      </w:tblGrid>
      <w:tr w:rsidR="00021D25" w:rsidRPr="00233164" w14:paraId="514FEFBE" w14:textId="77777777" w:rsidTr="000A57DE">
        <w:tc>
          <w:tcPr>
            <w:tcW w:w="3115" w:type="dxa"/>
            <w:shd w:val="clear" w:color="auto" w:fill="D9D9D9" w:themeFill="background1" w:themeFillShade="D9"/>
          </w:tcPr>
          <w:p w14:paraId="0B08C217" w14:textId="45B081A7" w:rsidR="000A57DE" w:rsidRPr="00FC4847" w:rsidRDefault="000A57DE" w:rsidP="00ED1D81">
            <w:pPr>
              <w:keepNext/>
              <w:rPr>
                <w:lang w:val="en-US" w:eastAsia="x-none"/>
              </w:rPr>
            </w:pPr>
            <w:r w:rsidRPr="00233164">
              <w:rPr>
                <w:lang w:eastAsia="x-none"/>
              </w:rPr>
              <w:t xml:space="preserve">Frame </w:t>
            </w:r>
            <w:r w:rsidR="004553BF" w:rsidRPr="00233164">
              <w:rPr>
                <w:lang w:eastAsia="x-none"/>
              </w:rPr>
              <w:t>l</w:t>
            </w:r>
            <w:r w:rsidRPr="00233164">
              <w:rPr>
                <w:lang w:eastAsia="x-none"/>
              </w:rPr>
              <w:t xml:space="preserve">ength </w:t>
            </w:r>
          </w:p>
        </w:tc>
        <w:tc>
          <w:tcPr>
            <w:tcW w:w="3115" w:type="dxa"/>
            <w:shd w:val="clear" w:color="auto" w:fill="D9D9D9" w:themeFill="background1" w:themeFillShade="D9"/>
          </w:tcPr>
          <w:p w14:paraId="6A0AB3C3" w14:textId="5DA44E02" w:rsidR="000A57DE" w:rsidRPr="00FC4847" w:rsidRDefault="000A57DE" w:rsidP="00ED1D81">
            <w:pPr>
              <w:keepNext/>
              <w:rPr>
                <w:lang w:val="en-US" w:eastAsia="x-none"/>
              </w:rPr>
            </w:pPr>
            <w:r w:rsidRPr="00233164">
              <w:rPr>
                <w:lang w:eastAsia="x-none"/>
              </w:rPr>
              <w:t>Sub-</w:t>
            </w:r>
            <w:r w:rsidR="004553BF" w:rsidRPr="00233164">
              <w:rPr>
                <w:lang w:eastAsia="x-none"/>
              </w:rPr>
              <w:t>r</w:t>
            </w:r>
            <w:r w:rsidRPr="00233164">
              <w:rPr>
                <w:lang w:eastAsia="x-none"/>
              </w:rPr>
              <w:t xml:space="preserve">egion </w:t>
            </w:r>
            <w:r w:rsidR="004553BF" w:rsidRPr="00233164">
              <w:rPr>
                <w:lang w:eastAsia="x-none"/>
              </w:rPr>
              <w:t>l</w:t>
            </w:r>
            <w:r w:rsidRPr="00233164">
              <w:rPr>
                <w:lang w:eastAsia="x-none"/>
              </w:rPr>
              <w:t>engths</w:t>
            </w:r>
          </w:p>
        </w:tc>
        <w:tc>
          <w:tcPr>
            <w:tcW w:w="3115" w:type="dxa"/>
            <w:shd w:val="clear" w:color="auto" w:fill="D9D9D9" w:themeFill="background1" w:themeFillShade="D9"/>
          </w:tcPr>
          <w:p w14:paraId="379F1DA7" w14:textId="6AA59B81" w:rsidR="000A57DE" w:rsidRPr="00FC4847" w:rsidRDefault="000A57DE" w:rsidP="00ED1D81">
            <w:pPr>
              <w:keepNext/>
              <w:rPr>
                <w:lang w:val="en-US" w:eastAsia="x-none"/>
              </w:rPr>
            </w:pPr>
            <w:r w:rsidRPr="00233164">
              <w:rPr>
                <w:lang w:eastAsia="x-none"/>
              </w:rPr>
              <w:t>Sub-</w:t>
            </w:r>
            <w:r w:rsidR="004553BF" w:rsidRPr="00233164">
              <w:rPr>
                <w:lang w:eastAsia="x-none"/>
              </w:rPr>
              <w:t>r</w:t>
            </w:r>
            <w:r w:rsidRPr="00233164">
              <w:rPr>
                <w:lang w:eastAsia="x-none"/>
              </w:rPr>
              <w:t xml:space="preserve">egion </w:t>
            </w:r>
            <w:r w:rsidR="004553BF" w:rsidRPr="00233164">
              <w:rPr>
                <w:lang w:eastAsia="x-none"/>
              </w:rPr>
              <w:t>c</w:t>
            </w:r>
            <w:r w:rsidRPr="00233164">
              <w:rPr>
                <w:lang w:eastAsia="x-none"/>
              </w:rPr>
              <w:t>ount</w:t>
            </w:r>
          </w:p>
        </w:tc>
      </w:tr>
      <w:tr w:rsidR="000A57DE" w:rsidRPr="00233164" w14:paraId="571D67EA" w14:textId="77777777" w:rsidTr="000A57DE">
        <w:tc>
          <w:tcPr>
            <w:tcW w:w="3115" w:type="dxa"/>
          </w:tcPr>
          <w:p w14:paraId="48E82FC1" w14:textId="43B0D364" w:rsidR="000A57DE" w:rsidRPr="00FC4847" w:rsidRDefault="000A57DE" w:rsidP="00ED1D81">
            <w:pPr>
              <w:keepNext/>
              <w:rPr>
                <w:lang w:val="en-US" w:eastAsia="x-none"/>
              </w:rPr>
            </w:pPr>
            <w:r w:rsidRPr="00233164">
              <w:rPr>
                <w:lang w:eastAsia="x-none"/>
              </w:rPr>
              <w:t>32</w:t>
            </w:r>
          </w:p>
        </w:tc>
        <w:tc>
          <w:tcPr>
            <w:tcW w:w="3115" w:type="dxa"/>
          </w:tcPr>
          <w:p w14:paraId="0E7CCB9E" w14:textId="711FF6B3" w:rsidR="000A57DE" w:rsidRPr="00FC4847" w:rsidRDefault="000A57DE" w:rsidP="00ED1D81">
            <w:pPr>
              <w:keepNext/>
              <w:rPr>
                <w:lang w:val="en-US" w:eastAsia="x-none"/>
              </w:rPr>
            </w:pPr>
            <w:r w:rsidRPr="00233164">
              <w:rPr>
                <w:lang w:eastAsia="x-none"/>
              </w:rPr>
              <w:t>[4,4,…,4,8]</w:t>
            </w:r>
          </w:p>
        </w:tc>
        <w:tc>
          <w:tcPr>
            <w:tcW w:w="3115" w:type="dxa"/>
          </w:tcPr>
          <w:p w14:paraId="649C3155" w14:textId="121E9920" w:rsidR="000A57DE" w:rsidRPr="00FC4847" w:rsidRDefault="00564E28" w:rsidP="00ED1D81">
            <w:pPr>
              <w:keepNext/>
              <w:rPr>
                <w:lang w:val="en-US" w:eastAsia="x-none"/>
              </w:rPr>
            </w:pPr>
            <w:r w:rsidRPr="00233164">
              <w:rPr>
                <w:lang w:eastAsia="x-none"/>
              </w:rPr>
              <w:t>7</w:t>
            </w:r>
          </w:p>
        </w:tc>
      </w:tr>
      <w:tr w:rsidR="000A57DE" w:rsidRPr="00233164" w14:paraId="06132F61" w14:textId="77777777" w:rsidTr="000A57DE">
        <w:tc>
          <w:tcPr>
            <w:tcW w:w="3115" w:type="dxa"/>
          </w:tcPr>
          <w:p w14:paraId="04E2D508" w14:textId="5FD4A8A2" w:rsidR="000A57DE" w:rsidRPr="00FC4847" w:rsidRDefault="000A57DE" w:rsidP="00ED1D81">
            <w:pPr>
              <w:keepNext/>
              <w:rPr>
                <w:lang w:val="en-US" w:eastAsia="x-none"/>
              </w:rPr>
            </w:pPr>
            <w:r w:rsidRPr="00233164">
              <w:rPr>
                <w:lang w:eastAsia="x-none"/>
              </w:rPr>
              <w:t>64</w:t>
            </w:r>
          </w:p>
        </w:tc>
        <w:tc>
          <w:tcPr>
            <w:tcW w:w="3115" w:type="dxa"/>
          </w:tcPr>
          <w:p w14:paraId="0D13394D" w14:textId="15994B19" w:rsidR="000A57DE" w:rsidRPr="00FC4847" w:rsidRDefault="00564E28" w:rsidP="00ED1D81">
            <w:pPr>
              <w:keepNext/>
              <w:rPr>
                <w:lang w:val="en-US" w:eastAsia="x-none"/>
              </w:rPr>
            </w:pPr>
            <w:r w:rsidRPr="00233164">
              <w:rPr>
                <w:lang w:eastAsia="x-none"/>
              </w:rPr>
              <w:t>[4,4,…,4,8]</w:t>
            </w:r>
          </w:p>
        </w:tc>
        <w:tc>
          <w:tcPr>
            <w:tcW w:w="3115" w:type="dxa"/>
          </w:tcPr>
          <w:p w14:paraId="3589E496" w14:textId="6B5FA469" w:rsidR="000A57DE" w:rsidRPr="00FC4847" w:rsidRDefault="00564E28" w:rsidP="00ED1D81">
            <w:pPr>
              <w:keepNext/>
              <w:rPr>
                <w:lang w:val="en-US" w:eastAsia="x-none"/>
              </w:rPr>
            </w:pPr>
            <w:r w:rsidRPr="00233164">
              <w:rPr>
                <w:lang w:eastAsia="x-none"/>
              </w:rPr>
              <w:t>15</w:t>
            </w:r>
          </w:p>
        </w:tc>
      </w:tr>
      <w:tr w:rsidR="000A57DE" w:rsidRPr="00233164" w14:paraId="4E88E04D" w14:textId="77777777" w:rsidTr="000A57DE">
        <w:tc>
          <w:tcPr>
            <w:tcW w:w="3115" w:type="dxa"/>
          </w:tcPr>
          <w:p w14:paraId="04CF8F94" w14:textId="4591A8C9" w:rsidR="000A57DE" w:rsidRPr="00FC4847" w:rsidRDefault="000A57DE" w:rsidP="00D27A1B">
            <w:pPr>
              <w:rPr>
                <w:lang w:val="en-US" w:eastAsia="x-none"/>
              </w:rPr>
            </w:pPr>
            <w:r w:rsidRPr="00233164">
              <w:rPr>
                <w:lang w:eastAsia="x-none"/>
              </w:rPr>
              <w:t>128</w:t>
            </w:r>
          </w:p>
        </w:tc>
        <w:tc>
          <w:tcPr>
            <w:tcW w:w="3115" w:type="dxa"/>
          </w:tcPr>
          <w:p w14:paraId="29C3CE40" w14:textId="7CB81651" w:rsidR="000A57DE" w:rsidRPr="00FC4847" w:rsidRDefault="00564E28" w:rsidP="00D27A1B">
            <w:pPr>
              <w:rPr>
                <w:lang w:val="en-US" w:eastAsia="x-none"/>
              </w:rPr>
            </w:pPr>
            <w:r w:rsidRPr="00233164">
              <w:rPr>
                <w:lang w:eastAsia="x-none"/>
              </w:rPr>
              <w:t>[4,4,…,4,8]</w:t>
            </w:r>
          </w:p>
        </w:tc>
        <w:tc>
          <w:tcPr>
            <w:tcW w:w="3115" w:type="dxa"/>
          </w:tcPr>
          <w:p w14:paraId="57CC2A8A" w14:textId="59327272" w:rsidR="000A57DE" w:rsidRPr="00FC4847" w:rsidRDefault="00564E28" w:rsidP="00D27A1B">
            <w:pPr>
              <w:rPr>
                <w:lang w:val="en-US" w:eastAsia="x-none"/>
              </w:rPr>
            </w:pPr>
            <w:r w:rsidRPr="00233164">
              <w:rPr>
                <w:lang w:eastAsia="x-none"/>
              </w:rPr>
              <w:t>31</w:t>
            </w:r>
          </w:p>
        </w:tc>
      </w:tr>
      <w:tr w:rsidR="000A57DE" w:rsidRPr="00233164" w14:paraId="46662762" w14:textId="77777777" w:rsidTr="000A57DE">
        <w:tc>
          <w:tcPr>
            <w:tcW w:w="3115" w:type="dxa"/>
          </w:tcPr>
          <w:p w14:paraId="0FD9C0EB" w14:textId="242A3822" w:rsidR="000A57DE" w:rsidRPr="00FC4847" w:rsidRDefault="000A57DE" w:rsidP="00D27A1B">
            <w:pPr>
              <w:rPr>
                <w:lang w:val="en-US" w:eastAsia="x-none"/>
              </w:rPr>
            </w:pPr>
            <w:r w:rsidRPr="00233164">
              <w:rPr>
                <w:lang w:eastAsia="x-none"/>
              </w:rPr>
              <w:lastRenderedPageBreak/>
              <w:t>256</w:t>
            </w:r>
          </w:p>
        </w:tc>
        <w:tc>
          <w:tcPr>
            <w:tcW w:w="3115" w:type="dxa"/>
          </w:tcPr>
          <w:p w14:paraId="2FCAB50A" w14:textId="789320DA" w:rsidR="000A57DE" w:rsidRPr="00FC4847" w:rsidRDefault="00564E28" w:rsidP="00D27A1B">
            <w:pPr>
              <w:rPr>
                <w:lang w:val="en-US" w:eastAsia="x-none"/>
              </w:rPr>
            </w:pPr>
            <w:r w:rsidRPr="00233164">
              <w:rPr>
                <w:lang w:eastAsia="x-none"/>
              </w:rPr>
              <w:t>[4,4,…,4,8]</w:t>
            </w:r>
          </w:p>
        </w:tc>
        <w:tc>
          <w:tcPr>
            <w:tcW w:w="3115" w:type="dxa"/>
          </w:tcPr>
          <w:p w14:paraId="0E9006EB" w14:textId="677242A0" w:rsidR="000A57DE" w:rsidRPr="00FC4847" w:rsidRDefault="00564E28" w:rsidP="00D27A1B">
            <w:pPr>
              <w:rPr>
                <w:lang w:val="en-US" w:eastAsia="x-none"/>
              </w:rPr>
            </w:pPr>
            <w:r w:rsidRPr="00233164">
              <w:rPr>
                <w:lang w:eastAsia="x-none"/>
              </w:rPr>
              <w:t>63</w:t>
            </w:r>
          </w:p>
        </w:tc>
      </w:tr>
      <w:tr w:rsidR="000A57DE" w:rsidRPr="00233164" w14:paraId="0FE949C7" w14:textId="77777777" w:rsidTr="000A57DE">
        <w:tc>
          <w:tcPr>
            <w:tcW w:w="3115" w:type="dxa"/>
          </w:tcPr>
          <w:p w14:paraId="1A292655" w14:textId="4A0A29FB" w:rsidR="000A57DE" w:rsidRPr="00FC4847" w:rsidRDefault="000A57DE" w:rsidP="00D27A1B">
            <w:pPr>
              <w:rPr>
                <w:lang w:val="en-US" w:eastAsia="x-none"/>
              </w:rPr>
            </w:pPr>
            <w:r w:rsidRPr="00233164">
              <w:rPr>
                <w:lang w:eastAsia="x-none"/>
              </w:rPr>
              <w:t>512</w:t>
            </w:r>
          </w:p>
        </w:tc>
        <w:tc>
          <w:tcPr>
            <w:tcW w:w="3115" w:type="dxa"/>
          </w:tcPr>
          <w:p w14:paraId="37B039EF" w14:textId="01A8880B" w:rsidR="000A57DE" w:rsidRPr="00FC4847" w:rsidRDefault="00564E28" w:rsidP="00D27A1B">
            <w:pPr>
              <w:rPr>
                <w:lang w:val="en-US" w:eastAsia="x-none"/>
              </w:rPr>
            </w:pPr>
            <w:r w:rsidRPr="00233164">
              <w:rPr>
                <w:lang w:eastAsia="x-none"/>
              </w:rPr>
              <w:t>[8,8,…,8,16]</w:t>
            </w:r>
          </w:p>
        </w:tc>
        <w:tc>
          <w:tcPr>
            <w:tcW w:w="3115" w:type="dxa"/>
          </w:tcPr>
          <w:p w14:paraId="7EAB625B" w14:textId="5C0BC8E5" w:rsidR="000A57DE" w:rsidRPr="00FC4847" w:rsidRDefault="00564E28" w:rsidP="00D27A1B">
            <w:pPr>
              <w:rPr>
                <w:lang w:val="en-US" w:eastAsia="x-none"/>
              </w:rPr>
            </w:pPr>
            <w:r w:rsidRPr="00233164">
              <w:rPr>
                <w:lang w:eastAsia="x-none"/>
              </w:rPr>
              <w:t>63</w:t>
            </w:r>
          </w:p>
        </w:tc>
      </w:tr>
      <w:tr w:rsidR="000A57DE" w:rsidRPr="00233164" w14:paraId="0A5BE6E7" w14:textId="77777777" w:rsidTr="000A57DE">
        <w:tc>
          <w:tcPr>
            <w:tcW w:w="3115" w:type="dxa"/>
          </w:tcPr>
          <w:p w14:paraId="20EA1005" w14:textId="4AC870C2" w:rsidR="000A57DE" w:rsidRPr="00FC4847" w:rsidRDefault="000A57DE" w:rsidP="00D27A1B">
            <w:pPr>
              <w:rPr>
                <w:lang w:val="en-US" w:eastAsia="x-none"/>
              </w:rPr>
            </w:pPr>
            <w:r w:rsidRPr="00233164">
              <w:rPr>
                <w:lang w:eastAsia="x-none"/>
              </w:rPr>
              <w:t>1024</w:t>
            </w:r>
          </w:p>
        </w:tc>
        <w:tc>
          <w:tcPr>
            <w:tcW w:w="3115" w:type="dxa"/>
          </w:tcPr>
          <w:p w14:paraId="4E7560AA" w14:textId="7A2E40BF" w:rsidR="000A57DE" w:rsidRPr="00FC4847" w:rsidRDefault="00564E28" w:rsidP="00D27A1B">
            <w:pPr>
              <w:rPr>
                <w:lang w:val="en-US" w:eastAsia="x-none"/>
              </w:rPr>
            </w:pPr>
            <w:r w:rsidRPr="00233164">
              <w:rPr>
                <w:lang w:eastAsia="x-none"/>
              </w:rPr>
              <w:t>[16,16,…,16,32]</w:t>
            </w:r>
          </w:p>
        </w:tc>
        <w:tc>
          <w:tcPr>
            <w:tcW w:w="3115" w:type="dxa"/>
          </w:tcPr>
          <w:p w14:paraId="080A333A" w14:textId="21126CB8" w:rsidR="000A57DE" w:rsidRPr="00FC4847" w:rsidRDefault="00564E28" w:rsidP="00D27A1B">
            <w:pPr>
              <w:rPr>
                <w:lang w:val="en-US" w:eastAsia="x-none"/>
              </w:rPr>
            </w:pPr>
            <w:r w:rsidRPr="00233164">
              <w:rPr>
                <w:lang w:eastAsia="x-none"/>
              </w:rPr>
              <w:t>63</w:t>
            </w:r>
          </w:p>
        </w:tc>
      </w:tr>
      <w:tr w:rsidR="000A57DE" w:rsidRPr="00233164" w14:paraId="37022BAF" w14:textId="77777777" w:rsidTr="000A57DE">
        <w:tc>
          <w:tcPr>
            <w:tcW w:w="3115" w:type="dxa"/>
          </w:tcPr>
          <w:p w14:paraId="792EB195" w14:textId="7C7EB033" w:rsidR="000A57DE" w:rsidRPr="00FC4847" w:rsidRDefault="000A57DE" w:rsidP="00D27A1B">
            <w:pPr>
              <w:rPr>
                <w:lang w:val="en-US" w:eastAsia="x-none"/>
              </w:rPr>
            </w:pPr>
            <w:r w:rsidRPr="00233164">
              <w:rPr>
                <w:lang w:eastAsia="x-none"/>
              </w:rPr>
              <w:t>2048</w:t>
            </w:r>
          </w:p>
        </w:tc>
        <w:tc>
          <w:tcPr>
            <w:tcW w:w="3115" w:type="dxa"/>
          </w:tcPr>
          <w:p w14:paraId="0F5F9652" w14:textId="2D544714" w:rsidR="000A57DE" w:rsidRPr="00FC4847" w:rsidRDefault="000A57DE" w:rsidP="00D27A1B">
            <w:pPr>
              <w:rPr>
                <w:lang w:val="en-US" w:eastAsia="x-none"/>
              </w:rPr>
            </w:pPr>
            <w:r w:rsidRPr="00233164">
              <w:rPr>
                <w:lang w:eastAsia="x-none"/>
              </w:rPr>
              <w:t>[32,32,….,32,64]</w:t>
            </w:r>
          </w:p>
        </w:tc>
        <w:tc>
          <w:tcPr>
            <w:tcW w:w="3115" w:type="dxa"/>
          </w:tcPr>
          <w:p w14:paraId="61167E8F" w14:textId="27DAD3D6" w:rsidR="000A57DE" w:rsidRPr="00FC4847" w:rsidRDefault="000A57DE" w:rsidP="00D27A1B">
            <w:pPr>
              <w:rPr>
                <w:lang w:val="en-US" w:eastAsia="x-none"/>
              </w:rPr>
            </w:pPr>
            <w:r w:rsidRPr="00233164">
              <w:rPr>
                <w:lang w:eastAsia="x-none"/>
              </w:rPr>
              <w:t>63</w:t>
            </w:r>
          </w:p>
        </w:tc>
      </w:tr>
    </w:tbl>
    <w:p w14:paraId="67CF728E" w14:textId="4E8F04B0" w:rsidR="000A57DE" w:rsidRPr="00233164" w:rsidRDefault="000A57DE" w:rsidP="00D27A1B">
      <w:pPr>
        <w:rPr>
          <w:lang w:eastAsia="x-none"/>
        </w:rPr>
      </w:pPr>
    </w:p>
    <w:p w14:paraId="5FB3AADA" w14:textId="5113AD13" w:rsidR="00564E28" w:rsidRPr="00233164" w:rsidRDefault="00564E28" w:rsidP="00D27A1B">
      <w:pPr>
        <w:rPr>
          <w:lang w:eastAsia="x-none"/>
        </w:rPr>
      </w:pPr>
    </w:p>
    <w:p w14:paraId="257E1E9E" w14:textId="10731F5C" w:rsidR="00564E28" w:rsidRPr="00FC4847" w:rsidRDefault="00564E28" w:rsidP="00231F95">
      <w:pPr>
        <w:pStyle w:val="Caption"/>
        <w:keepNext/>
        <w:rPr>
          <w:lang w:val="en-US"/>
        </w:rPr>
      </w:pPr>
      <w:bookmarkStart w:id="13" w:name="_Ref179720053"/>
      <w:r w:rsidRPr="00FC4847">
        <w:rPr>
          <w:lang w:val="en-US"/>
        </w:rPr>
        <w:t>Table</w:t>
      </w:r>
      <w:r w:rsidR="00C01D42" w:rsidRPr="00FC4847">
        <w:rPr>
          <w:lang w:val="en-US"/>
        </w:rPr>
        <w:t> </w:t>
      </w:r>
      <w:r w:rsidRPr="00FC4847">
        <w:rPr>
          <w:lang w:val="en-US"/>
        </w:rPr>
        <w:fldChar w:fldCharType="begin"/>
      </w:r>
      <w:r w:rsidRPr="00FC4847">
        <w:rPr>
          <w:lang w:val="en-US"/>
        </w:rPr>
        <w:instrText xml:space="preserve"> SEQ Table \* ARABIC </w:instrText>
      </w:r>
      <w:r w:rsidRPr="00FC4847">
        <w:rPr>
          <w:lang w:val="en-US"/>
        </w:rPr>
        <w:fldChar w:fldCharType="separate"/>
      </w:r>
      <w:r w:rsidR="003B1D1C">
        <w:rPr>
          <w:noProof/>
          <w:lang w:val="en-US"/>
        </w:rPr>
        <w:t>3</w:t>
      </w:r>
      <w:r w:rsidRPr="00FC4847">
        <w:rPr>
          <w:lang w:val="en-US"/>
        </w:rPr>
        <w:fldChar w:fldCharType="end"/>
      </w:r>
      <w:bookmarkEnd w:id="13"/>
      <w:r w:rsidRPr="00FC4847">
        <w:rPr>
          <w:lang w:val="en-US"/>
        </w:rPr>
        <w:t xml:space="preserve">. Codebook type, largest absolute value (LAV), signed/unsigned codebook, and codebook size for each codebook </w:t>
      </w:r>
      <w:proofErr w:type="gramStart"/>
      <w:r w:rsidRPr="00FC4847">
        <w:rPr>
          <w:lang w:val="en-US"/>
        </w:rPr>
        <w:t>index</w:t>
      </w:r>
      <w:proofErr w:type="gramEnd"/>
    </w:p>
    <w:tbl>
      <w:tblPr>
        <w:tblStyle w:val="TableGrid"/>
        <w:tblW w:w="0" w:type="auto"/>
        <w:tblLook w:val="04A0" w:firstRow="1" w:lastRow="0" w:firstColumn="1" w:lastColumn="0" w:noHBand="0" w:noVBand="1"/>
      </w:tblPr>
      <w:tblGrid>
        <w:gridCol w:w="1558"/>
        <w:gridCol w:w="1557"/>
        <w:gridCol w:w="1556"/>
        <w:gridCol w:w="1558"/>
        <w:gridCol w:w="1558"/>
        <w:gridCol w:w="1558"/>
      </w:tblGrid>
      <w:tr w:rsidR="00DA1F9A" w:rsidRPr="00233164" w14:paraId="45C9070C" w14:textId="77777777" w:rsidTr="00564E28">
        <w:tc>
          <w:tcPr>
            <w:tcW w:w="1558" w:type="dxa"/>
            <w:shd w:val="clear" w:color="auto" w:fill="D9D9D9" w:themeFill="background1" w:themeFillShade="D9"/>
          </w:tcPr>
          <w:p w14:paraId="133A8D24" w14:textId="22B2ACD7" w:rsidR="00564E28" w:rsidRPr="00FC4847" w:rsidRDefault="00564E28" w:rsidP="006C093C">
            <w:pPr>
              <w:jc w:val="center"/>
              <w:rPr>
                <w:b/>
                <w:bCs/>
                <w:lang w:val="en-US"/>
              </w:rPr>
            </w:pPr>
            <w:r w:rsidRPr="00233164">
              <w:rPr>
                <w:b/>
                <w:bCs/>
              </w:rPr>
              <w:t xml:space="preserve">Codebook </w:t>
            </w:r>
            <w:r w:rsidR="004553BF" w:rsidRPr="00233164">
              <w:rPr>
                <w:b/>
                <w:bCs/>
              </w:rPr>
              <w:t>i</w:t>
            </w:r>
            <w:r w:rsidRPr="00233164">
              <w:rPr>
                <w:b/>
                <w:bCs/>
              </w:rPr>
              <w:t>ndex</w:t>
            </w:r>
          </w:p>
        </w:tc>
        <w:tc>
          <w:tcPr>
            <w:tcW w:w="1557" w:type="dxa"/>
            <w:shd w:val="clear" w:color="auto" w:fill="D9D9D9" w:themeFill="background1" w:themeFillShade="D9"/>
          </w:tcPr>
          <w:p w14:paraId="4845554D" w14:textId="3B9D8B8C" w:rsidR="00564E28" w:rsidRPr="00FC4847" w:rsidRDefault="00564E28" w:rsidP="006C093C">
            <w:pPr>
              <w:jc w:val="center"/>
              <w:rPr>
                <w:b/>
                <w:bCs/>
                <w:lang w:val="en-US"/>
              </w:rPr>
            </w:pPr>
            <w:r w:rsidRPr="00233164">
              <w:rPr>
                <w:b/>
                <w:bCs/>
              </w:rPr>
              <w:t xml:space="preserve">Codebook </w:t>
            </w:r>
            <w:r w:rsidR="004553BF" w:rsidRPr="00233164">
              <w:rPr>
                <w:b/>
                <w:bCs/>
              </w:rPr>
              <w:t>t</w:t>
            </w:r>
            <w:r w:rsidRPr="00233164">
              <w:rPr>
                <w:b/>
                <w:bCs/>
              </w:rPr>
              <w:t>ype</w:t>
            </w:r>
          </w:p>
        </w:tc>
        <w:tc>
          <w:tcPr>
            <w:tcW w:w="1556" w:type="dxa"/>
            <w:shd w:val="clear" w:color="auto" w:fill="D9D9D9" w:themeFill="background1" w:themeFillShade="D9"/>
          </w:tcPr>
          <w:p w14:paraId="26E63FCB" w14:textId="77777777" w:rsidR="00564E28" w:rsidRPr="00FC4847" w:rsidRDefault="00564E28" w:rsidP="006C093C">
            <w:pPr>
              <w:jc w:val="center"/>
              <w:rPr>
                <w:b/>
                <w:bCs/>
                <w:lang w:val="en-US"/>
              </w:rPr>
            </w:pPr>
            <w:r w:rsidRPr="00233164">
              <w:rPr>
                <w:b/>
                <w:bCs/>
              </w:rPr>
              <w:t>LAV</w:t>
            </w:r>
          </w:p>
        </w:tc>
        <w:tc>
          <w:tcPr>
            <w:tcW w:w="1558" w:type="dxa"/>
            <w:shd w:val="clear" w:color="auto" w:fill="D9D9D9" w:themeFill="background1" w:themeFillShade="D9"/>
          </w:tcPr>
          <w:p w14:paraId="6A2A19E6" w14:textId="77777777" w:rsidR="00564E28" w:rsidRPr="00FC4847" w:rsidRDefault="00564E28" w:rsidP="006C093C">
            <w:pPr>
              <w:jc w:val="center"/>
              <w:rPr>
                <w:b/>
                <w:bCs/>
                <w:lang w:val="en-US"/>
              </w:rPr>
            </w:pPr>
            <w:r w:rsidRPr="00233164">
              <w:rPr>
                <w:b/>
                <w:bCs/>
              </w:rPr>
              <w:t>Dimension</w:t>
            </w:r>
          </w:p>
        </w:tc>
        <w:tc>
          <w:tcPr>
            <w:tcW w:w="1558" w:type="dxa"/>
            <w:shd w:val="clear" w:color="auto" w:fill="D9D9D9" w:themeFill="background1" w:themeFillShade="D9"/>
          </w:tcPr>
          <w:p w14:paraId="6C306D82" w14:textId="77777777" w:rsidR="00564E28" w:rsidRPr="00FC4847" w:rsidRDefault="00564E28" w:rsidP="006C093C">
            <w:pPr>
              <w:jc w:val="center"/>
              <w:rPr>
                <w:b/>
                <w:bCs/>
                <w:lang w:val="en-US"/>
              </w:rPr>
            </w:pPr>
            <w:r w:rsidRPr="00233164">
              <w:rPr>
                <w:b/>
                <w:bCs/>
              </w:rPr>
              <w:t>Signed</w:t>
            </w:r>
          </w:p>
        </w:tc>
        <w:tc>
          <w:tcPr>
            <w:tcW w:w="1558" w:type="dxa"/>
            <w:shd w:val="clear" w:color="auto" w:fill="D9D9D9" w:themeFill="background1" w:themeFillShade="D9"/>
          </w:tcPr>
          <w:p w14:paraId="18E61614" w14:textId="25FF52BA" w:rsidR="00564E28" w:rsidRPr="00FC4847" w:rsidRDefault="00564E28" w:rsidP="006C093C">
            <w:pPr>
              <w:jc w:val="center"/>
              <w:rPr>
                <w:b/>
                <w:bCs/>
                <w:lang w:val="en-US"/>
              </w:rPr>
            </w:pPr>
            <w:r w:rsidRPr="00233164">
              <w:rPr>
                <w:b/>
                <w:bCs/>
              </w:rPr>
              <w:t xml:space="preserve">Codebook </w:t>
            </w:r>
            <w:r w:rsidR="004553BF" w:rsidRPr="00233164">
              <w:rPr>
                <w:b/>
                <w:bCs/>
              </w:rPr>
              <w:t>s</w:t>
            </w:r>
            <w:r w:rsidRPr="00233164">
              <w:rPr>
                <w:b/>
                <w:bCs/>
              </w:rPr>
              <w:t>ize</w:t>
            </w:r>
          </w:p>
        </w:tc>
      </w:tr>
      <w:tr w:rsidR="00DA1F9A" w:rsidRPr="00233164" w14:paraId="7AA5DFFB" w14:textId="77777777" w:rsidTr="00564E28">
        <w:tc>
          <w:tcPr>
            <w:tcW w:w="1558" w:type="dxa"/>
          </w:tcPr>
          <w:p w14:paraId="1DB1C6B5" w14:textId="77777777" w:rsidR="00564E28" w:rsidRPr="00FC4847" w:rsidRDefault="00564E28" w:rsidP="006C093C">
            <w:pPr>
              <w:jc w:val="center"/>
              <w:rPr>
                <w:lang w:val="en-US"/>
              </w:rPr>
            </w:pPr>
            <w:r w:rsidRPr="00233164">
              <w:t>0</w:t>
            </w:r>
          </w:p>
        </w:tc>
        <w:tc>
          <w:tcPr>
            <w:tcW w:w="1557" w:type="dxa"/>
          </w:tcPr>
          <w:p w14:paraId="4820E01A" w14:textId="77777777" w:rsidR="00564E28" w:rsidRPr="00FC4847" w:rsidRDefault="00564E28" w:rsidP="006C093C">
            <w:pPr>
              <w:jc w:val="center"/>
              <w:rPr>
                <w:lang w:val="en-US"/>
              </w:rPr>
            </w:pPr>
            <w:r w:rsidRPr="00233164">
              <w:t>N/A</w:t>
            </w:r>
          </w:p>
        </w:tc>
        <w:tc>
          <w:tcPr>
            <w:tcW w:w="1556" w:type="dxa"/>
          </w:tcPr>
          <w:p w14:paraId="304210D3" w14:textId="77777777" w:rsidR="00564E28" w:rsidRPr="00FC4847" w:rsidRDefault="00564E28" w:rsidP="006C093C">
            <w:pPr>
              <w:jc w:val="center"/>
              <w:rPr>
                <w:lang w:val="en-US"/>
              </w:rPr>
            </w:pPr>
            <w:r w:rsidRPr="00233164">
              <w:t>0</w:t>
            </w:r>
          </w:p>
        </w:tc>
        <w:tc>
          <w:tcPr>
            <w:tcW w:w="1558" w:type="dxa"/>
          </w:tcPr>
          <w:p w14:paraId="718C3E26" w14:textId="77777777" w:rsidR="00564E28" w:rsidRPr="00FC4847" w:rsidRDefault="00564E28" w:rsidP="006C093C">
            <w:pPr>
              <w:jc w:val="center"/>
              <w:rPr>
                <w:lang w:val="en-US"/>
              </w:rPr>
            </w:pPr>
            <w:r w:rsidRPr="00233164">
              <w:t>N/A</w:t>
            </w:r>
          </w:p>
        </w:tc>
        <w:tc>
          <w:tcPr>
            <w:tcW w:w="1558" w:type="dxa"/>
          </w:tcPr>
          <w:p w14:paraId="2C392D4B" w14:textId="77777777" w:rsidR="00564E28" w:rsidRPr="00FC4847" w:rsidRDefault="00564E28" w:rsidP="006C093C">
            <w:pPr>
              <w:jc w:val="center"/>
              <w:rPr>
                <w:lang w:val="en-US"/>
              </w:rPr>
            </w:pPr>
            <w:r w:rsidRPr="00233164">
              <w:t>N/A</w:t>
            </w:r>
          </w:p>
        </w:tc>
        <w:tc>
          <w:tcPr>
            <w:tcW w:w="1558" w:type="dxa"/>
          </w:tcPr>
          <w:p w14:paraId="288B68E5" w14:textId="77777777" w:rsidR="00564E28" w:rsidRPr="00FC4847" w:rsidRDefault="00564E28" w:rsidP="006C093C">
            <w:pPr>
              <w:jc w:val="center"/>
              <w:rPr>
                <w:lang w:val="en-US"/>
              </w:rPr>
            </w:pPr>
            <w:r w:rsidRPr="00233164">
              <w:t>0</w:t>
            </w:r>
          </w:p>
        </w:tc>
      </w:tr>
      <w:tr w:rsidR="00DA1F9A" w:rsidRPr="00233164" w14:paraId="71A5F7B5" w14:textId="77777777" w:rsidTr="00564E28">
        <w:tc>
          <w:tcPr>
            <w:tcW w:w="1558" w:type="dxa"/>
          </w:tcPr>
          <w:p w14:paraId="511216A5" w14:textId="77777777" w:rsidR="00564E28" w:rsidRPr="00FC4847" w:rsidRDefault="00564E28" w:rsidP="006C093C">
            <w:pPr>
              <w:jc w:val="center"/>
              <w:rPr>
                <w:lang w:val="en-US"/>
              </w:rPr>
            </w:pPr>
            <w:r w:rsidRPr="00233164">
              <w:t>1</w:t>
            </w:r>
          </w:p>
        </w:tc>
        <w:tc>
          <w:tcPr>
            <w:tcW w:w="1557" w:type="dxa"/>
          </w:tcPr>
          <w:p w14:paraId="3DFB8891" w14:textId="77777777" w:rsidR="00564E28" w:rsidRPr="00FC4847" w:rsidRDefault="00564E28" w:rsidP="006C093C">
            <w:pPr>
              <w:jc w:val="center"/>
              <w:rPr>
                <w:lang w:val="en-US"/>
              </w:rPr>
            </w:pPr>
            <w:r w:rsidRPr="00233164">
              <w:t>Huffman</w:t>
            </w:r>
          </w:p>
        </w:tc>
        <w:tc>
          <w:tcPr>
            <w:tcW w:w="1556" w:type="dxa"/>
          </w:tcPr>
          <w:p w14:paraId="75B2E73B" w14:textId="77777777" w:rsidR="00564E28" w:rsidRPr="00FC4847" w:rsidRDefault="00564E28" w:rsidP="006C093C">
            <w:pPr>
              <w:jc w:val="center"/>
              <w:rPr>
                <w:lang w:val="en-US"/>
              </w:rPr>
            </w:pPr>
            <w:r w:rsidRPr="00233164">
              <w:t>1</w:t>
            </w:r>
          </w:p>
        </w:tc>
        <w:tc>
          <w:tcPr>
            <w:tcW w:w="1558" w:type="dxa"/>
          </w:tcPr>
          <w:p w14:paraId="6B5DCA5A" w14:textId="77777777" w:rsidR="00564E28" w:rsidRPr="00FC4847" w:rsidRDefault="00564E28" w:rsidP="006C093C">
            <w:pPr>
              <w:jc w:val="center"/>
              <w:rPr>
                <w:lang w:val="en-US"/>
              </w:rPr>
            </w:pPr>
            <w:r w:rsidRPr="00233164">
              <w:t>4</w:t>
            </w:r>
          </w:p>
        </w:tc>
        <w:tc>
          <w:tcPr>
            <w:tcW w:w="1558" w:type="dxa"/>
          </w:tcPr>
          <w:p w14:paraId="0828CBB8" w14:textId="77777777" w:rsidR="00564E28" w:rsidRPr="00FC4847" w:rsidRDefault="00564E28" w:rsidP="006C093C">
            <w:pPr>
              <w:jc w:val="center"/>
              <w:rPr>
                <w:lang w:val="en-US"/>
              </w:rPr>
            </w:pPr>
            <w:r w:rsidRPr="00233164">
              <w:t>Yes</w:t>
            </w:r>
          </w:p>
        </w:tc>
        <w:tc>
          <w:tcPr>
            <w:tcW w:w="1558" w:type="dxa"/>
          </w:tcPr>
          <w:p w14:paraId="201C1069" w14:textId="77777777" w:rsidR="00564E28" w:rsidRPr="00FC4847" w:rsidRDefault="00564E28" w:rsidP="006C093C">
            <w:pPr>
              <w:jc w:val="center"/>
              <w:rPr>
                <w:lang w:val="en-US"/>
              </w:rPr>
            </w:pPr>
            <w:r w:rsidRPr="00233164">
              <w:t>81</w:t>
            </w:r>
          </w:p>
        </w:tc>
      </w:tr>
      <w:tr w:rsidR="00DA1F9A" w:rsidRPr="00233164" w14:paraId="37A79579" w14:textId="77777777" w:rsidTr="00564E28">
        <w:tc>
          <w:tcPr>
            <w:tcW w:w="1558" w:type="dxa"/>
          </w:tcPr>
          <w:p w14:paraId="0EA57C14" w14:textId="77777777" w:rsidR="00564E28" w:rsidRPr="00FC4847" w:rsidRDefault="00564E28" w:rsidP="006C093C">
            <w:pPr>
              <w:jc w:val="center"/>
              <w:rPr>
                <w:lang w:val="en-US"/>
              </w:rPr>
            </w:pPr>
            <w:r w:rsidRPr="00233164">
              <w:t>2</w:t>
            </w:r>
          </w:p>
        </w:tc>
        <w:tc>
          <w:tcPr>
            <w:tcW w:w="1557" w:type="dxa"/>
          </w:tcPr>
          <w:p w14:paraId="7D95C448" w14:textId="77777777" w:rsidR="00564E28" w:rsidRPr="00FC4847" w:rsidRDefault="00564E28" w:rsidP="006C093C">
            <w:pPr>
              <w:jc w:val="center"/>
              <w:rPr>
                <w:lang w:val="en-US"/>
              </w:rPr>
            </w:pPr>
            <w:r w:rsidRPr="00233164">
              <w:t>Huffman</w:t>
            </w:r>
          </w:p>
        </w:tc>
        <w:tc>
          <w:tcPr>
            <w:tcW w:w="1556" w:type="dxa"/>
          </w:tcPr>
          <w:p w14:paraId="7598071F" w14:textId="77777777" w:rsidR="00564E28" w:rsidRPr="00FC4847" w:rsidRDefault="00564E28" w:rsidP="006C093C">
            <w:pPr>
              <w:jc w:val="center"/>
              <w:rPr>
                <w:lang w:val="en-US"/>
              </w:rPr>
            </w:pPr>
            <w:r w:rsidRPr="00233164">
              <w:t>1</w:t>
            </w:r>
          </w:p>
        </w:tc>
        <w:tc>
          <w:tcPr>
            <w:tcW w:w="1558" w:type="dxa"/>
          </w:tcPr>
          <w:p w14:paraId="645631F6" w14:textId="77777777" w:rsidR="00564E28" w:rsidRPr="00FC4847" w:rsidRDefault="00564E28" w:rsidP="006C093C">
            <w:pPr>
              <w:jc w:val="center"/>
              <w:rPr>
                <w:lang w:val="en-US"/>
              </w:rPr>
            </w:pPr>
            <w:r w:rsidRPr="00233164">
              <w:t>4</w:t>
            </w:r>
          </w:p>
        </w:tc>
        <w:tc>
          <w:tcPr>
            <w:tcW w:w="1558" w:type="dxa"/>
          </w:tcPr>
          <w:p w14:paraId="59C79464" w14:textId="77777777" w:rsidR="00564E28" w:rsidRPr="00FC4847" w:rsidRDefault="00564E28" w:rsidP="006C093C">
            <w:pPr>
              <w:jc w:val="center"/>
              <w:rPr>
                <w:lang w:val="en-US"/>
              </w:rPr>
            </w:pPr>
            <w:r w:rsidRPr="00233164">
              <w:t>Yes</w:t>
            </w:r>
          </w:p>
        </w:tc>
        <w:tc>
          <w:tcPr>
            <w:tcW w:w="1558" w:type="dxa"/>
          </w:tcPr>
          <w:p w14:paraId="58949AFD" w14:textId="77777777" w:rsidR="00564E28" w:rsidRPr="00FC4847" w:rsidRDefault="00564E28" w:rsidP="006C093C">
            <w:pPr>
              <w:jc w:val="center"/>
              <w:rPr>
                <w:lang w:val="en-US"/>
              </w:rPr>
            </w:pPr>
            <w:r w:rsidRPr="00233164">
              <w:t>81</w:t>
            </w:r>
          </w:p>
        </w:tc>
      </w:tr>
      <w:tr w:rsidR="00DA1F9A" w:rsidRPr="00233164" w14:paraId="64DE1190" w14:textId="77777777" w:rsidTr="00564E28">
        <w:tc>
          <w:tcPr>
            <w:tcW w:w="1558" w:type="dxa"/>
          </w:tcPr>
          <w:p w14:paraId="326EE46F" w14:textId="77777777" w:rsidR="00564E28" w:rsidRPr="00FC4847" w:rsidRDefault="00564E28" w:rsidP="006C093C">
            <w:pPr>
              <w:jc w:val="center"/>
              <w:rPr>
                <w:lang w:val="en-US"/>
              </w:rPr>
            </w:pPr>
            <w:r w:rsidRPr="00233164">
              <w:t>3</w:t>
            </w:r>
          </w:p>
        </w:tc>
        <w:tc>
          <w:tcPr>
            <w:tcW w:w="1557" w:type="dxa"/>
          </w:tcPr>
          <w:p w14:paraId="633E48AB" w14:textId="77777777" w:rsidR="00564E28" w:rsidRPr="00FC4847" w:rsidRDefault="00564E28" w:rsidP="006C093C">
            <w:pPr>
              <w:jc w:val="center"/>
              <w:rPr>
                <w:lang w:val="en-US"/>
              </w:rPr>
            </w:pPr>
            <w:r w:rsidRPr="00233164">
              <w:t>Huffman</w:t>
            </w:r>
          </w:p>
        </w:tc>
        <w:tc>
          <w:tcPr>
            <w:tcW w:w="1556" w:type="dxa"/>
          </w:tcPr>
          <w:p w14:paraId="6776B9DC" w14:textId="77777777" w:rsidR="00564E28" w:rsidRPr="00FC4847" w:rsidRDefault="00564E28" w:rsidP="006C093C">
            <w:pPr>
              <w:jc w:val="center"/>
              <w:rPr>
                <w:lang w:val="en-US"/>
              </w:rPr>
            </w:pPr>
            <w:r w:rsidRPr="00233164">
              <w:t>2</w:t>
            </w:r>
          </w:p>
        </w:tc>
        <w:tc>
          <w:tcPr>
            <w:tcW w:w="1558" w:type="dxa"/>
          </w:tcPr>
          <w:p w14:paraId="50C522C9" w14:textId="77777777" w:rsidR="00564E28" w:rsidRPr="00FC4847" w:rsidRDefault="00564E28" w:rsidP="006C093C">
            <w:pPr>
              <w:jc w:val="center"/>
              <w:rPr>
                <w:lang w:val="en-US"/>
              </w:rPr>
            </w:pPr>
            <w:r w:rsidRPr="00233164">
              <w:t>4</w:t>
            </w:r>
          </w:p>
        </w:tc>
        <w:tc>
          <w:tcPr>
            <w:tcW w:w="1558" w:type="dxa"/>
          </w:tcPr>
          <w:p w14:paraId="35D44825" w14:textId="77777777" w:rsidR="00564E28" w:rsidRPr="00FC4847" w:rsidRDefault="00564E28" w:rsidP="006C093C">
            <w:pPr>
              <w:jc w:val="center"/>
              <w:rPr>
                <w:lang w:val="en-US"/>
              </w:rPr>
            </w:pPr>
            <w:r w:rsidRPr="00233164">
              <w:t>No</w:t>
            </w:r>
          </w:p>
        </w:tc>
        <w:tc>
          <w:tcPr>
            <w:tcW w:w="1558" w:type="dxa"/>
          </w:tcPr>
          <w:p w14:paraId="2BE08617" w14:textId="77777777" w:rsidR="00564E28" w:rsidRPr="00FC4847" w:rsidRDefault="00564E28" w:rsidP="006C093C">
            <w:pPr>
              <w:jc w:val="center"/>
              <w:rPr>
                <w:lang w:val="en-US"/>
              </w:rPr>
            </w:pPr>
            <w:r w:rsidRPr="00233164">
              <w:t>81</w:t>
            </w:r>
          </w:p>
        </w:tc>
      </w:tr>
      <w:tr w:rsidR="00DA1F9A" w:rsidRPr="00233164" w14:paraId="27922514" w14:textId="77777777" w:rsidTr="00564E28">
        <w:tc>
          <w:tcPr>
            <w:tcW w:w="1558" w:type="dxa"/>
          </w:tcPr>
          <w:p w14:paraId="07C1ECE8" w14:textId="77777777" w:rsidR="00564E28" w:rsidRPr="00FC4847" w:rsidRDefault="00564E28" w:rsidP="006C093C">
            <w:pPr>
              <w:jc w:val="center"/>
              <w:rPr>
                <w:lang w:val="en-US"/>
              </w:rPr>
            </w:pPr>
            <w:r w:rsidRPr="00233164">
              <w:t>4</w:t>
            </w:r>
          </w:p>
        </w:tc>
        <w:tc>
          <w:tcPr>
            <w:tcW w:w="1557" w:type="dxa"/>
          </w:tcPr>
          <w:p w14:paraId="35AA2A8B" w14:textId="77777777" w:rsidR="00564E28" w:rsidRPr="00FC4847" w:rsidRDefault="00564E28" w:rsidP="006C093C">
            <w:pPr>
              <w:jc w:val="center"/>
              <w:rPr>
                <w:lang w:val="en-US"/>
              </w:rPr>
            </w:pPr>
            <w:r w:rsidRPr="00233164">
              <w:t>Huffman</w:t>
            </w:r>
          </w:p>
        </w:tc>
        <w:tc>
          <w:tcPr>
            <w:tcW w:w="1556" w:type="dxa"/>
          </w:tcPr>
          <w:p w14:paraId="5C2EDB0E" w14:textId="77777777" w:rsidR="00564E28" w:rsidRPr="00FC4847" w:rsidRDefault="00564E28" w:rsidP="006C093C">
            <w:pPr>
              <w:jc w:val="center"/>
              <w:rPr>
                <w:lang w:val="en-US"/>
              </w:rPr>
            </w:pPr>
            <w:r w:rsidRPr="00233164">
              <w:t>2</w:t>
            </w:r>
          </w:p>
        </w:tc>
        <w:tc>
          <w:tcPr>
            <w:tcW w:w="1558" w:type="dxa"/>
          </w:tcPr>
          <w:p w14:paraId="0C9689A5" w14:textId="77777777" w:rsidR="00564E28" w:rsidRPr="00FC4847" w:rsidRDefault="00564E28" w:rsidP="006C093C">
            <w:pPr>
              <w:jc w:val="center"/>
              <w:rPr>
                <w:lang w:val="en-US"/>
              </w:rPr>
            </w:pPr>
            <w:r w:rsidRPr="00233164">
              <w:t>4</w:t>
            </w:r>
          </w:p>
        </w:tc>
        <w:tc>
          <w:tcPr>
            <w:tcW w:w="1558" w:type="dxa"/>
          </w:tcPr>
          <w:p w14:paraId="062B4574" w14:textId="77777777" w:rsidR="00564E28" w:rsidRPr="00FC4847" w:rsidRDefault="00564E28" w:rsidP="006C093C">
            <w:pPr>
              <w:jc w:val="center"/>
              <w:rPr>
                <w:lang w:val="en-US"/>
              </w:rPr>
            </w:pPr>
            <w:r w:rsidRPr="00233164">
              <w:t>No</w:t>
            </w:r>
          </w:p>
        </w:tc>
        <w:tc>
          <w:tcPr>
            <w:tcW w:w="1558" w:type="dxa"/>
          </w:tcPr>
          <w:p w14:paraId="451423B2" w14:textId="77777777" w:rsidR="00564E28" w:rsidRPr="00FC4847" w:rsidRDefault="00564E28" w:rsidP="006C093C">
            <w:pPr>
              <w:jc w:val="center"/>
              <w:rPr>
                <w:lang w:val="en-US"/>
              </w:rPr>
            </w:pPr>
            <w:r w:rsidRPr="00233164">
              <w:t>81</w:t>
            </w:r>
          </w:p>
        </w:tc>
      </w:tr>
      <w:tr w:rsidR="00DA1F9A" w:rsidRPr="00233164" w14:paraId="3A9811AA" w14:textId="77777777" w:rsidTr="00564E28">
        <w:tc>
          <w:tcPr>
            <w:tcW w:w="1558" w:type="dxa"/>
          </w:tcPr>
          <w:p w14:paraId="0C516332" w14:textId="77777777" w:rsidR="00564E28" w:rsidRPr="00FC4847" w:rsidRDefault="00564E28" w:rsidP="006C093C">
            <w:pPr>
              <w:jc w:val="center"/>
              <w:rPr>
                <w:lang w:val="en-US"/>
              </w:rPr>
            </w:pPr>
            <w:r w:rsidRPr="00233164">
              <w:t>5</w:t>
            </w:r>
          </w:p>
        </w:tc>
        <w:tc>
          <w:tcPr>
            <w:tcW w:w="1557" w:type="dxa"/>
          </w:tcPr>
          <w:p w14:paraId="295734C8" w14:textId="77777777" w:rsidR="00564E28" w:rsidRPr="00FC4847" w:rsidRDefault="00564E28" w:rsidP="006C093C">
            <w:pPr>
              <w:jc w:val="center"/>
              <w:rPr>
                <w:lang w:val="en-US"/>
              </w:rPr>
            </w:pPr>
            <w:r w:rsidRPr="00233164">
              <w:t>Huffman</w:t>
            </w:r>
          </w:p>
        </w:tc>
        <w:tc>
          <w:tcPr>
            <w:tcW w:w="1556" w:type="dxa"/>
          </w:tcPr>
          <w:p w14:paraId="1190984D" w14:textId="77777777" w:rsidR="00564E28" w:rsidRPr="00FC4847" w:rsidRDefault="00564E28" w:rsidP="006C093C">
            <w:pPr>
              <w:jc w:val="center"/>
              <w:rPr>
                <w:lang w:val="en-US"/>
              </w:rPr>
            </w:pPr>
            <w:r w:rsidRPr="00233164">
              <w:t>4</w:t>
            </w:r>
          </w:p>
        </w:tc>
        <w:tc>
          <w:tcPr>
            <w:tcW w:w="1558" w:type="dxa"/>
          </w:tcPr>
          <w:p w14:paraId="732F8BED" w14:textId="77777777" w:rsidR="00564E28" w:rsidRPr="00FC4847" w:rsidRDefault="00564E28" w:rsidP="006C093C">
            <w:pPr>
              <w:jc w:val="center"/>
              <w:rPr>
                <w:lang w:val="en-US"/>
              </w:rPr>
            </w:pPr>
            <w:r w:rsidRPr="00233164">
              <w:t>2</w:t>
            </w:r>
          </w:p>
        </w:tc>
        <w:tc>
          <w:tcPr>
            <w:tcW w:w="1558" w:type="dxa"/>
          </w:tcPr>
          <w:p w14:paraId="0217E7A8" w14:textId="77777777" w:rsidR="00564E28" w:rsidRPr="00FC4847" w:rsidRDefault="00564E28" w:rsidP="006C093C">
            <w:pPr>
              <w:jc w:val="center"/>
              <w:rPr>
                <w:lang w:val="en-US"/>
              </w:rPr>
            </w:pPr>
            <w:r w:rsidRPr="00233164">
              <w:t>Yes</w:t>
            </w:r>
          </w:p>
        </w:tc>
        <w:tc>
          <w:tcPr>
            <w:tcW w:w="1558" w:type="dxa"/>
          </w:tcPr>
          <w:p w14:paraId="6A1EC283" w14:textId="77777777" w:rsidR="00564E28" w:rsidRPr="00FC4847" w:rsidRDefault="00564E28" w:rsidP="006C093C">
            <w:pPr>
              <w:jc w:val="center"/>
              <w:rPr>
                <w:lang w:val="en-US"/>
              </w:rPr>
            </w:pPr>
            <w:r w:rsidRPr="00233164">
              <w:t>81</w:t>
            </w:r>
          </w:p>
        </w:tc>
      </w:tr>
      <w:tr w:rsidR="00DA1F9A" w:rsidRPr="00233164" w14:paraId="33F161F0" w14:textId="77777777" w:rsidTr="00564E28">
        <w:tc>
          <w:tcPr>
            <w:tcW w:w="1558" w:type="dxa"/>
          </w:tcPr>
          <w:p w14:paraId="133DC412" w14:textId="77777777" w:rsidR="00564E28" w:rsidRPr="00FC4847" w:rsidRDefault="00564E28" w:rsidP="006C093C">
            <w:pPr>
              <w:jc w:val="center"/>
              <w:rPr>
                <w:lang w:val="en-US"/>
              </w:rPr>
            </w:pPr>
            <w:r w:rsidRPr="00233164">
              <w:t>6</w:t>
            </w:r>
          </w:p>
        </w:tc>
        <w:tc>
          <w:tcPr>
            <w:tcW w:w="1557" w:type="dxa"/>
          </w:tcPr>
          <w:p w14:paraId="4397A51B" w14:textId="77777777" w:rsidR="00564E28" w:rsidRPr="00FC4847" w:rsidRDefault="00564E28" w:rsidP="006C093C">
            <w:pPr>
              <w:jc w:val="center"/>
              <w:rPr>
                <w:lang w:val="en-US"/>
              </w:rPr>
            </w:pPr>
            <w:r w:rsidRPr="00233164">
              <w:t>Huffman</w:t>
            </w:r>
          </w:p>
        </w:tc>
        <w:tc>
          <w:tcPr>
            <w:tcW w:w="1556" w:type="dxa"/>
          </w:tcPr>
          <w:p w14:paraId="2BA5C9FC" w14:textId="77777777" w:rsidR="00564E28" w:rsidRPr="00FC4847" w:rsidRDefault="00564E28" w:rsidP="006C093C">
            <w:pPr>
              <w:jc w:val="center"/>
              <w:rPr>
                <w:lang w:val="en-US"/>
              </w:rPr>
            </w:pPr>
            <w:r w:rsidRPr="00233164">
              <w:t>4</w:t>
            </w:r>
          </w:p>
        </w:tc>
        <w:tc>
          <w:tcPr>
            <w:tcW w:w="1558" w:type="dxa"/>
          </w:tcPr>
          <w:p w14:paraId="1242A5D6" w14:textId="77777777" w:rsidR="00564E28" w:rsidRPr="00FC4847" w:rsidRDefault="00564E28" w:rsidP="006C093C">
            <w:pPr>
              <w:jc w:val="center"/>
              <w:rPr>
                <w:lang w:val="en-US"/>
              </w:rPr>
            </w:pPr>
            <w:r w:rsidRPr="00233164">
              <w:t>2</w:t>
            </w:r>
          </w:p>
        </w:tc>
        <w:tc>
          <w:tcPr>
            <w:tcW w:w="1558" w:type="dxa"/>
          </w:tcPr>
          <w:p w14:paraId="21E0BBB1" w14:textId="77777777" w:rsidR="00564E28" w:rsidRPr="00FC4847" w:rsidRDefault="00564E28" w:rsidP="006C093C">
            <w:pPr>
              <w:jc w:val="center"/>
              <w:rPr>
                <w:lang w:val="en-US"/>
              </w:rPr>
            </w:pPr>
            <w:r w:rsidRPr="00233164">
              <w:t>Yes</w:t>
            </w:r>
          </w:p>
        </w:tc>
        <w:tc>
          <w:tcPr>
            <w:tcW w:w="1558" w:type="dxa"/>
          </w:tcPr>
          <w:p w14:paraId="458D2A93" w14:textId="77777777" w:rsidR="00564E28" w:rsidRPr="00FC4847" w:rsidRDefault="00564E28" w:rsidP="006C093C">
            <w:pPr>
              <w:jc w:val="center"/>
              <w:rPr>
                <w:lang w:val="en-US"/>
              </w:rPr>
            </w:pPr>
            <w:r w:rsidRPr="00233164">
              <w:t>81</w:t>
            </w:r>
          </w:p>
        </w:tc>
      </w:tr>
      <w:tr w:rsidR="00DA1F9A" w:rsidRPr="00233164" w14:paraId="28AB2CD7" w14:textId="77777777" w:rsidTr="00564E28">
        <w:tc>
          <w:tcPr>
            <w:tcW w:w="1558" w:type="dxa"/>
          </w:tcPr>
          <w:p w14:paraId="4ED7697F" w14:textId="77777777" w:rsidR="00564E28" w:rsidRPr="00FC4847" w:rsidRDefault="00564E28" w:rsidP="006C093C">
            <w:pPr>
              <w:jc w:val="center"/>
              <w:rPr>
                <w:lang w:val="en-US"/>
              </w:rPr>
            </w:pPr>
            <w:r w:rsidRPr="00233164">
              <w:t>7</w:t>
            </w:r>
          </w:p>
        </w:tc>
        <w:tc>
          <w:tcPr>
            <w:tcW w:w="1557" w:type="dxa"/>
          </w:tcPr>
          <w:p w14:paraId="38F7045B" w14:textId="77777777" w:rsidR="00564E28" w:rsidRPr="00FC4847" w:rsidRDefault="00564E28" w:rsidP="006C093C">
            <w:pPr>
              <w:jc w:val="center"/>
              <w:rPr>
                <w:lang w:val="en-US"/>
              </w:rPr>
            </w:pPr>
            <w:r w:rsidRPr="00233164">
              <w:t>Huffman</w:t>
            </w:r>
          </w:p>
        </w:tc>
        <w:tc>
          <w:tcPr>
            <w:tcW w:w="1556" w:type="dxa"/>
          </w:tcPr>
          <w:p w14:paraId="776EDB04" w14:textId="77777777" w:rsidR="00564E28" w:rsidRPr="00FC4847" w:rsidRDefault="00564E28" w:rsidP="006C093C">
            <w:pPr>
              <w:jc w:val="center"/>
              <w:rPr>
                <w:lang w:val="en-US"/>
              </w:rPr>
            </w:pPr>
            <w:r w:rsidRPr="00233164">
              <w:t>7</w:t>
            </w:r>
          </w:p>
        </w:tc>
        <w:tc>
          <w:tcPr>
            <w:tcW w:w="1558" w:type="dxa"/>
          </w:tcPr>
          <w:p w14:paraId="72D51EFD" w14:textId="77777777" w:rsidR="00564E28" w:rsidRPr="00FC4847" w:rsidRDefault="00564E28" w:rsidP="006C093C">
            <w:pPr>
              <w:jc w:val="center"/>
              <w:rPr>
                <w:lang w:val="en-US"/>
              </w:rPr>
            </w:pPr>
            <w:r w:rsidRPr="00233164">
              <w:t>2</w:t>
            </w:r>
          </w:p>
        </w:tc>
        <w:tc>
          <w:tcPr>
            <w:tcW w:w="1558" w:type="dxa"/>
          </w:tcPr>
          <w:p w14:paraId="7512B788" w14:textId="77777777" w:rsidR="00564E28" w:rsidRPr="00FC4847" w:rsidRDefault="00564E28" w:rsidP="006C093C">
            <w:pPr>
              <w:jc w:val="center"/>
              <w:rPr>
                <w:lang w:val="en-US"/>
              </w:rPr>
            </w:pPr>
            <w:r w:rsidRPr="00233164">
              <w:t>No</w:t>
            </w:r>
          </w:p>
        </w:tc>
        <w:tc>
          <w:tcPr>
            <w:tcW w:w="1558" w:type="dxa"/>
          </w:tcPr>
          <w:p w14:paraId="6A17E4B3" w14:textId="77777777" w:rsidR="00564E28" w:rsidRPr="00FC4847" w:rsidRDefault="00564E28" w:rsidP="006C093C">
            <w:pPr>
              <w:jc w:val="center"/>
              <w:rPr>
                <w:lang w:val="en-US"/>
              </w:rPr>
            </w:pPr>
            <w:r w:rsidRPr="00233164">
              <w:t>64</w:t>
            </w:r>
          </w:p>
        </w:tc>
      </w:tr>
      <w:tr w:rsidR="00DA1F9A" w:rsidRPr="00233164" w14:paraId="34FF9136" w14:textId="77777777" w:rsidTr="00564E28">
        <w:tc>
          <w:tcPr>
            <w:tcW w:w="1558" w:type="dxa"/>
          </w:tcPr>
          <w:p w14:paraId="6A8B7B6B" w14:textId="77777777" w:rsidR="00564E28" w:rsidRPr="00FC4847" w:rsidRDefault="00564E28" w:rsidP="006C093C">
            <w:pPr>
              <w:jc w:val="center"/>
              <w:rPr>
                <w:lang w:val="en-US"/>
              </w:rPr>
            </w:pPr>
            <w:r w:rsidRPr="00233164">
              <w:t>8</w:t>
            </w:r>
          </w:p>
        </w:tc>
        <w:tc>
          <w:tcPr>
            <w:tcW w:w="1557" w:type="dxa"/>
          </w:tcPr>
          <w:p w14:paraId="040AAA71" w14:textId="77777777" w:rsidR="00564E28" w:rsidRPr="00FC4847" w:rsidRDefault="00564E28" w:rsidP="006C093C">
            <w:pPr>
              <w:jc w:val="center"/>
              <w:rPr>
                <w:lang w:val="en-US"/>
              </w:rPr>
            </w:pPr>
            <w:r w:rsidRPr="00233164">
              <w:t>Huffman</w:t>
            </w:r>
          </w:p>
        </w:tc>
        <w:tc>
          <w:tcPr>
            <w:tcW w:w="1556" w:type="dxa"/>
          </w:tcPr>
          <w:p w14:paraId="28395A1D" w14:textId="77777777" w:rsidR="00564E28" w:rsidRPr="00FC4847" w:rsidRDefault="00564E28" w:rsidP="006C093C">
            <w:pPr>
              <w:jc w:val="center"/>
              <w:rPr>
                <w:lang w:val="en-US"/>
              </w:rPr>
            </w:pPr>
            <w:r w:rsidRPr="00233164">
              <w:t>7</w:t>
            </w:r>
          </w:p>
        </w:tc>
        <w:tc>
          <w:tcPr>
            <w:tcW w:w="1558" w:type="dxa"/>
          </w:tcPr>
          <w:p w14:paraId="3B42D2B1" w14:textId="77777777" w:rsidR="00564E28" w:rsidRPr="00FC4847" w:rsidRDefault="00564E28" w:rsidP="006C093C">
            <w:pPr>
              <w:jc w:val="center"/>
              <w:rPr>
                <w:lang w:val="en-US"/>
              </w:rPr>
            </w:pPr>
            <w:r w:rsidRPr="00233164">
              <w:t>2</w:t>
            </w:r>
          </w:p>
        </w:tc>
        <w:tc>
          <w:tcPr>
            <w:tcW w:w="1558" w:type="dxa"/>
          </w:tcPr>
          <w:p w14:paraId="0D99A712" w14:textId="77777777" w:rsidR="00564E28" w:rsidRPr="00FC4847" w:rsidRDefault="00564E28" w:rsidP="006C093C">
            <w:pPr>
              <w:jc w:val="center"/>
              <w:rPr>
                <w:lang w:val="en-US"/>
              </w:rPr>
            </w:pPr>
            <w:r w:rsidRPr="00233164">
              <w:t>No</w:t>
            </w:r>
          </w:p>
        </w:tc>
        <w:tc>
          <w:tcPr>
            <w:tcW w:w="1558" w:type="dxa"/>
          </w:tcPr>
          <w:p w14:paraId="5AAB1E0D" w14:textId="77777777" w:rsidR="00564E28" w:rsidRPr="00FC4847" w:rsidRDefault="00564E28" w:rsidP="006C093C">
            <w:pPr>
              <w:jc w:val="center"/>
              <w:rPr>
                <w:lang w:val="en-US"/>
              </w:rPr>
            </w:pPr>
            <w:r w:rsidRPr="00233164">
              <w:t>64</w:t>
            </w:r>
          </w:p>
        </w:tc>
      </w:tr>
      <w:tr w:rsidR="00DA1F9A" w:rsidRPr="00233164" w14:paraId="2571823A" w14:textId="77777777" w:rsidTr="00564E28">
        <w:tc>
          <w:tcPr>
            <w:tcW w:w="1558" w:type="dxa"/>
          </w:tcPr>
          <w:p w14:paraId="0B8CD5FE" w14:textId="77777777" w:rsidR="00564E28" w:rsidRPr="00FC4847" w:rsidRDefault="00564E28" w:rsidP="006C093C">
            <w:pPr>
              <w:jc w:val="center"/>
              <w:rPr>
                <w:lang w:val="en-US"/>
              </w:rPr>
            </w:pPr>
            <w:r w:rsidRPr="00233164">
              <w:t>9</w:t>
            </w:r>
          </w:p>
        </w:tc>
        <w:tc>
          <w:tcPr>
            <w:tcW w:w="1557" w:type="dxa"/>
          </w:tcPr>
          <w:p w14:paraId="34FA3409" w14:textId="77777777" w:rsidR="00564E28" w:rsidRPr="00FC4847" w:rsidRDefault="00564E28" w:rsidP="006C093C">
            <w:pPr>
              <w:jc w:val="center"/>
              <w:rPr>
                <w:lang w:val="en-US"/>
              </w:rPr>
            </w:pPr>
            <w:r w:rsidRPr="00233164">
              <w:t>Huffman</w:t>
            </w:r>
          </w:p>
        </w:tc>
        <w:tc>
          <w:tcPr>
            <w:tcW w:w="1556" w:type="dxa"/>
          </w:tcPr>
          <w:p w14:paraId="7DAB1109" w14:textId="77777777" w:rsidR="00564E28" w:rsidRPr="00FC4847" w:rsidRDefault="00564E28" w:rsidP="006C093C">
            <w:pPr>
              <w:jc w:val="center"/>
              <w:rPr>
                <w:lang w:val="en-US"/>
              </w:rPr>
            </w:pPr>
            <w:r w:rsidRPr="00233164">
              <w:t>12</w:t>
            </w:r>
          </w:p>
        </w:tc>
        <w:tc>
          <w:tcPr>
            <w:tcW w:w="1558" w:type="dxa"/>
          </w:tcPr>
          <w:p w14:paraId="26B98952" w14:textId="77777777" w:rsidR="00564E28" w:rsidRPr="00FC4847" w:rsidRDefault="00564E28" w:rsidP="006C093C">
            <w:pPr>
              <w:jc w:val="center"/>
              <w:rPr>
                <w:lang w:val="en-US"/>
              </w:rPr>
            </w:pPr>
            <w:r w:rsidRPr="00233164">
              <w:t>2</w:t>
            </w:r>
          </w:p>
        </w:tc>
        <w:tc>
          <w:tcPr>
            <w:tcW w:w="1558" w:type="dxa"/>
          </w:tcPr>
          <w:p w14:paraId="36D5DCCA" w14:textId="77777777" w:rsidR="00564E28" w:rsidRPr="00FC4847" w:rsidRDefault="00564E28" w:rsidP="006C093C">
            <w:pPr>
              <w:jc w:val="center"/>
              <w:rPr>
                <w:lang w:val="en-US"/>
              </w:rPr>
            </w:pPr>
            <w:r w:rsidRPr="00233164">
              <w:t>No</w:t>
            </w:r>
          </w:p>
        </w:tc>
        <w:tc>
          <w:tcPr>
            <w:tcW w:w="1558" w:type="dxa"/>
          </w:tcPr>
          <w:p w14:paraId="45840E98" w14:textId="77777777" w:rsidR="00564E28" w:rsidRPr="00FC4847" w:rsidRDefault="00564E28" w:rsidP="006C093C">
            <w:pPr>
              <w:jc w:val="center"/>
              <w:rPr>
                <w:lang w:val="en-US"/>
              </w:rPr>
            </w:pPr>
            <w:r w:rsidRPr="00233164">
              <w:t>169</w:t>
            </w:r>
          </w:p>
        </w:tc>
      </w:tr>
      <w:tr w:rsidR="00DA1F9A" w:rsidRPr="00233164" w14:paraId="1F4D4001" w14:textId="77777777" w:rsidTr="00564E28">
        <w:tc>
          <w:tcPr>
            <w:tcW w:w="1558" w:type="dxa"/>
          </w:tcPr>
          <w:p w14:paraId="45B20EB5" w14:textId="77777777" w:rsidR="00564E28" w:rsidRPr="00FC4847" w:rsidRDefault="00564E28" w:rsidP="006C093C">
            <w:pPr>
              <w:jc w:val="center"/>
              <w:rPr>
                <w:lang w:val="en-US"/>
              </w:rPr>
            </w:pPr>
            <w:r w:rsidRPr="00233164">
              <w:t>10</w:t>
            </w:r>
          </w:p>
        </w:tc>
        <w:tc>
          <w:tcPr>
            <w:tcW w:w="1557" w:type="dxa"/>
          </w:tcPr>
          <w:p w14:paraId="5AEB14FD" w14:textId="77777777" w:rsidR="00564E28" w:rsidRPr="00FC4847" w:rsidRDefault="00564E28" w:rsidP="006C093C">
            <w:pPr>
              <w:jc w:val="center"/>
              <w:rPr>
                <w:lang w:val="en-US"/>
              </w:rPr>
            </w:pPr>
            <w:r w:rsidRPr="00233164">
              <w:t>Huffman</w:t>
            </w:r>
          </w:p>
        </w:tc>
        <w:tc>
          <w:tcPr>
            <w:tcW w:w="1556" w:type="dxa"/>
          </w:tcPr>
          <w:p w14:paraId="07910295" w14:textId="77777777" w:rsidR="00564E28" w:rsidRPr="00FC4847" w:rsidRDefault="00564E28" w:rsidP="006C093C">
            <w:pPr>
              <w:jc w:val="center"/>
              <w:rPr>
                <w:lang w:val="en-US"/>
              </w:rPr>
            </w:pPr>
            <w:r w:rsidRPr="00233164">
              <w:t>12</w:t>
            </w:r>
          </w:p>
        </w:tc>
        <w:tc>
          <w:tcPr>
            <w:tcW w:w="1558" w:type="dxa"/>
          </w:tcPr>
          <w:p w14:paraId="611CCB58" w14:textId="77777777" w:rsidR="00564E28" w:rsidRPr="00FC4847" w:rsidRDefault="00564E28" w:rsidP="006C093C">
            <w:pPr>
              <w:jc w:val="center"/>
              <w:rPr>
                <w:lang w:val="en-US"/>
              </w:rPr>
            </w:pPr>
            <w:r w:rsidRPr="00233164">
              <w:t>2</w:t>
            </w:r>
          </w:p>
        </w:tc>
        <w:tc>
          <w:tcPr>
            <w:tcW w:w="1558" w:type="dxa"/>
          </w:tcPr>
          <w:p w14:paraId="28B1D82B" w14:textId="77777777" w:rsidR="00564E28" w:rsidRPr="00FC4847" w:rsidRDefault="00564E28" w:rsidP="006C093C">
            <w:pPr>
              <w:jc w:val="center"/>
              <w:rPr>
                <w:lang w:val="en-US"/>
              </w:rPr>
            </w:pPr>
            <w:r w:rsidRPr="00233164">
              <w:t>No</w:t>
            </w:r>
          </w:p>
        </w:tc>
        <w:tc>
          <w:tcPr>
            <w:tcW w:w="1558" w:type="dxa"/>
          </w:tcPr>
          <w:p w14:paraId="49BEC45C" w14:textId="77777777" w:rsidR="00564E28" w:rsidRPr="00FC4847" w:rsidRDefault="00564E28" w:rsidP="006C093C">
            <w:pPr>
              <w:jc w:val="center"/>
              <w:rPr>
                <w:lang w:val="en-US"/>
              </w:rPr>
            </w:pPr>
            <w:r w:rsidRPr="00233164">
              <w:t>169</w:t>
            </w:r>
          </w:p>
        </w:tc>
      </w:tr>
      <w:tr w:rsidR="00DA1F9A" w:rsidRPr="00233164" w14:paraId="10690651" w14:textId="77777777" w:rsidTr="00564E28">
        <w:tc>
          <w:tcPr>
            <w:tcW w:w="1558" w:type="dxa"/>
          </w:tcPr>
          <w:p w14:paraId="61411935" w14:textId="77777777" w:rsidR="00564E28" w:rsidRPr="00FC4847" w:rsidRDefault="00564E28" w:rsidP="006C093C">
            <w:pPr>
              <w:jc w:val="center"/>
              <w:rPr>
                <w:lang w:val="en-US"/>
              </w:rPr>
            </w:pPr>
            <w:r w:rsidRPr="00233164">
              <w:t>11</w:t>
            </w:r>
          </w:p>
        </w:tc>
        <w:tc>
          <w:tcPr>
            <w:tcW w:w="1557" w:type="dxa"/>
          </w:tcPr>
          <w:p w14:paraId="1970FF57" w14:textId="77777777" w:rsidR="00564E28" w:rsidRPr="00FC4847" w:rsidRDefault="00564E28" w:rsidP="006C093C">
            <w:pPr>
              <w:jc w:val="center"/>
              <w:rPr>
                <w:lang w:val="en-US"/>
              </w:rPr>
            </w:pPr>
            <w:r w:rsidRPr="00233164">
              <w:t>GR (2)</w:t>
            </w:r>
          </w:p>
        </w:tc>
        <w:tc>
          <w:tcPr>
            <w:tcW w:w="1556" w:type="dxa"/>
          </w:tcPr>
          <w:p w14:paraId="1F007477" w14:textId="77777777" w:rsidR="00564E28" w:rsidRPr="00FC4847" w:rsidRDefault="00564E28" w:rsidP="006C093C">
            <w:pPr>
              <w:jc w:val="center"/>
              <w:rPr>
                <w:lang w:val="en-US"/>
              </w:rPr>
            </w:pPr>
            <w:r w:rsidRPr="00233164">
              <w:t>Inf</w:t>
            </w:r>
          </w:p>
        </w:tc>
        <w:tc>
          <w:tcPr>
            <w:tcW w:w="1558" w:type="dxa"/>
          </w:tcPr>
          <w:p w14:paraId="6F80B41F" w14:textId="77777777" w:rsidR="00564E28" w:rsidRPr="00FC4847" w:rsidRDefault="00564E28" w:rsidP="006C093C">
            <w:pPr>
              <w:jc w:val="center"/>
              <w:rPr>
                <w:lang w:val="en-US"/>
              </w:rPr>
            </w:pPr>
            <w:r w:rsidRPr="00233164">
              <w:t>1</w:t>
            </w:r>
          </w:p>
        </w:tc>
        <w:tc>
          <w:tcPr>
            <w:tcW w:w="1558" w:type="dxa"/>
          </w:tcPr>
          <w:p w14:paraId="378B00A0" w14:textId="77777777" w:rsidR="00564E28" w:rsidRPr="00FC4847" w:rsidRDefault="00564E28" w:rsidP="006C093C">
            <w:pPr>
              <w:jc w:val="center"/>
              <w:rPr>
                <w:lang w:val="en-US"/>
              </w:rPr>
            </w:pPr>
            <w:r w:rsidRPr="00233164">
              <w:t>No</w:t>
            </w:r>
          </w:p>
        </w:tc>
        <w:tc>
          <w:tcPr>
            <w:tcW w:w="1558" w:type="dxa"/>
          </w:tcPr>
          <w:p w14:paraId="6AA3BB3C" w14:textId="77777777" w:rsidR="00564E28" w:rsidRPr="00FC4847" w:rsidRDefault="00564E28" w:rsidP="006C093C">
            <w:pPr>
              <w:jc w:val="center"/>
              <w:rPr>
                <w:lang w:val="en-US"/>
              </w:rPr>
            </w:pPr>
            <w:r w:rsidRPr="00233164">
              <w:t>N/A</w:t>
            </w:r>
          </w:p>
        </w:tc>
      </w:tr>
      <w:tr w:rsidR="00DA1F9A" w:rsidRPr="00233164" w14:paraId="49BA8428" w14:textId="77777777" w:rsidTr="00564E28">
        <w:tc>
          <w:tcPr>
            <w:tcW w:w="1558" w:type="dxa"/>
          </w:tcPr>
          <w:p w14:paraId="5577D4E3" w14:textId="77777777" w:rsidR="00564E28" w:rsidRPr="00FC4847" w:rsidRDefault="00564E28" w:rsidP="006C093C">
            <w:pPr>
              <w:jc w:val="center"/>
              <w:rPr>
                <w:lang w:val="en-US"/>
              </w:rPr>
            </w:pPr>
            <w:r w:rsidRPr="00233164">
              <w:t>12</w:t>
            </w:r>
          </w:p>
        </w:tc>
        <w:tc>
          <w:tcPr>
            <w:tcW w:w="1557" w:type="dxa"/>
          </w:tcPr>
          <w:p w14:paraId="712EF482" w14:textId="77777777" w:rsidR="00564E28" w:rsidRPr="00FC4847" w:rsidRDefault="00564E28" w:rsidP="006C093C">
            <w:pPr>
              <w:jc w:val="center"/>
              <w:rPr>
                <w:lang w:val="en-US"/>
              </w:rPr>
            </w:pPr>
            <w:r w:rsidRPr="00233164">
              <w:t>GR (3)</w:t>
            </w:r>
          </w:p>
        </w:tc>
        <w:tc>
          <w:tcPr>
            <w:tcW w:w="1556" w:type="dxa"/>
          </w:tcPr>
          <w:p w14:paraId="31671C95" w14:textId="77777777" w:rsidR="00564E28" w:rsidRPr="00FC4847" w:rsidRDefault="00564E28" w:rsidP="006C093C">
            <w:pPr>
              <w:jc w:val="center"/>
              <w:rPr>
                <w:lang w:val="en-US"/>
              </w:rPr>
            </w:pPr>
            <w:r w:rsidRPr="00233164">
              <w:t>Inf</w:t>
            </w:r>
          </w:p>
        </w:tc>
        <w:tc>
          <w:tcPr>
            <w:tcW w:w="1558" w:type="dxa"/>
          </w:tcPr>
          <w:p w14:paraId="5BC0559F" w14:textId="77777777" w:rsidR="00564E28" w:rsidRPr="00FC4847" w:rsidRDefault="00564E28" w:rsidP="006C093C">
            <w:pPr>
              <w:jc w:val="center"/>
              <w:rPr>
                <w:lang w:val="en-US"/>
              </w:rPr>
            </w:pPr>
            <w:r w:rsidRPr="00233164">
              <w:t>1</w:t>
            </w:r>
          </w:p>
        </w:tc>
        <w:tc>
          <w:tcPr>
            <w:tcW w:w="1558" w:type="dxa"/>
          </w:tcPr>
          <w:p w14:paraId="7CA19843" w14:textId="77777777" w:rsidR="00564E28" w:rsidRPr="00FC4847" w:rsidRDefault="00564E28" w:rsidP="006C093C">
            <w:pPr>
              <w:jc w:val="center"/>
              <w:rPr>
                <w:lang w:val="en-US"/>
              </w:rPr>
            </w:pPr>
            <w:r w:rsidRPr="00233164">
              <w:t>No</w:t>
            </w:r>
          </w:p>
        </w:tc>
        <w:tc>
          <w:tcPr>
            <w:tcW w:w="1558" w:type="dxa"/>
          </w:tcPr>
          <w:p w14:paraId="5E5B4AEF" w14:textId="77777777" w:rsidR="00564E28" w:rsidRPr="00FC4847" w:rsidRDefault="00564E28" w:rsidP="006C093C">
            <w:pPr>
              <w:jc w:val="center"/>
              <w:rPr>
                <w:lang w:val="en-US"/>
              </w:rPr>
            </w:pPr>
            <w:r w:rsidRPr="00233164">
              <w:t>N/A</w:t>
            </w:r>
          </w:p>
        </w:tc>
      </w:tr>
      <w:tr w:rsidR="00DA1F9A" w:rsidRPr="00233164" w14:paraId="58A7055C" w14:textId="77777777" w:rsidTr="00564E28">
        <w:tc>
          <w:tcPr>
            <w:tcW w:w="1558" w:type="dxa"/>
          </w:tcPr>
          <w:p w14:paraId="67229EA2" w14:textId="77777777" w:rsidR="00564E28" w:rsidRPr="00FC4847" w:rsidRDefault="00564E28" w:rsidP="006C093C">
            <w:pPr>
              <w:jc w:val="center"/>
              <w:rPr>
                <w:lang w:val="en-US"/>
              </w:rPr>
            </w:pPr>
            <w:r w:rsidRPr="00233164">
              <w:t>13</w:t>
            </w:r>
          </w:p>
        </w:tc>
        <w:tc>
          <w:tcPr>
            <w:tcW w:w="1557" w:type="dxa"/>
          </w:tcPr>
          <w:p w14:paraId="362CA111" w14:textId="77777777" w:rsidR="00564E28" w:rsidRPr="00FC4847" w:rsidRDefault="00564E28" w:rsidP="006C093C">
            <w:pPr>
              <w:jc w:val="center"/>
              <w:rPr>
                <w:lang w:val="en-US"/>
              </w:rPr>
            </w:pPr>
            <w:r w:rsidRPr="00233164">
              <w:t>GR (4)</w:t>
            </w:r>
          </w:p>
        </w:tc>
        <w:tc>
          <w:tcPr>
            <w:tcW w:w="1556" w:type="dxa"/>
          </w:tcPr>
          <w:p w14:paraId="692BD873" w14:textId="77777777" w:rsidR="00564E28" w:rsidRPr="00FC4847" w:rsidRDefault="00564E28" w:rsidP="006C093C">
            <w:pPr>
              <w:jc w:val="center"/>
              <w:rPr>
                <w:lang w:val="en-US"/>
              </w:rPr>
            </w:pPr>
            <w:r w:rsidRPr="00233164">
              <w:t>Inf</w:t>
            </w:r>
          </w:p>
        </w:tc>
        <w:tc>
          <w:tcPr>
            <w:tcW w:w="1558" w:type="dxa"/>
          </w:tcPr>
          <w:p w14:paraId="521B945C" w14:textId="77777777" w:rsidR="00564E28" w:rsidRPr="00FC4847" w:rsidRDefault="00564E28" w:rsidP="006C093C">
            <w:pPr>
              <w:jc w:val="center"/>
              <w:rPr>
                <w:lang w:val="en-US"/>
              </w:rPr>
            </w:pPr>
            <w:r w:rsidRPr="00233164">
              <w:t>1</w:t>
            </w:r>
          </w:p>
        </w:tc>
        <w:tc>
          <w:tcPr>
            <w:tcW w:w="1558" w:type="dxa"/>
          </w:tcPr>
          <w:p w14:paraId="07176C6F" w14:textId="77777777" w:rsidR="00564E28" w:rsidRPr="00FC4847" w:rsidRDefault="00564E28" w:rsidP="006C093C">
            <w:pPr>
              <w:jc w:val="center"/>
              <w:rPr>
                <w:lang w:val="en-US"/>
              </w:rPr>
            </w:pPr>
            <w:r w:rsidRPr="00233164">
              <w:t>No</w:t>
            </w:r>
          </w:p>
        </w:tc>
        <w:tc>
          <w:tcPr>
            <w:tcW w:w="1558" w:type="dxa"/>
          </w:tcPr>
          <w:p w14:paraId="28A79E17" w14:textId="77777777" w:rsidR="00564E28" w:rsidRPr="00FC4847" w:rsidRDefault="00564E28" w:rsidP="006C093C">
            <w:pPr>
              <w:jc w:val="center"/>
              <w:rPr>
                <w:lang w:val="en-US"/>
              </w:rPr>
            </w:pPr>
            <w:r w:rsidRPr="00233164">
              <w:t>N/A</w:t>
            </w:r>
          </w:p>
        </w:tc>
      </w:tr>
      <w:tr w:rsidR="00DA1F9A" w:rsidRPr="00233164" w14:paraId="5FE783E7" w14:textId="77777777" w:rsidTr="00564E28">
        <w:tc>
          <w:tcPr>
            <w:tcW w:w="1558" w:type="dxa"/>
          </w:tcPr>
          <w:p w14:paraId="661935E6" w14:textId="77777777" w:rsidR="00564E28" w:rsidRPr="00FC4847" w:rsidRDefault="00564E28" w:rsidP="006C093C">
            <w:pPr>
              <w:jc w:val="center"/>
              <w:rPr>
                <w:lang w:val="en-US"/>
              </w:rPr>
            </w:pPr>
            <w:r w:rsidRPr="00233164">
              <w:t>14</w:t>
            </w:r>
          </w:p>
        </w:tc>
        <w:tc>
          <w:tcPr>
            <w:tcW w:w="1557" w:type="dxa"/>
          </w:tcPr>
          <w:p w14:paraId="70359DDB" w14:textId="77777777" w:rsidR="00564E28" w:rsidRPr="00FC4847" w:rsidRDefault="00564E28" w:rsidP="006C093C">
            <w:pPr>
              <w:jc w:val="center"/>
              <w:rPr>
                <w:lang w:val="en-US"/>
              </w:rPr>
            </w:pPr>
            <w:r w:rsidRPr="00233164">
              <w:t>GR (5)</w:t>
            </w:r>
          </w:p>
        </w:tc>
        <w:tc>
          <w:tcPr>
            <w:tcW w:w="1556" w:type="dxa"/>
          </w:tcPr>
          <w:p w14:paraId="53F5CA93" w14:textId="77777777" w:rsidR="00564E28" w:rsidRPr="00FC4847" w:rsidRDefault="00564E28" w:rsidP="006C093C">
            <w:pPr>
              <w:jc w:val="center"/>
              <w:rPr>
                <w:lang w:val="en-US"/>
              </w:rPr>
            </w:pPr>
            <w:r w:rsidRPr="00233164">
              <w:t>Inf</w:t>
            </w:r>
          </w:p>
        </w:tc>
        <w:tc>
          <w:tcPr>
            <w:tcW w:w="1558" w:type="dxa"/>
          </w:tcPr>
          <w:p w14:paraId="17695886" w14:textId="77777777" w:rsidR="00564E28" w:rsidRPr="00FC4847" w:rsidRDefault="00564E28" w:rsidP="006C093C">
            <w:pPr>
              <w:jc w:val="center"/>
              <w:rPr>
                <w:lang w:val="en-US"/>
              </w:rPr>
            </w:pPr>
            <w:r w:rsidRPr="00233164">
              <w:t>1</w:t>
            </w:r>
          </w:p>
        </w:tc>
        <w:tc>
          <w:tcPr>
            <w:tcW w:w="1558" w:type="dxa"/>
          </w:tcPr>
          <w:p w14:paraId="3F75CE78" w14:textId="77777777" w:rsidR="00564E28" w:rsidRPr="00FC4847" w:rsidRDefault="00564E28" w:rsidP="006C093C">
            <w:pPr>
              <w:jc w:val="center"/>
              <w:rPr>
                <w:lang w:val="en-US"/>
              </w:rPr>
            </w:pPr>
            <w:r w:rsidRPr="00233164">
              <w:t>No</w:t>
            </w:r>
          </w:p>
        </w:tc>
        <w:tc>
          <w:tcPr>
            <w:tcW w:w="1558" w:type="dxa"/>
          </w:tcPr>
          <w:p w14:paraId="257E9781" w14:textId="77777777" w:rsidR="00564E28" w:rsidRPr="00FC4847" w:rsidRDefault="00564E28" w:rsidP="006C093C">
            <w:pPr>
              <w:jc w:val="center"/>
              <w:rPr>
                <w:lang w:val="en-US"/>
              </w:rPr>
            </w:pPr>
            <w:r w:rsidRPr="00233164">
              <w:t>N/A</w:t>
            </w:r>
          </w:p>
        </w:tc>
      </w:tr>
      <w:tr w:rsidR="00DA1F9A" w:rsidRPr="00233164" w14:paraId="4F27CFE9" w14:textId="77777777" w:rsidTr="00564E28">
        <w:tc>
          <w:tcPr>
            <w:tcW w:w="1558" w:type="dxa"/>
          </w:tcPr>
          <w:p w14:paraId="4881131C" w14:textId="77777777" w:rsidR="00564E28" w:rsidRPr="00FC4847" w:rsidRDefault="00564E28" w:rsidP="006C093C">
            <w:pPr>
              <w:jc w:val="center"/>
              <w:rPr>
                <w:lang w:val="en-US"/>
              </w:rPr>
            </w:pPr>
            <w:r w:rsidRPr="00233164">
              <w:t>15</w:t>
            </w:r>
          </w:p>
        </w:tc>
        <w:tc>
          <w:tcPr>
            <w:tcW w:w="1557" w:type="dxa"/>
          </w:tcPr>
          <w:p w14:paraId="1AC6F6D6" w14:textId="77777777" w:rsidR="00564E28" w:rsidRPr="00FC4847" w:rsidRDefault="00564E28" w:rsidP="006C093C">
            <w:pPr>
              <w:jc w:val="center"/>
              <w:rPr>
                <w:lang w:val="en-US"/>
              </w:rPr>
            </w:pPr>
            <w:r w:rsidRPr="00233164">
              <w:t>GR (6)</w:t>
            </w:r>
          </w:p>
        </w:tc>
        <w:tc>
          <w:tcPr>
            <w:tcW w:w="1556" w:type="dxa"/>
          </w:tcPr>
          <w:p w14:paraId="5DF8252A" w14:textId="77777777" w:rsidR="00564E28" w:rsidRPr="00FC4847" w:rsidRDefault="00564E28" w:rsidP="006C093C">
            <w:pPr>
              <w:jc w:val="center"/>
              <w:rPr>
                <w:lang w:val="en-US"/>
              </w:rPr>
            </w:pPr>
            <w:r w:rsidRPr="00233164">
              <w:t>Inf</w:t>
            </w:r>
          </w:p>
        </w:tc>
        <w:tc>
          <w:tcPr>
            <w:tcW w:w="1558" w:type="dxa"/>
          </w:tcPr>
          <w:p w14:paraId="13B6A9A8" w14:textId="77777777" w:rsidR="00564E28" w:rsidRPr="00FC4847" w:rsidRDefault="00564E28" w:rsidP="006C093C">
            <w:pPr>
              <w:jc w:val="center"/>
              <w:rPr>
                <w:lang w:val="en-US"/>
              </w:rPr>
            </w:pPr>
            <w:r w:rsidRPr="00233164">
              <w:t>1</w:t>
            </w:r>
          </w:p>
        </w:tc>
        <w:tc>
          <w:tcPr>
            <w:tcW w:w="1558" w:type="dxa"/>
          </w:tcPr>
          <w:p w14:paraId="61974D00" w14:textId="77777777" w:rsidR="00564E28" w:rsidRPr="00FC4847" w:rsidRDefault="00564E28" w:rsidP="006C093C">
            <w:pPr>
              <w:jc w:val="center"/>
              <w:rPr>
                <w:lang w:val="en-US"/>
              </w:rPr>
            </w:pPr>
            <w:r w:rsidRPr="00233164">
              <w:t>No</w:t>
            </w:r>
          </w:p>
        </w:tc>
        <w:tc>
          <w:tcPr>
            <w:tcW w:w="1558" w:type="dxa"/>
          </w:tcPr>
          <w:p w14:paraId="0471D0F8" w14:textId="77777777" w:rsidR="00564E28" w:rsidRPr="00FC4847" w:rsidRDefault="00564E28" w:rsidP="006C093C">
            <w:pPr>
              <w:jc w:val="center"/>
              <w:rPr>
                <w:lang w:val="en-US"/>
              </w:rPr>
            </w:pPr>
            <w:r w:rsidRPr="00233164">
              <w:t>N/A</w:t>
            </w:r>
          </w:p>
        </w:tc>
      </w:tr>
      <w:tr w:rsidR="00DA1F9A" w:rsidRPr="00233164" w14:paraId="64F5674D" w14:textId="77777777" w:rsidTr="00564E28">
        <w:tc>
          <w:tcPr>
            <w:tcW w:w="1558" w:type="dxa"/>
          </w:tcPr>
          <w:p w14:paraId="18647B6B" w14:textId="77777777" w:rsidR="00564E28" w:rsidRPr="00FC4847" w:rsidRDefault="00564E28" w:rsidP="006C093C">
            <w:pPr>
              <w:jc w:val="center"/>
              <w:rPr>
                <w:lang w:val="en-US"/>
              </w:rPr>
            </w:pPr>
            <w:r w:rsidRPr="00233164">
              <w:t>16</w:t>
            </w:r>
          </w:p>
        </w:tc>
        <w:tc>
          <w:tcPr>
            <w:tcW w:w="1557" w:type="dxa"/>
          </w:tcPr>
          <w:p w14:paraId="61DF7CBA" w14:textId="77777777" w:rsidR="00564E28" w:rsidRPr="00FC4847" w:rsidRDefault="00564E28" w:rsidP="006C093C">
            <w:pPr>
              <w:jc w:val="center"/>
              <w:rPr>
                <w:lang w:val="en-US"/>
              </w:rPr>
            </w:pPr>
            <w:r w:rsidRPr="00233164">
              <w:t>GR (7)</w:t>
            </w:r>
          </w:p>
        </w:tc>
        <w:tc>
          <w:tcPr>
            <w:tcW w:w="1556" w:type="dxa"/>
          </w:tcPr>
          <w:p w14:paraId="55C0E900" w14:textId="77777777" w:rsidR="00564E28" w:rsidRPr="00FC4847" w:rsidRDefault="00564E28" w:rsidP="006C093C">
            <w:pPr>
              <w:jc w:val="center"/>
              <w:rPr>
                <w:lang w:val="en-US"/>
              </w:rPr>
            </w:pPr>
            <w:r w:rsidRPr="00233164">
              <w:t>Inf</w:t>
            </w:r>
          </w:p>
        </w:tc>
        <w:tc>
          <w:tcPr>
            <w:tcW w:w="1558" w:type="dxa"/>
          </w:tcPr>
          <w:p w14:paraId="64B78162" w14:textId="77777777" w:rsidR="00564E28" w:rsidRPr="00FC4847" w:rsidRDefault="00564E28" w:rsidP="006C093C">
            <w:pPr>
              <w:jc w:val="center"/>
              <w:rPr>
                <w:lang w:val="en-US"/>
              </w:rPr>
            </w:pPr>
            <w:r w:rsidRPr="00233164">
              <w:t>1</w:t>
            </w:r>
          </w:p>
        </w:tc>
        <w:tc>
          <w:tcPr>
            <w:tcW w:w="1558" w:type="dxa"/>
          </w:tcPr>
          <w:p w14:paraId="6EEB8B61" w14:textId="77777777" w:rsidR="00564E28" w:rsidRPr="00FC4847" w:rsidRDefault="00564E28" w:rsidP="006C093C">
            <w:pPr>
              <w:jc w:val="center"/>
              <w:rPr>
                <w:lang w:val="en-US"/>
              </w:rPr>
            </w:pPr>
            <w:r w:rsidRPr="00233164">
              <w:t>No</w:t>
            </w:r>
          </w:p>
        </w:tc>
        <w:tc>
          <w:tcPr>
            <w:tcW w:w="1558" w:type="dxa"/>
          </w:tcPr>
          <w:p w14:paraId="5D4EEEF7" w14:textId="77777777" w:rsidR="00564E28" w:rsidRPr="00FC4847" w:rsidRDefault="00564E28" w:rsidP="006C093C">
            <w:pPr>
              <w:jc w:val="center"/>
              <w:rPr>
                <w:lang w:val="en-US"/>
              </w:rPr>
            </w:pPr>
            <w:r w:rsidRPr="00233164">
              <w:t>N/A</w:t>
            </w:r>
          </w:p>
        </w:tc>
      </w:tr>
      <w:tr w:rsidR="00DA1F9A" w:rsidRPr="00233164" w14:paraId="77AE291F" w14:textId="77777777" w:rsidTr="00564E28">
        <w:tc>
          <w:tcPr>
            <w:tcW w:w="1558" w:type="dxa"/>
          </w:tcPr>
          <w:p w14:paraId="7DEAD7A3" w14:textId="77777777" w:rsidR="00564E28" w:rsidRPr="00FC4847" w:rsidRDefault="00564E28" w:rsidP="006C093C">
            <w:pPr>
              <w:jc w:val="center"/>
              <w:rPr>
                <w:lang w:val="en-US"/>
              </w:rPr>
            </w:pPr>
            <w:r w:rsidRPr="00233164">
              <w:t>17</w:t>
            </w:r>
          </w:p>
        </w:tc>
        <w:tc>
          <w:tcPr>
            <w:tcW w:w="1557" w:type="dxa"/>
          </w:tcPr>
          <w:p w14:paraId="355F92C2" w14:textId="77777777" w:rsidR="00564E28" w:rsidRPr="00FC4847" w:rsidRDefault="00564E28" w:rsidP="006C093C">
            <w:pPr>
              <w:jc w:val="center"/>
              <w:rPr>
                <w:lang w:val="en-US"/>
              </w:rPr>
            </w:pPr>
            <w:r w:rsidRPr="00233164">
              <w:t>GR (8)</w:t>
            </w:r>
          </w:p>
        </w:tc>
        <w:tc>
          <w:tcPr>
            <w:tcW w:w="1556" w:type="dxa"/>
          </w:tcPr>
          <w:p w14:paraId="2E8DF0C6" w14:textId="77777777" w:rsidR="00564E28" w:rsidRPr="00FC4847" w:rsidRDefault="00564E28" w:rsidP="006C093C">
            <w:pPr>
              <w:jc w:val="center"/>
              <w:rPr>
                <w:lang w:val="en-US"/>
              </w:rPr>
            </w:pPr>
            <w:r w:rsidRPr="00233164">
              <w:t>Inf</w:t>
            </w:r>
          </w:p>
        </w:tc>
        <w:tc>
          <w:tcPr>
            <w:tcW w:w="1558" w:type="dxa"/>
          </w:tcPr>
          <w:p w14:paraId="165A9CAC" w14:textId="77777777" w:rsidR="00564E28" w:rsidRPr="00FC4847" w:rsidRDefault="00564E28" w:rsidP="006C093C">
            <w:pPr>
              <w:jc w:val="center"/>
              <w:rPr>
                <w:lang w:val="en-US"/>
              </w:rPr>
            </w:pPr>
            <w:r w:rsidRPr="00233164">
              <w:t>1</w:t>
            </w:r>
          </w:p>
        </w:tc>
        <w:tc>
          <w:tcPr>
            <w:tcW w:w="1558" w:type="dxa"/>
          </w:tcPr>
          <w:p w14:paraId="2D392390" w14:textId="77777777" w:rsidR="00564E28" w:rsidRPr="00FC4847" w:rsidRDefault="00564E28" w:rsidP="006C093C">
            <w:pPr>
              <w:jc w:val="center"/>
              <w:rPr>
                <w:lang w:val="en-US"/>
              </w:rPr>
            </w:pPr>
            <w:r w:rsidRPr="00233164">
              <w:t>No</w:t>
            </w:r>
          </w:p>
        </w:tc>
        <w:tc>
          <w:tcPr>
            <w:tcW w:w="1558" w:type="dxa"/>
          </w:tcPr>
          <w:p w14:paraId="0416242E" w14:textId="77777777" w:rsidR="00564E28" w:rsidRPr="00FC4847" w:rsidRDefault="00564E28" w:rsidP="006C093C">
            <w:pPr>
              <w:jc w:val="center"/>
              <w:rPr>
                <w:lang w:val="en-US"/>
              </w:rPr>
            </w:pPr>
            <w:r w:rsidRPr="00233164">
              <w:t>N/A</w:t>
            </w:r>
          </w:p>
        </w:tc>
      </w:tr>
      <w:tr w:rsidR="00DA1F9A" w:rsidRPr="00233164" w14:paraId="318ED23F" w14:textId="77777777" w:rsidTr="00564E28">
        <w:tc>
          <w:tcPr>
            <w:tcW w:w="1558" w:type="dxa"/>
          </w:tcPr>
          <w:p w14:paraId="462B22EB" w14:textId="77777777" w:rsidR="00564E28" w:rsidRPr="00FC4847" w:rsidRDefault="00564E28" w:rsidP="006C093C">
            <w:pPr>
              <w:jc w:val="center"/>
              <w:rPr>
                <w:lang w:val="en-US"/>
              </w:rPr>
            </w:pPr>
            <w:r w:rsidRPr="00233164">
              <w:t>18</w:t>
            </w:r>
          </w:p>
        </w:tc>
        <w:tc>
          <w:tcPr>
            <w:tcW w:w="1557" w:type="dxa"/>
          </w:tcPr>
          <w:p w14:paraId="7FE75AB9" w14:textId="77777777" w:rsidR="00564E28" w:rsidRPr="00FC4847" w:rsidRDefault="00564E28" w:rsidP="006C093C">
            <w:pPr>
              <w:jc w:val="center"/>
              <w:rPr>
                <w:lang w:val="en-US"/>
              </w:rPr>
            </w:pPr>
            <w:r w:rsidRPr="00233164">
              <w:t>GR (9)</w:t>
            </w:r>
          </w:p>
        </w:tc>
        <w:tc>
          <w:tcPr>
            <w:tcW w:w="1556" w:type="dxa"/>
          </w:tcPr>
          <w:p w14:paraId="699064BD" w14:textId="77777777" w:rsidR="00564E28" w:rsidRPr="00FC4847" w:rsidRDefault="00564E28" w:rsidP="006C093C">
            <w:pPr>
              <w:jc w:val="center"/>
              <w:rPr>
                <w:lang w:val="en-US"/>
              </w:rPr>
            </w:pPr>
            <w:r w:rsidRPr="00233164">
              <w:t>Inf</w:t>
            </w:r>
          </w:p>
        </w:tc>
        <w:tc>
          <w:tcPr>
            <w:tcW w:w="1558" w:type="dxa"/>
          </w:tcPr>
          <w:p w14:paraId="63759879" w14:textId="77777777" w:rsidR="00564E28" w:rsidRPr="00FC4847" w:rsidRDefault="00564E28" w:rsidP="006C093C">
            <w:pPr>
              <w:jc w:val="center"/>
              <w:rPr>
                <w:lang w:val="en-US"/>
              </w:rPr>
            </w:pPr>
            <w:r w:rsidRPr="00233164">
              <w:t>1</w:t>
            </w:r>
          </w:p>
        </w:tc>
        <w:tc>
          <w:tcPr>
            <w:tcW w:w="1558" w:type="dxa"/>
          </w:tcPr>
          <w:p w14:paraId="316756CA" w14:textId="77777777" w:rsidR="00564E28" w:rsidRPr="00FC4847" w:rsidRDefault="00564E28" w:rsidP="006C093C">
            <w:pPr>
              <w:jc w:val="center"/>
              <w:rPr>
                <w:lang w:val="en-US"/>
              </w:rPr>
            </w:pPr>
            <w:r w:rsidRPr="00233164">
              <w:t>No</w:t>
            </w:r>
          </w:p>
        </w:tc>
        <w:tc>
          <w:tcPr>
            <w:tcW w:w="1558" w:type="dxa"/>
          </w:tcPr>
          <w:p w14:paraId="64794E62" w14:textId="77777777" w:rsidR="00564E28" w:rsidRPr="00FC4847" w:rsidRDefault="00564E28" w:rsidP="006C093C">
            <w:pPr>
              <w:jc w:val="center"/>
              <w:rPr>
                <w:lang w:val="en-US"/>
              </w:rPr>
            </w:pPr>
            <w:r w:rsidRPr="00233164">
              <w:t>N/A</w:t>
            </w:r>
          </w:p>
        </w:tc>
      </w:tr>
      <w:tr w:rsidR="00DA1F9A" w:rsidRPr="00233164" w14:paraId="004CFB8D" w14:textId="77777777" w:rsidTr="00564E28">
        <w:tc>
          <w:tcPr>
            <w:tcW w:w="1558" w:type="dxa"/>
          </w:tcPr>
          <w:p w14:paraId="3302ED47" w14:textId="77777777" w:rsidR="00564E28" w:rsidRPr="00FC4847" w:rsidRDefault="00564E28" w:rsidP="006C093C">
            <w:pPr>
              <w:jc w:val="center"/>
              <w:rPr>
                <w:lang w:val="en-US"/>
              </w:rPr>
            </w:pPr>
            <w:r w:rsidRPr="00233164">
              <w:t>19</w:t>
            </w:r>
          </w:p>
        </w:tc>
        <w:tc>
          <w:tcPr>
            <w:tcW w:w="1557" w:type="dxa"/>
          </w:tcPr>
          <w:p w14:paraId="12558D92" w14:textId="77777777" w:rsidR="00564E28" w:rsidRPr="00FC4847" w:rsidRDefault="00564E28" w:rsidP="006C093C">
            <w:pPr>
              <w:jc w:val="center"/>
              <w:rPr>
                <w:lang w:val="en-US"/>
              </w:rPr>
            </w:pPr>
            <w:r w:rsidRPr="00233164">
              <w:t>GR (10)</w:t>
            </w:r>
          </w:p>
        </w:tc>
        <w:tc>
          <w:tcPr>
            <w:tcW w:w="1556" w:type="dxa"/>
          </w:tcPr>
          <w:p w14:paraId="7724C62B" w14:textId="77777777" w:rsidR="00564E28" w:rsidRPr="00FC4847" w:rsidRDefault="00564E28" w:rsidP="006C093C">
            <w:pPr>
              <w:jc w:val="center"/>
              <w:rPr>
                <w:lang w:val="en-US"/>
              </w:rPr>
            </w:pPr>
            <w:r w:rsidRPr="00233164">
              <w:t>Inf</w:t>
            </w:r>
          </w:p>
        </w:tc>
        <w:tc>
          <w:tcPr>
            <w:tcW w:w="1558" w:type="dxa"/>
          </w:tcPr>
          <w:p w14:paraId="58D35F4C" w14:textId="77777777" w:rsidR="00564E28" w:rsidRPr="00FC4847" w:rsidRDefault="00564E28" w:rsidP="006C093C">
            <w:pPr>
              <w:jc w:val="center"/>
              <w:rPr>
                <w:lang w:val="en-US"/>
              </w:rPr>
            </w:pPr>
            <w:r w:rsidRPr="00233164">
              <w:t>1</w:t>
            </w:r>
          </w:p>
        </w:tc>
        <w:tc>
          <w:tcPr>
            <w:tcW w:w="1558" w:type="dxa"/>
          </w:tcPr>
          <w:p w14:paraId="3FFBD43B" w14:textId="77777777" w:rsidR="00564E28" w:rsidRPr="00FC4847" w:rsidRDefault="00564E28" w:rsidP="006C093C">
            <w:pPr>
              <w:jc w:val="center"/>
              <w:rPr>
                <w:lang w:val="en-US"/>
              </w:rPr>
            </w:pPr>
            <w:r w:rsidRPr="00233164">
              <w:t>No</w:t>
            </w:r>
          </w:p>
        </w:tc>
        <w:tc>
          <w:tcPr>
            <w:tcW w:w="1558" w:type="dxa"/>
          </w:tcPr>
          <w:p w14:paraId="3B09AB4F" w14:textId="77777777" w:rsidR="00564E28" w:rsidRPr="00FC4847" w:rsidRDefault="00564E28" w:rsidP="006C093C">
            <w:pPr>
              <w:jc w:val="center"/>
              <w:rPr>
                <w:lang w:val="en-US"/>
              </w:rPr>
            </w:pPr>
            <w:r w:rsidRPr="00233164">
              <w:t>N/A</w:t>
            </w:r>
          </w:p>
        </w:tc>
      </w:tr>
      <w:tr w:rsidR="00DA1F9A" w:rsidRPr="00233164" w14:paraId="172B7257" w14:textId="77777777" w:rsidTr="00564E28">
        <w:tc>
          <w:tcPr>
            <w:tcW w:w="1558" w:type="dxa"/>
          </w:tcPr>
          <w:p w14:paraId="2DED8B61" w14:textId="77777777" w:rsidR="00564E28" w:rsidRPr="00FC4847" w:rsidRDefault="00564E28" w:rsidP="006C093C">
            <w:pPr>
              <w:jc w:val="center"/>
              <w:rPr>
                <w:lang w:val="en-US"/>
              </w:rPr>
            </w:pPr>
            <w:r w:rsidRPr="00233164">
              <w:t>20</w:t>
            </w:r>
          </w:p>
        </w:tc>
        <w:tc>
          <w:tcPr>
            <w:tcW w:w="1557" w:type="dxa"/>
          </w:tcPr>
          <w:p w14:paraId="0D08CB01" w14:textId="77777777" w:rsidR="00564E28" w:rsidRPr="00FC4847" w:rsidRDefault="00564E28" w:rsidP="006C093C">
            <w:pPr>
              <w:jc w:val="center"/>
              <w:rPr>
                <w:lang w:val="en-US"/>
              </w:rPr>
            </w:pPr>
            <w:r w:rsidRPr="00233164">
              <w:t>GR (11)</w:t>
            </w:r>
          </w:p>
        </w:tc>
        <w:tc>
          <w:tcPr>
            <w:tcW w:w="1556" w:type="dxa"/>
          </w:tcPr>
          <w:p w14:paraId="256092C6" w14:textId="77777777" w:rsidR="00564E28" w:rsidRPr="00FC4847" w:rsidRDefault="00564E28" w:rsidP="006C093C">
            <w:pPr>
              <w:jc w:val="center"/>
              <w:rPr>
                <w:lang w:val="en-US"/>
              </w:rPr>
            </w:pPr>
            <w:r w:rsidRPr="00233164">
              <w:t>Inf</w:t>
            </w:r>
          </w:p>
        </w:tc>
        <w:tc>
          <w:tcPr>
            <w:tcW w:w="1558" w:type="dxa"/>
          </w:tcPr>
          <w:p w14:paraId="04EB6C42" w14:textId="77777777" w:rsidR="00564E28" w:rsidRPr="00FC4847" w:rsidRDefault="00564E28" w:rsidP="006C093C">
            <w:pPr>
              <w:jc w:val="center"/>
              <w:rPr>
                <w:lang w:val="en-US"/>
              </w:rPr>
            </w:pPr>
            <w:r w:rsidRPr="00233164">
              <w:t>1</w:t>
            </w:r>
          </w:p>
        </w:tc>
        <w:tc>
          <w:tcPr>
            <w:tcW w:w="1558" w:type="dxa"/>
          </w:tcPr>
          <w:p w14:paraId="56A4C78A" w14:textId="77777777" w:rsidR="00564E28" w:rsidRPr="00FC4847" w:rsidRDefault="00564E28" w:rsidP="006C093C">
            <w:pPr>
              <w:jc w:val="center"/>
              <w:rPr>
                <w:lang w:val="en-US"/>
              </w:rPr>
            </w:pPr>
            <w:r w:rsidRPr="00233164">
              <w:t>No</w:t>
            </w:r>
          </w:p>
        </w:tc>
        <w:tc>
          <w:tcPr>
            <w:tcW w:w="1558" w:type="dxa"/>
          </w:tcPr>
          <w:p w14:paraId="0A87CF61" w14:textId="77777777" w:rsidR="00564E28" w:rsidRPr="00FC4847" w:rsidRDefault="00564E28" w:rsidP="006C093C">
            <w:pPr>
              <w:jc w:val="center"/>
              <w:rPr>
                <w:lang w:val="en-US"/>
              </w:rPr>
            </w:pPr>
            <w:r w:rsidRPr="00233164">
              <w:t>N/A</w:t>
            </w:r>
          </w:p>
        </w:tc>
      </w:tr>
      <w:tr w:rsidR="00DA1F9A" w:rsidRPr="00233164" w14:paraId="159E74BB" w14:textId="77777777" w:rsidTr="00564E28">
        <w:tc>
          <w:tcPr>
            <w:tcW w:w="1558" w:type="dxa"/>
          </w:tcPr>
          <w:p w14:paraId="78CE2C9F" w14:textId="77777777" w:rsidR="00564E28" w:rsidRPr="00FC4847" w:rsidRDefault="00564E28" w:rsidP="006C093C">
            <w:pPr>
              <w:jc w:val="center"/>
              <w:rPr>
                <w:lang w:val="en-US"/>
              </w:rPr>
            </w:pPr>
            <w:r w:rsidRPr="00233164">
              <w:t>21</w:t>
            </w:r>
          </w:p>
        </w:tc>
        <w:tc>
          <w:tcPr>
            <w:tcW w:w="1557" w:type="dxa"/>
          </w:tcPr>
          <w:p w14:paraId="1892D8BC" w14:textId="77777777" w:rsidR="00564E28" w:rsidRPr="00FC4847" w:rsidRDefault="00564E28" w:rsidP="006C093C">
            <w:pPr>
              <w:jc w:val="center"/>
              <w:rPr>
                <w:lang w:val="en-US"/>
              </w:rPr>
            </w:pPr>
            <w:r w:rsidRPr="00233164">
              <w:t>GR (12)</w:t>
            </w:r>
          </w:p>
        </w:tc>
        <w:tc>
          <w:tcPr>
            <w:tcW w:w="1556" w:type="dxa"/>
          </w:tcPr>
          <w:p w14:paraId="54915945" w14:textId="77777777" w:rsidR="00564E28" w:rsidRPr="00FC4847" w:rsidRDefault="00564E28" w:rsidP="006C093C">
            <w:pPr>
              <w:jc w:val="center"/>
              <w:rPr>
                <w:lang w:val="en-US"/>
              </w:rPr>
            </w:pPr>
            <w:r w:rsidRPr="00233164">
              <w:t>Inf</w:t>
            </w:r>
          </w:p>
        </w:tc>
        <w:tc>
          <w:tcPr>
            <w:tcW w:w="1558" w:type="dxa"/>
          </w:tcPr>
          <w:p w14:paraId="671A9603" w14:textId="77777777" w:rsidR="00564E28" w:rsidRPr="00FC4847" w:rsidRDefault="00564E28" w:rsidP="006C093C">
            <w:pPr>
              <w:jc w:val="center"/>
              <w:rPr>
                <w:lang w:val="en-US"/>
              </w:rPr>
            </w:pPr>
            <w:r w:rsidRPr="00233164">
              <w:t>1</w:t>
            </w:r>
          </w:p>
        </w:tc>
        <w:tc>
          <w:tcPr>
            <w:tcW w:w="1558" w:type="dxa"/>
          </w:tcPr>
          <w:p w14:paraId="01F9EB27" w14:textId="77777777" w:rsidR="00564E28" w:rsidRPr="00FC4847" w:rsidRDefault="00564E28" w:rsidP="006C093C">
            <w:pPr>
              <w:jc w:val="center"/>
              <w:rPr>
                <w:lang w:val="en-US"/>
              </w:rPr>
            </w:pPr>
            <w:r w:rsidRPr="00233164">
              <w:t>No</w:t>
            </w:r>
          </w:p>
        </w:tc>
        <w:tc>
          <w:tcPr>
            <w:tcW w:w="1558" w:type="dxa"/>
          </w:tcPr>
          <w:p w14:paraId="6BBEE685" w14:textId="77777777" w:rsidR="00564E28" w:rsidRPr="00FC4847" w:rsidRDefault="00564E28" w:rsidP="006C093C">
            <w:pPr>
              <w:jc w:val="center"/>
              <w:rPr>
                <w:lang w:val="en-US"/>
              </w:rPr>
            </w:pPr>
            <w:r w:rsidRPr="00233164">
              <w:t>N/A</w:t>
            </w:r>
          </w:p>
        </w:tc>
      </w:tr>
      <w:tr w:rsidR="00DA1F9A" w:rsidRPr="00233164" w14:paraId="33619EBC" w14:textId="77777777" w:rsidTr="00564E28">
        <w:tc>
          <w:tcPr>
            <w:tcW w:w="1558" w:type="dxa"/>
          </w:tcPr>
          <w:p w14:paraId="7AF0F070" w14:textId="77777777" w:rsidR="00564E28" w:rsidRPr="00FC4847" w:rsidRDefault="00564E28" w:rsidP="006C093C">
            <w:pPr>
              <w:jc w:val="center"/>
              <w:rPr>
                <w:lang w:val="en-US"/>
              </w:rPr>
            </w:pPr>
            <w:r w:rsidRPr="00233164">
              <w:t>22</w:t>
            </w:r>
          </w:p>
        </w:tc>
        <w:tc>
          <w:tcPr>
            <w:tcW w:w="1557" w:type="dxa"/>
          </w:tcPr>
          <w:p w14:paraId="0844F5F9" w14:textId="77777777" w:rsidR="00564E28" w:rsidRPr="00FC4847" w:rsidRDefault="00564E28" w:rsidP="006C093C">
            <w:pPr>
              <w:jc w:val="center"/>
              <w:rPr>
                <w:lang w:val="en-US"/>
              </w:rPr>
            </w:pPr>
            <w:r w:rsidRPr="00233164">
              <w:t>GR (13)</w:t>
            </w:r>
          </w:p>
        </w:tc>
        <w:tc>
          <w:tcPr>
            <w:tcW w:w="1556" w:type="dxa"/>
          </w:tcPr>
          <w:p w14:paraId="589CF98B" w14:textId="77777777" w:rsidR="00564E28" w:rsidRPr="00FC4847" w:rsidRDefault="00564E28" w:rsidP="006C093C">
            <w:pPr>
              <w:jc w:val="center"/>
              <w:rPr>
                <w:lang w:val="en-US"/>
              </w:rPr>
            </w:pPr>
            <w:r w:rsidRPr="00233164">
              <w:t>Inf</w:t>
            </w:r>
          </w:p>
        </w:tc>
        <w:tc>
          <w:tcPr>
            <w:tcW w:w="1558" w:type="dxa"/>
          </w:tcPr>
          <w:p w14:paraId="191E2A28" w14:textId="77777777" w:rsidR="00564E28" w:rsidRPr="00FC4847" w:rsidRDefault="00564E28" w:rsidP="006C093C">
            <w:pPr>
              <w:jc w:val="center"/>
              <w:rPr>
                <w:lang w:val="en-US"/>
              </w:rPr>
            </w:pPr>
            <w:r w:rsidRPr="00233164">
              <w:t>1</w:t>
            </w:r>
          </w:p>
        </w:tc>
        <w:tc>
          <w:tcPr>
            <w:tcW w:w="1558" w:type="dxa"/>
          </w:tcPr>
          <w:p w14:paraId="35440025" w14:textId="77777777" w:rsidR="00564E28" w:rsidRPr="00FC4847" w:rsidRDefault="00564E28" w:rsidP="006C093C">
            <w:pPr>
              <w:jc w:val="center"/>
              <w:rPr>
                <w:lang w:val="en-US"/>
              </w:rPr>
            </w:pPr>
            <w:r w:rsidRPr="00233164">
              <w:t>No</w:t>
            </w:r>
          </w:p>
        </w:tc>
        <w:tc>
          <w:tcPr>
            <w:tcW w:w="1558" w:type="dxa"/>
          </w:tcPr>
          <w:p w14:paraId="0CC66D73" w14:textId="77777777" w:rsidR="00564E28" w:rsidRPr="00FC4847" w:rsidRDefault="00564E28" w:rsidP="006C093C">
            <w:pPr>
              <w:jc w:val="center"/>
              <w:rPr>
                <w:lang w:val="en-US"/>
              </w:rPr>
            </w:pPr>
            <w:r w:rsidRPr="00233164">
              <w:t>N/A</w:t>
            </w:r>
          </w:p>
        </w:tc>
      </w:tr>
    </w:tbl>
    <w:p w14:paraId="7AE38944" w14:textId="77777777" w:rsidR="00564E28" w:rsidRPr="00233164" w:rsidRDefault="00564E28" w:rsidP="00D27A1B">
      <w:pPr>
        <w:rPr>
          <w:lang w:eastAsia="x-none"/>
        </w:rPr>
      </w:pPr>
    </w:p>
    <w:p w14:paraId="03017FCA" w14:textId="46550A37" w:rsidR="00D27A1B" w:rsidRPr="00233164" w:rsidRDefault="00D27A1B" w:rsidP="00D27A1B">
      <w:pPr>
        <w:pStyle w:val="Heading2"/>
        <w:rPr>
          <w:lang w:val="en-US"/>
        </w:rPr>
      </w:pPr>
      <w:r w:rsidRPr="00233164">
        <w:rPr>
          <w:lang w:val="en-US"/>
        </w:rPr>
        <w:t>Lossless coding</w:t>
      </w:r>
    </w:p>
    <w:p w14:paraId="55204C6B" w14:textId="08565DF2" w:rsidR="00FA2567" w:rsidRPr="00233164" w:rsidRDefault="00210DD7" w:rsidP="00D27A1B">
      <w:pPr>
        <w:rPr>
          <w:lang w:eastAsia="x-none"/>
        </w:rPr>
      </w:pPr>
      <w:r w:rsidRPr="00233164">
        <w:rPr>
          <w:lang w:eastAsia="x-none"/>
        </w:rPr>
        <w:t xml:space="preserve">Lossless encoding and decoding </w:t>
      </w:r>
      <w:r w:rsidR="002042D9" w:rsidRPr="00233164">
        <w:rPr>
          <w:lang w:eastAsia="x-none"/>
        </w:rPr>
        <w:t>follow the same principles</w:t>
      </w:r>
      <w:r w:rsidRPr="00233164">
        <w:rPr>
          <w:lang w:eastAsia="x-none"/>
        </w:rPr>
        <w:t xml:space="preserve"> as the lossy encoding and decoding, </w:t>
      </w:r>
      <w:r w:rsidR="004553BF" w:rsidRPr="00233164">
        <w:rPr>
          <w:lang w:eastAsia="x-none"/>
        </w:rPr>
        <w:t>although in this case the</w:t>
      </w:r>
      <w:r w:rsidRPr="00233164">
        <w:rPr>
          <w:lang w:eastAsia="x-none"/>
        </w:rPr>
        <w:t xml:space="preserve"> transform must be integer </w:t>
      </w:r>
      <w:r w:rsidR="00355095" w:rsidRPr="00233164">
        <w:rPr>
          <w:lang w:eastAsia="x-none"/>
        </w:rPr>
        <w:t>invertible</w:t>
      </w:r>
      <w:r w:rsidRPr="00233164">
        <w:rPr>
          <w:lang w:eastAsia="x-none"/>
        </w:rPr>
        <w:t xml:space="preserve"> and the DCT</w:t>
      </w:r>
      <w:r w:rsidR="004553BF" w:rsidRPr="00233164">
        <w:rPr>
          <w:lang w:eastAsia="x-none"/>
        </w:rPr>
        <w:t>-</w:t>
      </w:r>
      <w:r w:rsidRPr="00233164">
        <w:rPr>
          <w:lang w:eastAsia="x-none"/>
        </w:rPr>
        <w:t xml:space="preserve">domain LMS predictor must also be integer </w:t>
      </w:r>
      <w:r w:rsidR="00355095" w:rsidRPr="00233164">
        <w:rPr>
          <w:lang w:eastAsia="x-none"/>
        </w:rPr>
        <w:t>invertible</w:t>
      </w:r>
      <w:r w:rsidRPr="00233164">
        <w:rPr>
          <w:lang w:eastAsia="x-none"/>
        </w:rPr>
        <w:t xml:space="preserve">. </w:t>
      </w:r>
      <w:r w:rsidR="002042D9" w:rsidRPr="00233164">
        <w:rPr>
          <w:lang w:eastAsia="x-none"/>
        </w:rPr>
        <w:t>Furthermore, the encoder considers both DCT</w:t>
      </w:r>
      <w:r w:rsidR="004553BF" w:rsidRPr="00233164">
        <w:rPr>
          <w:lang w:eastAsia="x-none"/>
        </w:rPr>
        <w:t>-</w:t>
      </w:r>
      <w:r w:rsidR="002042D9" w:rsidRPr="00233164">
        <w:rPr>
          <w:lang w:eastAsia="x-none"/>
        </w:rPr>
        <w:t>domain and time</w:t>
      </w:r>
      <w:r w:rsidR="004553BF" w:rsidRPr="00233164">
        <w:rPr>
          <w:lang w:eastAsia="x-none"/>
        </w:rPr>
        <w:t>-</w:t>
      </w:r>
      <w:r w:rsidR="002042D9" w:rsidRPr="00233164">
        <w:rPr>
          <w:lang w:eastAsia="x-none"/>
        </w:rPr>
        <w:t>domain prediction for the frame that is being coded and choose</w:t>
      </w:r>
      <w:r w:rsidR="004553BF" w:rsidRPr="00233164">
        <w:rPr>
          <w:lang w:eastAsia="x-none"/>
        </w:rPr>
        <w:t>s</w:t>
      </w:r>
      <w:r w:rsidR="002042D9" w:rsidRPr="00233164">
        <w:rPr>
          <w:lang w:eastAsia="x-none"/>
        </w:rPr>
        <w:t xml:space="preserve"> the operation mode that result</w:t>
      </w:r>
      <w:r w:rsidR="004553BF" w:rsidRPr="00233164">
        <w:rPr>
          <w:lang w:eastAsia="x-none"/>
        </w:rPr>
        <w:t>s</w:t>
      </w:r>
      <w:r w:rsidR="002042D9" w:rsidRPr="00233164">
        <w:rPr>
          <w:lang w:eastAsia="x-none"/>
        </w:rPr>
        <w:t xml:space="preserve"> in </w:t>
      </w:r>
      <w:r w:rsidR="004553BF" w:rsidRPr="00233164">
        <w:rPr>
          <w:lang w:eastAsia="x-none"/>
        </w:rPr>
        <w:t xml:space="preserve">a </w:t>
      </w:r>
      <w:r w:rsidR="002042D9" w:rsidRPr="00233164">
        <w:rPr>
          <w:lang w:eastAsia="x-none"/>
        </w:rPr>
        <w:t xml:space="preserve">lower bitrate for that frame. </w:t>
      </w:r>
      <w:r w:rsidRPr="00233164">
        <w:rPr>
          <w:lang w:eastAsia="x-none"/>
        </w:rPr>
        <w:t xml:space="preserve">The integer </w:t>
      </w:r>
      <w:r w:rsidR="00355095" w:rsidRPr="00233164">
        <w:rPr>
          <w:lang w:eastAsia="x-none"/>
        </w:rPr>
        <w:t>invertible</w:t>
      </w:r>
      <w:r w:rsidRPr="00233164">
        <w:rPr>
          <w:lang w:eastAsia="x-none"/>
        </w:rPr>
        <w:t xml:space="preserve"> transform is described in </w:t>
      </w:r>
      <w:r w:rsidR="0068746C" w:rsidRPr="00233164">
        <w:rPr>
          <w:lang w:eastAsia="x-none"/>
        </w:rPr>
        <w:t>S</w:t>
      </w:r>
      <w:r w:rsidRPr="00233164">
        <w:rPr>
          <w:lang w:eastAsia="x-none"/>
        </w:rPr>
        <w:t xml:space="preserve">ection </w:t>
      </w:r>
      <w:r w:rsidR="0068746C" w:rsidRPr="00233164">
        <w:rPr>
          <w:lang w:eastAsia="x-none"/>
        </w:rPr>
        <w:fldChar w:fldCharType="begin"/>
      </w:r>
      <w:r w:rsidR="0068746C" w:rsidRPr="00233164">
        <w:rPr>
          <w:lang w:eastAsia="x-none"/>
        </w:rPr>
        <w:instrText xml:space="preserve"> REF _Ref180500869 \r \h </w:instrText>
      </w:r>
      <w:r w:rsidR="0068746C" w:rsidRPr="00233164">
        <w:rPr>
          <w:lang w:eastAsia="x-none"/>
        </w:rPr>
      </w:r>
      <w:r w:rsidR="0068746C" w:rsidRPr="00233164">
        <w:rPr>
          <w:lang w:eastAsia="x-none"/>
        </w:rPr>
        <w:fldChar w:fldCharType="separate"/>
      </w:r>
      <w:r w:rsidR="003B1D1C">
        <w:rPr>
          <w:lang w:eastAsia="x-none"/>
        </w:rPr>
        <w:t>2.2</w:t>
      </w:r>
      <w:r w:rsidR="0068746C" w:rsidRPr="00233164">
        <w:rPr>
          <w:lang w:eastAsia="x-none"/>
        </w:rPr>
        <w:fldChar w:fldCharType="end"/>
      </w:r>
      <w:r w:rsidRPr="00233164">
        <w:rPr>
          <w:lang w:eastAsia="x-none"/>
        </w:rPr>
        <w:t xml:space="preserve">. While the modifications to the LMS predictor equations are detailed in </w:t>
      </w:r>
      <w:r w:rsidR="0068746C" w:rsidRPr="00233164">
        <w:rPr>
          <w:lang w:eastAsia="x-none"/>
        </w:rPr>
        <w:t>S</w:t>
      </w:r>
      <w:r w:rsidRPr="00233164">
        <w:rPr>
          <w:lang w:eastAsia="x-none"/>
        </w:rPr>
        <w:t xml:space="preserve">ection </w:t>
      </w:r>
      <w:r w:rsidR="0068746C" w:rsidRPr="00233164">
        <w:rPr>
          <w:lang w:eastAsia="x-none"/>
        </w:rPr>
        <w:fldChar w:fldCharType="begin"/>
      </w:r>
      <w:r w:rsidR="0068746C" w:rsidRPr="00233164">
        <w:rPr>
          <w:lang w:eastAsia="x-none"/>
        </w:rPr>
        <w:instrText xml:space="preserve"> REF _Ref180500955 \r \h </w:instrText>
      </w:r>
      <w:r w:rsidR="0068746C" w:rsidRPr="00233164">
        <w:rPr>
          <w:lang w:eastAsia="x-none"/>
        </w:rPr>
      </w:r>
      <w:r w:rsidR="0068746C" w:rsidRPr="00233164">
        <w:rPr>
          <w:lang w:eastAsia="x-none"/>
        </w:rPr>
        <w:fldChar w:fldCharType="separate"/>
      </w:r>
      <w:r w:rsidR="003B1D1C">
        <w:rPr>
          <w:lang w:eastAsia="x-none"/>
        </w:rPr>
        <w:t>2.5.1</w:t>
      </w:r>
      <w:r w:rsidR="0068746C" w:rsidRPr="00233164">
        <w:rPr>
          <w:lang w:eastAsia="x-none"/>
        </w:rPr>
        <w:fldChar w:fldCharType="end"/>
      </w:r>
      <w:r w:rsidRPr="00233164">
        <w:rPr>
          <w:lang w:eastAsia="x-none"/>
        </w:rPr>
        <w:t>.</w:t>
      </w:r>
    </w:p>
    <w:p w14:paraId="4D19FDD6" w14:textId="070AF2CA" w:rsidR="00210DD7" w:rsidRPr="00233164" w:rsidRDefault="00210DD7" w:rsidP="00210DD7">
      <w:pPr>
        <w:pStyle w:val="Heading3"/>
        <w:rPr>
          <w:lang w:val="en-US"/>
        </w:rPr>
      </w:pPr>
      <w:bookmarkStart w:id="14" w:name="_Ref180500955"/>
      <w:r w:rsidRPr="00233164">
        <w:rPr>
          <w:lang w:val="en-US"/>
        </w:rPr>
        <w:t xml:space="preserve">Integer </w:t>
      </w:r>
      <w:r w:rsidR="00FE7E6F" w:rsidRPr="00233164">
        <w:rPr>
          <w:lang w:val="en-US"/>
        </w:rPr>
        <w:t>i</w:t>
      </w:r>
      <w:r w:rsidR="00355095" w:rsidRPr="00233164">
        <w:rPr>
          <w:lang w:val="en-US"/>
        </w:rPr>
        <w:t>nvertible</w:t>
      </w:r>
      <w:r w:rsidRPr="00233164">
        <w:rPr>
          <w:lang w:val="en-US"/>
        </w:rPr>
        <w:t xml:space="preserve"> DCT</w:t>
      </w:r>
      <w:r w:rsidR="00FE7E6F" w:rsidRPr="00233164">
        <w:rPr>
          <w:lang w:val="en-US"/>
        </w:rPr>
        <w:t>-d</w:t>
      </w:r>
      <w:r w:rsidRPr="00233164">
        <w:rPr>
          <w:lang w:val="en-US"/>
        </w:rPr>
        <w:t xml:space="preserve">omain LMS </w:t>
      </w:r>
      <w:r w:rsidR="00FE7E6F" w:rsidRPr="00233164">
        <w:rPr>
          <w:lang w:val="en-US"/>
        </w:rPr>
        <w:t>p</w:t>
      </w:r>
      <w:r w:rsidRPr="00233164">
        <w:rPr>
          <w:lang w:val="en-US"/>
        </w:rPr>
        <w:t>redictor</w:t>
      </w:r>
      <w:bookmarkEnd w:id="14"/>
    </w:p>
    <w:p w14:paraId="5D05010D" w14:textId="3878136A" w:rsidR="00E33F97" w:rsidRPr="00233164" w:rsidRDefault="00210DD7" w:rsidP="00210DD7">
      <w:pPr>
        <w:rPr>
          <w:lang w:eastAsia="x-none"/>
        </w:rPr>
      </w:pPr>
      <w:r w:rsidRPr="00233164">
        <w:rPr>
          <w:lang w:eastAsia="x-none"/>
        </w:rPr>
        <w:t>Both the lossy and lossless encoding and decoding can share the same DCT</w:t>
      </w:r>
      <w:r w:rsidR="004553BF" w:rsidRPr="00233164">
        <w:rPr>
          <w:lang w:eastAsia="x-none"/>
        </w:rPr>
        <w:t>-</w:t>
      </w:r>
      <w:r w:rsidRPr="00233164">
        <w:rPr>
          <w:lang w:eastAsia="x-none"/>
        </w:rPr>
        <w:t>domain LMS predictor</w:t>
      </w:r>
      <w:r w:rsidR="00F3692A" w:rsidRPr="00233164">
        <w:rPr>
          <w:lang w:eastAsia="x-none"/>
        </w:rPr>
        <w:t xml:space="preserve"> (as described in </w:t>
      </w:r>
      <w:r w:rsidR="00F3692A" w:rsidRPr="00233164">
        <w:rPr>
          <w:lang w:eastAsia="x-none"/>
        </w:rPr>
        <w:fldChar w:fldCharType="begin"/>
      </w:r>
      <w:r w:rsidR="00F3692A" w:rsidRPr="00233164">
        <w:rPr>
          <w:lang w:eastAsia="x-none"/>
        </w:rPr>
        <w:instrText xml:space="preserve"> REF _Ref180662662 \h </w:instrText>
      </w:r>
      <w:r w:rsidR="00F3692A" w:rsidRPr="00233164">
        <w:rPr>
          <w:lang w:eastAsia="x-none"/>
        </w:rPr>
      </w:r>
      <w:r w:rsidR="00F3692A" w:rsidRPr="00233164">
        <w:rPr>
          <w:lang w:eastAsia="x-none"/>
        </w:rPr>
        <w:fldChar w:fldCharType="separate"/>
      </w:r>
      <w:r w:rsidR="003B1D1C" w:rsidRPr="00FC4847">
        <w:t>Figure </w:t>
      </w:r>
      <w:r w:rsidR="003B1D1C">
        <w:rPr>
          <w:noProof/>
        </w:rPr>
        <w:t>4</w:t>
      </w:r>
      <w:r w:rsidR="00F3692A" w:rsidRPr="00233164">
        <w:rPr>
          <w:lang w:eastAsia="x-none"/>
        </w:rPr>
        <w:fldChar w:fldCharType="end"/>
      </w:r>
      <w:r w:rsidR="00F3692A" w:rsidRPr="00233164">
        <w:rPr>
          <w:lang w:eastAsia="x-none"/>
        </w:rPr>
        <w:t>)</w:t>
      </w:r>
      <w:r w:rsidRPr="00233164">
        <w:rPr>
          <w:lang w:eastAsia="x-none"/>
        </w:rPr>
        <w:t xml:space="preserve">, however, for lossless </w:t>
      </w:r>
      <w:r w:rsidR="009E6085" w:rsidRPr="00233164">
        <w:rPr>
          <w:lang w:eastAsia="x-none"/>
        </w:rPr>
        <w:t xml:space="preserve">coding </w:t>
      </w:r>
      <w:r w:rsidRPr="00233164">
        <w:rPr>
          <w:lang w:eastAsia="x-none"/>
        </w:rPr>
        <w:t xml:space="preserve">the quantization of the prediction must be explicit to ensure integer </w:t>
      </w:r>
      <w:r w:rsidR="00355095" w:rsidRPr="00233164">
        <w:rPr>
          <w:lang w:eastAsia="x-none"/>
        </w:rPr>
        <w:t>invertible</w:t>
      </w:r>
      <w:r w:rsidRPr="00233164">
        <w:rPr>
          <w:lang w:eastAsia="x-none"/>
        </w:rPr>
        <w:t xml:space="preserve"> behavior. Furthermore, the update step for the </w:t>
      </w:r>
      <w:r w:rsidR="00E33F97" w:rsidRPr="00233164">
        <w:rPr>
          <w:lang w:eastAsia="x-none"/>
        </w:rPr>
        <w:t>LMS predictor is explicitly fixed point.</w:t>
      </w:r>
    </w:p>
    <w:p w14:paraId="1E504F19" w14:textId="7CB3B210" w:rsidR="00E33F97" w:rsidRPr="00233164" w:rsidRDefault="00E33F97" w:rsidP="00DD0A32">
      <w:r w:rsidRPr="00233164">
        <w:rPr>
          <w:lang w:eastAsia="x-none"/>
        </w:rPr>
        <w:t xml:space="preserve">The modification to prediction calculation is provided in the following equation. </w:t>
      </w:r>
    </w:p>
    <w:p w14:paraId="78B227AC" w14:textId="14C2FF89" w:rsidR="00E33F97" w:rsidRPr="00233164" w:rsidRDefault="00767806" w:rsidP="00DD0A32">
      <w:pPr>
        <w:ind w:firstLine="432"/>
        <w:rPr>
          <w:rFonts w:eastAsiaTheme="minorEastAsia"/>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xml:space="preserve">= </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u</m:t>
                      </m:r>
                      <m:r>
                        <w:rPr>
                          <w:rFonts w:ascii="Cambria Math" w:hAnsi="Cambria Math"/>
                        </w:rPr>
                        <m:t>=0</m:t>
                      </m:r>
                    </m:sub>
                    <m:sup>
                      <m:r>
                        <w:rPr>
                          <w:rFonts w:ascii="Cambria Math" w:hAnsi="Cambria Math"/>
                        </w:rPr>
                        <m:t>U</m:t>
                      </m:r>
                      <m:r>
                        <w:rPr>
                          <w:rFonts w:ascii="Cambria Math" w:hAnsi="Cambria Math"/>
                        </w:rPr>
                        <m:t>-</m:t>
                      </m:r>
                      <m:r>
                        <w:rPr>
                          <w:rFonts w:ascii="Cambria Math" w:hAnsi="Cambria Math"/>
                        </w:rPr>
                        <m:t>1</m:t>
                      </m:r>
                    </m:sup>
                    <m:e>
                      <m:sSub>
                        <m:sSubPr>
                          <m:ctrlPr>
                            <w:rPr>
                              <w:rFonts w:ascii="Cambria Math" w:hAnsi="Cambria Math"/>
                              <w:i/>
                            </w:rPr>
                          </m:ctrlPr>
                        </m:sSubPr>
                        <m:e>
                          <m:r>
                            <w:rPr>
                              <w:rFonts w:ascii="Cambria Math" w:hAnsi="Cambria Math"/>
                            </w:rPr>
                            <m:t>a</m:t>
                          </m:r>
                        </m:e>
                        <m:sub>
                          <m:r>
                            <w:rPr>
                              <w:rFonts w:ascii="Cambria Math" w:hAnsi="Cambria Math"/>
                            </w:rPr>
                            <m:t>i</m:t>
                          </m:r>
                        </m:sub>
                      </m:sSub>
                      <m:d>
                        <m:dPr>
                          <m:ctrlPr>
                            <w:rPr>
                              <w:rFonts w:ascii="Cambria Math" w:hAnsi="Cambria Math"/>
                              <w:i/>
                            </w:rPr>
                          </m:ctrlPr>
                        </m:dPr>
                        <m:e>
                          <m:r>
                            <w:rPr>
                              <w:rFonts w:ascii="Cambria Math" w:hAnsi="Cambria Math"/>
                            </w:rPr>
                            <m:t>j</m:t>
                          </m:r>
                          <m:r>
                            <w:rPr>
                              <w:rFonts w:ascii="Cambria Math" w:hAnsi="Cambria Math"/>
                            </w:rPr>
                            <m:t>,</m:t>
                          </m:r>
                          <m:r>
                            <w:rPr>
                              <w:rFonts w:ascii="Cambria Math" w:hAnsi="Cambria Math"/>
                            </w:rPr>
                            <m:t>u</m:t>
                          </m:r>
                        </m:e>
                      </m:d>
                      <m:r>
                        <w:rPr>
                          <w:rFonts w:ascii="Cambria Math" w:hAnsi="Cambria Math"/>
                        </w:rPr>
                        <m:t>X</m:t>
                      </m:r>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j</m:t>
                          </m:r>
                          <m:r>
                            <w:rPr>
                              <w:rFonts w:ascii="Cambria Math" w:hAnsi="Cambria Math"/>
                            </w:rPr>
                            <m:t>+1+</m:t>
                          </m:r>
                          <m:r>
                            <w:rPr>
                              <w:rFonts w:ascii="Cambria Math" w:hAnsi="Cambria Math"/>
                            </w:rPr>
                            <m:t>u</m:t>
                          </m:r>
                        </m:e>
                      </m:d>
                    </m:e>
                  </m:nary>
                  <m:r>
                    <w:rPr>
                      <w:rFonts w:ascii="Cambria Math" w:hAnsi="Cambria Math"/>
                    </w:rPr>
                    <m:t>+</m:t>
                  </m:r>
                  <m:nary>
                    <m:naryPr>
                      <m:chr m:val="∑"/>
                      <m:limLoc m:val="undOvr"/>
                      <m:ctrlPr>
                        <w:rPr>
                          <w:rFonts w:ascii="Cambria Math" w:hAnsi="Cambria Math"/>
                          <w:i/>
                        </w:rPr>
                      </m:ctrlPr>
                    </m:naryPr>
                    <m:sub>
                      <m:r>
                        <w:rPr>
                          <w:rFonts w:ascii="Cambria Math" w:hAnsi="Cambria Math"/>
                        </w:rPr>
                        <m:t>v</m:t>
                      </m:r>
                      <m:r>
                        <w:rPr>
                          <w:rFonts w:ascii="Cambria Math" w:hAnsi="Cambria Math"/>
                        </w:rPr>
                        <m:t>=0</m:t>
                      </m:r>
                    </m:sub>
                    <m:sup>
                      <m:r>
                        <w:rPr>
                          <w:rFonts w:ascii="Cambria Math" w:hAnsi="Cambria Math"/>
                        </w:rPr>
                        <m:t>V</m:t>
                      </m:r>
                      <m:r>
                        <w:rPr>
                          <w:rFonts w:ascii="Cambria Math" w:hAnsi="Cambria Math"/>
                        </w:rPr>
                        <m:t>-</m:t>
                      </m:r>
                      <m:r>
                        <w:rPr>
                          <w:rFonts w:ascii="Cambria Math" w:hAnsi="Cambria Math"/>
                        </w:rPr>
                        <m:t>1</m:t>
                      </m:r>
                    </m:sup>
                    <m:e>
                      <m:sSub>
                        <m:sSubPr>
                          <m:ctrlPr>
                            <w:rPr>
                              <w:rFonts w:ascii="Cambria Math" w:hAnsi="Cambria Math"/>
                              <w:i/>
                            </w:rPr>
                          </m:ctrlPr>
                        </m:sSubPr>
                        <m:e>
                          <m:r>
                            <w:rPr>
                              <w:rFonts w:ascii="Cambria Math" w:hAnsi="Cambria Math"/>
                            </w:rPr>
                            <m:t>b</m:t>
                          </m:r>
                        </m:e>
                        <m:sub>
                          <m:r>
                            <w:rPr>
                              <w:rFonts w:ascii="Cambria Math" w:hAnsi="Cambria Math"/>
                            </w:rPr>
                            <m:t>i</m:t>
                          </m:r>
                        </m:sub>
                      </m:sSub>
                      <m:d>
                        <m:dPr>
                          <m:ctrlPr>
                            <w:rPr>
                              <w:rFonts w:ascii="Cambria Math" w:hAnsi="Cambria Math"/>
                              <w:i/>
                            </w:rPr>
                          </m:ctrlPr>
                        </m:dPr>
                        <m:e>
                          <m:r>
                            <w:rPr>
                              <w:rFonts w:ascii="Cambria Math" w:hAnsi="Cambria Math"/>
                            </w:rPr>
                            <m:t>j</m:t>
                          </m:r>
                          <m:r>
                            <w:rPr>
                              <w:rFonts w:ascii="Cambria Math" w:hAnsi="Cambria Math"/>
                            </w:rPr>
                            <m:t>,</m:t>
                          </m:r>
                          <m:r>
                            <w:rPr>
                              <w:rFonts w:ascii="Cambria Math" w:hAnsi="Cambria Math"/>
                            </w:rPr>
                            <m:t>v</m:t>
                          </m:r>
                        </m:e>
                      </m:d>
                      <m:r>
                        <w:rPr>
                          <w:rFonts w:ascii="Cambria Math" w:hAnsi="Cambria Math"/>
                        </w:rPr>
                        <m:t>X</m:t>
                      </m:r>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1-</m:t>
                          </m:r>
                          <m:r>
                            <w:rPr>
                              <w:rFonts w:ascii="Cambria Math" w:hAnsi="Cambria Math"/>
                            </w:rPr>
                            <m:t>v</m:t>
                          </m:r>
                          <m:r>
                            <w:rPr>
                              <w:rFonts w:ascii="Cambria Math" w:hAnsi="Cambria Math"/>
                            </w:rPr>
                            <m:t>,</m:t>
                          </m:r>
                          <m:r>
                            <w:rPr>
                              <w:rFonts w:ascii="Cambria Math" w:hAnsi="Cambria Math"/>
                            </w:rPr>
                            <m:t>j</m:t>
                          </m:r>
                        </m:e>
                      </m:d>
                    </m:e>
                  </m:nary>
                  <m:r>
                    <w:rPr>
                      <w:rFonts w:ascii="Cambria Math" w:hAnsi="Cambria Math"/>
                    </w:rPr>
                    <m:t>+</m:t>
                  </m:r>
                  <m:sSub>
                    <m:sSubPr>
                      <m:ctrlPr>
                        <w:rPr>
                          <w:rFonts w:ascii="Cambria Math" w:hAnsi="Cambria Math"/>
                          <w:i/>
                        </w:rPr>
                      </m:ctrlPr>
                    </m:sSubPr>
                    <m:e>
                      <m:r>
                        <w:rPr>
                          <w:rFonts w:ascii="Cambria Math" w:hAnsi="Cambria Math"/>
                        </w:rPr>
                        <m:t>W</m:t>
                      </m:r>
                    </m:e>
                    <m:sub>
                      <m:r>
                        <m:rPr>
                          <m:sty m:val="p"/>
                        </m:rPr>
                        <w:rPr>
                          <w:rFonts w:ascii="Cambria Math" w:hAnsi="Cambria Math"/>
                        </w:rPr>
                        <m:t>offset</m:t>
                      </m:r>
                    </m:sub>
                  </m:sSub>
                </m:e>
              </m:d>
              <m:r>
                <w:rPr>
                  <w:rFonts w:ascii="Cambria Math" w:hAnsi="Cambria Math"/>
                </w:rPr>
                <m:t>≫</m:t>
              </m:r>
              <m:r>
                <w:rPr>
                  <w:rFonts w:ascii="Cambria Math" w:hAnsi="Cambria Math"/>
                </w:rPr>
                <m:t>W</m:t>
              </m:r>
              <m:r>
                <w:rPr>
                  <w:rFonts w:ascii="Cambria Math" w:hAnsi="Cambria Math"/>
                </w:rPr>
                <m:t xml:space="preserve"> ,#</m:t>
              </m:r>
              <m:d>
                <m:dPr>
                  <m:ctrlPr>
                    <w:rPr>
                      <w:rFonts w:ascii="Cambria Math" w:hAnsi="Cambria Math"/>
                      <w:i/>
                    </w:rPr>
                  </m:ctrlPr>
                </m:dPr>
                <m:e>
                  <m:r>
                    <w:rPr>
                      <w:rFonts w:ascii="Cambria Math" w:hAnsi="Cambria Math"/>
                    </w:rPr>
                    <m:t>13</m:t>
                  </m:r>
                </m:e>
              </m:d>
            </m:e>
          </m:eqArr>
        </m:oMath>
      </m:oMathPara>
    </w:p>
    <w:p w14:paraId="4A802DB7" w14:textId="3D6C50B8" w:rsidR="00E33F97" w:rsidRPr="00233164" w:rsidRDefault="0068746C" w:rsidP="00E33F97">
      <w:pPr>
        <w:rPr>
          <w:rFonts w:eastAsiaTheme="minorEastAsia"/>
        </w:rPr>
      </w:pPr>
      <w:r w:rsidRPr="00233164">
        <w:rPr>
          <w:rFonts w:eastAsiaTheme="minorEastAsia"/>
        </w:rPr>
        <w:t>w</w:t>
      </w:r>
      <w:r w:rsidR="00E33F97" w:rsidRPr="00233164">
        <w:rPr>
          <w:rFonts w:eastAsiaTheme="minorEastAsia"/>
        </w:rPr>
        <w:t>here</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W</m:t>
            </m:r>
          </m:e>
          <m:sub>
            <m:r>
              <m:rPr>
                <m:sty m:val="p"/>
              </m:rPr>
              <w:rPr>
                <w:rFonts w:ascii="Cambria Math" w:hAnsi="Cambria Math"/>
              </w:rPr>
              <m:t>offset</m:t>
            </m:r>
          </m:sub>
        </m:sSub>
      </m:oMath>
      <w:r w:rsidR="00E33F97" w:rsidRPr="00233164">
        <w:rPr>
          <w:rFonts w:eastAsiaTheme="minorEastAsia"/>
        </w:rPr>
        <w:t xml:space="preserve"> is 1 &lt;&lt; 14 and </w:t>
      </w:r>
      <m:oMath>
        <m:r>
          <w:rPr>
            <w:rFonts w:ascii="Cambria Math" w:hAnsi="Cambria Math"/>
          </w:rPr>
          <m:t>W</m:t>
        </m:r>
      </m:oMath>
      <w:r w:rsidR="00E33F97" w:rsidRPr="00233164">
        <w:rPr>
          <w:rFonts w:eastAsiaTheme="minorEastAsia"/>
        </w:rPr>
        <w:t xml:space="preserve"> is 15.</w:t>
      </w:r>
    </w:p>
    <w:p w14:paraId="55A72B69" w14:textId="15BA3C05" w:rsidR="006F534B" w:rsidRPr="00233164" w:rsidRDefault="0068746C" w:rsidP="00E33F97">
      <w:pPr>
        <w:rPr>
          <w:rFonts w:eastAsiaTheme="minorEastAsia"/>
        </w:rPr>
      </w:pPr>
      <w:r w:rsidRPr="00233164">
        <w:rPr>
          <w:rFonts w:eastAsiaTheme="minorEastAsia"/>
        </w:rPr>
        <w:t>As for the lossy case, t</w:t>
      </w:r>
      <w:r w:rsidR="006F534B" w:rsidRPr="00233164">
        <w:rPr>
          <w:rFonts w:eastAsiaTheme="minorEastAsia"/>
        </w:rPr>
        <w:t xml:space="preserve">he </w:t>
      </w:r>
      <w:r w:rsidR="00DB4654" w:rsidRPr="00233164">
        <w:rPr>
          <w:rFonts w:eastAsiaTheme="minorEastAsia"/>
        </w:rPr>
        <w:t>signal</w:t>
      </w:r>
      <w:r w:rsidR="00250166" w:rsidRPr="00233164">
        <w:rPr>
          <w:rFonts w:eastAsiaTheme="minorEastAsia"/>
        </w:rPr>
        <w:t xml:space="preserve"> value</w:t>
      </w:r>
      <w:r w:rsidR="00DB4654" w:rsidRPr="00233164">
        <w:rPr>
          <w:rFonts w:eastAsiaTheme="minorEastAsia"/>
        </w:rPr>
        <w:t xml:space="preserve"> for the </w:t>
      </w:r>
      <w:proofErr w:type="spellStart"/>
      <w:r w:rsidR="00DB4654" w:rsidRPr="00233164">
        <w:rPr>
          <w:rFonts w:eastAsiaTheme="minorEastAsia"/>
          <w:i/>
          <w:iCs/>
        </w:rPr>
        <w:t>i</w:t>
      </w:r>
      <w:r w:rsidR="00DB4654" w:rsidRPr="00FC4847">
        <w:rPr>
          <w:rFonts w:eastAsiaTheme="minorEastAsia"/>
          <w:vertAlign w:val="superscript"/>
        </w:rPr>
        <w:t>th</w:t>
      </w:r>
      <w:proofErr w:type="spellEnd"/>
      <w:r w:rsidR="00DB4654" w:rsidRPr="00233164">
        <w:rPr>
          <w:rFonts w:eastAsiaTheme="minorEastAsia"/>
        </w:rPr>
        <w:t xml:space="preserve"> channel and </w:t>
      </w:r>
      <w:proofErr w:type="spellStart"/>
      <w:r w:rsidR="00DB4654" w:rsidRPr="00233164">
        <w:rPr>
          <w:rFonts w:eastAsiaTheme="minorEastAsia"/>
          <w:i/>
          <w:iCs/>
        </w:rPr>
        <w:t>j</w:t>
      </w:r>
      <w:r w:rsidR="00DB4654" w:rsidRPr="00FC4847">
        <w:rPr>
          <w:rFonts w:eastAsiaTheme="minorEastAsia"/>
          <w:vertAlign w:val="superscript"/>
        </w:rPr>
        <w:t>th</w:t>
      </w:r>
      <w:proofErr w:type="spellEnd"/>
      <w:r w:rsidR="00DB4654" w:rsidRPr="00233164">
        <w:rPr>
          <w:rFonts w:eastAsiaTheme="minorEastAsia"/>
        </w:rPr>
        <w:t xml:space="preserve"> sample can be reconstructed </w:t>
      </w:r>
      <w:r w:rsidR="00250166" w:rsidRPr="00233164">
        <w:rPr>
          <w:rFonts w:eastAsiaTheme="minorEastAsia"/>
        </w:rPr>
        <w:t>according to Eq</w:t>
      </w:r>
      <w:r w:rsidR="007909F2">
        <w:rPr>
          <w:rFonts w:eastAsiaTheme="minorEastAsia"/>
        </w:rPr>
        <w:t>.</w:t>
      </w:r>
      <w:r w:rsidR="00250166" w:rsidRPr="00233164">
        <w:rPr>
          <w:rFonts w:eastAsiaTheme="minorEastAsia"/>
        </w:rPr>
        <w:t xml:space="preserve"> (5) </w:t>
      </w:r>
      <w:r w:rsidR="00DB4654" w:rsidRPr="00233164">
        <w:rPr>
          <w:rFonts w:eastAsiaTheme="minorEastAsia"/>
        </w:rPr>
        <w:t xml:space="preserve">from the residual </w:t>
      </w:r>
      <m:oMath>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oMath>
      <w:r w:rsidR="00DB4654" w:rsidRPr="00233164">
        <w:rPr>
          <w:rFonts w:eastAsiaTheme="minorEastAsia"/>
        </w:rPr>
        <w:t xml:space="preserve"> transmitted in the bitstream to the decoder and the prediction </w:t>
      </w:r>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(j)</m:t>
        </m:r>
      </m:oMath>
      <w:r w:rsidR="00017DCF" w:rsidRPr="00233164">
        <w:rPr>
          <w:rFonts w:eastAsiaTheme="minorEastAsia"/>
        </w:rPr>
        <w:t>. T</w:t>
      </w:r>
      <w:r w:rsidRPr="00233164">
        <w:rPr>
          <w:rFonts w:eastAsiaTheme="minorEastAsia"/>
        </w:rPr>
        <w:t xml:space="preserve">he signal energy is </w:t>
      </w:r>
      <w:r w:rsidR="00017DCF" w:rsidRPr="00233164">
        <w:rPr>
          <w:rFonts w:eastAsiaTheme="minorEastAsia"/>
        </w:rPr>
        <w:t xml:space="preserve">also </w:t>
      </w:r>
      <w:r w:rsidRPr="00233164">
        <w:rPr>
          <w:rFonts w:eastAsiaTheme="minorEastAsia"/>
        </w:rPr>
        <w:t>computed according to Eq</w:t>
      </w:r>
      <w:r w:rsidR="007909F2">
        <w:rPr>
          <w:rFonts w:eastAsiaTheme="minorEastAsia"/>
        </w:rPr>
        <w:t>.</w:t>
      </w:r>
      <w:r w:rsidRPr="00233164">
        <w:rPr>
          <w:rFonts w:eastAsiaTheme="minorEastAsia"/>
        </w:rPr>
        <w:t xml:space="preserve"> (12).</w:t>
      </w:r>
    </w:p>
    <w:p w14:paraId="3DD278AE" w14:textId="684AF3F0" w:rsidR="00017DCF" w:rsidRPr="00233164" w:rsidRDefault="00E33F97" w:rsidP="00E33F97">
      <w:pPr>
        <w:rPr>
          <w:rFonts w:eastAsiaTheme="minorEastAsia"/>
        </w:rPr>
      </w:pPr>
      <w:r w:rsidRPr="00233164">
        <w:rPr>
          <w:rFonts w:eastAsiaTheme="minorEastAsia"/>
        </w:rPr>
        <w:t xml:space="preserve">The </w:t>
      </w:r>
      <w:r w:rsidR="001627F7" w:rsidRPr="00233164">
        <w:rPr>
          <w:rFonts w:eastAsiaTheme="minorEastAsia"/>
        </w:rPr>
        <w:t xml:space="preserve">integer approximation of </w:t>
      </w:r>
      <m:oMath>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oMath>
      <w:r w:rsidR="001627F7" w:rsidRPr="00233164">
        <w:rPr>
          <w:rFonts w:eastAsiaTheme="minorEastAsia"/>
        </w:rPr>
        <w:t xml:space="preserve"> of the </w:t>
      </w:r>
      <w:r w:rsidRPr="00233164">
        <w:rPr>
          <w:rFonts w:eastAsiaTheme="minorEastAsia"/>
        </w:rPr>
        <w:t>square root of the signal energy is then computed as shown in the following equation</w:t>
      </w:r>
      <w:r w:rsidR="00017DCF" w:rsidRPr="00233164">
        <w:rPr>
          <w:rFonts w:eastAsiaTheme="minorEastAsia"/>
        </w:rPr>
        <w:t>,</w:t>
      </w:r>
    </w:p>
    <w:p w14:paraId="1C87A980" w14:textId="1E7D28F6" w:rsidR="000F5392" w:rsidRPr="00233164" w:rsidRDefault="00767806" w:rsidP="006F534B">
      <w:pPr>
        <w:rPr>
          <w:rFonts w:eastAsiaTheme="minorEastAsia"/>
        </w:rPr>
      </w:pPr>
      <m:oMathPara>
        <m:oMath>
          <m:eqArr>
            <m:eqArrPr>
              <m:maxDist m:val="1"/>
              <m:ctrlPr>
                <w:rPr>
                  <w:rFonts w:ascii="Cambria Math" w:eastAsiaTheme="minorEastAsia" w:hAnsi="Cambria Math"/>
                  <w:i/>
                </w:rPr>
              </m:ctrlPr>
            </m:eqArrPr>
            <m:e>
              <m:sSub>
                <m:sSubPr>
                  <m:ctrlPr>
                    <w:rPr>
                      <w:rFonts w:ascii="Cambria Math" w:hAnsi="Cambria Math"/>
                      <w:i/>
                    </w:rPr>
                  </m:ctrlPr>
                </m:sSubPr>
                <m:e>
                  <m:sSub>
                    <m:sSubPr>
                      <m:ctrlPr>
                        <w:rPr>
                          <w:rFonts w:ascii="Cambria Math" w:hAnsi="Cambria Math"/>
                          <w:i/>
                        </w:rPr>
                      </m:ctrlPr>
                    </m:sSubPr>
                    <m:e>
                      <m:r>
                        <w:rPr>
                          <w:rFonts w:ascii="Cambria Math" w:hAnsi="Cambria Math"/>
                        </w:rPr>
                        <m:t>L</m:t>
                      </m:r>
                    </m:e>
                    <m:sub>
                      <m:r>
                        <w:rPr>
                          <w:rFonts w:ascii="Cambria Math" w:hAnsi="Cambria Math"/>
                        </w:rPr>
                        <m:t>i</m:t>
                      </m:r>
                      <m:r>
                        <w:rPr>
                          <w:rFonts w:ascii="Cambria Math" w:hAnsi="Cambria Math"/>
                        </w:rPr>
                        <m:t>,</m:t>
                      </m:r>
                      <m:r>
                        <m:rPr>
                          <m:sty m:val="p"/>
                        </m:rPr>
                        <w:rPr>
                          <w:rFonts w:ascii="Cambria Math" w:hAnsi="Cambria Math"/>
                        </w:rPr>
                        <m:t>norm</m:t>
                      </m:r>
                    </m:sub>
                  </m:sSub>
                  <m:r>
                    <w:rPr>
                      <w:rFonts w:ascii="Cambria Math" w:hAnsi="Cambria Math"/>
                    </w:rPr>
                    <m:t>(</m:t>
                  </m:r>
                  <m:r>
                    <w:rPr>
                      <w:rFonts w:ascii="Cambria Math" w:hAnsi="Cambria Math"/>
                    </w:rPr>
                    <m:t>j</m:t>
                  </m:r>
                  <m:r>
                    <w:rPr>
                      <w:rFonts w:ascii="Cambria Math" w:hAnsi="Cambria Math"/>
                    </w:rPr>
                    <m:t>)=</m:t>
                  </m:r>
                  <m:r>
                    <m:rPr>
                      <m:sty m:val="p"/>
                    </m:rPr>
                    <w:rPr>
                      <w:rFonts w:ascii="Cambria Math" w:hAnsi="Cambria Math"/>
                    </w:rPr>
                    <m:t>ceil</m:t>
                  </m:r>
                  <m:r>
                    <w:rPr>
                      <w:rFonts w:ascii="Cambria Math" w:hAnsi="Cambria Math"/>
                    </w:rPr>
                    <m:t>(</m:t>
                  </m:r>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r>
                    <w:rPr>
                      <w:rFonts w:ascii="Cambria Math" w:hAnsi="Cambria Math"/>
                    </w:rPr>
                    <m:t>(</m:t>
                  </m:r>
                  <m:r>
                    <w:rPr>
                      <w:rFonts w:ascii="Cambria Math" w:hAnsi="Cambria Math"/>
                    </w:rPr>
                    <m:t>X</m:t>
                  </m:r>
                </m:e>
                <m:sub>
                  <m:r>
                    <w:rPr>
                      <w:rFonts w:ascii="Cambria Math" w:hAnsi="Cambria Math"/>
                    </w:rPr>
                    <m:t>i</m:t>
                  </m:r>
                  <m:r>
                    <m:rPr>
                      <m:sty m:val="p"/>
                    </m:rPr>
                    <w:rPr>
                      <w:rFonts w:ascii="Cambria Math" w:hAnsi="Cambria Math"/>
                    </w:rPr>
                    <m:t>,energy</m:t>
                  </m:r>
                </m:sub>
              </m:sSub>
              <m:d>
                <m:dPr>
                  <m:ctrlPr>
                    <w:rPr>
                      <w:rFonts w:ascii="Cambria Math" w:hAnsi="Cambria Math"/>
                      <w:i/>
                    </w:rPr>
                  </m:ctrlPr>
                </m:dPr>
                <m:e>
                  <m:r>
                    <w:rPr>
                      <w:rFonts w:ascii="Cambria Math" w:hAnsi="Cambria Math"/>
                    </w:rPr>
                    <m:t>j</m:t>
                  </m:r>
                </m:e>
              </m:d>
              <m:r>
                <w:rPr>
                  <w:rFonts w:ascii="Cambria Math" w:hAnsi="Cambria Math"/>
                </w:rPr>
                <m:t>))≫1,</m:t>
              </m:r>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14</m:t>
                  </m:r>
                </m:e>
              </m:d>
            </m:e>
          </m:eqArr>
        </m:oMath>
      </m:oMathPara>
    </w:p>
    <w:p w14:paraId="04314D9B" w14:textId="429938FD" w:rsidR="000F5392" w:rsidRPr="00233164" w:rsidRDefault="0068746C" w:rsidP="006F534B">
      <w:pPr>
        <w:rPr>
          <w:rFonts w:eastAsiaTheme="minorEastAsia"/>
        </w:rPr>
      </w:pPr>
      <w:r w:rsidRPr="00233164">
        <w:rPr>
          <w:rFonts w:eastAsiaTheme="minorEastAsia"/>
        </w:rPr>
        <w:t>w</w:t>
      </w:r>
      <w:r w:rsidR="006F534B" w:rsidRPr="00233164">
        <w:rPr>
          <w:rFonts w:eastAsiaTheme="minorEastAsia"/>
        </w:rPr>
        <w:t>here</w:t>
      </w:r>
      <m:oMath>
        <m:r>
          <w:rPr>
            <w:rFonts w:ascii="Cambria Math" w:eastAsiaTheme="minorEastAsia" w:hAnsi="Cambria Math"/>
          </w:rPr>
          <m:t xml:space="preserve"> "</m:t>
        </m:r>
        <m:r>
          <m:rPr>
            <m:sty m:val="p"/>
          </m:rPr>
          <w:rPr>
            <w:rFonts w:ascii="Cambria Math" w:hAnsi="Cambria Math"/>
          </w:rPr>
          <m:t>ceil"</m:t>
        </m:r>
      </m:oMath>
      <w:r w:rsidR="006F534B" w:rsidRPr="00233164">
        <w:rPr>
          <w:rFonts w:eastAsiaTheme="minorEastAsia"/>
        </w:rPr>
        <w:t xml:space="preserve"> means rounding up to nearest integer.</w:t>
      </w:r>
    </w:p>
    <w:p w14:paraId="7029348F" w14:textId="0B2C10AA" w:rsidR="000F5392" w:rsidRPr="00233164" w:rsidRDefault="006F534B" w:rsidP="00DD0A32">
      <w:pPr>
        <w:rPr>
          <w:rFonts w:eastAsiaTheme="minorEastAsia"/>
        </w:rPr>
      </w:pPr>
      <w:r w:rsidRPr="00233164">
        <w:rPr>
          <w:rFonts w:eastAsiaTheme="minorEastAsia"/>
        </w:rPr>
        <w:t>The update gain is then computed using the following equation.</w:t>
      </w:r>
    </w:p>
    <w:p w14:paraId="7FABFC0F" w14:textId="3487F990" w:rsidR="000F5392" w:rsidRPr="00233164" w:rsidRDefault="00767806" w:rsidP="00DD0A32">
      <w:pPr>
        <w:ind w:left="720" w:firstLine="720"/>
        <w:rPr>
          <w:rFonts w:eastAsiaTheme="minorEastAsia"/>
        </w:rPr>
      </w:pPr>
      <m:oMathPara>
        <m:oMath>
          <m:eqArr>
            <m:eqArrPr>
              <m:maxDist m:val="1"/>
              <m:ctrlPr>
                <w:rPr>
                  <w:rFonts w:ascii="Cambria Math" w:eastAsiaTheme="minorEastAsia" w:hAnsi="Cambria Math"/>
                  <w:i/>
                </w:rPr>
              </m:ctrlPr>
            </m:eqArrPr>
            <m:e>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eastAsiaTheme="minorEastAsia" w:hAnsi="Cambria Math"/>
                </w:rPr>
                <m:t>=</m:t>
              </m:r>
              <m:d>
                <m:dPr>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m:t>
                      </m:r>
                      <m:r>
                        <w:rPr>
                          <w:rFonts w:ascii="Cambria Math" w:hAnsi="Cambria Math"/>
                        </w:rPr>
                        <m:t>W</m:t>
                      </m:r>
                    </m:e>
                  </m:d>
                  <m:r>
                    <w:rPr>
                      <w:rFonts w:ascii="Cambria Math" w:eastAsiaTheme="minorEastAsia" w:hAnsi="Cambria Math"/>
                    </w:rPr>
                    <m:t>≫</m:t>
                  </m:r>
                  <m:sSub>
                    <m:sSubPr>
                      <m:ctrlPr>
                        <w:rPr>
                          <w:rFonts w:ascii="Cambria Math" w:hAnsi="Cambria Math"/>
                          <w:i/>
                        </w:rPr>
                      </m:ctrlPr>
                    </m:sSubPr>
                    <m:e>
                      <m:r>
                        <w:rPr>
                          <w:rFonts w:ascii="Cambria Math" w:hAnsi="Cambria Math"/>
                        </w:rPr>
                        <m:t>L</m:t>
                      </m:r>
                    </m:e>
                    <m:sub>
                      <m:r>
                        <w:rPr>
                          <w:rFonts w:ascii="Cambria Math" w:hAnsi="Cambria Math"/>
                        </w:rPr>
                        <m:t>i</m:t>
                      </m:r>
                      <m:r>
                        <w:rPr>
                          <w:rFonts w:ascii="Cambria Math" w:hAnsi="Cambria Math"/>
                        </w:rPr>
                        <m:t>,</m:t>
                      </m:r>
                      <m:r>
                        <m:rPr>
                          <m:sty m:val="p"/>
                        </m:rPr>
                        <w:rPr>
                          <w:rFonts w:ascii="Cambria Math" w:hAnsi="Cambria Math"/>
                        </w:rPr>
                        <m:t>norm</m:t>
                      </m:r>
                    </m:sub>
                  </m:sSub>
                  <m:d>
                    <m:dPr>
                      <m:ctrlPr>
                        <w:rPr>
                          <w:rFonts w:ascii="Cambria Math" w:hAnsi="Cambria Math"/>
                          <w:i/>
                        </w:rPr>
                      </m:ctrlPr>
                    </m:dPr>
                    <m:e>
                      <m:r>
                        <w:rPr>
                          <w:rFonts w:ascii="Cambria Math" w:hAnsi="Cambria Math"/>
                        </w:rPr>
                        <m:t>j</m:t>
                      </m:r>
                    </m:e>
                  </m:d>
                  <m:r>
                    <w:rPr>
                      <w:rFonts w:ascii="Cambria Math" w:hAnsi="Cambria Math"/>
                    </w:rPr>
                    <m:t>+2</m:t>
                  </m:r>
                </m:e>
              </m:d>
              <m:r>
                <w:rPr>
                  <w:rFonts w:ascii="Cambria Math" w:eastAsiaTheme="minorEastAsia" w:hAnsi="Cambria Math"/>
                </w:rPr>
                <m:t xml:space="preserve">≫2 . </m:t>
              </m:r>
              <m:r>
                <w:rPr>
                  <w:rFonts w:ascii="Cambria Math" w:hAnsi="Cambria Math"/>
                </w:rPr>
                <m:t>#</m:t>
              </m:r>
              <m:d>
                <m:dPr>
                  <m:ctrlPr>
                    <w:rPr>
                      <w:rFonts w:ascii="Cambria Math" w:eastAsiaTheme="minorEastAsia" w:hAnsi="Cambria Math"/>
                      <w:i/>
                    </w:rPr>
                  </m:ctrlPr>
                </m:dPr>
                <m:e>
                  <m:r>
                    <w:rPr>
                      <w:rFonts w:ascii="Cambria Math" w:eastAsiaTheme="minorEastAsia" w:hAnsi="Cambria Math"/>
                    </w:rPr>
                    <m:t>15</m:t>
                  </m:r>
                </m:e>
              </m:d>
              <m:ctrlPr>
                <w:rPr>
                  <w:rFonts w:ascii="Cambria Math" w:hAnsi="Cambria Math"/>
                  <w:i/>
                </w:rPr>
              </m:ctrlPr>
            </m:e>
          </m:eqArr>
        </m:oMath>
      </m:oMathPara>
    </w:p>
    <w:p w14:paraId="5A256FF5" w14:textId="5F7DDECE" w:rsidR="00250166" w:rsidRPr="00233164" w:rsidRDefault="000F5392" w:rsidP="000F5392">
      <w:pPr>
        <w:rPr>
          <w:rFonts w:eastAsiaTheme="minorEastAsia"/>
        </w:rPr>
      </w:pPr>
      <w:r w:rsidRPr="00233164">
        <w:rPr>
          <w:rFonts w:eastAsiaTheme="minorEastAsia"/>
        </w:rPr>
        <w:t xml:space="preserve">The value of </w:t>
      </w:r>
      <m:oMath>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j</m:t>
            </m:r>
          </m:e>
        </m:d>
      </m:oMath>
      <w:r w:rsidRPr="00233164">
        <w:rPr>
          <w:rFonts w:eastAsiaTheme="minorEastAsia"/>
        </w:rPr>
        <w:t xml:space="preserve"> is then limited clipped to the range shown in the following equation.</w:t>
      </w:r>
    </w:p>
    <w:p w14:paraId="04ABA24A" w14:textId="7AD96856" w:rsidR="000F5392" w:rsidRPr="00233164" w:rsidRDefault="00767806" w:rsidP="00F60DED">
      <w:pPr>
        <w:ind w:left="720" w:firstLine="720"/>
        <w:rPr>
          <w:rFonts w:eastAsiaTheme="minorEastAsia"/>
        </w:rPr>
      </w:pPr>
      <m:oMathPara>
        <m:oMath>
          <m:eqArr>
            <m:eqArrPr>
              <m:maxDist m:val="1"/>
              <m:ctrlPr>
                <w:rPr>
                  <w:rFonts w:ascii="Cambria Math" w:eastAsiaTheme="minorEastAsia" w:hAnsi="Cambria Math"/>
                  <w:i/>
                </w:rPr>
              </m:ctrlPr>
            </m:eqArrPr>
            <m:e>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W</m:t>
                      </m:r>
                      <m:r>
                        <w:rPr>
                          <w:rFonts w:ascii="Cambria Math" w:eastAsiaTheme="minorEastAsia" w:hAnsi="Cambria Math"/>
                        </w:rPr>
                        <m:t>-</m:t>
                      </m:r>
                      <m:r>
                        <w:rPr>
                          <w:rFonts w:ascii="Cambria Math" w:eastAsiaTheme="minorEastAsia" w:hAnsi="Cambria Math"/>
                        </w:rPr>
                        <m:t>2</m:t>
                      </m:r>
                    </m:e>
                  </m:d>
                </m:e>
              </m:d>
              <m:r>
                <w:rPr>
                  <w:rFonts w:ascii="Cambria Math" w:eastAsiaTheme="minorEastAsia"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m:t>
              </m:r>
              <m:d>
                <m:dPr>
                  <m:ctrlPr>
                    <w:rPr>
                      <w:rFonts w:ascii="Cambria Math" w:eastAsiaTheme="minorEastAsia" w:hAnsi="Cambria Math"/>
                      <w:i/>
                    </w:rPr>
                  </m:ctrlPr>
                </m:dPr>
                <m:e>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W</m:t>
                      </m:r>
                      <m:r>
                        <w:rPr>
                          <w:rFonts w:ascii="Cambria Math" w:eastAsiaTheme="minorEastAsia" w:hAnsi="Cambria Math"/>
                        </w:rPr>
                        <m:t>-</m:t>
                      </m:r>
                      <m:r>
                        <w:rPr>
                          <w:rFonts w:ascii="Cambria Math" w:eastAsiaTheme="minorEastAsia" w:hAnsi="Cambria Math"/>
                        </w:rPr>
                        <m:t>2</m:t>
                      </m:r>
                    </m:e>
                  </m:d>
                </m:e>
              </m:d>
              <m:r>
                <w:rPr>
                  <w:rFonts w:ascii="Cambria Math" w:eastAsiaTheme="minorEastAsia" w:hAnsi="Cambria Math"/>
                </w:rPr>
                <m:t>. #</m:t>
              </m:r>
              <m:d>
                <m:dPr>
                  <m:ctrlPr>
                    <w:rPr>
                      <w:rFonts w:ascii="Cambria Math" w:eastAsiaTheme="minorEastAsia" w:hAnsi="Cambria Math"/>
                      <w:i/>
                    </w:rPr>
                  </m:ctrlPr>
                </m:dPr>
                <m:e>
                  <m:r>
                    <w:rPr>
                      <w:rFonts w:ascii="Cambria Math" w:eastAsiaTheme="minorEastAsia" w:hAnsi="Cambria Math"/>
                    </w:rPr>
                    <m:t>16</m:t>
                  </m:r>
                </m:e>
              </m:d>
            </m:e>
          </m:eqArr>
        </m:oMath>
      </m:oMathPara>
    </w:p>
    <w:p w14:paraId="1CD738BF" w14:textId="0184B3D7" w:rsidR="00AE021C" w:rsidRPr="00233164" w:rsidRDefault="000F5392" w:rsidP="000F5392">
      <w:pPr>
        <w:rPr>
          <w:rFonts w:eastAsiaTheme="minorEastAsia"/>
        </w:rPr>
      </w:pPr>
      <w:r w:rsidRPr="00233164">
        <w:rPr>
          <w:rFonts w:eastAsiaTheme="minorEastAsia"/>
        </w:rPr>
        <w:t>Finally, the predictors are updated as shown in the following equations.</w:t>
      </w:r>
    </w:p>
    <w:p w14:paraId="5B126DF5" w14:textId="5AF3F7AD" w:rsidR="000F5392" w:rsidRPr="00233164" w:rsidRDefault="00767806" w:rsidP="00AE7CFE">
      <w:pPr>
        <w:rPr>
          <w:rFonts w:eastAsiaTheme="minorEastAsia"/>
        </w:rPr>
      </w:pPr>
      <m:oMathPara>
        <m:oMath>
          <m:eqArr>
            <m:eqArrPr>
              <m:maxDist m:val="1"/>
              <m:ctrlPr>
                <w:rPr>
                  <w:rFonts w:ascii="Cambria Math" w:eastAsiaTheme="minorEastAsia" w:hAnsi="Cambria Math"/>
                  <w:i/>
                </w:rPr>
              </m:ctrlPr>
            </m:eqArrPr>
            <m:e>
              <m:m>
                <m:mPr>
                  <m:mcs>
                    <m:mc>
                      <m:mcPr>
                        <m:count m:val="1"/>
                        <m:mcJc m:val="center"/>
                      </m:mcPr>
                    </m:mc>
                  </m:mcs>
                  <m:ctrlPr>
                    <w:rPr>
                      <w:rFonts w:ascii="Cambria Math" w:eastAsiaTheme="minorEastAsia"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i</m:t>
                        </m:r>
                      </m:sub>
                    </m:sSub>
                    <m:d>
                      <m:dPr>
                        <m:ctrlPr>
                          <w:rPr>
                            <w:rFonts w:ascii="Cambria Math" w:hAnsi="Cambria Math"/>
                            <w:i/>
                          </w:rPr>
                        </m:ctrlPr>
                      </m:dPr>
                      <m:e>
                        <m:r>
                          <w:rPr>
                            <w:rFonts w:ascii="Cambria Math" w:hAnsi="Cambria Math"/>
                          </w:rPr>
                          <m:t>j</m:t>
                        </m:r>
                        <m:r>
                          <w:rPr>
                            <w:rFonts w:ascii="Cambria Math" w:hAnsi="Cambria Math"/>
                          </w:rPr>
                          <m:t>-</m:t>
                        </m:r>
                        <m:r>
                          <w:rPr>
                            <w:rFonts w:ascii="Cambria Math" w:hAnsi="Cambria Math"/>
                          </w:rPr>
                          <m:t xml:space="preserve">1, </m:t>
                        </m:r>
                        <m:r>
                          <w:rPr>
                            <w:rFonts w:ascii="Cambria Math" w:hAnsi="Cambria Math"/>
                          </w:rPr>
                          <m:t>u</m:t>
                        </m:r>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i</m:t>
                        </m:r>
                      </m:sub>
                    </m:sSub>
                    <m:d>
                      <m:dPr>
                        <m:ctrlPr>
                          <w:rPr>
                            <w:rFonts w:ascii="Cambria Math" w:hAnsi="Cambria Math"/>
                            <w:i/>
                          </w:rPr>
                        </m:ctrlPr>
                      </m:dPr>
                      <m:e>
                        <m:r>
                          <w:rPr>
                            <w:rFonts w:ascii="Cambria Math" w:hAnsi="Cambria Math"/>
                          </w:rPr>
                          <m:t>j</m:t>
                        </m:r>
                        <m:r>
                          <w:rPr>
                            <w:rFonts w:ascii="Cambria Math" w:hAnsi="Cambria Math"/>
                          </w:rPr>
                          <m:t>,</m:t>
                        </m:r>
                        <m:r>
                          <w:rPr>
                            <w:rFonts w:ascii="Cambria Math" w:hAnsi="Cambria Math"/>
                          </w:rPr>
                          <m:t>u</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xml:space="preserve"> </m:t>
                        </m:r>
                        <m:r>
                          <w:rPr>
                            <w:rFonts w:ascii="Cambria Math" w:hAnsi="Cambria Math"/>
                          </w:rPr>
                          <m:t>X</m:t>
                        </m:r>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j</m:t>
                            </m:r>
                            <m:r>
                              <w:rPr>
                                <w:rFonts w:ascii="Cambria Math" w:hAnsi="Cambria Math"/>
                              </w:rPr>
                              <m:t>+1+</m:t>
                            </m:r>
                            <m:r>
                              <w:rPr>
                                <w:rFonts w:ascii="Cambria Math" w:hAnsi="Cambria Math"/>
                              </w:rPr>
                              <m:t>u</m:t>
                            </m:r>
                          </m:e>
                        </m:d>
                        <m:r>
                          <w:rPr>
                            <w:rFonts w:ascii="Cambria Math" w:hAnsi="Cambria Math"/>
                          </w:rPr>
                          <m:t>+</m:t>
                        </m:r>
                        <m:sSub>
                          <m:sSubPr>
                            <m:ctrlPr>
                              <w:rPr>
                                <w:rFonts w:ascii="Cambria Math" w:hAnsi="Cambria Math"/>
                                <w:i/>
                              </w:rPr>
                            </m:ctrlPr>
                          </m:sSubPr>
                          <m:e>
                            <m:r>
                              <w:rPr>
                                <w:rFonts w:ascii="Cambria Math" w:hAnsi="Cambria Math"/>
                              </w:rPr>
                              <m:t>L</m:t>
                            </m:r>
                          </m:e>
                          <m:sub>
                            <m:r>
                              <m:rPr>
                                <m:sty m:val="p"/>
                              </m:rPr>
                              <w:rPr>
                                <w:rFonts w:ascii="Cambria Math" w:hAnsi="Cambria Math"/>
                              </w:rPr>
                              <m:t>offset</m:t>
                            </m:r>
                          </m:sub>
                        </m:sSub>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r>
                          <w:rPr>
                            <w:rFonts w:ascii="Cambria Math" w:hAnsi="Cambria Math"/>
                          </w:rPr>
                          <m:t>,</m:t>
                        </m:r>
                        <m:r>
                          <m:rPr>
                            <m:sty m:val="p"/>
                          </m:rPr>
                          <w:rPr>
                            <w:rFonts w:ascii="Cambria Math" w:hAnsi="Cambria Math"/>
                          </w:rPr>
                          <m:t>norm</m:t>
                        </m:r>
                      </m:sub>
                    </m:sSub>
                    <m:d>
                      <m:dPr>
                        <m:ctrlPr>
                          <w:rPr>
                            <w:rFonts w:ascii="Cambria Math" w:hAnsi="Cambria Math"/>
                            <w:i/>
                          </w:rPr>
                        </m:ctrlPr>
                      </m:dPr>
                      <m:e>
                        <m:r>
                          <w:rPr>
                            <w:rFonts w:ascii="Cambria Math" w:hAnsi="Cambria Math"/>
                          </w:rPr>
                          <m:t>j</m:t>
                        </m:r>
                      </m:e>
                    </m:d>
                    <m:r>
                      <w:rPr>
                        <w:rFonts w:ascii="Cambria Math" w:hAnsi="Cambria Math"/>
                      </w:rPr>
                      <m:t>;</m:t>
                    </m:r>
                  </m:e>
                </m:mr>
                <m:mr>
                  <m:e>
                    <m:sSub>
                      <m:sSubPr>
                        <m:ctrlPr>
                          <w:rPr>
                            <w:rFonts w:ascii="Cambria Math" w:hAnsi="Cambria Math"/>
                            <w:i/>
                          </w:rPr>
                        </m:ctrlPr>
                      </m:sSubPr>
                      <m:e>
                        <m:r>
                          <w:rPr>
                            <w:rFonts w:ascii="Cambria Math" w:hAnsi="Cambria Math"/>
                          </w:rPr>
                          <m:t>b</m:t>
                        </m:r>
                      </m:e>
                      <m:sub>
                        <m:r>
                          <w:rPr>
                            <w:rFonts w:ascii="Cambria Math" w:hAnsi="Cambria Math"/>
                          </w:rPr>
                          <m:t>i</m:t>
                        </m:r>
                      </m:sub>
                    </m:sSub>
                    <m:d>
                      <m:dPr>
                        <m:ctrlPr>
                          <w:rPr>
                            <w:rFonts w:ascii="Cambria Math" w:hAnsi="Cambria Math"/>
                            <w:i/>
                          </w:rPr>
                        </m:ctrlPr>
                      </m:dPr>
                      <m:e>
                        <m:r>
                          <w:rPr>
                            <w:rFonts w:ascii="Cambria Math" w:hAnsi="Cambria Math"/>
                          </w:rPr>
                          <m:t>j</m:t>
                        </m:r>
                        <m:r>
                          <w:rPr>
                            <w:rFonts w:ascii="Cambria Math" w:hAnsi="Cambria Math"/>
                          </w:rPr>
                          <m:t>-</m:t>
                        </m:r>
                        <m:r>
                          <w:rPr>
                            <w:rFonts w:ascii="Cambria Math" w:hAnsi="Cambria Math"/>
                          </w:rPr>
                          <m:t xml:space="preserve">1, </m:t>
                        </m:r>
                        <m:r>
                          <w:rPr>
                            <w:rFonts w:ascii="Cambria Math" w:hAnsi="Cambria Math"/>
                          </w:rPr>
                          <m:t>v</m:t>
                        </m:r>
                      </m:e>
                    </m:d>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i</m:t>
                        </m:r>
                      </m:sub>
                    </m:sSub>
                    <m:d>
                      <m:dPr>
                        <m:ctrlPr>
                          <w:rPr>
                            <w:rFonts w:ascii="Cambria Math" w:hAnsi="Cambria Math"/>
                            <w:i/>
                          </w:rPr>
                        </m:ctrlPr>
                      </m:dPr>
                      <m:e>
                        <m:r>
                          <w:rPr>
                            <w:rFonts w:ascii="Cambria Math" w:hAnsi="Cambria Math"/>
                          </w:rPr>
                          <m:t>j</m:t>
                        </m:r>
                        <m:r>
                          <w:rPr>
                            <w:rFonts w:ascii="Cambria Math" w:hAnsi="Cambria Math"/>
                          </w:rPr>
                          <m:t>,</m:t>
                        </m:r>
                        <m:r>
                          <w:rPr>
                            <w:rFonts w:ascii="Cambria Math" w:hAnsi="Cambria Math"/>
                          </w:rPr>
                          <m:t>v</m:t>
                        </m:r>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xml:space="preserve"> </m:t>
                        </m:r>
                        <m:r>
                          <w:rPr>
                            <w:rFonts w:ascii="Cambria Math" w:hAnsi="Cambria Math"/>
                          </w:rPr>
                          <m:t>X</m:t>
                        </m:r>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1-</m:t>
                            </m:r>
                            <m:r>
                              <w:rPr>
                                <w:rFonts w:ascii="Cambria Math" w:hAnsi="Cambria Math"/>
                              </w:rPr>
                              <m:t>v</m:t>
                            </m:r>
                            <m:r>
                              <w:rPr>
                                <w:rFonts w:ascii="Cambria Math" w:hAnsi="Cambria Math"/>
                              </w:rPr>
                              <m:t>,</m:t>
                            </m:r>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L</m:t>
                            </m:r>
                          </m:e>
                          <m:sub>
                            <m:r>
                              <m:rPr>
                                <m:sty m:val="p"/>
                              </m:rPr>
                              <w:rPr>
                                <w:rFonts w:ascii="Cambria Math" w:hAnsi="Cambria Math"/>
                              </w:rPr>
                              <m:t>offset</m:t>
                            </m:r>
                          </m:sub>
                        </m:sSub>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r>
                          <w:rPr>
                            <w:rFonts w:ascii="Cambria Math" w:hAnsi="Cambria Math"/>
                          </w:rPr>
                          <m:t>,</m:t>
                        </m:r>
                        <m:r>
                          <m:rPr>
                            <m:sty m:val="p"/>
                          </m:rPr>
                          <w:rPr>
                            <w:rFonts w:ascii="Cambria Math" w:hAnsi="Cambria Math"/>
                          </w:rPr>
                          <m:t>norm</m:t>
                        </m:r>
                      </m:sub>
                    </m:sSub>
                    <m:d>
                      <m:dPr>
                        <m:ctrlPr>
                          <w:rPr>
                            <w:rFonts w:ascii="Cambria Math" w:hAnsi="Cambria Math"/>
                            <w:i/>
                          </w:rPr>
                        </m:ctrlPr>
                      </m:dPr>
                      <m:e>
                        <m:r>
                          <w:rPr>
                            <w:rFonts w:ascii="Cambria Math" w:hAnsi="Cambria Math"/>
                          </w:rPr>
                          <m:t>j</m:t>
                        </m:r>
                      </m:e>
                    </m:d>
                    <m:r>
                      <w:rPr>
                        <w:rFonts w:ascii="Cambria Math" w:hAnsi="Cambria Math"/>
                      </w:rPr>
                      <m:t xml:space="preserve">, </m:t>
                    </m:r>
                  </m:e>
                </m:mr>
              </m:m>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17</m:t>
                  </m:r>
                </m:e>
              </m:d>
            </m:e>
          </m:eqArr>
        </m:oMath>
      </m:oMathPara>
    </w:p>
    <w:p w14:paraId="0202194C" w14:textId="1C37C851" w:rsidR="000B7C23" w:rsidRPr="00233164" w:rsidRDefault="00250166" w:rsidP="000B7C23">
      <w:pPr>
        <w:rPr>
          <w:rFonts w:eastAsiaTheme="minorEastAsia"/>
        </w:rPr>
      </w:pPr>
      <w:r w:rsidRPr="00233164">
        <w:rPr>
          <w:rFonts w:eastAsiaTheme="minorEastAsia"/>
        </w:rPr>
        <w:t>w</w:t>
      </w:r>
      <w:r w:rsidR="000B7C23" w:rsidRPr="00233164">
        <w:rPr>
          <w:rFonts w:eastAsiaTheme="minorEastAsia"/>
        </w:rPr>
        <w:t xml:space="preserve">here </w:t>
      </w:r>
      <m:oMath>
        <m:sSub>
          <m:sSubPr>
            <m:ctrlPr>
              <w:rPr>
                <w:rFonts w:ascii="Cambria Math" w:hAnsi="Cambria Math"/>
                <w:i/>
              </w:rPr>
            </m:ctrlPr>
          </m:sSubPr>
          <m:e>
            <m:r>
              <w:rPr>
                <w:rFonts w:ascii="Cambria Math" w:hAnsi="Cambria Math"/>
              </w:rPr>
              <m:t>L</m:t>
            </m:r>
          </m:e>
          <m:sub>
            <m:r>
              <m:rPr>
                <m:sty m:val="p"/>
              </m:rPr>
              <w:rPr>
                <w:rFonts w:ascii="Cambria Math" w:hAnsi="Cambria Math"/>
              </w:rPr>
              <m:t>offset</m:t>
            </m:r>
          </m:sub>
        </m:sSub>
        <m:r>
          <w:rPr>
            <w:rFonts w:ascii="Cambria Math" w:hAnsi="Cambria Math"/>
          </w:rPr>
          <m:t>=</m:t>
        </m:r>
        <m:d>
          <m:dPr>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r>
                      <m:rPr>
                        <m:sty m:val="p"/>
                      </m:rPr>
                      <w:rPr>
                        <w:rFonts w:ascii="Cambria Math" w:hAnsi="Cambria Math"/>
                      </w:rPr>
                      <m:t>norm</m:t>
                    </m:r>
                  </m:sub>
                </m:sSub>
                <m:d>
                  <m:dPr>
                    <m:ctrlPr>
                      <w:rPr>
                        <w:rFonts w:ascii="Cambria Math" w:hAnsi="Cambria Math"/>
                        <w:i/>
                      </w:rPr>
                    </m:ctrlPr>
                  </m:dPr>
                  <m:e>
                    <m:r>
                      <w:rPr>
                        <w:rFonts w:ascii="Cambria Math" w:hAnsi="Cambria Math"/>
                      </w:rPr>
                      <m:t>j</m:t>
                    </m:r>
                  </m:e>
                </m:d>
                <m:r>
                  <w:rPr>
                    <w:rFonts w:ascii="Cambria Math" w:hAnsi="Cambria Math"/>
                  </w:rPr>
                  <m:t>-1</m:t>
                </m:r>
              </m:e>
            </m:d>
          </m:e>
        </m:d>
        <m:r>
          <w:rPr>
            <w:rFonts w:ascii="Cambria Math" w:hAnsi="Cambria Math"/>
          </w:rPr>
          <m:t>.</m:t>
        </m:r>
      </m:oMath>
    </w:p>
    <w:p w14:paraId="7C000D13" w14:textId="5DD50B06" w:rsidR="003B6F36" w:rsidRPr="00233164" w:rsidRDefault="003B6F36" w:rsidP="002E05BF">
      <w:pPr>
        <w:pStyle w:val="Heading3"/>
        <w:rPr>
          <w:lang w:val="en-US"/>
        </w:rPr>
      </w:pPr>
      <w:r w:rsidRPr="00233164">
        <w:rPr>
          <w:lang w:val="en-US"/>
        </w:rPr>
        <w:t xml:space="preserve">Lossless </w:t>
      </w:r>
      <w:r w:rsidR="00FE7E6F" w:rsidRPr="00233164">
        <w:rPr>
          <w:lang w:val="en-US"/>
        </w:rPr>
        <w:t>t</w:t>
      </w:r>
      <w:r w:rsidRPr="00233164">
        <w:rPr>
          <w:lang w:val="en-US"/>
        </w:rPr>
        <w:t>ime</w:t>
      </w:r>
      <w:r w:rsidR="00FE7E6F" w:rsidRPr="00233164">
        <w:rPr>
          <w:lang w:val="en-US"/>
        </w:rPr>
        <w:t>-d</w:t>
      </w:r>
      <w:r w:rsidRPr="00233164">
        <w:rPr>
          <w:lang w:val="en-US"/>
        </w:rPr>
        <w:t xml:space="preserve">omain </w:t>
      </w:r>
      <w:r w:rsidR="00FE7E6F" w:rsidRPr="00233164">
        <w:rPr>
          <w:lang w:val="en-US"/>
        </w:rPr>
        <w:t>l</w:t>
      </w:r>
      <w:r w:rsidRPr="00233164">
        <w:rPr>
          <w:lang w:val="en-US"/>
        </w:rPr>
        <w:t xml:space="preserve">inear </w:t>
      </w:r>
      <w:r w:rsidR="00FE7E6F" w:rsidRPr="00233164">
        <w:rPr>
          <w:lang w:val="en-US"/>
        </w:rPr>
        <w:t>p</w:t>
      </w:r>
      <w:r w:rsidRPr="00233164">
        <w:rPr>
          <w:lang w:val="en-US"/>
        </w:rPr>
        <w:t xml:space="preserve">redictive </w:t>
      </w:r>
      <w:r w:rsidR="00FE7E6F" w:rsidRPr="00233164">
        <w:rPr>
          <w:lang w:val="en-US"/>
        </w:rPr>
        <w:t>c</w:t>
      </w:r>
      <w:r w:rsidRPr="00233164">
        <w:rPr>
          <w:lang w:val="en-US"/>
        </w:rPr>
        <w:t>oding</w:t>
      </w:r>
      <w:r w:rsidR="009A7C4E" w:rsidRPr="00233164">
        <w:rPr>
          <w:lang w:val="en-US"/>
        </w:rPr>
        <w:t xml:space="preserve"> and </w:t>
      </w:r>
      <w:r w:rsidR="00FE7E6F" w:rsidRPr="00233164">
        <w:rPr>
          <w:lang w:val="en-US"/>
        </w:rPr>
        <w:t>f</w:t>
      </w:r>
      <w:r w:rsidR="009A7C4E" w:rsidRPr="00233164">
        <w:rPr>
          <w:lang w:val="en-US"/>
        </w:rPr>
        <w:t>orward</w:t>
      </w:r>
      <w:r w:rsidR="00FE7E6F" w:rsidRPr="00233164">
        <w:rPr>
          <w:lang w:val="en-US"/>
        </w:rPr>
        <w:t>-a</w:t>
      </w:r>
      <w:r w:rsidR="009A7C4E" w:rsidRPr="00233164">
        <w:rPr>
          <w:lang w:val="en-US"/>
        </w:rPr>
        <w:t xml:space="preserve">daptive </w:t>
      </w:r>
      <w:r w:rsidR="00FE7E6F" w:rsidRPr="00233164">
        <w:rPr>
          <w:lang w:val="en-US"/>
        </w:rPr>
        <w:t>i</w:t>
      </w:r>
      <w:r w:rsidR="009A7C4E" w:rsidRPr="00233164">
        <w:rPr>
          <w:lang w:val="en-US"/>
        </w:rPr>
        <w:t>nter-</w:t>
      </w:r>
      <w:r w:rsidR="00FE7E6F" w:rsidRPr="00233164">
        <w:rPr>
          <w:lang w:val="en-US"/>
        </w:rPr>
        <w:t>c</w:t>
      </w:r>
      <w:r w:rsidR="009A7C4E" w:rsidRPr="00233164">
        <w:rPr>
          <w:lang w:val="en-US"/>
        </w:rPr>
        <w:t xml:space="preserve">hannel </w:t>
      </w:r>
      <w:r w:rsidR="00FE7E6F" w:rsidRPr="00233164">
        <w:rPr>
          <w:lang w:val="en-US"/>
        </w:rPr>
        <w:t>p</w:t>
      </w:r>
      <w:r w:rsidR="009A7C4E" w:rsidRPr="00233164">
        <w:rPr>
          <w:lang w:val="en-US"/>
        </w:rPr>
        <w:t>rediction</w:t>
      </w:r>
    </w:p>
    <w:p w14:paraId="37099BB4" w14:textId="5C718702" w:rsidR="009A7C4E" w:rsidRPr="00233164" w:rsidRDefault="003B6F36" w:rsidP="003B6F36">
      <w:pPr>
        <w:rPr>
          <w:lang w:eastAsia="x-none"/>
        </w:rPr>
      </w:pPr>
      <w:r w:rsidRPr="00233164">
        <w:rPr>
          <w:lang w:eastAsia="x-none"/>
        </w:rPr>
        <w:t xml:space="preserve">The lossless encoder and decoder </w:t>
      </w:r>
      <w:r w:rsidR="00D46C59" w:rsidRPr="00233164">
        <w:rPr>
          <w:lang w:eastAsia="x-none"/>
        </w:rPr>
        <w:t xml:space="preserve">can </w:t>
      </w:r>
      <w:r w:rsidR="009E6085" w:rsidRPr="00233164">
        <w:rPr>
          <w:lang w:eastAsia="x-none"/>
        </w:rPr>
        <w:t xml:space="preserve">switch </w:t>
      </w:r>
      <w:r w:rsidR="00D46C59" w:rsidRPr="00233164">
        <w:rPr>
          <w:lang w:eastAsia="x-none"/>
        </w:rPr>
        <w:t xml:space="preserve">on a frame-by-frame basis from the DCT domain to the time domain. As such it </w:t>
      </w:r>
      <w:r w:rsidRPr="00233164">
        <w:rPr>
          <w:lang w:eastAsia="x-none"/>
        </w:rPr>
        <w:t>support</w:t>
      </w:r>
      <w:r w:rsidR="00D46C59" w:rsidRPr="00233164">
        <w:rPr>
          <w:lang w:eastAsia="x-none"/>
        </w:rPr>
        <w:t>s</w:t>
      </w:r>
      <w:r w:rsidRPr="00233164">
        <w:rPr>
          <w:lang w:eastAsia="x-none"/>
        </w:rPr>
        <w:t xml:space="preserve"> time</w:t>
      </w:r>
      <w:r w:rsidR="004553BF" w:rsidRPr="00233164">
        <w:rPr>
          <w:lang w:eastAsia="x-none"/>
        </w:rPr>
        <w:t>-</w:t>
      </w:r>
      <w:r w:rsidRPr="00233164">
        <w:rPr>
          <w:lang w:eastAsia="x-none"/>
        </w:rPr>
        <w:t>domain linear predictive coding (LPC)</w:t>
      </w:r>
      <w:r w:rsidR="00D46C59" w:rsidRPr="00233164">
        <w:rPr>
          <w:lang w:eastAsia="x-none"/>
        </w:rPr>
        <w:t>, as well as inter-</w:t>
      </w:r>
      <w:r w:rsidR="00D46C59" w:rsidRPr="00233164">
        <w:rPr>
          <w:lang w:eastAsia="x-none"/>
        </w:rPr>
        <w:lastRenderedPageBreak/>
        <w:t>channel prediction in the time domain. Similarly to the DCT</w:t>
      </w:r>
      <w:r w:rsidR="004553BF" w:rsidRPr="00233164">
        <w:rPr>
          <w:lang w:eastAsia="x-none"/>
        </w:rPr>
        <w:t>-</w:t>
      </w:r>
      <w:r w:rsidR="00D46C59" w:rsidRPr="00233164">
        <w:rPr>
          <w:lang w:eastAsia="x-none"/>
        </w:rPr>
        <w:t>domain operation, t</w:t>
      </w:r>
      <w:r w:rsidR="00D46C59" w:rsidRPr="00FC4847">
        <w:rPr>
          <w:lang w:eastAsia="x-none"/>
        </w:rPr>
        <w:t>here is no temporal inter-frame dependency for prediction.</w:t>
      </w:r>
    </w:p>
    <w:p w14:paraId="7837EE65" w14:textId="29EEE020" w:rsidR="00D46C59" w:rsidRPr="00233164" w:rsidRDefault="00D46C59" w:rsidP="00D46C59">
      <w:pPr>
        <w:rPr>
          <w:lang w:eastAsia="x-none"/>
        </w:rPr>
      </w:pPr>
      <w:r w:rsidRPr="00233164">
        <w:rPr>
          <w:lang w:eastAsia="x-none"/>
        </w:rPr>
        <w:t xml:space="preserve">The visualizations </w:t>
      </w:r>
      <w:r w:rsidR="00982566" w:rsidRPr="00233164">
        <w:rPr>
          <w:lang w:eastAsia="x-none"/>
        </w:rPr>
        <w:t xml:space="preserve">in </w:t>
      </w:r>
      <w:r w:rsidR="00982566" w:rsidRPr="00233164">
        <w:rPr>
          <w:lang w:eastAsia="x-none"/>
        </w:rPr>
        <w:fldChar w:fldCharType="begin"/>
      </w:r>
      <w:r w:rsidR="00982566" w:rsidRPr="00233164">
        <w:rPr>
          <w:lang w:eastAsia="x-none"/>
        </w:rPr>
        <w:instrText xml:space="preserve"> REF _Ref181102622 \h </w:instrText>
      </w:r>
      <w:r w:rsidR="00982566" w:rsidRPr="00233164">
        <w:rPr>
          <w:lang w:eastAsia="x-none"/>
        </w:rPr>
      </w:r>
      <w:r w:rsidR="00982566" w:rsidRPr="00233164">
        <w:rPr>
          <w:lang w:eastAsia="x-none"/>
        </w:rPr>
        <w:fldChar w:fldCharType="separate"/>
      </w:r>
      <w:r w:rsidR="003B1D1C" w:rsidRPr="00FC4847">
        <w:t>Figure </w:t>
      </w:r>
      <w:r w:rsidR="003B1D1C">
        <w:rPr>
          <w:noProof/>
        </w:rPr>
        <w:t>6</w:t>
      </w:r>
      <w:r w:rsidR="00982566" w:rsidRPr="00233164">
        <w:rPr>
          <w:lang w:eastAsia="x-none"/>
        </w:rPr>
        <w:fldChar w:fldCharType="end"/>
      </w:r>
      <w:r w:rsidR="00982566" w:rsidRPr="00233164">
        <w:rPr>
          <w:lang w:eastAsia="x-none"/>
        </w:rPr>
        <w:t xml:space="preserve"> and </w:t>
      </w:r>
      <w:r w:rsidR="00982566" w:rsidRPr="00233164">
        <w:rPr>
          <w:lang w:eastAsia="x-none"/>
        </w:rPr>
        <w:fldChar w:fldCharType="begin"/>
      </w:r>
      <w:r w:rsidR="00982566" w:rsidRPr="00233164">
        <w:rPr>
          <w:lang w:eastAsia="x-none"/>
        </w:rPr>
        <w:instrText xml:space="preserve"> REF _Ref181102629 \h </w:instrText>
      </w:r>
      <w:r w:rsidR="00982566" w:rsidRPr="00233164">
        <w:rPr>
          <w:lang w:eastAsia="x-none"/>
        </w:rPr>
      </w:r>
      <w:r w:rsidR="00982566" w:rsidRPr="00233164">
        <w:rPr>
          <w:lang w:eastAsia="x-none"/>
        </w:rPr>
        <w:fldChar w:fldCharType="separate"/>
      </w:r>
      <w:r w:rsidR="003B1D1C" w:rsidRPr="00FC4847">
        <w:t>Figure </w:t>
      </w:r>
      <w:r w:rsidR="003B1D1C">
        <w:rPr>
          <w:noProof/>
        </w:rPr>
        <w:t>7</w:t>
      </w:r>
      <w:r w:rsidR="00982566" w:rsidRPr="00233164">
        <w:rPr>
          <w:lang w:eastAsia="x-none"/>
        </w:rPr>
        <w:fldChar w:fldCharType="end"/>
      </w:r>
      <w:r w:rsidR="00982566" w:rsidRPr="00233164">
        <w:rPr>
          <w:lang w:eastAsia="x-none"/>
        </w:rPr>
        <w:t xml:space="preserve"> </w:t>
      </w:r>
      <w:r w:rsidRPr="00233164">
        <w:rPr>
          <w:lang w:eastAsia="x-none"/>
        </w:rPr>
        <w:t xml:space="preserve">illustrate the operation of the predictors in the time domain, for the encoder and decoder. </w:t>
      </w:r>
    </w:p>
    <w:p w14:paraId="14C17F7F" w14:textId="77777777" w:rsidR="00D46C59" w:rsidRPr="00233164" w:rsidRDefault="00D46C59" w:rsidP="00D46C59">
      <w:pPr>
        <w:rPr>
          <w:lang w:eastAsia="x-none"/>
        </w:rPr>
      </w:pPr>
    </w:p>
    <w:p w14:paraId="5E44E6B4" w14:textId="7C917685" w:rsidR="00D46C59" w:rsidRPr="00233164" w:rsidRDefault="00293D2C" w:rsidP="00D46C59">
      <w:pPr>
        <w:keepNext/>
        <w:jc w:val="center"/>
      </w:pPr>
      <w:r w:rsidRPr="00233164">
        <w:rPr>
          <w:noProof/>
        </w:rPr>
        <w:drawing>
          <wp:inline distT="0" distB="0" distL="0" distR="0" wp14:anchorId="236FDFB3" wp14:editId="2BEF99E4">
            <wp:extent cx="5434095" cy="3285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434095" cy="3285490"/>
                    </a:xfrm>
                    <a:prstGeom prst="rect">
                      <a:avLst/>
                    </a:prstGeom>
                  </pic:spPr>
                </pic:pic>
              </a:graphicData>
            </a:graphic>
          </wp:inline>
        </w:drawing>
      </w:r>
      <w:r w:rsidRPr="00233164" w:rsidDel="00293D2C">
        <w:t xml:space="preserve"> </w:t>
      </w:r>
    </w:p>
    <w:p w14:paraId="145370BE" w14:textId="61855F31" w:rsidR="00D46C59" w:rsidRPr="00FC4847" w:rsidRDefault="00D46C59" w:rsidP="00D46C59">
      <w:pPr>
        <w:pStyle w:val="Caption"/>
        <w:rPr>
          <w:lang w:val="en-US" w:eastAsia="x-none"/>
        </w:rPr>
      </w:pPr>
      <w:bookmarkStart w:id="15" w:name="_Ref181102622"/>
      <w:r w:rsidRPr="00FC4847">
        <w:rPr>
          <w:lang w:val="en-US"/>
        </w:rPr>
        <w:t>Figure</w:t>
      </w:r>
      <w:r w:rsidR="00C01D42" w:rsidRPr="00FC4847">
        <w:rPr>
          <w:lang w:val="en-US"/>
        </w:rPr>
        <w:t> </w:t>
      </w:r>
      <w:r w:rsidRPr="00FC4847">
        <w:rPr>
          <w:lang w:val="en-US"/>
        </w:rPr>
        <w:fldChar w:fldCharType="begin"/>
      </w:r>
      <w:r w:rsidRPr="00FC4847">
        <w:rPr>
          <w:lang w:val="en-US"/>
        </w:rPr>
        <w:instrText xml:space="preserve"> SEQ Figure \* ARABIC </w:instrText>
      </w:r>
      <w:r w:rsidRPr="00FC4847">
        <w:rPr>
          <w:lang w:val="en-US"/>
        </w:rPr>
        <w:fldChar w:fldCharType="separate"/>
      </w:r>
      <w:r w:rsidR="003B1D1C">
        <w:rPr>
          <w:noProof/>
          <w:lang w:val="en-US"/>
        </w:rPr>
        <w:t>6</w:t>
      </w:r>
      <w:r w:rsidRPr="00FC4847">
        <w:rPr>
          <w:lang w:val="en-US"/>
        </w:rPr>
        <w:fldChar w:fldCharType="end"/>
      </w:r>
      <w:bookmarkEnd w:id="15"/>
      <w:r w:rsidR="0021248F" w:rsidRPr="00FC4847">
        <w:rPr>
          <w:lang w:val="en-US"/>
        </w:rPr>
        <w:t>.</w:t>
      </w:r>
      <w:r w:rsidRPr="00FC4847">
        <w:rPr>
          <w:lang w:val="en-US"/>
        </w:rPr>
        <w:t xml:space="preserve"> LPC </w:t>
      </w:r>
      <w:r w:rsidR="00C01D42" w:rsidRPr="00FC4847">
        <w:rPr>
          <w:lang w:val="en-US"/>
        </w:rPr>
        <w:t>e</w:t>
      </w:r>
      <w:r w:rsidRPr="00FC4847">
        <w:rPr>
          <w:lang w:val="en-US"/>
        </w:rPr>
        <w:t>ncoder</w:t>
      </w:r>
    </w:p>
    <w:p w14:paraId="37091291" w14:textId="77777777" w:rsidR="00D46C59" w:rsidRPr="00233164" w:rsidRDefault="00D46C59" w:rsidP="00D46C59">
      <w:pPr>
        <w:rPr>
          <w:lang w:eastAsia="x-none"/>
        </w:rPr>
      </w:pPr>
    </w:p>
    <w:p w14:paraId="721A13B9" w14:textId="03D828E1" w:rsidR="00D46C59" w:rsidRPr="00233164" w:rsidRDefault="00293D2C" w:rsidP="00D46C59">
      <w:pPr>
        <w:keepNext/>
        <w:jc w:val="center"/>
      </w:pPr>
      <w:r w:rsidRPr="00233164">
        <w:rPr>
          <w:noProof/>
        </w:rPr>
        <w:t xml:space="preserve"> </w:t>
      </w:r>
      <w:r w:rsidRPr="00233164">
        <w:rPr>
          <w:noProof/>
        </w:rPr>
        <w:drawing>
          <wp:inline distT="0" distB="0" distL="0" distR="0" wp14:anchorId="33AEA801" wp14:editId="13904F85">
            <wp:extent cx="5643951" cy="3170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stretch>
                      <a:fillRect/>
                    </a:stretch>
                  </pic:blipFill>
                  <pic:spPr>
                    <a:xfrm>
                      <a:off x="0" y="0"/>
                      <a:ext cx="5643951" cy="3170555"/>
                    </a:xfrm>
                    <a:prstGeom prst="rect">
                      <a:avLst/>
                    </a:prstGeom>
                  </pic:spPr>
                </pic:pic>
              </a:graphicData>
            </a:graphic>
          </wp:inline>
        </w:drawing>
      </w:r>
    </w:p>
    <w:p w14:paraId="6D73923F" w14:textId="695A9E5D" w:rsidR="00D46C59" w:rsidRPr="00FC4847" w:rsidRDefault="00D46C59" w:rsidP="00D46C59">
      <w:pPr>
        <w:pStyle w:val="Caption"/>
        <w:rPr>
          <w:lang w:val="en-US" w:eastAsia="x-none"/>
        </w:rPr>
      </w:pPr>
      <w:bookmarkStart w:id="16" w:name="_Ref181102629"/>
      <w:r w:rsidRPr="00FC4847">
        <w:rPr>
          <w:lang w:val="en-US"/>
        </w:rPr>
        <w:t>Figure</w:t>
      </w:r>
      <w:r w:rsidR="00C01D42" w:rsidRPr="00FC4847">
        <w:rPr>
          <w:lang w:val="en-US"/>
        </w:rPr>
        <w:t> </w:t>
      </w:r>
      <w:r w:rsidRPr="00FC4847">
        <w:rPr>
          <w:lang w:val="en-US"/>
        </w:rPr>
        <w:fldChar w:fldCharType="begin"/>
      </w:r>
      <w:r w:rsidRPr="00FC4847">
        <w:rPr>
          <w:lang w:val="en-US"/>
        </w:rPr>
        <w:instrText xml:space="preserve"> SEQ Figure \* ARABIC </w:instrText>
      </w:r>
      <w:r w:rsidRPr="00FC4847">
        <w:rPr>
          <w:lang w:val="en-US"/>
        </w:rPr>
        <w:fldChar w:fldCharType="separate"/>
      </w:r>
      <w:r w:rsidR="003B1D1C">
        <w:rPr>
          <w:noProof/>
          <w:lang w:val="en-US"/>
        </w:rPr>
        <w:t>7</w:t>
      </w:r>
      <w:r w:rsidRPr="00FC4847">
        <w:rPr>
          <w:lang w:val="en-US"/>
        </w:rPr>
        <w:fldChar w:fldCharType="end"/>
      </w:r>
      <w:bookmarkEnd w:id="16"/>
      <w:r w:rsidR="0021248F" w:rsidRPr="00FC4847">
        <w:rPr>
          <w:lang w:val="en-US"/>
        </w:rPr>
        <w:t>.</w:t>
      </w:r>
      <w:r w:rsidRPr="00FC4847">
        <w:rPr>
          <w:lang w:val="en-US"/>
        </w:rPr>
        <w:t xml:space="preserve"> LPC </w:t>
      </w:r>
      <w:r w:rsidR="00C01D42" w:rsidRPr="00FC4847">
        <w:rPr>
          <w:lang w:val="en-US"/>
        </w:rPr>
        <w:t>d</w:t>
      </w:r>
      <w:r w:rsidRPr="00FC4847">
        <w:rPr>
          <w:lang w:val="en-US"/>
        </w:rPr>
        <w:t>ecoder</w:t>
      </w:r>
    </w:p>
    <w:p w14:paraId="1F1C7982" w14:textId="77777777" w:rsidR="00D46C59" w:rsidRPr="00233164" w:rsidRDefault="00D46C59" w:rsidP="003B6F36">
      <w:pPr>
        <w:rPr>
          <w:lang w:eastAsia="x-none"/>
        </w:rPr>
      </w:pPr>
    </w:p>
    <w:p w14:paraId="56368D8D" w14:textId="0A5530E5" w:rsidR="003B6F36" w:rsidRPr="00233164" w:rsidRDefault="003B6F36" w:rsidP="003B6F36">
      <w:pPr>
        <w:rPr>
          <w:lang w:eastAsia="x-none"/>
        </w:rPr>
      </w:pPr>
      <w:r w:rsidRPr="00233164">
        <w:rPr>
          <w:lang w:eastAsia="x-none"/>
        </w:rPr>
        <w:lastRenderedPageBreak/>
        <w:t>If time</w:t>
      </w:r>
      <w:r w:rsidR="00FE7E6F" w:rsidRPr="00233164">
        <w:rPr>
          <w:lang w:eastAsia="x-none"/>
        </w:rPr>
        <w:t>-</w:t>
      </w:r>
      <w:r w:rsidRPr="00233164">
        <w:rPr>
          <w:lang w:eastAsia="x-none"/>
        </w:rPr>
        <w:t>domain LPC is enabled, the encoder calculates prediction coefficients and transmits the coefficients to the decoder. The time</w:t>
      </w:r>
      <w:r w:rsidR="00FE7E6F" w:rsidRPr="00233164">
        <w:rPr>
          <w:lang w:eastAsia="x-none"/>
        </w:rPr>
        <w:t>-</w:t>
      </w:r>
      <w:r w:rsidRPr="00233164">
        <w:rPr>
          <w:lang w:eastAsia="x-none"/>
        </w:rPr>
        <w:t>domain LPC mode allows the update of the prediction coefficients at 32 sample intervals within a frame. The LPC coefficients are transmitted as reflection coefficients [</w:t>
      </w:r>
      <w:r w:rsidR="00992514" w:rsidRPr="00233164">
        <w:rPr>
          <w:lang w:eastAsia="x-none"/>
        </w:rPr>
        <w:t>5</w:t>
      </w:r>
      <w:r w:rsidRPr="00233164">
        <w:rPr>
          <w:lang w:eastAsia="x-none"/>
        </w:rPr>
        <w:t>], which ensures the prediction filter is stable even with quantization. The lossless encoder and decoder support LPC filter orders ranging from 0</w:t>
      </w:r>
      <w:r w:rsidRPr="00233164">
        <w:rPr>
          <w:vertAlign w:val="superscript"/>
          <w:lang w:eastAsia="x-none"/>
        </w:rPr>
        <w:t>th</w:t>
      </w:r>
      <w:r w:rsidRPr="00233164">
        <w:rPr>
          <w:lang w:eastAsia="x-none"/>
        </w:rPr>
        <w:t xml:space="preserve"> order (no LPC) to 31</w:t>
      </w:r>
      <w:r w:rsidRPr="00233164">
        <w:rPr>
          <w:vertAlign w:val="superscript"/>
          <w:lang w:eastAsia="x-none"/>
        </w:rPr>
        <w:t>st</w:t>
      </w:r>
      <w:r w:rsidRPr="00233164">
        <w:rPr>
          <w:lang w:eastAsia="x-none"/>
        </w:rPr>
        <w:t xml:space="preserve"> order. The LPC filter order is transmitted in the bitstream to the decoder.</w:t>
      </w:r>
    </w:p>
    <w:p w14:paraId="2E65BB27" w14:textId="74FE60B3" w:rsidR="003B6F36" w:rsidRPr="00233164" w:rsidRDefault="003B6F36" w:rsidP="003B6F36">
      <w:r w:rsidRPr="00233164">
        <w:rPr>
          <w:lang w:eastAsia="x-none"/>
        </w:rPr>
        <w:t xml:space="preserve">The following equation shows the reconstruction of the signal </w:t>
      </w:r>
      <m:oMath>
        <m:r>
          <w:rPr>
            <w:rFonts w:ascii="Cambria Math" w:hAnsi="Cambria Math"/>
          </w:rPr>
          <m:t>x(i,j)</m:t>
        </m:r>
      </m:oMath>
      <w:r w:rsidRPr="00233164">
        <w:t xml:space="preserve"> from the residual signal </w:t>
      </w:r>
      <m:oMath>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(j)</m:t>
        </m:r>
      </m:oMath>
      <w:r w:rsidRPr="00233164">
        <w:t xml:space="preserve"> transmitted to the decoder.</w:t>
      </w:r>
    </w:p>
    <w:p w14:paraId="45F6129B" w14:textId="01417A84" w:rsidR="003B6F36" w:rsidRPr="00233164" w:rsidRDefault="00767806" w:rsidP="003B6F36">
      <m:oMathPara>
        <m:oMath>
          <m:eqArr>
            <m:eqArrPr>
              <m:maxDist m:val="1"/>
              <m:ctrlPr>
                <w:rPr>
                  <w:rFonts w:ascii="Cambria Math" w:hAnsi="Cambria Math"/>
                  <w:i/>
                </w:rPr>
              </m:ctrlPr>
            </m:eqArrPr>
            <m:e>
              <m:r>
                <w:rPr>
                  <w:rFonts w:ascii="Cambria Math" w:hAnsi="Cambria Math"/>
                </w:rPr>
                <m:t>x</m:t>
              </m:r>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j</m:t>
                  </m:r>
                </m:e>
              </m:d>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K</m:t>
                      </m:r>
                    </m:sup>
                    <m:e>
                      <m:r>
                        <w:rPr>
                          <w:rFonts w:ascii="Cambria Math" w:hAnsi="Cambria Math"/>
                        </w:rPr>
                        <m:t>a</m:t>
                      </m:r>
                      <m:d>
                        <m:dPr>
                          <m:ctrlPr>
                            <w:rPr>
                              <w:rFonts w:ascii="Cambria Math" w:hAnsi="Cambria Math"/>
                              <w:i/>
                            </w:rPr>
                          </m:ctrlPr>
                        </m:dPr>
                        <m:e>
                          <m:r>
                            <w:rPr>
                              <w:rFonts w:ascii="Cambria Math" w:hAnsi="Cambria Math"/>
                            </w:rPr>
                            <m:t>k</m:t>
                          </m:r>
                        </m:e>
                      </m:d>
                    </m:e>
                  </m:nary>
                  <m:r>
                    <w:rPr>
                      <w:rFonts w:ascii="Cambria Math" w:hAnsi="Cambria Math"/>
                    </w:rPr>
                    <m:t>x</m:t>
                  </m:r>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W</m:t>
                      </m:r>
                    </m:e>
                    <m:sub>
                      <m:r>
                        <m:rPr>
                          <m:sty m:val="p"/>
                        </m:rPr>
                        <w:rPr>
                          <w:rFonts w:ascii="Cambria Math" w:hAnsi="Cambria Math"/>
                        </w:rPr>
                        <m:t>offset</m:t>
                      </m:r>
                    </m:sub>
                  </m:sSub>
                </m:e>
              </m:d>
              <m:r>
                <w:rPr>
                  <w:rFonts w:ascii="Cambria Math" w:hAnsi="Cambria Math"/>
                </w:rPr>
                <m:t>≫</m:t>
              </m:r>
              <m:r>
                <w:rPr>
                  <w:rFonts w:ascii="Cambria Math" w:hAnsi="Cambria Math"/>
                </w:rPr>
                <m:t>W</m:t>
              </m:r>
              <m:r>
                <w:rPr>
                  <w:rFonts w:ascii="Cambria Math" w:hAnsi="Cambria Math"/>
                </w:rPr>
                <m:t xml:space="preserve"> ,#</m:t>
              </m:r>
              <m:d>
                <m:dPr>
                  <m:ctrlPr>
                    <w:rPr>
                      <w:rFonts w:ascii="Cambria Math" w:hAnsi="Cambria Math"/>
                      <w:i/>
                    </w:rPr>
                  </m:ctrlPr>
                </m:dPr>
                <m:e>
                  <m:r>
                    <w:rPr>
                      <w:rFonts w:ascii="Cambria Math" w:hAnsi="Cambria Math"/>
                    </w:rPr>
                    <m:t>18</m:t>
                  </m:r>
                </m:e>
              </m:d>
            </m:e>
          </m:eqArr>
        </m:oMath>
      </m:oMathPara>
    </w:p>
    <w:p w14:paraId="591FB625" w14:textId="4805CBB5" w:rsidR="00C01D42" w:rsidRPr="00233164" w:rsidRDefault="003B6F36" w:rsidP="003B6F36">
      <w:r w:rsidRPr="00233164">
        <w:t xml:space="preserve">where </w:t>
      </w:r>
      <m:oMath>
        <m:r>
          <w:rPr>
            <w:rFonts w:ascii="Cambria Math" w:hAnsi="Cambria Math"/>
          </w:rPr>
          <m:t>x</m:t>
        </m:r>
        <m:d>
          <m:dPr>
            <m:ctrlPr>
              <w:rPr>
                <w:rFonts w:ascii="Cambria Math" w:hAnsi="Cambria Math"/>
                <w:i/>
              </w:rPr>
            </m:ctrlPr>
          </m:dPr>
          <m:e>
            <m:r>
              <w:rPr>
                <w:rFonts w:ascii="Cambria Math" w:hAnsi="Cambria Math"/>
              </w:rPr>
              <m:t>i,j</m:t>
            </m:r>
          </m:e>
        </m:d>
      </m:oMath>
      <w:r w:rsidRPr="00233164">
        <w:t xml:space="preserve"> is the signal for the </w:t>
      </w:r>
      <w:proofErr w:type="spellStart"/>
      <w:r w:rsidRPr="00233164">
        <w:rPr>
          <w:i/>
          <w:iCs/>
        </w:rPr>
        <w:t>i</w:t>
      </w:r>
      <w:r w:rsidRPr="00FC4847">
        <w:rPr>
          <w:vertAlign w:val="superscript"/>
        </w:rPr>
        <w:t>th</w:t>
      </w:r>
      <w:proofErr w:type="spellEnd"/>
      <w:r w:rsidRPr="00233164">
        <w:t xml:space="preserve"> channel and </w:t>
      </w:r>
      <w:proofErr w:type="spellStart"/>
      <w:r w:rsidRPr="00233164">
        <w:rPr>
          <w:i/>
          <w:iCs/>
        </w:rPr>
        <w:t>j</w:t>
      </w:r>
      <w:r w:rsidRPr="00FC4847">
        <w:rPr>
          <w:vertAlign w:val="superscript"/>
        </w:rPr>
        <w:t>th</w:t>
      </w:r>
      <w:proofErr w:type="spellEnd"/>
      <w:r w:rsidRPr="00233164">
        <w:t xml:space="preserve"> sample in a frame,</w:t>
      </w:r>
    </w:p>
    <w:p w14:paraId="0A4294F6" w14:textId="2164A99C" w:rsidR="00C01D42" w:rsidRPr="00233164" w:rsidRDefault="003B6F36" w:rsidP="003B6F36">
      <w:r w:rsidRPr="00233164">
        <w:tab/>
      </w:r>
      <m:oMath>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oMath>
      <w:r w:rsidRPr="00233164">
        <w:t xml:space="preserve"> is the residual signal transmitted to the decoder for the </w:t>
      </w:r>
      <w:proofErr w:type="spellStart"/>
      <w:r w:rsidRPr="00233164">
        <w:rPr>
          <w:i/>
          <w:iCs/>
        </w:rPr>
        <w:t>i</w:t>
      </w:r>
      <w:r w:rsidRPr="00FC4847">
        <w:rPr>
          <w:vertAlign w:val="superscript"/>
        </w:rPr>
        <w:t>th</w:t>
      </w:r>
      <w:proofErr w:type="spellEnd"/>
      <w:r w:rsidRPr="00233164">
        <w:t xml:space="preserve"> channel and </w:t>
      </w:r>
      <w:proofErr w:type="spellStart"/>
      <w:r w:rsidRPr="00233164">
        <w:rPr>
          <w:i/>
          <w:iCs/>
        </w:rPr>
        <w:t>j</w:t>
      </w:r>
      <w:r w:rsidRPr="00FC4847">
        <w:rPr>
          <w:vertAlign w:val="superscript"/>
        </w:rPr>
        <w:t>th</w:t>
      </w:r>
      <w:proofErr w:type="spellEnd"/>
      <w:r w:rsidRPr="00233164">
        <w:t xml:space="preserve"> sample in a frame,</w:t>
      </w:r>
    </w:p>
    <w:p w14:paraId="5146BF3E" w14:textId="2DCB9639" w:rsidR="00C01D42" w:rsidRPr="00233164" w:rsidRDefault="003B6F36" w:rsidP="003B6F36">
      <w:r w:rsidRPr="00233164">
        <w:tab/>
      </w:r>
      <m:oMath>
        <m:r>
          <w:rPr>
            <w:rFonts w:ascii="Cambria Math" w:hAnsi="Cambria Math"/>
          </w:rPr>
          <m:t>a(k)</m:t>
        </m:r>
      </m:oMath>
      <w:r w:rsidRPr="00233164">
        <w:t xml:space="preserve"> are the direct-form LPC coefficients, </w:t>
      </w:r>
    </w:p>
    <w:p w14:paraId="33F64569" w14:textId="764EC64C" w:rsidR="00C01D42" w:rsidRPr="00233164" w:rsidRDefault="003B6F36" w:rsidP="00F60DED">
      <w:pPr>
        <w:ind w:firstLine="720"/>
      </w:pPr>
      <m:oMath>
        <m:r>
          <w:rPr>
            <w:rFonts w:ascii="Cambria Math" w:hAnsi="Cambria Math"/>
          </w:rPr>
          <m:t>K</m:t>
        </m:r>
      </m:oMath>
      <w:r w:rsidRPr="00233164">
        <w:t xml:space="preserve"> is the LPC order, and</w:t>
      </w:r>
    </w:p>
    <w:p w14:paraId="2C11C0F0" w14:textId="471A3749" w:rsidR="003B6F36" w:rsidRPr="00233164" w:rsidRDefault="003B6F36" w:rsidP="00ED1D81">
      <w:r w:rsidRPr="00233164">
        <w:rPr>
          <w:lang w:eastAsia="x-none"/>
        </w:rPr>
        <w:tab/>
      </w:r>
      <m:oMath>
        <m:sSub>
          <m:sSubPr>
            <m:ctrlPr>
              <w:rPr>
                <w:rFonts w:ascii="Cambria Math" w:hAnsi="Cambria Math"/>
                <w:i/>
              </w:rPr>
            </m:ctrlPr>
          </m:sSubPr>
          <m:e>
            <m:r>
              <w:rPr>
                <w:rFonts w:ascii="Cambria Math" w:hAnsi="Cambria Math"/>
              </w:rPr>
              <m:t>W</m:t>
            </m:r>
          </m:e>
          <m:sub>
            <m:r>
              <m:rPr>
                <m:sty m:val="p"/>
              </m:rPr>
              <w:rPr>
                <w:rFonts w:ascii="Cambria Math" w:hAnsi="Cambria Math"/>
              </w:rPr>
              <m:t>offset</m:t>
            </m:r>
          </m:sub>
        </m:sSub>
      </m:oMath>
      <w:r w:rsidRPr="00233164">
        <w:t xml:space="preserve"> and </w:t>
      </w:r>
      <m:oMath>
        <m:r>
          <w:rPr>
            <w:rFonts w:ascii="Cambria Math" w:hAnsi="Cambria Math"/>
          </w:rPr>
          <m:t>W</m:t>
        </m:r>
      </m:oMath>
      <w:r w:rsidRPr="00233164">
        <w:t xml:space="preserve"> are (1&lt;&lt;22) and 23 respectively for LPC coding.</w:t>
      </w:r>
    </w:p>
    <w:p w14:paraId="2AFEDF13" w14:textId="53C7D817" w:rsidR="003B6F36" w:rsidRPr="00233164" w:rsidRDefault="003B6F36" w:rsidP="003B6F36">
      <w:r w:rsidRPr="00233164">
        <w:t xml:space="preserve">the LPC coefficients are transmitted as reflection coefficients, the direct-form LPC coefficients </w:t>
      </w:r>
      <m:oMath>
        <m:sSub>
          <m:sSubPr>
            <m:ctrlPr>
              <w:rPr>
                <w:rFonts w:ascii="Cambria Math" w:hAnsi="Cambria Math"/>
                <w:i/>
              </w:rPr>
            </m:ctrlPr>
          </m:sSubPr>
          <m:e>
            <m:r>
              <w:rPr>
                <w:rFonts w:ascii="Cambria Math" w:hAnsi="Cambria Math"/>
              </w:rPr>
              <m:t>a</m:t>
            </m:r>
          </m:e>
          <m:sub>
            <m:r>
              <w:rPr>
                <w:rFonts w:ascii="Cambria Math" w:hAnsi="Cambria Math"/>
              </w:rPr>
              <m:t>k</m:t>
            </m:r>
          </m:sub>
        </m:sSub>
      </m:oMath>
      <w:r w:rsidRPr="00233164">
        <w:t xml:space="preserve"> must be calculated at the decoder. The conversion of the reflection coefficients is recursive and shown in the following equation.</w:t>
      </w:r>
    </w:p>
    <w:p w14:paraId="0EC0B838" w14:textId="1FFC5E47" w:rsidR="003B6F36" w:rsidRPr="00233164" w:rsidRDefault="00767806" w:rsidP="003B6F36">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a</m:t>
                  </m:r>
                </m:e>
                <m:sub>
                  <m:r>
                    <w:rPr>
                      <w:rFonts w:ascii="Cambria Math" w:hAnsi="Cambria Math"/>
                    </w:rPr>
                    <m:t>m</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m:t>
                  </m:r>
                  <m:r>
                    <w:rPr>
                      <w:rFonts w:ascii="Cambria Math" w:hAnsi="Cambria Math"/>
                    </w:rPr>
                    <m:t>-</m:t>
                  </m:r>
                  <m:r>
                    <w:rPr>
                      <w:rFonts w:ascii="Cambria Math" w:hAnsi="Cambria Math"/>
                    </w:rPr>
                    <m:t>1</m:t>
                  </m:r>
                </m:sub>
              </m:sSub>
              <m:d>
                <m:dPr>
                  <m:ctrlPr>
                    <w:rPr>
                      <w:rFonts w:ascii="Cambria Math" w:hAnsi="Cambria Math"/>
                      <w:i/>
                    </w:rPr>
                  </m:ctrlPr>
                </m:dPr>
                <m:e>
                  <m:r>
                    <w:rPr>
                      <w:rFonts w:ascii="Cambria Math" w:hAnsi="Cambria Math"/>
                    </w:rPr>
                    <m:t>k</m:t>
                  </m:r>
                </m:e>
              </m:d>
              <m:r>
                <w:rPr>
                  <w:rFonts w:ascii="Cambria Math" w:hAnsi="Cambria Math"/>
                </w:rPr>
                <m:t>+</m:t>
              </m:r>
              <m:d>
                <m:dPr>
                  <m:ctrlPr>
                    <w:rPr>
                      <w:rFonts w:ascii="Cambria Math" w:hAnsi="Cambria Math"/>
                      <w:i/>
                    </w:rPr>
                  </m:ctrlPr>
                </m:dPr>
                <m:e>
                  <m:r>
                    <w:rPr>
                      <w:rFonts w:ascii="Cambria Math" w:hAnsi="Cambria Math"/>
                    </w:rPr>
                    <m:t>r</m:t>
                  </m:r>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m:t>
                      </m:r>
                      <m:r>
                        <w:rPr>
                          <w:rFonts w:ascii="Cambria Math" w:hAnsi="Cambria Math"/>
                        </w:rPr>
                        <m:t>-</m:t>
                      </m:r>
                      <m:r>
                        <w:rPr>
                          <w:rFonts w:ascii="Cambria Math" w:hAnsi="Cambria Math"/>
                        </w:rPr>
                        <m:t>1</m:t>
                      </m:r>
                    </m:sub>
                  </m:sSub>
                  <m:d>
                    <m:dPr>
                      <m:ctrlPr>
                        <w:rPr>
                          <w:rFonts w:ascii="Cambria Math" w:hAnsi="Cambria Math"/>
                          <w:i/>
                        </w:rPr>
                      </m:ctrlPr>
                    </m:dPr>
                    <m:e>
                      <m:r>
                        <w:rPr>
                          <w:rFonts w:ascii="Cambria Math" w:hAnsi="Cambria Math"/>
                        </w:rPr>
                        <m:t>m</m:t>
                      </m:r>
                      <m:r>
                        <w:rPr>
                          <w:rFonts w:ascii="Cambria Math" w:hAnsi="Cambria Math"/>
                        </w:rPr>
                        <m:t>-</m:t>
                      </m:r>
                      <m:r>
                        <w:rPr>
                          <w:rFonts w:ascii="Cambria Math" w:hAnsi="Cambria Math"/>
                        </w:rPr>
                        <m:t>k</m:t>
                      </m:r>
                    </m:e>
                  </m:d>
                  <m:r>
                    <w:rPr>
                      <w:rFonts w:ascii="Cambria Math" w:hAnsi="Cambria Math"/>
                    </w:rPr>
                    <m:t xml:space="preserve">+ </m:t>
                  </m:r>
                  <m:sSub>
                    <m:sSubPr>
                      <m:ctrlPr>
                        <w:rPr>
                          <w:rFonts w:ascii="Cambria Math" w:hAnsi="Cambria Math"/>
                          <w:i/>
                        </w:rPr>
                      </m:ctrlPr>
                    </m:sSubPr>
                    <m:e>
                      <m:r>
                        <w:rPr>
                          <w:rFonts w:ascii="Cambria Math" w:hAnsi="Cambria Math"/>
                        </w:rPr>
                        <m:t>W</m:t>
                      </m:r>
                    </m:e>
                    <m:sub>
                      <m:r>
                        <m:rPr>
                          <m:sty m:val="p"/>
                        </m:rPr>
                        <w:rPr>
                          <w:rFonts w:ascii="Cambria Math" w:hAnsi="Cambria Math"/>
                        </w:rPr>
                        <m:t>offset</m:t>
                      </m:r>
                    </m:sub>
                  </m:sSub>
                </m:e>
              </m:d>
              <m:r>
                <w:rPr>
                  <w:rFonts w:ascii="Cambria Math" w:hAnsi="Cambria Math"/>
                </w:rPr>
                <m:t>≫</m:t>
              </m:r>
              <m:r>
                <w:rPr>
                  <w:rFonts w:ascii="Cambria Math" w:hAnsi="Cambria Math"/>
                </w:rPr>
                <m:t>W</m:t>
              </m:r>
              <m:r>
                <w:rPr>
                  <w:rFonts w:ascii="Cambria Math" w:hAnsi="Cambria Math"/>
                </w:rPr>
                <m:t xml:space="preserve">, </m:t>
              </m:r>
              <m:r>
                <w:rPr>
                  <w:rFonts w:ascii="Cambria Math" w:hAnsi="Cambria Math"/>
                </w:rPr>
                <m:t>k</m:t>
              </m:r>
              <m:r>
                <w:rPr>
                  <w:rFonts w:ascii="Cambria Math" w:hAnsi="Cambria Math"/>
                </w:rPr>
                <m:t>=1,2,..</m:t>
              </m:r>
              <m:r>
                <w:rPr>
                  <w:rFonts w:ascii="Cambria Math" w:hAnsi="Cambria Math"/>
                </w:rPr>
                <m:t>m</m:t>
              </m:r>
              <m:r>
                <w:rPr>
                  <w:rFonts w:ascii="Cambria Math" w:hAnsi="Cambria Math"/>
                </w:rPr>
                <m:t>, #</m:t>
              </m:r>
              <m:d>
                <m:dPr>
                  <m:ctrlPr>
                    <w:rPr>
                      <w:rFonts w:ascii="Cambria Math" w:hAnsi="Cambria Math"/>
                      <w:i/>
                    </w:rPr>
                  </m:ctrlPr>
                </m:dPr>
                <m:e>
                  <m:r>
                    <w:rPr>
                      <w:rFonts w:ascii="Cambria Math" w:hAnsi="Cambria Math"/>
                    </w:rPr>
                    <m:t>19</m:t>
                  </m:r>
                </m:e>
              </m:d>
            </m:e>
          </m:eqArr>
        </m:oMath>
      </m:oMathPara>
    </w:p>
    <w:p w14:paraId="37262B72" w14:textId="77777777" w:rsidR="003B6F36" w:rsidRPr="00233164" w:rsidRDefault="003B6F36" w:rsidP="003B6F36"/>
    <w:p w14:paraId="479FC6A4" w14:textId="34B9CBC3" w:rsidR="00C01D42" w:rsidRPr="00233164" w:rsidRDefault="003B6F36" w:rsidP="003B6F36">
      <w:pPr>
        <w:rPr>
          <w:lang w:eastAsia="x-none"/>
        </w:rPr>
      </w:pPr>
      <w:r w:rsidRPr="00233164">
        <w:rPr>
          <w:lang w:eastAsia="x-none"/>
        </w:rPr>
        <w:t xml:space="preserve">where the recursion index </w:t>
      </w:r>
      <m:oMath>
        <m:r>
          <w:rPr>
            <w:rFonts w:ascii="Cambria Math" w:hAnsi="Cambria Math"/>
            <w:lang w:eastAsia="x-none"/>
          </w:rPr>
          <m:t>m=1,2,…K</m:t>
        </m:r>
      </m:oMath>
      <w:r w:rsidRPr="00233164">
        <w:rPr>
          <w:lang w:eastAsia="x-none"/>
        </w:rPr>
        <w:t>,</w:t>
      </w:r>
    </w:p>
    <w:p w14:paraId="0A02CCF0" w14:textId="56CAD6C6" w:rsidR="00C01D42" w:rsidRPr="00233164" w:rsidRDefault="003B6F36" w:rsidP="003B6F36">
      <w:r w:rsidRPr="00233164">
        <w:rPr>
          <w:lang w:eastAsia="x-none"/>
        </w:rPr>
        <w:tab/>
      </w:r>
      <m:oMath>
        <m:sSub>
          <m:sSubPr>
            <m:ctrlPr>
              <w:rPr>
                <w:rFonts w:ascii="Cambria Math" w:hAnsi="Cambria Math"/>
                <w:i/>
              </w:rPr>
            </m:ctrlPr>
          </m:sSubPr>
          <m:e>
            <m:r>
              <w:rPr>
                <w:rFonts w:ascii="Cambria Math" w:hAnsi="Cambria Math"/>
              </w:rPr>
              <m:t>a</m:t>
            </m:r>
          </m:e>
          <m:sub>
            <m:r>
              <w:rPr>
                <w:rFonts w:ascii="Cambria Math" w:hAnsi="Cambria Math"/>
              </w:rPr>
              <m:t>m</m:t>
            </m:r>
          </m:sub>
        </m:sSub>
        <m:d>
          <m:dPr>
            <m:ctrlPr>
              <w:rPr>
                <w:rFonts w:ascii="Cambria Math" w:hAnsi="Cambria Math"/>
                <w:i/>
              </w:rPr>
            </m:ctrlPr>
          </m:dPr>
          <m:e>
            <m:r>
              <w:rPr>
                <w:rFonts w:ascii="Cambria Math" w:hAnsi="Cambria Math"/>
              </w:rPr>
              <m:t>k</m:t>
            </m:r>
          </m:e>
        </m:d>
      </m:oMath>
      <w:r w:rsidRPr="00233164">
        <w:t xml:space="preserve"> is the direct-form LPC coefficients for the </w:t>
      </w:r>
      <w:proofErr w:type="spellStart"/>
      <w:r w:rsidRPr="00FC4847">
        <w:rPr>
          <w:i/>
          <w:iCs/>
        </w:rPr>
        <w:t>m</w:t>
      </w:r>
      <w:r w:rsidRPr="00233164">
        <w:rPr>
          <w:vertAlign w:val="superscript"/>
        </w:rPr>
        <w:t>th</w:t>
      </w:r>
      <w:proofErr w:type="spellEnd"/>
      <w:r w:rsidRPr="00233164">
        <w:t xml:space="preserve"> recursion, and </w:t>
      </w:r>
    </w:p>
    <w:p w14:paraId="61B1ECF8" w14:textId="3E9E4917" w:rsidR="003B6F36" w:rsidRPr="00233164" w:rsidRDefault="003B6F36" w:rsidP="003B6F36">
      <w:r w:rsidRPr="00233164">
        <w:tab/>
      </w:r>
      <m:oMath>
        <m:r>
          <w:rPr>
            <w:rFonts w:ascii="Cambria Math" w:hAnsi="Cambria Math"/>
          </w:rPr>
          <m:t>r</m:t>
        </m:r>
        <m:d>
          <m:dPr>
            <m:ctrlPr>
              <w:rPr>
                <w:rFonts w:ascii="Cambria Math" w:hAnsi="Cambria Math"/>
                <w:i/>
              </w:rPr>
            </m:ctrlPr>
          </m:dPr>
          <m:e>
            <m:r>
              <w:rPr>
                <w:rFonts w:ascii="Cambria Math" w:hAnsi="Cambria Math"/>
              </w:rPr>
              <m:t>k</m:t>
            </m:r>
          </m:e>
        </m:d>
      </m:oMath>
      <w:r w:rsidRPr="00233164">
        <w:t xml:space="preserve"> </w:t>
      </w:r>
      <w:proofErr w:type="gramStart"/>
      <w:r w:rsidRPr="00233164">
        <w:t>is</w:t>
      </w:r>
      <w:proofErr w:type="gramEnd"/>
      <w:r w:rsidRPr="00233164">
        <w:t xml:space="preserve"> the reflection coefficients transmitted to the decoder.</w:t>
      </w:r>
    </w:p>
    <w:p w14:paraId="11E36A23" w14:textId="5966C50E" w:rsidR="003B6F36" w:rsidRPr="00233164" w:rsidRDefault="003B6F36" w:rsidP="003B6F36">
      <w:r w:rsidRPr="00233164">
        <w:t>The LPC filter buffer is reset at frame boundaries, however, if the LPC coefficients are updated within a frame then the filter buffer is not reset, and the filter coefficients are swapped at the update boundary.</w:t>
      </w:r>
    </w:p>
    <w:p w14:paraId="64EA1BC1" w14:textId="56A291C9" w:rsidR="003B6F36" w:rsidRPr="00233164" w:rsidRDefault="00D46C59" w:rsidP="003B6F36">
      <w:r w:rsidRPr="00233164">
        <w:t xml:space="preserve">If inter-channel prediction in the time-domain is enabled, the </w:t>
      </w:r>
      <w:r w:rsidR="003B6F36" w:rsidRPr="00233164">
        <w:rPr>
          <w:lang w:eastAsia="x-none"/>
        </w:rPr>
        <w:t>encoder transmits a reference channel and a prediction gain</w:t>
      </w:r>
      <w:r w:rsidRPr="00233164">
        <w:rPr>
          <w:lang w:eastAsia="x-none"/>
        </w:rPr>
        <w:t>, for a given target channel.</w:t>
      </w:r>
      <w:r w:rsidR="003B6F36" w:rsidRPr="00233164">
        <w:rPr>
          <w:lang w:eastAsia="x-none"/>
        </w:rPr>
        <w:t xml:space="preserve"> Computation of the original signal </w:t>
      </w:r>
      <m:oMath>
        <m:r>
          <w:rPr>
            <w:rFonts w:ascii="Cambria Math" w:hAnsi="Cambria Math"/>
          </w:rPr>
          <m:t>x</m:t>
        </m:r>
        <m:d>
          <m:dPr>
            <m:ctrlPr>
              <w:rPr>
                <w:rFonts w:ascii="Cambria Math" w:hAnsi="Cambria Math"/>
                <w:i/>
              </w:rPr>
            </m:ctrlPr>
          </m:dPr>
          <m:e>
            <m:r>
              <w:rPr>
                <w:rFonts w:ascii="Cambria Math" w:hAnsi="Cambria Math"/>
              </w:rPr>
              <m:t>i,j</m:t>
            </m:r>
          </m:e>
        </m:d>
      </m:oMath>
      <w:r w:rsidR="003B6F36" w:rsidRPr="00233164">
        <w:rPr>
          <w:lang w:eastAsia="x-none"/>
        </w:rPr>
        <w:t xml:space="preserve"> from a residual signal </w:t>
      </w:r>
      <m:oMath>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oMath>
      <w:r w:rsidR="003B6F36" w:rsidRPr="00233164">
        <w:t xml:space="preserve"> is given by the following equation.</w:t>
      </w:r>
    </w:p>
    <w:p w14:paraId="66C3FEFF" w14:textId="35BFB4D8" w:rsidR="003B6F36" w:rsidRPr="00233164" w:rsidRDefault="00767806" w:rsidP="003B6F36">
      <w:pPr>
        <w:rPr>
          <w:lang w:eastAsia="x-none"/>
        </w:rPr>
      </w:pPr>
      <m:oMathPara>
        <m:oMath>
          <m:eqArr>
            <m:eqArrPr>
              <m:maxDist m:val="1"/>
              <m:ctrlPr>
                <w:rPr>
                  <w:rFonts w:ascii="Cambria Math" w:hAnsi="Cambria Math"/>
                  <w:i/>
                </w:rPr>
              </m:ctrlPr>
            </m:eqArrPr>
            <m:e>
              <m:r>
                <w:rPr>
                  <w:rFonts w:ascii="Cambria Math" w:hAnsi="Cambria Math"/>
                </w:rPr>
                <m:t>x</m:t>
              </m:r>
              <m:d>
                <m:dPr>
                  <m:ctrlPr>
                    <w:rPr>
                      <w:rFonts w:ascii="Cambria Math" w:hAnsi="Cambria Math"/>
                      <w:i/>
                    </w:rPr>
                  </m:ctrlPr>
                </m:dPr>
                <m:e>
                  <m:r>
                    <w:rPr>
                      <w:rFonts w:ascii="Cambria Math" w:hAnsi="Cambria Math"/>
                    </w:rPr>
                    <m:t>i</m:t>
                  </m:r>
                  <m:r>
                    <w:rPr>
                      <w:rFonts w:ascii="Cambria Math" w:hAnsi="Cambria Math"/>
                    </w:rPr>
                    <m:t>,</m:t>
                  </m:r>
                  <m:r>
                    <w:rPr>
                      <w:rFonts w:ascii="Cambria Math" w:hAnsi="Cambria Math"/>
                    </w:rPr>
                    <m:t>j</m:t>
                  </m:r>
                </m:e>
              </m:d>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i</m:t>
                      </m:r>
                    </m:e>
                  </m:d>
                  <m:r>
                    <w:rPr>
                      <w:rFonts w:ascii="Cambria Math" w:hAnsi="Cambria Math"/>
                    </w:rPr>
                    <m:t>*</m:t>
                  </m:r>
                  <m: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rPr>
                            <m:t>Ref</m:t>
                          </m:r>
                        </m:e>
                        <m:sub>
                          <m:r>
                            <w:rPr>
                              <w:rFonts w:ascii="Cambria Math" w:hAnsi="Cambria Math"/>
                            </w:rPr>
                            <m:t>i</m:t>
                          </m:r>
                        </m:sub>
                      </m:sSub>
                      <m:r>
                        <w:rPr>
                          <w:rFonts w:ascii="Cambria Math" w:hAnsi="Cambria Math"/>
                        </w:rPr>
                        <m:t>,</m:t>
                      </m:r>
                      <m:r>
                        <w:rPr>
                          <w:rFonts w:ascii="Cambria Math" w:hAnsi="Cambria Math"/>
                        </w:rPr>
                        <m:t>j</m:t>
                      </m:r>
                    </m:e>
                  </m:d>
                  <m:r>
                    <w:rPr>
                      <w:rFonts w:ascii="Cambria Math" w:hAnsi="Cambria Math"/>
                    </w:rPr>
                    <m:t>+8</m:t>
                  </m:r>
                </m:e>
              </m:d>
              <m:r>
                <w:rPr>
                  <w:rFonts w:ascii="Cambria Math" w:hAnsi="Cambria Math"/>
                </w:rPr>
                <m:t xml:space="preserve">≫4, </m:t>
              </m:r>
              <w:bookmarkStart w:id="17" w:name="_Hlk181008002"/>
              <m:r>
                <w:rPr>
                  <w:rFonts w:ascii="Cambria Math" w:hAnsi="Cambria Math"/>
                </w:rPr>
                <m:t>#</m:t>
              </m:r>
              <m:d>
                <m:dPr>
                  <m:ctrlPr>
                    <w:rPr>
                      <w:rFonts w:ascii="Cambria Math" w:hAnsi="Cambria Math"/>
                      <w:i/>
                    </w:rPr>
                  </m:ctrlPr>
                </m:dPr>
                <m:e>
                  <m:r>
                    <w:rPr>
                      <w:rFonts w:ascii="Cambria Math" w:hAnsi="Cambria Math"/>
                    </w:rPr>
                    <m:t>20</m:t>
                  </m:r>
                </m:e>
              </m:d>
              <w:bookmarkEnd w:id="17"/>
            </m:e>
          </m:eqArr>
        </m:oMath>
      </m:oMathPara>
    </w:p>
    <w:p w14:paraId="081A6338" w14:textId="77777777" w:rsidR="003B6F36" w:rsidRPr="00233164" w:rsidRDefault="003B6F36" w:rsidP="003B6F36">
      <w:proofErr w:type="gramStart"/>
      <w:r w:rsidRPr="00233164">
        <w:t>where</w:t>
      </w:r>
      <w:proofErr w:type="gramEnd"/>
    </w:p>
    <w:p w14:paraId="775D0201" w14:textId="798FC2E8" w:rsidR="003B6F36" w:rsidRPr="00FC4847" w:rsidRDefault="00D46C59">
      <w:pPr>
        <w:pStyle w:val="ListParagraph"/>
        <w:numPr>
          <w:ilvl w:val="0"/>
          <w:numId w:val="8"/>
        </w:numPr>
        <w:contextualSpacing w:val="0"/>
        <w:rPr>
          <w:rFonts w:ascii="Times New Roman" w:hAnsi="Times New Roman" w:cs="Times New Roman"/>
          <w:lang w:val="en-US"/>
        </w:rPr>
      </w:pPr>
      <m:oMath>
        <m:r>
          <w:rPr>
            <w:rFonts w:ascii="Cambria Math" w:hAnsi="Cambria Math" w:cs="Times New Roman"/>
            <w:lang w:val="en-US"/>
          </w:rPr>
          <m:t>x</m:t>
        </m:r>
        <m:d>
          <m:dPr>
            <m:ctrlPr>
              <w:rPr>
                <w:rFonts w:ascii="Cambria Math" w:hAnsi="Cambria Math" w:cs="Times New Roman"/>
                <w:i/>
                <w:lang w:val="en-US"/>
              </w:rPr>
            </m:ctrlPr>
          </m:dPr>
          <m:e>
            <m:r>
              <w:rPr>
                <w:rFonts w:ascii="Cambria Math" w:hAnsi="Cambria Math" w:cs="Times New Roman"/>
                <w:lang w:val="en-US"/>
              </w:rPr>
              <m:t>i,j</m:t>
            </m:r>
          </m:e>
        </m:d>
      </m:oMath>
      <w:r w:rsidR="003B6F36" w:rsidRPr="00FC4847">
        <w:rPr>
          <w:rFonts w:ascii="Times New Roman" w:hAnsi="Times New Roman" w:cs="Times New Roman"/>
          <w:lang w:val="en-US"/>
        </w:rPr>
        <w:t xml:space="preserve"> is the signal for the </w:t>
      </w:r>
      <w:proofErr w:type="spellStart"/>
      <w:r w:rsidR="003B6F36" w:rsidRPr="00FC4847">
        <w:rPr>
          <w:rFonts w:ascii="Times New Roman" w:hAnsi="Times New Roman" w:cs="Times New Roman"/>
          <w:i/>
          <w:iCs/>
          <w:lang w:val="en-US"/>
        </w:rPr>
        <w:t>i</w:t>
      </w:r>
      <w:r w:rsidR="003B6F36" w:rsidRPr="00FC4847">
        <w:rPr>
          <w:rFonts w:ascii="Times New Roman" w:hAnsi="Times New Roman" w:cs="Times New Roman"/>
          <w:vertAlign w:val="superscript"/>
          <w:lang w:val="en-US"/>
        </w:rPr>
        <w:t>th</w:t>
      </w:r>
      <w:proofErr w:type="spellEnd"/>
      <w:r w:rsidR="003B6F36" w:rsidRPr="00FC4847">
        <w:rPr>
          <w:rFonts w:ascii="Times New Roman" w:hAnsi="Times New Roman" w:cs="Times New Roman"/>
          <w:lang w:val="en-US"/>
        </w:rPr>
        <w:t xml:space="preserve"> channel and </w:t>
      </w:r>
      <w:proofErr w:type="spellStart"/>
      <w:r w:rsidR="003B6F36" w:rsidRPr="00FC4847">
        <w:rPr>
          <w:rFonts w:ascii="Times New Roman" w:hAnsi="Times New Roman" w:cs="Times New Roman"/>
          <w:i/>
          <w:iCs/>
          <w:lang w:val="en-US"/>
        </w:rPr>
        <w:t>j</w:t>
      </w:r>
      <w:r w:rsidR="003B6F36" w:rsidRPr="00FC4847">
        <w:rPr>
          <w:rFonts w:ascii="Times New Roman" w:hAnsi="Times New Roman" w:cs="Times New Roman"/>
          <w:vertAlign w:val="superscript"/>
          <w:lang w:val="en-US"/>
        </w:rPr>
        <w:t>th</w:t>
      </w:r>
      <w:proofErr w:type="spellEnd"/>
      <w:r w:rsidR="003B6F36" w:rsidRPr="00FC4847">
        <w:rPr>
          <w:rFonts w:ascii="Times New Roman" w:hAnsi="Times New Roman" w:cs="Times New Roman"/>
          <w:lang w:val="en-US"/>
        </w:rPr>
        <w:t xml:space="preserve"> sample in a frame,</w:t>
      </w:r>
    </w:p>
    <w:p w14:paraId="4622D613" w14:textId="1B354036" w:rsidR="003B6F36" w:rsidRPr="00FC4847" w:rsidRDefault="00767806">
      <w:pPr>
        <w:pStyle w:val="ListParagraph"/>
        <w:numPr>
          <w:ilvl w:val="0"/>
          <w:numId w:val="8"/>
        </w:numPr>
        <w:contextualSpacing w:val="0"/>
        <w:rPr>
          <w:rFonts w:ascii="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d</m:t>
            </m:r>
          </m:e>
          <m:sub>
            <m:r>
              <w:rPr>
                <w:rFonts w:ascii="Cambria Math" w:hAnsi="Cambria Math" w:cs="Times New Roman"/>
                <w:lang w:val="en-US"/>
              </w:rPr>
              <m:t>i</m:t>
            </m:r>
          </m:sub>
        </m:sSub>
        <m:d>
          <m:dPr>
            <m:ctrlPr>
              <w:rPr>
                <w:rFonts w:ascii="Cambria Math" w:hAnsi="Cambria Math" w:cs="Times New Roman"/>
                <w:i/>
                <w:lang w:val="en-US"/>
              </w:rPr>
            </m:ctrlPr>
          </m:dPr>
          <m:e>
            <m:r>
              <w:rPr>
                <w:rFonts w:ascii="Cambria Math" w:hAnsi="Cambria Math" w:cs="Times New Roman"/>
                <w:lang w:val="en-US"/>
              </w:rPr>
              <m:t>j</m:t>
            </m:r>
          </m:e>
        </m:d>
      </m:oMath>
      <w:r w:rsidR="003B6F36" w:rsidRPr="00FC4847">
        <w:rPr>
          <w:rFonts w:ascii="Times New Roman" w:hAnsi="Times New Roman" w:cs="Times New Roman"/>
          <w:lang w:val="en-US"/>
        </w:rPr>
        <w:t xml:space="preserve"> is the residual signal transmitted to the decoder for the </w:t>
      </w:r>
      <w:proofErr w:type="spellStart"/>
      <w:r w:rsidR="003B6F36" w:rsidRPr="00FC4847">
        <w:rPr>
          <w:rFonts w:ascii="Times New Roman" w:hAnsi="Times New Roman" w:cs="Times New Roman"/>
          <w:i/>
          <w:iCs/>
          <w:lang w:val="en-US"/>
        </w:rPr>
        <w:t>i</w:t>
      </w:r>
      <w:r w:rsidR="003B6F36" w:rsidRPr="00FC4847">
        <w:rPr>
          <w:rFonts w:ascii="Times New Roman" w:hAnsi="Times New Roman" w:cs="Times New Roman"/>
          <w:vertAlign w:val="superscript"/>
          <w:lang w:val="en-US"/>
        </w:rPr>
        <w:t>th</w:t>
      </w:r>
      <w:proofErr w:type="spellEnd"/>
      <w:r w:rsidR="003B6F36" w:rsidRPr="00FC4847">
        <w:rPr>
          <w:rFonts w:ascii="Times New Roman" w:hAnsi="Times New Roman" w:cs="Times New Roman"/>
          <w:lang w:val="en-US"/>
        </w:rPr>
        <w:t xml:space="preserve"> channel and </w:t>
      </w:r>
      <w:proofErr w:type="spellStart"/>
      <w:r w:rsidR="003B6F36" w:rsidRPr="00FC4847">
        <w:rPr>
          <w:rFonts w:ascii="Times New Roman" w:hAnsi="Times New Roman" w:cs="Times New Roman"/>
          <w:i/>
          <w:iCs/>
          <w:lang w:val="en-US"/>
        </w:rPr>
        <w:t>j</w:t>
      </w:r>
      <w:r w:rsidR="003B6F36" w:rsidRPr="00FC4847">
        <w:rPr>
          <w:rFonts w:ascii="Times New Roman" w:hAnsi="Times New Roman" w:cs="Times New Roman"/>
          <w:vertAlign w:val="superscript"/>
          <w:lang w:val="en-US"/>
        </w:rPr>
        <w:t>th</w:t>
      </w:r>
      <w:proofErr w:type="spellEnd"/>
      <w:r w:rsidR="003B6F36" w:rsidRPr="00FC4847">
        <w:rPr>
          <w:rFonts w:ascii="Times New Roman" w:hAnsi="Times New Roman" w:cs="Times New Roman"/>
          <w:lang w:val="en-US"/>
        </w:rPr>
        <w:t xml:space="preserve"> sample in a frame,</w:t>
      </w:r>
    </w:p>
    <w:p w14:paraId="417B7E87" w14:textId="77777777" w:rsidR="003B6F36" w:rsidRPr="00FC4847" w:rsidRDefault="003B6F36">
      <w:pPr>
        <w:pStyle w:val="ListParagraph"/>
        <w:numPr>
          <w:ilvl w:val="0"/>
          <w:numId w:val="8"/>
        </w:numPr>
        <w:contextualSpacing w:val="0"/>
        <w:rPr>
          <w:rFonts w:ascii="Times New Roman" w:hAnsi="Times New Roman" w:cs="Times New Roman"/>
          <w:lang w:val="en-US"/>
        </w:rPr>
      </w:pPr>
      <m:oMath>
        <m:r>
          <w:rPr>
            <w:rFonts w:ascii="Cambria Math" w:hAnsi="Cambria Math" w:cs="Times New Roman"/>
            <w:lang w:val="en-US"/>
          </w:rPr>
          <m:t>P</m:t>
        </m:r>
        <m:d>
          <m:dPr>
            <m:ctrlPr>
              <w:rPr>
                <w:rFonts w:ascii="Cambria Math" w:hAnsi="Cambria Math" w:cs="Times New Roman"/>
                <w:i/>
                <w:lang w:val="en-US"/>
              </w:rPr>
            </m:ctrlPr>
          </m:dPr>
          <m:e>
            <m:r>
              <w:rPr>
                <w:rFonts w:ascii="Cambria Math" w:hAnsi="Cambria Math" w:cs="Times New Roman"/>
                <w:lang w:val="en-US"/>
              </w:rPr>
              <m:t>i</m:t>
            </m:r>
          </m:e>
        </m:d>
      </m:oMath>
      <w:r w:rsidRPr="00FC4847">
        <w:rPr>
          <w:rFonts w:ascii="Times New Roman" w:hAnsi="Times New Roman" w:cs="Times New Roman"/>
          <w:lang w:val="en-US"/>
        </w:rPr>
        <w:t xml:space="preserve"> is the inter-channel prediction coefficient for the </w:t>
      </w:r>
      <w:proofErr w:type="spellStart"/>
      <w:r w:rsidRPr="00FC4847">
        <w:rPr>
          <w:rFonts w:ascii="Times New Roman" w:hAnsi="Times New Roman" w:cs="Times New Roman"/>
          <w:i/>
          <w:iCs/>
          <w:lang w:val="en-US"/>
        </w:rPr>
        <w:t>i</w:t>
      </w:r>
      <w:r w:rsidRPr="00FC4847">
        <w:rPr>
          <w:rFonts w:ascii="Times New Roman" w:hAnsi="Times New Roman" w:cs="Times New Roman"/>
          <w:vertAlign w:val="superscript"/>
          <w:lang w:val="en-US"/>
        </w:rPr>
        <w:t>th</w:t>
      </w:r>
      <w:proofErr w:type="spellEnd"/>
      <w:r w:rsidRPr="00FC4847">
        <w:rPr>
          <w:rFonts w:ascii="Times New Roman" w:hAnsi="Times New Roman" w:cs="Times New Roman"/>
          <w:lang w:val="en-US"/>
        </w:rPr>
        <w:t xml:space="preserve"> channel transmitted to the decoder, </w:t>
      </w:r>
    </w:p>
    <w:p w14:paraId="2FE8A373" w14:textId="6FA45C77" w:rsidR="001B2966" w:rsidRPr="00FC4847" w:rsidRDefault="004E59AA" w:rsidP="00ED1D81">
      <w:pPr>
        <w:pStyle w:val="ListParagraph"/>
        <w:contextualSpacing w:val="0"/>
        <w:rPr>
          <w:rFonts w:ascii="Times New Roman" w:hAnsi="Times New Roman" w:cs="Times New Roman"/>
          <w:lang w:val="en-US" w:eastAsia="x-none"/>
        </w:rPr>
      </w:pPr>
      <m:oMath>
        <m:r>
          <w:rPr>
            <w:rFonts w:ascii="Cambria Math" w:hAnsi="Cambria Math" w:cs="Times New Roman"/>
            <w:lang w:val="en-US"/>
          </w:rPr>
          <m:t>Ref</m:t>
        </m:r>
      </m:oMath>
      <w:r w:rsidR="003B6F36" w:rsidRPr="00FC4847">
        <w:rPr>
          <w:lang w:val="en-US"/>
        </w:rPr>
        <w:t xml:space="preserve"> </w:t>
      </w:r>
      <w:r w:rsidR="003B6F36" w:rsidRPr="00FC4847">
        <w:rPr>
          <w:rFonts w:ascii="Times New Roman" w:hAnsi="Times New Roman" w:cs="Times New Roman"/>
          <w:lang w:val="en-US"/>
        </w:rPr>
        <w:t xml:space="preserve">is the reference channel used to predict the </w:t>
      </w:r>
      <w:proofErr w:type="spellStart"/>
      <w:r w:rsidR="003B6F36" w:rsidRPr="00FC4847">
        <w:rPr>
          <w:rFonts w:ascii="Times New Roman" w:hAnsi="Times New Roman" w:cs="Times New Roman"/>
          <w:i/>
          <w:iCs/>
          <w:lang w:val="en-US"/>
        </w:rPr>
        <w:t>i</w:t>
      </w:r>
      <w:r w:rsidR="003B6F36" w:rsidRPr="00FC4847">
        <w:rPr>
          <w:rFonts w:ascii="Times New Roman" w:hAnsi="Times New Roman" w:cs="Times New Roman"/>
          <w:vertAlign w:val="superscript"/>
          <w:lang w:val="en-US"/>
        </w:rPr>
        <w:t>th</w:t>
      </w:r>
      <w:proofErr w:type="spellEnd"/>
      <w:r w:rsidR="003B6F36" w:rsidRPr="00FC4847">
        <w:rPr>
          <w:rFonts w:ascii="Times New Roman" w:hAnsi="Times New Roman" w:cs="Times New Roman"/>
          <w:lang w:val="en-US"/>
        </w:rPr>
        <w:t xml:space="preserve"> channel transmitted to the decoder.</w:t>
      </w:r>
    </w:p>
    <w:p w14:paraId="670B181D" w14:textId="0F7C2FE7" w:rsidR="008D2CEC" w:rsidRPr="00233164" w:rsidRDefault="008D2CEC" w:rsidP="008D2CEC">
      <w:pPr>
        <w:pStyle w:val="Heading1"/>
        <w:rPr>
          <w:rFonts w:ascii="Times New Roman" w:hAnsi="Times New Roman"/>
          <w:lang w:val="en-US"/>
        </w:rPr>
      </w:pPr>
      <w:r w:rsidRPr="00233164">
        <w:rPr>
          <w:rFonts w:ascii="Times New Roman" w:hAnsi="Times New Roman"/>
          <w:lang w:val="en-US"/>
        </w:rPr>
        <w:lastRenderedPageBreak/>
        <w:t xml:space="preserve">Systemic </w:t>
      </w:r>
      <w:r w:rsidR="00FE7E6F" w:rsidRPr="00233164">
        <w:rPr>
          <w:rFonts w:ascii="Times New Roman" w:hAnsi="Times New Roman"/>
          <w:lang w:val="en-US"/>
        </w:rPr>
        <w:t>f</w:t>
      </w:r>
      <w:r w:rsidRPr="00233164">
        <w:rPr>
          <w:rFonts w:ascii="Times New Roman" w:hAnsi="Times New Roman"/>
          <w:lang w:val="en-US"/>
        </w:rPr>
        <w:t>eatures</w:t>
      </w:r>
    </w:p>
    <w:p w14:paraId="4C954AF3" w14:textId="461D8AE0" w:rsidR="00506891" w:rsidRPr="00233164" w:rsidRDefault="00506891" w:rsidP="008D2CEC">
      <w:pPr>
        <w:rPr>
          <w:lang w:eastAsia="x-none"/>
        </w:rPr>
      </w:pPr>
      <w:r w:rsidRPr="00233164">
        <w:rPr>
          <w:lang w:eastAsia="x-none"/>
        </w:rPr>
        <w:t xml:space="preserve">This </w:t>
      </w:r>
      <w:r w:rsidR="006D619C">
        <w:rPr>
          <w:lang w:eastAsia="x-none"/>
        </w:rPr>
        <w:t>S</w:t>
      </w:r>
      <w:r w:rsidR="0021248F" w:rsidRPr="00233164">
        <w:rPr>
          <w:lang w:eastAsia="x-none"/>
        </w:rPr>
        <w:t>ection</w:t>
      </w:r>
      <w:r w:rsidRPr="00233164">
        <w:rPr>
          <w:lang w:eastAsia="x-none"/>
        </w:rPr>
        <w:t xml:space="preserve"> includes a description of the proposed bitstream structure and features which are enabled by proposed syntactical elements.</w:t>
      </w:r>
    </w:p>
    <w:p w14:paraId="1B8096B8" w14:textId="00BF9E75" w:rsidR="007409AC" w:rsidRPr="00FC4847" w:rsidRDefault="007409AC" w:rsidP="00231F95">
      <w:pPr>
        <w:pStyle w:val="Heading2"/>
        <w:rPr>
          <w:lang w:val="en-US"/>
        </w:rPr>
      </w:pPr>
      <w:r w:rsidRPr="00233164">
        <w:rPr>
          <w:lang w:val="en-US"/>
        </w:rPr>
        <w:t xml:space="preserve">Flexible and </w:t>
      </w:r>
      <w:r w:rsidR="00FE7E6F" w:rsidRPr="00233164">
        <w:rPr>
          <w:lang w:val="en-US"/>
        </w:rPr>
        <w:t>f</w:t>
      </w:r>
      <w:r w:rsidRPr="00233164">
        <w:rPr>
          <w:lang w:val="en-US"/>
        </w:rPr>
        <w:t xml:space="preserve">uture-proof </w:t>
      </w:r>
      <w:r w:rsidR="00FE7E6F" w:rsidRPr="00233164">
        <w:rPr>
          <w:lang w:val="en-US"/>
        </w:rPr>
        <w:t>b</w:t>
      </w:r>
      <w:r w:rsidRPr="00233164">
        <w:rPr>
          <w:lang w:val="en-US"/>
        </w:rPr>
        <w:t xml:space="preserve">itstream </w:t>
      </w:r>
      <w:r w:rsidR="00FE7E6F" w:rsidRPr="00233164">
        <w:rPr>
          <w:lang w:val="en-US"/>
        </w:rPr>
        <w:t>s</w:t>
      </w:r>
      <w:r w:rsidRPr="00233164">
        <w:rPr>
          <w:lang w:val="en-US"/>
        </w:rPr>
        <w:t>tructure</w:t>
      </w:r>
    </w:p>
    <w:p w14:paraId="5ACBBD65" w14:textId="2E0AC898" w:rsidR="006C2003" w:rsidRPr="00233164" w:rsidRDefault="006C2003" w:rsidP="006C2003">
      <w:pPr>
        <w:rPr>
          <w:lang w:eastAsia="x-none"/>
        </w:rPr>
      </w:pPr>
      <w:r w:rsidRPr="00233164">
        <w:rPr>
          <w:lang w:eastAsia="x-none"/>
        </w:rPr>
        <w:t xml:space="preserve">The field of capturing, coding, </w:t>
      </w:r>
      <w:r w:rsidR="0021248F" w:rsidRPr="00233164">
        <w:rPr>
          <w:lang w:eastAsia="x-none"/>
        </w:rPr>
        <w:t>processing</w:t>
      </w:r>
      <w:r w:rsidR="006E2781">
        <w:rPr>
          <w:lang w:eastAsia="x-none"/>
        </w:rPr>
        <w:t>,</w:t>
      </w:r>
      <w:r w:rsidR="0021248F" w:rsidRPr="00233164">
        <w:rPr>
          <w:lang w:eastAsia="x-none"/>
        </w:rPr>
        <w:t xml:space="preserve"> and</w:t>
      </w:r>
      <w:r w:rsidRPr="00233164">
        <w:rPr>
          <w:lang w:eastAsia="x-none"/>
        </w:rPr>
        <w:t xml:space="preserve"> analyzing medical bitstreams is very wide and complex. With this standardization being in its early phase, we anticipate receiving feature requests that we cannot even imagine yet. Therefore, we believe it is paramount to base this effort on a flexible and extensible bitstream structure that allows future additions without breaking backward compatibility to existing functionality. We therefore propose a packetized bitstream format based on ISO/IEC 23008-3 (MPEG-H 3D audio), which has already proven to be very flexible and extensible, while enabling simple and straightforward handling of such bitstreams. </w:t>
      </w:r>
      <w:r w:rsidR="0021248F" w:rsidRPr="00233164">
        <w:rPr>
          <w:lang w:eastAsia="x-none"/>
        </w:rPr>
        <w:fldChar w:fldCharType="begin"/>
      </w:r>
      <w:r w:rsidR="0021248F" w:rsidRPr="00233164">
        <w:rPr>
          <w:lang w:eastAsia="x-none"/>
        </w:rPr>
        <w:instrText xml:space="preserve"> REF _Ref179878267 \h </w:instrText>
      </w:r>
      <w:r w:rsidR="0021248F" w:rsidRPr="00233164">
        <w:rPr>
          <w:lang w:eastAsia="x-none"/>
        </w:rPr>
      </w:r>
      <w:r w:rsidR="0021248F" w:rsidRPr="00233164">
        <w:rPr>
          <w:lang w:eastAsia="x-none"/>
        </w:rPr>
        <w:fldChar w:fldCharType="separate"/>
      </w:r>
      <w:r w:rsidR="003B1D1C" w:rsidRPr="00233164">
        <w:t>Figure </w:t>
      </w:r>
      <w:r w:rsidR="003B1D1C">
        <w:rPr>
          <w:noProof/>
        </w:rPr>
        <w:t>8</w:t>
      </w:r>
      <w:r w:rsidR="0021248F" w:rsidRPr="00233164">
        <w:rPr>
          <w:lang w:eastAsia="x-none"/>
        </w:rPr>
        <w:fldChar w:fldCharType="end"/>
      </w:r>
      <w:r w:rsidR="0021248F" w:rsidRPr="00233164">
        <w:rPr>
          <w:lang w:eastAsia="x-none"/>
        </w:rPr>
        <w:t xml:space="preserve"> </w:t>
      </w:r>
      <w:r w:rsidRPr="00233164">
        <w:rPr>
          <w:lang w:eastAsia="x-none"/>
        </w:rPr>
        <w:t>shows the high-level structure of the proposed bitstream.</w:t>
      </w:r>
    </w:p>
    <w:p w14:paraId="552DC1DA" w14:textId="77777777" w:rsidR="006C2003" w:rsidRPr="00233164" w:rsidRDefault="006C2003" w:rsidP="006C2003">
      <w:pPr>
        <w:rPr>
          <w:lang w:eastAsia="x-none"/>
        </w:rPr>
      </w:pPr>
    </w:p>
    <w:p w14:paraId="5772B331" w14:textId="77777777" w:rsidR="006C2003" w:rsidRPr="00233164" w:rsidRDefault="006C2003" w:rsidP="006C2003">
      <w:pPr>
        <w:rPr>
          <w:lang w:eastAsia="x-none"/>
        </w:rPr>
      </w:pPr>
      <w:r w:rsidRPr="00233164">
        <w:rPr>
          <w:noProof/>
        </w:rPr>
        <w:drawing>
          <wp:inline distT="0" distB="0" distL="0" distR="0" wp14:anchorId="03B46BC7" wp14:editId="3B977088">
            <wp:extent cx="5940425" cy="278765"/>
            <wp:effectExtent l="0" t="0" r="3175" b="635"/>
            <wp:docPr id="724800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62373" name=""/>
                    <pic:cNvPicPr/>
                  </pic:nvPicPr>
                  <pic:blipFill>
                    <a:blip r:embed="rId17"/>
                    <a:stretch>
                      <a:fillRect/>
                    </a:stretch>
                  </pic:blipFill>
                  <pic:spPr>
                    <a:xfrm>
                      <a:off x="0" y="0"/>
                      <a:ext cx="5940425" cy="278765"/>
                    </a:xfrm>
                    <a:prstGeom prst="rect">
                      <a:avLst/>
                    </a:prstGeom>
                  </pic:spPr>
                </pic:pic>
              </a:graphicData>
            </a:graphic>
          </wp:inline>
        </w:drawing>
      </w:r>
    </w:p>
    <w:p w14:paraId="66514753" w14:textId="452A54F7" w:rsidR="006C2003" w:rsidRPr="00233164" w:rsidRDefault="006C2003" w:rsidP="00ED1D81">
      <w:pPr>
        <w:pStyle w:val="Caption"/>
        <w:rPr>
          <w:lang w:val="en-US"/>
        </w:rPr>
      </w:pPr>
      <w:bookmarkStart w:id="18" w:name="_Ref179878267"/>
      <w:r w:rsidRPr="00233164">
        <w:rPr>
          <w:lang w:val="en-US"/>
        </w:rPr>
        <w:t>Figure</w:t>
      </w:r>
      <w:r w:rsidR="00C01D42" w:rsidRPr="00233164">
        <w:rPr>
          <w:lang w:val="en-US"/>
        </w:rPr>
        <w:t> </w:t>
      </w:r>
      <w:r w:rsidRPr="00233164">
        <w:rPr>
          <w:lang w:val="en-US"/>
        </w:rPr>
        <w:fldChar w:fldCharType="begin"/>
      </w:r>
      <w:r w:rsidRPr="00233164">
        <w:rPr>
          <w:lang w:val="en-US"/>
        </w:rPr>
        <w:instrText xml:space="preserve"> SEQ Figure \* ARABIC </w:instrText>
      </w:r>
      <w:r w:rsidRPr="00233164">
        <w:rPr>
          <w:lang w:val="en-US"/>
        </w:rPr>
        <w:fldChar w:fldCharType="separate"/>
      </w:r>
      <w:r w:rsidR="003B1D1C">
        <w:rPr>
          <w:noProof/>
          <w:lang w:val="en-US"/>
        </w:rPr>
        <w:t>8</w:t>
      </w:r>
      <w:r w:rsidRPr="00233164">
        <w:rPr>
          <w:lang w:val="en-US"/>
        </w:rPr>
        <w:fldChar w:fldCharType="end"/>
      </w:r>
      <w:bookmarkEnd w:id="18"/>
      <w:r w:rsidRPr="00233164">
        <w:rPr>
          <w:lang w:val="en-US"/>
        </w:rPr>
        <w:t>. Basic bitstream structure using packets.</w:t>
      </w:r>
    </w:p>
    <w:p w14:paraId="06B02C37" w14:textId="2F59C3AA" w:rsidR="006C2003" w:rsidRPr="00233164" w:rsidRDefault="006C2003" w:rsidP="006C2003">
      <w:pPr>
        <w:rPr>
          <w:lang w:eastAsia="it-IT"/>
        </w:rPr>
      </w:pPr>
      <w:r w:rsidRPr="00233164">
        <w:rPr>
          <w:lang w:eastAsia="it-IT"/>
        </w:rPr>
        <w:t>Every packet in such a stream (</w:t>
      </w:r>
      <w:proofErr w:type="spellStart"/>
      <w:r w:rsidRPr="00233164">
        <w:rPr>
          <w:lang w:eastAsia="it-IT"/>
        </w:rPr>
        <w:t>msStreamPacket</w:t>
      </w:r>
      <w:proofErr w:type="spellEnd"/>
      <w:r w:rsidRPr="00233164">
        <w:rPr>
          <w:lang w:eastAsia="it-IT"/>
        </w:rPr>
        <w:t>) consist</w:t>
      </w:r>
      <w:r w:rsidR="00E10579" w:rsidRPr="00233164">
        <w:rPr>
          <w:lang w:eastAsia="it-IT"/>
        </w:rPr>
        <w:t>s</w:t>
      </w:r>
      <w:r w:rsidRPr="00233164">
        <w:rPr>
          <w:lang w:eastAsia="it-IT"/>
        </w:rPr>
        <w:t xml:space="preserve"> of the</w:t>
      </w:r>
      <w:r w:rsidR="00982566" w:rsidRPr="00233164">
        <w:rPr>
          <w:lang w:eastAsia="it-IT"/>
        </w:rPr>
        <w:t xml:space="preserve"> elements illustrated in </w:t>
      </w:r>
      <w:r w:rsidR="00982566" w:rsidRPr="00233164">
        <w:rPr>
          <w:lang w:eastAsia="it-IT"/>
        </w:rPr>
        <w:fldChar w:fldCharType="begin"/>
      </w:r>
      <w:r w:rsidR="00982566" w:rsidRPr="00233164">
        <w:rPr>
          <w:lang w:eastAsia="it-IT"/>
        </w:rPr>
        <w:instrText xml:space="preserve"> REF _Ref181102412 \h </w:instrText>
      </w:r>
      <w:r w:rsidR="00982566" w:rsidRPr="00233164">
        <w:rPr>
          <w:lang w:eastAsia="it-IT"/>
        </w:rPr>
      </w:r>
      <w:r w:rsidR="00982566" w:rsidRPr="00233164">
        <w:rPr>
          <w:lang w:eastAsia="it-IT"/>
        </w:rPr>
        <w:fldChar w:fldCharType="separate"/>
      </w:r>
      <w:r w:rsidR="003B1D1C" w:rsidRPr="00FC4847">
        <w:t>Table </w:t>
      </w:r>
      <w:r w:rsidR="003B1D1C">
        <w:rPr>
          <w:noProof/>
        </w:rPr>
        <w:t>4</w:t>
      </w:r>
      <w:r w:rsidR="00982566" w:rsidRPr="00233164">
        <w:rPr>
          <w:lang w:eastAsia="it-IT"/>
        </w:rPr>
        <w:fldChar w:fldCharType="end"/>
      </w:r>
      <w:r w:rsidR="00E10579" w:rsidRPr="00233164">
        <w:rPr>
          <w:lang w:eastAsia="it-IT"/>
        </w:rPr>
        <w:t>, where the mnemonic “</w:t>
      </w:r>
      <w:proofErr w:type="spellStart"/>
      <w:r w:rsidR="00E10579" w:rsidRPr="00233164">
        <w:rPr>
          <w:lang w:eastAsia="it-IT"/>
        </w:rPr>
        <w:t>ev</w:t>
      </w:r>
      <w:proofErr w:type="spellEnd"/>
      <w:r w:rsidR="00E10579" w:rsidRPr="00233164">
        <w:rPr>
          <w:lang w:eastAsia="it-IT"/>
        </w:rPr>
        <w:t>” indicates use of</w:t>
      </w:r>
      <w:r w:rsidR="00C01D42" w:rsidRPr="00233164">
        <w:rPr>
          <w:lang w:eastAsia="it-IT"/>
        </w:rPr>
        <w:t xml:space="preserve"> the</w:t>
      </w:r>
      <w:r w:rsidR="00E10579" w:rsidRPr="00233164">
        <w:rPr>
          <w:lang w:eastAsia="it-IT"/>
        </w:rPr>
        <w:t xml:space="preserve"> </w:t>
      </w:r>
      <w:proofErr w:type="spellStart"/>
      <w:proofErr w:type="gramStart"/>
      <w:r w:rsidR="00E10579" w:rsidRPr="00233164">
        <w:rPr>
          <w:lang w:eastAsia="it-IT"/>
        </w:rPr>
        <w:t>escapedValue</w:t>
      </w:r>
      <w:proofErr w:type="spellEnd"/>
      <w:r w:rsidR="00E10579" w:rsidRPr="00233164">
        <w:rPr>
          <w:lang w:eastAsia="it-IT"/>
        </w:rPr>
        <w:t>(</w:t>
      </w:r>
      <w:proofErr w:type="gramEnd"/>
      <w:r w:rsidR="00E10579" w:rsidRPr="00233164">
        <w:rPr>
          <w:lang w:eastAsia="it-IT"/>
        </w:rPr>
        <w:t>) encoding</w:t>
      </w:r>
      <w:r w:rsidR="00C01D42" w:rsidRPr="00233164">
        <w:rPr>
          <w:lang w:eastAsia="it-IT"/>
        </w:rPr>
        <w:t xml:space="preserve"> scheme</w:t>
      </w:r>
      <w:r w:rsidR="002461A4">
        <w:rPr>
          <w:lang w:eastAsia="it-IT"/>
        </w:rPr>
        <w:t xml:space="preserve"> (see details in the accompanying syntax description document)</w:t>
      </w:r>
      <w:r w:rsidR="00982566" w:rsidRPr="00233164">
        <w:rPr>
          <w:lang w:eastAsia="it-IT"/>
        </w:rPr>
        <w:t>.</w:t>
      </w:r>
    </w:p>
    <w:p w14:paraId="09B371E7" w14:textId="6D84CAB1" w:rsidR="0021248F" w:rsidRPr="00FC4847" w:rsidRDefault="0021248F" w:rsidP="00ED1D81">
      <w:pPr>
        <w:pStyle w:val="Caption"/>
        <w:keepNext/>
        <w:rPr>
          <w:lang w:val="en-US"/>
        </w:rPr>
      </w:pPr>
      <w:bookmarkStart w:id="19" w:name="_Ref181102412"/>
      <w:r w:rsidRPr="00FC4847">
        <w:rPr>
          <w:lang w:val="en-US"/>
        </w:rPr>
        <w:t>Table</w:t>
      </w:r>
      <w:r w:rsidR="00C01D42" w:rsidRPr="00FC4847">
        <w:rPr>
          <w:lang w:val="en-US"/>
        </w:rPr>
        <w:t> </w:t>
      </w:r>
      <w:r w:rsidRPr="00FC4847">
        <w:rPr>
          <w:lang w:val="en-US"/>
        </w:rPr>
        <w:fldChar w:fldCharType="begin"/>
      </w:r>
      <w:r w:rsidRPr="00FC4847">
        <w:rPr>
          <w:lang w:val="en-US"/>
        </w:rPr>
        <w:instrText xml:space="preserve"> SEQ Table \* ARABIC </w:instrText>
      </w:r>
      <w:r w:rsidRPr="00FC4847">
        <w:rPr>
          <w:lang w:val="en-US"/>
        </w:rPr>
        <w:fldChar w:fldCharType="separate"/>
      </w:r>
      <w:r w:rsidR="003B1D1C">
        <w:rPr>
          <w:noProof/>
          <w:lang w:val="en-US"/>
        </w:rPr>
        <w:t>4</w:t>
      </w:r>
      <w:r w:rsidRPr="00FC4847">
        <w:rPr>
          <w:lang w:val="en-US"/>
        </w:rPr>
        <w:fldChar w:fldCharType="end"/>
      </w:r>
      <w:bookmarkEnd w:id="19"/>
      <w:r w:rsidRPr="00FC4847">
        <w:rPr>
          <w:lang w:val="en-US"/>
        </w:rPr>
        <w:t xml:space="preserve">. Syntax of </w:t>
      </w:r>
      <w:proofErr w:type="spellStart"/>
      <w:proofErr w:type="gramStart"/>
      <w:r w:rsidRPr="00FC4847">
        <w:rPr>
          <w:lang w:val="en-US"/>
        </w:rPr>
        <w:t>msStreamPacket</w:t>
      </w:r>
      <w:proofErr w:type="spellEnd"/>
      <w:r w:rsidRPr="00FC4847">
        <w:rPr>
          <w:lang w:val="en-US"/>
        </w:rPr>
        <w:t>(</w:t>
      </w:r>
      <w:proofErr w:type="gramEnd"/>
      <w:r w:rsidRPr="00FC4847">
        <w:rPr>
          <w:lang w:val="en-US"/>
        </w:rPr>
        <w:t>)</w:t>
      </w:r>
    </w:p>
    <w:tbl>
      <w:tblPr>
        <w:tblW w:w="9030" w:type="dxa"/>
        <w:jc w:val="center"/>
        <w:tblLayout w:type="fixed"/>
        <w:tblCellMar>
          <w:left w:w="80" w:type="dxa"/>
          <w:right w:w="80" w:type="dxa"/>
        </w:tblCellMar>
        <w:tblLook w:val="0000" w:firstRow="0" w:lastRow="0" w:firstColumn="0" w:lastColumn="0" w:noHBand="0" w:noVBand="0"/>
      </w:tblPr>
      <w:tblGrid>
        <w:gridCol w:w="6514"/>
        <w:gridCol w:w="1258"/>
        <w:gridCol w:w="1258"/>
      </w:tblGrid>
      <w:tr w:rsidR="006C2003" w:rsidRPr="00233164" w14:paraId="5D14D3C9" w14:textId="77777777" w:rsidTr="00FA64AC">
        <w:trPr>
          <w:cantSplit/>
          <w:trHeight w:val="258"/>
          <w:tblHeader/>
          <w:jc w:val="center"/>
        </w:trPr>
        <w:tc>
          <w:tcPr>
            <w:tcW w:w="6514" w:type="dxa"/>
            <w:tcBorders>
              <w:top w:val="single" w:sz="12" w:space="0" w:color="auto"/>
              <w:left w:val="single" w:sz="12" w:space="0" w:color="auto"/>
              <w:bottom w:val="single" w:sz="12" w:space="0" w:color="auto"/>
              <w:right w:val="nil"/>
            </w:tcBorders>
          </w:tcPr>
          <w:p w14:paraId="30126CEA" w14:textId="77777777" w:rsidR="006C2003" w:rsidRPr="00FC4847" w:rsidRDefault="006C2003" w:rsidP="00FA64AC">
            <w:pPr>
              <w:rPr>
                <w:b/>
                <w:lang w:eastAsia="it-IT"/>
              </w:rPr>
            </w:pPr>
            <w:r w:rsidRPr="00FC4847">
              <w:rPr>
                <w:b/>
                <w:lang w:eastAsia="it-IT"/>
              </w:rPr>
              <w:t>Syntax</w:t>
            </w:r>
          </w:p>
        </w:tc>
        <w:tc>
          <w:tcPr>
            <w:tcW w:w="1258" w:type="dxa"/>
            <w:tcBorders>
              <w:top w:val="single" w:sz="12" w:space="0" w:color="auto"/>
              <w:left w:val="nil"/>
              <w:bottom w:val="single" w:sz="12" w:space="0" w:color="auto"/>
              <w:right w:val="nil"/>
            </w:tcBorders>
          </w:tcPr>
          <w:p w14:paraId="4DE90E7F" w14:textId="77777777" w:rsidR="006C2003" w:rsidRPr="00FC4847" w:rsidRDefault="006C2003" w:rsidP="00FA64AC">
            <w:pPr>
              <w:rPr>
                <w:b/>
                <w:lang w:eastAsia="it-IT"/>
              </w:rPr>
            </w:pPr>
            <w:r w:rsidRPr="00FC4847">
              <w:rPr>
                <w:b/>
                <w:lang w:eastAsia="it-IT"/>
              </w:rPr>
              <w:t>No. of bits</w:t>
            </w:r>
          </w:p>
        </w:tc>
        <w:tc>
          <w:tcPr>
            <w:tcW w:w="1258" w:type="dxa"/>
            <w:tcBorders>
              <w:top w:val="single" w:sz="12" w:space="0" w:color="auto"/>
              <w:left w:val="nil"/>
              <w:bottom w:val="single" w:sz="12" w:space="0" w:color="auto"/>
              <w:right w:val="single" w:sz="12" w:space="0" w:color="auto"/>
            </w:tcBorders>
          </w:tcPr>
          <w:p w14:paraId="00DDEE8A" w14:textId="77777777" w:rsidR="006C2003" w:rsidRPr="00FC4847" w:rsidRDefault="006C2003" w:rsidP="00FA64AC">
            <w:pPr>
              <w:rPr>
                <w:b/>
                <w:lang w:eastAsia="it-IT"/>
              </w:rPr>
            </w:pPr>
            <w:r w:rsidRPr="00FC4847">
              <w:rPr>
                <w:b/>
                <w:lang w:eastAsia="it-IT"/>
              </w:rPr>
              <w:t>Mnemonic</w:t>
            </w:r>
          </w:p>
        </w:tc>
      </w:tr>
      <w:tr w:rsidR="006C2003" w:rsidRPr="00233164" w14:paraId="78A29182" w14:textId="77777777" w:rsidTr="00FA64AC">
        <w:trPr>
          <w:cantSplit/>
          <w:trHeight w:val="271"/>
          <w:jc w:val="center"/>
        </w:trPr>
        <w:tc>
          <w:tcPr>
            <w:tcW w:w="6514" w:type="dxa"/>
            <w:tcBorders>
              <w:top w:val="single" w:sz="12" w:space="0" w:color="auto"/>
              <w:left w:val="single" w:sz="12" w:space="0" w:color="auto"/>
              <w:bottom w:val="nil"/>
              <w:right w:val="nil"/>
            </w:tcBorders>
          </w:tcPr>
          <w:p w14:paraId="030DB3F2" w14:textId="564D889B" w:rsidR="006C2003" w:rsidRPr="00FC4847" w:rsidRDefault="006C2003" w:rsidP="00FA64AC">
            <w:pPr>
              <w:rPr>
                <w:lang w:eastAsia="it-IT"/>
              </w:rPr>
            </w:pPr>
            <w:proofErr w:type="spellStart"/>
            <w:r w:rsidRPr="00FC4847">
              <w:rPr>
                <w:lang w:eastAsia="it-IT"/>
              </w:rPr>
              <w:t>msStreamPacket</w:t>
            </w:r>
            <w:proofErr w:type="spellEnd"/>
            <w:r w:rsidRPr="00FC4847">
              <w:rPr>
                <w:lang w:eastAsia="it-IT"/>
              </w:rPr>
              <w:t xml:space="preserve"> ()</w:t>
            </w:r>
            <w:r w:rsidR="00E10579" w:rsidRPr="00FC4847">
              <w:rPr>
                <w:lang w:eastAsia="it-IT"/>
              </w:rPr>
              <w:t xml:space="preserve"> {</w:t>
            </w:r>
          </w:p>
        </w:tc>
        <w:tc>
          <w:tcPr>
            <w:tcW w:w="1258" w:type="dxa"/>
            <w:tcBorders>
              <w:top w:val="single" w:sz="12" w:space="0" w:color="auto"/>
              <w:left w:val="nil"/>
              <w:bottom w:val="nil"/>
              <w:right w:val="nil"/>
            </w:tcBorders>
          </w:tcPr>
          <w:p w14:paraId="3FBCF566" w14:textId="77777777" w:rsidR="006C2003" w:rsidRPr="00FC4847" w:rsidRDefault="006C2003" w:rsidP="00FA64AC">
            <w:pPr>
              <w:rPr>
                <w:lang w:eastAsia="it-IT"/>
              </w:rPr>
            </w:pPr>
          </w:p>
        </w:tc>
        <w:tc>
          <w:tcPr>
            <w:tcW w:w="1258" w:type="dxa"/>
            <w:tcBorders>
              <w:top w:val="single" w:sz="12" w:space="0" w:color="auto"/>
              <w:left w:val="nil"/>
              <w:bottom w:val="nil"/>
              <w:right w:val="single" w:sz="12" w:space="0" w:color="auto"/>
            </w:tcBorders>
          </w:tcPr>
          <w:p w14:paraId="4F1F2385" w14:textId="77777777" w:rsidR="006C2003" w:rsidRPr="00FC4847" w:rsidRDefault="006C2003" w:rsidP="00ED1D81">
            <w:pPr>
              <w:jc w:val="center"/>
              <w:rPr>
                <w:lang w:eastAsia="it-IT"/>
              </w:rPr>
            </w:pPr>
          </w:p>
        </w:tc>
      </w:tr>
      <w:tr w:rsidR="006C2003" w:rsidRPr="00233164" w14:paraId="31FDE34C" w14:textId="77777777" w:rsidTr="00FA64AC">
        <w:trPr>
          <w:cantSplit/>
          <w:trHeight w:val="258"/>
          <w:jc w:val="center"/>
        </w:trPr>
        <w:tc>
          <w:tcPr>
            <w:tcW w:w="6514" w:type="dxa"/>
            <w:tcBorders>
              <w:left w:val="single" w:sz="12" w:space="0" w:color="auto"/>
            </w:tcBorders>
            <w:shd w:val="clear" w:color="auto" w:fill="auto"/>
          </w:tcPr>
          <w:p w14:paraId="43876564" w14:textId="77777777" w:rsidR="006C2003" w:rsidRPr="00FC4847" w:rsidRDefault="006C2003" w:rsidP="00E10579">
            <w:pPr>
              <w:rPr>
                <w:bCs/>
                <w:lang w:eastAsia="it-IT"/>
              </w:rPr>
            </w:pPr>
            <w:r w:rsidRPr="00FC4847">
              <w:rPr>
                <w:lang w:eastAsia="it-IT"/>
              </w:rPr>
              <w:tab/>
            </w:r>
            <w:proofErr w:type="spellStart"/>
            <w:r w:rsidRPr="00FC4847">
              <w:rPr>
                <w:lang w:eastAsia="it-IT"/>
              </w:rPr>
              <w:t>msStreamPacketType</w:t>
            </w:r>
            <w:proofErr w:type="spellEnd"/>
            <w:r w:rsidRPr="00FC4847">
              <w:rPr>
                <w:lang w:eastAsia="it-IT"/>
              </w:rPr>
              <w:tab/>
              <w:t xml:space="preserve">= </w:t>
            </w:r>
            <w:proofErr w:type="spellStart"/>
            <w:proofErr w:type="gramStart"/>
            <w:r w:rsidRPr="00FC4847">
              <w:rPr>
                <w:lang w:eastAsia="it-IT"/>
              </w:rPr>
              <w:t>escapedValue</w:t>
            </w:r>
            <w:proofErr w:type="spellEnd"/>
            <w:r w:rsidRPr="00FC4847">
              <w:rPr>
                <w:lang w:eastAsia="it-IT"/>
              </w:rPr>
              <w:t>(</w:t>
            </w:r>
            <w:proofErr w:type="gramEnd"/>
            <w:r w:rsidRPr="00FC4847">
              <w:rPr>
                <w:lang w:eastAsia="it-IT"/>
              </w:rPr>
              <w:t>3,8,8);</w:t>
            </w:r>
          </w:p>
        </w:tc>
        <w:tc>
          <w:tcPr>
            <w:tcW w:w="1258" w:type="dxa"/>
            <w:shd w:val="clear" w:color="auto" w:fill="auto"/>
          </w:tcPr>
          <w:p w14:paraId="3C49904F" w14:textId="77777777" w:rsidR="006C2003" w:rsidRPr="00FC4847" w:rsidRDefault="006C2003" w:rsidP="00FA64AC">
            <w:pPr>
              <w:rPr>
                <w:b/>
                <w:bCs/>
                <w:lang w:eastAsia="it-IT"/>
              </w:rPr>
            </w:pPr>
            <w:r w:rsidRPr="00FC4847">
              <w:rPr>
                <w:b/>
                <w:bCs/>
                <w:lang w:eastAsia="it-IT"/>
              </w:rPr>
              <w:t>3,11,19</w:t>
            </w:r>
          </w:p>
        </w:tc>
        <w:tc>
          <w:tcPr>
            <w:tcW w:w="1258" w:type="dxa"/>
            <w:tcBorders>
              <w:right w:val="single" w:sz="12" w:space="0" w:color="auto"/>
            </w:tcBorders>
            <w:shd w:val="clear" w:color="auto" w:fill="auto"/>
          </w:tcPr>
          <w:p w14:paraId="6D31FE83" w14:textId="6106AA6E" w:rsidR="006C2003" w:rsidRPr="00FC4847" w:rsidRDefault="00E10579" w:rsidP="00ED1D81">
            <w:pPr>
              <w:jc w:val="center"/>
              <w:rPr>
                <w:b/>
                <w:lang w:eastAsia="it-IT"/>
              </w:rPr>
            </w:pPr>
            <w:proofErr w:type="spellStart"/>
            <w:r w:rsidRPr="00FC4847">
              <w:rPr>
                <w:b/>
                <w:lang w:eastAsia="it-IT"/>
              </w:rPr>
              <w:t>ev</w:t>
            </w:r>
            <w:proofErr w:type="spellEnd"/>
          </w:p>
        </w:tc>
      </w:tr>
      <w:tr w:rsidR="006C2003" w:rsidRPr="00233164" w14:paraId="7560CE3B" w14:textId="77777777" w:rsidTr="00FA64AC">
        <w:trPr>
          <w:cantSplit/>
          <w:trHeight w:val="258"/>
          <w:jc w:val="center"/>
        </w:trPr>
        <w:tc>
          <w:tcPr>
            <w:tcW w:w="6514" w:type="dxa"/>
            <w:tcBorders>
              <w:left w:val="single" w:sz="12" w:space="0" w:color="auto"/>
            </w:tcBorders>
            <w:shd w:val="clear" w:color="auto" w:fill="auto"/>
          </w:tcPr>
          <w:p w14:paraId="7405B040" w14:textId="77777777" w:rsidR="006C2003" w:rsidRPr="00FC4847" w:rsidRDefault="006C2003" w:rsidP="00FA64AC">
            <w:pPr>
              <w:rPr>
                <w:b/>
                <w:bCs/>
                <w:lang w:eastAsia="it-IT"/>
              </w:rPr>
            </w:pPr>
            <w:r w:rsidRPr="00FC4847">
              <w:rPr>
                <w:lang w:eastAsia="it-IT"/>
              </w:rPr>
              <w:tab/>
            </w:r>
            <w:proofErr w:type="spellStart"/>
            <w:r w:rsidRPr="00FC4847">
              <w:rPr>
                <w:lang w:eastAsia="it-IT"/>
              </w:rPr>
              <w:t>msStreamPacketLabel</w:t>
            </w:r>
            <w:proofErr w:type="spellEnd"/>
            <w:r w:rsidRPr="00FC4847">
              <w:rPr>
                <w:lang w:eastAsia="it-IT"/>
              </w:rPr>
              <w:tab/>
              <w:t xml:space="preserve">= </w:t>
            </w:r>
            <w:proofErr w:type="spellStart"/>
            <w:proofErr w:type="gramStart"/>
            <w:r w:rsidRPr="00FC4847">
              <w:rPr>
                <w:lang w:eastAsia="it-IT"/>
              </w:rPr>
              <w:t>escapedValue</w:t>
            </w:r>
            <w:proofErr w:type="spellEnd"/>
            <w:r w:rsidRPr="00FC4847">
              <w:rPr>
                <w:lang w:eastAsia="it-IT"/>
              </w:rPr>
              <w:t>(</w:t>
            </w:r>
            <w:proofErr w:type="gramEnd"/>
            <w:r w:rsidRPr="00FC4847">
              <w:rPr>
                <w:lang w:eastAsia="it-IT"/>
              </w:rPr>
              <w:t>2,8,32);</w:t>
            </w:r>
          </w:p>
        </w:tc>
        <w:tc>
          <w:tcPr>
            <w:tcW w:w="1258" w:type="dxa"/>
            <w:shd w:val="clear" w:color="auto" w:fill="auto"/>
          </w:tcPr>
          <w:p w14:paraId="194778B2" w14:textId="77777777" w:rsidR="006C2003" w:rsidRPr="00FC4847" w:rsidRDefault="006C2003" w:rsidP="00FA64AC">
            <w:pPr>
              <w:rPr>
                <w:b/>
                <w:bCs/>
                <w:lang w:eastAsia="it-IT"/>
              </w:rPr>
            </w:pPr>
            <w:r w:rsidRPr="00FC4847">
              <w:rPr>
                <w:b/>
                <w:bCs/>
                <w:lang w:eastAsia="it-IT"/>
              </w:rPr>
              <w:t>2,10,42</w:t>
            </w:r>
          </w:p>
        </w:tc>
        <w:tc>
          <w:tcPr>
            <w:tcW w:w="1258" w:type="dxa"/>
            <w:tcBorders>
              <w:right w:val="single" w:sz="12" w:space="0" w:color="auto"/>
            </w:tcBorders>
            <w:shd w:val="clear" w:color="auto" w:fill="auto"/>
          </w:tcPr>
          <w:p w14:paraId="65EDF870" w14:textId="57C52549" w:rsidR="006C2003" w:rsidRPr="00FC4847" w:rsidRDefault="00E10579" w:rsidP="00ED1D81">
            <w:pPr>
              <w:jc w:val="center"/>
              <w:rPr>
                <w:b/>
                <w:lang w:eastAsia="it-IT"/>
              </w:rPr>
            </w:pPr>
            <w:proofErr w:type="spellStart"/>
            <w:r w:rsidRPr="00FC4847">
              <w:rPr>
                <w:b/>
                <w:lang w:eastAsia="it-IT"/>
              </w:rPr>
              <w:t>ev</w:t>
            </w:r>
            <w:proofErr w:type="spellEnd"/>
          </w:p>
        </w:tc>
      </w:tr>
      <w:tr w:rsidR="006C2003" w:rsidRPr="00233164" w14:paraId="593C93D9" w14:textId="77777777" w:rsidTr="00FA64AC">
        <w:trPr>
          <w:cantSplit/>
          <w:trHeight w:val="258"/>
          <w:jc w:val="center"/>
        </w:trPr>
        <w:tc>
          <w:tcPr>
            <w:tcW w:w="6514" w:type="dxa"/>
            <w:tcBorders>
              <w:left w:val="single" w:sz="12" w:space="0" w:color="auto"/>
            </w:tcBorders>
            <w:shd w:val="clear" w:color="auto" w:fill="auto"/>
          </w:tcPr>
          <w:p w14:paraId="1DD49CB4" w14:textId="77777777" w:rsidR="006C2003" w:rsidRPr="00FC4847" w:rsidRDefault="006C2003" w:rsidP="00FA64AC">
            <w:pPr>
              <w:rPr>
                <w:bCs/>
                <w:lang w:eastAsia="it-IT"/>
              </w:rPr>
            </w:pPr>
            <w:r w:rsidRPr="00FC4847">
              <w:rPr>
                <w:lang w:eastAsia="it-IT"/>
              </w:rPr>
              <w:tab/>
            </w:r>
            <w:proofErr w:type="spellStart"/>
            <w:r w:rsidRPr="00FC4847">
              <w:rPr>
                <w:lang w:eastAsia="it-IT"/>
              </w:rPr>
              <w:t>msStreamPacketLength</w:t>
            </w:r>
            <w:proofErr w:type="spellEnd"/>
            <w:r w:rsidRPr="00FC4847">
              <w:rPr>
                <w:lang w:eastAsia="it-IT"/>
              </w:rPr>
              <w:t xml:space="preserve">= </w:t>
            </w:r>
            <w:proofErr w:type="spellStart"/>
            <w:proofErr w:type="gramStart"/>
            <w:r w:rsidRPr="00FC4847">
              <w:rPr>
                <w:lang w:eastAsia="it-IT"/>
              </w:rPr>
              <w:t>escapedValue</w:t>
            </w:r>
            <w:proofErr w:type="spellEnd"/>
            <w:r w:rsidRPr="00FC4847">
              <w:rPr>
                <w:lang w:eastAsia="it-IT"/>
              </w:rPr>
              <w:t>(</w:t>
            </w:r>
            <w:proofErr w:type="gramEnd"/>
            <w:r w:rsidRPr="00FC4847">
              <w:rPr>
                <w:lang w:eastAsia="it-IT"/>
              </w:rPr>
              <w:t>11,24,24);</w:t>
            </w:r>
          </w:p>
        </w:tc>
        <w:tc>
          <w:tcPr>
            <w:tcW w:w="1258" w:type="dxa"/>
            <w:shd w:val="clear" w:color="auto" w:fill="auto"/>
          </w:tcPr>
          <w:p w14:paraId="008C7532" w14:textId="77777777" w:rsidR="006C2003" w:rsidRPr="00FC4847" w:rsidRDefault="006C2003" w:rsidP="00FA64AC">
            <w:pPr>
              <w:rPr>
                <w:b/>
                <w:bCs/>
                <w:lang w:eastAsia="it-IT"/>
              </w:rPr>
            </w:pPr>
            <w:r w:rsidRPr="00FC4847">
              <w:rPr>
                <w:b/>
                <w:bCs/>
                <w:lang w:eastAsia="it-IT"/>
              </w:rPr>
              <w:t>11,35,59</w:t>
            </w:r>
          </w:p>
        </w:tc>
        <w:tc>
          <w:tcPr>
            <w:tcW w:w="1258" w:type="dxa"/>
            <w:tcBorders>
              <w:right w:val="single" w:sz="12" w:space="0" w:color="auto"/>
            </w:tcBorders>
            <w:shd w:val="clear" w:color="auto" w:fill="auto"/>
          </w:tcPr>
          <w:p w14:paraId="27789D70" w14:textId="41344DDE" w:rsidR="006C2003" w:rsidRPr="00FC4847" w:rsidRDefault="00E10579" w:rsidP="00ED1D81">
            <w:pPr>
              <w:jc w:val="center"/>
              <w:rPr>
                <w:b/>
                <w:lang w:eastAsia="it-IT"/>
              </w:rPr>
            </w:pPr>
            <w:proofErr w:type="spellStart"/>
            <w:r w:rsidRPr="00FC4847">
              <w:rPr>
                <w:b/>
                <w:lang w:eastAsia="it-IT"/>
              </w:rPr>
              <w:t>ev</w:t>
            </w:r>
            <w:proofErr w:type="spellEnd"/>
          </w:p>
        </w:tc>
      </w:tr>
      <w:tr w:rsidR="006C2003" w:rsidRPr="00233164" w14:paraId="14D4B27E" w14:textId="77777777" w:rsidTr="00FA64AC">
        <w:trPr>
          <w:cantSplit/>
          <w:trHeight w:val="258"/>
          <w:jc w:val="center"/>
        </w:trPr>
        <w:tc>
          <w:tcPr>
            <w:tcW w:w="6514" w:type="dxa"/>
            <w:tcBorders>
              <w:left w:val="single" w:sz="12" w:space="0" w:color="auto"/>
            </w:tcBorders>
            <w:shd w:val="clear" w:color="auto" w:fill="auto"/>
          </w:tcPr>
          <w:p w14:paraId="0400E016" w14:textId="77777777" w:rsidR="006C2003" w:rsidRPr="00FC4847" w:rsidRDefault="006C2003" w:rsidP="00FA64AC">
            <w:pPr>
              <w:rPr>
                <w:lang w:eastAsia="it-IT"/>
              </w:rPr>
            </w:pPr>
            <w:r w:rsidRPr="00FC4847">
              <w:rPr>
                <w:lang w:eastAsia="it-IT"/>
              </w:rPr>
              <w:tab/>
            </w:r>
            <w:proofErr w:type="spellStart"/>
            <w:r w:rsidRPr="00FC4847">
              <w:rPr>
                <w:lang w:eastAsia="it-IT"/>
              </w:rPr>
              <w:t>msStreamPacketPayload</w:t>
            </w:r>
            <w:proofErr w:type="spellEnd"/>
            <w:r w:rsidRPr="00FC4847">
              <w:rPr>
                <w:lang w:eastAsia="it-IT"/>
              </w:rPr>
              <w:t>(</w:t>
            </w:r>
            <w:proofErr w:type="spellStart"/>
            <w:r w:rsidRPr="00FC4847">
              <w:rPr>
                <w:lang w:eastAsia="it-IT"/>
              </w:rPr>
              <w:t>msStreamPacketType</w:t>
            </w:r>
            <w:proofErr w:type="spellEnd"/>
            <w:r w:rsidRPr="00FC4847">
              <w:rPr>
                <w:lang w:eastAsia="it-IT"/>
              </w:rPr>
              <w:t>);</w:t>
            </w:r>
          </w:p>
        </w:tc>
        <w:tc>
          <w:tcPr>
            <w:tcW w:w="1258" w:type="dxa"/>
            <w:shd w:val="clear" w:color="auto" w:fill="auto"/>
          </w:tcPr>
          <w:p w14:paraId="30A16B88" w14:textId="77777777" w:rsidR="006C2003" w:rsidRPr="00FC4847" w:rsidRDefault="006C2003" w:rsidP="00FA64AC">
            <w:pPr>
              <w:rPr>
                <w:bCs/>
                <w:lang w:eastAsia="it-IT"/>
              </w:rPr>
            </w:pPr>
          </w:p>
        </w:tc>
        <w:tc>
          <w:tcPr>
            <w:tcW w:w="1258" w:type="dxa"/>
            <w:tcBorders>
              <w:right w:val="single" w:sz="12" w:space="0" w:color="auto"/>
            </w:tcBorders>
            <w:shd w:val="clear" w:color="auto" w:fill="auto"/>
          </w:tcPr>
          <w:p w14:paraId="3BA71B72" w14:textId="77777777" w:rsidR="006C2003" w:rsidRPr="00FC4847" w:rsidRDefault="006C2003" w:rsidP="00ED1D81">
            <w:pPr>
              <w:jc w:val="center"/>
              <w:rPr>
                <w:bCs/>
                <w:lang w:eastAsia="it-IT"/>
              </w:rPr>
            </w:pPr>
          </w:p>
        </w:tc>
      </w:tr>
      <w:tr w:rsidR="006C2003" w:rsidRPr="00233164" w14:paraId="2A8BB3D5" w14:textId="77777777" w:rsidTr="00FA64AC">
        <w:trPr>
          <w:cantSplit/>
          <w:trHeight w:val="258"/>
          <w:jc w:val="center"/>
        </w:trPr>
        <w:tc>
          <w:tcPr>
            <w:tcW w:w="6514" w:type="dxa"/>
            <w:tcBorders>
              <w:left w:val="single" w:sz="12" w:space="0" w:color="auto"/>
              <w:bottom w:val="single" w:sz="12" w:space="0" w:color="auto"/>
            </w:tcBorders>
            <w:shd w:val="clear" w:color="auto" w:fill="auto"/>
          </w:tcPr>
          <w:p w14:paraId="3ED04997" w14:textId="77777777" w:rsidR="006C2003" w:rsidRPr="00FC4847" w:rsidRDefault="006C2003" w:rsidP="00FA64AC">
            <w:pPr>
              <w:rPr>
                <w:bCs/>
                <w:lang w:eastAsia="it-IT"/>
              </w:rPr>
            </w:pPr>
            <w:r w:rsidRPr="00FC4847">
              <w:rPr>
                <w:bCs/>
                <w:lang w:eastAsia="it-IT"/>
              </w:rPr>
              <w:t>}</w:t>
            </w:r>
          </w:p>
        </w:tc>
        <w:tc>
          <w:tcPr>
            <w:tcW w:w="1258" w:type="dxa"/>
            <w:tcBorders>
              <w:bottom w:val="single" w:sz="12" w:space="0" w:color="auto"/>
            </w:tcBorders>
            <w:shd w:val="clear" w:color="auto" w:fill="auto"/>
          </w:tcPr>
          <w:p w14:paraId="57A3FA13" w14:textId="77777777" w:rsidR="006C2003" w:rsidRPr="00FC4847" w:rsidRDefault="006C2003" w:rsidP="00FA64AC">
            <w:pPr>
              <w:rPr>
                <w:bCs/>
                <w:lang w:eastAsia="it-IT"/>
              </w:rPr>
            </w:pPr>
          </w:p>
        </w:tc>
        <w:tc>
          <w:tcPr>
            <w:tcW w:w="1258" w:type="dxa"/>
            <w:tcBorders>
              <w:bottom w:val="single" w:sz="12" w:space="0" w:color="auto"/>
              <w:right w:val="single" w:sz="12" w:space="0" w:color="auto"/>
            </w:tcBorders>
            <w:shd w:val="clear" w:color="auto" w:fill="auto"/>
          </w:tcPr>
          <w:p w14:paraId="48BD8B09" w14:textId="77777777" w:rsidR="006C2003" w:rsidRPr="00FC4847" w:rsidRDefault="006C2003" w:rsidP="00ED1D81">
            <w:pPr>
              <w:jc w:val="center"/>
              <w:rPr>
                <w:bCs/>
                <w:lang w:eastAsia="it-IT"/>
              </w:rPr>
            </w:pPr>
          </w:p>
        </w:tc>
      </w:tr>
      <w:tr w:rsidR="006C2003" w:rsidRPr="00233164" w14:paraId="37399458" w14:textId="77777777" w:rsidTr="00FA64AC">
        <w:trPr>
          <w:cantSplit/>
          <w:trHeight w:val="258"/>
          <w:jc w:val="center"/>
        </w:trPr>
        <w:tc>
          <w:tcPr>
            <w:tcW w:w="9030" w:type="dxa"/>
            <w:gridSpan w:val="3"/>
            <w:tcBorders>
              <w:top w:val="single" w:sz="12" w:space="0" w:color="auto"/>
              <w:left w:val="single" w:sz="12" w:space="0" w:color="auto"/>
              <w:bottom w:val="single" w:sz="12" w:space="0" w:color="auto"/>
              <w:right w:val="single" w:sz="12" w:space="0" w:color="auto"/>
            </w:tcBorders>
            <w:shd w:val="clear" w:color="auto" w:fill="auto"/>
          </w:tcPr>
          <w:p w14:paraId="4C7ECADE" w14:textId="77777777" w:rsidR="006C2003" w:rsidRPr="00FC4847" w:rsidRDefault="006C2003" w:rsidP="00FA64AC">
            <w:pPr>
              <w:rPr>
                <w:bCs/>
                <w:lang w:eastAsia="it-IT"/>
              </w:rPr>
            </w:pPr>
            <w:r w:rsidRPr="00FC4847">
              <w:rPr>
                <w:lang w:eastAsia="it-IT"/>
              </w:rPr>
              <w:t>NOTE</w:t>
            </w:r>
            <w:r w:rsidRPr="00FC4847">
              <w:rPr>
                <w:lang w:eastAsia="it-IT"/>
              </w:rPr>
              <w:tab/>
              <w:t xml:space="preserve">With the given bit allocation, </w:t>
            </w:r>
            <w:proofErr w:type="spellStart"/>
            <w:proofErr w:type="gramStart"/>
            <w:r w:rsidRPr="00FC4847">
              <w:rPr>
                <w:lang w:eastAsia="it-IT"/>
              </w:rPr>
              <w:t>msStreamPacketPayload</w:t>
            </w:r>
            <w:proofErr w:type="spellEnd"/>
            <w:r w:rsidRPr="00FC4847">
              <w:rPr>
                <w:lang w:eastAsia="it-IT"/>
              </w:rPr>
              <w:t>(</w:t>
            </w:r>
            <w:proofErr w:type="gramEnd"/>
            <w:r w:rsidRPr="00FC4847">
              <w:rPr>
                <w:lang w:eastAsia="it-IT"/>
              </w:rPr>
              <w:t>) is always byte-aligned.</w:t>
            </w:r>
          </w:p>
        </w:tc>
      </w:tr>
    </w:tbl>
    <w:p w14:paraId="36FCCAD0" w14:textId="77777777" w:rsidR="006C2003" w:rsidRPr="00233164" w:rsidRDefault="006C2003" w:rsidP="006C2003">
      <w:pPr>
        <w:rPr>
          <w:lang w:eastAsia="it-IT"/>
        </w:rPr>
      </w:pPr>
    </w:p>
    <w:p w14:paraId="3D5DB301" w14:textId="5607A67B" w:rsidR="007409AC" w:rsidRPr="00FC4847" w:rsidRDefault="007409AC" w:rsidP="00231F95">
      <w:pPr>
        <w:pStyle w:val="Heading2"/>
        <w:rPr>
          <w:lang w:val="en-US"/>
        </w:rPr>
      </w:pPr>
      <w:r w:rsidRPr="00233164">
        <w:rPr>
          <w:lang w:val="en-US"/>
        </w:rPr>
        <w:t xml:space="preserve">Authentication of </w:t>
      </w:r>
      <w:r w:rsidR="00FE7E6F" w:rsidRPr="00233164">
        <w:rPr>
          <w:lang w:val="en-US"/>
        </w:rPr>
        <w:t>s</w:t>
      </w:r>
      <w:r w:rsidRPr="00233164">
        <w:rPr>
          <w:lang w:val="en-US"/>
        </w:rPr>
        <w:t>ignals</w:t>
      </w:r>
    </w:p>
    <w:p w14:paraId="5CEC7A23" w14:textId="4423B334" w:rsidR="006C2003" w:rsidRPr="00233164" w:rsidRDefault="006C2003" w:rsidP="006C2003">
      <w:r w:rsidRPr="00233164">
        <w:t xml:space="preserve">We believe that </w:t>
      </w:r>
      <w:r w:rsidR="00E10579" w:rsidRPr="00233164">
        <w:t>–</w:t>
      </w:r>
      <w:r w:rsidRPr="00233164">
        <w:t xml:space="preserve"> </w:t>
      </w:r>
      <w:r w:rsidR="00E10579" w:rsidRPr="00233164">
        <w:t>as with</w:t>
      </w:r>
      <w:r w:rsidRPr="00233164">
        <w:t xml:space="preserve"> multimedia content </w:t>
      </w:r>
      <w:r w:rsidR="00E10579" w:rsidRPr="00233164">
        <w:t>–</w:t>
      </w:r>
      <w:r w:rsidRPr="00233164">
        <w:t xml:space="preserve"> the trustworthy usability of biomedical signals is increasingly important in a world where sophisticated forgeries and manipulations are relatively easily achievable using AI-based methods. Therefore, it is going to be essential that trustworthy verification can be enabled for biomedical signals. We therefore propose to add the possibility to carry authentication information in a standardized and extensible way as part of the standardization effort for H.BWC. Care needs to be taken in a way that the solutions </w:t>
      </w:r>
      <w:r w:rsidR="006E2781">
        <w:t>are</w:t>
      </w:r>
      <w:r w:rsidRPr="00233164">
        <w:t xml:space="preserve"> tailored to match specific characteristics of the related biomedical signals. For instance, it is important that the inclusion of authentication information in a biomedical bitstream can be done in a way that there is no </w:t>
      </w:r>
      <w:r w:rsidRPr="00233164">
        <w:lastRenderedPageBreak/>
        <w:t>significant increase in bitrate (average and peak). In addition, we consider it to be important that the related syntax is flexible enough that bitstreams can be changed, e.g. for annotations, without breaking authentication mechanisms, and can also carry information which enables relating different biomedical signals to each other, e.g. from the same user.</w:t>
      </w:r>
    </w:p>
    <w:p w14:paraId="3660C8F3" w14:textId="34720174" w:rsidR="006C2003" w:rsidRPr="00233164" w:rsidRDefault="006C2003" w:rsidP="006C2003">
      <w:r w:rsidRPr="00233164">
        <w:t>We believe we are addressing those requirements with the proposed syntax.</w:t>
      </w:r>
    </w:p>
    <w:p w14:paraId="3A09F3E9" w14:textId="77777777" w:rsidR="006C2003" w:rsidRPr="00233164" w:rsidRDefault="006C2003" w:rsidP="006C2003">
      <w:pPr>
        <w:rPr>
          <w:lang w:eastAsia="x-none"/>
        </w:rPr>
      </w:pPr>
      <w:r w:rsidRPr="00233164">
        <w:rPr>
          <w:lang w:eastAsia="x-none"/>
        </w:rPr>
        <w:t xml:space="preserve">Related packet types: </w:t>
      </w:r>
    </w:p>
    <w:p w14:paraId="2ADEFF1F" w14:textId="77777777" w:rsidR="006C2003" w:rsidRPr="00FC4847" w:rsidRDefault="006C2003">
      <w:pPr>
        <w:pStyle w:val="ListParagraph"/>
        <w:numPr>
          <w:ilvl w:val="0"/>
          <w:numId w:val="5"/>
        </w:numPr>
        <w:rPr>
          <w:lang w:val="en-US" w:eastAsia="x-none"/>
        </w:rPr>
      </w:pPr>
      <w:r w:rsidRPr="00FC4847">
        <w:rPr>
          <w:lang w:val="en-US" w:eastAsia="x-none"/>
        </w:rPr>
        <w:t>MS_AUTH_START</w:t>
      </w:r>
    </w:p>
    <w:p w14:paraId="47EE1B0F" w14:textId="77777777" w:rsidR="006C2003" w:rsidRPr="00FC4847" w:rsidRDefault="006C2003">
      <w:pPr>
        <w:pStyle w:val="ListParagraph"/>
        <w:numPr>
          <w:ilvl w:val="0"/>
          <w:numId w:val="5"/>
        </w:numPr>
        <w:rPr>
          <w:lang w:val="en-US" w:eastAsia="x-none"/>
        </w:rPr>
      </w:pPr>
      <w:r w:rsidRPr="00FC4847">
        <w:rPr>
          <w:lang w:val="en-US" w:eastAsia="x-none"/>
        </w:rPr>
        <w:t>MS_AUTH_SIG</w:t>
      </w:r>
    </w:p>
    <w:p w14:paraId="1490DD47" w14:textId="77777777" w:rsidR="006C2003" w:rsidRPr="00FC4847" w:rsidRDefault="006C2003">
      <w:pPr>
        <w:pStyle w:val="ListParagraph"/>
        <w:numPr>
          <w:ilvl w:val="0"/>
          <w:numId w:val="5"/>
        </w:numPr>
        <w:rPr>
          <w:lang w:val="en-US" w:eastAsia="x-none"/>
        </w:rPr>
      </w:pPr>
      <w:r w:rsidRPr="00FC4847">
        <w:rPr>
          <w:lang w:val="en-US" w:eastAsia="x-none"/>
        </w:rPr>
        <w:t>MS_TIMESTAMP</w:t>
      </w:r>
    </w:p>
    <w:p w14:paraId="1485A392" w14:textId="77777777" w:rsidR="006C2003" w:rsidRPr="00FC4847" w:rsidRDefault="006C2003">
      <w:pPr>
        <w:pStyle w:val="ListParagraph"/>
        <w:numPr>
          <w:ilvl w:val="0"/>
          <w:numId w:val="5"/>
        </w:numPr>
        <w:rPr>
          <w:lang w:val="en-US" w:eastAsia="x-none"/>
        </w:rPr>
      </w:pPr>
      <w:r w:rsidRPr="00FC4847">
        <w:rPr>
          <w:lang w:val="en-US" w:eastAsia="x-none"/>
        </w:rPr>
        <w:t>MS_UUID_S</w:t>
      </w:r>
    </w:p>
    <w:p w14:paraId="7AA7873C" w14:textId="14AE7D1C" w:rsidR="006C2003" w:rsidRPr="00FC4847" w:rsidRDefault="006C2003">
      <w:pPr>
        <w:pStyle w:val="ListParagraph"/>
        <w:numPr>
          <w:ilvl w:val="0"/>
          <w:numId w:val="5"/>
        </w:numPr>
        <w:rPr>
          <w:lang w:val="en-US" w:eastAsia="x-none"/>
        </w:rPr>
      </w:pPr>
      <w:r w:rsidRPr="00FC4847">
        <w:rPr>
          <w:lang w:val="en-US" w:eastAsia="x-none"/>
        </w:rPr>
        <w:t>MS_UUID_U</w:t>
      </w:r>
    </w:p>
    <w:p w14:paraId="07FC0DE0" w14:textId="32308A3A" w:rsidR="006C2003" w:rsidRPr="00233164" w:rsidRDefault="006C2003" w:rsidP="006C2003">
      <w:pPr>
        <w:rPr>
          <w:lang w:eastAsia="x-none"/>
        </w:rPr>
      </w:pPr>
      <w:r w:rsidRPr="00233164">
        <w:rPr>
          <w:lang w:eastAsia="x-none"/>
        </w:rPr>
        <w:t>Please find more details in</w:t>
      </w:r>
      <w:r w:rsidR="008A0110" w:rsidRPr="00233164">
        <w:rPr>
          <w:lang w:eastAsia="x-none"/>
        </w:rPr>
        <w:t xml:space="preserve"> </w:t>
      </w:r>
      <w:r w:rsidR="00E10579" w:rsidRPr="00233164">
        <w:rPr>
          <w:lang w:eastAsia="x-none"/>
        </w:rPr>
        <w:t>the accompanying s</w:t>
      </w:r>
      <w:r w:rsidR="008A0110" w:rsidRPr="00233164">
        <w:rPr>
          <w:lang w:eastAsia="x-none"/>
        </w:rPr>
        <w:t>yntax description document</w:t>
      </w:r>
      <w:r w:rsidRPr="00233164">
        <w:rPr>
          <w:lang w:eastAsia="x-none"/>
        </w:rPr>
        <w:t>.</w:t>
      </w:r>
    </w:p>
    <w:p w14:paraId="35D585EC" w14:textId="7C406518" w:rsidR="001D09BE" w:rsidRPr="00FC4847" w:rsidRDefault="007409AC" w:rsidP="00231F95">
      <w:pPr>
        <w:pStyle w:val="Heading2"/>
        <w:rPr>
          <w:lang w:val="en-US"/>
        </w:rPr>
      </w:pPr>
      <w:r w:rsidRPr="00233164">
        <w:rPr>
          <w:lang w:val="en-US"/>
        </w:rPr>
        <w:t xml:space="preserve">Distortion </w:t>
      </w:r>
      <w:r w:rsidR="00FE7E6F" w:rsidRPr="00233164">
        <w:rPr>
          <w:lang w:val="en-US"/>
        </w:rPr>
        <w:t>m</w:t>
      </w:r>
      <w:r w:rsidRPr="00233164">
        <w:rPr>
          <w:lang w:val="en-US"/>
        </w:rPr>
        <w:t xml:space="preserve">easure </w:t>
      </w:r>
      <w:r w:rsidR="00FE7E6F" w:rsidRPr="00233164">
        <w:rPr>
          <w:lang w:val="en-US"/>
        </w:rPr>
        <w:t>m</w:t>
      </w:r>
      <w:r w:rsidRPr="00233164">
        <w:rPr>
          <w:lang w:val="en-US"/>
        </w:rPr>
        <w:t>etadata</w:t>
      </w:r>
    </w:p>
    <w:p w14:paraId="67A3AA8F" w14:textId="050256F8" w:rsidR="006C2003" w:rsidRPr="00233164" w:rsidRDefault="006C2003" w:rsidP="00ED1D81">
      <w:pPr>
        <w:rPr>
          <w:lang w:eastAsia="x-none"/>
        </w:rPr>
      </w:pPr>
      <w:r w:rsidRPr="00233164">
        <w:rPr>
          <w:lang w:eastAsia="x-none"/>
        </w:rPr>
        <w:t xml:space="preserve">As opposed to multimedia signals, biomedical signals are seldomly captured to be played out to human observers. While in some cases, these signals may be directly inspected (e.g., by a clinician), </w:t>
      </w:r>
      <w:proofErr w:type="gramStart"/>
      <w:r w:rsidRPr="00233164">
        <w:rPr>
          <w:lang w:eastAsia="x-none"/>
        </w:rPr>
        <w:t>the majority of</w:t>
      </w:r>
      <w:proofErr w:type="gramEnd"/>
      <w:r w:rsidRPr="00233164">
        <w:rPr>
          <w:lang w:eastAsia="x-none"/>
        </w:rPr>
        <w:t xml:space="preserve"> use cases comprises automated analysis, or using the captured signals for training of automated analysis tools. For instance, these signals are often used to derive some performance parameters or estimate other signals of interest. For example, a </w:t>
      </w:r>
      <w:proofErr w:type="spellStart"/>
      <w:r w:rsidRPr="00233164">
        <w:rPr>
          <w:lang w:eastAsia="x-none"/>
        </w:rPr>
        <w:t>photoplethysmogram</w:t>
      </w:r>
      <w:proofErr w:type="spellEnd"/>
      <w:r w:rsidRPr="00233164">
        <w:rPr>
          <w:lang w:eastAsia="x-none"/>
        </w:rPr>
        <w:t xml:space="preserve"> (PPG) may be captured, encoded, decoded, and reconstructed to perform estimation of heart rate.</w:t>
      </w:r>
      <w:r w:rsidR="00F60DED" w:rsidRPr="00233164">
        <w:rPr>
          <w:lang w:eastAsia="x-none"/>
        </w:rPr>
        <w:t xml:space="preserve"> </w:t>
      </w:r>
      <w:r w:rsidRPr="00233164">
        <w:rPr>
          <w:lang w:eastAsia="x-none"/>
        </w:rPr>
        <w:t>According to another example, the PPG signal may be used to derive a heart rate variability (HRV) signal, which can be then used to estimate instantaneous HRV.</w:t>
      </w:r>
    </w:p>
    <w:p w14:paraId="0CD32152" w14:textId="77777777" w:rsidR="006C2003" w:rsidRPr="00233164" w:rsidRDefault="006C2003" w:rsidP="00ED1D81">
      <w:pPr>
        <w:rPr>
          <w:lang w:eastAsia="x-none"/>
        </w:rPr>
      </w:pPr>
      <w:r w:rsidRPr="00233164">
        <w:rPr>
          <w:lang w:eastAsia="x-none"/>
        </w:rPr>
        <w:t xml:space="preserve">The captured signals may be encoded, and the bitstreams may be stored in medical records. It may happen, that the analysis task to be performed on the decoder side remains unknown on the encoder side. This typically would not be problematic if lossless coding was used since the source </w:t>
      </w:r>
      <w:proofErr w:type="spellStart"/>
      <w:r w:rsidRPr="00233164">
        <w:rPr>
          <w:lang w:eastAsia="x-none"/>
        </w:rPr>
        <w:t>codec</w:t>
      </w:r>
      <w:proofErr w:type="spellEnd"/>
      <w:r w:rsidRPr="00233164">
        <w:rPr>
          <w:lang w:eastAsia="x-none"/>
        </w:rPr>
        <w:t xml:space="preserve"> would not introduce any coding distortion. However, if lossy coding is used, the distortion which was introduced during coding may become problematic, especially without knowledge about the distortion on the decoder/analysis side. For example, some medical signals encoded in a lossy manner may become undesired for including them in analysis performed on the decoder side due to their high coding distortion. According to another example, some medical signals coded in a lossy manner may need to be excluded from a signal dataset used for training of AI-based analysis methods.</w:t>
      </w:r>
    </w:p>
    <w:p w14:paraId="37D54025" w14:textId="45CF199F" w:rsidR="006C2003" w:rsidRPr="00233164" w:rsidRDefault="006C2003" w:rsidP="006C2003">
      <w:pPr>
        <w:rPr>
          <w:lang w:eastAsia="x-none"/>
        </w:rPr>
      </w:pPr>
      <w:r w:rsidRPr="00233164">
        <w:rPr>
          <w:lang w:eastAsia="x-none"/>
        </w:rPr>
        <w:t>The coding distortion would typically not only depend on the bitrate but also on a particular realization of the signal that was encoded. This dependence is generally unknown on the decoder side. If lossy coding was used, it may happen that the coding distortion was prohibitive to accomplish some decoder-side task (e.g., a training of a neural network based on the reconstructed signal), but it typically cannot be known on the decoder side just by inspecting the decoded bitstreams alone. Therefore, since the performance of coding depends not only on the operating bitrate, but also on a realization of a signal, it could be beneficial to include in the bitstream some side information characterizing the performance of encoder on this realization of the signal.</w:t>
      </w:r>
    </w:p>
    <w:p w14:paraId="0B0A9C38" w14:textId="77777777" w:rsidR="006C2003" w:rsidRPr="00233164" w:rsidRDefault="006C2003" w:rsidP="006C2003">
      <w:pPr>
        <w:rPr>
          <w:lang w:eastAsia="x-none"/>
        </w:rPr>
      </w:pPr>
      <w:r w:rsidRPr="00233164">
        <w:rPr>
          <w:lang w:eastAsia="x-none"/>
        </w:rPr>
        <w:t xml:space="preserve">Related packet types: </w:t>
      </w:r>
    </w:p>
    <w:p w14:paraId="40583BC4" w14:textId="77777777" w:rsidR="00AE7CFE" w:rsidRPr="00FC4847" w:rsidRDefault="00AE7CFE">
      <w:pPr>
        <w:pStyle w:val="ListParagraph"/>
        <w:numPr>
          <w:ilvl w:val="0"/>
          <w:numId w:val="5"/>
        </w:numPr>
        <w:rPr>
          <w:lang w:val="en-US" w:eastAsia="x-none"/>
        </w:rPr>
      </w:pPr>
      <w:r w:rsidRPr="00FC4847">
        <w:rPr>
          <w:lang w:val="en-US" w:eastAsia="x-none"/>
        </w:rPr>
        <w:t>MS_CFG</w:t>
      </w:r>
    </w:p>
    <w:p w14:paraId="3117BC7A" w14:textId="3516C513" w:rsidR="006C2003" w:rsidRPr="00FC4847" w:rsidRDefault="00AE7CFE">
      <w:pPr>
        <w:pStyle w:val="ListParagraph"/>
        <w:numPr>
          <w:ilvl w:val="0"/>
          <w:numId w:val="5"/>
        </w:numPr>
        <w:rPr>
          <w:lang w:val="en-US" w:eastAsia="x-none"/>
        </w:rPr>
      </w:pPr>
      <w:r w:rsidRPr="00FC4847">
        <w:rPr>
          <w:lang w:val="en-US" w:eastAsia="x-none"/>
        </w:rPr>
        <w:t>MS_FRAME</w:t>
      </w:r>
    </w:p>
    <w:p w14:paraId="76A66DA2" w14:textId="7C26C745" w:rsidR="006C2003" w:rsidRPr="00233164" w:rsidRDefault="006C2003" w:rsidP="006C2003">
      <w:pPr>
        <w:rPr>
          <w:lang w:eastAsia="x-none"/>
        </w:rPr>
      </w:pPr>
      <w:r w:rsidRPr="00233164">
        <w:rPr>
          <w:lang w:eastAsia="x-none"/>
        </w:rPr>
        <w:t xml:space="preserve">Please find more details in </w:t>
      </w:r>
      <w:r w:rsidR="00E10579" w:rsidRPr="00233164">
        <w:rPr>
          <w:lang w:eastAsia="x-none"/>
        </w:rPr>
        <w:t>the accompanying s</w:t>
      </w:r>
      <w:r w:rsidR="008A0110" w:rsidRPr="00233164">
        <w:rPr>
          <w:lang w:eastAsia="x-none"/>
        </w:rPr>
        <w:t>yntax description document</w:t>
      </w:r>
      <w:r w:rsidRPr="00233164">
        <w:rPr>
          <w:lang w:eastAsia="x-none"/>
        </w:rPr>
        <w:t>.</w:t>
      </w:r>
    </w:p>
    <w:p w14:paraId="09ADB59E" w14:textId="48D24420" w:rsidR="007409AC" w:rsidRPr="00FC4847" w:rsidRDefault="007409AC" w:rsidP="00231F95">
      <w:pPr>
        <w:pStyle w:val="Heading2"/>
        <w:rPr>
          <w:lang w:val="en-US"/>
        </w:rPr>
      </w:pPr>
      <w:r w:rsidRPr="00233164">
        <w:rPr>
          <w:lang w:val="en-US"/>
        </w:rPr>
        <w:lastRenderedPageBreak/>
        <w:t>Metadata</w:t>
      </w:r>
      <w:r w:rsidR="001D09BE" w:rsidRPr="00233164">
        <w:rPr>
          <w:lang w:val="en-US"/>
        </w:rPr>
        <w:t xml:space="preserve"> for </w:t>
      </w:r>
      <w:r w:rsidR="00163432" w:rsidRPr="00233164">
        <w:rPr>
          <w:lang w:val="en-US"/>
        </w:rPr>
        <w:t>annotating</w:t>
      </w:r>
      <w:r w:rsidR="001D09BE" w:rsidRPr="00233164">
        <w:rPr>
          <w:lang w:val="en-US"/>
        </w:rPr>
        <w:t xml:space="preserve"> features of the coded signal</w:t>
      </w:r>
    </w:p>
    <w:p w14:paraId="19C7BC5F" w14:textId="45933B59" w:rsidR="006C2003" w:rsidRPr="00233164" w:rsidRDefault="006C2003" w:rsidP="006C2003">
      <w:pPr>
        <w:rPr>
          <w:lang w:eastAsia="x-none"/>
        </w:rPr>
      </w:pPr>
      <w:proofErr w:type="gramStart"/>
      <w:r w:rsidRPr="00233164">
        <w:t>In order to</w:t>
      </w:r>
      <w:proofErr w:type="gramEnd"/>
      <w:r w:rsidRPr="00233164">
        <w:t xml:space="preserve"> enable easy parsing of biomedical bitstreams without decoding the whole bitstream, we suggest introducing metadata which allows for “tagging” of certain information, such as distinctive features available in the coded signal. One use-case could be that a deep neural network is used to annotate a signal automatically, preparing for review of an expert/doctor afterwards, who can focus only on the areas of the signal which have been tagged by the deep neural network. Another use-case could be that one expert annotates the coded signal (e.g. using </w:t>
      </w:r>
      <w:proofErr w:type="spellStart"/>
      <w:r w:rsidRPr="00233164">
        <w:t>EEGNet</w:t>
      </w:r>
      <w:proofErr w:type="spellEnd"/>
      <w:r w:rsidRPr="00233164">
        <w:t>) for an additional analysis by another expert for further review, while enabling easy search for certain features.</w:t>
      </w:r>
    </w:p>
    <w:p w14:paraId="1E92389E" w14:textId="77777777" w:rsidR="006C2003" w:rsidRPr="00233164" w:rsidRDefault="006C2003" w:rsidP="006C2003">
      <w:pPr>
        <w:rPr>
          <w:lang w:eastAsia="x-none"/>
        </w:rPr>
      </w:pPr>
      <w:r w:rsidRPr="00233164">
        <w:rPr>
          <w:lang w:eastAsia="x-none"/>
        </w:rPr>
        <w:t xml:space="preserve">Related packet types: </w:t>
      </w:r>
    </w:p>
    <w:p w14:paraId="52F7A3E8" w14:textId="77777777" w:rsidR="00AE7CFE" w:rsidRPr="00FC4847" w:rsidRDefault="00AE7CFE">
      <w:pPr>
        <w:pStyle w:val="ListParagraph"/>
        <w:numPr>
          <w:ilvl w:val="0"/>
          <w:numId w:val="6"/>
        </w:numPr>
        <w:rPr>
          <w:lang w:val="en-US" w:eastAsia="x-none"/>
        </w:rPr>
      </w:pPr>
      <w:r w:rsidRPr="00FC4847">
        <w:rPr>
          <w:lang w:val="en-US" w:eastAsia="x-none"/>
        </w:rPr>
        <w:t>MS_CFG</w:t>
      </w:r>
    </w:p>
    <w:p w14:paraId="205026AE" w14:textId="3C58B02E" w:rsidR="00AE7CFE" w:rsidRPr="00FC4847" w:rsidRDefault="00AE7CFE">
      <w:pPr>
        <w:pStyle w:val="ListParagraph"/>
        <w:numPr>
          <w:ilvl w:val="0"/>
          <w:numId w:val="6"/>
        </w:numPr>
        <w:rPr>
          <w:lang w:val="en-US" w:eastAsia="x-none"/>
        </w:rPr>
      </w:pPr>
      <w:r w:rsidRPr="00FC4847">
        <w:rPr>
          <w:lang w:val="en-US" w:eastAsia="x-none"/>
        </w:rPr>
        <w:t>MS_FRAME</w:t>
      </w:r>
    </w:p>
    <w:p w14:paraId="3DE89DAE" w14:textId="77777777" w:rsidR="00AE7CFE" w:rsidRPr="00233164" w:rsidRDefault="00AE7CFE" w:rsidP="00AE7CFE">
      <w:pPr>
        <w:rPr>
          <w:lang w:eastAsia="x-none"/>
        </w:rPr>
      </w:pPr>
      <w:r w:rsidRPr="00233164">
        <w:rPr>
          <w:lang w:eastAsia="x-none"/>
        </w:rPr>
        <w:t xml:space="preserve">If, however, </w:t>
      </w:r>
      <w:bookmarkStart w:id="20" w:name="_Hlk180501916"/>
      <w:r w:rsidRPr="00233164">
        <w:rPr>
          <w:lang w:eastAsia="x-none"/>
        </w:rPr>
        <w:t xml:space="preserve">a dedicated packet is preferred to identify a feature, a new packet type is certainly possible to be introduced, e.g., </w:t>
      </w:r>
    </w:p>
    <w:p w14:paraId="6702F66A" w14:textId="316BAF4D" w:rsidR="006C2003" w:rsidRPr="00FC4847" w:rsidRDefault="00AE7CFE">
      <w:pPr>
        <w:pStyle w:val="ListParagraph"/>
        <w:numPr>
          <w:ilvl w:val="0"/>
          <w:numId w:val="6"/>
        </w:numPr>
        <w:rPr>
          <w:lang w:val="en-US" w:eastAsia="x-none"/>
        </w:rPr>
      </w:pPr>
      <w:r w:rsidRPr="00FC4847">
        <w:rPr>
          <w:lang w:val="en-US" w:eastAsia="x-none"/>
        </w:rPr>
        <w:t>MS_FEATURE</w:t>
      </w:r>
      <w:bookmarkEnd w:id="20"/>
    </w:p>
    <w:p w14:paraId="77B437A4" w14:textId="7BB6DB62" w:rsidR="006C2003" w:rsidRPr="00233164" w:rsidRDefault="006C2003" w:rsidP="006C2003">
      <w:pPr>
        <w:rPr>
          <w:lang w:eastAsia="x-none"/>
        </w:rPr>
      </w:pPr>
      <w:r w:rsidRPr="00233164">
        <w:rPr>
          <w:lang w:eastAsia="x-none"/>
        </w:rPr>
        <w:t xml:space="preserve">Please find more details in </w:t>
      </w:r>
      <w:r w:rsidR="00E10579" w:rsidRPr="00233164">
        <w:rPr>
          <w:lang w:eastAsia="x-none"/>
        </w:rPr>
        <w:t>the accompanying s</w:t>
      </w:r>
      <w:r w:rsidR="008A0110" w:rsidRPr="00233164">
        <w:rPr>
          <w:lang w:eastAsia="x-none"/>
        </w:rPr>
        <w:t>yntax description document</w:t>
      </w:r>
      <w:r w:rsidRPr="00233164">
        <w:rPr>
          <w:lang w:eastAsia="x-none"/>
        </w:rPr>
        <w:t>.</w:t>
      </w:r>
    </w:p>
    <w:p w14:paraId="17E0FDD2" w14:textId="2572B20A" w:rsidR="007409AC" w:rsidRPr="00FC4847" w:rsidRDefault="007409AC" w:rsidP="00231F95">
      <w:pPr>
        <w:pStyle w:val="Heading2"/>
        <w:rPr>
          <w:lang w:val="en-US"/>
        </w:rPr>
      </w:pPr>
      <w:r w:rsidRPr="00233164">
        <w:rPr>
          <w:lang w:val="en-US"/>
        </w:rPr>
        <w:t>Metadata for temporal alignment of signals</w:t>
      </w:r>
    </w:p>
    <w:p w14:paraId="21576A5C" w14:textId="77777777" w:rsidR="006C2003" w:rsidRPr="00233164" w:rsidRDefault="006C2003" w:rsidP="006C2003">
      <w:r w:rsidRPr="00233164">
        <w:t>To enable temporal alignment of different utility signals captured by different sensors, we suggest introducing metadata which allow temporal alignment of different biomedical and related signals.</w:t>
      </w:r>
    </w:p>
    <w:p w14:paraId="31980797" w14:textId="77777777" w:rsidR="006C2003" w:rsidRPr="00233164" w:rsidRDefault="006C2003" w:rsidP="006C2003">
      <w:r w:rsidRPr="00233164">
        <w:t xml:space="preserve">Amongst many others, one use-case could be that a deep neural network may be trained not only on one signal captured by one sensor, but on two or more signals captured by two or more different sensors (e.g. EEG and ECG). In such scenarios, it would be essential to have the two or more signals temporally aligned, </w:t>
      </w:r>
      <w:proofErr w:type="gramStart"/>
      <w:r w:rsidRPr="00233164">
        <w:t>in order to</w:t>
      </w:r>
      <w:proofErr w:type="gramEnd"/>
      <w:r w:rsidRPr="00233164">
        <w:t xml:space="preserve"> enable proper correlation of those signals. In addition, in a clinical context, it may be very beneficial to enable inspection of certain health issues in a way that one can easily check if the effects that are visible in one type of a signal (e.g. EEG) have a correlated effect in another type of signal (e.g. PPG).</w:t>
      </w:r>
    </w:p>
    <w:p w14:paraId="20DD78C7" w14:textId="5EE0F4A6" w:rsidR="006C2003" w:rsidRPr="00233164" w:rsidRDefault="006C2003" w:rsidP="006C2003">
      <w:pPr>
        <w:rPr>
          <w:lang w:eastAsia="x-none"/>
        </w:rPr>
      </w:pPr>
      <w:r w:rsidRPr="00233164">
        <w:t xml:space="preserve">In order support such use-cases, the related syntax of a biomedical bitstream </w:t>
      </w:r>
      <w:proofErr w:type="gramStart"/>
      <w:r w:rsidRPr="00233164">
        <w:t>has to</w:t>
      </w:r>
      <w:proofErr w:type="gramEnd"/>
      <w:r w:rsidRPr="00233164">
        <w:t xml:space="preserve"> support ways to properly annotate the bitstream using accurate timing and to enable identification of both the user (in an anonymous way) and the used sensor.</w:t>
      </w:r>
    </w:p>
    <w:p w14:paraId="6B6F3D9C" w14:textId="77777777" w:rsidR="006C2003" w:rsidRPr="00233164" w:rsidRDefault="006C2003" w:rsidP="006C2003">
      <w:pPr>
        <w:rPr>
          <w:lang w:eastAsia="x-none"/>
        </w:rPr>
      </w:pPr>
      <w:r w:rsidRPr="00233164">
        <w:rPr>
          <w:lang w:eastAsia="x-none"/>
        </w:rPr>
        <w:t xml:space="preserve">Related packet types: </w:t>
      </w:r>
    </w:p>
    <w:p w14:paraId="259B8947" w14:textId="77777777" w:rsidR="006C2003" w:rsidRPr="00FC4847" w:rsidRDefault="006C2003">
      <w:pPr>
        <w:pStyle w:val="ListParagraph"/>
        <w:numPr>
          <w:ilvl w:val="0"/>
          <w:numId w:val="7"/>
        </w:numPr>
        <w:rPr>
          <w:lang w:val="en-US" w:eastAsia="x-none"/>
        </w:rPr>
      </w:pPr>
      <w:r w:rsidRPr="00FC4847">
        <w:rPr>
          <w:lang w:val="en-US" w:eastAsia="x-none"/>
        </w:rPr>
        <w:t>MS_TIMESTAMP</w:t>
      </w:r>
    </w:p>
    <w:p w14:paraId="5AEE2928" w14:textId="77777777" w:rsidR="006C2003" w:rsidRPr="00FC4847" w:rsidRDefault="006C2003">
      <w:pPr>
        <w:pStyle w:val="ListParagraph"/>
        <w:numPr>
          <w:ilvl w:val="0"/>
          <w:numId w:val="7"/>
        </w:numPr>
        <w:rPr>
          <w:lang w:val="en-US" w:eastAsia="x-none"/>
        </w:rPr>
      </w:pPr>
      <w:r w:rsidRPr="00FC4847">
        <w:rPr>
          <w:lang w:val="en-US" w:eastAsia="x-none"/>
        </w:rPr>
        <w:t>MS_UUID_S</w:t>
      </w:r>
    </w:p>
    <w:p w14:paraId="0D71D53F" w14:textId="77167658" w:rsidR="006C2003" w:rsidRPr="00FC4847" w:rsidRDefault="006C2003">
      <w:pPr>
        <w:pStyle w:val="ListParagraph"/>
        <w:numPr>
          <w:ilvl w:val="0"/>
          <w:numId w:val="7"/>
        </w:numPr>
        <w:rPr>
          <w:lang w:val="en-US" w:eastAsia="x-none"/>
        </w:rPr>
      </w:pPr>
      <w:r w:rsidRPr="00FC4847">
        <w:rPr>
          <w:lang w:val="en-US" w:eastAsia="x-none"/>
        </w:rPr>
        <w:t>MS_UUID_U</w:t>
      </w:r>
    </w:p>
    <w:p w14:paraId="630E93E6" w14:textId="150E1243" w:rsidR="006C2003" w:rsidRPr="00233164" w:rsidRDefault="006C2003" w:rsidP="006C2003">
      <w:pPr>
        <w:rPr>
          <w:lang w:eastAsia="x-none"/>
        </w:rPr>
      </w:pPr>
      <w:r w:rsidRPr="00233164">
        <w:rPr>
          <w:lang w:eastAsia="x-none"/>
        </w:rPr>
        <w:t xml:space="preserve">Please find more details in </w:t>
      </w:r>
      <w:r w:rsidR="00E10579" w:rsidRPr="00233164">
        <w:rPr>
          <w:lang w:eastAsia="x-none"/>
        </w:rPr>
        <w:t>the accompanying s</w:t>
      </w:r>
      <w:r w:rsidR="008A0110" w:rsidRPr="00233164">
        <w:rPr>
          <w:lang w:eastAsia="x-none"/>
        </w:rPr>
        <w:t>yntax description document</w:t>
      </w:r>
      <w:r w:rsidRPr="00233164">
        <w:rPr>
          <w:lang w:eastAsia="x-none"/>
        </w:rPr>
        <w:t>.</w:t>
      </w:r>
    </w:p>
    <w:p w14:paraId="37BA4E9D" w14:textId="2CBBC420" w:rsidR="001E772F" w:rsidRPr="00233164" w:rsidRDefault="001E772F" w:rsidP="001E772F">
      <w:pPr>
        <w:pStyle w:val="Heading1"/>
        <w:rPr>
          <w:rFonts w:ascii="Times New Roman" w:hAnsi="Times New Roman"/>
          <w:lang w:val="en-US"/>
        </w:rPr>
      </w:pPr>
      <w:r w:rsidRPr="00233164">
        <w:rPr>
          <w:rFonts w:ascii="Times New Roman" w:hAnsi="Times New Roman"/>
          <w:lang w:val="en-US"/>
        </w:rPr>
        <w:t xml:space="preserve">Error </w:t>
      </w:r>
      <w:r w:rsidR="00FE7E6F" w:rsidRPr="00233164">
        <w:rPr>
          <w:rFonts w:ascii="Times New Roman" w:hAnsi="Times New Roman"/>
          <w:lang w:val="en-US"/>
        </w:rPr>
        <w:t>m</w:t>
      </w:r>
      <w:r w:rsidRPr="00233164">
        <w:rPr>
          <w:rFonts w:ascii="Times New Roman" w:hAnsi="Times New Roman"/>
          <w:lang w:val="en-US"/>
        </w:rPr>
        <w:t xml:space="preserve">easurement </w:t>
      </w:r>
      <w:r w:rsidR="00FE7E6F" w:rsidRPr="00233164">
        <w:rPr>
          <w:rFonts w:ascii="Times New Roman" w:hAnsi="Times New Roman"/>
          <w:lang w:val="en-US"/>
        </w:rPr>
        <w:t>r</w:t>
      </w:r>
      <w:r w:rsidRPr="00233164">
        <w:rPr>
          <w:rFonts w:ascii="Times New Roman" w:hAnsi="Times New Roman"/>
          <w:lang w:val="en-US"/>
        </w:rPr>
        <w:t>esults</w:t>
      </w:r>
    </w:p>
    <w:p w14:paraId="4DCAF743" w14:textId="060D4B1C" w:rsidR="001538BE" w:rsidRPr="00FC4847" w:rsidRDefault="001538BE" w:rsidP="001538BE">
      <w:pPr>
        <w:pStyle w:val="Heading2"/>
        <w:rPr>
          <w:lang w:val="en-US"/>
        </w:rPr>
      </w:pPr>
      <w:r w:rsidRPr="00233164">
        <w:rPr>
          <w:lang w:val="en-US"/>
        </w:rPr>
        <w:t xml:space="preserve">Introduction and </w:t>
      </w:r>
      <w:r w:rsidR="00FE7E6F" w:rsidRPr="00233164">
        <w:rPr>
          <w:lang w:val="en-US"/>
        </w:rPr>
        <w:t>d</w:t>
      </w:r>
      <w:r w:rsidRPr="00233164">
        <w:rPr>
          <w:lang w:val="en-US"/>
        </w:rPr>
        <w:t>efinitions</w:t>
      </w:r>
    </w:p>
    <w:p w14:paraId="4066C065" w14:textId="20AF5F35" w:rsidR="00330090" w:rsidRPr="00FC4847" w:rsidRDefault="001E772F" w:rsidP="001E772F">
      <w:pPr>
        <w:rPr>
          <w:color w:val="000000" w:themeColor="text1"/>
        </w:rPr>
      </w:pPr>
      <w:r w:rsidRPr="00FC4847">
        <w:rPr>
          <w:color w:val="000000" w:themeColor="text1"/>
        </w:rPr>
        <w:t xml:space="preserve">This </w:t>
      </w:r>
      <w:r w:rsidR="006D619C" w:rsidRPr="00FC4847">
        <w:rPr>
          <w:color w:val="000000" w:themeColor="text1"/>
        </w:rPr>
        <w:t>S</w:t>
      </w:r>
      <w:r w:rsidRPr="00FC4847">
        <w:rPr>
          <w:color w:val="000000" w:themeColor="text1"/>
        </w:rPr>
        <w:t xml:space="preserve">ection describes </w:t>
      </w:r>
      <w:r w:rsidR="00807B72" w:rsidRPr="00FC4847">
        <w:rPr>
          <w:color w:val="000000" w:themeColor="text1"/>
        </w:rPr>
        <w:t xml:space="preserve">the </w:t>
      </w:r>
      <w:r w:rsidRPr="00FC4847">
        <w:rPr>
          <w:color w:val="000000" w:themeColor="text1"/>
        </w:rPr>
        <w:t>objective test result</w:t>
      </w:r>
      <w:r w:rsidR="00807B72" w:rsidRPr="00FC4847">
        <w:rPr>
          <w:color w:val="000000" w:themeColor="text1"/>
        </w:rPr>
        <w:t>s</w:t>
      </w:r>
      <w:r w:rsidRPr="00FC4847">
        <w:rPr>
          <w:color w:val="000000" w:themeColor="text1"/>
        </w:rPr>
        <w:t xml:space="preserve"> of our proposal. </w:t>
      </w:r>
      <w:r w:rsidR="001C064D" w:rsidRPr="00FC4847">
        <w:rPr>
          <w:color w:val="000000" w:themeColor="text1"/>
        </w:rPr>
        <w:t xml:space="preserve">Sections </w:t>
      </w:r>
      <w:r w:rsidR="001C064D" w:rsidRPr="00FC4847">
        <w:rPr>
          <w:color w:val="000000" w:themeColor="text1"/>
        </w:rPr>
        <w:fldChar w:fldCharType="begin"/>
      </w:r>
      <w:r w:rsidR="001C064D" w:rsidRPr="00FC4847">
        <w:rPr>
          <w:color w:val="000000" w:themeColor="text1"/>
        </w:rPr>
        <w:instrText xml:space="preserve"> REF _Ref179187984 \r \h </w:instrText>
      </w:r>
      <w:r w:rsidR="00815AEB">
        <w:rPr>
          <w:color w:val="000000" w:themeColor="text1"/>
        </w:rPr>
        <w:instrText xml:space="preserve"> \* MERGEFORMAT </w:instrText>
      </w:r>
      <w:r w:rsidR="001C064D" w:rsidRPr="00FC4847">
        <w:rPr>
          <w:color w:val="000000" w:themeColor="text1"/>
        </w:rPr>
      </w:r>
      <w:r w:rsidR="001C064D" w:rsidRPr="00FC4847">
        <w:rPr>
          <w:color w:val="000000" w:themeColor="text1"/>
        </w:rPr>
        <w:fldChar w:fldCharType="separate"/>
      </w:r>
      <w:r w:rsidR="003B1D1C">
        <w:rPr>
          <w:color w:val="000000" w:themeColor="text1"/>
        </w:rPr>
        <w:t>4.3</w:t>
      </w:r>
      <w:r w:rsidR="001C064D" w:rsidRPr="00FC4847">
        <w:rPr>
          <w:color w:val="000000" w:themeColor="text1"/>
        </w:rPr>
        <w:fldChar w:fldCharType="end"/>
      </w:r>
      <w:r w:rsidR="001C064D" w:rsidRPr="00FC4847">
        <w:rPr>
          <w:color w:val="000000" w:themeColor="text1"/>
        </w:rPr>
        <w:t xml:space="preserve"> - </w:t>
      </w:r>
      <w:r w:rsidR="00730CA0" w:rsidRPr="00FC4847">
        <w:rPr>
          <w:color w:val="000000" w:themeColor="text1"/>
        </w:rPr>
        <w:fldChar w:fldCharType="begin"/>
      </w:r>
      <w:r w:rsidR="00730CA0" w:rsidRPr="00FC4847">
        <w:rPr>
          <w:color w:val="000000" w:themeColor="text1"/>
        </w:rPr>
        <w:instrText xml:space="preserve"> REF _Ref181131667 \r \h </w:instrText>
      </w:r>
      <w:r w:rsidR="00815AEB">
        <w:rPr>
          <w:color w:val="000000" w:themeColor="text1"/>
        </w:rPr>
        <w:instrText xml:space="preserve"> \* MERGEFORMAT </w:instrText>
      </w:r>
      <w:r w:rsidR="00730CA0" w:rsidRPr="00FC4847">
        <w:rPr>
          <w:color w:val="000000" w:themeColor="text1"/>
        </w:rPr>
      </w:r>
      <w:r w:rsidR="00730CA0" w:rsidRPr="00FC4847">
        <w:rPr>
          <w:color w:val="000000" w:themeColor="text1"/>
        </w:rPr>
        <w:fldChar w:fldCharType="separate"/>
      </w:r>
      <w:r w:rsidR="003B1D1C">
        <w:rPr>
          <w:color w:val="000000" w:themeColor="text1"/>
        </w:rPr>
        <w:t>4.5</w:t>
      </w:r>
      <w:r w:rsidR="00730CA0" w:rsidRPr="00FC4847">
        <w:rPr>
          <w:color w:val="000000" w:themeColor="text1"/>
        </w:rPr>
        <w:fldChar w:fldCharType="end"/>
      </w:r>
      <w:r w:rsidR="001C064D" w:rsidRPr="00FC4847">
        <w:rPr>
          <w:color w:val="000000" w:themeColor="text1"/>
        </w:rPr>
        <w:t xml:space="preserve"> present the average </w:t>
      </w:r>
      <w:r w:rsidR="001C064D" w:rsidRPr="00FC4847">
        <w:rPr>
          <w:iCs/>
          <w:color w:val="000000" w:themeColor="text1"/>
        </w:rPr>
        <w:t>PRD</w:t>
      </w:r>
      <w:r w:rsidR="001C064D" w:rsidRPr="00FC4847">
        <w:rPr>
          <w:color w:val="000000" w:themeColor="text1"/>
        </w:rPr>
        <w:t xml:space="preserve">, </w:t>
      </w:r>
      <w:r w:rsidR="001C064D" w:rsidRPr="00FC4847">
        <w:rPr>
          <w:iCs/>
          <w:color w:val="000000" w:themeColor="text1"/>
        </w:rPr>
        <w:t>CPRD</w:t>
      </w:r>
      <w:r w:rsidR="001C064D" w:rsidRPr="00FC4847">
        <w:rPr>
          <w:color w:val="000000" w:themeColor="text1"/>
        </w:rPr>
        <w:t xml:space="preserve">, and </w:t>
      </w:r>
      <w:r w:rsidR="001C064D" w:rsidRPr="00FC4847">
        <w:rPr>
          <w:iCs/>
          <w:color w:val="000000" w:themeColor="text1"/>
        </w:rPr>
        <w:t>PSNR</w:t>
      </w:r>
      <w:r w:rsidR="001C064D" w:rsidRPr="00FC4847">
        <w:rPr>
          <w:color w:val="000000" w:themeColor="text1"/>
        </w:rPr>
        <w:t xml:space="preserve"> results as a function of </w:t>
      </w:r>
      <w:r w:rsidR="001C064D" w:rsidRPr="00FC4847">
        <w:rPr>
          <w:iCs/>
          <w:color w:val="000000" w:themeColor="text1"/>
        </w:rPr>
        <w:t>BPS. PRD</w:t>
      </w:r>
      <w:r w:rsidR="001C064D" w:rsidRPr="00FC4847">
        <w:rPr>
          <w:color w:val="000000" w:themeColor="text1"/>
        </w:rPr>
        <w:t xml:space="preserve"> and </w:t>
      </w:r>
      <w:r w:rsidR="001C064D" w:rsidRPr="00FC4847">
        <w:rPr>
          <w:iCs/>
          <w:color w:val="000000" w:themeColor="text1"/>
        </w:rPr>
        <w:t>CPRD</w:t>
      </w:r>
      <w:r w:rsidR="001C064D" w:rsidRPr="00FC4847">
        <w:rPr>
          <w:color w:val="000000" w:themeColor="text1"/>
        </w:rPr>
        <w:t xml:space="preserve"> values for each bitstream along with the number of </w:t>
      </w:r>
      <w:r w:rsidR="001C064D" w:rsidRPr="00FC4847">
        <w:rPr>
          <w:iCs/>
          <w:color w:val="000000" w:themeColor="text1"/>
        </w:rPr>
        <w:t>BPS</w:t>
      </w:r>
      <w:r w:rsidR="001C064D" w:rsidRPr="00FC4847">
        <w:rPr>
          <w:color w:val="000000" w:themeColor="text1"/>
        </w:rPr>
        <w:t xml:space="preserve"> are provided in the supplementary material associated with this document.</w:t>
      </w:r>
      <w:r w:rsidR="00476922" w:rsidRPr="00FC4847">
        <w:rPr>
          <w:color w:val="000000" w:themeColor="text1"/>
        </w:rPr>
        <w:t xml:space="preserve"> Furthermore, in the supplementary material, three graphs per input sequence </w:t>
      </w:r>
      <w:r w:rsidR="00476922" w:rsidRPr="00FC4847">
        <w:rPr>
          <w:color w:val="000000" w:themeColor="text1"/>
        </w:rPr>
        <w:lastRenderedPageBreak/>
        <w:t xml:space="preserve">to illustrate the </w:t>
      </w:r>
      <w:r w:rsidR="00255DEF" w:rsidRPr="00255DEF">
        <w:rPr>
          <w:color w:val="000000" w:themeColor="text1"/>
        </w:rPr>
        <w:t>behavior</w:t>
      </w:r>
      <w:r w:rsidR="00476922" w:rsidRPr="00FC4847">
        <w:rPr>
          <w:color w:val="000000" w:themeColor="text1"/>
        </w:rPr>
        <w:t xml:space="preserve"> of the </w:t>
      </w:r>
      <w:r w:rsidR="00476922" w:rsidRPr="00FC4847">
        <w:rPr>
          <w:iCs/>
          <w:color w:val="000000" w:themeColor="text1"/>
        </w:rPr>
        <w:t>PRD, CPRD</w:t>
      </w:r>
      <w:r w:rsidR="00476922" w:rsidRPr="00FC4847">
        <w:rPr>
          <w:color w:val="000000" w:themeColor="text1"/>
        </w:rPr>
        <w:t xml:space="preserve">, and </w:t>
      </w:r>
      <w:r w:rsidR="00476922" w:rsidRPr="00FC4847">
        <w:rPr>
          <w:iCs/>
          <w:color w:val="000000" w:themeColor="text1"/>
        </w:rPr>
        <w:t>PSNR</w:t>
      </w:r>
      <w:r w:rsidR="00476922" w:rsidRPr="00FC4847">
        <w:rPr>
          <w:color w:val="000000" w:themeColor="text1"/>
        </w:rPr>
        <w:t xml:space="preserve"> metrics</w:t>
      </w:r>
      <w:r w:rsidR="001C064D" w:rsidRPr="00FC4847">
        <w:rPr>
          <w:color w:val="000000" w:themeColor="text1"/>
        </w:rPr>
        <w:t xml:space="preserve"> </w:t>
      </w:r>
      <w:r w:rsidR="00476922" w:rsidRPr="00FC4847">
        <w:rPr>
          <w:color w:val="000000" w:themeColor="text1"/>
        </w:rPr>
        <w:t xml:space="preserve">over the </w:t>
      </w:r>
      <w:r w:rsidR="00476922" w:rsidRPr="00FC4847">
        <w:rPr>
          <w:iCs/>
          <w:color w:val="000000" w:themeColor="text1"/>
        </w:rPr>
        <w:t>BPS</w:t>
      </w:r>
      <w:r w:rsidR="00476922" w:rsidRPr="00FC4847">
        <w:rPr>
          <w:color w:val="000000" w:themeColor="text1"/>
        </w:rPr>
        <w:t xml:space="preserve"> values corresponding to the eight working points WP1 to WP8 are provided.</w:t>
      </w:r>
    </w:p>
    <w:p w14:paraId="16AAEC1E" w14:textId="0AA90B00" w:rsidR="004B0197" w:rsidRPr="00FC4847" w:rsidRDefault="00330090" w:rsidP="001E772F">
      <w:pPr>
        <w:rPr>
          <w:rFonts w:eastAsia="SimSun"/>
          <w:bCs/>
          <w:color w:val="000000" w:themeColor="text1"/>
          <w:lang w:eastAsia="zh-CN"/>
        </w:rPr>
      </w:pPr>
      <w:r w:rsidRPr="00FC4847">
        <w:rPr>
          <w:color w:val="000000" w:themeColor="text1"/>
        </w:rPr>
        <w:t xml:space="preserve">As per the </w:t>
      </w:r>
      <w:proofErr w:type="spellStart"/>
      <w:r w:rsidRPr="00FC4847">
        <w:rPr>
          <w:color w:val="000000" w:themeColor="text1"/>
        </w:rPr>
        <w:t>CfP</w:t>
      </w:r>
      <w:proofErr w:type="spellEnd"/>
      <w:r w:rsidRPr="00FC4847">
        <w:rPr>
          <w:color w:val="000000" w:themeColor="text1"/>
        </w:rPr>
        <w:t xml:space="preserve"> document </w:t>
      </w:r>
      <w:r w:rsidRPr="00FC4847">
        <w:rPr>
          <w:color w:val="000000" w:themeColor="text1"/>
        </w:rPr>
        <w:fldChar w:fldCharType="begin"/>
      </w:r>
      <w:r w:rsidRPr="00FC4847">
        <w:rPr>
          <w:color w:val="000000" w:themeColor="text1"/>
        </w:rPr>
        <w:instrText xml:space="preserve"> REF _Ref178859956 \r \h </w:instrText>
      </w:r>
      <w:r w:rsidR="00815AEB">
        <w:rPr>
          <w:color w:val="000000" w:themeColor="text1"/>
        </w:rPr>
        <w:instrText xml:space="preserve"> \* MERGEFORMAT </w:instrText>
      </w:r>
      <w:r w:rsidRPr="00FC4847">
        <w:rPr>
          <w:color w:val="000000" w:themeColor="text1"/>
        </w:rPr>
      </w:r>
      <w:r w:rsidRPr="00FC4847">
        <w:rPr>
          <w:color w:val="000000" w:themeColor="text1"/>
        </w:rPr>
        <w:fldChar w:fldCharType="separate"/>
      </w:r>
      <w:r w:rsidR="003B1D1C">
        <w:rPr>
          <w:color w:val="000000" w:themeColor="text1"/>
        </w:rPr>
        <w:t>[1]</w:t>
      </w:r>
      <w:r w:rsidRPr="00FC4847">
        <w:rPr>
          <w:color w:val="000000" w:themeColor="text1"/>
        </w:rPr>
        <w:fldChar w:fldCharType="end"/>
      </w:r>
      <w:r w:rsidRPr="00FC4847">
        <w:rPr>
          <w:color w:val="000000" w:themeColor="text1"/>
        </w:rPr>
        <w:t xml:space="preserve">, the </w:t>
      </w:r>
      <w:r w:rsidRPr="00FC4847">
        <w:rPr>
          <w:iCs/>
          <w:color w:val="000000" w:themeColor="text1"/>
        </w:rPr>
        <w:t>PRD, CPRD, and PSNR</w:t>
      </w:r>
      <w:r w:rsidRPr="00FC4847">
        <w:rPr>
          <w:color w:val="000000" w:themeColor="text1"/>
        </w:rPr>
        <w:t xml:space="preserve"> error metrics are defined as follows</w:t>
      </w:r>
      <w:r w:rsidR="00A91AA4" w:rsidRPr="00FC4847">
        <w:rPr>
          <w:color w:val="000000" w:themeColor="text1"/>
        </w:rPr>
        <w:t>.</w:t>
      </w:r>
      <w:r w:rsidR="004B0197" w:rsidRPr="00FC4847">
        <w:rPr>
          <w:color w:val="000000" w:themeColor="text1"/>
        </w:rPr>
        <w:t xml:space="preserve"> </w:t>
      </w:r>
      <w:r w:rsidR="00FC5E71" w:rsidRPr="00FC4847">
        <w:rPr>
          <w:rFonts w:eastAsia="SimSun"/>
          <w:bCs/>
          <w:color w:val="000000" w:themeColor="text1"/>
          <w:lang w:eastAsia="zh-CN"/>
        </w:rPr>
        <w:t>Let</w:t>
      </w:r>
      <w:r w:rsidR="004B0197" w:rsidRPr="00FC4847">
        <w:rPr>
          <w:rFonts w:eastAsia="SimSun"/>
          <w:bCs/>
          <w:color w:val="000000" w:themeColor="text1"/>
          <w:lang w:eastAsia="zh-CN"/>
        </w:rPr>
        <w:t xml:space="preserve"> </w:t>
      </w:r>
      <m:oMath>
        <m:sSub>
          <m:sSubPr>
            <m:ctrlPr>
              <w:rPr>
                <w:rFonts w:ascii="Cambria Math" w:hAnsi="Cambria Math"/>
                <w:i/>
                <w:lang w:eastAsia="x-none"/>
              </w:rPr>
            </m:ctrlPr>
          </m:sSubPr>
          <m:e>
            <m:r>
              <w:rPr>
                <w:rFonts w:ascii="Cambria Math" w:hAnsi="Cambria Math"/>
                <w:lang w:eastAsia="x-none"/>
              </w:rPr>
              <m:t>x</m:t>
            </m:r>
          </m:e>
          <m:sub>
            <m:r>
              <w:rPr>
                <w:rFonts w:ascii="Cambria Math" w:hAnsi="Cambria Math"/>
                <w:lang w:eastAsia="x-none"/>
              </w:rPr>
              <m:t>i,j</m:t>
            </m:r>
          </m:sub>
        </m:sSub>
      </m:oMath>
      <w:r w:rsidR="004B0197" w:rsidRPr="00815AEB">
        <w:rPr>
          <w:lang w:eastAsia="x-none"/>
        </w:rPr>
        <w:t xml:space="preserve"> </w:t>
      </w:r>
      <w:r w:rsidR="00FC5E71" w:rsidRPr="00815AEB">
        <w:rPr>
          <w:lang w:eastAsia="x-none"/>
        </w:rPr>
        <w:t>be</w:t>
      </w:r>
      <w:r w:rsidR="004B0197" w:rsidRPr="00815AEB">
        <w:rPr>
          <w:lang w:eastAsia="x-none"/>
        </w:rPr>
        <w:t xml:space="preserve"> the </w:t>
      </w:r>
      <w:r w:rsidR="004B0197" w:rsidRPr="00815AEB">
        <w:rPr>
          <w:i/>
          <w:iCs/>
          <w:lang w:eastAsia="x-none"/>
        </w:rPr>
        <w:t>j</w:t>
      </w:r>
      <w:r w:rsidR="004B0197" w:rsidRPr="00815AEB">
        <w:rPr>
          <w:lang w:eastAsia="x-none"/>
        </w:rPr>
        <w:t>-</w:t>
      </w:r>
      <w:proofErr w:type="spellStart"/>
      <w:r w:rsidR="004B0197" w:rsidRPr="00815AEB">
        <w:rPr>
          <w:lang w:eastAsia="x-none"/>
        </w:rPr>
        <w:t>th</w:t>
      </w:r>
      <w:proofErr w:type="spellEnd"/>
      <w:r w:rsidR="004B0197" w:rsidRPr="00815AEB">
        <w:rPr>
          <w:lang w:eastAsia="x-none"/>
        </w:rPr>
        <w:t xml:space="preserve"> sample (with </w:t>
      </w:r>
      <m:oMath>
        <m:r>
          <w:rPr>
            <w:rFonts w:ascii="Cambria Math" w:hAnsi="Cambria Math"/>
            <w:lang w:eastAsia="x-none"/>
          </w:rPr>
          <m:t>0≤j&lt;M</m:t>
        </m:r>
      </m:oMath>
      <w:r w:rsidR="004B0197" w:rsidRPr="00815AEB">
        <w:rPr>
          <w:lang w:eastAsia="x-none"/>
        </w:rPr>
        <w:t xml:space="preserve">) of channel </w:t>
      </w:r>
      <w:proofErr w:type="spellStart"/>
      <w:r w:rsidR="004B0197" w:rsidRPr="00815AEB">
        <w:rPr>
          <w:i/>
          <w:iCs/>
          <w:lang w:eastAsia="x-none"/>
        </w:rPr>
        <w:t>i</w:t>
      </w:r>
      <w:proofErr w:type="spellEnd"/>
      <w:r w:rsidR="004B0197" w:rsidRPr="00815AEB">
        <w:rPr>
          <w:lang w:eastAsia="x-none"/>
        </w:rPr>
        <w:t xml:space="preserve"> (with </w:t>
      </w:r>
      <m:oMath>
        <m:r>
          <w:rPr>
            <w:rFonts w:ascii="Cambria Math" w:hAnsi="Cambria Math"/>
            <w:lang w:eastAsia="x-none"/>
          </w:rPr>
          <m:t>0≤i&lt;N</m:t>
        </m:r>
      </m:oMath>
      <w:r w:rsidR="004B0197" w:rsidRPr="00815AEB">
        <w:rPr>
          <w:lang w:eastAsia="x-none"/>
        </w:rPr>
        <w:t xml:space="preserve">) and </w:t>
      </w:r>
      <m:oMath>
        <m:sSub>
          <m:sSubPr>
            <m:ctrlPr>
              <w:rPr>
                <w:rFonts w:ascii="Cambria Math" w:hAnsi="Cambria Math"/>
                <w:i/>
                <w:lang w:eastAsia="x-none"/>
              </w:rPr>
            </m:ctrlPr>
          </m:sSubPr>
          <m:e>
            <m:acc>
              <m:accPr>
                <m:chr m:val="̃"/>
                <m:ctrlPr>
                  <w:rPr>
                    <w:rFonts w:ascii="Cambria Math" w:hAnsi="Cambria Math"/>
                    <w:i/>
                    <w:lang w:eastAsia="x-none"/>
                  </w:rPr>
                </m:ctrlPr>
              </m:accPr>
              <m:e>
                <m:r>
                  <w:rPr>
                    <w:rFonts w:ascii="Cambria Math" w:hAnsi="Cambria Math"/>
                    <w:lang w:eastAsia="x-none"/>
                  </w:rPr>
                  <m:t>x</m:t>
                </m:r>
              </m:e>
            </m:acc>
          </m:e>
          <m:sub>
            <m:r>
              <w:rPr>
                <w:rFonts w:ascii="Cambria Math" w:hAnsi="Cambria Math"/>
                <w:lang w:eastAsia="x-none"/>
              </w:rPr>
              <m:t>i,j</m:t>
            </m:r>
          </m:sub>
        </m:sSub>
      </m:oMath>
      <w:r w:rsidR="004B0197" w:rsidRPr="00815AEB">
        <w:rPr>
          <w:lang w:eastAsia="x-none"/>
        </w:rPr>
        <w:t xml:space="preserve"> the corresponding reconstructed sample after decoding a bitstream</w:t>
      </w:r>
      <w:r w:rsidR="004B0197" w:rsidRPr="00FC4847">
        <w:rPr>
          <w:rFonts w:eastAsia="SimSun"/>
          <w:bCs/>
          <w:color w:val="000000" w:themeColor="text1"/>
          <w:lang w:eastAsia="zh-CN"/>
        </w:rPr>
        <w:t>.</w:t>
      </w:r>
      <w:r w:rsidR="00FC5E71" w:rsidRPr="00FC4847">
        <w:rPr>
          <w:rFonts w:eastAsia="SimSun"/>
          <w:bCs/>
          <w:color w:val="000000" w:themeColor="text1"/>
          <w:lang w:eastAsia="zh-CN"/>
        </w:rPr>
        <w:t xml:space="preserve"> The </w:t>
      </w:r>
      <w:r w:rsidR="00FC5E71" w:rsidRPr="00FC4847">
        <w:rPr>
          <w:rFonts w:eastAsia="SimSun"/>
          <w:bCs/>
          <w:i/>
          <w:iCs/>
          <w:color w:val="000000" w:themeColor="text1"/>
          <w:lang w:eastAsia="zh-CN"/>
        </w:rPr>
        <w:t>PRD</w:t>
      </w:r>
      <w:r w:rsidR="00FC5E71" w:rsidRPr="00FC4847">
        <w:rPr>
          <w:rFonts w:eastAsia="SimSun"/>
          <w:bCs/>
          <w:color w:val="000000" w:themeColor="text1"/>
          <w:lang w:eastAsia="zh-CN"/>
        </w:rPr>
        <w:t xml:space="preserve"> metric is defined as follows:</w:t>
      </w:r>
    </w:p>
    <w:p w14:paraId="17AFCF5D" w14:textId="58579BAF" w:rsidR="004B0197" w:rsidRPr="00FC4847" w:rsidRDefault="004B0197" w:rsidP="00FA53A3">
      <w:pPr>
        <w:jc w:val="center"/>
        <w:rPr>
          <w:rFonts w:eastAsiaTheme="minorEastAsia"/>
          <w:lang w:eastAsia="x-none"/>
        </w:rPr>
      </w:pPr>
      <m:oMathPara>
        <m:oMath>
          <m:r>
            <w:rPr>
              <w:rFonts w:ascii="Cambria Math" w:hAnsi="Cambria Math"/>
              <w:lang w:eastAsia="x-none"/>
            </w:rPr>
            <m:t>PRD=100%∙</m:t>
          </m:r>
          <m:rad>
            <m:radPr>
              <m:degHide m:val="1"/>
              <m:ctrlPr>
                <w:rPr>
                  <w:rFonts w:ascii="Cambria Math" w:hAnsi="Cambria Math"/>
                  <w:i/>
                  <w:lang w:eastAsia="x-none"/>
                </w:rPr>
              </m:ctrlPr>
            </m:radPr>
            <m:deg/>
            <m:e>
              <m:f>
                <m:fPr>
                  <m:ctrlPr>
                    <w:rPr>
                      <w:rFonts w:ascii="Cambria Math" w:hAnsi="Cambria Math"/>
                      <w:i/>
                      <w:lang w:eastAsia="x-none"/>
                    </w:rPr>
                  </m:ctrlPr>
                </m:fPr>
                <m:num>
                  <m:nary>
                    <m:naryPr>
                      <m:chr m:val="∑"/>
                      <m:limLoc m:val="undOvr"/>
                      <m:ctrlPr>
                        <w:rPr>
                          <w:rFonts w:ascii="Cambria Math" w:hAnsi="Cambria Math"/>
                          <w:i/>
                          <w:lang w:eastAsia="x-none"/>
                        </w:rPr>
                      </m:ctrlPr>
                    </m:naryPr>
                    <m:sub>
                      <m:r>
                        <w:rPr>
                          <w:rFonts w:ascii="Cambria Math" w:hAnsi="Cambria Math"/>
                          <w:lang w:eastAsia="x-none"/>
                        </w:rPr>
                        <m:t>i=0</m:t>
                      </m:r>
                    </m:sub>
                    <m:sup>
                      <m:r>
                        <w:rPr>
                          <w:rFonts w:ascii="Cambria Math" w:hAnsi="Cambria Math"/>
                          <w:lang w:eastAsia="x-none"/>
                        </w:rPr>
                        <m:t>N-1</m:t>
                      </m:r>
                    </m:sup>
                    <m:e>
                      <m:nary>
                        <m:naryPr>
                          <m:chr m:val="∑"/>
                          <m:limLoc m:val="undOvr"/>
                          <m:ctrlPr>
                            <w:rPr>
                              <w:rFonts w:ascii="Cambria Math" w:hAnsi="Cambria Math"/>
                              <w:i/>
                              <w:lang w:eastAsia="x-none"/>
                            </w:rPr>
                          </m:ctrlPr>
                        </m:naryPr>
                        <m:sub>
                          <m:r>
                            <w:rPr>
                              <w:rFonts w:ascii="Cambria Math" w:hAnsi="Cambria Math"/>
                              <w:lang w:eastAsia="x-none"/>
                            </w:rPr>
                            <m:t>j=0</m:t>
                          </m:r>
                        </m:sub>
                        <m:sup>
                          <m:r>
                            <w:rPr>
                              <w:rFonts w:ascii="Cambria Math" w:hAnsi="Cambria Math"/>
                              <w:lang w:eastAsia="x-none"/>
                            </w:rPr>
                            <m:t>M-1</m:t>
                          </m:r>
                        </m:sup>
                        <m:e>
                          <m:sSup>
                            <m:sSupPr>
                              <m:ctrlPr>
                                <w:rPr>
                                  <w:rFonts w:ascii="Cambria Math" w:hAnsi="Cambria Math"/>
                                  <w:i/>
                                  <w:lang w:eastAsia="x-none"/>
                                </w:rPr>
                              </m:ctrlPr>
                            </m:sSupPr>
                            <m:e>
                              <m:d>
                                <m:dPr>
                                  <m:ctrlPr>
                                    <w:rPr>
                                      <w:rFonts w:ascii="Cambria Math" w:hAnsi="Cambria Math"/>
                                      <w:i/>
                                      <w:lang w:eastAsia="x-none"/>
                                    </w:rPr>
                                  </m:ctrlPr>
                                </m:dPr>
                                <m:e>
                                  <m:sSub>
                                    <m:sSubPr>
                                      <m:ctrlPr>
                                        <w:rPr>
                                          <w:rFonts w:ascii="Cambria Math" w:hAnsi="Cambria Math"/>
                                          <w:i/>
                                          <w:lang w:eastAsia="x-none"/>
                                        </w:rPr>
                                      </m:ctrlPr>
                                    </m:sSubPr>
                                    <m:e>
                                      <m:r>
                                        <w:rPr>
                                          <w:rFonts w:ascii="Cambria Math" w:hAnsi="Cambria Math"/>
                                          <w:lang w:eastAsia="x-none"/>
                                        </w:rPr>
                                        <m:t>x</m:t>
                                      </m:r>
                                    </m:e>
                                    <m:sub>
                                      <m:r>
                                        <w:rPr>
                                          <w:rFonts w:ascii="Cambria Math" w:hAnsi="Cambria Math"/>
                                          <w:lang w:eastAsia="x-none"/>
                                        </w:rPr>
                                        <m:t>i,j</m:t>
                                      </m:r>
                                    </m:sub>
                                  </m:sSub>
                                  <m:r>
                                    <w:rPr>
                                      <w:rFonts w:ascii="Cambria Math" w:hAnsi="Cambria Math"/>
                                      <w:lang w:eastAsia="x-none"/>
                                    </w:rPr>
                                    <m:t>-</m:t>
                                  </m:r>
                                  <m:sSub>
                                    <m:sSubPr>
                                      <m:ctrlPr>
                                        <w:rPr>
                                          <w:rFonts w:ascii="Cambria Math" w:hAnsi="Cambria Math"/>
                                          <w:i/>
                                          <w:lang w:eastAsia="x-none"/>
                                        </w:rPr>
                                      </m:ctrlPr>
                                    </m:sSubPr>
                                    <m:e>
                                      <m:acc>
                                        <m:accPr>
                                          <m:chr m:val="̃"/>
                                          <m:ctrlPr>
                                            <w:rPr>
                                              <w:rFonts w:ascii="Cambria Math" w:hAnsi="Cambria Math"/>
                                              <w:i/>
                                              <w:lang w:eastAsia="x-none"/>
                                            </w:rPr>
                                          </m:ctrlPr>
                                        </m:accPr>
                                        <m:e>
                                          <m:r>
                                            <w:rPr>
                                              <w:rFonts w:ascii="Cambria Math" w:hAnsi="Cambria Math"/>
                                              <w:lang w:eastAsia="x-none"/>
                                            </w:rPr>
                                            <m:t>x</m:t>
                                          </m:r>
                                        </m:e>
                                      </m:acc>
                                    </m:e>
                                    <m:sub>
                                      <m:r>
                                        <w:rPr>
                                          <w:rFonts w:ascii="Cambria Math" w:hAnsi="Cambria Math"/>
                                          <w:lang w:eastAsia="x-none"/>
                                        </w:rPr>
                                        <m:t>i,j</m:t>
                                      </m:r>
                                    </m:sub>
                                  </m:sSub>
                                </m:e>
                              </m:d>
                            </m:e>
                            <m:sup>
                              <m:r>
                                <w:rPr>
                                  <w:rFonts w:ascii="Cambria Math" w:hAnsi="Cambria Math"/>
                                  <w:lang w:eastAsia="x-none"/>
                                </w:rPr>
                                <m:t>2</m:t>
                              </m:r>
                            </m:sup>
                          </m:sSup>
                        </m:e>
                      </m:nary>
                    </m:e>
                  </m:nary>
                </m:num>
                <m:den>
                  <m:nary>
                    <m:naryPr>
                      <m:chr m:val="∑"/>
                      <m:limLoc m:val="undOvr"/>
                      <m:ctrlPr>
                        <w:rPr>
                          <w:rFonts w:ascii="Cambria Math" w:hAnsi="Cambria Math"/>
                          <w:i/>
                          <w:lang w:eastAsia="x-none"/>
                        </w:rPr>
                      </m:ctrlPr>
                    </m:naryPr>
                    <m:sub>
                      <m:r>
                        <w:rPr>
                          <w:rFonts w:ascii="Cambria Math" w:hAnsi="Cambria Math"/>
                          <w:lang w:eastAsia="x-none"/>
                        </w:rPr>
                        <m:t>i=0</m:t>
                      </m:r>
                    </m:sub>
                    <m:sup>
                      <m:r>
                        <w:rPr>
                          <w:rFonts w:ascii="Cambria Math" w:hAnsi="Cambria Math"/>
                          <w:lang w:eastAsia="x-none"/>
                        </w:rPr>
                        <m:t>N-1</m:t>
                      </m:r>
                    </m:sup>
                    <m:e>
                      <m:nary>
                        <m:naryPr>
                          <m:chr m:val="∑"/>
                          <m:limLoc m:val="undOvr"/>
                          <m:ctrlPr>
                            <w:rPr>
                              <w:rFonts w:ascii="Cambria Math" w:hAnsi="Cambria Math"/>
                              <w:i/>
                              <w:lang w:eastAsia="x-none"/>
                            </w:rPr>
                          </m:ctrlPr>
                        </m:naryPr>
                        <m:sub>
                          <m:r>
                            <w:rPr>
                              <w:rFonts w:ascii="Cambria Math" w:hAnsi="Cambria Math"/>
                              <w:lang w:eastAsia="x-none"/>
                            </w:rPr>
                            <m:t>j=0</m:t>
                          </m:r>
                        </m:sub>
                        <m:sup>
                          <m:r>
                            <w:rPr>
                              <w:rFonts w:ascii="Cambria Math" w:hAnsi="Cambria Math"/>
                              <w:lang w:eastAsia="x-none"/>
                            </w:rPr>
                            <m:t>M-1</m:t>
                          </m:r>
                        </m:sup>
                        <m:e>
                          <m:sSup>
                            <m:sSupPr>
                              <m:ctrlPr>
                                <w:rPr>
                                  <w:rFonts w:ascii="Cambria Math" w:hAnsi="Cambria Math"/>
                                  <w:i/>
                                  <w:lang w:eastAsia="x-none"/>
                                </w:rPr>
                              </m:ctrlPr>
                            </m:sSupPr>
                            <m:e>
                              <m:d>
                                <m:dPr>
                                  <m:ctrlPr>
                                    <w:rPr>
                                      <w:rFonts w:ascii="Cambria Math" w:hAnsi="Cambria Math"/>
                                      <w:i/>
                                      <w:lang w:eastAsia="x-none"/>
                                    </w:rPr>
                                  </m:ctrlPr>
                                </m:dPr>
                                <m:e>
                                  <m:sSub>
                                    <m:sSubPr>
                                      <m:ctrlPr>
                                        <w:rPr>
                                          <w:rFonts w:ascii="Cambria Math" w:hAnsi="Cambria Math"/>
                                          <w:i/>
                                          <w:lang w:eastAsia="x-none"/>
                                        </w:rPr>
                                      </m:ctrlPr>
                                    </m:sSubPr>
                                    <m:e>
                                      <m:r>
                                        <w:rPr>
                                          <w:rFonts w:ascii="Cambria Math" w:hAnsi="Cambria Math"/>
                                          <w:lang w:eastAsia="x-none"/>
                                        </w:rPr>
                                        <m:t>x</m:t>
                                      </m:r>
                                    </m:e>
                                    <m:sub>
                                      <m:r>
                                        <w:rPr>
                                          <w:rFonts w:ascii="Cambria Math" w:hAnsi="Cambria Math"/>
                                          <w:lang w:eastAsia="x-none"/>
                                        </w:rPr>
                                        <m:t>i,j</m:t>
                                      </m:r>
                                    </m:sub>
                                  </m:sSub>
                                  <m:r>
                                    <w:rPr>
                                      <w:rFonts w:ascii="Cambria Math" w:hAnsi="Cambria Math"/>
                                      <w:lang w:eastAsia="x-none"/>
                                    </w:rPr>
                                    <m:t>-</m:t>
                                  </m:r>
                                  <m:sSub>
                                    <m:sSubPr>
                                      <m:ctrlPr>
                                        <w:rPr>
                                          <w:rFonts w:ascii="Cambria Math" w:hAnsi="Cambria Math"/>
                                          <w:i/>
                                          <w:lang w:eastAsia="x-none"/>
                                        </w:rPr>
                                      </m:ctrlPr>
                                    </m:sSubPr>
                                    <m:e>
                                      <m:r>
                                        <w:rPr>
                                          <w:rFonts w:ascii="Cambria Math" w:hAnsi="Cambria Math"/>
                                          <w:lang w:eastAsia="x-none"/>
                                        </w:rPr>
                                        <m:t>m</m:t>
                                      </m:r>
                                    </m:e>
                                    <m:sub>
                                      <m:r>
                                        <w:rPr>
                                          <w:rFonts w:ascii="Cambria Math" w:hAnsi="Cambria Math"/>
                                          <w:lang w:eastAsia="x-none"/>
                                        </w:rPr>
                                        <m:t>i</m:t>
                                      </m:r>
                                    </m:sub>
                                  </m:sSub>
                                </m:e>
                              </m:d>
                            </m:e>
                            <m:sup>
                              <m:r>
                                <w:rPr>
                                  <w:rFonts w:ascii="Cambria Math" w:hAnsi="Cambria Math"/>
                                  <w:lang w:eastAsia="x-none"/>
                                </w:rPr>
                                <m:t>2</m:t>
                              </m:r>
                            </m:sup>
                          </m:sSup>
                        </m:e>
                      </m:nary>
                    </m:e>
                  </m:nary>
                </m:den>
              </m:f>
            </m:e>
          </m:rad>
          <m:r>
            <w:rPr>
              <w:rFonts w:ascii="Cambria Math" w:hAnsi="Cambria Math"/>
              <w:lang w:eastAsia="x-none"/>
            </w:rPr>
            <m:t>,                                           (21)</m:t>
          </m:r>
        </m:oMath>
      </m:oMathPara>
    </w:p>
    <w:p w14:paraId="4D0C48CD" w14:textId="04AB1C4F" w:rsidR="004B0197" w:rsidRPr="00FC4847" w:rsidRDefault="004B0197" w:rsidP="004B0197">
      <w:pPr>
        <w:rPr>
          <w:rFonts w:eastAsiaTheme="minorEastAsia"/>
          <w:lang w:eastAsia="x-none"/>
        </w:rPr>
      </w:pPr>
      <w:proofErr w:type="gramStart"/>
      <w:r w:rsidRPr="00FC4847">
        <w:rPr>
          <w:rFonts w:eastAsiaTheme="minorEastAsia"/>
          <w:lang w:eastAsia="x-none"/>
        </w:rPr>
        <w:t>where</w:t>
      </w:r>
      <w:proofErr w:type="gramEnd"/>
    </w:p>
    <w:p w14:paraId="762CB688" w14:textId="33FC803C" w:rsidR="004B0197" w:rsidRPr="00233164" w:rsidRDefault="00767806" w:rsidP="004B0197">
      <w:pPr>
        <w:rPr>
          <w:rFonts w:eastAsiaTheme="minorEastAsia"/>
          <w:lang w:eastAsia="x-none"/>
        </w:rPr>
      </w:pPr>
      <m:oMathPara>
        <m:oMath>
          <m:sSub>
            <m:sSubPr>
              <m:ctrlPr>
                <w:rPr>
                  <w:rFonts w:ascii="Cambria Math" w:hAnsi="Cambria Math"/>
                  <w:i/>
                  <w:lang w:eastAsia="x-none"/>
                </w:rPr>
              </m:ctrlPr>
            </m:sSubPr>
            <m:e>
              <m:r>
                <w:rPr>
                  <w:rFonts w:ascii="Cambria Math" w:hAnsi="Cambria Math"/>
                  <w:lang w:eastAsia="x-none"/>
                </w:rPr>
                <m:t>m</m:t>
              </m:r>
            </m:e>
            <m:sub>
              <m:r>
                <w:rPr>
                  <w:rFonts w:ascii="Cambria Math" w:hAnsi="Cambria Math"/>
                  <w:lang w:eastAsia="x-none"/>
                </w:rPr>
                <m:t>i</m:t>
              </m:r>
            </m:sub>
          </m:sSub>
          <m:r>
            <w:rPr>
              <w:rFonts w:ascii="Cambria Math" w:hAnsi="Cambria Math"/>
              <w:lang w:eastAsia="x-none"/>
            </w:rPr>
            <m:t>=</m:t>
          </m:r>
          <m:f>
            <m:fPr>
              <m:ctrlPr>
                <w:rPr>
                  <w:rFonts w:ascii="Cambria Math" w:hAnsi="Cambria Math"/>
                  <w:i/>
                  <w:lang w:eastAsia="x-none"/>
                </w:rPr>
              </m:ctrlPr>
            </m:fPr>
            <m:num>
              <m:r>
                <w:rPr>
                  <w:rFonts w:ascii="Cambria Math" w:hAnsi="Cambria Math"/>
                  <w:lang w:eastAsia="x-none"/>
                </w:rPr>
                <m:t>1</m:t>
              </m:r>
            </m:num>
            <m:den>
              <m:r>
                <w:rPr>
                  <w:rFonts w:ascii="Cambria Math" w:hAnsi="Cambria Math"/>
                  <w:lang w:eastAsia="x-none"/>
                </w:rPr>
                <m:t>M</m:t>
              </m:r>
            </m:den>
          </m:f>
          <m:r>
            <w:rPr>
              <w:rFonts w:ascii="Cambria Math" w:hAnsi="Cambria Math"/>
              <w:lang w:eastAsia="x-none"/>
            </w:rPr>
            <m:t>∙</m:t>
          </m:r>
          <m:nary>
            <m:naryPr>
              <m:chr m:val="∑"/>
              <m:limLoc m:val="undOvr"/>
              <m:ctrlPr>
                <w:rPr>
                  <w:rFonts w:ascii="Cambria Math" w:hAnsi="Cambria Math"/>
                  <w:i/>
                  <w:lang w:eastAsia="x-none"/>
                </w:rPr>
              </m:ctrlPr>
            </m:naryPr>
            <m:sub>
              <m:r>
                <w:rPr>
                  <w:rFonts w:ascii="Cambria Math" w:hAnsi="Cambria Math"/>
                  <w:lang w:eastAsia="x-none"/>
                </w:rPr>
                <m:t>j</m:t>
              </m:r>
              <m:r>
                <w:rPr>
                  <w:rFonts w:ascii="Cambria Math" w:hAnsi="Cambria Math"/>
                  <w:lang w:eastAsia="x-none"/>
                </w:rPr>
                <m:t>=0</m:t>
              </m:r>
            </m:sub>
            <m:sup>
              <m:r>
                <w:rPr>
                  <w:rFonts w:ascii="Cambria Math" w:hAnsi="Cambria Math"/>
                  <w:lang w:eastAsia="x-none"/>
                </w:rPr>
                <m:t>M</m:t>
              </m:r>
              <m:r>
                <w:rPr>
                  <w:rFonts w:ascii="Cambria Math" w:hAnsi="Cambria Math"/>
                  <w:lang w:eastAsia="x-none"/>
                </w:rPr>
                <m:t>-</m:t>
              </m:r>
              <m:r>
                <w:rPr>
                  <w:rFonts w:ascii="Cambria Math" w:hAnsi="Cambria Math"/>
                  <w:lang w:eastAsia="x-none"/>
                </w:rPr>
                <m:t>1</m:t>
              </m:r>
            </m:sup>
            <m:e>
              <m:sSub>
                <m:sSubPr>
                  <m:ctrlPr>
                    <w:rPr>
                      <w:rFonts w:ascii="Cambria Math" w:hAnsi="Cambria Math"/>
                      <w:i/>
                      <w:lang w:eastAsia="x-none"/>
                    </w:rPr>
                  </m:ctrlPr>
                </m:sSubPr>
                <m:e>
                  <m:r>
                    <w:rPr>
                      <w:rFonts w:ascii="Cambria Math" w:hAnsi="Cambria Math"/>
                      <w:lang w:eastAsia="x-none"/>
                    </w:rPr>
                    <m:t>x</m:t>
                  </m:r>
                </m:e>
                <m:sub>
                  <m:r>
                    <w:rPr>
                      <w:rFonts w:ascii="Cambria Math" w:hAnsi="Cambria Math"/>
                      <w:lang w:eastAsia="x-none"/>
                    </w:rPr>
                    <m:t>i</m:t>
                  </m:r>
                  <m:r>
                    <w:rPr>
                      <w:rFonts w:ascii="Cambria Math" w:hAnsi="Cambria Math"/>
                      <w:lang w:eastAsia="x-none"/>
                    </w:rPr>
                    <m:t>,</m:t>
                  </m:r>
                  <m:r>
                    <w:rPr>
                      <w:rFonts w:ascii="Cambria Math" w:hAnsi="Cambria Math"/>
                      <w:lang w:eastAsia="x-none"/>
                    </w:rPr>
                    <m:t>j</m:t>
                  </m:r>
                </m:sub>
              </m:sSub>
            </m:e>
          </m:nary>
          <m:r>
            <w:rPr>
              <w:rFonts w:ascii="Cambria Math" w:hAnsi="Cambria Math"/>
              <w:lang w:eastAsia="x-none"/>
            </w:rPr>
            <m:t xml:space="preserve">                                                                               (22)</m:t>
          </m:r>
        </m:oMath>
      </m:oMathPara>
    </w:p>
    <w:p w14:paraId="145295EF" w14:textId="10AFE77C" w:rsidR="004B0197" w:rsidRPr="00233164" w:rsidRDefault="004B0197" w:rsidP="004B0197">
      <w:pPr>
        <w:rPr>
          <w:rFonts w:eastAsiaTheme="minorEastAsia"/>
          <w:lang w:eastAsia="x-none"/>
        </w:rPr>
      </w:pPr>
      <w:r w:rsidRPr="00233164">
        <w:rPr>
          <w:rFonts w:eastAsiaTheme="minorEastAsia"/>
          <w:lang w:eastAsia="x-none"/>
        </w:rPr>
        <w:t xml:space="preserve">is the mean value of the input data for channel </w:t>
      </w:r>
      <w:proofErr w:type="spellStart"/>
      <w:r w:rsidRPr="00233164">
        <w:rPr>
          <w:rFonts w:eastAsiaTheme="minorEastAsia"/>
          <w:i/>
          <w:iCs/>
          <w:lang w:eastAsia="x-none"/>
        </w:rPr>
        <w:t>i</w:t>
      </w:r>
      <w:proofErr w:type="spellEnd"/>
      <w:r w:rsidRPr="00233164">
        <w:rPr>
          <w:rFonts w:eastAsiaTheme="minorEastAsia"/>
          <w:lang w:eastAsia="x-none"/>
        </w:rPr>
        <w:t>.</w:t>
      </w:r>
      <w:r w:rsidR="00FC5E71" w:rsidRPr="00233164">
        <w:rPr>
          <w:rFonts w:eastAsiaTheme="minorEastAsia"/>
          <w:lang w:eastAsia="x-none"/>
        </w:rPr>
        <w:t xml:space="preserve"> The CPRD metric is defined as follows:</w:t>
      </w:r>
    </w:p>
    <w:p w14:paraId="13853D5A" w14:textId="5D4B020B" w:rsidR="0023318A" w:rsidRPr="00FC4847" w:rsidRDefault="0023318A" w:rsidP="00FA53A3">
      <w:pPr>
        <w:jc w:val="center"/>
        <w:rPr>
          <w:rFonts w:eastAsiaTheme="minorEastAsia"/>
          <w:lang w:eastAsia="x-none"/>
        </w:rPr>
      </w:pPr>
      <m:oMath>
        <m:r>
          <w:rPr>
            <w:rFonts w:ascii="Cambria Math" w:hAnsi="Cambria Math"/>
            <w:lang w:eastAsia="x-none"/>
          </w:rPr>
          <m:t>CPRD=</m:t>
        </m:r>
        <m:f>
          <m:fPr>
            <m:ctrlPr>
              <w:rPr>
                <w:rFonts w:ascii="Cambria Math" w:hAnsi="Cambria Math"/>
                <w:i/>
                <w:lang w:eastAsia="x-none"/>
              </w:rPr>
            </m:ctrlPr>
          </m:fPr>
          <m:num>
            <m:r>
              <w:rPr>
                <w:rFonts w:ascii="Cambria Math" w:hAnsi="Cambria Math"/>
                <w:lang w:eastAsia="x-none"/>
              </w:rPr>
              <m:t>100%</m:t>
            </m:r>
          </m:num>
          <m:den>
            <m:r>
              <w:rPr>
                <w:rFonts w:ascii="Cambria Math" w:hAnsi="Cambria Math"/>
                <w:lang w:eastAsia="x-none"/>
              </w:rPr>
              <m:t>N</m:t>
            </m:r>
          </m:den>
        </m:f>
        <m:r>
          <w:rPr>
            <w:rFonts w:ascii="Cambria Math" w:hAnsi="Cambria Math"/>
            <w:lang w:eastAsia="x-none"/>
          </w:rPr>
          <m:t>∙</m:t>
        </m:r>
        <m:nary>
          <m:naryPr>
            <m:chr m:val="∑"/>
            <m:limLoc m:val="undOvr"/>
            <m:ctrlPr>
              <w:rPr>
                <w:rFonts w:ascii="Cambria Math" w:hAnsi="Cambria Math"/>
                <w:i/>
                <w:lang w:eastAsia="x-none"/>
              </w:rPr>
            </m:ctrlPr>
          </m:naryPr>
          <m:sub>
            <m:r>
              <w:rPr>
                <w:rFonts w:ascii="Cambria Math" w:hAnsi="Cambria Math"/>
                <w:lang w:eastAsia="x-none"/>
              </w:rPr>
              <m:t>i=0</m:t>
            </m:r>
          </m:sub>
          <m:sup>
            <m:r>
              <w:rPr>
                <w:rFonts w:ascii="Cambria Math" w:hAnsi="Cambria Math"/>
                <w:lang w:eastAsia="x-none"/>
              </w:rPr>
              <m:t>N-1</m:t>
            </m:r>
          </m:sup>
          <m:e>
            <m:rad>
              <m:radPr>
                <m:degHide m:val="1"/>
                <m:ctrlPr>
                  <w:rPr>
                    <w:rFonts w:ascii="Cambria Math" w:hAnsi="Cambria Math"/>
                    <w:i/>
                    <w:lang w:eastAsia="x-none"/>
                  </w:rPr>
                </m:ctrlPr>
              </m:radPr>
              <m:deg/>
              <m:e>
                <m:f>
                  <m:fPr>
                    <m:ctrlPr>
                      <w:rPr>
                        <w:rFonts w:ascii="Cambria Math" w:hAnsi="Cambria Math"/>
                        <w:i/>
                        <w:lang w:eastAsia="x-none"/>
                      </w:rPr>
                    </m:ctrlPr>
                  </m:fPr>
                  <m:num>
                    <m:nary>
                      <m:naryPr>
                        <m:chr m:val="∑"/>
                        <m:limLoc m:val="undOvr"/>
                        <m:ctrlPr>
                          <w:rPr>
                            <w:rFonts w:ascii="Cambria Math" w:hAnsi="Cambria Math"/>
                            <w:i/>
                            <w:lang w:eastAsia="x-none"/>
                          </w:rPr>
                        </m:ctrlPr>
                      </m:naryPr>
                      <m:sub>
                        <m:r>
                          <w:rPr>
                            <w:rFonts w:ascii="Cambria Math" w:hAnsi="Cambria Math"/>
                            <w:lang w:eastAsia="x-none"/>
                          </w:rPr>
                          <m:t>j=0</m:t>
                        </m:r>
                      </m:sub>
                      <m:sup>
                        <m:r>
                          <w:rPr>
                            <w:rFonts w:ascii="Cambria Math" w:hAnsi="Cambria Math"/>
                            <w:lang w:eastAsia="x-none"/>
                          </w:rPr>
                          <m:t>M-1</m:t>
                        </m:r>
                      </m:sup>
                      <m:e>
                        <m:sSup>
                          <m:sSupPr>
                            <m:ctrlPr>
                              <w:rPr>
                                <w:rFonts w:ascii="Cambria Math" w:hAnsi="Cambria Math"/>
                                <w:i/>
                                <w:lang w:eastAsia="x-none"/>
                              </w:rPr>
                            </m:ctrlPr>
                          </m:sSupPr>
                          <m:e>
                            <m:d>
                              <m:dPr>
                                <m:ctrlPr>
                                  <w:rPr>
                                    <w:rFonts w:ascii="Cambria Math" w:hAnsi="Cambria Math"/>
                                    <w:i/>
                                    <w:lang w:eastAsia="x-none"/>
                                  </w:rPr>
                                </m:ctrlPr>
                              </m:dPr>
                              <m:e>
                                <m:sSub>
                                  <m:sSubPr>
                                    <m:ctrlPr>
                                      <w:rPr>
                                        <w:rFonts w:ascii="Cambria Math" w:hAnsi="Cambria Math"/>
                                        <w:i/>
                                        <w:lang w:eastAsia="x-none"/>
                                      </w:rPr>
                                    </m:ctrlPr>
                                  </m:sSubPr>
                                  <m:e>
                                    <m:r>
                                      <w:rPr>
                                        <w:rFonts w:ascii="Cambria Math" w:hAnsi="Cambria Math"/>
                                        <w:lang w:eastAsia="x-none"/>
                                      </w:rPr>
                                      <m:t>x</m:t>
                                    </m:r>
                                  </m:e>
                                  <m:sub>
                                    <m:r>
                                      <w:rPr>
                                        <w:rFonts w:ascii="Cambria Math" w:hAnsi="Cambria Math"/>
                                        <w:lang w:eastAsia="x-none"/>
                                      </w:rPr>
                                      <m:t>i,j</m:t>
                                    </m:r>
                                  </m:sub>
                                </m:sSub>
                                <m:r>
                                  <w:rPr>
                                    <w:rFonts w:ascii="Cambria Math" w:hAnsi="Cambria Math"/>
                                    <w:lang w:eastAsia="x-none"/>
                                  </w:rPr>
                                  <m:t>-</m:t>
                                </m:r>
                                <m:sSub>
                                  <m:sSubPr>
                                    <m:ctrlPr>
                                      <w:rPr>
                                        <w:rFonts w:ascii="Cambria Math" w:hAnsi="Cambria Math"/>
                                        <w:i/>
                                        <w:lang w:eastAsia="x-none"/>
                                      </w:rPr>
                                    </m:ctrlPr>
                                  </m:sSubPr>
                                  <m:e>
                                    <m:acc>
                                      <m:accPr>
                                        <m:chr m:val="̃"/>
                                        <m:ctrlPr>
                                          <w:rPr>
                                            <w:rFonts w:ascii="Cambria Math" w:hAnsi="Cambria Math"/>
                                            <w:i/>
                                            <w:lang w:eastAsia="x-none"/>
                                          </w:rPr>
                                        </m:ctrlPr>
                                      </m:accPr>
                                      <m:e>
                                        <m:r>
                                          <w:rPr>
                                            <w:rFonts w:ascii="Cambria Math" w:hAnsi="Cambria Math"/>
                                            <w:lang w:eastAsia="x-none"/>
                                          </w:rPr>
                                          <m:t>x</m:t>
                                        </m:r>
                                      </m:e>
                                    </m:acc>
                                  </m:e>
                                  <m:sub>
                                    <m:r>
                                      <w:rPr>
                                        <w:rFonts w:ascii="Cambria Math" w:hAnsi="Cambria Math"/>
                                        <w:lang w:eastAsia="x-none"/>
                                      </w:rPr>
                                      <m:t>i,j</m:t>
                                    </m:r>
                                  </m:sub>
                                </m:sSub>
                              </m:e>
                            </m:d>
                          </m:e>
                          <m:sup>
                            <m:r>
                              <w:rPr>
                                <w:rFonts w:ascii="Cambria Math" w:hAnsi="Cambria Math"/>
                                <w:lang w:eastAsia="x-none"/>
                              </w:rPr>
                              <m:t>2</m:t>
                            </m:r>
                          </m:sup>
                        </m:sSup>
                      </m:e>
                    </m:nary>
                  </m:num>
                  <m:den>
                    <m:nary>
                      <m:naryPr>
                        <m:chr m:val="∑"/>
                        <m:limLoc m:val="undOvr"/>
                        <m:ctrlPr>
                          <w:rPr>
                            <w:rFonts w:ascii="Cambria Math" w:hAnsi="Cambria Math"/>
                            <w:i/>
                            <w:lang w:eastAsia="x-none"/>
                          </w:rPr>
                        </m:ctrlPr>
                      </m:naryPr>
                      <m:sub>
                        <m:r>
                          <w:rPr>
                            <w:rFonts w:ascii="Cambria Math" w:hAnsi="Cambria Math"/>
                            <w:lang w:eastAsia="x-none"/>
                          </w:rPr>
                          <m:t>j=0</m:t>
                        </m:r>
                      </m:sub>
                      <m:sup>
                        <m:r>
                          <w:rPr>
                            <w:rFonts w:ascii="Cambria Math" w:hAnsi="Cambria Math"/>
                            <w:lang w:eastAsia="x-none"/>
                          </w:rPr>
                          <m:t>M-1</m:t>
                        </m:r>
                      </m:sup>
                      <m:e>
                        <m:sSup>
                          <m:sSupPr>
                            <m:ctrlPr>
                              <w:rPr>
                                <w:rFonts w:ascii="Cambria Math" w:hAnsi="Cambria Math"/>
                                <w:i/>
                                <w:lang w:eastAsia="x-none"/>
                              </w:rPr>
                            </m:ctrlPr>
                          </m:sSupPr>
                          <m:e>
                            <m:d>
                              <m:dPr>
                                <m:ctrlPr>
                                  <w:rPr>
                                    <w:rFonts w:ascii="Cambria Math" w:hAnsi="Cambria Math"/>
                                    <w:i/>
                                    <w:lang w:eastAsia="x-none"/>
                                  </w:rPr>
                                </m:ctrlPr>
                              </m:dPr>
                              <m:e>
                                <m:sSub>
                                  <m:sSubPr>
                                    <m:ctrlPr>
                                      <w:rPr>
                                        <w:rFonts w:ascii="Cambria Math" w:hAnsi="Cambria Math"/>
                                        <w:i/>
                                        <w:lang w:eastAsia="x-none"/>
                                      </w:rPr>
                                    </m:ctrlPr>
                                  </m:sSubPr>
                                  <m:e>
                                    <m:r>
                                      <w:rPr>
                                        <w:rFonts w:ascii="Cambria Math" w:hAnsi="Cambria Math"/>
                                        <w:lang w:eastAsia="x-none"/>
                                      </w:rPr>
                                      <m:t>x</m:t>
                                    </m:r>
                                  </m:e>
                                  <m:sub>
                                    <m:r>
                                      <w:rPr>
                                        <w:rFonts w:ascii="Cambria Math" w:hAnsi="Cambria Math"/>
                                        <w:lang w:eastAsia="x-none"/>
                                      </w:rPr>
                                      <m:t>i,j</m:t>
                                    </m:r>
                                  </m:sub>
                                </m:sSub>
                                <m:r>
                                  <w:rPr>
                                    <w:rFonts w:ascii="Cambria Math" w:hAnsi="Cambria Math"/>
                                    <w:lang w:eastAsia="x-none"/>
                                  </w:rPr>
                                  <m:t>-</m:t>
                                </m:r>
                                <m:sSub>
                                  <m:sSubPr>
                                    <m:ctrlPr>
                                      <w:rPr>
                                        <w:rFonts w:ascii="Cambria Math" w:hAnsi="Cambria Math"/>
                                        <w:i/>
                                        <w:lang w:eastAsia="x-none"/>
                                      </w:rPr>
                                    </m:ctrlPr>
                                  </m:sSubPr>
                                  <m:e>
                                    <m:r>
                                      <w:rPr>
                                        <w:rFonts w:ascii="Cambria Math" w:hAnsi="Cambria Math"/>
                                        <w:lang w:eastAsia="x-none"/>
                                      </w:rPr>
                                      <m:t>m</m:t>
                                    </m:r>
                                  </m:e>
                                  <m:sub>
                                    <m:r>
                                      <w:rPr>
                                        <w:rFonts w:ascii="Cambria Math" w:hAnsi="Cambria Math"/>
                                        <w:lang w:eastAsia="x-none"/>
                                      </w:rPr>
                                      <m:t>i</m:t>
                                    </m:r>
                                  </m:sub>
                                </m:sSub>
                              </m:e>
                            </m:d>
                          </m:e>
                          <m:sup>
                            <m:r>
                              <w:rPr>
                                <w:rFonts w:ascii="Cambria Math" w:hAnsi="Cambria Math"/>
                                <w:lang w:eastAsia="x-none"/>
                              </w:rPr>
                              <m:t>2</m:t>
                            </m:r>
                          </m:sup>
                        </m:sSup>
                      </m:e>
                    </m:nary>
                  </m:den>
                </m:f>
              </m:e>
            </m:rad>
          </m:e>
        </m:nary>
        <m:r>
          <w:rPr>
            <w:rFonts w:ascii="Cambria Math" w:hAnsi="Cambria Math"/>
            <w:lang w:eastAsia="x-none"/>
          </w:rPr>
          <m:t>,                                          (23)</m:t>
        </m:r>
      </m:oMath>
      <w:r w:rsidR="00FC5E71" w:rsidRPr="00FC4847">
        <w:rPr>
          <w:rFonts w:eastAsiaTheme="minorEastAsia"/>
          <w:lang w:eastAsia="x-none"/>
        </w:rPr>
        <w:t xml:space="preserve">     </w:t>
      </w:r>
    </w:p>
    <w:p w14:paraId="1374ECF1" w14:textId="5744BC3F" w:rsidR="0023318A" w:rsidRPr="00FC4847" w:rsidRDefault="0023318A" w:rsidP="0023318A">
      <w:pPr>
        <w:rPr>
          <w:rFonts w:eastAsiaTheme="minorEastAsia"/>
          <w:lang w:eastAsia="x-none"/>
        </w:rPr>
      </w:pPr>
      <w:r w:rsidRPr="00FC4847">
        <w:rPr>
          <w:rFonts w:eastAsiaTheme="minorEastAsia"/>
          <w:lang w:eastAsia="x-none"/>
        </w:rPr>
        <w:t xml:space="preserve">where all indices </w:t>
      </w:r>
      <w:proofErr w:type="spellStart"/>
      <w:r w:rsidRPr="00FC4847">
        <w:rPr>
          <w:rFonts w:eastAsiaTheme="minorEastAsia"/>
          <w:i/>
          <w:iCs/>
          <w:lang w:eastAsia="x-none"/>
        </w:rPr>
        <w:t>i</w:t>
      </w:r>
      <w:proofErr w:type="spellEnd"/>
      <w:r w:rsidRPr="00FC4847">
        <w:rPr>
          <w:rFonts w:eastAsiaTheme="minorEastAsia"/>
          <w:lang w:eastAsia="x-none"/>
        </w:rPr>
        <w:t xml:space="preserve"> for which </w:t>
      </w:r>
    </w:p>
    <w:p w14:paraId="70788B5B" w14:textId="219A37AA" w:rsidR="0023318A" w:rsidRPr="00233164" w:rsidRDefault="00767806" w:rsidP="0023318A">
      <w:pPr>
        <w:rPr>
          <w:rFonts w:eastAsiaTheme="minorEastAsia"/>
          <w:lang w:eastAsia="x-none"/>
        </w:rPr>
      </w:pPr>
      <m:oMathPara>
        <m:oMath>
          <m:nary>
            <m:naryPr>
              <m:chr m:val="∑"/>
              <m:limLoc m:val="undOvr"/>
              <m:ctrlPr>
                <w:rPr>
                  <w:rFonts w:ascii="Cambria Math" w:hAnsi="Cambria Math"/>
                  <w:i/>
                  <w:lang w:eastAsia="x-none"/>
                </w:rPr>
              </m:ctrlPr>
            </m:naryPr>
            <m:sub>
              <m:r>
                <w:rPr>
                  <w:rFonts w:ascii="Cambria Math" w:hAnsi="Cambria Math"/>
                  <w:lang w:eastAsia="x-none"/>
                </w:rPr>
                <m:t>j</m:t>
              </m:r>
              <m:r>
                <w:rPr>
                  <w:rFonts w:ascii="Cambria Math" w:hAnsi="Cambria Math"/>
                  <w:lang w:eastAsia="x-none"/>
                </w:rPr>
                <m:t>=0</m:t>
              </m:r>
            </m:sub>
            <m:sup>
              <m:r>
                <w:rPr>
                  <w:rFonts w:ascii="Cambria Math" w:hAnsi="Cambria Math"/>
                  <w:lang w:eastAsia="x-none"/>
                </w:rPr>
                <m:t>M</m:t>
              </m:r>
              <m:r>
                <w:rPr>
                  <w:rFonts w:ascii="Cambria Math" w:hAnsi="Cambria Math"/>
                  <w:lang w:eastAsia="x-none"/>
                </w:rPr>
                <m:t>-</m:t>
              </m:r>
              <m:r>
                <w:rPr>
                  <w:rFonts w:ascii="Cambria Math" w:hAnsi="Cambria Math"/>
                  <w:lang w:eastAsia="x-none"/>
                </w:rPr>
                <m:t>1</m:t>
              </m:r>
            </m:sup>
            <m:e>
              <m:sSup>
                <m:sSupPr>
                  <m:ctrlPr>
                    <w:rPr>
                      <w:rFonts w:ascii="Cambria Math" w:hAnsi="Cambria Math"/>
                      <w:i/>
                      <w:lang w:eastAsia="x-none"/>
                    </w:rPr>
                  </m:ctrlPr>
                </m:sSupPr>
                <m:e>
                  <m:d>
                    <m:dPr>
                      <m:ctrlPr>
                        <w:rPr>
                          <w:rFonts w:ascii="Cambria Math" w:hAnsi="Cambria Math"/>
                          <w:i/>
                          <w:lang w:eastAsia="x-none"/>
                        </w:rPr>
                      </m:ctrlPr>
                    </m:dPr>
                    <m:e>
                      <m:sSub>
                        <m:sSubPr>
                          <m:ctrlPr>
                            <w:rPr>
                              <w:rFonts w:ascii="Cambria Math" w:hAnsi="Cambria Math"/>
                              <w:i/>
                              <w:lang w:eastAsia="x-none"/>
                            </w:rPr>
                          </m:ctrlPr>
                        </m:sSubPr>
                        <m:e>
                          <m:r>
                            <w:rPr>
                              <w:rFonts w:ascii="Cambria Math" w:hAnsi="Cambria Math"/>
                              <w:lang w:eastAsia="x-none"/>
                            </w:rPr>
                            <m:t>x</m:t>
                          </m:r>
                        </m:e>
                        <m:sub>
                          <m:r>
                            <w:rPr>
                              <w:rFonts w:ascii="Cambria Math" w:hAnsi="Cambria Math"/>
                              <w:lang w:eastAsia="x-none"/>
                            </w:rPr>
                            <m:t>i</m:t>
                          </m:r>
                          <m:r>
                            <w:rPr>
                              <w:rFonts w:ascii="Cambria Math" w:hAnsi="Cambria Math"/>
                              <w:lang w:eastAsia="x-none"/>
                            </w:rPr>
                            <m:t>,</m:t>
                          </m:r>
                          <m:r>
                            <w:rPr>
                              <w:rFonts w:ascii="Cambria Math" w:hAnsi="Cambria Math"/>
                              <w:lang w:eastAsia="x-none"/>
                            </w:rPr>
                            <m:t>j</m:t>
                          </m:r>
                        </m:sub>
                      </m:sSub>
                      <m:r>
                        <w:rPr>
                          <w:rFonts w:ascii="Cambria Math" w:hAnsi="Cambria Math"/>
                          <w:lang w:eastAsia="x-none"/>
                        </w:rPr>
                        <m:t>-</m:t>
                      </m:r>
                      <m:sSub>
                        <m:sSubPr>
                          <m:ctrlPr>
                            <w:rPr>
                              <w:rFonts w:ascii="Cambria Math" w:hAnsi="Cambria Math"/>
                              <w:i/>
                              <w:lang w:eastAsia="x-none"/>
                            </w:rPr>
                          </m:ctrlPr>
                        </m:sSubPr>
                        <m:e>
                          <m:r>
                            <w:rPr>
                              <w:rFonts w:ascii="Cambria Math" w:hAnsi="Cambria Math"/>
                              <w:lang w:eastAsia="x-none"/>
                            </w:rPr>
                            <m:t>m</m:t>
                          </m:r>
                        </m:e>
                        <m:sub>
                          <m:r>
                            <w:rPr>
                              <w:rFonts w:ascii="Cambria Math" w:hAnsi="Cambria Math"/>
                              <w:lang w:eastAsia="x-none"/>
                            </w:rPr>
                            <m:t>i</m:t>
                          </m:r>
                        </m:sub>
                      </m:sSub>
                    </m:e>
                  </m:d>
                </m:e>
                <m:sup>
                  <m:r>
                    <w:rPr>
                      <w:rFonts w:ascii="Cambria Math" w:hAnsi="Cambria Math"/>
                      <w:lang w:eastAsia="x-none"/>
                    </w:rPr>
                    <m:t>2</m:t>
                  </m:r>
                </m:sup>
              </m:sSup>
            </m:e>
          </m:nary>
          <m:r>
            <w:rPr>
              <w:rFonts w:ascii="Cambria Math" w:hAnsi="Cambria Math"/>
              <w:lang w:eastAsia="x-none"/>
            </w:rPr>
            <m:t>=0                                                                          (24)</m:t>
          </m:r>
        </m:oMath>
      </m:oMathPara>
    </w:p>
    <w:p w14:paraId="207FE4D1" w14:textId="66AC4CCF" w:rsidR="0023318A" w:rsidRPr="00233164" w:rsidRDefault="0023318A" w:rsidP="0023318A">
      <w:pPr>
        <w:rPr>
          <w:rFonts w:eastAsiaTheme="minorEastAsia"/>
          <w:lang w:eastAsia="x-none"/>
        </w:rPr>
      </w:pPr>
      <w:r w:rsidRPr="00233164">
        <w:rPr>
          <w:rFonts w:eastAsiaTheme="minorEastAsia"/>
          <w:lang w:eastAsia="x-none"/>
        </w:rPr>
        <w:t>are to be excluded.</w:t>
      </w:r>
      <w:r w:rsidR="00FC5E71" w:rsidRPr="00233164">
        <w:rPr>
          <w:rFonts w:eastAsiaTheme="minorEastAsia"/>
          <w:lang w:eastAsia="x-none"/>
        </w:rPr>
        <w:t xml:space="preserve"> The PSNR metric is defined as follows:</w:t>
      </w:r>
    </w:p>
    <w:p w14:paraId="28F61430" w14:textId="6B4EF511" w:rsidR="0023318A" w:rsidRPr="00233164" w:rsidRDefault="00767806" w:rsidP="00FA53A3">
      <w:pPr>
        <w:jc w:val="center"/>
        <w:rPr>
          <w:rFonts w:eastAsiaTheme="minorEastAsia"/>
          <w:lang w:eastAsia="x-none"/>
        </w:rPr>
      </w:pPr>
      <m:oMathPara>
        <m:oMath>
          <m:sSub>
            <m:sSubPr>
              <m:ctrlPr>
                <w:rPr>
                  <w:rFonts w:ascii="Cambria Math" w:hAnsi="Cambria Math"/>
                  <w:i/>
                  <w:lang w:eastAsia="x-none"/>
                </w:rPr>
              </m:ctrlPr>
            </m:sSubPr>
            <m:e>
              <m:r>
                <w:rPr>
                  <w:rFonts w:ascii="Cambria Math" w:hAnsi="Cambria Math"/>
                  <w:lang w:eastAsia="x-none"/>
                </w:rPr>
                <m:t>PSNR</m:t>
              </m:r>
            </m:e>
            <m:sub>
              <m:r>
                <w:rPr>
                  <w:rFonts w:ascii="Cambria Math" w:hAnsi="Cambria Math"/>
                  <w:lang w:eastAsia="x-none"/>
                </w:rPr>
                <m:t>avg</m:t>
              </m:r>
            </m:sub>
          </m:sSub>
          <m:r>
            <w:rPr>
              <w:rFonts w:ascii="Cambria Math" w:hAnsi="Cambria Math"/>
              <w:lang w:eastAsia="x-none"/>
            </w:rPr>
            <m:t>=</m:t>
          </m:r>
          <m:f>
            <m:fPr>
              <m:ctrlPr>
                <w:rPr>
                  <w:rFonts w:ascii="Cambria Math" w:hAnsi="Cambria Math"/>
                  <w:i/>
                  <w:lang w:eastAsia="x-none"/>
                </w:rPr>
              </m:ctrlPr>
            </m:fPr>
            <m:num>
              <m:r>
                <w:rPr>
                  <w:rFonts w:ascii="Cambria Math" w:hAnsi="Cambria Math"/>
                  <w:lang w:eastAsia="x-none"/>
                </w:rPr>
                <m:t>1</m:t>
              </m:r>
            </m:num>
            <m:den>
              <m:r>
                <w:rPr>
                  <w:rFonts w:ascii="Cambria Math" w:hAnsi="Cambria Math"/>
                  <w:lang w:eastAsia="x-none"/>
                </w:rPr>
                <m:t>N</m:t>
              </m:r>
            </m:den>
          </m:f>
          <m:nary>
            <m:naryPr>
              <m:chr m:val="∑"/>
              <m:limLoc m:val="undOvr"/>
              <m:ctrlPr>
                <w:rPr>
                  <w:rFonts w:ascii="Cambria Math" w:hAnsi="Cambria Math"/>
                  <w:i/>
                  <w:lang w:eastAsia="x-none"/>
                </w:rPr>
              </m:ctrlPr>
            </m:naryPr>
            <m:sub>
              <m:r>
                <w:rPr>
                  <w:rFonts w:ascii="Cambria Math" w:hAnsi="Cambria Math"/>
                  <w:lang w:eastAsia="x-none"/>
                </w:rPr>
                <m:t>i</m:t>
              </m:r>
              <m:r>
                <w:rPr>
                  <w:rFonts w:ascii="Cambria Math" w:hAnsi="Cambria Math"/>
                  <w:lang w:eastAsia="x-none"/>
                </w:rPr>
                <m:t>=0</m:t>
              </m:r>
            </m:sub>
            <m:sup>
              <m:r>
                <w:rPr>
                  <w:rFonts w:ascii="Cambria Math" w:hAnsi="Cambria Math"/>
                  <w:lang w:eastAsia="x-none"/>
                </w:rPr>
                <m:t>N</m:t>
              </m:r>
              <m:r>
                <w:rPr>
                  <w:rFonts w:ascii="Cambria Math" w:hAnsi="Cambria Math"/>
                  <w:lang w:eastAsia="x-none"/>
                </w:rPr>
                <m:t>-</m:t>
              </m:r>
              <m:r>
                <w:rPr>
                  <w:rFonts w:ascii="Cambria Math" w:hAnsi="Cambria Math"/>
                  <w:lang w:eastAsia="x-none"/>
                </w:rPr>
                <m:t>1</m:t>
              </m:r>
            </m:sup>
            <m:e>
              <m:r>
                <w:rPr>
                  <w:rFonts w:ascii="Cambria Math" w:hAnsi="Cambria Math"/>
                  <w:lang w:eastAsia="x-none"/>
                </w:rPr>
                <m:t>PSN</m:t>
              </m:r>
              <m:sSub>
                <m:sSubPr>
                  <m:ctrlPr>
                    <w:rPr>
                      <w:rFonts w:ascii="Cambria Math" w:hAnsi="Cambria Math"/>
                      <w:i/>
                      <w:lang w:eastAsia="x-none"/>
                    </w:rPr>
                  </m:ctrlPr>
                </m:sSubPr>
                <m:e>
                  <m:r>
                    <w:rPr>
                      <w:rFonts w:ascii="Cambria Math" w:hAnsi="Cambria Math"/>
                      <w:lang w:eastAsia="x-none"/>
                    </w:rPr>
                    <m:t>R</m:t>
                  </m:r>
                </m:e>
                <m:sub>
                  <m:r>
                    <w:rPr>
                      <w:rFonts w:ascii="Cambria Math" w:hAnsi="Cambria Math"/>
                      <w:lang w:eastAsia="x-none"/>
                    </w:rPr>
                    <m:t>i</m:t>
                  </m:r>
                </m:sub>
              </m:sSub>
            </m:e>
          </m:nary>
          <m:r>
            <w:rPr>
              <w:rFonts w:ascii="Cambria Math" w:eastAsiaTheme="minorEastAsia" w:hAnsi="Cambria Math"/>
              <w:lang w:eastAsia="x-none"/>
            </w:rPr>
            <m:t>,                                                            (25)</m:t>
          </m:r>
        </m:oMath>
      </m:oMathPara>
    </w:p>
    <w:p w14:paraId="74F89CC6" w14:textId="01BCE15B" w:rsidR="0023318A" w:rsidRPr="00233164" w:rsidRDefault="0023318A" w:rsidP="0023318A">
      <w:pPr>
        <w:rPr>
          <w:rFonts w:eastAsiaTheme="minorEastAsia"/>
          <w:lang w:eastAsia="x-none"/>
        </w:rPr>
      </w:pPr>
      <w:proofErr w:type="gramStart"/>
      <w:r w:rsidRPr="00233164">
        <w:rPr>
          <w:rFonts w:eastAsiaTheme="minorEastAsia"/>
          <w:lang w:eastAsia="x-none"/>
        </w:rPr>
        <w:t>where</w:t>
      </w:r>
      <w:proofErr w:type="gramEnd"/>
    </w:p>
    <w:p w14:paraId="1580566C" w14:textId="4F1C76E6" w:rsidR="0023318A" w:rsidRPr="00233164" w:rsidRDefault="00767806" w:rsidP="0023318A">
      <w:pPr>
        <w:rPr>
          <w:rFonts w:eastAsiaTheme="minorEastAsia"/>
          <w:lang w:eastAsia="x-none"/>
        </w:rPr>
      </w:pPr>
      <m:oMathPara>
        <m:oMath>
          <m:sSub>
            <m:sSubPr>
              <m:ctrlPr>
                <w:rPr>
                  <w:rFonts w:ascii="Cambria Math" w:hAnsi="Cambria Math"/>
                  <w:i/>
                  <w:lang w:eastAsia="x-none"/>
                </w:rPr>
              </m:ctrlPr>
            </m:sSubPr>
            <m:e>
              <m:r>
                <w:rPr>
                  <w:rFonts w:ascii="Cambria Math" w:hAnsi="Cambria Math"/>
                  <w:lang w:eastAsia="x-none"/>
                </w:rPr>
                <m:t>PSNR</m:t>
              </m:r>
            </m:e>
            <m:sub>
              <m:r>
                <w:rPr>
                  <w:rFonts w:ascii="Cambria Math" w:hAnsi="Cambria Math"/>
                  <w:lang w:eastAsia="x-none"/>
                </w:rPr>
                <m:t>i</m:t>
              </m:r>
            </m:sub>
          </m:sSub>
          <m:r>
            <w:rPr>
              <w:rFonts w:ascii="Cambria Math" w:hAnsi="Cambria Math"/>
              <w:lang w:eastAsia="x-none"/>
            </w:rPr>
            <m:t>=-10*</m:t>
          </m:r>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e>
                <m:sub>
                  <m:r>
                    <w:rPr>
                      <w:rFonts w:ascii="Cambria Math" w:hAnsi="Cambria Math"/>
                      <w:lang w:eastAsia="x-none"/>
                    </w:rPr>
                    <m:t>10</m:t>
                  </m:r>
                </m:sub>
              </m:sSub>
            </m:fName>
            <m:e>
              <m:d>
                <m:dPr>
                  <m:ctrlPr>
                    <w:rPr>
                      <w:rFonts w:ascii="Cambria Math" w:hAnsi="Cambria Math"/>
                      <w:i/>
                      <w:lang w:eastAsia="x-none"/>
                    </w:rPr>
                  </m:ctrlPr>
                </m:dPr>
                <m:e>
                  <m:f>
                    <m:fPr>
                      <m:ctrlPr>
                        <w:rPr>
                          <w:rFonts w:ascii="Cambria Math" w:hAnsi="Cambria Math"/>
                          <w:i/>
                          <w:lang w:eastAsia="x-none"/>
                        </w:rPr>
                      </m:ctrlPr>
                    </m:fPr>
                    <m:num>
                      <m:sSub>
                        <m:sSubPr>
                          <m:ctrlPr>
                            <w:rPr>
                              <w:rFonts w:ascii="Cambria Math" w:hAnsi="Cambria Math"/>
                              <w:i/>
                              <w:lang w:eastAsia="x-none"/>
                            </w:rPr>
                          </m:ctrlPr>
                        </m:sSubPr>
                        <m:e>
                          <m:r>
                            <w:rPr>
                              <w:rFonts w:ascii="Cambria Math" w:hAnsi="Cambria Math"/>
                              <w:lang w:eastAsia="x-none"/>
                            </w:rPr>
                            <m:t>MSE</m:t>
                          </m:r>
                        </m:e>
                        <m:sub>
                          <m:r>
                            <w:rPr>
                              <w:rFonts w:ascii="Cambria Math" w:hAnsi="Cambria Math"/>
                              <w:lang w:eastAsia="x-none"/>
                            </w:rPr>
                            <m:t>i</m:t>
                          </m:r>
                        </m:sub>
                      </m:sSub>
                    </m:num>
                    <m:den>
                      <m:sSup>
                        <m:sSupPr>
                          <m:ctrlPr>
                            <w:rPr>
                              <w:rFonts w:ascii="Cambria Math" w:hAnsi="Cambria Math"/>
                              <w:i/>
                              <w:lang w:eastAsia="x-none"/>
                            </w:rPr>
                          </m:ctrlPr>
                        </m:sSupPr>
                        <m:e>
                          <m:d>
                            <m:dPr>
                              <m:ctrlPr>
                                <w:rPr>
                                  <w:rFonts w:ascii="Cambria Math" w:hAnsi="Cambria Math"/>
                                  <w:i/>
                                  <w:lang w:eastAsia="x-none"/>
                                </w:rPr>
                              </m:ctrlPr>
                            </m:dPr>
                            <m:e>
                              <m:sSup>
                                <m:sSupPr>
                                  <m:ctrlPr>
                                    <w:rPr>
                                      <w:rFonts w:ascii="Cambria Math" w:hAnsi="Cambria Math"/>
                                      <w:i/>
                                      <w:lang w:eastAsia="x-none"/>
                                    </w:rPr>
                                  </m:ctrlPr>
                                </m:sSupPr>
                                <m:e>
                                  <m:r>
                                    <w:rPr>
                                      <w:rFonts w:ascii="Cambria Math" w:hAnsi="Cambria Math"/>
                                      <w:lang w:eastAsia="x-none"/>
                                    </w:rPr>
                                    <m:t>2</m:t>
                                  </m:r>
                                </m:e>
                                <m:sup>
                                  <m:r>
                                    <w:rPr>
                                      <w:rFonts w:ascii="Cambria Math" w:hAnsi="Cambria Math"/>
                                      <w:lang w:eastAsia="x-none"/>
                                    </w:rPr>
                                    <m:t>B</m:t>
                                  </m:r>
                                </m:sup>
                              </m:sSup>
                              <m:r>
                                <w:rPr>
                                  <w:rFonts w:ascii="Cambria Math" w:hAnsi="Cambria Math"/>
                                  <w:lang w:eastAsia="x-none"/>
                                </w:rPr>
                                <m:t>-</m:t>
                              </m:r>
                              <m:r>
                                <w:rPr>
                                  <w:rFonts w:ascii="Cambria Math" w:hAnsi="Cambria Math"/>
                                  <w:lang w:eastAsia="x-none"/>
                                </w:rPr>
                                <m:t>1</m:t>
                              </m:r>
                            </m:e>
                          </m:d>
                        </m:e>
                        <m:sup>
                          <m:r>
                            <w:rPr>
                              <w:rFonts w:ascii="Cambria Math" w:hAnsi="Cambria Math"/>
                              <w:lang w:eastAsia="x-none"/>
                            </w:rPr>
                            <m:t>2</m:t>
                          </m:r>
                        </m:sup>
                      </m:sSup>
                    </m:den>
                  </m:f>
                </m:e>
              </m:d>
            </m:e>
          </m:func>
          <m:r>
            <w:rPr>
              <w:rFonts w:ascii="Cambria Math" w:hAnsi="Cambria Math"/>
              <w:lang w:eastAsia="x-none"/>
            </w:rPr>
            <m:t>,                                          (26)</m:t>
          </m:r>
        </m:oMath>
      </m:oMathPara>
    </w:p>
    <w:p w14:paraId="48C3706C" w14:textId="3DAF558A" w:rsidR="0023318A" w:rsidRPr="00233164" w:rsidRDefault="0023318A" w:rsidP="0023318A">
      <w:pPr>
        <w:rPr>
          <w:rFonts w:eastAsiaTheme="minorEastAsia"/>
          <w:lang w:eastAsia="x-none"/>
        </w:rPr>
      </w:pPr>
      <w:r w:rsidRPr="00233164">
        <w:rPr>
          <w:rFonts w:eastAsiaTheme="minorEastAsia"/>
          <w:lang w:eastAsia="x-none"/>
        </w:rPr>
        <w:t xml:space="preserve">and </w:t>
      </w:r>
    </w:p>
    <w:p w14:paraId="4FC22423" w14:textId="6A3AA7BE" w:rsidR="0023318A" w:rsidRPr="00233164" w:rsidRDefault="00767806" w:rsidP="00FA53A3">
      <w:pPr>
        <w:jc w:val="center"/>
        <w:rPr>
          <w:rFonts w:eastAsiaTheme="minorEastAsia"/>
          <w:lang w:eastAsia="x-none"/>
        </w:rPr>
      </w:pPr>
      <m:oMath>
        <m:sSub>
          <m:sSubPr>
            <m:ctrlPr>
              <w:rPr>
                <w:rFonts w:ascii="Cambria Math" w:hAnsi="Cambria Math"/>
                <w:i/>
                <w:lang w:eastAsia="x-none"/>
              </w:rPr>
            </m:ctrlPr>
          </m:sSubPr>
          <m:e>
            <m:r>
              <w:rPr>
                <w:rFonts w:ascii="Cambria Math" w:hAnsi="Cambria Math"/>
                <w:lang w:eastAsia="x-none"/>
              </w:rPr>
              <m:t>MSE</m:t>
            </m:r>
          </m:e>
          <m:sub>
            <m:r>
              <w:rPr>
                <w:rFonts w:ascii="Cambria Math" w:hAnsi="Cambria Math"/>
                <w:lang w:eastAsia="x-none"/>
              </w:rPr>
              <m:t>i</m:t>
            </m:r>
          </m:sub>
        </m:sSub>
        <m:r>
          <w:rPr>
            <w:rFonts w:ascii="Cambria Math" w:hAnsi="Cambria Math"/>
            <w:lang w:eastAsia="x-none"/>
          </w:rPr>
          <m:t>=</m:t>
        </m:r>
        <m:f>
          <m:fPr>
            <m:ctrlPr>
              <w:rPr>
                <w:rFonts w:ascii="Cambria Math" w:hAnsi="Cambria Math"/>
                <w:i/>
                <w:lang w:eastAsia="x-none"/>
              </w:rPr>
            </m:ctrlPr>
          </m:fPr>
          <m:num>
            <m:r>
              <w:rPr>
                <w:rFonts w:ascii="Cambria Math" w:hAnsi="Cambria Math"/>
                <w:lang w:eastAsia="x-none"/>
              </w:rPr>
              <m:t>1</m:t>
            </m:r>
          </m:num>
          <m:den>
            <m:r>
              <w:rPr>
                <w:rFonts w:ascii="Cambria Math" w:hAnsi="Cambria Math"/>
                <w:lang w:eastAsia="x-none"/>
              </w:rPr>
              <m:t>M</m:t>
            </m:r>
          </m:den>
        </m:f>
        <m:nary>
          <m:naryPr>
            <m:chr m:val="∑"/>
            <m:limLoc m:val="undOvr"/>
            <m:ctrlPr>
              <w:rPr>
                <w:rFonts w:ascii="Cambria Math" w:hAnsi="Cambria Math"/>
                <w:i/>
                <w:lang w:eastAsia="x-none"/>
              </w:rPr>
            </m:ctrlPr>
          </m:naryPr>
          <m:sub>
            <m:r>
              <w:rPr>
                <w:rFonts w:ascii="Cambria Math" w:hAnsi="Cambria Math"/>
                <w:lang w:eastAsia="x-none"/>
              </w:rPr>
              <m:t>j</m:t>
            </m:r>
            <m:r>
              <w:rPr>
                <w:rFonts w:ascii="Cambria Math" w:hAnsi="Cambria Math"/>
                <w:lang w:eastAsia="x-none"/>
              </w:rPr>
              <m:t>=0</m:t>
            </m:r>
          </m:sub>
          <m:sup>
            <m:r>
              <w:rPr>
                <w:rFonts w:ascii="Cambria Math" w:hAnsi="Cambria Math"/>
                <w:lang w:eastAsia="x-none"/>
              </w:rPr>
              <m:t>M</m:t>
            </m:r>
            <m:r>
              <w:rPr>
                <w:rFonts w:ascii="Cambria Math" w:hAnsi="Cambria Math"/>
                <w:lang w:eastAsia="x-none"/>
              </w:rPr>
              <m:t>-</m:t>
            </m:r>
            <m:r>
              <w:rPr>
                <w:rFonts w:ascii="Cambria Math" w:hAnsi="Cambria Math"/>
                <w:lang w:eastAsia="x-none"/>
              </w:rPr>
              <m:t>1</m:t>
            </m:r>
          </m:sup>
          <m:e>
            <m:sSup>
              <m:sSupPr>
                <m:ctrlPr>
                  <w:rPr>
                    <w:rFonts w:ascii="Cambria Math" w:hAnsi="Cambria Math"/>
                    <w:i/>
                    <w:lang w:eastAsia="x-none"/>
                  </w:rPr>
                </m:ctrlPr>
              </m:sSupPr>
              <m:e>
                <m:d>
                  <m:dPr>
                    <m:ctrlPr>
                      <w:rPr>
                        <w:rFonts w:ascii="Cambria Math" w:hAnsi="Cambria Math"/>
                        <w:i/>
                        <w:lang w:eastAsia="x-none"/>
                      </w:rPr>
                    </m:ctrlPr>
                  </m:dPr>
                  <m:e>
                    <m:sSub>
                      <m:sSubPr>
                        <m:ctrlPr>
                          <w:rPr>
                            <w:rFonts w:ascii="Cambria Math" w:hAnsi="Cambria Math"/>
                            <w:i/>
                            <w:lang w:eastAsia="x-none"/>
                          </w:rPr>
                        </m:ctrlPr>
                      </m:sSubPr>
                      <m:e>
                        <m:r>
                          <w:rPr>
                            <w:rFonts w:ascii="Cambria Math" w:hAnsi="Cambria Math"/>
                            <w:lang w:eastAsia="x-none"/>
                          </w:rPr>
                          <m:t>x</m:t>
                        </m:r>
                      </m:e>
                      <m:sub>
                        <m:r>
                          <w:rPr>
                            <w:rFonts w:ascii="Cambria Math" w:hAnsi="Cambria Math"/>
                            <w:lang w:eastAsia="x-none"/>
                          </w:rPr>
                          <m:t>i</m:t>
                        </m:r>
                        <m:r>
                          <w:rPr>
                            <w:rFonts w:ascii="Cambria Math" w:hAnsi="Cambria Math"/>
                            <w:lang w:eastAsia="x-none"/>
                          </w:rPr>
                          <m:t>,</m:t>
                        </m:r>
                        <m:r>
                          <w:rPr>
                            <w:rFonts w:ascii="Cambria Math" w:hAnsi="Cambria Math"/>
                            <w:lang w:eastAsia="x-none"/>
                          </w:rPr>
                          <m:t>j</m:t>
                        </m:r>
                      </m:sub>
                    </m:sSub>
                    <m:r>
                      <w:rPr>
                        <w:rFonts w:ascii="Cambria Math" w:hAnsi="Cambria Math"/>
                        <w:lang w:eastAsia="x-none"/>
                      </w:rPr>
                      <m:t>-</m:t>
                    </m:r>
                    <m:sSub>
                      <m:sSubPr>
                        <m:ctrlPr>
                          <w:rPr>
                            <w:rFonts w:ascii="Cambria Math" w:hAnsi="Cambria Math"/>
                            <w:i/>
                            <w:lang w:eastAsia="x-none"/>
                          </w:rPr>
                        </m:ctrlPr>
                      </m:sSubPr>
                      <m:e>
                        <m:acc>
                          <m:accPr>
                            <m:chr m:val="̃"/>
                            <m:ctrlPr>
                              <w:rPr>
                                <w:rFonts w:ascii="Cambria Math" w:hAnsi="Cambria Math"/>
                                <w:i/>
                                <w:lang w:eastAsia="x-none"/>
                              </w:rPr>
                            </m:ctrlPr>
                          </m:accPr>
                          <m:e>
                            <m:r>
                              <w:rPr>
                                <w:rFonts w:ascii="Cambria Math" w:hAnsi="Cambria Math"/>
                                <w:lang w:eastAsia="x-none"/>
                              </w:rPr>
                              <m:t>x</m:t>
                            </m:r>
                          </m:e>
                        </m:acc>
                      </m:e>
                      <m:sub>
                        <m:r>
                          <w:rPr>
                            <w:rFonts w:ascii="Cambria Math" w:hAnsi="Cambria Math"/>
                            <w:lang w:eastAsia="x-none"/>
                          </w:rPr>
                          <m:t>i</m:t>
                        </m:r>
                        <m:r>
                          <w:rPr>
                            <w:rFonts w:ascii="Cambria Math" w:hAnsi="Cambria Math"/>
                            <w:lang w:eastAsia="x-none"/>
                          </w:rPr>
                          <m:t>,</m:t>
                        </m:r>
                        <m:r>
                          <w:rPr>
                            <w:rFonts w:ascii="Cambria Math" w:hAnsi="Cambria Math"/>
                            <w:lang w:eastAsia="x-none"/>
                          </w:rPr>
                          <m:t>j</m:t>
                        </m:r>
                      </m:sub>
                    </m:sSub>
                  </m:e>
                </m:d>
              </m:e>
              <m:sup>
                <m:r>
                  <w:rPr>
                    <w:rFonts w:ascii="Cambria Math" w:hAnsi="Cambria Math"/>
                    <w:lang w:eastAsia="x-none"/>
                  </w:rPr>
                  <m:t>2</m:t>
                </m:r>
              </m:sup>
            </m:sSup>
          </m:e>
        </m:nary>
        <m:r>
          <w:rPr>
            <w:rFonts w:ascii="Cambria Math" w:hAnsi="Cambria Math"/>
            <w:lang w:eastAsia="x-none"/>
          </w:rPr>
          <m:t xml:space="preserve">, </m:t>
        </m:r>
        <m:r>
          <w:rPr>
            <w:rFonts w:ascii="Cambria Math" w:hAnsi="Cambria Math"/>
            <w:lang w:eastAsia="x-none"/>
          </w:rPr>
          <m:t>B</m:t>
        </m:r>
        <m:r>
          <w:rPr>
            <w:rFonts w:ascii="Cambria Math" w:hAnsi="Cambria Math"/>
            <w:lang w:eastAsia="x-none"/>
          </w:rPr>
          <m:t>=16.</m:t>
        </m:r>
        <m:r>
          <w:rPr>
            <w:rFonts w:ascii="Cambria Math" w:eastAsiaTheme="minorEastAsia" w:hAnsi="Cambria Math"/>
            <w:lang w:eastAsia="x-none"/>
          </w:rPr>
          <m:t xml:space="preserve">                                     (27)</m:t>
        </m:r>
      </m:oMath>
      <w:r w:rsidR="00FC5E71" w:rsidRPr="00FC4847">
        <w:rPr>
          <w:rFonts w:eastAsiaTheme="minorEastAsia"/>
          <w:lang w:eastAsia="x-none"/>
        </w:rPr>
        <w:t xml:space="preserve"> </w:t>
      </w:r>
    </w:p>
    <w:p w14:paraId="1BF0877C" w14:textId="49231EF1" w:rsidR="00255DEF" w:rsidRPr="00233164" w:rsidRDefault="00B547F2" w:rsidP="00B547F2">
      <w:pPr>
        <w:rPr>
          <w:lang w:eastAsia="x-none"/>
        </w:rPr>
      </w:pPr>
      <w:r w:rsidRPr="00233164">
        <w:rPr>
          <w:lang w:eastAsia="x-none"/>
        </w:rPr>
        <w:t>Some of the items in the EEG test set contain channels with input data all zeros, leading to PSNR</w:t>
      </w:r>
      <w:r w:rsidR="00C01D42" w:rsidRPr="00233164">
        <w:rPr>
          <w:lang w:eastAsia="x-none"/>
        </w:rPr>
        <w:t> </w:t>
      </w:r>
      <w:r w:rsidRPr="00233164">
        <w:rPr>
          <w:lang w:eastAsia="x-none"/>
        </w:rPr>
        <w:t>=</w:t>
      </w:r>
      <w:r w:rsidR="00C01D42" w:rsidRPr="00233164">
        <w:rPr>
          <w:lang w:eastAsia="x-none"/>
        </w:rPr>
        <w:t> </w:t>
      </w:r>
      <w:r w:rsidRPr="00233164">
        <w:rPr>
          <w:lang w:eastAsia="x-none"/>
        </w:rPr>
        <w:t>Inf for those channels. These channels are excluded from the PSNR measurement.</w:t>
      </w:r>
    </w:p>
    <w:p w14:paraId="0BC37D5D" w14:textId="77777777" w:rsidR="00B547F2" w:rsidRPr="00233164" w:rsidRDefault="00B547F2" w:rsidP="00B547F2">
      <w:pPr>
        <w:rPr>
          <w:lang w:eastAsia="x-none"/>
        </w:rPr>
      </w:pPr>
    </w:p>
    <w:p w14:paraId="2F589A85" w14:textId="188421F0" w:rsidR="0023318A" w:rsidRPr="00233164" w:rsidRDefault="00B547F2" w:rsidP="00ED1D81">
      <w:pPr>
        <w:spacing w:before="0"/>
        <w:rPr>
          <w:lang w:eastAsia="x-none"/>
        </w:rPr>
      </w:pPr>
      <w:r w:rsidRPr="00233164">
        <w:rPr>
          <w:lang w:eastAsia="x-none"/>
        </w:rPr>
        <w:t xml:space="preserve">For some items in the datasets, it can happen that the codec can do lossless coding at some of the working points corresponding to lower bitrates, which will lead to averaged PSNR = Inf. In this case, to be able to present the averaged PSRN over all items for working points WP1-WP8, PSNR for the </w:t>
      </w:r>
      <w:proofErr w:type="spellStart"/>
      <w:r w:rsidRPr="00233164">
        <w:rPr>
          <w:lang w:eastAsia="x-none"/>
        </w:rPr>
        <w:t>losslessly</w:t>
      </w:r>
      <w:proofErr w:type="spellEnd"/>
      <w:r w:rsidRPr="00233164">
        <w:rPr>
          <w:lang w:eastAsia="x-none"/>
        </w:rPr>
        <w:t xml:space="preserve"> coded item has been set to </w:t>
      </w:r>
      <m:oMath>
        <m:r>
          <w:rPr>
            <w:rFonts w:ascii="Cambria Math" w:hAnsi="Cambria Math"/>
            <w:lang w:eastAsia="x-none"/>
          </w:rPr>
          <m:t>-10</m:t>
        </m:r>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e>
              <m:sub>
                <m:r>
                  <w:rPr>
                    <w:rFonts w:ascii="Cambria Math" w:hAnsi="Cambria Math"/>
                    <w:lang w:eastAsia="x-none"/>
                  </w:rPr>
                  <m:t>10</m:t>
                </m:r>
              </m:sub>
            </m:sSub>
          </m:fName>
          <m:e>
            <m:r>
              <w:rPr>
                <w:rFonts w:ascii="Cambria Math" w:hAnsi="Cambria Math"/>
                <w:lang w:eastAsia="x-none"/>
              </w:rPr>
              <m:t>(</m:t>
            </m:r>
            <m:r>
              <m:rPr>
                <m:sty m:val="p"/>
              </m:rPr>
              <w:rPr>
                <w:rFonts w:ascii="Cambria Math" w:hAnsi="Cambria Math"/>
                <w:lang w:eastAsia="x-none"/>
              </w:rPr>
              <m:t>eps</m:t>
            </m:r>
            <m:r>
              <w:rPr>
                <w:rFonts w:ascii="Cambria Math" w:hAnsi="Cambria Math"/>
                <w:lang w:eastAsia="x-none"/>
              </w:rPr>
              <m:t>)</m:t>
            </m:r>
          </m:e>
        </m:func>
      </m:oMath>
      <w:r w:rsidRPr="00233164">
        <w:rPr>
          <w:lang w:eastAsia="x-none"/>
        </w:rPr>
        <w:t xml:space="preserve"> = 156.54 dB, where eps = 2.</w:t>
      </w:r>
      <w:r w:rsidR="00C01D42" w:rsidRPr="00233164">
        <w:rPr>
          <w:lang w:eastAsia="x-none"/>
        </w:rPr>
        <w:t>2204e−</w:t>
      </w:r>
      <w:r w:rsidRPr="00233164">
        <w:rPr>
          <w:lang w:eastAsia="x-none"/>
        </w:rPr>
        <w:t xml:space="preserve">16. </w:t>
      </w:r>
    </w:p>
    <w:p w14:paraId="6215C64F" w14:textId="2016AA10" w:rsidR="0023318A" w:rsidRPr="00233164" w:rsidRDefault="00B547F2" w:rsidP="004B0197">
      <w:pPr>
        <w:rPr>
          <w:rFonts w:eastAsiaTheme="minorEastAsia"/>
          <w:lang w:eastAsia="x-none"/>
        </w:rPr>
      </w:pPr>
      <w:r w:rsidRPr="00233164">
        <w:rPr>
          <w:rFonts w:eastAsiaTheme="minorEastAsia"/>
          <w:lang w:eastAsia="x-none"/>
        </w:rPr>
        <w:t>Finally, b</w:t>
      </w:r>
      <w:r w:rsidR="0023318A" w:rsidRPr="00233164">
        <w:rPr>
          <w:rFonts w:eastAsiaTheme="minorEastAsia"/>
          <w:lang w:eastAsia="x-none"/>
        </w:rPr>
        <w:t>its per sample (BPS) is defined as follows:</w:t>
      </w:r>
    </w:p>
    <w:p w14:paraId="641ADFF7" w14:textId="7409EFD9" w:rsidR="0023318A" w:rsidRPr="00233164" w:rsidRDefault="0023318A" w:rsidP="00FA53A3">
      <w:pPr>
        <w:jc w:val="center"/>
        <w:rPr>
          <w:rFonts w:eastAsiaTheme="minorEastAsia"/>
          <w:lang w:eastAsia="x-none"/>
        </w:rPr>
      </w:pPr>
      <m:oMath>
        <m:r>
          <w:rPr>
            <w:rFonts w:ascii="Cambria Math" w:hAnsi="Cambria Math"/>
            <w:lang w:eastAsia="x-none"/>
          </w:rPr>
          <m:t>BPS=</m:t>
        </m:r>
        <m:f>
          <m:fPr>
            <m:ctrlPr>
              <w:rPr>
                <w:rFonts w:ascii="Cambria Math" w:hAnsi="Cambria Math"/>
                <w:i/>
                <w:lang w:eastAsia="x-none"/>
              </w:rPr>
            </m:ctrlPr>
          </m:fPr>
          <m:num>
            <m:r>
              <m:rPr>
                <m:sty m:val="p"/>
              </m:rPr>
              <w:rPr>
                <w:rFonts w:ascii="Cambria Math" w:hAnsi="Cambria Math"/>
                <w:lang w:eastAsia="x-none"/>
              </w:rPr>
              <m:t>number of bits in the bitstream</m:t>
            </m:r>
          </m:num>
          <m:den>
            <m:r>
              <w:rPr>
                <w:rFonts w:ascii="Cambria Math" w:hAnsi="Cambria Math"/>
                <w:lang w:eastAsia="x-none"/>
              </w:rPr>
              <m:t>N∙M</m:t>
            </m:r>
          </m:den>
        </m:f>
        <m:r>
          <w:rPr>
            <w:rFonts w:ascii="Cambria Math" w:hAnsi="Cambria Math"/>
            <w:lang w:eastAsia="x-none"/>
          </w:rPr>
          <m:t xml:space="preserve">.                                    (28) </m:t>
        </m:r>
      </m:oMath>
      <w:r w:rsidR="00FC5E71" w:rsidRPr="00233164">
        <w:rPr>
          <w:rFonts w:eastAsiaTheme="minorEastAsia"/>
          <w:lang w:eastAsia="x-none"/>
        </w:rPr>
        <w:t xml:space="preserve">    </w:t>
      </w:r>
    </w:p>
    <w:p w14:paraId="3CD6C195" w14:textId="61CA6264" w:rsidR="001538BE" w:rsidRPr="00233164" w:rsidRDefault="001538BE" w:rsidP="001538BE">
      <w:pPr>
        <w:pStyle w:val="Heading2"/>
        <w:rPr>
          <w:lang w:val="en-US"/>
        </w:rPr>
      </w:pPr>
      <w:r w:rsidRPr="00233164">
        <w:rPr>
          <w:lang w:val="en-US"/>
        </w:rPr>
        <w:lastRenderedPageBreak/>
        <w:t xml:space="preserve">Overview of </w:t>
      </w:r>
      <w:r w:rsidR="00FE7E6F" w:rsidRPr="00233164">
        <w:rPr>
          <w:lang w:val="en-US"/>
        </w:rPr>
        <w:t>d</w:t>
      </w:r>
      <w:r w:rsidRPr="00233164">
        <w:rPr>
          <w:lang w:val="en-US"/>
        </w:rPr>
        <w:t xml:space="preserve">ata </w:t>
      </w:r>
      <w:r w:rsidR="00FE7E6F" w:rsidRPr="00233164">
        <w:rPr>
          <w:lang w:val="en-US"/>
        </w:rPr>
        <w:t>–</w:t>
      </w:r>
      <w:r w:rsidRPr="00233164">
        <w:rPr>
          <w:lang w:val="en-US"/>
        </w:rPr>
        <w:t xml:space="preserve"> </w:t>
      </w:r>
      <w:r w:rsidR="00FE7E6F" w:rsidRPr="00233164">
        <w:rPr>
          <w:lang w:val="en-US"/>
        </w:rPr>
        <w:t>d</w:t>
      </w:r>
      <w:r w:rsidRPr="00233164">
        <w:rPr>
          <w:lang w:val="en-US"/>
        </w:rPr>
        <w:t>iscussion and observations</w:t>
      </w:r>
    </w:p>
    <w:p w14:paraId="555FB8B3" w14:textId="6366E1F5" w:rsidR="008128B7" w:rsidRPr="00233164" w:rsidRDefault="00DC2824" w:rsidP="00DC2824">
      <w:pPr>
        <w:rPr>
          <w:lang w:eastAsia="x-none"/>
        </w:rPr>
      </w:pPr>
      <w:r w:rsidRPr="00233164">
        <w:rPr>
          <w:lang w:eastAsia="x-none"/>
        </w:rPr>
        <w:t xml:space="preserve">In the following </w:t>
      </w:r>
      <w:r w:rsidR="006D619C">
        <w:rPr>
          <w:lang w:eastAsia="x-none"/>
        </w:rPr>
        <w:t>S</w:t>
      </w:r>
      <w:r w:rsidRPr="00233164">
        <w:rPr>
          <w:lang w:eastAsia="x-none"/>
        </w:rPr>
        <w:t xml:space="preserve">ections the results as requested by the </w:t>
      </w:r>
      <w:proofErr w:type="spellStart"/>
      <w:r w:rsidRPr="00233164">
        <w:rPr>
          <w:lang w:eastAsia="x-none"/>
        </w:rPr>
        <w:t>CfP</w:t>
      </w:r>
      <w:proofErr w:type="spellEnd"/>
      <w:r w:rsidRPr="00233164">
        <w:rPr>
          <w:lang w:eastAsia="x-none"/>
        </w:rPr>
        <w:t xml:space="preserve"> </w:t>
      </w:r>
      <w:r w:rsidR="008128B7" w:rsidRPr="00233164">
        <w:rPr>
          <w:lang w:eastAsia="x-none"/>
        </w:rPr>
        <w:t>are</w:t>
      </w:r>
      <w:r w:rsidRPr="00233164">
        <w:rPr>
          <w:lang w:eastAsia="x-none"/>
        </w:rPr>
        <w:t xml:space="preserve"> given in graphs and tables. In addition</w:t>
      </w:r>
      <w:r w:rsidR="008128B7" w:rsidRPr="00233164">
        <w:rPr>
          <w:lang w:eastAsia="x-none"/>
        </w:rPr>
        <w:t>,</w:t>
      </w:r>
      <w:r w:rsidRPr="00233164">
        <w:rPr>
          <w:lang w:eastAsia="x-none"/>
        </w:rPr>
        <w:t xml:space="preserve"> supplementary information is provided in</w:t>
      </w:r>
      <w:r w:rsidR="008128B7" w:rsidRPr="00233164">
        <w:rPr>
          <w:lang w:eastAsia="x-none"/>
        </w:rPr>
        <w:t xml:space="preserve"> supplementary material</w:t>
      </w:r>
      <w:r w:rsidRPr="00233164">
        <w:rPr>
          <w:lang w:eastAsia="x-none"/>
        </w:rPr>
        <w:t xml:space="preserve"> for </w:t>
      </w:r>
      <w:r w:rsidR="008128B7" w:rsidRPr="00233164">
        <w:rPr>
          <w:lang w:eastAsia="x-none"/>
        </w:rPr>
        <w:t xml:space="preserve">an </w:t>
      </w:r>
      <w:r w:rsidRPr="00233164">
        <w:rPr>
          <w:lang w:eastAsia="x-none"/>
        </w:rPr>
        <w:t>additional signal type</w:t>
      </w:r>
      <w:r w:rsidR="008128B7" w:rsidRPr="00233164">
        <w:rPr>
          <w:lang w:eastAsia="x-none"/>
        </w:rPr>
        <w:t xml:space="preserve">, </w:t>
      </w:r>
      <w:proofErr w:type="spellStart"/>
      <w:r w:rsidR="008128B7" w:rsidRPr="00233164">
        <w:rPr>
          <w:lang w:eastAsia="x-none"/>
        </w:rPr>
        <w:t>Photoplethysmogram</w:t>
      </w:r>
      <w:proofErr w:type="spellEnd"/>
      <w:r w:rsidR="008128B7" w:rsidRPr="00233164">
        <w:rPr>
          <w:lang w:eastAsia="x-none"/>
        </w:rPr>
        <w:t xml:space="preserve"> (PPG)</w:t>
      </w:r>
      <w:r w:rsidRPr="00233164">
        <w:rPr>
          <w:lang w:eastAsia="x-none"/>
        </w:rPr>
        <w:t>, as well as for filtered EMG data</w:t>
      </w:r>
      <w:r w:rsidR="008128B7" w:rsidRPr="00233164">
        <w:rPr>
          <w:lang w:eastAsia="x-none"/>
        </w:rPr>
        <w:t xml:space="preserve"> as provided in combination of the raw EMG data</w:t>
      </w:r>
      <w:r w:rsidRPr="00233164">
        <w:rPr>
          <w:lang w:eastAsia="x-none"/>
        </w:rPr>
        <w:t xml:space="preserve">. The supplementary information is provided to show the applicability of the proposed system for signal categories and variations outside of the strict limits of the </w:t>
      </w:r>
      <w:proofErr w:type="spellStart"/>
      <w:r w:rsidRPr="00233164">
        <w:rPr>
          <w:lang w:eastAsia="x-none"/>
        </w:rPr>
        <w:t>CfP</w:t>
      </w:r>
      <w:proofErr w:type="spellEnd"/>
      <w:r w:rsidRPr="00233164">
        <w:rPr>
          <w:lang w:eastAsia="x-none"/>
        </w:rPr>
        <w:t>.</w:t>
      </w:r>
    </w:p>
    <w:p w14:paraId="44B92B9C" w14:textId="73CE33FA" w:rsidR="00693926" w:rsidRPr="00233164" w:rsidRDefault="008128B7" w:rsidP="00DC2824">
      <w:pPr>
        <w:rPr>
          <w:lang w:eastAsia="x-none"/>
        </w:rPr>
      </w:pPr>
      <w:r w:rsidRPr="00233164">
        <w:rPr>
          <w:lang w:eastAsia="x-none"/>
        </w:rPr>
        <w:t xml:space="preserve">The EEG, ECG, and EMG datasets are agreed upon with VCEG and they are downloaded from the ftp server indicated in the </w:t>
      </w:r>
      <w:proofErr w:type="spellStart"/>
      <w:r w:rsidRPr="00233164">
        <w:rPr>
          <w:lang w:eastAsia="x-none"/>
        </w:rPr>
        <w:t>CfP</w:t>
      </w:r>
      <w:proofErr w:type="spellEnd"/>
      <w:r w:rsidRPr="00233164">
        <w:rPr>
          <w:lang w:eastAsia="x-none"/>
        </w:rPr>
        <w:t xml:space="preserve">. The PPG dataset is publicly available at </w:t>
      </w:r>
      <w:proofErr w:type="spellStart"/>
      <w:r w:rsidRPr="00233164">
        <w:rPr>
          <w:lang w:eastAsia="x-none"/>
        </w:rPr>
        <w:t>Physionet</w:t>
      </w:r>
      <w:proofErr w:type="spellEnd"/>
      <w:r w:rsidRPr="00233164">
        <w:rPr>
          <w:lang w:eastAsia="x-none"/>
        </w:rPr>
        <w:t xml:space="preserve">, </w:t>
      </w:r>
      <w:hyperlink r:id="rId18" w:history="1">
        <w:r w:rsidRPr="00233164">
          <w:rPr>
            <w:rStyle w:val="Hyperlink"/>
            <w:lang w:eastAsia="x-none"/>
          </w:rPr>
          <w:t>https://archive.physionet.org/physiobank/database/bidmc/</w:t>
        </w:r>
      </w:hyperlink>
      <w:r w:rsidRPr="00233164">
        <w:rPr>
          <w:lang w:eastAsia="x-none"/>
        </w:rPr>
        <w:t xml:space="preserve">. License information is provided in the corresponding folder </w:t>
      </w:r>
      <w:r w:rsidR="002D1058" w:rsidRPr="00233164">
        <w:rPr>
          <w:lang w:eastAsia="x-none"/>
        </w:rPr>
        <w:t xml:space="preserve">containing the bitstreams provided as part of the submission. </w:t>
      </w:r>
      <w:r w:rsidRPr="00233164">
        <w:rPr>
          <w:lang w:eastAsia="x-none"/>
        </w:rPr>
        <w:t xml:space="preserve"> </w:t>
      </w:r>
    </w:p>
    <w:p w14:paraId="01F6DD1C" w14:textId="7CF76F1C" w:rsidR="002C77DA" w:rsidRPr="00233164" w:rsidRDefault="00693926" w:rsidP="00DC2824">
      <w:pPr>
        <w:rPr>
          <w:lang w:eastAsia="x-none"/>
        </w:rPr>
      </w:pPr>
      <w:r w:rsidRPr="00233164">
        <w:rPr>
          <w:lang w:eastAsia="x-none"/>
        </w:rPr>
        <w:t xml:space="preserve">The following </w:t>
      </w:r>
      <w:r w:rsidR="00E86D20" w:rsidRPr="00233164">
        <w:rPr>
          <w:lang w:eastAsia="x-none"/>
        </w:rPr>
        <w:t xml:space="preserve">high-level </w:t>
      </w:r>
      <w:r w:rsidRPr="00233164">
        <w:rPr>
          <w:lang w:eastAsia="x-none"/>
        </w:rPr>
        <w:t>observations can be made from the data provide</w:t>
      </w:r>
      <w:r w:rsidR="00E86D20" w:rsidRPr="00233164">
        <w:rPr>
          <w:lang w:eastAsia="x-none"/>
        </w:rPr>
        <w:t xml:space="preserve">d in the subsequent </w:t>
      </w:r>
      <w:r w:rsidR="006D619C">
        <w:rPr>
          <w:lang w:eastAsia="x-none"/>
        </w:rPr>
        <w:t>S</w:t>
      </w:r>
      <w:r w:rsidR="00E86D20" w:rsidRPr="00233164">
        <w:rPr>
          <w:lang w:eastAsia="x-none"/>
        </w:rPr>
        <w:t xml:space="preserve">ection, </w:t>
      </w:r>
      <w:r w:rsidRPr="00233164">
        <w:rPr>
          <w:lang w:eastAsia="x-none"/>
        </w:rPr>
        <w:t xml:space="preserve">in response to the </w:t>
      </w:r>
      <w:proofErr w:type="spellStart"/>
      <w:r w:rsidRPr="00233164">
        <w:rPr>
          <w:lang w:eastAsia="x-none"/>
        </w:rPr>
        <w:t>CfP</w:t>
      </w:r>
      <w:proofErr w:type="spellEnd"/>
      <w:r w:rsidR="002E4DE4" w:rsidRPr="00233164">
        <w:rPr>
          <w:lang w:eastAsia="x-none"/>
        </w:rPr>
        <w:t>:</w:t>
      </w:r>
    </w:p>
    <w:p w14:paraId="5710589B" w14:textId="3B6E6FB8" w:rsidR="00EA7CF5" w:rsidRPr="00FC4847" w:rsidRDefault="00FD3AF5">
      <w:pPr>
        <w:pStyle w:val="ListParagraph"/>
        <w:numPr>
          <w:ilvl w:val="0"/>
          <w:numId w:val="7"/>
        </w:numPr>
        <w:rPr>
          <w:rFonts w:ascii="Times New Roman" w:hAnsi="Times New Roman" w:cs="Times New Roman"/>
          <w:lang w:val="en-US" w:eastAsia="x-none"/>
        </w:rPr>
      </w:pPr>
      <w:r w:rsidRPr="00233164">
        <w:rPr>
          <w:rFonts w:ascii="Times New Roman" w:hAnsi="Times New Roman" w:cs="Times New Roman"/>
          <w:lang w:val="en-US" w:eastAsia="x-none"/>
        </w:rPr>
        <w:t xml:space="preserve">For </w:t>
      </w:r>
      <w:r w:rsidR="00EA7CF5" w:rsidRPr="00233164">
        <w:rPr>
          <w:rFonts w:ascii="Times New Roman" w:hAnsi="Times New Roman" w:cs="Times New Roman"/>
          <w:lang w:val="en-US" w:eastAsia="x-none"/>
        </w:rPr>
        <w:t xml:space="preserve">EEG </w:t>
      </w:r>
      <w:r w:rsidRPr="00233164">
        <w:rPr>
          <w:rFonts w:ascii="Times New Roman" w:hAnsi="Times New Roman" w:cs="Times New Roman"/>
          <w:lang w:val="en-US" w:eastAsia="x-none"/>
        </w:rPr>
        <w:t>s</w:t>
      </w:r>
      <w:r w:rsidR="00EA7CF5" w:rsidRPr="00233164">
        <w:rPr>
          <w:rFonts w:ascii="Times New Roman" w:hAnsi="Times New Roman" w:cs="Times New Roman"/>
          <w:lang w:val="en-US" w:eastAsia="x-none"/>
        </w:rPr>
        <w:t>ignals</w:t>
      </w:r>
      <w:r w:rsidRPr="00233164">
        <w:rPr>
          <w:rFonts w:ascii="Times New Roman" w:hAnsi="Times New Roman" w:cs="Times New Roman"/>
          <w:lang w:val="en-US" w:eastAsia="x-none"/>
        </w:rPr>
        <w:t>, l</w:t>
      </w:r>
      <w:r w:rsidR="00EA7CF5" w:rsidRPr="00233164">
        <w:rPr>
          <w:rFonts w:ascii="Times New Roman" w:hAnsi="Times New Roman" w:cs="Times New Roman"/>
          <w:lang w:val="en-US" w:eastAsia="x-none"/>
        </w:rPr>
        <w:t xml:space="preserve">ossless performance is obtained at </w:t>
      </w:r>
      <w:r w:rsidR="00F6354F" w:rsidRPr="00233164">
        <w:rPr>
          <w:rFonts w:ascii="Times New Roman" w:hAnsi="Times New Roman" w:cs="Times New Roman"/>
          <w:lang w:val="en-US" w:eastAsia="x-none"/>
        </w:rPr>
        <w:t xml:space="preserve">5.0106 </w:t>
      </w:r>
      <w:r w:rsidR="00EA7CF5" w:rsidRPr="00233164">
        <w:rPr>
          <w:rFonts w:ascii="Times New Roman" w:hAnsi="Times New Roman" w:cs="Times New Roman"/>
          <w:lang w:val="en-US" w:eastAsia="x-none"/>
        </w:rPr>
        <w:t>BPS</w:t>
      </w:r>
      <w:r w:rsidRPr="00233164">
        <w:rPr>
          <w:rFonts w:ascii="Times New Roman" w:hAnsi="Times New Roman" w:cs="Times New Roman"/>
          <w:lang w:val="en-US" w:eastAsia="x-none"/>
        </w:rPr>
        <w:t xml:space="preserve">, </w:t>
      </w:r>
      <w:r w:rsidR="00F6354F" w:rsidRPr="00233164">
        <w:rPr>
          <w:rFonts w:ascii="Times New Roman" w:hAnsi="Times New Roman" w:cs="Times New Roman"/>
          <w:lang w:val="en-US" w:eastAsia="x-none"/>
        </w:rPr>
        <w:t>for the</w:t>
      </w:r>
      <w:r w:rsidRPr="00233164">
        <w:rPr>
          <w:rFonts w:ascii="Times New Roman" w:hAnsi="Times New Roman" w:cs="Times New Roman"/>
          <w:lang w:val="en-US" w:eastAsia="x-none"/>
        </w:rPr>
        <w:t xml:space="preserve"> 0.</w:t>
      </w:r>
      <w:r w:rsidR="00EA7CF5" w:rsidRPr="00233164">
        <w:rPr>
          <w:rFonts w:ascii="Times New Roman" w:hAnsi="Times New Roman" w:cs="Times New Roman"/>
          <w:lang w:val="en-US" w:eastAsia="x-none"/>
        </w:rPr>
        <w:t>75 bits per sample</w:t>
      </w:r>
      <w:r w:rsidRPr="00233164">
        <w:rPr>
          <w:rFonts w:ascii="Times New Roman" w:hAnsi="Times New Roman" w:cs="Times New Roman"/>
          <w:lang w:val="en-US" w:eastAsia="x-none"/>
        </w:rPr>
        <w:t xml:space="preserve"> </w:t>
      </w:r>
      <w:r w:rsidR="00F6354F" w:rsidRPr="00233164">
        <w:rPr>
          <w:rFonts w:ascii="Times New Roman" w:hAnsi="Times New Roman" w:cs="Times New Roman"/>
          <w:lang w:val="en-US" w:eastAsia="x-none"/>
        </w:rPr>
        <w:t xml:space="preserve">operation point </w:t>
      </w:r>
      <w:r w:rsidRPr="00233164">
        <w:rPr>
          <w:rFonts w:ascii="Times New Roman" w:hAnsi="Times New Roman" w:cs="Times New Roman"/>
          <w:lang w:val="en-US" w:eastAsia="x-none"/>
        </w:rPr>
        <w:t xml:space="preserve">the codec provides a </w:t>
      </w:r>
      <w:r w:rsidR="00EA7CF5" w:rsidRPr="00233164">
        <w:rPr>
          <w:rFonts w:ascii="Times New Roman" w:hAnsi="Times New Roman" w:cs="Times New Roman"/>
          <w:lang w:val="en-US" w:eastAsia="x-none"/>
        </w:rPr>
        <w:t xml:space="preserve">PRD of </w:t>
      </w:r>
      <w:r w:rsidR="00F6354F" w:rsidRPr="00233164">
        <w:rPr>
          <w:rFonts w:ascii="Times New Roman" w:hAnsi="Times New Roman" w:cs="Times New Roman"/>
          <w:lang w:val="en-US" w:eastAsia="x-none"/>
        </w:rPr>
        <w:t>10.563</w:t>
      </w:r>
      <w:r w:rsidRPr="00233164">
        <w:rPr>
          <w:rFonts w:ascii="Times New Roman" w:hAnsi="Times New Roman" w:cs="Times New Roman"/>
          <w:lang w:val="en-US" w:eastAsia="x-none"/>
        </w:rPr>
        <w:t xml:space="preserve">, </w:t>
      </w:r>
      <w:r w:rsidR="00EA7CF5" w:rsidRPr="00233164">
        <w:rPr>
          <w:rFonts w:ascii="Times New Roman" w:hAnsi="Times New Roman" w:cs="Times New Roman"/>
          <w:lang w:val="en-US" w:eastAsia="x-none"/>
        </w:rPr>
        <w:t xml:space="preserve">a CPRD of </w:t>
      </w:r>
      <w:r w:rsidR="00F6354F" w:rsidRPr="00233164">
        <w:rPr>
          <w:rFonts w:ascii="Times New Roman" w:hAnsi="Times New Roman" w:cs="Times New Roman"/>
          <w:lang w:val="en-US" w:eastAsia="x-none"/>
        </w:rPr>
        <w:t>12.4039</w:t>
      </w:r>
      <w:r w:rsidR="00EA7CF5" w:rsidRPr="00233164">
        <w:rPr>
          <w:rFonts w:ascii="Times New Roman" w:hAnsi="Times New Roman" w:cs="Times New Roman"/>
          <w:lang w:val="en-US" w:eastAsia="x-none"/>
        </w:rPr>
        <w:t xml:space="preserve">, and a PSNR of </w:t>
      </w:r>
      <w:r w:rsidR="00F6354F" w:rsidRPr="00233164">
        <w:rPr>
          <w:rFonts w:ascii="Times New Roman" w:hAnsi="Times New Roman" w:cs="Times New Roman"/>
          <w:lang w:val="en-US" w:eastAsia="x-none"/>
        </w:rPr>
        <w:t xml:space="preserve">76.1291 </w:t>
      </w:r>
      <w:proofErr w:type="spellStart"/>
      <w:r w:rsidR="00F6354F" w:rsidRPr="00233164">
        <w:rPr>
          <w:rFonts w:ascii="Times New Roman" w:hAnsi="Times New Roman" w:cs="Times New Roman"/>
          <w:lang w:val="en-US" w:eastAsia="x-none"/>
        </w:rPr>
        <w:t>dB.</w:t>
      </w:r>
      <w:proofErr w:type="spellEnd"/>
    </w:p>
    <w:p w14:paraId="4E2E88DB" w14:textId="60755480" w:rsidR="00FD3AF5" w:rsidRPr="00FC4847" w:rsidRDefault="00FD3AF5">
      <w:pPr>
        <w:pStyle w:val="ListParagraph"/>
        <w:numPr>
          <w:ilvl w:val="0"/>
          <w:numId w:val="7"/>
        </w:numPr>
        <w:rPr>
          <w:rFonts w:ascii="Times New Roman" w:hAnsi="Times New Roman" w:cs="Times New Roman"/>
          <w:lang w:val="en-US" w:eastAsia="x-none"/>
        </w:rPr>
      </w:pPr>
      <w:r w:rsidRPr="00233164">
        <w:rPr>
          <w:rFonts w:ascii="Times New Roman" w:hAnsi="Times New Roman" w:cs="Times New Roman"/>
          <w:lang w:val="en-US" w:eastAsia="x-none"/>
        </w:rPr>
        <w:t xml:space="preserve">For ECG signals, lossless performance is obtained at </w:t>
      </w:r>
      <w:r w:rsidR="00F6354F" w:rsidRPr="00233164">
        <w:rPr>
          <w:rFonts w:ascii="Times New Roman" w:hAnsi="Times New Roman" w:cs="Times New Roman"/>
          <w:lang w:val="en-US" w:eastAsia="x-none"/>
        </w:rPr>
        <w:t xml:space="preserve">3.7758 </w:t>
      </w:r>
      <w:r w:rsidRPr="00233164">
        <w:rPr>
          <w:rFonts w:ascii="Times New Roman" w:hAnsi="Times New Roman" w:cs="Times New Roman"/>
          <w:lang w:val="en-US" w:eastAsia="x-none"/>
        </w:rPr>
        <w:t xml:space="preserve">BPS, </w:t>
      </w:r>
      <w:r w:rsidR="00F6354F" w:rsidRPr="00233164">
        <w:rPr>
          <w:rFonts w:ascii="Times New Roman" w:hAnsi="Times New Roman" w:cs="Times New Roman"/>
          <w:lang w:val="en-US" w:eastAsia="x-none"/>
        </w:rPr>
        <w:t>for the 0.75 bits per sample operation point</w:t>
      </w:r>
      <w:r w:rsidR="00F6354F" w:rsidRPr="00233164" w:rsidDel="00F6354F">
        <w:rPr>
          <w:rFonts w:ascii="Times New Roman" w:hAnsi="Times New Roman" w:cs="Times New Roman"/>
          <w:lang w:val="en-US" w:eastAsia="x-none"/>
        </w:rPr>
        <w:t xml:space="preserve"> </w:t>
      </w:r>
      <w:r w:rsidRPr="00233164">
        <w:rPr>
          <w:rFonts w:ascii="Times New Roman" w:hAnsi="Times New Roman" w:cs="Times New Roman"/>
          <w:lang w:val="en-US" w:eastAsia="x-none"/>
        </w:rPr>
        <w:t xml:space="preserve">the codec provides a PRD of </w:t>
      </w:r>
      <w:r w:rsidR="00F6354F" w:rsidRPr="00233164">
        <w:rPr>
          <w:rFonts w:ascii="Times New Roman" w:hAnsi="Times New Roman" w:cs="Times New Roman"/>
          <w:lang w:val="en-US" w:eastAsia="x-none"/>
        </w:rPr>
        <w:t>4.1074</w:t>
      </w:r>
      <w:r w:rsidRPr="00233164">
        <w:rPr>
          <w:rFonts w:ascii="Times New Roman" w:hAnsi="Times New Roman" w:cs="Times New Roman"/>
          <w:lang w:val="en-US" w:eastAsia="x-none"/>
        </w:rPr>
        <w:t xml:space="preserve">, a CPRD of </w:t>
      </w:r>
      <w:r w:rsidR="00F6354F" w:rsidRPr="00233164">
        <w:rPr>
          <w:rFonts w:ascii="Times New Roman" w:hAnsi="Times New Roman" w:cs="Times New Roman"/>
          <w:lang w:val="en-US" w:eastAsia="x-none"/>
        </w:rPr>
        <w:t>4.5656</w:t>
      </w:r>
      <w:r w:rsidRPr="00233164">
        <w:rPr>
          <w:rFonts w:ascii="Times New Roman" w:hAnsi="Times New Roman" w:cs="Times New Roman"/>
          <w:lang w:val="en-US" w:eastAsia="x-none"/>
        </w:rPr>
        <w:t xml:space="preserve">, and a PSNR of </w:t>
      </w:r>
      <w:r w:rsidR="00F6354F" w:rsidRPr="00233164">
        <w:rPr>
          <w:rFonts w:ascii="Times New Roman" w:hAnsi="Times New Roman" w:cs="Times New Roman"/>
          <w:lang w:val="en-US" w:eastAsia="x-none"/>
        </w:rPr>
        <w:t xml:space="preserve">87.9996 </w:t>
      </w:r>
      <w:proofErr w:type="spellStart"/>
      <w:r w:rsidR="00F6354F" w:rsidRPr="00233164">
        <w:rPr>
          <w:rFonts w:ascii="Times New Roman" w:hAnsi="Times New Roman" w:cs="Times New Roman"/>
          <w:lang w:val="en-US" w:eastAsia="x-none"/>
        </w:rPr>
        <w:t>dB.</w:t>
      </w:r>
      <w:proofErr w:type="spellEnd"/>
    </w:p>
    <w:p w14:paraId="66AD1B47" w14:textId="043E50EB" w:rsidR="00FD3AF5" w:rsidRPr="00255DEF" w:rsidRDefault="00FD3AF5" w:rsidP="00FC4847">
      <w:pPr>
        <w:pStyle w:val="ListParagraph"/>
        <w:numPr>
          <w:ilvl w:val="0"/>
          <w:numId w:val="7"/>
        </w:numPr>
        <w:rPr>
          <w:lang w:eastAsia="x-none"/>
        </w:rPr>
      </w:pPr>
      <w:r w:rsidRPr="00233164">
        <w:rPr>
          <w:rFonts w:ascii="Times New Roman" w:hAnsi="Times New Roman" w:cs="Times New Roman"/>
          <w:lang w:val="en-US" w:eastAsia="x-none"/>
        </w:rPr>
        <w:t xml:space="preserve">For EMG signals, lossless performance is obtained at </w:t>
      </w:r>
      <w:r w:rsidR="00C63F69" w:rsidRPr="00233164">
        <w:rPr>
          <w:rFonts w:ascii="Times New Roman" w:hAnsi="Times New Roman" w:cs="Times New Roman"/>
          <w:lang w:val="en-US" w:eastAsia="x-none"/>
        </w:rPr>
        <w:t xml:space="preserve">6.5819 </w:t>
      </w:r>
      <w:r w:rsidRPr="00233164">
        <w:rPr>
          <w:rFonts w:ascii="Times New Roman" w:hAnsi="Times New Roman" w:cs="Times New Roman"/>
          <w:lang w:val="en-US" w:eastAsia="x-none"/>
        </w:rPr>
        <w:t xml:space="preserve">BPS, </w:t>
      </w:r>
      <w:r w:rsidR="00C63F69" w:rsidRPr="00233164">
        <w:rPr>
          <w:rFonts w:ascii="Times New Roman" w:hAnsi="Times New Roman" w:cs="Times New Roman"/>
          <w:lang w:val="en-US" w:eastAsia="x-none"/>
        </w:rPr>
        <w:t>for the 0.75 bits per sample operation point</w:t>
      </w:r>
      <w:r w:rsidR="00C63F69" w:rsidRPr="00233164" w:rsidDel="00C63F69">
        <w:rPr>
          <w:rFonts w:ascii="Times New Roman" w:hAnsi="Times New Roman" w:cs="Times New Roman"/>
          <w:lang w:val="en-US" w:eastAsia="x-none"/>
        </w:rPr>
        <w:t xml:space="preserve"> </w:t>
      </w:r>
      <w:r w:rsidRPr="00233164">
        <w:rPr>
          <w:rFonts w:ascii="Times New Roman" w:hAnsi="Times New Roman" w:cs="Times New Roman"/>
          <w:lang w:val="en-US" w:eastAsia="x-none"/>
        </w:rPr>
        <w:t xml:space="preserve">the codec provides a PRD of </w:t>
      </w:r>
      <w:r w:rsidR="00C63F69" w:rsidRPr="00233164">
        <w:rPr>
          <w:rFonts w:ascii="Times New Roman" w:hAnsi="Times New Roman" w:cs="Times New Roman"/>
          <w:lang w:val="en-US" w:eastAsia="x-none"/>
        </w:rPr>
        <w:t>1.8</w:t>
      </w:r>
      <w:r w:rsidR="00414AF8">
        <w:rPr>
          <w:rFonts w:ascii="Times New Roman" w:hAnsi="Times New Roman" w:cs="Times New Roman"/>
          <w:lang w:val="en-US" w:eastAsia="x-none"/>
        </w:rPr>
        <w:t>359</w:t>
      </w:r>
      <w:r w:rsidRPr="00233164">
        <w:rPr>
          <w:rFonts w:ascii="Times New Roman" w:hAnsi="Times New Roman" w:cs="Times New Roman"/>
          <w:lang w:val="en-US" w:eastAsia="x-none"/>
        </w:rPr>
        <w:t xml:space="preserve">, a CPRD of </w:t>
      </w:r>
      <w:r w:rsidR="00C63F69" w:rsidRPr="00233164">
        <w:rPr>
          <w:rFonts w:ascii="Times New Roman" w:hAnsi="Times New Roman" w:cs="Times New Roman"/>
          <w:lang w:val="en-US" w:eastAsia="x-none"/>
        </w:rPr>
        <w:t>9.</w:t>
      </w:r>
      <w:r w:rsidR="00414AF8">
        <w:rPr>
          <w:rFonts w:ascii="Times New Roman" w:hAnsi="Times New Roman" w:cs="Times New Roman"/>
          <w:lang w:val="en-US" w:eastAsia="x-none"/>
        </w:rPr>
        <w:t>1897</w:t>
      </w:r>
      <w:r w:rsidRPr="00233164">
        <w:rPr>
          <w:rFonts w:ascii="Times New Roman" w:hAnsi="Times New Roman" w:cs="Times New Roman"/>
          <w:lang w:val="en-US" w:eastAsia="x-none"/>
        </w:rPr>
        <w:t xml:space="preserve">, and a PSNR of </w:t>
      </w:r>
      <w:r w:rsidR="00C63F69" w:rsidRPr="00233164">
        <w:rPr>
          <w:rFonts w:ascii="Times New Roman" w:hAnsi="Times New Roman" w:cs="Times New Roman"/>
          <w:lang w:val="en-US" w:eastAsia="x-none"/>
        </w:rPr>
        <w:t>66.</w:t>
      </w:r>
      <w:r w:rsidR="00414AF8">
        <w:rPr>
          <w:rFonts w:ascii="Times New Roman" w:hAnsi="Times New Roman" w:cs="Times New Roman"/>
          <w:lang w:val="en-US" w:eastAsia="x-none"/>
        </w:rPr>
        <w:t>953</w:t>
      </w:r>
      <w:r w:rsidR="00C63F69" w:rsidRPr="00233164">
        <w:rPr>
          <w:rFonts w:ascii="Times New Roman" w:hAnsi="Times New Roman" w:cs="Times New Roman"/>
          <w:lang w:val="en-US" w:eastAsia="x-none"/>
        </w:rPr>
        <w:t xml:space="preserve"> </w:t>
      </w:r>
      <w:proofErr w:type="spellStart"/>
      <w:r w:rsidR="00C63F69" w:rsidRPr="00233164">
        <w:rPr>
          <w:rFonts w:ascii="Times New Roman" w:hAnsi="Times New Roman" w:cs="Times New Roman"/>
          <w:lang w:val="en-US" w:eastAsia="x-none"/>
        </w:rPr>
        <w:t>dB.</w:t>
      </w:r>
      <w:proofErr w:type="spellEnd"/>
      <w:r w:rsidR="00414AF8" w:rsidRPr="00414AF8">
        <w:rPr>
          <w:rFonts w:ascii="Times New Roman" w:hAnsi="Times New Roman" w:cs="Times New Roman"/>
          <w:lang w:val="en-US" w:eastAsia="x-none"/>
        </w:rPr>
        <w:t xml:space="preserve"> </w:t>
      </w:r>
    </w:p>
    <w:p w14:paraId="5507D780" w14:textId="48AD043E" w:rsidR="009A52DF" w:rsidRPr="00233164" w:rsidRDefault="00693926" w:rsidP="00693926">
      <w:pPr>
        <w:rPr>
          <w:lang w:eastAsia="x-none"/>
        </w:rPr>
      </w:pPr>
      <w:r w:rsidRPr="00233164">
        <w:rPr>
          <w:lang w:eastAsia="x-none"/>
        </w:rPr>
        <w:t xml:space="preserve">When observing the data including the data in the supplementary information, we make observations pertaining to the metrics stipulated by the </w:t>
      </w:r>
      <w:proofErr w:type="spellStart"/>
      <w:r w:rsidRPr="00233164">
        <w:rPr>
          <w:lang w:eastAsia="x-none"/>
        </w:rPr>
        <w:t>CfP</w:t>
      </w:r>
      <w:proofErr w:type="spellEnd"/>
      <w:r w:rsidRPr="00233164">
        <w:rPr>
          <w:lang w:eastAsia="x-none"/>
        </w:rPr>
        <w:t>.</w:t>
      </w:r>
    </w:p>
    <w:p w14:paraId="2ED8ECD0" w14:textId="30889345" w:rsidR="00CD6961" w:rsidRPr="00233164" w:rsidRDefault="004D593F" w:rsidP="00693926">
      <w:pPr>
        <w:rPr>
          <w:lang w:eastAsia="x-none"/>
        </w:rPr>
      </w:pPr>
      <w:r w:rsidRPr="00233164">
        <w:rPr>
          <w:lang w:eastAsia="x-none"/>
        </w:rPr>
        <w:t xml:space="preserve">The PRD metric seems to be a metric that is very sensitive to aspects that may not be relevant from the perspective of drawing conclusions from the waveforms, and a lower PRD may not necessarily imply a more accurate diagnosis from observing the waveforms, than a higher PRD </w:t>
      </w:r>
      <w:r w:rsidR="002E4DE4" w:rsidRPr="00233164">
        <w:rPr>
          <w:lang w:eastAsia="x-none"/>
        </w:rPr>
        <w:t>[</w:t>
      </w:r>
      <w:hyperlink r:id="rId19" w:history="1">
        <w:r w:rsidR="00C71266" w:rsidRPr="00233164">
          <w:t>6</w:t>
        </w:r>
      </w:hyperlink>
      <w:r w:rsidR="002E4DE4" w:rsidRPr="00233164">
        <w:rPr>
          <w:lang w:eastAsia="x-none"/>
        </w:rPr>
        <w:t xml:space="preserve">]. </w:t>
      </w:r>
    </w:p>
    <w:p w14:paraId="6F0BAB7F" w14:textId="02868241" w:rsidR="002E4DE4" w:rsidRPr="00233164" w:rsidRDefault="002E4DE4" w:rsidP="00693926">
      <w:pPr>
        <w:rPr>
          <w:lang w:eastAsia="x-none"/>
        </w:rPr>
      </w:pPr>
      <w:r w:rsidRPr="00233164">
        <w:rPr>
          <w:lang w:eastAsia="x-none"/>
        </w:rPr>
        <w:t>Furthermore, the PRD seems very sensitive to noise and drift. S</w:t>
      </w:r>
      <w:r w:rsidR="00E86D20" w:rsidRPr="00233164">
        <w:rPr>
          <w:lang w:eastAsia="x-none"/>
        </w:rPr>
        <w:t xml:space="preserve">pecifically, </w:t>
      </w:r>
      <w:r w:rsidR="00FC5E71" w:rsidRPr="00233164">
        <w:rPr>
          <w:lang w:eastAsia="x-none"/>
        </w:rPr>
        <w:t xml:space="preserve">as can be seen in Eq. (21), </w:t>
      </w:r>
      <w:r w:rsidR="00E86D20" w:rsidRPr="00233164">
        <w:rPr>
          <w:lang w:eastAsia="x-none"/>
        </w:rPr>
        <w:t>the PR</w:t>
      </w:r>
      <w:r w:rsidRPr="00233164">
        <w:rPr>
          <w:lang w:eastAsia="x-none"/>
        </w:rPr>
        <w:t>D</w:t>
      </w:r>
      <w:r w:rsidR="00E86D20" w:rsidRPr="00233164">
        <w:rPr>
          <w:lang w:eastAsia="x-none"/>
        </w:rPr>
        <w:t xml:space="preserve"> metric is a function of the signal variance, which heavily affects the result for the EMG signals for filtered vs. the raw signals. </w:t>
      </w:r>
      <w:r w:rsidR="009A52DF" w:rsidRPr="00233164">
        <w:rPr>
          <w:lang w:eastAsia="x-none"/>
        </w:rPr>
        <w:t>An error metric that is a function of the signal variance, may be applicable to one signal category, but not necessarily applicable to another. In the specific example of the present raw and filtered EMG signals, we observe a higher PRD for the filtered signals (due to the lower variance</w:t>
      </w:r>
      <w:r w:rsidRPr="00233164">
        <w:rPr>
          <w:lang w:eastAsia="x-none"/>
        </w:rPr>
        <w:t xml:space="preserve"> of the input</w:t>
      </w:r>
      <w:r w:rsidR="009A52DF" w:rsidRPr="00233164">
        <w:rPr>
          <w:lang w:eastAsia="x-none"/>
        </w:rPr>
        <w:t xml:space="preserve">), but a </w:t>
      </w:r>
      <w:r w:rsidRPr="00233164">
        <w:rPr>
          <w:lang w:eastAsia="x-none"/>
        </w:rPr>
        <w:t xml:space="preserve">lower </w:t>
      </w:r>
      <w:r w:rsidR="009A52DF" w:rsidRPr="00233164">
        <w:rPr>
          <w:lang w:eastAsia="x-none"/>
        </w:rPr>
        <w:t>variance of the error</w:t>
      </w:r>
      <w:r w:rsidRPr="00233164">
        <w:rPr>
          <w:lang w:eastAsia="x-none"/>
        </w:rPr>
        <w:t xml:space="preserve"> compared to the raw data.</w:t>
      </w:r>
    </w:p>
    <w:p w14:paraId="793D4AC9" w14:textId="1634C806" w:rsidR="00D27A1B" w:rsidRPr="00233164" w:rsidRDefault="00CD6961" w:rsidP="001E772F">
      <w:pPr>
        <w:rPr>
          <w:color w:val="000000" w:themeColor="text1"/>
          <w:sz w:val="22"/>
        </w:rPr>
      </w:pPr>
      <w:r w:rsidRPr="00233164">
        <w:rPr>
          <w:lang w:eastAsia="x-none"/>
        </w:rPr>
        <w:t xml:space="preserve">We believe it to </w:t>
      </w:r>
      <w:r w:rsidR="002E4DE4" w:rsidRPr="00233164">
        <w:rPr>
          <w:lang w:eastAsia="x-none"/>
        </w:rPr>
        <w:t xml:space="preserve">be advisable to exercise caution when drawing conclusions on the systems overall performance and applicability to the tasks based on solely PRD data. We believe that different use-cases and signal categories may benefit from different error metrics, </w:t>
      </w:r>
      <w:r w:rsidRPr="00233164">
        <w:rPr>
          <w:lang w:eastAsia="x-none"/>
        </w:rPr>
        <w:t>that a system needs to cater for distor</w:t>
      </w:r>
      <w:r w:rsidR="00E6744D" w:rsidRPr="00233164">
        <w:rPr>
          <w:lang w:eastAsia="x-none"/>
        </w:rPr>
        <w:t>t</w:t>
      </w:r>
      <w:r w:rsidRPr="00233164">
        <w:rPr>
          <w:lang w:eastAsia="x-none"/>
        </w:rPr>
        <w:t xml:space="preserve">ion constrained operations, with information provided at decode under which constraints the signal was compressed. We believe that the performance data on the table should be observed in that larger context. </w:t>
      </w:r>
    </w:p>
    <w:p w14:paraId="596AFE2D" w14:textId="623BDA9E" w:rsidR="001D09CC" w:rsidRPr="00233164" w:rsidRDefault="001E772F" w:rsidP="001D09CC">
      <w:pPr>
        <w:pStyle w:val="Heading2"/>
        <w:rPr>
          <w:lang w:val="en-US"/>
        </w:rPr>
      </w:pPr>
      <w:bookmarkStart w:id="21" w:name="_Ref179187984"/>
      <w:r w:rsidRPr="00233164">
        <w:rPr>
          <w:lang w:val="en-US"/>
        </w:rPr>
        <w:t>Electroencephalography (EEG) signals</w:t>
      </w:r>
      <w:bookmarkEnd w:id="21"/>
    </w:p>
    <w:p w14:paraId="0A08C356" w14:textId="310DDBBB" w:rsidR="00EF7318" w:rsidRPr="00233164" w:rsidRDefault="005B3877" w:rsidP="00ED1D81">
      <w:r w:rsidRPr="00233164">
        <w:rPr>
          <w:lang w:eastAsia="x-none"/>
        </w:rPr>
        <w:t xml:space="preserve">Average results for the EEG dataset are provided in </w:t>
      </w:r>
      <w:r w:rsidR="00927AB7" w:rsidRPr="00233164">
        <w:rPr>
          <w:lang w:eastAsia="x-none"/>
        </w:rPr>
        <w:fldChar w:fldCharType="begin"/>
      </w:r>
      <w:r w:rsidR="00927AB7" w:rsidRPr="00233164">
        <w:rPr>
          <w:lang w:eastAsia="x-none"/>
        </w:rPr>
        <w:instrText xml:space="preserve"> REF _Ref181001598 \h </w:instrText>
      </w:r>
      <w:r w:rsidR="00927AB7" w:rsidRPr="00233164">
        <w:rPr>
          <w:lang w:eastAsia="x-none"/>
        </w:rPr>
      </w:r>
      <w:r w:rsidR="00927AB7" w:rsidRPr="00233164">
        <w:rPr>
          <w:lang w:eastAsia="x-none"/>
        </w:rPr>
        <w:fldChar w:fldCharType="separate"/>
      </w:r>
      <w:r w:rsidR="003B1D1C" w:rsidRPr="00FC4847">
        <w:t>Figure </w:t>
      </w:r>
      <w:r w:rsidR="003B1D1C">
        <w:rPr>
          <w:noProof/>
        </w:rPr>
        <w:t>9</w:t>
      </w:r>
      <w:r w:rsidR="00927AB7" w:rsidRPr="00233164">
        <w:rPr>
          <w:lang w:eastAsia="x-none"/>
        </w:rPr>
        <w:fldChar w:fldCharType="end"/>
      </w:r>
      <w:r w:rsidR="00927AB7" w:rsidRPr="00233164">
        <w:rPr>
          <w:lang w:eastAsia="x-none"/>
        </w:rPr>
        <w:t xml:space="preserve"> </w:t>
      </w:r>
      <w:r w:rsidRPr="00233164">
        <w:rPr>
          <w:lang w:eastAsia="x-none"/>
        </w:rPr>
        <w:t xml:space="preserve">and </w:t>
      </w:r>
      <w:r w:rsidRPr="00233164">
        <w:rPr>
          <w:lang w:eastAsia="x-none"/>
        </w:rPr>
        <w:fldChar w:fldCharType="begin"/>
      </w:r>
      <w:r w:rsidRPr="00233164">
        <w:rPr>
          <w:lang w:eastAsia="x-none"/>
        </w:rPr>
        <w:instrText xml:space="preserve"> REF _Ref181001633 \h </w:instrText>
      </w:r>
      <w:r w:rsidRPr="00233164">
        <w:rPr>
          <w:lang w:eastAsia="x-none"/>
        </w:rPr>
      </w:r>
      <w:r w:rsidRPr="00233164">
        <w:rPr>
          <w:lang w:eastAsia="x-none"/>
        </w:rPr>
        <w:fldChar w:fldCharType="separate"/>
      </w:r>
      <w:r w:rsidR="003B1D1C" w:rsidRPr="00FC4847">
        <w:t>Table </w:t>
      </w:r>
      <w:r w:rsidR="003B1D1C">
        <w:rPr>
          <w:noProof/>
        </w:rPr>
        <w:t>5</w:t>
      </w:r>
      <w:r w:rsidRPr="00233164">
        <w:rPr>
          <w:lang w:eastAsia="x-none"/>
        </w:rPr>
        <w:fldChar w:fldCharType="end"/>
      </w:r>
      <w:r w:rsidRPr="00233164">
        <w:rPr>
          <w:lang w:eastAsia="x-none"/>
        </w:rPr>
        <w:t>. In</w:t>
      </w:r>
      <w:r w:rsidR="00927AB7" w:rsidRPr="00233164">
        <w:rPr>
          <w:lang w:eastAsia="x-none"/>
        </w:rPr>
        <w:t xml:space="preserve"> </w:t>
      </w:r>
      <w:r w:rsidR="00927AB7" w:rsidRPr="00233164">
        <w:rPr>
          <w:lang w:eastAsia="x-none"/>
        </w:rPr>
        <w:fldChar w:fldCharType="begin"/>
      </w:r>
      <w:r w:rsidR="00927AB7" w:rsidRPr="00233164">
        <w:rPr>
          <w:lang w:eastAsia="x-none"/>
        </w:rPr>
        <w:instrText xml:space="preserve"> REF _Ref181001598 \h </w:instrText>
      </w:r>
      <w:r w:rsidR="00927AB7" w:rsidRPr="00233164">
        <w:rPr>
          <w:lang w:eastAsia="x-none"/>
        </w:rPr>
      </w:r>
      <w:r w:rsidR="00927AB7" w:rsidRPr="00233164">
        <w:rPr>
          <w:lang w:eastAsia="x-none"/>
        </w:rPr>
        <w:fldChar w:fldCharType="separate"/>
      </w:r>
      <w:r w:rsidR="003B1D1C" w:rsidRPr="00FC4847">
        <w:t>Figure </w:t>
      </w:r>
      <w:r w:rsidR="003B1D1C">
        <w:rPr>
          <w:noProof/>
        </w:rPr>
        <w:t>9</w:t>
      </w:r>
      <w:r w:rsidR="00927AB7" w:rsidRPr="00233164">
        <w:rPr>
          <w:lang w:eastAsia="x-none"/>
        </w:rPr>
        <w:fldChar w:fldCharType="end"/>
      </w:r>
      <w:r w:rsidRPr="00233164">
        <w:rPr>
          <w:lang w:eastAsia="x-none"/>
        </w:rPr>
        <w:t xml:space="preserve">, PSNR is only shown WP1-WP8. For WP0, PSNR is always Inf, and hence left out from the averaged results. The per-item results, including three graphs providing the PRD, CPRD, and PSNR metrics </w:t>
      </w:r>
      <w:r w:rsidRPr="00233164">
        <w:rPr>
          <w:lang w:eastAsia="x-none"/>
        </w:rPr>
        <w:lastRenderedPageBreak/>
        <w:t>as a function of the BPS values for the working points W</w:t>
      </w:r>
      <w:r w:rsidR="00BD66B5">
        <w:rPr>
          <w:lang w:eastAsia="x-none"/>
        </w:rPr>
        <w:t>P</w:t>
      </w:r>
      <w:r w:rsidRPr="00233164">
        <w:rPr>
          <w:lang w:eastAsia="x-none"/>
        </w:rPr>
        <w:t>1-W</w:t>
      </w:r>
      <w:r w:rsidR="00BD66B5">
        <w:rPr>
          <w:lang w:eastAsia="x-none"/>
        </w:rPr>
        <w:t>P</w:t>
      </w:r>
      <w:r w:rsidRPr="00233164">
        <w:rPr>
          <w:lang w:eastAsia="x-none"/>
        </w:rPr>
        <w:t>8, and tables that list PRD</w:t>
      </w:r>
      <w:r w:rsidR="00BD66B5">
        <w:rPr>
          <w:lang w:eastAsia="x-none"/>
        </w:rPr>
        <w:t xml:space="preserve">, </w:t>
      </w:r>
      <w:r w:rsidRPr="00233164">
        <w:rPr>
          <w:lang w:eastAsia="x-none"/>
        </w:rPr>
        <w:t>CPRD</w:t>
      </w:r>
      <w:r w:rsidR="00BD66B5">
        <w:rPr>
          <w:lang w:eastAsia="x-none"/>
        </w:rPr>
        <w:t>, and PSNR</w:t>
      </w:r>
      <w:r w:rsidRPr="00233164">
        <w:rPr>
          <w:lang w:eastAsia="x-none"/>
        </w:rPr>
        <w:t xml:space="preserve"> values for each bitstream, are provided in Appendices (see separate files). </w:t>
      </w:r>
    </w:p>
    <w:p w14:paraId="54E8CCB8" w14:textId="77777777" w:rsidR="00A63C86" w:rsidRPr="00233164" w:rsidRDefault="00A63C86" w:rsidP="00ED1D81">
      <w:pPr>
        <w:keepNext/>
        <w:jc w:val="center"/>
      </w:pPr>
      <w:r w:rsidRPr="00233164">
        <w:rPr>
          <w:noProof/>
        </w:rPr>
        <w:drawing>
          <wp:inline distT="0" distB="0" distL="0" distR="0" wp14:anchorId="4E4DC3E6" wp14:editId="57D42848">
            <wp:extent cx="5333559" cy="3998645"/>
            <wp:effectExtent l="0" t="0" r="635" b="1905"/>
            <wp:docPr id="1884260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60311" name="Picture 2"/>
                    <pic:cNvPicPr/>
                  </pic:nvPicPr>
                  <pic:blipFill>
                    <a:blip r:embed="rId20"/>
                    <a:stretch>
                      <a:fillRect/>
                    </a:stretch>
                  </pic:blipFill>
                  <pic:spPr>
                    <a:xfrm>
                      <a:off x="0" y="0"/>
                      <a:ext cx="5333559" cy="3998645"/>
                    </a:xfrm>
                    <a:prstGeom prst="rect">
                      <a:avLst/>
                    </a:prstGeom>
                  </pic:spPr>
                </pic:pic>
              </a:graphicData>
            </a:graphic>
          </wp:inline>
        </w:drawing>
      </w:r>
    </w:p>
    <w:p w14:paraId="72AD8C8C" w14:textId="6048FE13" w:rsidR="00A63C86" w:rsidRPr="00FC4847" w:rsidRDefault="00A63C86" w:rsidP="00ED1D81">
      <w:pPr>
        <w:pStyle w:val="Caption"/>
        <w:jc w:val="both"/>
        <w:rPr>
          <w:lang w:val="en-US"/>
        </w:rPr>
      </w:pPr>
      <w:bookmarkStart w:id="22" w:name="_Ref181001598"/>
      <w:r w:rsidRPr="00FC4847">
        <w:rPr>
          <w:lang w:val="en-US"/>
        </w:rPr>
        <w:t>Figure</w:t>
      </w:r>
      <w:r w:rsidR="00C01D42" w:rsidRPr="00FC4847">
        <w:rPr>
          <w:lang w:val="en-US"/>
        </w:rPr>
        <w:t> </w:t>
      </w:r>
      <w:r w:rsidRPr="00FC4847">
        <w:rPr>
          <w:sz w:val="18"/>
          <w:lang w:val="en-US"/>
        </w:rPr>
        <w:fldChar w:fldCharType="begin"/>
      </w:r>
      <w:r w:rsidRPr="00FC4847">
        <w:rPr>
          <w:lang w:val="en-US"/>
        </w:rPr>
        <w:instrText xml:space="preserve"> SEQ Figure \* ARABIC </w:instrText>
      </w:r>
      <w:r w:rsidRPr="00FC4847">
        <w:rPr>
          <w:sz w:val="18"/>
          <w:lang w:val="en-US"/>
        </w:rPr>
        <w:fldChar w:fldCharType="separate"/>
      </w:r>
      <w:r w:rsidR="003B1D1C">
        <w:rPr>
          <w:noProof/>
          <w:lang w:val="en-US"/>
        </w:rPr>
        <w:t>9</w:t>
      </w:r>
      <w:r w:rsidRPr="00FC4847">
        <w:rPr>
          <w:sz w:val="18"/>
          <w:lang w:val="en-US"/>
        </w:rPr>
        <w:fldChar w:fldCharType="end"/>
      </w:r>
      <w:bookmarkEnd w:id="22"/>
      <w:r w:rsidRPr="00FC4847">
        <w:rPr>
          <w:lang w:val="en-US"/>
        </w:rPr>
        <w:t>.  Average PRD, CPRD, and PSNR values over bits per sample (BPS) averaged per working point for the EEG dataset. Vertical grid lines correspond to the working points WP1-WP8 as defined in [1].</w:t>
      </w:r>
    </w:p>
    <w:p w14:paraId="021C933E" w14:textId="16CBEB91" w:rsidR="00A63C86" w:rsidRPr="00FC4847" w:rsidRDefault="00A63C86" w:rsidP="00ED1D81">
      <w:pPr>
        <w:pStyle w:val="Caption"/>
        <w:keepNext/>
        <w:rPr>
          <w:lang w:val="en-US"/>
        </w:rPr>
      </w:pPr>
      <w:bookmarkStart w:id="23" w:name="_Ref181001633"/>
      <w:r w:rsidRPr="00FC4847">
        <w:rPr>
          <w:lang w:val="en-US"/>
        </w:rPr>
        <w:t>Table</w:t>
      </w:r>
      <w:r w:rsidR="00C01D42" w:rsidRPr="00FC4847">
        <w:rPr>
          <w:lang w:val="en-US"/>
        </w:rPr>
        <w:t> </w:t>
      </w:r>
      <w:r w:rsidRPr="00FC4847">
        <w:rPr>
          <w:lang w:val="en-US"/>
        </w:rPr>
        <w:fldChar w:fldCharType="begin"/>
      </w:r>
      <w:r w:rsidRPr="00FC4847">
        <w:rPr>
          <w:lang w:val="en-US"/>
        </w:rPr>
        <w:instrText xml:space="preserve"> SEQ Table \* ARABIC </w:instrText>
      </w:r>
      <w:r w:rsidRPr="00FC4847">
        <w:rPr>
          <w:lang w:val="en-US"/>
        </w:rPr>
        <w:fldChar w:fldCharType="separate"/>
      </w:r>
      <w:r w:rsidR="003B1D1C">
        <w:rPr>
          <w:noProof/>
          <w:lang w:val="en-US"/>
        </w:rPr>
        <w:t>5</w:t>
      </w:r>
      <w:r w:rsidRPr="00FC4847">
        <w:rPr>
          <w:lang w:val="en-US"/>
        </w:rPr>
        <w:fldChar w:fldCharType="end"/>
      </w:r>
      <w:bookmarkEnd w:id="23"/>
      <w:r w:rsidRPr="00FC4847">
        <w:rPr>
          <w:lang w:val="en-US"/>
        </w:rPr>
        <w:t>. Average BPS, PRD, CPRD, and PSNR values for the EEG dataset.</w:t>
      </w:r>
    </w:p>
    <w:tbl>
      <w:tblPr>
        <w:tblStyle w:val="GridTable1Light"/>
        <w:tblW w:w="0" w:type="auto"/>
        <w:jc w:val="center"/>
        <w:tblLook w:val="04A0" w:firstRow="1" w:lastRow="0" w:firstColumn="1" w:lastColumn="0" w:noHBand="0" w:noVBand="1"/>
      </w:tblPr>
      <w:tblGrid>
        <w:gridCol w:w="1774"/>
        <w:gridCol w:w="876"/>
        <w:gridCol w:w="876"/>
        <w:gridCol w:w="996"/>
        <w:gridCol w:w="1116"/>
      </w:tblGrid>
      <w:tr w:rsidR="00A63C86" w:rsidRPr="00233164" w14:paraId="649D932E" w14:textId="77777777" w:rsidTr="00FC48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4" w:type="dxa"/>
          </w:tcPr>
          <w:p w14:paraId="06F5BBA4" w14:textId="77777777" w:rsidR="00A63C86" w:rsidRPr="00233164" w:rsidRDefault="00A63C86" w:rsidP="00DA4DAB">
            <w:pPr>
              <w:rPr>
                <w:sz w:val="22"/>
              </w:rPr>
            </w:pPr>
            <w:r w:rsidRPr="00233164">
              <w:rPr>
                <w:sz w:val="22"/>
              </w:rPr>
              <w:t>Working point</w:t>
            </w:r>
          </w:p>
        </w:tc>
        <w:tc>
          <w:tcPr>
            <w:tcW w:w="876" w:type="dxa"/>
          </w:tcPr>
          <w:p w14:paraId="1C2C41E5" w14:textId="77777777" w:rsidR="00A63C86" w:rsidRPr="00233164" w:rsidRDefault="00A63C86" w:rsidP="00DA4DAB">
            <w:pPr>
              <w:cnfStyle w:val="100000000000" w:firstRow="1" w:lastRow="0" w:firstColumn="0" w:lastColumn="0" w:oddVBand="0" w:evenVBand="0" w:oddHBand="0" w:evenHBand="0" w:firstRowFirstColumn="0" w:firstRowLastColumn="0" w:lastRowFirstColumn="0" w:lastRowLastColumn="0"/>
              <w:rPr>
                <w:sz w:val="22"/>
              </w:rPr>
            </w:pPr>
            <w:r w:rsidRPr="00233164">
              <w:rPr>
                <w:sz w:val="22"/>
              </w:rPr>
              <w:t>BPS</w:t>
            </w:r>
          </w:p>
        </w:tc>
        <w:tc>
          <w:tcPr>
            <w:tcW w:w="876" w:type="dxa"/>
          </w:tcPr>
          <w:p w14:paraId="68E8B452" w14:textId="77777777" w:rsidR="00A63C86" w:rsidRPr="00233164" w:rsidRDefault="00A63C86" w:rsidP="00DA4DAB">
            <w:pPr>
              <w:cnfStyle w:val="100000000000" w:firstRow="1" w:lastRow="0" w:firstColumn="0" w:lastColumn="0" w:oddVBand="0" w:evenVBand="0" w:oddHBand="0" w:evenHBand="0" w:firstRowFirstColumn="0" w:firstRowLastColumn="0" w:lastRowFirstColumn="0" w:lastRowLastColumn="0"/>
              <w:rPr>
                <w:sz w:val="22"/>
              </w:rPr>
            </w:pPr>
            <w:r w:rsidRPr="00233164">
              <w:rPr>
                <w:sz w:val="22"/>
              </w:rPr>
              <w:t>PRD</w:t>
            </w:r>
          </w:p>
        </w:tc>
        <w:tc>
          <w:tcPr>
            <w:tcW w:w="996" w:type="dxa"/>
          </w:tcPr>
          <w:p w14:paraId="425AAE97" w14:textId="77777777" w:rsidR="00A63C86" w:rsidRPr="00233164" w:rsidRDefault="00A63C86" w:rsidP="00DA4DAB">
            <w:pPr>
              <w:cnfStyle w:val="100000000000" w:firstRow="1" w:lastRow="0" w:firstColumn="0" w:lastColumn="0" w:oddVBand="0" w:evenVBand="0" w:oddHBand="0" w:evenHBand="0" w:firstRowFirstColumn="0" w:firstRowLastColumn="0" w:lastRowFirstColumn="0" w:lastRowLastColumn="0"/>
              <w:rPr>
                <w:sz w:val="22"/>
              </w:rPr>
            </w:pPr>
            <w:r w:rsidRPr="00233164">
              <w:rPr>
                <w:sz w:val="22"/>
              </w:rPr>
              <w:t>CPRD</w:t>
            </w:r>
          </w:p>
        </w:tc>
        <w:tc>
          <w:tcPr>
            <w:tcW w:w="1116" w:type="dxa"/>
          </w:tcPr>
          <w:p w14:paraId="2BE8B9EA" w14:textId="77777777" w:rsidR="00A63C86" w:rsidRPr="00233164" w:rsidRDefault="00A63C86" w:rsidP="00DA4DAB">
            <w:pPr>
              <w:cnfStyle w:val="100000000000" w:firstRow="1" w:lastRow="0" w:firstColumn="0" w:lastColumn="0" w:oddVBand="0" w:evenVBand="0" w:oddHBand="0" w:evenHBand="0" w:firstRowFirstColumn="0" w:firstRowLastColumn="0" w:lastRowFirstColumn="0" w:lastRowLastColumn="0"/>
              <w:rPr>
                <w:sz w:val="22"/>
              </w:rPr>
            </w:pPr>
            <w:r w:rsidRPr="00233164">
              <w:rPr>
                <w:sz w:val="22"/>
              </w:rPr>
              <w:t>PSNR</w:t>
            </w:r>
          </w:p>
        </w:tc>
      </w:tr>
      <w:tr w:rsidR="00FF374B" w:rsidRPr="00233164" w14:paraId="41678A11" w14:textId="77777777" w:rsidTr="00FC4847">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0C244805" w14:textId="77777777" w:rsidR="00FF374B" w:rsidRPr="00233164" w:rsidRDefault="00FF374B" w:rsidP="00FF374B">
            <w:pPr>
              <w:rPr>
                <w:sz w:val="22"/>
              </w:rPr>
            </w:pPr>
            <w:r w:rsidRPr="00233164">
              <w:rPr>
                <w:sz w:val="22"/>
              </w:rPr>
              <w:t>WP0</w:t>
            </w:r>
          </w:p>
        </w:tc>
        <w:tc>
          <w:tcPr>
            <w:tcW w:w="876" w:type="dxa"/>
          </w:tcPr>
          <w:p w14:paraId="66EBA867" w14:textId="10428FA2"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pPr>
            <w:r w:rsidRPr="00233164">
              <w:t>5.0106</w:t>
            </w:r>
          </w:p>
        </w:tc>
        <w:tc>
          <w:tcPr>
            <w:tcW w:w="876" w:type="dxa"/>
          </w:tcPr>
          <w:p w14:paraId="79A86748" w14:textId="648CFF9C"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pPr>
            <w:r w:rsidRPr="00233164">
              <w:t>0</w:t>
            </w:r>
          </w:p>
        </w:tc>
        <w:tc>
          <w:tcPr>
            <w:tcW w:w="996" w:type="dxa"/>
          </w:tcPr>
          <w:p w14:paraId="4C8F3CA0" w14:textId="1036E1A3"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pPr>
            <w:r w:rsidRPr="00233164">
              <w:t>0</w:t>
            </w:r>
          </w:p>
        </w:tc>
        <w:tc>
          <w:tcPr>
            <w:tcW w:w="1116" w:type="dxa"/>
          </w:tcPr>
          <w:p w14:paraId="2E15AF8D" w14:textId="247AD527"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pPr>
            <w:r w:rsidRPr="00233164">
              <w:t>Inf</w:t>
            </w:r>
          </w:p>
        </w:tc>
      </w:tr>
      <w:tr w:rsidR="00FF374B" w:rsidRPr="00233164" w14:paraId="06B3DB93" w14:textId="77777777" w:rsidTr="00FC4847">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3C287D9A" w14:textId="77777777" w:rsidR="00FF374B" w:rsidRPr="00233164" w:rsidRDefault="00FF374B" w:rsidP="00FF374B">
            <w:pPr>
              <w:rPr>
                <w:sz w:val="22"/>
              </w:rPr>
            </w:pPr>
            <w:r w:rsidRPr="00233164">
              <w:rPr>
                <w:sz w:val="22"/>
              </w:rPr>
              <w:t>WP1</w:t>
            </w:r>
          </w:p>
        </w:tc>
        <w:tc>
          <w:tcPr>
            <w:tcW w:w="876" w:type="dxa"/>
          </w:tcPr>
          <w:p w14:paraId="78674519" w14:textId="174FEFB8"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3.9027</w:t>
            </w:r>
          </w:p>
        </w:tc>
        <w:tc>
          <w:tcPr>
            <w:tcW w:w="876" w:type="dxa"/>
          </w:tcPr>
          <w:p w14:paraId="2CD2CD37" w14:textId="70AC224F"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0.5863</w:t>
            </w:r>
          </w:p>
        </w:tc>
        <w:tc>
          <w:tcPr>
            <w:tcW w:w="996" w:type="dxa"/>
          </w:tcPr>
          <w:p w14:paraId="2E1777A5" w14:textId="16AD20F2"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0.7283</w:t>
            </w:r>
          </w:p>
        </w:tc>
        <w:tc>
          <w:tcPr>
            <w:tcW w:w="1116" w:type="dxa"/>
          </w:tcPr>
          <w:p w14:paraId="5555C56A" w14:textId="0AD59B4A"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107.1313</w:t>
            </w:r>
          </w:p>
        </w:tc>
      </w:tr>
      <w:tr w:rsidR="00FF374B" w:rsidRPr="00233164" w14:paraId="4A1314C7" w14:textId="77777777" w:rsidTr="00FC4847">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3CFB5C29" w14:textId="77777777" w:rsidR="00FF374B" w:rsidRPr="00233164" w:rsidRDefault="00FF374B" w:rsidP="00FF374B">
            <w:pPr>
              <w:rPr>
                <w:sz w:val="22"/>
              </w:rPr>
            </w:pPr>
            <w:r w:rsidRPr="00233164">
              <w:rPr>
                <w:sz w:val="22"/>
              </w:rPr>
              <w:t>WP2</w:t>
            </w:r>
          </w:p>
        </w:tc>
        <w:tc>
          <w:tcPr>
            <w:tcW w:w="876" w:type="dxa"/>
          </w:tcPr>
          <w:p w14:paraId="120B6EDC" w14:textId="3FB32246"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3.4639</w:t>
            </w:r>
          </w:p>
        </w:tc>
        <w:tc>
          <w:tcPr>
            <w:tcW w:w="876" w:type="dxa"/>
          </w:tcPr>
          <w:p w14:paraId="5BA898DB" w14:textId="5636C0B4"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0.8743</w:t>
            </w:r>
          </w:p>
        </w:tc>
        <w:tc>
          <w:tcPr>
            <w:tcW w:w="996" w:type="dxa"/>
          </w:tcPr>
          <w:p w14:paraId="6DFCE678" w14:textId="0D8B9B1A"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1.0767</w:t>
            </w:r>
          </w:p>
        </w:tc>
        <w:tc>
          <w:tcPr>
            <w:tcW w:w="1116" w:type="dxa"/>
          </w:tcPr>
          <w:p w14:paraId="1A226C6D" w14:textId="3FC9E287"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101.2505</w:t>
            </w:r>
          </w:p>
        </w:tc>
      </w:tr>
      <w:tr w:rsidR="00FF374B" w:rsidRPr="00233164" w14:paraId="56A8D8EC" w14:textId="77777777" w:rsidTr="00FC4847">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5910E6FD" w14:textId="77777777" w:rsidR="00FF374B" w:rsidRPr="00233164" w:rsidRDefault="00FF374B" w:rsidP="00FF374B">
            <w:pPr>
              <w:rPr>
                <w:sz w:val="22"/>
              </w:rPr>
            </w:pPr>
            <w:r w:rsidRPr="00233164">
              <w:rPr>
                <w:sz w:val="22"/>
              </w:rPr>
              <w:t>WP3</w:t>
            </w:r>
          </w:p>
        </w:tc>
        <w:tc>
          <w:tcPr>
            <w:tcW w:w="876" w:type="dxa"/>
          </w:tcPr>
          <w:p w14:paraId="787A69CC" w14:textId="3F0423B8"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2.9836</w:t>
            </w:r>
          </w:p>
        </w:tc>
        <w:tc>
          <w:tcPr>
            <w:tcW w:w="876" w:type="dxa"/>
          </w:tcPr>
          <w:p w14:paraId="0B39BAE9" w14:textId="1CDB190C"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1.3541</w:t>
            </w:r>
          </w:p>
        </w:tc>
        <w:tc>
          <w:tcPr>
            <w:tcW w:w="996" w:type="dxa"/>
          </w:tcPr>
          <w:p w14:paraId="40C4439A" w14:textId="1C5C949D"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1.6439</w:t>
            </w:r>
          </w:p>
        </w:tc>
        <w:tc>
          <w:tcPr>
            <w:tcW w:w="1116" w:type="dxa"/>
          </w:tcPr>
          <w:p w14:paraId="4462454F" w14:textId="26BE07CE"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94.0129</w:t>
            </w:r>
          </w:p>
        </w:tc>
      </w:tr>
      <w:tr w:rsidR="00FF374B" w:rsidRPr="00233164" w14:paraId="70CD9665" w14:textId="77777777" w:rsidTr="00FC4847">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2696CCF2" w14:textId="77777777" w:rsidR="00FF374B" w:rsidRPr="00233164" w:rsidRDefault="00FF374B" w:rsidP="00FF374B">
            <w:pPr>
              <w:rPr>
                <w:sz w:val="22"/>
              </w:rPr>
            </w:pPr>
            <w:r w:rsidRPr="00233164">
              <w:rPr>
                <w:sz w:val="22"/>
              </w:rPr>
              <w:t>WP4</w:t>
            </w:r>
          </w:p>
        </w:tc>
        <w:tc>
          <w:tcPr>
            <w:tcW w:w="876" w:type="dxa"/>
          </w:tcPr>
          <w:p w14:paraId="02413962" w14:textId="633E2939"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2.4874</w:t>
            </w:r>
          </w:p>
        </w:tc>
        <w:tc>
          <w:tcPr>
            <w:tcW w:w="876" w:type="dxa"/>
          </w:tcPr>
          <w:p w14:paraId="1B43136F" w14:textId="62C0632B"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1.97</w:t>
            </w:r>
          </w:p>
        </w:tc>
        <w:tc>
          <w:tcPr>
            <w:tcW w:w="996" w:type="dxa"/>
          </w:tcPr>
          <w:p w14:paraId="774D50F4" w14:textId="09A9654E"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2.3804</w:t>
            </w:r>
          </w:p>
        </w:tc>
        <w:tc>
          <w:tcPr>
            <w:tcW w:w="1116" w:type="dxa"/>
          </w:tcPr>
          <w:p w14:paraId="6C27AA5B" w14:textId="42A01E67"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90.7854</w:t>
            </w:r>
          </w:p>
        </w:tc>
      </w:tr>
      <w:tr w:rsidR="00FF374B" w:rsidRPr="00233164" w14:paraId="7EE08CED" w14:textId="77777777" w:rsidTr="00FC4847">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1A0F9D3A" w14:textId="77777777" w:rsidR="00FF374B" w:rsidRPr="00233164" w:rsidRDefault="00FF374B" w:rsidP="00FF374B">
            <w:pPr>
              <w:rPr>
                <w:sz w:val="22"/>
              </w:rPr>
            </w:pPr>
            <w:r w:rsidRPr="00233164">
              <w:rPr>
                <w:sz w:val="22"/>
              </w:rPr>
              <w:t>WP5</w:t>
            </w:r>
          </w:p>
        </w:tc>
        <w:tc>
          <w:tcPr>
            <w:tcW w:w="876" w:type="dxa"/>
          </w:tcPr>
          <w:p w14:paraId="640F6959" w14:textId="13BB30AF"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1.9888</w:t>
            </w:r>
          </w:p>
        </w:tc>
        <w:tc>
          <w:tcPr>
            <w:tcW w:w="876" w:type="dxa"/>
          </w:tcPr>
          <w:p w14:paraId="3E496CC6" w14:textId="0F476632"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2.9201</w:t>
            </w:r>
          </w:p>
        </w:tc>
        <w:tc>
          <w:tcPr>
            <w:tcW w:w="996" w:type="dxa"/>
          </w:tcPr>
          <w:p w14:paraId="21DEC1EC" w14:textId="41283D9E"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3.5118</w:t>
            </w:r>
          </w:p>
        </w:tc>
        <w:tc>
          <w:tcPr>
            <w:tcW w:w="1116" w:type="dxa"/>
          </w:tcPr>
          <w:p w14:paraId="79C233FA" w14:textId="3FD0ABBE"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87.4024</w:t>
            </w:r>
          </w:p>
        </w:tc>
      </w:tr>
      <w:tr w:rsidR="00FF374B" w:rsidRPr="00233164" w14:paraId="3D29A863" w14:textId="77777777" w:rsidTr="00FC4847">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078B5224" w14:textId="77777777" w:rsidR="00FF374B" w:rsidRPr="00233164" w:rsidRDefault="00FF374B" w:rsidP="00FF374B">
            <w:pPr>
              <w:rPr>
                <w:sz w:val="22"/>
              </w:rPr>
            </w:pPr>
            <w:r w:rsidRPr="00233164">
              <w:rPr>
                <w:sz w:val="22"/>
              </w:rPr>
              <w:t>WP6</w:t>
            </w:r>
          </w:p>
        </w:tc>
        <w:tc>
          <w:tcPr>
            <w:tcW w:w="876" w:type="dxa"/>
          </w:tcPr>
          <w:p w14:paraId="06DAF43E" w14:textId="43596D97"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1.4906</w:t>
            </w:r>
          </w:p>
        </w:tc>
        <w:tc>
          <w:tcPr>
            <w:tcW w:w="876" w:type="dxa"/>
          </w:tcPr>
          <w:p w14:paraId="18D894BD" w14:textId="58CE2454"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4.5325</w:t>
            </w:r>
          </w:p>
        </w:tc>
        <w:tc>
          <w:tcPr>
            <w:tcW w:w="996" w:type="dxa"/>
          </w:tcPr>
          <w:p w14:paraId="47CEE290" w14:textId="7754889F"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5.4164</w:t>
            </w:r>
          </w:p>
        </w:tc>
        <w:tc>
          <w:tcPr>
            <w:tcW w:w="1116" w:type="dxa"/>
          </w:tcPr>
          <w:p w14:paraId="66D68839" w14:textId="010A415D"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83.6023</w:t>
            </w:r>
          </w:p>
        </w:tc>
      </w:tr>
      <w:tr w:rsidR="00FF374B" w:rsidRPr="00233164" w14:paraId="0402F273" w14:textId="77777777" w:rsidTr="00FC4847">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022DAC92" w14:textId="77777777" w:rsidR="00FF374B" w:rsidRPr="00233164" w:rsidRDefault="00FF374B" w:rsidP="00FF374B">
            <w:pPr>
              <w:rPr>
                <w:sz w:val="22"/>
              </w:rPr>
            </w:pPr>
            <w:r w:rsidRPr="00233164">
              <w:rPr>
                <w:sz w:val="22"/>
              </w:rPr>
              <w:t>WP7</w:t>
            </w:r>
          </w:p>
        </w:tc>
        <w:tc>
          <w:tcPr>
            <w:tcW w:w="876" w:type="dxa"/>
          </w:tcPr>
          <w:p w14:paraId="2D41FEE8" w14:textId="017A3B2B"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0.9929</w:t>
            </w:r>
          </w:p>
        </w:tc>
        <w:tc>
          <w:tcPr>
            <w:tcW w:w="876" w:type="dxa"/>
          </w:tcPr>
          <w:p w14:paraId="57DCE805" w14:textId="493CA4CF"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7.6726</w:t>
            </w:r>
          </w:p>
        </w:tc>
        <w:tc>
          <w:tcPr>
            <w:tcW w:w="996" w:type="dxa"/>
          </w:tcPr>
          <w:p w14:paraId="50BDDB36" w14:textId="368B636A"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9.0817</w:t>
            </w:r>
          </w:p>
        </w:tc>
        <w:tc>
          <w:tcPr>
            <w:tcW w:w="1116" w:type="dxa"/>
          </w:tcPr>
          <w:p w14:paraId="1E8F86D4" w14:textId="1C71AC4E"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78.9791</w:t>
            </w:r>
          </w:p>
        </w:tc>
      </w:tr>
      <w:tr w:rsidR="00FF374B" w:rsidRPr="00233164" w14:paraId="13728F17" w14:textId="77777777" w:rsidTr="00FC4847">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001BC721" w14:textId="77777777" w:rsidR="00FF374B" w:rsidRPr="00233164" w:rsidRDefault="00FF374B" w:rsidP="00FF374B">
            <w:pPr>
              <w:rPr>
                <w:sz w:val="22"/>
              </w:rPr>
            </w:pPr>
            <w:r w:rsidRPr="00233164">
              <w:rPr>
                <w:sz w:val="22"/>
              </w:rPr>
              <w:t>WP8</w:t>
            </w:r>
          </w:p>
        </w:tc>
        <w:tc>
          <w:tcPr>
            <w:tcW w:w="876" w:type="dxa"/>
          </w:tcPr>
          <w:p w14:paraId="44B2DA93" w14:textId="4FEBFB29"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0.7441</w:t>
            </w:r>
          </w:p>
        </w:tc>
        <w:tc>
          <w:tcPr>
            <w:tcW w:w="876" w:type="dxa"/>
          </w:tcPr>
          <w:p w14:paraId="1C7820B0" w14:textId="2B0F3108"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10.563</w:t>
            </w:r>
          </w:p>
        </w:tc>
        <w:tc>
          <w:tcPr>
            <w:tcW w:w="996" w:type="dxa"/>
          </w:tcPr>
          <w:p w14:paraId="478AAE65" w14:textId="00D8D148"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12.4039</w:t>
            </w:r>
          </w:p>
        </w:tc>
        <w:tc>
          <w:tcPr>
            <w:tcW w:w="1116" w:type="dxa"/>
          </w:tcPr>
          <w:p w14:paraId="2E5123D9" w14:textId="18E174AD"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76.1291</w:t>
            </w:r>
          </w:p>
        </w:tc>
      </w:tr>
    </w:tbl>
    <w:p w14:paraId="5BC585F2" w14:textId="77777777" w:rsidR="001E772F" w:rsidRPr="00233164" w:rsidRDefault="001E772F" w:rsidP="001E772F"/>
    <w:p w14:paraId="4B1FE7E7" w14:textId="1376AFEA" w:rsidR="00C27808" w:rsidRPr="00233164" w:rsidRDefault="001E772F" w:rsidP="00C27808">
      <w:pPr>
        <w:pStyle w:val="Heading2"/>
        <w:rPr>
          <w:lang w:val="en-US"/>
        </w:rPr>
      </w:pPr>
      <w:r w:rsidRPr="00233164">
        <w:rPr>
          <w:lang w:val="en-US"/>
        </w:rPr>
        <w:lastRenderedPageBreak/>
        <w:t>Electrocardiography (ECG) signals</w:t>
      </w:r>
    </w:p>
    <w:p w14:paraId="11D59353" w14:textId="65A254E0" w:rsidR="00F60DED" w:rsidRPr="00233164" w:rsidRDefault="005B3877" w:rsidP="00C27808">
      <w:pPr>
        <w:rPr>
          <w:lang w:eastAsia="x-none"/>
        </w:rPr>
      </w:pPr>
      <w:r w:rsidRPr="00233164">
        <w:rPr>
          <w:lang w:eastAsia="x-none"/>
        </w:rPr>
        <w:t xml:space="preserve">Average results for the ECG dataset are provided in </w:t>
      </w:r>
      <w:r w:rsidR="00927AB7" w:rsidRPr="00233164">
        <w:rPr>
          <w:lang w:eastAsia="x-none"/>
        </w:rPr>
        <w:fldChar w:fldCharType="begin"/>
      </w:r>
      <w:r w:rsidR="00927AB7" w:rsidRPr="00233164">
        <w:rPr>
          <w:lang w:eastAsia="x-none"/>
        </w:rPr>
        <w:instrText xml:space="preserve"> REF _Ref181101850 \h </w:instrText>
      </w:r>
      <w:r w:rsidR="00927AB7" w:rsidRPr="00233164">
        <w:rPr>
          <w:lang w:eastAsia="x-none"/>
        </w:rPr>
      </w:r>
      <w:r w:rsidR="00927AB7" w:rsidRPr="00233164">
        <w:rPr>
          <w:lang w:eastAsia="x-none"/>
        </w:rPr>
        <w:fldChar w:fldCharType="separate"/>
      </w:r>
      <w:r w:rsidR="003B1D1C" w:rsidRPr="00FC4847">
        <w:t>Figure </w:t>
      </w:r>
      <w:r w:rsidR="003B1D1C">
        <w:rPr>
          <w:noProof/>
        </w:rPr>
        <w:t>10</w:t>
      </w:r>
      <w:r w:rsidR="00927AB7" w:rsidRPr="00233164">
        <w:rPr>
          <w:lang w:eastAsia="x-none"/>
        </w:rPr>
        <w:fldChar w:fldCharType="end"/>
      </w:r>
      <w:r w:rsidR="00927AB7" w:rsidRPr="00233164">
        <w:rPr>
          <w:lang w:eastAsia="x-none"/>
        </w:rPr>
        <w:t xml:space="preserve"> </w:t>
      </w:r>
      <w:r w:rsidRPr="00233164">
        <w:rPr>
          <w:lang w:eastAsia="x-none"/>
        </w:rPr>
        <w:t>and</w:t>
      </w:r>
      <w:r w:rsidR="00FF374B" w:rsidRPr="00233164">
        <w:rPr>
          <w:lang w:eastAsia="x-none"/>
        </w:rPr>
        <w:t xml:space="preserve"> </w:t>
      </w:r>
      <w:r w:rsidR="003B1D1C">
        <w:rPr>
          <w:lang w:eastAsia="x-none"/>
        </w:rPr>
        <w:fldChar w:fldCharType="begin"/>
      </w:r>
      <w:r w:rsidR="003B1D1C">
        <w:rPr>
          <w:lang w:eastAsia="x-none"/>
        </w:rPr>
        <w:instrText xml:space="preserve"> REF _Ref181120178 \h </w:instrText>
      </w:r>
      <w:r w:rsidR="003B1D1C">
        <w:rPr>
          <w:lang w:eastAsia="x-none"/>
        </w:rPr>
      </w:r>
      <w:r w:rsidR="003B1D1C">
        <w:rPr>
          <w:lang w:eastAsia="x-none"/>
        </w:rPr>
        <w:fldChar w:fldCharType="separate"/>
      </w:r>
      <w:r w:rsidR="003B1D1C" w:rsidRPr="00FC4847">
        <w:t>Table </w:t>
      </w:r>
      <w:r w:rsidR="003B1D1C">
        <w:rPr>
          <w:noProof/>
        </w:rPr>
        <w:t>6</w:t>
      </w:r>
      <w:r w:rsidR="003B1D1C">
        <w:rPr>
          <w:lang w:eastAsia="x-none"/>
        </w:rPr>
        <w:fldChar w:fldCharType="end"/>
      </w:r>
      <w:r w:rsidR="003B1D1C">
        <w:rPr>
          <w:lang w:eastAsia="x-none"/>
        </w:rPr>
        <w:t xml:space="preserve">. </w:t>
      </w:r>
      <w:r w:rsidRPr="00233164">
        <w:rPr>
          <w:lang w:eastAsia="x-none"/>
        </w:rPr>
        <w:t>In</w:t>
      </w:r>
      <w:r w:rsidR="00927AB7" w:rsidRPr="00233164">
        <w:rPr>
          <w:lang w:eastAsia="x-none"/>
        </w:rPr>
        <w:t xml:space="preserve"> </w:t>
      </w:r>
      <w:r w:rsidR="00927AB7" w:rsidRPr="00233164">
        <w:rPr>
          <w:lang w:eastAsia="x-none"/>
        </w:rPr>
        <w:fldChar w:fldCharType="begin"/>
      </w:r>
      <w:r w:rsidR="00927AB7" w:rsidRPr="00233164">
        <w:rPr>
          <w:lang w:eastAsia="x-none"/>
        </w:rPr>
        <w:instrText xml:space="preserve"> REF _Ref181101850 \h </w:instrText>
      </w:r>
      <w:r w:rsidR="00927AB7" w:rsidRPr="00233164">
        <w:rPr>
          <w:lang w:eastAsia="x-none"/>
        </w:rPr>
      </w:r>
      <w:r w:rsidR="00927AB7" w:rsidRPr="00233164">
        <w:rPr>
          <w:lang w:eastAsia="x-none"/>
        </w:rPr>
        <w:fldChar w:fldCharType="separate"/>
      </w:r>
      <w:r w:rsidR="003B1D1C" w:rsidRPr="00FC4847">
        <w:t>Figure </w:t>
      </w:r>
      <w:r w:rsidR="003B1D1C">
        <w:rPr>
          <w:noProof/>
        </w:rPr>
        <w:t>10</w:t>
      </w:r>
      <w:r w:rsidR="00927AB7" w:rsidRPr="00233164">
        <w:rPr>
          <w:lang w:eastAsia="x-none"/>
        </w:rPr>
        <w:fldChar w:fldCharType="end"/>
      </w:r>
      <w:r w:rsidRPr="00233164">
        <w:rPr>
          <w:lang w:eastAsia="x-none"/>
        </w:rPr>
        <w:t>, PSNR is only shown WP1-WP8. For WP0, PSNR is always Inf, and hence left out from the averaged results. The per-item results, including three graphs providing the PRD, CPRD, and PSNR metrics as a function of the BPS values for the working points W</w:t>
      </w:r>
      <w:r w:rsidR="00BD66B5">
        <w:rPr>
          <w:lang w:eastAsia="x-none"/>
        </w:rPr>
        <w:t>P</w:t>
      </w:r>
      <w:r w:rsidRPr="00233164">
        <w:rPr>
          <w:lang w:eastAsia="x-none"/>
        </w:rPr>
        <w:t>1-W</w:t>
      </w:r>
      <w:r w:rsidR="00BD66B5">
        <w:rPr>
          <w:lang w:eastAsia="x-none"/>
        </w:rPr>
        <w:t>P</w:t>
      </w:r>
      <w:r w:rsidRPr="00233164">
        <w:rPr>
          <w:lang w:eastAsia="x-none"/>
        </w:rPr>
        <w:t>8, and tables that list PRD</w:t>
      </w:r>
      <w:r w:rsidR="00BD66B5">
        <w:rPr>
          <w:lang w:eastAsia="x-none"/>
        </w:rPr>
        <w:t>,</w:t>
      </w:r>
      <w:r w:rsidRPr="00233164">
        <w:rPr>
          <w:lang w:eastAsia="x-none"/>
        </w:rPr>
        <w:t xml:space="preserve"> CPRD</w:t>
      </w:r>
      <w:r w:rsidR="00BD66B5">
        <w:rPr>
          <w:lang w:eastAsia="x-none"/>
        </w:rPr>
        <w:t>, and PSNR</w:t>
      </w:r>
      <w:r w:rsidRPr="00233164">
        <w:rPr>
          <w:lang w:eastAsia="x-none"/>
        </w:rPr>
        <w:t xml:space="preserve"> values for each bitstream, are provided in Appendices (see separate files). </w:t>
      </w:r>
    </w:p>
    <w:p w14:paraId="2EADA09E" w14:textId="77777777" w:rsidR="005B3877" w:rsidRPr="00233164" w:rsidRDefault="005B3877" w:rsidP="00C27808">
      <w:pPr>
        <w:rPr>
          <w:sz w:val="22"/>
        </w:rPr>
      </w:pPr>
    </w:p>
    <w:p w14:paraId="39735559" w14:textId="77777777" w:rsidR="005B3877" w:rsidRPr="00233164" w:rsidRDefault="004D0F0D" w:rsidP="005B3877">
      <w:pPr>
        <w:keepNext/>
        <w:jc w:val="center"/>
      </w:pPr>
      <w:r w:rsidRPr="00233164">
        <w:rPr>
          <w:noProof/>
        </w:rPr>
        <w:drawing>
          <wp:inline distT="0" distB="0" distL="0" distR="0" wp14:anchorId="47B30496" wp14:editId="30B367F1">
            <wp:extent cx="4971769" cy="3727406"/>
            <wp:effectExtent l="0" t="0" r="635" b="6985"/>
            <wp:docPr id="919705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05808" name="Picture 2"/>
                    <pic:cNvPicPr/>
                  </pic:nvPicPr>
                  <pic:blipFill>
                    <a:blip r:embed="rId21"/>
                    <a:stretch>
                      <a:fillRect/>
                    </a:stretch>
                  </pic:blipFill>
                  <pic:spPr>
                    <a:xfrm>
                      <a:off x="0" y="0"/>
                      <a:ext cx="4971769" cy="3727406"/>
                    </a:xfrm>
                    <a:prstGeom prst="rect">
                      <a:avLst/>
                    </a:prstGeom>
                  </pic:spPr>
                </pic:pic>
              </a:graphicData>
            </a:graphic>
          </wp:inline>
        </w:drawing>
      </w:r>
    </w:p>
    <w:p w14:paraId="112F2775" w14:textId="3C317A75" w:rsidR="00B773C9" w:rsidRPr="00FC4847" w:rsidRDefault="005B3877" w:rsidP="00ED1D81">
      <w:pPr>
        <w:pStyle w:val="Caption"/>
        <w:rPr>
          <w:lang w:val="en-US"/>
        </w:rPr>
      </w:pPr>
      <w:bookmarkStart w:id="24" w:name="_Ref181101850"/>
      <w:r w:rsidRPr="00FC4847">
        <w:rPr>
          <w:lang w:val="en-US"/>
        </w:rPr>
        <w:t>Figure</w:t>
      </w:r>
      <w:r w:rsidR="00C01D42" w:rsidRPr="00FC4847">
        <w:rPr>
          <w:lang w:val="en-US"/>
        </w:rPr>
        <w:t> </w:t>
      </w:r>
      <w:r w:rsidRPr="00FC4847">
        <w:rPr>
          <w:sz w:val="18"/>
          <w:lang w:val="en-US"/>
        </w:rPr>
        <w:fldChar w:fldCharType="begin"/>
      </w:r>
      <w:r w:rsidRPr="00FC4847">
        <w:rPr>
          <w:lang w:val="en-US"/>
        </w:rPr>
        <w:instrText xml:space="preserve"> SEQ Figure \* ARABIC </w:instrText>
      </w:r>
      <w:r w:rsidRPr="00FC4847">
        <w:rPr>
          <w:sz w:val="18"/>
          <w:lang w:val="en-US"/>
        </w:rPr>
        <w:fldChar w:fldCharType="separate"/>
      </w:r>
      <w:r w:rsidR="003B1D1C">
        <w:rPr>
          <w:noProof/>
          <w:lang w:val="en-US"/>
        </w:rPr>
        <w:t>10</w:t>
      </w:r>
      <w:r w:rsidRPr="00FC4847">
        <w:rPr>
          <w:sz w:val="18"/>
          <w:lang w:val="en-US"/>
        </w:rPr>
        <w:fldChar w:fldCharType="end"/>
      </w:r>
      <w:bookmarkEnd w:id="24"/>
      <w:r w:rsidRPr="00FC4847">
        <w:rPr>
          <w:lang w:val="en-US"/>
        </w:rPr>
        <w:t>. Average PRD, CPRD, and PSNR values over bits per sample (BPS) averaged per working point for the ECG dataset. Vertical grid lines correspond to the working points WP1-WP8 as defined in [1].</w:t>
      </w:r>
    </w:p>
    <w:p w14:paraId="6685D43A" w14:textId="4EDBB148" w:rsidR="00A63C86" w:rsidRPr="00FC4847" w:rsidRDefault="00A63C86" w:rsidP="00ED1D81">
      <w:pPr>
        <w:pStyle w:val="Caption"/>
        <w:keepNext/>
        <w:rPr>
          <w:lang w:val="en-US"/>
        </w:rPr>
      </w:pPr>
      <w:bookmarkStart w:id="25" w:name="_Ref181120178"/>
      <w:r w:rsidRPr="00FC4847">
        <w:rPr>
          <w:lang w:val="en-US"/>
        </w:rPr>
        <w:t>Table</w:t>
      </w:r>
      <w:r w:rsidR="00C01D42" w:rsidRPr="00FC4847">
        <w:rPr>
          <w:lang w:val="en-US"/>
        </w:rPr>
        <w:t> </w:t>
      </w:r>
      <w:r w:rsidRPr="00FC4847">
        <w:rPr>
          <w:lang w:val="en-US"/>
        </w:rPr>
        <w:fldChar w:fldCharType="begin"/>
      </w:r>
      <w:r w:rsidRPr="00FC4847">
        <w:rPr>
          <w:lang w:val="en-US"/>
        </w:rPr>
        <w:instrText xml:space="preserve"> SEQ Table \* ARABIC </w:instrText>
      </w:r>
      <w:r w:rsidRPr="00FC4847">
        <w:rPr>
          <w:lang w:val="en-US"/>
        </w:rPr>
        <w:fldChar w:fldCharType="separate"/>
      </w:r>
      <w:r w:rsidR="003B1D1C">
        <w:rPr>
          <w:noProof/>
          <w:lang w:val="en-US"/>
        </w:rPr>
        <w:t>6</w:t>
      </w:r>
      <w:r w:rsidRPr="00FC4847">
        <w:rPr>
          <w:lang w:val="en-US"/>
        </w:rPr>
        <w:fldChar w:fldCharType="end"/>
      </w:r>
      <w:bookmarkEnd w:id="25"/>
      <w:r w:rsidRPr="00FC4847">
        <w:rPr>
          <w:lang w:val="en-US"/>
        </w:rPr>
        <w:t xml:space="preserve">. Average BPS, PRD, CPRD, </w:t>
      </w:r>
      <w:r w:rsidR="00BD66B5">
        <w:rPr>
          <w:lang w:val="en-US"/>
        </w:rPr>
        <w:t xml:space="preserve">and </w:t>
      </w:r>
      <w:r w:rsidRPr="00FC4847">
        <w:rPr>
          <w:lang w:val="en-US"/>
        </w:rPr>
        <w:t>PSNR values for the ECG dataset.</w:t>
      </w:r>
    </w:p>
    <w:tbl>
      <w:tblPr>
        <w:tblStyle w:val="GridTable1Light"/>
        <w:tblW w:w="0" w:type="auto"/>
        <w:jc w:val="center"/>
        <w:tblLayout w:type="fixed"/>
        <w:tblLook w:val="04A0" w:firstRow="1" w:lastRow="0" w:firstColumn="1" w:lastColumn="0" w:noHBand="0" w:noVBand="1"/>
      </w:tblPr>
      <w:tblGrid>
        <w:gridCol w:w="1838"/>
        <w:gridCol w:w="1189"/>
        <w:gridCol w:w="1536"/>
        <w:gridCol w:w="1536"/>
        <w:gridCol w:w="2016"/>
      </w:tblGrid>
      <w:tr w:rsidR="00A63C86" w:rsidRPr="00233164" w14:paraId="1E9384DD" w14:textId="77777777" w:rsidTr="00ED1D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59097B82" w14:textId="77777777" w:rsidR="00A63C86" w:rsidRPr="00233164" w:rsidRDefault="00A63C86" w:rsidP="00AB56E5">
            <w:pPr>
              <w:rPr>
                <w:sz w:val="22"/>
              </w:rPr>
            </w:pPr>
            <w:r w:rsidRPr="00233164">
              <w:rPr>
                <w:sz w:val="22"/>
              </w:rPr>
              <w:t>Working point</w:t>
            </w:r>
          </w:p>
        </w:tc>
        <w:tc>
          <w:tcPr>
            <w:tcW w:w="1189" w:type="dxa"/>
          </w:tcPr>
          <w:p w14:paraId="5BD4196B" w14:textId="77777777" w:rsidR="00A63C86" w:rsidRPr="00233164" w:rsidRDefault="00A63C86" w:rsidP="00AB56E5">
            <w:pPr>
              <w:cnfStyle w:val="100000000000" w:firstRow="1" w:lastRow="0" w:firstColumn="0" w:lastColumn="0" w:oddVBand="0" w:evenVBand="0" w:oddHBand="0" w:evenHBand="0" w:firstRowFirstColumn="0" w:firstRowLastColumn="0" w:lastRowFirstColumn="0" w:lastRowLastColumn="0"/>
              <w:rPr>
                <w:sz w:val="22"/>
              </w:rPr>
            </w:pPr>
            <w:r w:rsidRPr="00233164">
              <w:rPr>
                <w:sz w:val="22"/>
              </w:rPr>
              <w:t>BPS</w:t>
            </w:r>
          </w:p>
        </w:tc>
        <w:tc>
          <w:tcPr>
            <w:tcW w:w="1536" w:type="dxa"/>
          </w:tcPr>
          <w:p w14:paraId="72E00CFD" w14:textId="77777777" w:rsidR="00A63C86" w:rsidRPr="00233164" w:rsidRDefault="00A63C86" w:rsidP="00AB56E5">
            <w:pPr>
              <w:cnfStyle w:val="100000000000" w:firstRow="1" w:lastRow="0" w:firstColumn="0" w:lastColumn="0" w:oddVBand="0" w:evenVBand="0" w:oddHBand="0" w:evenHBand="0" w:firstRowFirstColumn="0" w:firstRowLastColumn="0" w:lastRowFirstColumn="0" w:lastRowLastColumn="0"/>
              <w:rPr>
                <w:sz w:val="22"/>
              </w:rPr>
            </w:pPr>
            <w:r w:rsidRPr="00233164">
              <w:rPr>
                <w:sz w:val="22"/>
              </w:rPr>
              <w:t>PRD</w:t>
            </w:r>
          </w:p>
        </w:tc>
        <w:tc>
          <w:tcPr>
            <w:tcW w:w="1536" w:type="dxa"/>
          </w:tcPr>
          <w:p w14:paraId="185F2E10" w14:textId="77777777" w:rsidR="00A63C86" w:rsidRPr="00233164" w:rsidRDefault="00A63C86" w:rsidP="00AB56E5">
            <w:pPr>
              <w:cnfStyle w:val="100000000000" w:firstRow="1" w:lastRow="0" w:firstColumn="0" w:lastColumn="0" w:oddVBand="0" w:evenVBand="0" w:oddHBand="0" w:evenHBand="0" w:firstRowFirstColumn="0" w:firstRowLastColumn="0" w:lastRowFirstColumn="0" w:lastRowLastColumn="0"/>
              <w:rPr>
                <w:sz w:val="22"/>
              </w:rPr>
            </w:pPr>
            <w:r w:rsidRPr="00233164">
              <w:rPr>
                <w:sz w:val="22"/>
              </w:rPr>
              <w:t>CPRD</w:t>
            </w:r>
          </w:p>
        </w:tc>
        <w:tc>
          <w:tcPr>
            <w:tcW w:w="2016" w:type="dxa"/>
          </w:tcPr>
          <w:p w14:paraId="1676E1E0" w14:textId="77777777" w:rsidR="00A63C86" w:rsidRPr="00233164" w:rsidRDefault="00A63C86" w:rsidP="00AB56E5">
            <w:pPr>
              <w:cnfStyle w:val="100000000000" w:firstRow="1" w:lastRow="0" w:firstColumn="0" w:lastColumn="0" w:oddVBand="0" w:evenVBand="0" w:oddHBand="0" w:evenHBand="0" w:firstRowFirstColumn="0" w:firstRowLastColumn="0" w:lastRowFirstColumn="0" w:lastRowLastColumn="0"/>
              <w:rPr>
                <w:sz w:val="22"/>
              </w:rPr>
            </w:pPr>
            <w:r w:rsidRPr="00233164">
              <w:rPr>
                <w:sz w:val="22"/>
              </w:rPr>
              <w:t>PSNR</w:t>
            </w:r>
          </w:p>
        </w:tc>
      </w:tr>
      <w:tr w:rsidR="00FF374B" w:rsidRPr="00233164" w14:paraId="2917C65C"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45224116" w14:textId="19CCD6A2" w:rsidR="00FF374B" w:rsidRPr="00233164" w:rsidRDefault="00FF374B" w:rsidP="00FF374B">
            <w:pPr>
              <w:rPr>
                <w:sz w:val="22"/>
              </w:rPr>
            </w:pPr>
            <w:r w:rsidRPr="00233164">
              <w:rPr>
                <w:sz w:val="22"/>
              </w:rPr>
              <w:t>WP0</w:t>
            </w:r>
          </w:p>
        </w:tc>
        <w:tc>
          <w:tcPr>
            <w:tcW w:w="1189" w:type="dxa"/>
          </w:tcPr>
          <w:p w14:paraId="4E27B917" w14:textId="6DCE94F5"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pPr>
            <w:r w:rsidRPr="00233164">
              <w:t>3.7758</w:t>
            </w:r>
          </w:p>
        </w:tc>
        <w:tc>
          <w:tcPr>
            <w:tcW w:w="1536" w:type="dxa"/>
          </w:tcPr>
          <w:p w14:paraId="64F487DC" w14:textId="2935646E"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pPr>
            <w:r w:rsidRPr="00233164">
              <w:t>0</w:t>
            </w:r>
          </w:p>
        </w:tc>
        <w:tc>
          <w:tcPr>
            <w:tcW w:w="1536" w:type="dxa"/>
          </w:tcPr>
          <w:p w14:paraId="140D0154" w14:textId="005A9952"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pPr>
            <w:r w:rsidRPr="00233164">
              <w:t>0</w:t>
            </w:r>
          </w:p>
        </w:tc>
        <w:tc>
          <w:tcPr>
            <w:tcW w:w="2016" w:type="dxa"/>
          </w:tcPr>
          <w:p w14:paraId="51F8B766" w14:textId="2EB88B99"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pPr>
            <w:r w:rsidRPr="00233164">
              <w:t>Inf</w:t>
            </w:r>
          </w:p>
        </w:tc>
      </w:tr>
      <w:tr w:rsidR="00FF374B" w:rsidRPr="00233164" w14:paraId="47D191B6"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1C5CCA56" w14:textId="77777777" w:rsidR="00FF374B" w:rsidRPr="00233164" w:rsidRDefault="00FF374B" w:rsidP="00FF374B">
            <w:pPr>
              <w:rPr>
                <w:sz w:val="22"/>
              </w:rPr>
            </w:pPr>
            <w:r w:rsidRPr="00233164">
              <w:rPr>
                <w:sz w:val="22"/>
              </w:rPr>
              <w:t>WP1</w:t>
            </w:r>
          </w:p>
        </w:tc>
        <w:tc>
          <w:tcPr>
            <w:tcW w:w="1189" w:type="dxa"/>
          </w:tcPr>
          <w:p w14:paraId="2ECAF3A0" w14:textId="78D037E2"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3.7362</w:t>
            </w:r>
          </w:p>
        </w:tc>
        <w:tc>
          <w:tcPr>
            <w:tcW w:w="1536" w:type="dxa"/>
          </w:tcPr>
          <w:p w14:paraId="3AF1054F" w14:textId="66FCD661"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0.0905</w:t>
            </w:r>
          </w:p>
        </w:tc>
        <w:tc>
          <w:tcPr>
            <w:tcW w:w="1536" w:type="dxa"/>
          </w:tcPr>
          <w:p w14:paraId="4B658CC7" w14:textId="0CB93C0E"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0.1006</w:t>
            </w:r>
          </w:p>
        </w:tc>
        <w:tc>
          <w:tcPr>
            <w:tcW w:w="2016" w:type="dxa"/>
          </w:tcPr>
          <w:p w14:paraId="11D68969" w14:textId="39419F62"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145.9983</w:t>
            </w:r>
          </w:p>
        </w:tc>
      </w:tr>
      <w:tr w:rsidR="00FF374B" w:rsidRPr="00233164" w14:paraId="216B11AC"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4DCFC7DC" w14:textId="77777777" w:rsidR="00FF374B" w:rsidRPr="00233164" w:rsidRDefault="00FF374B" w:rsidP="00FF374B">
            <w:pPr>
              <w:rPr>
                <w:sz w:val="22"/>
              </w:rPr>
            </w:pPr>
            <w:r w:rsidRPr="00233164">
              <w:rPr>
                <w:sz w:val="22"/>
              </w:rPr>
              <w:t>WP2</w:t>
            </w:r>
          </w:p>
        </w:tc>
        <w:tc>
          <w:tcPr>
            <w:tcW w:w="1189" w:type="dxa"/>
          </w:tcPr>
          <w:p w14:paraId="37332D79" w14:textId="258C3238"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3.4511</w:t>
            </w:r>
          </w:p>
        </w:tc>
        <w:tc>
          <w:tcPr>
            <w:tcW w:w="1536" w:type="dxa"/>
          </w:tcPr>
          <w:p w14:paraId="416439AC" w14:textId="0E6F49FD"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0.5066</w:t>
            </w:r>
          </w:p>
        </w:tc>
        <w:tc>
          <w:tcPr>
            <w:tcW w:w="1536" w:type="dxa"/>
          </w:tcPr>
          <w:p w14:paraId="3D055699" w14:textId="5E7638DD"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0.5638</w:t>
            </w:r>
          </w:p>
        </w:tc>
        <w:tc>
          <w:tcPr>
            <w:tcW w:w="2016" w:type="dxa"/>
          </w:tcPr>
          <w:p w14:paraId="10D800A1" w14:textId="78705AD6"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110.1851</w:t>
            </w:r>
          </w:p>
        </w:tc>
      </w:tr>
      <w:tr w:rsidR="00FF374B" w:rsidRPr="00233164" w14:paraId="0C81FBFD"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2391A9BC" w14:textId="77777777" w:rsidR="00FF374B" w:rsidRPr="00233164" w:rsidRDefault="00FF374B" w:rsidP="00FF374B">
            <w:pPr>
              <w:rPr>
                <w:sz w:val="22"/>
              </w:rPr>
            </w:pPr>
            <w:r w:rsidRPr="00233164">
              <w:rPr>
                <w:sz w:val="22"/>
              </w:rPr>
              <w:t>WP3</w:t>
            </w:r>
          </w:p>
        </w:tc>
        <w:tc>
          <w:tcPr>
            <w:tcW w:w="1189" w:type="dxa"/>
          </w:tcPr>
          <w:p w14:paraId="26295842" w14:textId="0959BACF"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2.9866</w:t>
            </w:r>
          </w:p>
        </w:tc>
        <w:tc>
          <w:tcPr>
            <w:tcW w:w="1536" w:type="dxa"/>
          </w:tcPr>
          <w:p w14:paraId="1B2B8FFB" w14:textId="52603C70"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0.8244</w:t>
            </w:r>
          </w:p>
        </w:tc>
        <w:tc>
          <w:tcPr>
            <w:tcW w:w="1536" w:type="dxa"/>
          </w:tcPr>
          <w:p w14:paraId="713F45E8" w14:textId="50FB7917"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0.9206</w:t>
            </w:r>
          </w:p>
        </w:tc>
        <w:tc>
          <w:tcPr>
            <w:tcW w:w="2016" w:type="dxa"/>
          </w:tcPr>
          <w:p w14:paraId="2369B830" w14:textId="5A61507B"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101.9863</w:t>
            </w:r>
          </w:p>
        </w:tc>
      </w:tr>
      <w:tr w:rsidR="00FF374B" w:rsidRPr="00233164" w14:paraId="702BE456"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71ACC7BD" w14:textId="77777777" w:rsidR="00FF374B" w:rsidRPr="00233164" w:rsidRDefault="00FF374B" w:rsidP="00FF374B">
            <w:pPr>
              <w:rPr>
                <w:sz w:val="22"/>
              </w:rPr>
            </w:pPr>
            <w:r w:rsidRPr="00233164">
              <w:rPr>
                <w:sz w:val="22"/>
              </w:rPr>
              <w:t>WP4</w:t>
            </w:r>
          </w:p>
        </w:tc>
        <w:tc>
          <w:tcPr>
            <w:tcW w:w="1189" w:type="dxa"/>
          </w:tcPr>
          <w:p w14:paraId="0C778BA9" w14:textId="62595274"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2.4832</w:t>
            </w:r>
          </w:p>
        </w:tc>
        <w:tc>
          <w:tcPr>
            <w:tcW w:w="1536" w:type="dxa"/>
          </w:tcPr>
          <w:p w14:paraId="61357862" w14:textId="17BD08D4"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1.133</w:t>
            </w:r>
          </w:p>
        </w:tc>
        <w:tc>
          <w:tcPr>
            <w:tcW w:w="1536" w:type="dxa"/>
          </w:tcPr>
          <w:p w14:paraId="5B5824F6" w14:textId="4A087AF1"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1.2646</w:t>
            </w:r>
          </w:p>
        </w:tc>
        <w:tc>
          <w:tcPr>
            <w:tcW w:w="2016" w:type="dxa"/>
          </w:tcPr>
          <w:p w14:paraId="5F8ED7A5" w14:textId="426145CB"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99.2332</w:t>
            </w:r>
          </w:p>
        </w:tc>
      </w:tr>
      <w:tr w:rsidR="00FF374B" w:rsidRPr="00233164" w14:paraId="60D92DC9"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5EE39D4B" w14:textId="77777777" w:rsidR="00FF374B" w:rsidRPr="00233164" w:rsidRDefault="00FF374B" w:rsidP="00FF374B">
            <w:pPr>
              <w:rPr>
                <w:sz w:val="22"/>
              </w:rPr>
            </w:pPr>
            <w:r w:rsidRPr="00233164">
              <w:rPr>
                <w:sz w:val="22"/>
              </w:rPr>
              <w:t>WP5</w:t>
            </w:r>
          </w:p>
        </w:tc>
        <w:tc>
          <w:tcPr>
            <w:tcW w:w="1189" w:type="dxa"/>
          </w:tcPr>
          <w:p w14:paraId="5D162F5E" w14:textId="28BF5936"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1.9863</w:t>
            </w:r>
          </w:p>
        </w:tc>
        <w:tc>
          <w:tcPr>
            <w:tcW w:w="1536" w:type="dxa"/>
          </w:tcPr>
          <w:p w14:paraId="37242348" w14:textId="4FCE25A3"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1.5379</w:t>
            </w:r>
          </w:p>
        </w:tc>
        <w:tc>
          <w:tcPr>
            <w:tcW w:w="1536" w:type="dxa"/>
          </w:tcPr>
          <w:p w14:paraId="006A5DD9" w14:textId="3286C0D2"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1.717</w:t>
            </w:r>
          </w:p>
        </w:tc>
        <w:tc>
          <w:tcPr>
            <w:tcW w:w="2016" w:type="dxa"/>
          </w:tcPr>
          <w:p w14:paraId="0B9EF566" w14:textId="76A013A0"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96.5803</w:t>
            </w:r>
          </w:p>
        </w:tc>
      </w:tr>
      <w:tr w:rsidR="00FF374B" w:rsidRPr="00233164" w14:paraId="1E1A7070"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06BE6618" w14:textId="77777777" w:rsidR="00FF374B" w:rsidRPr="00233164" w:rsidRDefault="00FF374B" w:rsidP="00FF374B">
            <w:pPr>
              <w:rPr>
                <w:sz w:val="22"/>
              </w:rPr>
            </w:pPr>
            <w:r w:rsidRPr="00233164">
              <w:rPr>
                <w:sz w:val="22"/>
              </w:rPr>
              <w:t>WP6</w:t>
            </w:r>
          </w:p>
        </w:tc>
        <w:tc>
          <w:tcPr>
            <w:tcW w:w="1189" w:type="dxa"/>
          </w:tcPr>
          <w:p w14:paraId="515F53AD" w14:textId="761DCB12"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1.4864</w:t>
            </w:r>
          </w:p>
        </w:tc>
        <w:tc>
          <w:tcPr>
            <w:tcW w:w="1536" w:type="dxa"/>
          </w:tcPr>
          <w:p w14:paraId="5119ED16" w14:textId="70046BBF"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2.0694</w:t>
            </w:r>
          </w:p>
        </w:tc>
        <w:tc>
          <w:tcPr>
            <w:tcW w:w="1536" w:type="dxa"/>
          </w:tcPr>
          <w:p w14:paraId="6AA94BA4" w14:textId="74A6621D"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2.3085</w:t>
            </w:r>
          </w:p>
        </w:tc>
        <w:tc>
          <w:tcPr>
            <w:tcW w:w="2016" w:type="dxa"/>
          </w:tcPr>
          <w:p w14:paraId="7BC7CCEF" w14:textId="2E0EE9BF"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93.9999</w:t>
            </w:r>
          </w:p>
        </w:tc>
      </w:tr>
      <w:tr w:rsidR="00FF374B" w:rsidRPr="00233164" w14:paraId="0A1A6A7E"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775829B0" w14:textId="77777777" w:rsidR="00FF374B" w:rsidRPr="00233164" w:rsidRDefault="00FF374B" w:rsidP="00FF374B">
            <w:pPr>
              <w:rPr>
                <w:sz w:val="22"/>
              </w:rPr>
            </w:pPr>
            <w:r w:rsidRPr="00233164">
              <w:rPr>
                <w:sz w:val="22"/>
              </w:rPr>
              <w:t>WP7</w:t>
            </w:r>
          </w:p>
        </w:tc>
        <w:tc>
          <w:tcPr>
            <w:tcW w:w="1189" w:type="dxa"/>
          </w:tcPr>
          <w:p w14:paraId="0C443D33" w14:textId="0D2A1DEE"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0.9921</w:t>
            </w:r>
          </w:p>
        </w:tc>
        <w:tc>
          <w:tcPr>
            <w:tcW w:w="1536" w:type="dxa"/>
          </w:tcPr>
          <w:p w14:paraId="30EC9589" w14:textId="23CAE943"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2.9434</w:t>
            </w:r>
          </w:p>
        </w:tc>
        <w:tc>
          <w:tcPr>
            <w:tcW w:w="1536" w:type="dxa"/>
          </w:tcPr>
          <w:p w14:paraId="7F317199" w14:textId="3A6372DA"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3.2776</w:t>
            </w:r>
          </w:p>
        </w:tc>
        <w:tc>
          <w:tcPr>
            <w:tcW w:w="2016" w:type="dxa"/>
          </w:tcPr>
          <w:p w14:paraId="26DFE9B4" w14:textId="1439E1ED"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90.9054</w:t>
            </w:r>
          </w:p>
        </w:tc>
      </w:tr>
      <w:tr w:rsidR="00FF374B" w:rsidRPr="00233164" w14:paraId="638A6AAE"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32742556" w14:textId="77777777" w:rsidR="00FF374B" w:rsidRPr="00233164" w:rsidRDefault="00FF374B" w:rsidP="00FF374B">
            <w:pPr>
              <w:rPr>
                <w:sz w:val="22"/>
              </w:rPr>
            </w:pPr>
            <w:r w:rsidRPr="00233164">
              <w:rPr>
                <w:sz w:val="22"/>
              </w:rPr>
              <w:lastRenderedPageBreak/>
              <w:t>WP8</w:t>
            </w:r>
          </w:p>
        </w:tc>
        <w:tc>
          <w:tcPr>
            <w:tcW w:w="1189" w:type="dxa"/>
          </w:tcPr>
          <w:p w14:paraId="2CC92B9C" w14:textId="0B9CF494"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0.745</w:t>
            </w:r>
          </w:p>
        </w:tc>
        <w:tc>
          <w:tcPr>
            <w:tcW w:w="1536" w:type="dxa"/>
          </w:tcPr>
          <w:p w14:paraId="3C9AD192" w14:textId="1F5F7D14"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4.1074</w:t>
            </w:r>
          </w:p>
        </w:tc>
        <w:tc>
          <w:tcPr>
            <w:tcW w:w="1536" w:type="dxa"/>
          </w:tcPr>
          <w:p w14:paraId="1A6695F9" w14:textId="2D4E1B4B"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4.5656</w:t>
            </w:r>
          </w:p>
        </w:tc>
        <w:tc>
          <w:tcPr>
            <w:tcW w:w="2016" w:type="dxa"/>
          </w:tcPr>
          <w:p w14:paraId="6C943351" w14:textId="2879DA79" w:rsidR="00FF374B" w:rsidRPr="00233164" w:rsidRDefault="00FF374B" w:rsidP="00FF374B">
            <w:pPr>
              <w:cnfStyle w:val="000000000000" w:firstRow="0" w:lastRow="0" w:firstColumn="0" w:lastColumn="0" w:oddVBand="0" w:evenVBand="0" w:oddHBand="0" w:evenHBand="0" w:firstRowFirstColumn="0" w:firstRowLastColumn="0" w:lastRowFirstColumn="0" w:lastRowLastColumn="0"/>
              <w:rPr>
                <w:sz w:val="22"/>
              </w:rPr>
            </w:pPr>
            <w:r w:rsidRPr="00233164">
              <w:t>87.9996</w:t>
            </w:r>
          </w:p>
        </w:tc>
      </w:tr>
    </w:tbl>
    <w:p w14:paraId="709943CE" w14:textId="77777777" w:rsidR="001E772F" w:rsidRPr="00233164" w:rsidRDefault="001E772F" w:rsidP="001E772F"/>
    <w:p w14:paraId="42CB2F25" w14:textId="11CACE65" w:rsidR="001E772F" w:rsidRPr="00233164" w:rsidRDefault="001E772F" w:rsidP="001E772F">
      <w:pPr>
        <w:pStyle w:val="Heading2"/>
        <w:rPr>
          <w:lang w:val="en-US"/>
        </w:rPr>
      </w:pPr>
      <w:bookmarkStart w:id="26" w:name="_Ref181131667"/>
      <w:r w:rsidRPr="00233164">
        <w:rPr>
          <w:lang w:val="en-US"/>
        </w:rPr>
        <w:t>Electromyography (EMG) signals</w:t>
      </w:r>
      <w:r w:rsidR="00FA53A3" w:rsidRPr="00233164">
        <w:rPr>
          <w:lang w:val="en-US"/>
        </w:rPr>
        <w:t xml:space="preserve"> (raw)</w:t>
      </w:r>
      <w:bookmarkEnd w:id="26"/>
    </w:p>
    <w:p w14:paraId="4AC113A3" w14:textId="2C026C85" w:rsidR="005B3877" w:rsidRPr="00233164" w:rsidRDefault="005B3877" w:rsidP="005B3877">
      <w:pPr>
        <w:rPr>
          <w:lang w:eastAsia="x-none"/>
        </w:rPr>
      </w:pPr>
      <w:r w:rsidRPr="00233164">
        <w:rPr>
          <w:lang w:eastAsia="x-none"/>
        </w:rPr>
        <w:t xml:space="preserve">Average results for the ECG dataset are provided in </w:t>
      </w:r>
      <w:r w:rsidR="00927AB7" w:rsidRPr="00233164">
        <w:rPr>
          <w:lang w:eastAsia="x-none"/>
        </w:rPr>
        <w:fldChar w:fldCharType="begin"/>
      </w:r>
      <w:r w:rsidR="00927AB7" w:rsidRPr="00233164">
        <w:rPr>
          <w:lang w:eastAsia="x-none"/>
        </w:rPr>
        <w:instrText xml:space="preserve"> REF _Ref181101890 \h </w:instrText>
      </w:r>
      <w:r w:rsidR="00927AB7" w:rsidRPr="00233164">
        <w:rPr>
          <w:lang w:eastAsia="x-none"/>
        </w:rPr>
      </w:r>
      <w:r w:rsidR="00927AB7" w:rsidRPr="00233164">
        <w:rPr>
          <w:lang w:eastAsia="x-none"/>
        </w:rPr>
        <w:fldChar w:fldCharType="separate"/>
      </w:r>
      <w:r w:rsidR="003B1D1C" w:rsidRPr="00FC4847">
        <w:t>Figure </w:t>
      </w:r>
      <w:r w:rsidR="003B1D1C">
        <w:rPr>
          <w:noProof/>
        </w:rPr>
        <w:t>11</w:t>
      </w:r>
      <w:r w:rsidR="00927AB7" w:rsidRPr="00233164">
        <w:rPr>
          <w:lang w:eastAsia="x-none"/>
        </w:rPr>
        <w:fldChar w:fldCharType="end"/>
      </w:r>
      <w:r w:rsidR="00927AB7" w:rsidRPr="00233164">
        <w:rPr>
          <w:lang w:eastAsia="x-none"/>
        </w:rPr>
        <w:t xml:space="preserve"> </w:t>
      </w:r>
      <w:r w:rsidRPr="00233164">
        <w:rPr>
          <w:lang w:eastAsia="x-none"/>
        </w:rPr>
        <w:t xml:space="preserve">and </w:t>
      </w:r>
      <w:r w:rsidR="00FF374B" w:rsidRPr="00233164">
        <w:rPr>
          <w:lang w:eastAsia="x-none"/>
        </w:rPr>
        <w:fldChar w:fldCharType="begin"/>
      </w:r>
      <w:r w:rsidR="00FF374B" w:rsidRPr="00233164">
        <w:rPr>
          <w:lang w:eastAsia="x-none"/>
        </w:rPr>
        <w:instrText xml:space="preserve"> REF _Ref181120218 \h </w:instrText>
      </w:r>
      <w:r w:rsidR="00FF374B" w:rsidRPr="00233164">
        <w:rPr>
          <w:lang w:eastAsia="x-none"/>
        </w:rPr>
      </w:r>
      <w:r w:rsidR="00FF374B" w:rsidRPr="00233164">
        <w:rPr>
          <w:lang w:eastAsia="x-none"/>
        </w:rPr>
        <w:fldChar w:fldCharType="separate"/>
      </w:r>
      <w:r w:rsidR="003B1D1C" w:rsidRPr="00FC4847">
        <w:t>Table </w:t>
      </w:r>
      <w:r w:rsidR="003B1D1C">
        <w:rPr>
          <w:noProof/>
        </w:rPr>
        <w:t>7</w:t>
      </w:r>
      <w:r w:rsidR="00FF374B" w:rsidRPr="00233164">
        <w:rPr>
          <w:lang w:eastAsia="x-none"/>
        </w:rPr>
        <w:fldChar w:fldCharType="end"/>
      </w:r>
      <w:r w:rsidR="00FF374B" w:rsidRPr="00233164">
        <w:rPr>
          <w:lang w:eastAsia="x-none"/>
        </w:rPr>
        <w:t xml:space="preserve">. </w:t>
      </w:r>
      <w:r w:rsidRPr="00233164">
        <w:rPr>
          <w:lang w:eastAsia="x-none"/>
        </w:rPr>
        <w:t>In</w:t>
      </w:r>
      <w:r w:rsidR="00927AB7" w:rsidRPr="00233164">
        <w:rPr>
          <w:lang w:eastAsia="x-none"/>
        </w:rPr>
        <w:t xml:space="preserve"> </w:t>
      </w:r>
      <w:r w:rsidR="00927AB7" w:rsidRPr="00233164">
        <w:rPr>
          <w:lang w:eastAsia="x-none"/>
        </w:rPr>
        <w:fldChar w:fldCharType="begin"/>
      </w:r>
      <w:r w:rsidR="00927AB7" w:rsidRPr="00233164">
        <w:rPr>
          <w:lang w:eastAsia="x-none"/>
        </w:rPr>
        <w:instrText xml:space="preserve"> REF _Ref181101890 \h </w:instrText>
      </w:r>
      <w:r w:rsidR="00927AB7" w:rsidRPr="00233164">
        <w:rPr>
          <w:lang w:eastAsia="x-none"/>
        </w:rPr>
      </w:r>
      <w:r w:rsidR="00927AB7" w:rsidRPr="00233164">
        <w:rPr>
          <w:lang w:eastAsia="x-none"/>
        </w:rPr>
        <w:fldChar w:fldCharType="separate"/>
      </w:r>
      <w:r w:rsidR="003B1D1C" w:rsidRPr="00FC4847">
        <w:t>Figure </w:t>
      </w:r>
      <w:r w:rsidR="003B1D1C">
        <w:rPr>
          <w:noProof/>
        </w:rPr>
        <w:t>11</w:t>
      </w:r>
      <w:r w:rsidR="00927AB7" w:rsidRPr="00233164">
        <w:rPr>
          <w:lang w:eastAsia="x-none"/>
        </w:rPr>
        <w:fldChar w:fldCharType="end"/>
      </w:r>
      <w:r w:rsidRPr="00233164">
        <w:rPr>
          <w:lang w:eastAsia="x-none"/>
        </w:rPr>
        <w:t>, PSNR is only shown WP1-WP8. For WP0, PSNR is always Inf, and hence left out from the averaged results. The per-item results, including three graphs providing the PRD, CPRD, and PSNR metrics as a function of the BPS values for the working points W</w:t>
      </w:r>
      <w:r w:rsidR="00BD66B5">
        <w:rPr>
          <w:lang w:eastAsia="x-none"/>
        </w:rPr>
        <w:t>P</w:t>
      </w:r>
      <w:r w:rsidRPr="00233164">
        <w:rPr>
          <w:lang w:eastAsia="x-none"/>
        </w:rPr>
        <w:t>1-W</w:t>
      </w:r>
      <w:r w:rsidR="00BD66B5">
        <w:rPr>
          <w:lang w:eastAsia="x-none"/>
        </w:rPr>
        <w:t>P</w:t>
      </w:r>
      <w:r w:rsidRPr="00233164">
        <w:rPr>
          <w:lang w:eastAsia="x-none"/>
        </w:rPr>
        <w:t xml:space="preserve">8, and tables that list </w:t>
      </w:r>
      <w:proofErr w:type="gramStart"/>
      <w:r w:rsidRPr="00233164">
        <w:rPr>
          <w:lang w:eastAsia="x-none"/>
        </w:rPr>
        <w:t>PRD</w:t>
      </w:r>
      <w:r w:rsidR="00BD66B5">
        <w:rPr>
          <w:lang w:eastAsia="x-none"/>
        </w:rPr>
        <w:t xml:space="preserve">, </w:t>
      </w:r>
      <w:r w:rsidRPr="00233164">
        <w:rPr>
          <w:lang w:eastAsia="x-none"/>
        </w:rPr>
        <w:t xml:space="preserve"> CPRD</w:t>
      </w:r>
      <w:proofErr w:type="gramEnd"/>
      <w:r w:rsidR="00BD66B5">
        <w:rPr>
          <w:lang w:eastAsia="x-none"/>
        </w:rPr>
        <w:t>, and PSNR</w:t>
      </w:r>
      <w:r w:rsidRPr="00233164">
        <w:rPr>
          <w:lang w:eastAsia="x-none"/>
        </w:rPr>
        <w:t xml:space="preserve"> values for each bitstream, are provided in Appendices (see separate files). </w:t>
      </w:r>
    </w:p>
    <w:p w14:paraId="397BD16E" w14:textId="1CBC2B78" w:rsidR="005B3877" w:rsidRPr="00233164" w:rsidRDefault="005B3877" w:rsidP="005B3877">
      <w:pPr>
        <w:rPr>
          <w:lang w:eastAsia="x-none"/>
        </w:rPr>
      </w:pPr>
      <w:r w:rsidRPr="00233164">
        <w:rPr>
          <w:lang w:eastAsia="x-none"/>
        </w:rPr>
        <w:t xml:space="preserve">Results for the filtered EMG signals that were provided as a part of the </w:t>
      </w:r>
      <w:r w:rsidR="00852197" w:rsidRPr="00233164">
        <w:rPr>
          <w:lang w:eastAsia="x-none"/>
        </w:rPr>
        <w:t xml:space="preserve">EMG </w:t>
      </w:r>
      <w:r w:rsidRPr="00233164">
        <w:rPr>
          <w:lang w:eastAsia="x-none"/>
        </w:rPr>
        <w:t>test data can be found in the supplementary material.</w:t>
      </w:r>
    </w:p>
    <w:p w14:paraId="798FDD77" w14:textId="77777777" w:rsidR="005B3877" w:rsidRPr="00233164" w:rsidRDefault="005B3877" w:rsidP="00ED1D81"/>
    <w:p w14:paraId="06E1F119" w14:textId="77777777" w:rsidR="00A87E59" w:rsidRPr="00233164" w:rsidRDefault="001D09CC" w:rsidP="00A87E59">
      <w:pPr>
        <w:keepNext/>
        <w:jc w:val="center"/>
      </w:pPr>
      <w:r w:rsidRPr="00233164">
        <w:rPr>
          <w:noProof/>
        </w:rPr>
        <w:drawing>
          <wp:inline distT="0" distB="0" distL="0" distR="0" wp14:anchorId="262CD9A0" wp14:editId="126B7B9E">
            <wp:extent cx="5043066" cy="3780859"/>
            <wp:effectExtent l="0" t="0" r="5715" b="0"/>
            <wp:docPr id="11689084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08460" name="Picture 3"/>
                    <pic:cNvPicPr/>
                  </pic:nvPicPr>
                  <pic:blipFill>
                    <a:blip r:embed="rId22"/>
                    <a:stretch>
                      <a:fillRect/>
                    </a:stretch>
                  </pic:blipFill>
                  <pic:spPr>
                    <a:xfrm>
                      <a:off x="0" y="0"/>
                      <a:ext cx="5043066" cy="3780859"/>
                    </a:xfrm>
                    <a:prstGeom prst="rect">
                      <a:avLst/>
                    </a:prstGeom>
                  </pic:spPr>
                </pic:pic>
              </a:graphicData>
            </a:graphic>
          </wp:inline>
        </w:drawing>
      </w:r>
    </w:p>
    <w:p w14:paraId="0947A805" w14:textId="3437C55B" w:rsidR="001D09CC" w:rsidRPr="00FC4847" w:rsidRDefault="00A87E59" w:rsidP="00ED1D81">
      <w:pPr>
        <w:pStyle w:val="Caption"/>
        <w:rPr>
          <w:lang w:val="en-US"/>
        </w:rPr>
      </w:pPr>
      <w:bookmarkStart w:id="27" w:name="_Ref181101890"/>
      <w:r w:rsidRPr="00FC4847">
        <w:rPr>
          <w:lang w:val="en-US"/>
        </w:rPr>
        <w:t>Figure</w:t>
      </w:r>
      <w:r w:rsidR="00C01D42" w:rsidRPr="00FC4847">
        <w:rPr>
          <w:lang w:val="en-US"/>
        </w:rPr>
        <w:t> </w:t>
      </w:r>
      <w:r w:rsidRPr="00FC4847">
        <w:rPr>
          <w:sz w:val="18"/>
          <w:lang w:val="en-US"/>
        </w:rPr>
        <w:fldChar w:fldCharType="begin"/>
      </w:r>
      <w:r w:rsidRPr="00FC4847">
        <w:rPr>
          <w:lang w:val="en-US"/>
        </w:rPr>
        <w:instrText xml:space="preserve"> SEQ Figure \* ARABIC </w:instrText>
      </w:r>
      <w:r w:rsidRPr="00FC4847">
        <w:rPr>
          <w:sz w:val="18"/>
          <w:lang w:val="en-US"/>
        </w:rPr>
        <w:fldChar w:fldCharType="separate"/>
      </w:r>
      <w:r w:rsidR="003B1D1C">
        <w:rPr>
          <w:noProof/>
          <w:lang w:val="en-US"/>
        </w:rPr>
        <w:t>11</w:t>
      </w:r>
      <w:r w:rsidRPr="00FC4847">
        <w:rPr>
          <w:sz w:val="18"/>
          <w:lang w:val="en-US"/>
        </w:rPr>
        <w:fldChar w:fldCharType="end"/>
      </w:r>
      <w:bookmarkEnd w:id="27"/>
      <w:r w:rsidRPr="00FC4847">
        <w:rPr>
          <w:lang w:val="en-US"/>
        </w:rPr>
        <w:t>. Average PRD, CPRD, and PSNR values over bits per sample (BPS) averaged per working point for the raw EMG dataset. Vertical grid lines correspond to the working points WP1-WP8 as defined in [1].</w:t>
      </w:r>
    </w:p>
    <w:p w14:paraId="097C4937" w14:textId="57355B39" w:rsidR="003B6F36" w:rsidRPr="00FC4847" w:rsidRDefault="003B6F36" w:rsidP="00ED1D81">
      <w:pPr>
        <w:pStyle w:val="Caption"/>
        <w:keepNext/>
        <w:rPr>
          <w:lang w:val="en-US"/>
        </w:rPr>
      </w:pPr>
      <w:bookmarkStart w:id="28" w:name="_Ref181120218"/>
      <w:r w:rsidRPr="00FC4847">
        <w:rPr>
          <w:lang w:val="en-US"/>
        </w:rPr>
        <w:t>Table</w:t>
      </w:r>
      <w:r w:rsidR="00C01D42" w:rsidRPr="00FC4847">
        <w:rPr>
          <w:lang w:val="en-US"/>
        </w:rPr>
        <w:t> </w:t>
      </w:r>
      <w:r w:rsidRPr="00FC4847">
        <w:rPr>
          <w:lang w:val="en-US"/>
        </w:rPr>
        <w:fldChar w:fldCharType="begin"/>
      </w:r>
      <w:r w:rsidRPr="00FC4847">
        <w:rPr>
          <w:lang w:val="en-US"/>
        </w:rPr>
        <w:instrText xml:space="preserve"> SEQ Table \* ARABIC </w:instrText>
      </w:r>
      <w:r w:rsidRPr="00FC4847">
        <w:rPr>
          <w:lang w:val="en-US"/>
        </w:rPr>
        <w:fldChar w:fldCharType="separate"/>
      </w:r>
      <w:r w:rsidR="003B1D1C">
        <w:rPr>
          <w:noProof/>
          <w:lang w:val="en-US"/>
        </w:rPr>
        <w:t>7</w:t>
      </w:r>
      <w:r w:rsidRPr="00FC4847">
        <w:rPr>
          <w:lang w:val="en-US"/>
        </w:rPr>
        <w:fldChar w:fldCharType="end"/>
      </w:r>
      <w:bookmarkEnd w:id="28"/>
      <w:r w:rsidRPr="00FC4847">
        <w:rPr>
          <w:lang w:val="en-US"/>
        </w:rPr>
        <w:t xml:space="preserve">. Average BPS, PRD, CPRD, </w:t>
      </w:r>
      <w:r w:rsidR="005B3877" w:rsidRPr="00FC4847">
        <w:rPr>
          <w:lang w:val="en-US"/>
        </w:rPr>
        <w:t xml:space="preserve">and </w:t>
      </w:r>
      <w:r w:rsidRPr="00FC4847">
        <w:rPr>
          <w:lang w:val="en-US"/>
        </w:rPr>
        <w:t>PSNR values for the raw EMG dataset.</w:t>
      </w:r>
    </w:p>
    <w:tbl>
      <w:tblPr>
        <w:tblStyle w:val="GridTable1Light"/>
        <w:tblW w:w="0" w:type="auto"/>
        <w:jc w:val="center"/>
        <w:tblLook w:val="04A0" w:firstRow="1" w:lastRow="0" w:firstColumn="1" w:lastColumn="0" w:noHBand="0" w:noVBand="1"/>
      </w:tblPr>
      <w:tblGrid>
        <w:gridCol w:w="1774"/>
        <w:gridCol w:w="1536"/>
        <w:gridCol w:w="1536"/>
        <w:gridCol w:w="1536"/>
        <w:gridCol w:w="1776"/>
      </w:tblGrid>
      <w:tr w:rsidR="00A63C86" w:rsidRPr="00233164" w14:paraId="1722F144" w14:textId="77777777" w:rsidTr="00ED1D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4" w:type="dxa"/>
          </w:tcPr>
          <w:p w14:paraId="575F7886" w14:textId="77777777" w:rsidR="00A63C86" w:rsidRPr="00233164" w:rsidRDefault="00A63C86" w:rsidP="00AB56E5">
            <w:pPr>
              <w:rPr>
                <w:sz w:val="22"/>
              </w:rPr>
            </w:pPr>
            <w:r w:rsidRPr="00233164">
              <w:rPr>
                <w:sz w:val="22"/>
              </w:rPr>
              <w:t>Working point</w:t>
            </w:r>
          </w:p>
        </w:tc>
        <w:tc>
          <w:tcPr>
            <w:tcW w:w="1536" w:type="dxa"/>
          </w:tcPr>
          <w:p w14:paraId="049F8254" w14:textId="77777777" w:rsidR="00A63C86" w:rsidRPr="00233164" w:rsidRDefault="00A63C86" w:rsidP="00AB56E5">
            <w:pPr>
              <w:cnfStyle w:val="100000000000" w:firstRow="1" w:lastRow="0" w:firstColumn="0" w:lastColumn="0" w:oddVBand="0" w:evenVBand="0" w:oddHBand="0" w:evenHBand="0" w:firstRowFirstColumn="0" w:firstRowLastColumn="0" w:lastRowFirstColumn="0" w:lastRowLastColumn="0"/>
              <w:rPr>
                <w:sz w:val="22"/>
              </w:rPr>
            </w:pPr>
            <w:r w:rsidRPr="00233164">
              <w:rPr>
                <w:sz w:val="22"/>
              </w:rPr>
              <w:t>BPS</w:t>
            </w:r>
          </w:p>
        </w:tc>
        <w:tc>
          <w:tcPr>
            <w:tcW w:w="1536" w:type="dxa"/>
          </w:tcPr>
          <w:p w14:paraId="7657753A" w14:textId="77777777" w:rsidR="00A63C86" w:rsidRPr="00233164" w:rsidRDefault="00A63C86" w:rsidP="00AB56E5">
            <w:pPr>
              <w:cnfStyle w:val="100000000000" w:firstRow="1" w:lastRow="0" w:firstColumn="0" w:lastColumn="0" w:oddVBand="0" w:evenVBand="0" w:oddHBand="0" w:evenHBand="0" w:firstRowFirstColumn="0" w:firstRowLastColumn="0" w:lastRowFirstColumn="0" w:lastRowLastColumn="0"/>
              <w:rPr>
                <w:sz w:val="22"/>
              </w:rPr>
            </w:pPr>
            <w:r w:rsidRPr="00233164">
              <w:rPr>
                <w:sz w:val="22"/>
              </w:rPr>
              <w:t>PRD</w:t>
            </w:r>
          </w:p>
        </w:tc>
        <w:tc>
          <w:tcPr>
            <w:tcW w:w="1536" w:type="dxa"/>
          </w:tcPr>
          <w:p w14:paraId="1439326D" w14:textId="77777777" w:rsidR="00A63C86" w:rsidRPr="00233164" w:rsidRDefault="00A63C86" w:rsidP="00AB56E5">
            <w:pPr>
              <w:cnfStyle w:val="100000000000" w:firstRow="1" w:lastRow="0" w:firstColumn="0" w:lastColumn="0" w:oddVBand="0" w:evenVBand="0" w:oddHBand="0" w:evenHBand="0" w:firstRowFirstColumn="0" w:firstRowLastColumn="0" w:lastRowFirstColumn="0" w:lastRowLastColumn="0"/>
              <w:rPr>
                <w:sz w:val="22"/>
              </w:rPr>
            </w:pPr>
            <w:r w:rsidRPr="00233164">
              <w:rPr>
                <w:sz w:val="22"/>
              </w:rPr>
              <w:t>CPRD</w:t>
            </w:r>
          </w:p>
        </w:tc>
        <w:tc>
          <w:tcPr>
            <w:tcW w:w="1776" w:type="dxa"/>
          </w:tcPr>
          <w:p w14:paraId="715038EA" w14:textId="77777777" w:rsidR="00A63C86" w:rsidRPr="00233164" w:rsidRDefault="00A63C86" w:rsidP="00AB56E5">
            <w:pPr>
              <w:cnfStyle w:val="100000000000" w:firstRow="1" w:lastRow="0" w:firstColumn="0" w:lastColumn="0" w:oddVBand="0" w:evenVBand="0" w:oddHBand="0" w:evenHBand="0" w:firstRowFirstColumn="0" w:firstRowLastColumn="0" w:lastRowFirstColumn="0" w:lastRowLastColumn="0"/>
              <w:rPr>
                <w:sz w:val="22"/>
              </w:rPr>
            </w:pPr>
            <w:r w:rsidRPr="00233164">
              <w:rPr>
                <w:sz w:val="22"/>
              </w:rPr>
              <w:t>PSNR</w:t>
            </w:r>
          </w:p>
        </w:tc>
      </w:tr>
      <w:tr w:rsidR="008C4290" w:rsidRPr="00233164" w14:paraId="6436A7E2"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2A3261BE" w14:textId="42A4BED2" w:rsidR="008C4290" w:rsidRPr="00233164" w:rsidRDefault="008C4290" w:rsidP="008C4290">
            <w:pPr>
              <w:rPr>
                <w:sz w:val="22"/>
              </w:rPr>
            </w:pPr>
            <w:r w:rsidRPr="00233164">
              <w:rPr>
                <w:sz w:val="22"/>
              </w:rPr>
              <w:t>WP0</w:t>
            </w:r>
          </w:p>
        </w:tc>
        <w:tc>
          <w:tcPr>
            <w:tcW w:w="1536" w:type="dxa"/>
          </w:tcPr>
          <w:p w14:paraId="69DC8FA3" w14:textId="11C99A8B"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pPr>
            <w:r w:rsidRPr="00233164">
              <w:t>6.5819</w:t>
            </w:r>
          </w:p>
        </w:tc>
        <w:tc>
          <w:tcPr>
            <w:tcW w:w="1536" w:type="dxa"/>
          </w:tcPr>
          <w:p w14:paraId="4D7F4358" w14:textId="7E3A7CBE"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pPr>
            <w:r w:rsidRPr="00233164">
              <w:t>0</w:t>
            </w:r>
          </w:p>
        </w:tc>
        <w:tc>
          <w:tcPr>
            <w:tcW w:w="1536" w:type="dxa"/>
          </w:tcPr>
          <w:p w14:paraId="26476CB9" w14:textId="24D07259"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pPr>
            <w:r w:rsidRPr="00233164">
              <w:t>0</w:t>
            </w:r>
          </w:p>
        </w:tc>
        <w:tc>
          <w:tcPr>
            <w:tcW w:w="1776" w:type="dxa"/>
          </w:tcPr>
          <w:p w14:paraId="1D22C250" w14:textId="6BBF7468"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pPr>
            <w:r w:rsidRPr="00233164">
              <w:t>Inf</w:t>
            </w:r>
          </w:p>
        </w:tc>
      </w:tr>
      <w:tr w:rsidR="008C4290" w:rsidRPr="00233164" w14:paraId="48A3DA09"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328E82CA" w14:textId="77777777" w:rsidR="008C4290" w:rsidRPr="00233164" w:rsidRDefault="008C4290" w:rsidP="008C4290">
            <w:pPr>
              <w:rPr>
                <w:sz w:val="22"/>
              </w:rPr>
            </w:pPr>
            <w:r w:rsidRPr="00233164">
              <w:rPr>
                <w:sz w:val="22"/>
              </w:rPr>
              <w:t>WP1</w:t>
            </w:r>
          </w:p>
        </w:tc>
        <w:tc>
          <w:tcPr>
            <w:tcW w:w="1536" w:type="dxa"/>
          </w:tcPr>
          <w:p w14:paraId="203C44FE" w14:textId="2AE19CD7"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3.9833</w:t>
            </w:r>
          </w:p>
        </w:tc>
        <w:tc>
          <w:tcPr>
            <w:tcW w:w="1536" w:type="dxa"/>
          </w:tcPr>
          <w:p w14:paraId="432F944C" w14:textId="2C4A9CAE"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0.1124</w:t>
            </w:r>
          </w:p>
        </w:tc>
        <w:tc>
          <w:tcPr>
            <w:tcW w:w="1536" w:type="dxa"/>
          </w:tcPr>
          <w:p w14:paraId="13590127" w14:textId="45697802"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0.6906</w:t>
            </w:r>
          </w:p>
        </w:tc>
        <w:tc>
          <w:tcPr>
            <w:tcW w:w="1776" w:type="dxa"/>
          </w:tcPr>
          <w:p w14:paraId="588DEAF7" w14:textId="7A2DB26D"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90.8414</w:t>
            </w:r>
          </w:p>
        </w:tc>
      </w:tr>
      <w:tr w:rsidR="008C4290" w:rsidRPr="00233164" w14:paraId="3CFFA7FB"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50F0651C" w14:textId="77777777" w:rsidR="008C4290" w:rsidRPr="00233164" w:rsidRDefault="008C4290" w:rsidP="008C4290">
            <w:pPr>
              <w:rPr>
                <w:sz w:val="22"/>
              </w:rPr>
            </w:pPr>
            <w:r w:rsidRPr="00233164">
              <w:rPr>
                <w:sz w:val="22"/>
              </w:rPr>
              <w:t>WP2</w:t>
            </w:r>
          </w:p>
        </w:tc>
        <w:tc>
          <w:tcPr>
            <w:tcW w:w="1536" w:type="dxa"/>
          </w:tcPr>
          <w:p w14:paraId="3163B4D8" w14:textId="4622E74C"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3.4862</w:t>
            </w:r>
          </w:p>
        </w:tc>
        <w:tc>
          <w:tcPr>
            <w:tcW w:w="1536" w:type="dxa"/>
          </w:tcPr>
          <w:p w14:paraId="591D9BDB" w14:textId="4410376F"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0.1619</w:t>
            </w:r>
          </w:p>
        </w:tc>
        <w:tc>
          <w:tcPr>
            <w:tcW w:w="1536" w:type="dxa"/>
          </w:tcPr>
          <w:p w14:paraId="5FF11525" w14:textId="3D2B7B96"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0.9596</w:t>
            </w:r>
          </w:p>
        </w:tc>
        <w:tc>
          <w:tcPr>
            <w:tcW w:w="1776" w:type="dxa"/>
          </w:tcPr>
          <w:p w14:paraId="3EC51E8F" w14:textId="4830F04D"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87.7165</w:t>
            </w:r>
          </w:p>
        </w:tc>
      </w:tr>
      <w:tr w:rsidR="008C4290" w:rsidRPr="00233164" w14:paraId="3553EFF1"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36DC1CB4" w14:textId="77777777" w:rsidR="008C4290" w:rsidRPr="00233164" w:rsidRDefault="008C4290" w:rsidP="008C4290">
            <w:pPr>
              <w:rPr>
                <w:sz w:val="22"/>
              </w:rPr>
            </w:pPr>
            <w:r w:rsidRPr="00233164">
              <w:rPr>
                <w:sz w:val="22"/>
              </w:rPr>
              <w:t>WP3</w:t>
            </w:r>
          </w:p>
        </w:tc>
        <w:tc>
          <w:tcPr>
            <w:tcW w:w="1536" w:type="dxa"/>
          </w:tcPr>
          <w:p w14:paraId="3545FB09" w14:textId="187F8667"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2.9851</w:t>
            </w:r>
          </w:p>
        </w:tc>
        <w:tc>
          <w:tcPr>
            <w:tcW w:w="1536" w:type="dxa"/>
          </w:tcPr>
          <w:p w14:paraId="58BC5359" w14:textId="6F53DB62"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0.2356</w:t>
            </w:r>
          </w:p>
        </w:tc>
        <w:tc>
          <w:tcPr>
            <w:tcW w:w="1536" w:type="dxa"/>
          </w:tcPr>
          <w:p w14:paraId="4BD65752" w14:textId="7F1420C1"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1.3499</w:t>
            </w:r>
          </w:p>
        </w:tc>
        <w:tc>
          <w:tcPr>
            <w:tcW w:w="1776" w:type="dxa"/>
          </w:tcPr>
          <w:p w14:paraId="78E0C465" w14:textId="42398A84"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84.4974</w:t>
            </w:r>
          </w:p>
        </w:tc>
      </w:tr>
      <w:tr w:rsidR="008C4290" w:rsidRPr="00233164" w14:paraId="4285E610"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7028BC3A" w14:textId="77777777" w:rsidR="008C4290" w:rsidRPr="00233164" w:rsidRDefault="008C4290" w:rsidP="008C4290">
            <w:pPr>
              <w:rPr>
                <w:sz w:val="22"/>
              </w:rPr>
            </w:pPr>
            <w:r w:rsidRPr="00233164">
              <w:rPr>
                <w:sz w:val="22"/>
              </w:rPr>
              <w:lastRenderedPageBreak/>
              <w:t>WP4</w:t>
            </w:r>
          </w:p>
        </w:tc>
        <w:tc>
          <w:tcPr>
            <w:tcW w:w="1536" w:type="dxa"/>
          </w:tcPr>
          <w:p w14:paraId="65C9E871" w14:textId="3483D447"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2.4867</w:t>
            </w:r>
          </w:p>
        </w:tc>
        <w:tc>
          <w:tcPr>
            <w:tcW w:w="1536" w:type="dxa"/>
          </w:tcPr>
          <w:p w14:paraId="0DE71C22" w14:textId="407377F7"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0.3441</w:t>
            </w:r>
          </w:p>
        </w:tc>
        <w:tc>
          <w:tcPr>
            <w:tcW w:w="1536" w:type="dxa"/>
          </w:tcPr>
          <w:p w14:paraId="762EF919" w14:textId="28CE2635"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1.9203</w:t>
            </w:r>
          </w:p>
        </w:tc>
        <w:tc>
          <w:tcPr>
            <w:tcW w:w="1776" w:type="dxa"/>
          </w:tcPr>
          <w:p w14:paraId="03172F7E" w14:textId="079C932D"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81.2385</w:t>
            </w:r>
          </w:p>
        </w:tc>
      </w:tr>
      <w:tr w:rsidR="008C4290" w:rsidRPr="00233164" w14:paraId="6D1FE368"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25D7BCF2" w14:textId="77777777" w:rsidR="008C4290" w:rsidRPr="00233164" w:rsidRDefault="008C4290" w:rsidP="008C4290">
            <w:pPr>
              <w:rPr>
                <w:sz w:val="22"/>
              </w:rPr>
            </w:pPr>
            <w:r w:rsidRPr="00233164">
              <w:rPr>
                <w:sz w:val="22"/>
              </w:rPr>
              <w:t>WP5</w:t>
            </w:r>
          </w:p>
        </w:tc>
        <w:tc>
          <w:tcPr>
            <w:tcW w:w="1536" w:type="dxa"/>
          </w:tcPr>
          <w:p w14:paraId="60784E2E" w14:textId="1CC6E99C"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1.9883</w:t>
            </w:r>
          </w:p>
        </w:tc>
        <w:tc>
          <w:tcPr>
            <w:tcW w:w="1536" w:type="dxa"/>
          </w:tcPr>
          <w:p w14:paraId="025C1262" w14:textId="15FCCB5C"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0.5123</w:t>
            </w:r>
          </w:p>
        </w:tc>
        <w:tc>
          <w:tcPr>
            <w:tcW w:w="1536" w:type="dxa"/>
          </w:tcPr>
          <w:p w14:paraId="2139DAA6" w14:textId="1E12390E"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2.7943</w:t>
            </w:r>
          </w:p>
        </w:tc>
        <w:tc>
          <w:tcPr>
            <w:tcW w:w="1776" w:type="dxa"/>
          </w:tcPr>
          <w:p w14:paraId="4385C9C1" w14:textId="3C237D24"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77.8381</w:t>
            </w:r>
          </w:p>
        </w:tc>
      </w:tr>
      <w:tr w:rsidR="008C4290" w:rsidRPr="00233164" w14:paraId="5F7B6AE4"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7B63EFC2" w14:textId="77777777" w:rsidR="008C4290" w:rsidRPr="00233164" w:rsidRDefault="008C4290" w:rsidP="008C4290">
            <w:pPr>
              <w:rPr>
                <w:sz w:val="22"/>
              </w:rPr>
            </w:pPr>
            <w:r w:rsidRPr="00233164">
              <w:rPr>
                <w:sz w:val="22"/>
              </w:rPr>
              <w:t>WP6</w:t>
            </w:r>
          </w:p>
        </w:tc>
        <w:tc>
          <w:tcPr>
            <w:tcW w:w="1536" w:type="dxa"/>
          </w:tcPr>
          <w:p w14:paraId="43F1E3BB" w14:textId="3884AA9E"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1.4894</w:t>
            </w:r>
          </w:p>
        </w:tc>
        <w:tc>
          <w:tcPr>
            <w:tcW w:w="1536" w:type="dxa"/>
          </w:tcPr>
          <w:p w14:paraId="31BA5952" w14:textId="54922F63"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0.7927</w:t>
            </w:r>
          </w:p>
        </w:tc>
        <w:tc>
          <w:tcPr>
            <w:tcW w:w="1536" w:type="dxa"/>
          </w:tcPr>
          <w:p w14:paraId="55017734" w14:textId="0730C774"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4.2396</w:t>
            </w:r>
          </w:p>
        </w:tc>
        <w:tc>
          <w:tcPr>
            <w:tcW w:w="1776" w:type="dxa"/>
          </w:tcPr>
          <w:p w14:paraId="3446EC9E" w14:textId="7560627D"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74.0999</w:t>
            </w:r>
          </w:p>
        </w:tc>
      </w:tr>
      <w:tr w:rsidR="008C4290" w:rsidRPr="00233164" w14:paraId="6F922537"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1CC09521" w14:textId="77777777" w:rsidR="008C4290" w:rsidRPr="00233164" w:rsidRDefault="008C4290" w:rsidP="008C4290">
            <w:pPr>
              <w:rPr>
                <w:sz w:val="22"/>
              </w:rPr>
            </w:pPr>
            <w:r w:rsidRPr="00233164">
              <w:rPr>
                <w:sz w:val="22"/>
              </w:rPr>
              <w:t>WP7</w:t>
            </w:r>
          </w:p>
        </w:tc>
        <w:tc>
          <w:tcPr>
            <w:tcW w:w="1536" w:type="dxa"/>
          </w:tcPr>
          <w:p w14:paraId="2325E6D6" w14:textId="0DAF3BD7"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0.9928</w:t>
            </w:r>
          </w:p>
        </w:tc>
        <w:tc>
          <w:tcPr>
            <w:tcW w:w="1536" w:type="dxa"/>
          </w:tcPr>
          <w:p w14:paraId="00155D0A" w14:textId="16976646"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1.334</w:t>
            </w:r>
          </w:p>
        </w:tc>
        <w:tc>
          <w:tcPr>
            <w:tcW w:w="1536" w:type="dxa"/>
          </w:tcPr>
          <w:p w14:paraId="4E9EEC13" w14:textId="493B43A0"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6.8988</w:t>
            </w:r>
          </w:p>
        </w:tc>
        <w:tc>
          <w:tcPr>
            <w:tcW w:w="1776" w:type="dxa"/>
          </w:tcPr>
          <w:p w14:paraId="41D36B85" w14:textId="019E33CF"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69.6582</w:t>
            </w:r>
          </w:p>
        </w:tc>
      </w:tr>
      <w:tr w:rsidR="008C4290" w:rsidRPr="00233164" w14:paraId="0F4C811F" w14:textId="77777777" w:rsidTr="00ED1D81">
        <w:trPr>
          <w:jc w:val="center"/>
        </w:trPr>
        <w:tc>
          <w:tcPr>
            <w:cnfStyle w:val="001000000000" w:firstRow="0" w:lastRow="0" w:firstColumn="1" w:lastColumn="0" w:oddVBand="0" w:evenVBand="0" w:oddHBand="0" w:evenHBand="0" w:firstRowFirstColumn="0" w:firstRowLastColumn="0" w:lastRowFirstColumn="0" w:lastRowLastColumn="0"/>
            <w:tcW w:w="1774" w:type="dxa"/>
          </w:tcPr>
          <w:p w14:paraId="54AAA4B1" w14:textId="77777777" w:rsidR="008C4290" w:rsidRPr="00233164" w:rsidRDefault="008C4290" w:rsidP="008C4290">
            <w:pPr>
              <w:rPr>
                <w:sz w:val="22"/>
              </w:rPr>
            </w:pPr>
            <w:r w:rsidRPr="00233164">
              <w:rPr>
                <w:sz w:val="22"/>
              </w:rPr>
              <w:t>WP8</w:t>
            </w:r>
          </w:p>
        </w:tc>
        <w:tc>
          <w:tcPr>
            <w:tcW w:w="1536" w:type="dxa"/>
          </w:tcPr>
          <w:p w14:paraId="317D01EE" w14:textId="2D364825"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0.7442</w:t>
            </w:r>
          </w:p>
        </w:tc>
        <w:tc>
          <w:tcPr>
            <w:tcW w:w="1536" w:type="dxa"/>
          </w:tcPr>
          <w:p w14:paraId="23BFC2F5" w14:textId="167A72E9"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1.8359</w:t>
            </w:r>
          </w:p>
        </w:tc>
        <w:tc>
          <w:tcPr>
            <w:tcW w:w="1536" w:type="dxa"/>
          </w:tcPr>
          <w:p w14:paraId="0EA6ED06" w14:textId="72970DD9"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9.1897</w:t>
            </w:r>
          </w:p>
        </w:tc>
        <w:tc>
          <w:tcPr>
            <w:tcW w:w="1776" w:type="dxa"/>
          </w:tcPr>
          <w:p w14:paraId="34DFC59D" w14:textId="27FB450B" w:rsidR="008C4290" w:rsidRPr="00233164" w:rsidRDefault="008C4290" w:rsidP="008C4290">
            <w:pPr>
              <w:cnfStyle w:val="000000000000" w:firstRow="0" w:lastRow="0" w:firstColumn="0" w:lastColumn="0" w:oddVBand="0" w:evenVBand="0" w:oddHBand="0" w:evenHBand="0" w:firstRowFirstColumn="0" w:firstRowLastColumn="0" w:lastRowFirstColumn="0" w:lastRowLastColumn="0"/>
              <w:rPr>
                <w:sz w:val="22"/>
              </w:rPr>
            </w:pPr>
            <w:r w:rsidRPr="00233164">
              <w:t>66.953</w:t>
            </w:r>
          </w:p>
        </w:tc>
      </w:tr>
    </w:tbl>
    <w:p w14:paraId="6C21386C" w14:textId="77777777" w:rsidR="001D09CC" w:rsidRPr="00233164" w:rsidRDefault="001D09CC" w:rsidP="001D09CC"/>
    <w:p w14:paraId="0B535F77" w14:textId="77777777" w:rsidR="001E772F" w:rsidRPr="00233164" w:rsidRDefault="001E772F" w:rsidP="001E772F">
      <w:pPr>
        <w:pStyle w:val="Heading1"/>
        <w:tabs>
          <w:tab w:val="num" w:pos="360"/>
        </w:tabs>
        <w:rPr>
          <w:rFonts w:ascii="Times New Roman" w:hAnsi="Times New Roman"/>
          <w:lang w:val="en-US"/>
        </w:rPr>
      </w:pPr>
      <w:r w:rsidRPr="00233164">
        <w:rPr>
          <w:rFonts w:ascii="Times New Roman" w:hAnsi="Times New Roman"/>
          <w:lang w:val="en-US"/>
        </w:rPr>
        <w:t>Draft specification text</w:t>
      </w:r>
    </w:p>
    <w:p w14:paraId="1D554C80" w14:textId="564CA668" w:rsidR="007C00E6" w:rsidRPr="00233164" w:rsidRDefault="007C00E6" w:rsidP="00D27A1B">
      <w:r>
        <w:t>A draft specification text of the proposed technology can be readily made available, based on the present technology description and the provided syntax description.</w:t>
      </w:r>
    </w:p>
    <w:p w14:paraId="51B15D49" w14:textId="0083BB64" w:rsidR="001E772F" w:rsidRPr="00233164" w:rsidRDefault="001E772F" w:rsidP="001E772F">
      <w:pPr>
        <w:pStyle w:val="Heading1"/>
        <w:tabs>
          <w:tab w:val="num" w:pos="360"/>
        </w:tabs>
        <w:rPr>
          <w:rFonts w:ascii="Times New Roman" w:hAnsi="Times New Roman"/>
          <w:lang w:val="en-US"/>
        </w:rPr>
      </w:pPr>
      <w:r w:rsidRPr="00233164">
        <w:rPr>
          <w:rFonts w:ascii="Times New Roman" w:hAnsi="Times New Roman"/>
          <w:lang w:val="en-US"/>
        </w:rPr>
        <w:t xml:space="preserve">Complexity </w:t>
      </w:r>
      <w:r w:rsidR="00FE7E6F" w:rsidRPr="00233164">
        <w:rPr>
          <w:rFonts w:ascii="Times New Roman" w:hAnsi="Times New Roman"/>
          <w:lang w:val="en-US"/>
        </w:rPr>
        <w:t>c</w:t>
      </w:r>
      <w:r w:rsidRPr="00233164">
        <w:rPr>
          <w:rFonts w:ascii="Times New Roman" w:hAnsi="Times New Roman"/>
          <w:lang w:val="en-US"/>
        </w:rPr>
        <w:t>haracteristics</w:t>
      </w:r>
    </w:p>
    <w:p w14:paraId="0AB4179A" w14:textId="655FD995" w:rsidR="00BA2BF9" w:rsidRPr="00FC4847" w:rsidRDefault="00696582" w:rsidP="00696582">
      <w:pPr>
        <w:rPr>
          <w:lang w:eastAsia="x-none"/>
        </w:rPr>
      </w:pPr>
      <w:bookmarkStart w:id="29" w:name="_Hlk181097986"/>
      <w:r w:rsidRPr="00FC4847">
        <w:rPr>
          <w:lang w:eastAsia="x-none"/>
        </w:rPr>
        <w:t xml:space="preserve">To characterize the complexity of the proposed codec, the average encoding and decoding times over the datasets and compare that to the real time were evaluated. The measurements were performed using a single thread of Intel(R) </w:t>
      </w:r>
      <w:proofErr w:type="gramStart"/>
      <w:r w:rsidRPr="00FC4847">
        <w:rPr>
          <w:lang w:eastAsia="x-none"/>
        </w:rPr>
        <w:t>Core(</w:t>
      </w:r>
      <w:proofErr w:type="gramEnd"/>
      <w:r w:rsidRPr="00FC4847">
        <w:rPr>
          <w:lang w:eastAsia="x-none"/>
        </w:rPr>
        <w:t xml:space="preserve">TM) i9-7920X CPU @ 2.90GHz. The datasets contained signals with different number of channels. The results are shown in </w:t>
      </w:r>
      <w:r w:rsidR="00BA2BF9" w:rsidRPr="00FC4847">
        <w:rPr>
          <w:lang w:eastAsia="x-none"/>
        </w:rPr>
        <w:fldChar w:fldCharType="begin"/>
      </w:r>
      <w:r w:rsidR="00BA2BF9" w:rsidRPr="00FC4847">
        <w:rPr>
          <w:lang w:eastAsia="x-none"/>
        </w:rPr>
        <w:instrText xml:space="preserve"> REF _Ref181095464 \h </w:instrText>
      </w:r>
      <w:r w:rsidR="00BA2BF9" w:rsidRPr="00FC4847">
        <w:rPr>
          <w:lang w:eastAsia="x-none"/>
        </w:rPr>
      </w:r>
      <w:r w:rsidR="00BA2BF9" w:rsidRPr="00FC4847">
        <w:rPr>
          <w:lang w:eastAsia="x-none"/>
        </w:rPr>
        <w:fldChar w:fldCharType="separate"/>
      </w:r>
      <w:r w:rsidR="003B1D1C" w:rsidRPr="00FC4847">
        <w:t>Figure </w:t>
      </w:r>
      <w:r w:rsidR="003B1D1C">
        <w:rPr>
          <w:noProof/>
        </w:rPr>
        <w:t>12</w:t>
      </w:r>
      <w:r w:rsidR="00BA2BF9" w:rsidRPr="00FC4847">
        <w:rPr>
          <w:lang w:eastAsia="x-none"/>
        </w:rPr>
        <w:fldChar w:fldCharType="end"/>
      </w:r>
      <w:r w:rsidR="00BA2BF9" w:rsidRPr="00FC4847">
        <w:rPr>
          <w:lang w:eastAsia="x-none"/>
        </w:rPr>
        <w:t xml:space="preserve">, </w:t>
      </w:r>
      <w:r w:rsidR="00BA2BF9" w:rsidRPr="00FC4847">
        <w:rPr>
          <w:lang w:eastAsia="x-none"/>
        </w:rPr>
        <w:fldChar w:fldCharType="begin"/>
      </w:r>
      <w:r w:rsidR="00BA2BF9" w:rsidRPr="00FC4847">
        <w:rPr>
          <w:lang w:eastAsia="x-none"/>
        </w:rPr>
        <w:instrText xml:space="preserve"> REF _Ref181095473 \h </w:instrText>
      </w:r>
      <w:r w:rsidR="00BA2BF9" w:rsidRPr="00FC4847">
        <w:rPr>
          <w:lang w:eastAsia="x-none"/>
        </w:rPr>
      </w:r>
      <w:r w:rsidR="00BA2BF9" w:rsidRPr="00FC4847">
        <w:rPr>
          <w:lang w:eastAsia="x-none"/>
        </w:rPr>
        <w:fldChar w:fldCharType="separate"/>
      </w:r>
      <w:r w:rsidR="003B1D1C" w:rsidRPr="00FC4847">
        <w:t>Figure </w:t>
      </w:r>
      <w:r w:rsidR="003B1D1C">
        <w:rPr>
          <w:noProof/>
        </w:rPr>
        <w:t>13</w:t>
      </w:r>
      <w:r w:rsidR="00BA2BF9" w:rsidRPr="00FC4847">
        <w:rPr>
          <w:lang w:eastAsia="x-none"/>
        </w:rPr>
        <w:fldChar w:fldCharType="end"/>
      </w:r>
      <w:r w:rsidR="00BA2BF9" w:rsidRPr="00FC4847">
        <w:rPr>
          <w:lang w:eastAsia="x-none"/>
        </w:rPr>
        <w:t xml:space="preserve">, and </w:t>
      </w:r>
      <w:r w:rsidR="00BA2BF9" w:rsidRPr="00FC4847">
        <w:rPr>
          <w:lang w:eastAsia="x-none"/>
        </w:rPr>
        <w:fldChar w:fldCharType="begin"/>
      </w:r>
      <w:r w:rsidR="00BA2BF9" w:rsidRPr="00FC4847">
        <w:rPr>
          <w:lang w:eastAsia="x-none"/>
        </w:rPr>
        <w:instrText xml:space="preserve"> REF _Ref181095481 \h </w:instrText>
      </w:r>
      <w:r w:rsidR="00BA2BF9" w:rsidRPr="00FC4847">
        <w:rPr>
          <w:lang w:eastAsia="x-none"/>
        </w:rPr>
      </w:r>
      <w:r w:rsidR="00BA2BF9" w:rsidRPr="00FC4847">
        <w:rPr>
          <w:lang w:eastAsia="x-none"/>
        </w:rPr>
        <w:fldChar w:fldCharType="separate"/>
      </w:r>
      <w:r w:rsidR="003B1D1C" w:rsidRPr="00FC4847">
        <w:t>Figure </w:t>
      </w:r>
      <w:r w:rsidR="003B1D1C">
        <w:rPr>
          <w:noProof/>
        </w:rPr>
        <w:t>14</w:t>
      </w:r>
      <w:r w:rsidR="00BA2BF9" w:rsidRPr="00FC4847">
        <w:rPr>
          <w:lang w:eastAsia="x-none"/>
        </w:rPr>
        <w:fldChar w:fldCharType="end"/>
      </w:r>
      <w:r w:rsidRPr="00FC4847">
        <w:rPr>
          <w:lang w:eastAsia="x-none"/>
        </w:rPr>
        <w:t xml:space="preserve"> below for the </w:t>
      </w:r>
      <w:r w:rsidR="00A87E59" w:rsidRPr="00FC4847">
        <w:rPr>
          <w:lang w:eastAsia="x-none"/>
        </w:rPr>
        <w:t xml:space="preserve">EEG, ECG, and EMG datasets, </w:t>
      </w:r>
      <w:r w:rsidRPr="00FC4847">
        <w:rPr>
          <w:lang w:eastAsia="x-none"/>
        </w:rPr>
        <w:t>respectiv</w:t>
      </w:r>
      <w:r w:rsidR="00A87E59" w:rsidRPr="00FC4847">
        <w:rPr>
          <w:lang w:eastAsia="x-none"/>
        </w:rPr>
        <w:t>ely.</w:t>
      </w:r>
      <w:r w:rsidRPr="00FC4847">
        <w:rPr>
          <w:lang w:eastAsia="x-none"/>
        </w:rPr>
        <w:t xml:space="preserve"> </w:t>
      </w:r>
      <w:r w:rsidR="00BA2BF9" w:rsidRPr="00FC4847">
        <w:rPr>
          <w:lang w:eastAsia="x-none"/>
        </w:rPr>
        <w:t xml:space="preserve">Complexity characteristics for the two additional signal classes, filtered EMG and PPG signals are reported in the supplementary material. </w:t>
      </w:r>
    </w:p>
    <w:p w14:paraId="79D9258C" w14:textId="7357E385" w:rsidR="00E56E43" w:rsidRPr="00FC4847" w:rsidRDefault="00696582" w:rsidP="00696582">
      <w:pPr>
        <w:rPr>
          <w:lang w:eastAsia="x-none"/>
        </w:rPr>
      </w:pPr>
      <w:r w:rsidRPr="00FC4847">
        <w:rPr>
          <w:lang w:eastAsia="x-none"/>
        </w:rPr>
        <w:t xml:space="preserve">The real-time factor for the encoder is the mean ratio between an item length in seconds and an encode time in seconds. The real-time factor for the decoder is the mean ratio between an item length in seconds and a decode time. To facilitate comparisons, separate measurements for subset of signals with the same number of channels (blue bars) were performed. Furthermore, also average results normalized with respect to the number of channels (red bars), which allow to compare performance across the datasets are provided. The performance results are presented separately for lossless and lossy operating points of the codec. </w:t>
      </w:r>
    </w:p>
    <w:p w14:paraId="781E8D20" w14:textId="71FD0438" w:rsidR="00696582" w:rsidRPr="00FC4847" w:rsidRDefault="00696582" w:rsidP="00696582">
      <w:pPr>
        <w:rPr>
          <w:lang w:eastAsia="x-none"/>
        </w:rPr>
      </w:pPr>
      <w:r w:rsidRPr="00FC4847">
        <w:rPr>
          <w:lang w:eastAsia="x-none"/>
        </w:rPr>
        <w:t xml:space="preserve">It is noted that the provided results come from a research implementation that has not been optimized. However, the results still allow to compare encoder and decoder complexity and study the effect of number of channels and the sampling frequency on the complexity. </w:t>
      </w:r>
      <w:bookmarkEnd w:id="29"/>
    </w:p>
    <w:p w14:paraId="717C9CF3" w14:textId="77777777" w:rsidR="00696582" w:rsidRPr="00233164" w:rsidRDefault="00696582" w:rsidP="00ED1D81">
      <w:pPr>
        <w:keepNext/>
        <w:jc w:val="center"/>
      </w:pPr>
      <w:r w:rsidRPr="00233164">
        <w:rPr>
          <w:noProof/>
        </w:rPr>
        <w:lastRenderedPageBreak/>
        <w:drawing>
          <wp:inline distT="0" distB="0" distL="0" distR="0" wp14:anchorId="3F6ABB4A" wp14:editId="1D2D256C">
            <wp:extent cx="4200171" cy="3148928"/>
            <wp:effectExtent l="0" t="0" r="0" b="0"/>
            <wp:docPr id="1283310330" name="Picture 1" descr="A comparison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10330" name="Picture 1" descr="A comparison of a graph&#10;&#10;Description automatically generated with medium confidence"/>
                    <pic:cNvPicPr/>
                  </pic:nvPicPr>
                  <pic:blipFill>
                    <a:blip r:embed="rId23"/>
                    <a:stretch>
                      <a:fillRect/>
                    </a:stretch>
                  </pic:blipFill>
                  <pic:spPr>
                    <a:xfrm>
                      <a:off x="0" y="0"/>
                      <a:ext cx="4213696" cy="3159068"/>
                    </a:xfrm>
                    <a:prstGeom prst="rect">
                      <a:avLst/>
                    </a:prstGeom>
                  </pic:spPr>
                </pic:pic>
              </a:graphicData>
            </a:graphic>
          </wp:inline>
        </w:drawing>
      </w:r>
    </w:p>
    <w:p w14:paraId="273B3579" w14:textId="434E996E" w:rsidR="00696582" w:rsidRPr="00FC4847" w:rsidRDefault="00696582" w:rsidP="00696582">
      <w:pPr>
        <w:pStyle w:val="Caption"/>
        <w:rPr>
          <w:lang w:val="en-US"/>
        </w:rPr>
      </w:pPr>
      <w:bookmarkStart w:id="30" w:name="_Ref181095464"/>
      <w:r w:rsidRPr="00FC4847">
        <w:rPr>
          <w:lang w:val="en-US"/>
        </w:rPr>
        <w:t>Figure</w:t>
      </w:r>
      <w:r w:rsidR="00C01D42" w:rsidRPr="00FC4847">
        <w:rPr>
          <w:lang w:val="en-US"/>
        </w:rPr>
        <w:t> </w:t>
      </w:r>
      <w:r w:rsidRPr="00FC4847">
        <w:rPr>
          <w:lang w:val="en-US"/>
        </w:rPr>
        <w:fldChar w:fldCharType="begin"/>
      </w:r>
      <w:r w:rsidRPr="00FC4847">
        <w:rPr>
          <w:lang w:val="en-US"/>
        </w:rPr>
        <w:instrText xml:space="preserve"> SEQ Figure \* ARABIC </w:instrText>
      </w:r>
      <w:r w:rsidRPr="00FC4847">
        <w:rPr>
          <w:lang w:val="en-US"/>
        </w:rPr>
        <w:fldChar w:fldCharType="separate"/>
      </w:r>
      <w:r w:rsidR="003B1D1C">
        <w:rPr>
          <w:noProof/>
          <w:lang w:val="en-US"/>
        </w:rPr>
        <w:t>12</w:t>
      </w:r>
      <w:r w:rsidRPr="00FC4847">
        <w:rPr>
          <w:lang w:val="en-US"/>
        </w:rPr>
        <w:fldChar w:fldCharType="end"/>
      </w:r>
      <w:bookmarkEnd w:id="30"/>
      <w:r w:rsidRPr="00FC4847">
        <w:rPr>
          <w:lang w:val="en-US"/>
        </w:rPr>
        <w:t xml:space="preserve">. </w:t>
      </w:r>
      <w:r w:rsidR="004B3334" w:rsidRPr="00FC4847">
        <w:rPr>
          <w:lang w:val="en-US"/>
        </w:rPr>
        <w:t>Real-time factor for encoding (left) and decoding (right) for the EEG dataset</w:t>
      </w:r>
      <w:r w:rsidRPr="00FC4847">
        <w:rPr>
          <w:lang w:val="en-US"/>
        </w:rPr>
        <w:t>.</w:t>
      </w:r>
    </w:p>
    <w:p w14:paraId="5D44D200" w14:textId="77777777" w:rsidR="004B3334" w:rsidRPr="00FC4847" w:rsidRDefault="004B3334" w:rsidP="004B3334">
      <w:pPr>
        <w:rPr>
          <w:lang w:eastAsia="it-IT"/>
        </w:rPr>
      </w:pPr>
    </w:p>
    <w:p w14:paraId="3D4E78E0" w14:textId="77777777" w:rsidR="004B3334" w:rsidRPr="00233164" w:rsidRDefault="004B3334" w:rsidP="00ED1D81">
      <w:pPr>
        <w:keepNext/>
        <w:jc w:val="center"/>
      </w:pPr>
      <w:r w:rsidRPr="00FC4847">
        <w:rPr>
          <w:noProof/>
          <w:lang w:eastAsia="it-IT"/>
        </w:rPr>
        <w:drawing>
          <wp:inline distT="0" distB="0" distL="0" distR="0" wp14:anchorId="307DEABA" wp14:editId="7114AAC0">
            <wp:extent cx="4179976" cy="3133788"/>
            <wp:effectExtent l="0" t="0" r="0" b="0"/>
            <wp:docPr id="7068853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85395" name="Picture 706885395"/>
                    <pic:cNvPicPr/>
                  </pic:nvPicPr>
                  <pic:blipFill>
                    <a:blip r:embed="rId24"/>
                    <a:stretch>
                      <a:fillRect/>
                    </a:stretch>
                  </pic:blipFill>
                  <pic:spPr>
                    <a:xfrm>
                      <a:off x="0" y="0"/>
                      <a:ext cx="4187316" cy="3139291"/>
                    </a:xfrm>
                    <a:prstGeom prst="rect">
                      <a:avLst/>
                    </a:prstGeom>
                  </pic:spPr>
                </pic:pic>
              </a:graphicData>
            </a:graphic>
          </wp:inline>
        </w:drawing>
      </w:r>
    </w:p>
    <w:p w14:paraId="4A14F615" w14:textId="2D8B33D8" w:rsidR="004B3334" w:rsidRPr="00FC4847" w:rsidRDefault="004B3334" w:rsidP="004B3334">
      <w:pPr>
        <w:pStyle w:val="Caption"/>
        <w:rPr>
          <w:lang w:val="en-US"/>
        </w:rPr>
      </w:pPr>
      <w:bookmarkStart w:id="31" w:name="_Ref181095473"/>
      <w:r w:rsidRPr="00FC4847">
        <w:rPr>
          <w:lang w:val="en-US"/>
        </w:rPr>
        <w:t>Figure</w:t>
      </w:r>
      <w:r w:rsidR="00C01D42" w:rsidRPr="00FC4847">
        <w:rPr>
          <w:lang w:val="en-US"/>
        </w:rPr>
        <w:t> </w:t>
      </w:r>
      <w:r w:rsidRPr="00FC4847">
        <w:rPr>
          <w:lang w:val="en-US"/>
        </w:rPr>
        <w:fldChar w:fldCharType="begin"/>
      </w:r>
      <w:r w:rsidRPr="00FC4847">
        <w:rPr>
          <w:lang w:val="en-US"/>
        </w:rPr>
        <w:instrText xml:space="preserve"> SEQ Figure \* ARABIC </w:instrText>
      </w:r>
      <w:r w:rsidRPr="00FC4847">
        <w:rPr>
          <w:lang w:val="en-US"/>
        </w:rPr>
        <w:fldChar w:fldCharType="separate"/>
      </w:r>
      <w:r w:rsidR="003B1D1C">
        <w:rPr>
          <w:noProof/>
          <w:lang w:val="en-US"/>
        </w:rPr>
        <w:t>13</w:t>
      </w:r>
      <w:r w:rsidRPr="00FC4847">
        <w:rPr>
          <w:lang w:val="en-US"/>
        </w:rPr>
        <w:fldChar w:fldCharType="end"/>
      </w:r>
      <w:bookmarkEnd w:id="31"/>
      <w:r w:rsidRPr="00FC4847">
        <w:rPr>
          <w:lang w:val="en-US"/>
        </w:rPr>
        <w:t>. Real-time factor for encoding (left) and decoding (right) for the ECG dataset.</w:t>
      </w:r>
    </w:p>
    <w:p w14:paraId="43D925C5" w14:textId="77777777" w:rsidR="004B3334" w:rsidRPr="00FC4847" w:rsidRDefault="004B3334" w:rsidP="004B3334">
      <w:pPr>
        <w:rPr>
          <w:lang w:eastAsia="it-IT"/>
        </w:rPr>
      </w:pPr>
    </w:p>
    <w:p w14:paraId="18F39AFD" w14:textId="77777777" w:rsidR="004B3334" w:rsidRPr="00233164" w:rsidRDefault="004B3334" w:rsidP="00ED1D81">
      <w:pPr>
        <w:keepNext/>
        <w:jc w:val="center"/>
      </w:pPr>
      <w:r w:rsidRPr="00FC4847">
        <w:rPr>
          <w:noProof/>
          <w:lang w:eastAsia="it-IT"/>
        </w:rPr>
        <w:lastRenderedPageBreak/>
        <w:drawing>
          <wp:inline distT="0" distB="0" distL="0" distR="0" wp14:anchorId="1B31D06D" wp14:editId="27599D1D">
            <wp:extent cx="4192093" cy="3142872"/>
            <wp:effectExtent l="0" t="0" r="0" b="635"/>
            <wp:docPr id="529212346" name="Picture 3" descr="A comparison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12346" name="Picture 3" descr="A comparison of a graph&#10;&#10;Description automatically generated with medium confidence"/>
                    <pic:cNvPicPr/>
                  </pic:nvPicPr>
                  <pic:blipFill>
                    <a:blip r:embed="rId25"/>
                    <a:stretch>
                      <a:fillRect/>
                    </a:stretch>
                  </pic:blipFill>
                  <pic:spPr>
                    <a:xfrm>
                      <a:off x="0" y="0"/>
                      <a:ext cx="4214163" cy="3159419"/>
                    </a:xfrm>
                    <a:prstGeom prst="rect">
                      <a:avLst/>
                    </a:prstGeom>
                  </pic:spPr>
                </pic:pic>
              </a:graphicData>
            </a:graphic>
          </wp:inline>
        </w:drawing>
      </w:r>
    </w:p>
    <w:p w14:paraId="4E846052" w14:textId="227880E6" w:rsidR="004B3334" w:rsidRPr="00FC4847" w:rsidRDefault="004B3334" w:rsidP="00ED1D81">
      <w:pPr>
        <w:pStyle w:val="Caption"/>
        <w:rPr>
          <w:lang w:val="en-US"/>
        </w:rPr>
      </w:pPr>
      <w:bookmarkStart w:id="32" w:name="_Ref181095481"/>
      <w:r w:rsidRPr="00FC4847">
        <w:rPr>
          <w:lang w:val="en-US"/>
        </w:rPr>
        <w:t>Figure</w:t>
      </w:r>
      <w:r w:rsidR="00C01D42" w:rsidRPr="00FC4847">
        <w:rPr>
          <w:lang w:val="en-US"/>
        </w:rPr>
        <w:t> </w:t>
      </w:r>
      <w:r w:rsidRPr="00FC4847">
        <w:rPr>
          <w:lang w:val="en-US"/>
        </w:rPr>
        <w:fldChar w:fldCharType="begin"/>
      </w:r>
      <w:r w:rsidRPr="00FC4847">
        <w:rPr>
          <w:lang w:val="en-US"/>
        </w:rPr>
        <w:instrText xml:space="preserve"> SEQ Figure \* ARABIC </w:instrText>
      </w:r>
      <w:r w:rsidRPr="00FC4847">
        <w:rPr>
          <w:lang w:val="en-US"/>
        </w:rPr>
        <w:fldChar w:fldCharType="separate"/>
      </w:r>
      <w:r w:rsidR="003B1D1C">
        <w:rPr>
          <w:noProof/>
          <w:lang w:val="en-US"/>
        </w:rPr>
        <w:t>14</w:t>
      </w:r>
      <w:r w:rsidRPr="00FC4847">
        <w:rPr>
          <w:lang w:val="en-US"/>
        </w:rPr>
        <w:fldChar w:fldCharType="end"/>
      </w:r>
      <w:bookmarkEnd w:id="32"/>
      <w:r w:rsidRPr="00FC4847">
        <w:rPr>
          <w:lang w:val="en-US"/>
        </w:rPr>
        <w:t>. Real-time factor for encoding (left) and decoding (right) for the EMG (raw) dataset.</w:t>
      </w:r>
    </w:p>
    <w:p w14:paraId="041E1E80" w14:textId="71E27807" w:rsidR="008A07E3" w:rsidRDefault="008A07E3" w:rsidP="008A07E3"/>
    <w:p w14:paraId="42F99C96" w14:textId="4CB6987E" w:rsidR="00075106" w:rsidRPr="00233164" w:rsidRDefault="00075106" w:rsidP="008A07E3">
      <w:proofErr w:type="gramStart"/>
      <w:r>
        <w:rPr>
          <w:rStyle w:val="ui-provider"/>
        </w:rPr>
        <w:t>It can be seen that both</w:t>
      </w:r>
      <w:proofErr w:type="gramEnd"/>
      <w:r>
        <w:rPr>
          <w:rStyle w:val="ui-provider"/>
        </w:rPr>
        <w:t xml:space="preserve"> encoder and decoder can operate orders of magnitude faster than real-time even for high number of channels. The analysis indicates that in the proposed solution the complexity of the decoder is always lower than the complexity of the encoder. This is due to the configuration of the encoder that operates in a bitrate constrained setting and currently needs to optimize its distortion versus bitrate trade-off using a binary search.</w:t>
      </w:r>
      <w:r>
        <w:br/>
      </w:r>
      <w:r>
        <w:rPr>
          <w:rStyle w:val="ui-provider"/>
        </w:rPr>
        <w:t>The complexity of lossless encoder is lower than the lossy encoder. This is because the lossy encoder currently also includes a lossless mode. It first attempts to perform lossless encoding, and only if the bitrate constraint is not fulfilled it resorts to lossy encoding. This means that in the current setup of the lossy encoder, the lossless encoding step is always performed once, hence the complexity of the lossy encoder is greater than the lossless encoder. It is noted that this is a consequence of the operation with a constrained bitrate, where an encoder attempts to minimize the coding distortion subject to the bitrate constraint. It is further noted that if such a bitrate allocation procedure was performed on per segment basis (as opposed to per signal basis), the complexity of the encoder would drop.</w:t>
      </w:r>
    </w:p>
    <w:p w14:paraId="0A0CBFC2" w14:textId="1823A9EB" w:rsidR="00F60DED" w:rsidRPr="00233164" w:rsidRDefault="008A07E3" w:rsidP="00ED1D81">
      <w:r w:rsidRPr="00233164">
        <w:t xml:space="preserve">As expected, the computational complexity of the encoder and the decoder increases </w:t>
      </w:r>
      <w:r w:rsidR="00255DEF">
        <w:t>as a</w:t>
      </w:r>
      <w:r w:rsidRPr="00233164">
        <w:t xml:space="preserve"> function of number of channels and as the sampling frequency increases.</w:t>
      </w:r>
    </w:p>
    <w:p w14:paraId="3EC498E7" w14:textId="77777777" w:rsidR="00F60DED" w:rsidRPr="00233164" w:rsidRDefault="00F60DED">
      <w:pPr>
        <w:spacing w:before="0"/>
        <w:jc w:val="left"/>
      </w:pPr>
      <w:r w:rsidRPr="00233164">
        <w:br w:type="page"/>
      </w:r>
    </w:p>
    <w:p w14:paraId="16A4D5CA" w14:textId="77777777" w:rsidR="008A07E3" w:rsidRPr="00FC4847" w:rsidRDefault="008A07E3" w:rsidP="00ED1D81">
      <w:pPr>
        <w:rPr>
          <w:lang w:eastAsia="x-none"/>
        </w:rPr>
      </w:pPr>
    </w:p>
    <w:p w14:paraId="24A9DCCE" w14:textId="5915A4DE" w:rsidR="00BB69CE" w:rsidRPr="00233164" w:rsidRDefault="00BB69CE" w:rsidP="001E772F">
      <w:pPr>
        <w:pStyle w:val="Heading1"/>
        <w:tabs>
          <w:tab w:val="num" w:pos="360"/>
        </w:tabs>
        <w:rPr>
          <w:rFonts w:ascii="Times New Roman" w:hAnsi="Times New Roman"/>
          <w:lang w:val="en-US"/>
        </w:rPr>
      </w:pPr>
      <w:r w:rsidRPr="00233164">
        <w:rPr>
          <w:rFonts w:ascii="Times New Roman" w:hAnsi="Times New Roman"/>
          <w:lang w:val="en-US"/>
        </w:rPr>
        <w:t xml:space="preserve">Submission </w:t>
      </w:r>
      <w:r w:rsidR="00FE7E6F" w:rsidRPr="00233164">
        <w:rPr>
          <w:rFonts w:ascii="Times New Roman" w:hAnsi="Times New Roman"/>
          <w:lang w:val="en-US"/>
        </w:rPr>
        <w:t>p</w:t>
      </w:r>
      <w:r w:rsidRPr="00233164">
        <w:rPr>
          <w:rFonts w:ascii="Times New Roman" w:hAnsi="Times New Roman"/>
          <w:lang w:val="en-US"/>
        </w:rPr>
        <w:t>ackage</w:t>
      </w:r>
    </w:p>
    <w:p w14:paraId="26827AEE" w14:textId="6BA4B500" w:rsidR="00F60DED" w:rsidRPr="00233164" w:rsidRDefault="00C23278" w:rsidP="00BB69CE">
      <w:pPr>
        <w:rPr>
          <w:lang w:eastAsia="x-none"/>
        </w:rPr>
      </w:pPr>
      <w:r w:rsidRPr="00233164">
        <w:rPr>
          <w:lang w:eastAsia="ko-KR"/>
        </w:rPr>
        <w:fldChar w:fldCharType="begin"/>
      </w:r>
      <w:r w:rsidRPr="00233164">
        <w:rPr>
          <w:lang w:eastAsia="ko-KR"/>
        </w:rPr>
        <w:instrText xml:space="preserve"> REF _Ref181120063 \h </w:instrText>
      </w:r>
      <w:r w:rsidRPr="00233164">
        <w:rPr>
          <w:lang w:eastAsia="ko-KR"/>
        </w:rPr>
      </w:r>
      <w:r w:rsidRPr="00233164">
        <w:rPr>
          <w:lang w:eastAsia="ko-KR"/>
        </w:rPr>
        <w:fldChar w:fldCharType="separate"/>
      </w:r>
      <w:r w:rsidR="003B1D1C" w:rsidRPr="00FC4847">
        <w:t xml:space="preserve">Table </w:t>
      </w:r>
      <w:r w:rsidR="003B1D1C">
        <w:rPr>
          <w:noProof/>
        </w:rPr>
        <w:t>8</w:t>
      </w:r>
      <w:r w:rsidRPr="00233164">
        <w:rPr>
          <w:lang w:eastAsia="ko-KR"/>
        </w:rPr>
        <w:fldChar w:fldCharType="end"/>
      </w:r>
      <w:r w:rsidRPr="00233164">
        <w:rPr>
          <w:lang w:eastAsia="ko-KR"/>
        </w:rPr>
        <w:t xml:space="preserve"> </w:t>
      </w:r>
      <w:r w:rsidR="00BB69CE" w:rsidRPr="00233164">
        <w:rPr>
          <w:lang w:eastAsia="x-none"/>
        </w:rPr>
        <w:t>provides a high-level overview of the folders contained in the submission package and a short description of what is included in those folders.</w:t>
      </w:r>
    </w:p>
    <w:p w14:paraId="7BEE0DF7" w14:textId="79933999" w:rsidR="00C23278" w:rsidRPr="00FC4847" w:rsidRDefault="00C23278" w:rsidP="00DD0A32">
      <w:pPr>
        <w:pStyle w:val="Caption"/>
        <w:keepNext/>
        <w:rPr>
          <w:lang w:val="en-US"/>
        </w:rPr>
      </w:pPr>
      <w:bookmarkStart w:id="33" w:name="_Ref181120063"/>
      <w:r w:rsidRPr="00FC4847">
        <w:rPr>
          <w:lang w:val="en-US"/>
        </w:rPr>
        <w:t xml:space="preserve">Table </w:t>
      </w:r>
      <w:r w:rsidRPr="00FC4847">
        <w:rPr>
          <w:lang w:val="en-US"/>
        </w:rPr>
        <w:fldChar w:fldCharType="begin"/>
      </w:r>
      <w:r w:rsidRPr="00FC4847">
        <w:rPr>
          <w:lang w:val="en-US"/>
        </w:rPr>
        <w:instrText xml:space="preserve"> SEQ Table \* ARABIC </w:instrText>
      </w:r>
      <w:r w:rsidRPr="00FC4847">
        <w:rPr>
          <w:lang w:val="en-US"/>
        </w:rPr>
        <w:fldChar w:fldCharType="separate"/>
      </w:r>
      <w:r w:rsidR="003B1D1C">
        <w:rPr>
          <w:noProof/>
          <w:lang w:val="en-US"/>
        </w:rPr>
        <w:t>8</w:t>
      </w:r>
      <w:r w:rsidRPr="00FC4847">
        <w:rPr>
          <w:lang w:val="en-US"/>
        </w:rPr>
        <w:fldChar w:fldCharType="end"/>
      </w:r>
      <w:bookmarkEnd w:id="33"/>
      <w:r w:rsidRPr="00FC4847">
        <w:rPr>
          <w:lang w:val="en-US"/>
        </w:rPr>
        <w:t>. Contents of the submission package.</w:t>
      </w:r>
    </w:p>
    <w:tbl>
      <w:tblPr>
        <w:tblStyle w:val="GridTable1Light"/>
        <w:tblW w:w="0" w:type="auto"/>
        <w:tblLook w:val="04A0" w:firstRow="1" w:lastRow="0" w:firstColumn="1" w:lastColumn="0" w:noHBand="0" w:noVBand="1"/>
      </w:tblPr>
      <w:tblGrid>
        <w:gridCol w:w="4029"/>
        <w:gridCol w:w="2507"/>
        <w:gridCol w:w="2809"/>
      </w:tblGrid>
      <w:tr w:rsidR="00F60DED" w:rsidRPr="00233164" w14:paraId="6662450C" w14:textId="77777777" w:rsidTr="00DD0A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9" w:type="dxa"/>
          </w:tcPr>
          <w:p w14:paraId="48C79AF9" w14:textId="327A13E5" w:rsidR="00F60DED" w:rsidRPr="00233164" w:rsidRDefault="00F60DED" w:rsidP="00BB69CE">
            <w:pPr>
              <w:rPr>
                <w:lang w:eastAsia="x-none"/>
              </w:rPr>
            </w:pPr>
            <w:r w:rsidRPr="00233164">
              <w:rPr>
                <w:lang w:eastAsia="x-none"/>
              </w:rPr>
              <w:t>Folder</w:t>
            </w:r>
          </w:p>
        </w:tc>
        <w:tc>
          <w:tcPr>
            <w:tcW w:w="2507" w:type="dxa"/>
          </w:tcPr>
          <w:p w14:paraId="2C912045" w14:textId="18D919EA" w:rsidR="00F60DED" w:rsidRPr="00233164" w:rsidRDefault="00F60DED" w:rsidP="00BB69CE">
            <w:pPr>
              <w:cnfStyle w:val="100000000000" w:firstRow="1" w:lastRow="0" w:firstColumn="0" w:lastColumn="0" w:oddVBand="0" w:evenVBand="0" w:oddHBand="0" w:evenHBand="0" w:firstRowFirstColumn="0" w:firstRowLastColumn="0" w:lastRowFirstColumn="0" w:lastRowLastColumn="0"/>
              <w:rPr>
                <w:lang w:eastAsia="x-none"/>
              </w:rPr>
            </w:pPr>
            <w:r w:rsidRPr="00233164">
              <w:rPr>
                <w:lang w:eastAsia="x-none"/>
              </w:rPr>
              <w:t>Subfolder</w:t>
            </w:r>
          </w:p>
        </w:tc>
        <w:tc>
          <w:tcPr>
            <w:tcW w:w="2809" w:type="dxa"/>
          </w:tcPr>
          <w:p w14:paraId="568FD16E" w14:textId="5742B05E" w:rsidR="00F60DED" w:rsidRPr="00233164" w:rsidRDefault="00F60DED" w:rsidP="00BB69CE">
            <w:pPr>
              <w:cnfStyle w:val="100000000000" w:firstRow="1" w:lastRow="0" w:firstColumn="0" w:lastColumn="0" w:oddVBand="0" w:evenVBand="0" w:oddHBand="0" w:evenHBand="0" w:firstRowFirstColumn="0" w:firstRowLastColumn="0" w:lastRowFirstColumn="0" w:lastRowLastColumn="0"/>
              <w:rPr>
                <w:lang w:eastAsia="x-none"/>
              </w:rPr>
            </w:pPr>
            <w:r w:rsidRPr="00233164">
              <w:rPr>
                <w:lang w:eastAsia="x-none"/>
              </w:rPr>
              <w:t>Description of contents</w:t>
            </w:r>
          </w:p>
        </w:tc>
      </w:tr>
      <w:tr w:rsidR="00F60DED" w:rsidRPr="00233164" w14:paraId="7E669021" w14:textId="77777777" w:rsidTr="00DD0A32">
        <w:tc>
          <w:tcPr>
            <w:cnfStyle w:val="001000000000" w:firstRow="0" w:lastRow="0" w:firstColumn="1" w:lastColumn="0" w:oddVBand="0" w:evenVBand="0" w:oddHBand="0" w:evenHBand="0" w:firstRowFirstColumn="0" w:firstRowLastColumn="0" w:lastRowFirstColumn="0" w:lastRowLastColumn="0"/>
            <w:tcW w:w="4029" w:type="dxa"/>
          </w:tcPr>
          <w:p w14:paraId="62FFC043" w14:textId="5171695C" w:rsidR="00F60DED" w:rsidRPr="00233164" w:rsidRDefault="00F60DED" w:rsidP="00BB69CE">
            <w:pPr>
              <w:rPr>
                <w:lang w:eastAsia="x-none"/>
              </w:rPr>
            </w:pPr>
            <w:proofErr w:type="spellStart"/>
            <w:r w:rsidRPr="00233164">
              <w:rPr>
                <w:lang w:eastAsia="x-none"/>
              </w:rPr>
              <w:t>Bitstreams_Executables_SourceCode</w:t>
            </w:r>
            <w:proofErr w:type="spellEnd"/>
          </w:p>
        </w:tc>
        <w:tc>
          <w:tcPr>
            <w:tcW w:w="2507" w:type="dxa"/>
          </w:tcPr>
          <w:p w14:paraId="087FC18E" w14:textId="5C55959A" w:rsidR="00F60DED" w:rsidRPr="00233164" w:rsidRDefault="00F60DED" w:rsidP="00BB69CE">
            <w:pPr>
              <w:cnfStyle w:val="000000000000" w:firstRow="0" w:lastRow="0" w:firstColumn="0" w:lastColumn="0" w:oddVBand="0" w:evenVBand="0" w:oddHBand="0" w:evenHBand="0" w:firstRowFirstColumn="0" w:firstRowLastColumn="0" w:lastRowFirstColumn="0" w:lastRowLastColumn="0"/>
              <w:rPr>
                <w:lang w:eastAsia="x-none"/>
              </w:rPr>
            </w:pPr>
            <w:r w:rsidRPr="00233164">
              <w:rPr>
                <w:rFonts w:eastAsia="SimSun"/>
                <w:bCs/>
                <w:sz w:val="22"/>
                <w:szCs w:val="22"/>
                <w:lang w:eastAsia="zh-CN"/>
              </w:rPr>
              <w:t>.\Bitstreams</w:t>
            </w:r>
          </w:p>
        </w:tc>
        <w:tc>
          <w:tcPr>
            <w:tcW w:w="2809" w:type="dxa"/>
          </w:tcPr>
          <w:p w14:paraId="33587221" w14:textId="77777777" w:rsidR="00F60DED" w:rsidRPr="00233164" w:rsidRDefault="00F60DED" w:rsidP="00F60DED">
            <w:pPr>
              <w:jc w:val="left"/>
              <w:cnfStyle w:val="000000000000" w:firstRow="0" w:lastRow="0" w:firstColumn="0" w:lastColumn="0" w:oddVBand="0" w:evenVBand="0" w:oddHBand="0" w:evenHBand="0" w:firstRowFirstColumn="0" w:firstRowLastColumn="0" w:lastRowFirstColumn="0" w:lastRowLastColumn="0"/>
              <w:rPr>
                <w:rFonts w:eastAsia="SimSun"/>
                <w:bCs/>
                <w:sz w:val="22"/>
                <w:szCs w:val="22"/>
                <w:lang w:eastAsia="zh-CN"/>
              </w:rPr>
            </w:pPr>
            <w:r w:rsidRPr="00233164">
              <w:rPr>
                <w:rFonts w:eastAsia="SimSun"/>
                <w:bCs/>
                <w:sz w:val="22"/>
                <w:szCs w:val="22"/>
                <w:lang w:eastAsia="zh-CN"/>
              </w:rPr>
              <w:t>The subfolder ‘</w:t>
            </w:r>
            <w:proofErr w:type="spellStart"/>
            <w:r w:rsidRPr="00233164">
              <w:rPr>
                <w:rFonts w:eastAsia="SimSun"/>
                <w:bCs/>
                <w:sz w:val="22"/>
                <w:szCs w:val="22"/>
                <w:lang w:eastAsia="zh-CN"/>
              </w:rPr>
              <w:t>PacketizedBitstreams</w:t>
            </w:r>
            <w:proofErr w:type="spellEnd"/>
            <w:r w:rsidRPr="00233164">
              <w:rPr>
                <w:rFonts w:eastAsia="SimSun"/>
                <w:bCs/>
                <w:sz w:val="22"/>
                <w:szCs w:val="22"/>
                <w:lang w:eastAsia="zh-CN"/>
              </w:rPr>
              <w:t>’ contains the packetized bitstreams, including examples of the systemic features.</w:t>
            </w:r>
          </w:p>
          <w:p w14:paraId="631F26B1" w14:textId="77777777" w:rsidR="00F60DED" w:rsidRPr="00233164" w:rsidRDefault="00F60DED" w:rsidP="00F60DED">
            <w:pPr>
              <w:jc w:val="left"/>
              <w:cnfStyle w:val="000000000000" w:firstRow="0" w:lastRow="0" w:firstColumn="0" w:lastColumn="0" w:oddVBand="0" w:evenVBand="0" w:oddHBand="0" w:evenHBand="0" w:firstRowFirstColumn="0" w:firstRowLastColumn="0" w:lastRowFirstColumn="0" w:lastRowLastColumn="0"/>
              <w:rPr>
                <w:rFonts w:eastAsia="SimSun"/>
                <w:bCs/>
                <w:sz w:val="22"/>
                <w:szCs w:val="22"/>
                <w:lang w:eastAsia="zh-CN"/>
              </w:rPr>
            </w:pPr>
          </w:p>
          <w:p w14:paraId="283117B0" w14:textId="3D1C31D0" w:rsidR="00F60DED" w:rsidRPr="00233164" w:rsidRDefault="00F60DED" w:rsidP="00DD0A32">
            <w:pPr>
              <w:jc w:val="left"/>
              <w:cnfStyle w:val="000000000000" w:firstRow="0" w:lastRow="0" w:firstColumn="0" w:lastColumn="0" w:oddVBand="0" w:evenVBand="0" w:oddHBand="0" w:evenHBand="0" w:firstRowFirstColumn="0" w:firstRowLastColumn="0" w:lastRowFirstColumn="0" w:lastRowLastColumn="0"/>
              <w:rPr>
                <w:lang w:eastAsia="x-none"/>
              </w:rPr>
            </w:pPr>
            <w:r w:rsidRPr="00233164">
              <w:rPr>
                <w:rFonts w:eastAsia="SimSun"/>
                <w:bCs/>
                <w:sz w:val="22"/>
                <w:szCs w:val="22"/>
                <w:lang w:eastAsia="zh-CN"/>
              </w:rPr>
              <w:t>The subfolder ‘</w:t>
            </w:r>
            <w:proofErr w:type="spellStart"/>
            <w:r w:rsidRPr="00233164">
              <w:rPr>
                <w:rFonts w:eastAsia="SimSun"/>
                <w:b/>
                <w:sz w:val="22"/>
                <w:szCs w:val="22"/>
                <w:lang w:eastAsia="zh-CN"/>
              </w:rPr>
              <w:t>RawBitstreams</w:t>
            </w:r>
            <w:proofErr w:type="spellEnd"/>
            <w:r w:rsidRPr="00233164">
              <w:rPr>
                <w:rFonts w:eastAsia="SimSun"/>
                <w:bCs/>
                <w:sz w:val="22"/>
                <w:szCs w:val="22"/>
                <w:lang w:eastAsia="zh-CN"/>
              </w:rPr>
              <w:t xml:space="preserve">’ contains the raw bitstreams that are used for measurements and plots. </w:t>
            </w:r>
            <w:r w:rsidRPr="00233164">
              <w:rPr>
                <w:rFonts w:eastAsia="SimSun"/>
                <w:b/>
                <w:sz w:val="22"/>
                <w:szCs w:val="22"/>
                <w:lang w:eastAsia="zh-CN"/>
              </w:rPr>
              <w:t>These bitstreams shall be included in the evaluation.</w:t>
            </w:r>
          </w:p>
        </w:tc>
      </w:tr>
      <w:tr w:rsidR="00F60DED" w:rsidRPr="00233164" w14:paraId="215BAD70" w14:textId="77777777" w:rsidTr="00DD0A32">
        <w:tc>
          <w:tcPr>
            <w:cnfStyle w:val="001000000000" w:firstRow="0" w:lastRow="0" w:firstColumn="1" w:lastColumn="0" w:oddVBand="0" w:evenVBand="0" w:oddHBand="0" w:evenHBand="0" w:firstRowFirstColumn="0" w:firstRowLastColumn="0" w:lastRowFirstColumn="0" w:lastRowLastColumn="0"/>
            <w:tcW w:w="4029" w:type="dxa"/>
          </w:tcPr>
          <w:p w14:paraId="3FB42FFC" w14:textId="77777777" w:rsidR="00F60DED" w:rsidRPr="00233164" w:rsidRDefault="00F60DED" w:rsidP="00BB69CE">
            <w:pPr>
              <w:rPr>
                <w:lang w:eastAsia="x-none"/>
              </w:rPr>
            </w:pPr>
          </w:p>
        </w:tc>
        <w:tc>
          <w:tcPr>
            <w:tcW w:w="2507" w:type="dxa"/>
          </w:tcPr>
          <w:p w14:paraId="7EA1A2E5" w14:textId="47A9AA2A" w:rsidR="00F60DED" w:rsidRPr="00233164" w:rsidRDefault="00F60DED" w:rsidP="00BB69CE">
            <w:pPr>
              <w:cnfStyle w:val="000000000000" w:firstRow="0" w:lastRow="0" w:firstColumn="0" w:lastColumn="0" w:oddVBand="0" w:evenVBand="0" w:oddHBand="0" w:evenHBand="0" w:firstRowFirstColumn="0" w:firstRowLastColumn="0" w:lastRowFirstColumn="0" w:lastRowLastColumn="0"/>
              <w:rPr>
                <w:lang w:eastAsia="x-none"/>
              </w:rPr>
            </w:pPr>
            <w:r w:rsidRPr="00233164">
              <w:rPr>
                <w:rFonts w:eastAsia="SimSun"/>
                <w:bCs/>
                <w:sz w:val="22"/>
                <w:szCs w:val="22"/>
                <w:lang w:eastAsia="zh-CN"/>
              </w:rPr>
              <w:t>.\Executables</w:t>
            </w:r>
          </w:p>
        </w:tc>
        <w:tc>
          <w:tcPr>
            <w:tcW w:w="2809" w:type="dxa"/>
          </w:tcPr>
          <w:p w14:paraId="19F32EEB" w14:textId="69E20BCA" w:rsidR="00F60DED" w:rsidRPr="00233164" w:rsidRDefault="00F60DED" w:rsidP="00DD0A32">
            <w:pPr>
              <w:jc w:val="left"/>
              <w:cnfStyle w:val="000000000000" w:firstRow="0" w:lastRow="0" w:firstColumn="0" w:lastColumn="0" w:oddVBand="0" w:evenVBand="0" w:oddHBand="0" w:evenHBand="0" w:firstRowFirstColumn="0" w:firstRowLastColumn="0" w:lastRowFirstColumn="0" w:lastRowLastColumn="0"/>
              <w:rPr>
                <w:lang w:eastAsia="x-none"/>
              </w:rPr>
            </w:pPr>
            <w:r w:rsidRPr="00233164">
              <w:rPr>
                <w:rFonts w:eastAsia="SimSun"/>
                <w:bCs/>
                <w:sz w:val="22"/>
                <w:szCs w:val="22"/>
                <w:lang w:eastAsia="zh-CN"/>
              </w:rPr>
              <w:t>Windows-executables for encoding and decoding. Executables for running the core coder and creating the packetized bitstreams are provided separately. See the associated README-file for details.</w:t>
            </w:r>
          </w:p>
        </w:tc>
      </w:tr>
      <w:tr w:rsidR="00F60DED" w:rsidRPr="00233164" w14:paraId="730744D9" w14:textId="77777777" w:rsidTr="00DD0A32">
        <w:tc>
          <w:tcPr>
            <w:cnfStyle w:val="001000000000" w:firstRow="0" w:lastRow="0" w:firstColumn="1" w:lastColumn="0" w:oddVBand="0" w:evenVBand="0" w:oddHBand="0" w:evenHBand="0" w:firstRowFirstColumn="0" w:firstRowLastColumn="0" w:lastRowFirstColumn="0" w:lastRowLastColumn="0"/>
            <w:tcW w:w="4029" w:type="dxa"/>
          </w:tcPr>
          <w:p w14:paraId="551960C7" w14:textId="77777777" w:rsidR="00F60DED" w:rsidRPr="00233164" w:rsidRDefault="00F60DED" w:rsidP="00BB69CE">
            <w:pPr>
              <w:rPr>
                <w:lang w:eastAsia="x-none"/>
              </w:rPr>
            </w:pPr>
          </w:p>
        </w:tc>
        <w:tc>
          <w:tcPr>
            <w:tcW w:w="2507" w:type="dxa"/>
          </w:tcPr>
          <w:p w14:paraId="49A289E2" w14:textId="63EAB425" w:rsidR="00F60DED" w:rsidRPr="00233164" w:rsidRDefault="00F60DED" w:rsidP="00BB69CE">
            <w:pPr>
              <w:cnfStyle w:val="000000000000" w:firstRow="0" w:lastRow="0" w:firstColumn="0" w:lastColumn="0" w:oddVBand="0" w:evenVBand="0" w:oddHBand="0" w:evenHBand="0" w:firstRowFirstColumn="0" w:firstRowLastColumn="0" w:lastRowFirstColumn="0" w:lastRowLastColumn="0"/>
              <w:rPr>
                <w:lang w:eastAsia="x-none"/>
              </w:rPr>
            </w:pPr>
            <w:r w:rsidRPr="00233164">
              <w:rPr>
                <w:rFonts w:eastAsia="SimSun"/>
                <w:bCs/>
                <w:sz w:val="22"/>
                <w:szCs w:val="22"/>
                <w:lang w:eastAsia="zh-CN"/>
              </w:rPr>
              <w:t>.\</w:t>
            </w:r>
            <w:proofErr w:type="spellStart"/>
            <w:r w:rsidRPr="00233164">
              <w:rPr>
                <w:rFonts w:eastAsia="SimSun"/>
                <w:bCs/>
                <w:sz w:val="22"/>
                <w:szCs w:val="22"/>
                <w:lang w:eastAsia="zh-CN"/>
              </w:rPr>
              <w:t>SourceCode</w:t>
            </w:r>
            <w:proofErr w:type="spellEnd"/>
          </w:p>
        </w:tc>
        <w:tc>
          <w:tcPr>
            <w:tcW w:w="2809" w:type="dxa"/>
          </w:tcPr>
          <w:p w14:paraId="7B9089E6" w14:textId="2DFA8C1D" w:rsidR="00F60DED" w:rsidRPr="00233164" w:rsidRDefault="00F60DED" w:rsidP="00BB69CE">
            <w:pPr>
              <w:cnfStyle w:val="000000000000" w:firstRow="0" w:lastRow="0" w:firstColumn="0" w:lastColumn="0" w:oddVBand="0" w:evenVBand="0" w:oddHBand="0" w:evenHBand="0" w:firstRowFirstColumn="0" w:firstRowLastColumn="0" w:lastRowFirstColumn="0" w:lastRowLastColumn="0"/>
              <w:rPr>
                <w:lang w:eastAsia="x-none"/>
              </w:rPr>
            </w:pPr>
            <w:r w:rsidRPr="00233164">
              <w:rPr>
                <w:rFonts w:eastAsia="SimSun"/>
                <w:bCs/>
                <w:sz w:val="22"/>
                <w:szCs w:val="22"/>
                <w:lang w:eastAsia="zh-CN"/>
              </w:rPr>
              <w:t>C-Source code of the encoder and decoder.</w:t>
            </w:r>
          </w:p>
        </w:tc>
      </w:tr>
      <w:tr w:rsidR="00F60DED" w:rsidRPr="00233164" w14:paraId="595F6CE5" w14:textId="77777777" w:rsidTr="00DD0A32">
        <w:tc>
          <w:tcPr>
            <w:cnfStyle w:val="001000000000" w:firstRow="0" w:lastRow="0" w:firstColumn="1" w:lastColumn="0" w:oddVBand="0" w:evenVBand="0" w:oddHBand="0" w:evenHBand="0" w:firstRowFirstColumn="0" w:firstRowLastColumn="0" w:lastRowFirstColumn="0" w:lastRowLastColumn="0"/>
            <w:tcW w:w="4029" w:type="dxa"/>
          </w:tcPr>
          <w:p w14:paraId="78E92241" w14:textId="5D4A2F36" w:rsidR="00F60DED" w:rsidRPr="00233164" w:rsidRDefault="00F60DED" w:rsidP="00BB69CE">
            <w:pPr>
              <w:rPr>
                <w:lang w:eastAsia="x-none"/>
              </w:rPr>
            </w:pPr>
            <w:r w:rsidRPr="00233164">
              <w:rPr>
                <w:lang w:eastAsia="x-none"/>
              </w:rPr>
              <w:t>Documentation</w:t>
            </w:r>
          </w:p>
        </w:tc>
        <w:tc>
          <w:tcPr>
            <w:tcW w:w="2507" w:type="dxa"/>
          </w:tcPr>
          <w:p w14:paraId="22D40755" w14:textId="25AFB2ED" w:rsidR="00F60DED" w:rsidRPr="00233164" w:rsidRDefault="00F60DED" w:rsidP="00BB69CE">
            <w:pPr>
              <w:cnfStyle w:val="000000000000" w:firstRow="0" w:lastRow="0" w:firstColumn="0" w:lastColumn="0" w:oddVBand="0" w:evenVBand="0" w:oddHBand="0" w:evenHBand="0" w:firstRowFirstColumn="0" w:firstRowLastColumn="0" w:lastRowFirstColumn="0" w:lastRowLastColumn="0"/>
              <w:rPr>
                <w:lang w:eastAsia="x-none"/>
              </w:rPr>
            </w:pPr>
            <w:r w:rsidRPr="00233164">
              <w:rPr>
                <w:sz w:val="22"/>
                <w:szCs w:val="22"/>
              </w:rPr>
              <w:t>.\Documents</w:t>
            </w:r>
          </w:p>
        </w:tc>
        <w:tc>
          <w:tcPr>
            <w:tcW w:w="2809" w:type="dxa"/>
          </w:tcPr>
          <w:p w14:paraId="3B2A1B20" w14:textId="6165D744" w:rsidR="00F60DED" w:rsidRPr="00233164" w:rsidRDefault="00F60DED" w:rsidP="00DD0A32">
            <w:pPr>
              <w:jc w:val="left"/>
              <w:cnfStyle w:val="000000000000" w:firstRow="0" w:lastRow="0" w:firstColumn="0" w:lastColumn="0" w:oddVBand="0" w:evenVBand="0" w:oddHBand="0" w:evenHBand="0" w:firstRowFirstColumn="0" w:firstRowLastColumn="0" w:lastRowFirstColumn="0" w:lastRowLastColumn="0"/>
              <w:rPr>
                <w:lang w:eastAsia="x-none"/>
              </w:rPr>
            </w:pPr>
            <w:r w:rsidRPr="00233164">
              <w:rPr>
                <w:sz w:val="22"/>
                <w:szCs w:val="22"/>
              </w:rPr>
              <w:t xml:space="preserve">Document containing the response to the </w:t>
            </w:r>
            <w:proofErr w:type="spellStart"/>
            <w:r w:rsidRPr="00233164">
              <w:rPr>
                <w:sz w:val="22"/>
                <w:szCs w:val="22"/>
              </w:rPr>
              <w:t>CfP</w:t>
            </w:r>
            <w:proofErr w:type="spellEnd"/>
            <w:r w:rsidRPr="00233164">
              <w:rPr>
                <w:sz w:val="22"/>
                <w:szCs w:val="22"/>
              </w:rPr>
              <w:t xml:space="preserve"> (this document), Syntax description, and Supplementary material.</w:t>
            </w:r>
          </w:p>
        </w:tc>
      </w:tr>
      <w:tr w:rsidR="00F60DED" w:rsidRPr="00233164" w14:paraId="54094C95" w14:textId="77777777" w:rsidTr="00DD0A32">
        <w:tc>
          <w:tcPr>
            <w:cnfStyle w:val="001000000000" w:firstRow="0" w:lastRow="0" w:firstColumn="1" w:lastColumn="0" w:oddVBand="0" w:evenVBand="0" w:oddHBand="0" w:evenHBand="0" w:firstRowFirstColumn="0" w:firstRowLastColumn="0" w:lastRowFirstColumn="0" w:lastRowLastColumn="0"/>
            <w:tcW w:w="4029" w:type="dxa"/>
          </w:tcPr>
          <w:p w14:paraId="3CE177F7" w14:textId="77777777" w:rsidR="00F60DED" w:rsidRPr="00233164" w:rsidRDefault="00F60DED" w:rsidP="00BB69CE">
            <w:pPr>
              <w:rPr>
                <w:lang w:eastAsia="x-none"/>
              </w:rPr>
            </w:pPr>
          </w:p>
        </w:tc>
        <w:tc>
          <w:tcPr>
            <w:tcW w:w="2507" w:type="dxa"/>
          </w:tcPr>
          <w:p w14:paraId="30C4125A" w14:textId="32F8DAA9" w:rsidR="00F60DED" w:rsidRPr="00233164" w:rsidRDefault="00F60DED" w:rsidP="00BB69CE">
            <w:pPr>
              <w:cnfStyle w:val="000000000000" w:firstRow="0" w:lastRow="0" w:firstColumn="0" w:lastColumn="0" w:oddVBand="0" w:evenVBand="0" w:oddHBand="0" w:evenHBand="0" w:firstRowFirstColumn="0" w:firstRowLastColumn="0" w:lastRowFirstColumn="0" w:lastRowLastColumn="0"/>
              <w:rPr>
                <w:lang w:eastAsia="x-none"/>
              </w:rPr>
            </w:pPr>
            <w:r w:rsidRPr="00233164">
              <w:rPr>
                <w:sz w:val="22"/>
                <w:szCs w:val="22"/>
              </w:rPr>
              <w:t>.\Appendices</w:t>
            </w:r>
          </w:p>
        </w:tc>
        <w:tc>
          <w:tcPr>
            <w:tcW w:w="2809" w:type="dxa"/>
          </w:tcPr>
          <w:p w14:paraId="6D00D571" w14:textId="46884584" w:rsidR="00F60DED" w:rsidRPr="00233164" w:rsidRDefault="00F60DED" w:rsidP="00DD0A32">
            <w:pPr>
              <w:jc w:val="left"/>
              <w:cnfStyle w:val="000000000000" w:firstRow="0" w:lastRow="0" w:firstColumn="0" w:lastColumn="0" w:oddVBand="0" w:evenVBand="0" w:oddHBand="0" w:evenHBand="0" w:firstRowFirstColumn="0" w:firstRowLastColumn="0" w:lastRowFirstColumn="0" w:lastRowLastColumn="0"/>
              <w:rPr>
                <w:lang w:eastAsia="x-none"/>
              </w:rPr>
            </w:pPr>
            <w:r w:rsidRPr="00233164">
              <w:rPr>
                <w:sz w:val="22"/>
                <w:szCs w:val="22"/>
              </w:rPr>
              <w:t>Per-item figures and tables providing PRD and CPRD results for each bitstream</w:t>
            </w:r>
            <w:r w:rsidRPr="00233164">
              <w:t>.</w:t>
            </w:r>
          </w:p>
        </w:tc>
      </w:tr>
    </w:tbl>
    <w:p w14:paraId="602AD0AE" w14:textId="77777777" w:rsidR="00BB69CE" w:rsidRPr="00233164" w:rsidRDefault="00BB69CE" w:rsidP="00BB69CE">
      <w:pPr>
        <w:rPr>
          <w:lang w:eastAsia="x-none"/>
        </w:rPr>
      </w:pPr>
    </w:p>
    <w:p w14:paraId="776AC99A" w14:textId="653230B8" w:rsidR="00711A28" w:rsidRPr="00233164" w:rsidRDefault="001E772F" w:rsidP="00711A28">
      <w:pPr>
        <w:pStyle w:val="Heading1"/>
        <w:tabs>
          <w:tab w:val="num" w:pos="360"/>
        </w:tabs>
        <w:rPr>
          <w:rFonts w:ascii="Times New Roman" w:hAnsi="Times New Roman"/>
          <w:lang w:val="en-US"/>
        </w:rPr>
      </w:pPr>
      <w:r w:rsidRPr="00233164">
        <w:rPr>
          <w:rFonts w:ascii="Times New Roman" w:hAnsi="Times New Roman"/>
          <w:lang w:val="en-US"/>
        </w:rPr>
        <w:t>Conclusions</w:t>
      </w:r>
    </w:p>
    <w:p w14:paraId="290E60C4" w14:textId="274ABB9A" w:rsidR="001E772F" w:rsidRPr="00233164" w:rsidRDefault="001A072B" w:rsidP="001E772F">
      <w:r w:rsidRPr="00233164">
        <w:rPr>
          <w:rStyle w:val="ui-provider"/>
        </w:rPr>
        <w:t xml:space="preserve">In this document, Dolby Laboratories’ response to the coding of biomedical waveform data Call for Proposal was presented. Algorithm description, test results, and other information required by the </w:t>
      </w:r>
      <w:proofErr w:type="spellStart"/>
      <w:r w:rsidRPr="00233164">
        <w:rPr>
          <w:rStyle w:val="ui-provider"/>
        </w:rPr>
        <w:t>CfP</w:t>
      </w:r>
      <w:proofErr w:type="spellEnd"/>
      <w:r w:rsidRPr="00233164">
        <w:rPr>
          <w:rStyle w:val="ui-provider"/>
        </w:rPr>
        <w:t xml:space="preserve"> were reported. The proposal consists of </w:t>
      </w:r>
      <w:r w:rsidRPr="00233164">
        <w:rPr>
          <w:rStyle w:val="Strong"/>
          <w:b w:val="0"/>
          <w:bCs w:val="0"/>
        </w:rPr>
        <w:t>a</w:t>
      </w:r>
      <w:r w:rsidRPr="00233164">
        <w:rPr>
          <w:rStyle w:val="Strong"/>
        </w:rPr>
        <w:t xml:space="preserve"> </w:t>
      </w:r>
      <w:r w:rsidRPr="00233164">
        <w:rPr>
          <w:rStyle w:val="ui-provider"/>
        </w:rPr>
        <w:t xml:space="preserve">core codec that compresses the raw waveforms </w:t>
      </w:r>
      <w:r w:rsidRPr="00233164">
        <w:rPr>
          <w:rStyle w:val="Strong"/>
          <w:b w:val="0"/>
          <w:bCs w:val="0"/>
        </w:rPr>
        <w:lastRenderedPageBreak/>
        <w:t>and</w:t>
      </w:r>
      <w:r w:rsidRPr="00233164">
        <w:rPr>
          <w:rStyle w:val="Strong"/>
        </w:rPr>
        <w:t xml:space="preserve"> </w:t>
      </w:r>
      <w:r w:rsidRPr="00233164">
        <w:rPr>
          <w:rStyle w:val="ui-provider"/>
        </w:rPr>
        <w:t xml:space="preserve">is conceptually simple, with a unified architecture that supports both lossy and lossless coding. </w:t>
      </w:r>
      <w:r w:rsidRPr="00233164">
        <w:rPr>
          <w:rStyle w:val="Strong"/>
          <w:b w:val="0"/>
          <w:bCs w:val="0"/>
        </w:rPr>
        <w:t>In addition,</w:t>
      </w:r>
      <w:r w:rsidRPr="00233164">
        <w:rPr>
          <w:rStyle w:val="ui-provider"/>
          <w:b/>
        </w:rPr>
        <w:t xml:space="preserve"> </w:t>
      </w:r>
      <w:r w:rsidRPr="00233164">
        <w:rPr>
          <w:rStyle w:val="ui-provider"/>
          <w:bCs/>
        </w:rPr>
        <w:t>a</w:t>
      </w:r>
      <w:r w:rsidRPr="00233164">
        <w:rPr>
          <w:rStyle w:val="ui-provider"/>
          <w:b/>
        </w:rPr>
        <w:t xml:space="preserve"> </w:t>
      </w:r>
      <w:r w:rsidRPr="00233164">
        <w:rPr>
          <w:rStyle w:val="Strong"/>
          <w:b w:val="0"/>
          <w:bCs w:val="0"/>
        </w:rPr>
        <w:t>flexible and extensible</w:t>
      </w:r>
      <w:r w:rsidRPr="00233164">
        <w:rPr>
          <w:rStyle w:val="Strong"/>
        </w:rPr>
        <w:t xml:space="preserve"> </w:t>
      </w:r>
      <w:r w:rsidRPr="00233164">
        <w:rPr>
          <w:rStyle w:val="ui-provider"/>
        </w:rPr>
        <w:t xml:space="preserve">bitstream containing systemic features that are considered important for the success of the format </w:t>
      </w:r>
      <w:r w:rsidRPr="00233164">
        <w:rPr>
          <w:rStyle w:val="Strong"/>
          <w:b w:val="0"/>
          <w:bCs w:val="0"/>
        </w:rPr>
        <w:t>are proposed</w:t>
      </w:r>
      <w:r w:rsidRPr="00233164">
        <w:rPr>
          <w:rStyle w:val="ui-provider"/>
        </w:rPr>
        <w:t>. The codec has a configurable latency, and it supports full random access. The results presented in the document show that the proposed conceptually simple and lean codec can provide high performance with a limited set of coding tools. The flexible architecture provides a good starting point for experimentation with additional tools.</w:t>
      </w:r>
    </w:p>
    <w:p w14:paraId="16E2A20A" w14:textId="77777777" w:rsidR="006A2C66" w:rsidRPr="00233164" w:rsidRDefault="006A2C66" w:rsidP="006A2C66">
      <w:pPr>
        <w:pStyle w:val="Heading1"/>
        <w:rPr>
          <w:rFonts w:ascii="Times New Roman" w:hAnsi="Times New Roman"/>
          <w:lang w:val="en-US"/>
        </w:rPr>
      </w:pPr>
      <w:r w:rsidRPr="00233164">
        <w:rPr>
          <w:rFonts w:ascii="Times New Roman" w:hAnsi="Times New Roman"/>
          <w:lang w:val="en-US"/>
        </w:rPr>
        <w:t>Patent rights declarations(s)</w:t>
      </w:r>
    </w:p>
    <w:p w14:paraId="04274F4A" w14:textId="0AE9898D" w:rsidR="00ED3367" w:rsidRPr="00233164" w:rsidRDefault="008D2CEC" w:rsidP="00ED3367">
      <w:r w:rsidRPr="00233164">
        <w:t>Dolby</w:t>
      </w:r>
      <w:r w:rsidR="006A2C66" w:rsidRPr="00233164">
        <w:t xml:space="preserve"> </w:t>
      </w:r>
      <w:r w:rsidR="00FE7E6F" w:rsidRPr="00233164">
        <w:t xml:space="preserve">Laboratories </w:t>
      </w:r>
      <w:r w:rsidR="006A2C66" w:rsidRPr="00233164">
        <w:t xml:space="preserve">may have current or pending patent rights relating to the technology described in this contribution </w:t>
      </w:r>
      <w:proofErr w:type="gramStart"/>
      <w:r w:rsidR="006A2C66" w:rsidRPr="00233164">
        <w:t>and,</w:t>
      </w:r>
      <w:proofErr w:type="gramEnd"/>
      <w:r w:rsidR="006A2C66" w:rsidRPr="00233164">
        <w:t xml:space="preserve"> conditioned on reciprocity, is prepared to grant licenses under reasonable and non-discriminatory terms as necessary for implementation of the resulting ITU-T Recommendation</w:t>
      </w:r>
      <w:r w:rsidR="00FE7E6F" w:rsidRPr="00233164">
        <w:t xml:space="preserve"> </w:t>
      </w:r>
      <w:r w:rsidR="006A2C66" w:rsidRPr="00233164">
        <w:t>(per box 2 of the ITU-T/ITU-R/ISO/IEC patent statement and licensing declaration form).</w:t>
      </w:r>
    </w:p>
    <w:p w14:paraId="572667AD" w14:textId="688A0661" w:rsidR="00A202AD" w:rsidRPr="00FC4847" w:rsidRDefault="00A202AD" w:rsidP="000B2C3F">
      <w:pPr>
        <w:pStyle w:val="Heading1"/>
        <w:rPr>
          <w:rFonts w:ascii="Times New Roman" w:hAnsi="Times New Roman"/>
          <w:lang w:val="en-US"/>
        </w:rPr>
      </w:pPr>
      <w:r w:rsidRPr="00FC4847">
        <w:rPr>
          <w:rFonts w:ascii="Times New Roman" w:hAnsi="Times New Roman"/>
          <w:lang w:val="en-US"/>
        </w:rPr>
        <w:t>References</w:t>
      </w:r>
    </w:p>
    <w:p w14:paraId="30E927CD" w14:textId="67CD163A" w:rsidR="001E772F" w:rsidRPr="00233164" w:rsidRDefault="001E772F" w:rsidP="00ED1D81">
      <w:pPr>
        <w:pStyle w:val="references"/>
        <w:numPr>
          <w:ilvl w:val="0"/>
          <w:numId w:val="3"/>
        </w:numPr>
        <w:spacing w:before="136" w:after="60" w:line="240" w:lineRule="auto"/>
        <w:rPr>
          <w:rFonts w:ascii="Times New Roman" w:hAnsi="Times New Roman"/>
          <w:sz w:val="24"/>
          <w:szCs w:val="24"/>
          <w:lang w:val="en-US"/>
        </w:rPr>
      </w:pPr>
      <w:bookmarkStart w:id="34" w:name="_Ref178859956"/>
      <w:bookmarkStart w:id="35" w:name="_Ref156218505"/>
      <w:r w:rsidRPr="00233164">
        <w:rPr>
          <w:sz w:val="24"/>
          <w:szCs w:val="24"/>
          <w:lang w:val="en-US"/>
        </w:rPr>
        <w:t xml:space="preserve">Call for Proposals on the coding of biomedical waveform data. </w:t>
      </w:r>
      <w:r w:rsidR="00E10579" w:rsidRPr="00233164">
        <w:rPr>
          <w:sz w:val="24"/>
          <w:szCs w:val="24"/>
          <w:lang w:val="en-US"/>
        </w:rPr>
        <w:t>(</w:t>
      </w:r>
      <w:hyperlink r:id="rId26" w:history="1">
        <w:r w:rsidRPr="00233164">
          <w:rPr>
            <w:rStyle w:val="Hyperlink"/>
            <w:sz w:val="24"/>
            <w:szCs w:val="24"/>
            <w:lang w:val="en-US"/>
          </w:rPr>
          <w:t>link</w:t>
        </w:r>
      </w:hyperlink>
      <w:bookmarkEnd w:id="34"/>
      <w:r w:rsidR="00E10579" w:rsidRPr="00233164">
        <w:rPr>
          <w:rStyle w:val="Hyperlink"/>
          <w:sz w:val="24"/>
          <w:szCs w:val="24"/>
          <w:lang w:val="en-US"/>
        </w:rPr>
        <w:t>)</w:t>
      </w:r>
    </w:p>
    <w:p w14:paraId="267F1CC6" w14:textId="3AFCC720" w:rsidR="00525477" w:rsidRPr="00233164" w:rsidRDefault="00C45C51" w:rsidP="00ED1D81">
      <w:pPr>
        <w:pStyle w:val="references"/>
        <w:numPr>
          <w:ilvl w:val="0"/>
          <w:numId w:val="3"/>
        </w:numPr>
        <w:spacing w:before="136" w:after="0" w:line="240" w:lineRule="auto"/>
        <w:ind w:left="357" w:hanging="357"/>
        <w:rPr>
          <w:rFonts w:ascii="Times New Roman" w:hAnsi="Times New Roman"/>
          <w:sz w:val="24"/>
          <w:szCs w:val="24"/>
          <w:lang w:val="en-US"/>
        </w:rPr>
      </w:pPr>
      <w:r w:rsidRPr="00233164">
        <w:rPr>
          <w:rFonts w:ascii="Times New Roman" w:hAnsi="Times New Roman"/>
          <w:sz w:val="24"/>
          <w:szCs w:val="24"/>
          <w:lang w:val="en-US"/>
        </w:rPr>
        <w:t xml:space="preserve">J. Pfaff and J. Halford, “Call for Evidence on the coding of biomedical waveform data,” Q.6/SG16, </w:t>
      </w:r>
      <w:r w:rsidRPr="00233164">
        <w:rPr>
          <w:rFonts w:ascii="Times New Roman" w:hAnsi="Times New Roman"/>
          <w:iCs/>
          <w:sz w:val="24"/>
          <w:szCs w:val="24"/>
          <w:lang w:val="en-US"/>
        </w:rPr>
        <w:t>doc</w:t>
      </w:r>
      <w:r w:rsidRPr="00233164">
        <w:rPr>
          <w:rFonts w:ascii="Times New Roman" w:hAnsi="Times New Roman"/>
          <w:i/>
          <w:sz w:val="24"/>
          <w:szCs w:val="24"/>
          <w:lang w:val="en-US"/>
        </w:rPr>
        <w:t>.</w:t>
      </w:r>
      <w:r w:rsidRPr="00233164">
        <w:rPr>
          <w:rFonts w:ascii="Times New Roman" w:hAnsi="Times New Roman"/>
          <w:i/>
          <w:sz w:val="24"/>
          <w:szCs w:val="24"/>
          <w:vertAlign w:val="superscript"/>
          <w:lang w:val="en-US"/>
        </w:rPr>
        <w:t xml:space="preserve"> </w:t>
      </w:r>
      <w:r w:rsidRPr="00233164">
        <w:rPr>
          <w:rFonts w:ascii="Times New Roman" w:hAnsi="Times New Roman"/>
          <w:i/>
          <w:sz w:val="24"/>
          <w:szCs w:val="24"/>
          <w:lang w:val="en-US"/>
        </w:rPr>
        <w:t>VCEG-BT07</w:t>
      </w:r>
      <w:r w:rsidRPr="00233164">
        <w:rPr>
          <w:rFonts w:ascii="Times New Roman" w:hAnsi="Times New Roman"/>
          <w:sz w:val="24"/>
          <w:szCs w:val="24"/>
          <w:lang w:val="en-US"/>
        </w:rPr>
        <w:t>, Hannover, Nov. 2023.</w:t>
      </w:r>
      <w:bookmarkEnd w:id="35"/>
    </w:p>
    <w:p w14:paraId="4AB86DD1" w14:textId="592CD43B" w:rsidR="00992514" w:rsidRPr="00233164" w:rsidRDefault="00992514" w:rsidP="00ED1D81">
      <w:pPr>
        <w:pStyle w:val="references"/>
        <w:numPr>
          <w:ilvl w:val="0"/>
          <w:numId w:val="3"/>
        </w:numPr>
        <w:spacing w:before="136" w:after="0" w:line="240" w:lineRule="auto"/>
        <w:ind w:left="357" w:hanging="357"/>
        <w:rPr>
          <w:rFonts w:ascii="Times New Roman" w:hAnsi="Times New Roman"/>
          <w:sz w:val="24"/>
          <w:szCs w:val="24"/>
          <w:lang w:val="en-US"/>
        </w:rPr>
      </w:pPr>
      <w:bookmarkStart w:id="36" w:name="_Ref179358692"/>
      <w:r w:rsidRPr="00233164">
        <w:rPr>
          <w:rFonts w:ascii="Times New Roman" w:hAnsi="Times New Roman"/>
          <w:sz w:val="24"/>
          <w:szCs w:val="24"/>
          <w:lang w:val="en-US"/>
        </w:rPr>
        <w:t xml:space="preserve">J. </w:t>
      </w:r>
      <w:proofErr w:type="spellStart"/>
      <w:r w:rsidRPr="00233164">
        <w:rPr>
          <w:rFonts w:ascii="Times New Roman" w:hAnsi="Times New Roman"/>
          <w:sz w:val="24"/>
          <w:szCs w:val="24"/>
          <w:lang w:val="en-US"/>
        </w:rPr>
        <w:t>Makhoul</w:t>
      </w:r>
      <w:proofErr w:type="spellEnd"/>
      <w:r w:rsidRPr="00233164">
        <w:rPr>
          <w:rFonts w:ascii="Times New Roman" w:hAnsi="Times New Roman"/>
          <w:sz w:val="24"/>
          <w:szCs w:val="24"/>
          <w:lang w:val="en-US"/>
        </w:rPr>
        <w:t xml:space="preserve">, </w:t>
      </w:r>
      <w:r w:rsidR="00525477" w:rsidRPr="00233164">
        <w:rPr>
          <w:rFonts w:ascii="Times New Roman" w:hAnsi="Times New Roman"/>
          <w:sz w:val="24"/>
          <w:szCs w:val="24"/>
          <w:lang w:val="en-US"/>
        </w:rPr>
        <w:t>“</w:t>
      </w:r>
      <w:r w:rsidRPr="00233164">
        <w:rPr>
          <w:rFonts w:ascii="Times New Roman" w:hAnsi="Times New Roman"/>
          <w:sz w:val="24"/>
          <w:szCs w:val="24"/>
          <w:lang w:val="en-US"/>
        </w:rPr>
        <w:t>A fast cosine transform in one and two dimensions,</w:t>
      </w:r>
      <w:r w:rsidR="00525477" w:rsidRPr="00233164">
        <w:rPr>
          <w:rFonts w:ascii="Times New Roman" w:hAnsi="Times New Roman"/>
          <w:sz w:val="24"/>
          <w:szCs w:val="24"/>
          <w:lang w:val="en-US"/>
        </w:rPr>
        <w:t>”</w:t>
      </w:r>
      <w:r w:rsidRPr="00233164">
        <w:rPr>
          <w:rFonts w:ascii="Times New Roman" w:hAnsi="Times New Roman"/>
          <w:sz w:val="24"/>
          <w:szCs w:val="24"/>
          <w:lang w:val="en-US"/>
        </w:rPr>
        <w:t xml:space="preserve"> in </w:t>
      </w:r>
      <w:r w:rsidRPr="00233164">
        <w:rPr>
          <w:rFonts w:ascii="Times New Roman" w:hAnsi="Times New Roman"/>
          <w:i/>
          <w:iCs/>
          <w:sz w:val="24"/>
          <w:szCs w:val="24"/>
          <w:lang w:val="en-US"/>
        </w:rPr>
        <w:t>IEEE Transactions on Acoustics, Speech, and Signal Processing</w:t>
      </w:r>
      <w:r w:rsidRPr="00233164">
        <w:rPr>
          <w:rFonts w:ascii="Times New Roman" w:hAnsi="Times New Roman"/>
          <w:sz w:val="24"/>
          <w:szCs w:val="24"/>
          <w:lang w:val="en-US"/>
        </w:rPr>
        <w:t>, vol. 28, no. 1, pp. 27-34, February 1980.</w:t>
      </w:r>
      <w:bookmarkEnd w:id="36"/>
    </w:p>
    <w:p w14:paraId="59596994" w14:textId="22DE2D16" w:rsidR="00992514" w:rsidRPr="00233164" w:rsidRDefault="00992514" w:rsidP="00ED1D81">
      <w:pPr>
        <w:pStyle w:val="ListParagraph"/>
        <w:numPr>
          <w:ilvl w:val="0"/>
          <w:numId w:val="3"/>
        </w:numPr>
        <w:ind w:left="357" w:hanging="357"/>
        <w:contextualSpacing w:val="0"/>
        <w:rPr>
          <w:rFonts w:ascii="Times New Roman" w:hAnsi="Times New Roman"/>
          <w:lang w:val="en-US"/>
        </w:rPr>
      </w:pPr>
      <w:bookmarkStart w:id="37" w:name="_Ref179358830"/>
      <w:r w:rsidRPr="00233164">
        <w:rPr>
          <w:rFonts w:ascii="Times New Roman" w:eastAsia="MS Mincho" w:hAnsi="Times New Roman" w:cs="Mangal"/>
          <w:color w:val="00000A"/>
          <w:kern w:val="2"/>
          <w:lang w:val="en-US" w:eastAsia="zh-CN" w:bidi="hi-IN"/>
        </w:rPr>
        <w:t xml:space="preserve">R. Geiger, Y. </w:t>
      </w:r>
      <w:proofErr w:type="spellStart"/>
      <w:proofErr w:type="gramStart"/>
      <w:r w:rsidRPr="00233164">
        <w:rPr>
          <w:rFonts w:ascii="Times New Roman" w:eastAsia="MS Mincho" w:hAnsi="Times New Roman" w:cs="Mangal"/>
          <w:color w:val="00000A"/>
          <w:kern w:val="2"/>
          <w:lang w:val="en-US" w:eastAsia="zh-CN" w:bidi="hi-IN"/>
        </w:rPr>
        <w:t>Yokotani</w:t>
      </w:r>
      <w:proofErr w:type="spellEnd"/>
      <w:proofErr w:type="gramEnd"/>
      <w:r w:rsidRPr="00233164">
        <w:rPr>
          <w:rFonts w:ascii="Times New Roman" w:eastAsia="MS Mincho" w:hAnsi="Times New Roman" w:cs="Mangal"/>
          <w:color w:val="00000A"/>
          <w:kern w:val="2"/>
          <w:lang w:val="en-US" w:eastAsia="zh-CN" w:bidi="hi-IN"/>
        </w:rPr>
        <w:t xml:space="preserve"> and G. Schuller, </w:t>
      </w:r>
      <w:r w:rsidR="00B94B53" w:rsidRPr="00233164">
        <w:rPr>
          <w:rFonts w:ascii="Times New Roman" w:eastAsia="MS Mincho" w:hAnsi="Times New Roman" w:cs="Mangal"/>
          <w:color w:val="00000A"/>
          <w:kern w:val="2"/>
          <w:lang w:val="en-US" w:eastAsia="zh-CN" w:bidi="hi-IN"/>
        </w:rPr>
        <w:t>“</w:t>
      </w:r>
      <w:r w:rsidRPr="00233164">
        <w:rPr>
          <w:rFonts w:ascii="Times New Roman" w:eastAsia="MS Mincho" w:hAnsi="Times New Roman" w:cs="Mangal"/>
          <w:color w:val="00000A"/>
          <w:kern w:val="2"/>
          <w:lang w:val="en-US" w:eastAsia="zh-CN" w:bidi="hi-IN"/>
        </w:rPr>
        <w:t>Improved integer transforms for lossless audio coding,</w:t>
      </w:r>
      <w:r w:rsidR="00B94B53" w:rsidRPr="00233164">
        <w:rPr>
          <w:rFonts w:ascii="Times New Roman" w:eastAsia="MS Mincho" w:hAnsi="Times New Roman" w:cs="Mangal"/>
          <w:color w:val="00000A"/>
          <w:kern w:val="2"/>
          <w:lang w:val="en-US" w:eastAsia="zh-CN" w:bidi="hi-IN"/>
        </w:rPr>
        <w:t>”</w:t>
      </w:r>
      <w:r w:rsidRPr="00233164">
        <w:rPr>
          <w:rFonts w:ascii="Times New Roman" w:eastAsia="MS Mincho" w:hAnsi="Times New Roman" w:cs="Mangal"/>
          <w:color w:val="00000A"/>
          <w:kern w:val="2"/>
          <w:lang w:val="en-US" w:eastAsia="zh-CN" w:bidi="hi-IN"/>
        </w:rPr>
        <w:t xml:space="preserve"> </w:t>
      </w:r>
      <w:r w:rsidRPr="00233164">
        <w:rPr>
          <w:rFonts w:ascii="Times New Roman" w:eastAsia="MS Mincho" w:hAnsi="Times New Roman" w:cs="Mangal"/>
          <w:i/>
          <w:iCs/>
          <w:color w:val="00000A"/>
          <w:kern w:val="2"/>
          <w:lang w:val="en-US" w:eastAsia="zh-CN" w:bidi="hi-IN"/>
        </w:rPr>
        <w:t xml:space="preserve">The </w:t>
      </w:r>
      <w:proofErr w:type="spellStart"/>
      <w:r w:rsidRPr="00233164">
        <w:rPr>
          <w:rFonts w:ascii="Times New Roman" w:eastAsia="MS Mincho" w:hAnsi="Times New Roman" w:cs="Mangal"/>
          <w:i/>
          <w:iCs/>
          <w:color w:val="00000A"/>
          <w:kern w:val="2"/>
          <w:lang w:val="en-US" w:eastAsia="zh-CN" w:bidi="hi-IN"/>
        </w:rPr>
        <w:t>Thrity</w:t>
      </w:r>
      <w:proofErr w:type="spellEnd"/>
      <w:r w:rsidRPr="00233164">
        <w:rPr>
          <w:rFonts w:ascii="Times New Roman" w:eastAsia="MS Mincho" w:hAnsi="Times New Roman" w:cs="Mangal"/>
          <w:i/>
          <w:iCs/>
          <w:color w:val="00000A"/>
          <w:kern w:val="2"/>
          <w:lang w:val="en-US" w:eastAsia="zh-CN" w:bidi="hi-IN"/>
        </w:rPr>
        <w:t>-Seventh Asilomar Conference on Signals, Systems &amp; Computers</w:t>
      </w:r>
      <w:r w:rsidRPr="00233164">
        <w:rPr>
          <w:rFonts w:ascii="Times New Roman" w:eastAsia="MS Mincho" w:hAnsi="Times New Roman" w:cs="Mangal"/>
          <w:color w:val="00000A"/>
          <w:kern w:val="2"/>
          <w:lang w:val="en-US" w:eastAsia="zh-CN" w:bidi="hi-IN"/>
        </w:rPr>
        <w:t>, 2003, Pacific Grove, CA, USA, 2003, pp. 2119-2123 Vol.2.</w:t>
      </w:r>
      <w:bookmarkEnd w:id="37"/>
    </w:p>
    <w:p w14:paraId="6F005DF2" w14:textId="4F5DCC9F" w:rsidR="00525477" w:rsidRPr="00414AF8" w:rsidRDefault="00B94B53" w:rsidP="00ED1D81">
      <w:pPr>
        <w:pStyle w:val="ListParagraph"/>
        <w:numPr>
          <w:ilvl w:val="0"/>
          <w:numId w:val="3"/>
        </w:numPr>
        <w:ind w:left="357" w:hanging="357"/>
        <w:contextualSpacing w:val="0"/>
        <w:rPr>
          <w:rFonts w:ascii="Times New Roman" w:hAnsi="Times New Roman" w:cs="Mangal"/>
          <w:lang w:val="en-US"/>
        </w:rPr>
      </w:pPr>
      <w:r w:rsidRPr="00414AF8">
        <w:rPr>
          <w:rFonts w:ascii="Times New Roman" w:hAnsi="Times New Roman"/>
          <w:lang w:val="en-US"/>
        </w:rPr>
        <w:t>J. G.</w:t>
      </w:r>
      <w:r w:rsidR="00992514" w:rsidRPr="00FC4847">
        <w:rPr>
          <w:rFonts w:ascii="Liberation Serif" w:hAnsi="Liberation Serif" w:cs="Mangal"/>
          <w:color w:val="00000A"/>
          <w:kern w:val="2"/>
          <w:lang w:val="en-US" w:eastAsia="zh-CN" w:bidi="hi-IN"/>
        </w:rPr>
        <w:t xml:space="preserve"> </w:t>
      </w:r>
      <w:proofErr w:type="spellStart"/>
      <w:r w:rsidR="00992514" w:rsidRPr="00FC4847">
        <w:rPr>
          <w:rFonts w:ascii="Liberation Serif" w:hAnsi="Liberation Serif" w:cs="Mangal"/>
          <w:color w:val="00000A"/>
          <w:kern w:val="2"/>
          <w:lang w:val="en-US" w:eastAsia="zh-CN" w:bidi="hi-IN"/>
        </w:rPr>
        <w:t>Proakis</w:t>
      </w:r>
      <w:proofErr w:type="spellEnd"/>
      <w:r w:rsidRPr="00414AF8">
        <w:rPr>
          <w:rFonts w:ascii="Times New Roman" w:hAnsi="Times New Roman"/>
          <w:lang w:val="en-US"/>
        </w:rPr>
        <w:t xml:space="preserve"> and</w:t>
      </w:r>
      <w:r w:rsidR="00992514" w:rsidRPr="00FC4847">
        <w:rPr>
          <w:rFonts w:ascii="Liberation Serif" w:hAnsi="Liberation Serif" w:cs="Mangal"/>
          <w:color w:val="00000A"/>
          <w:kern w:val="2"/>
          <w:lang w:val="en-US" w:eastAsia="zh-CN" w:bidi="hi-IN"/>
        </w:rPr>
        <w:t xml:space="preserve"> B</w:t>
      </w:r>
      <w:r w:rsidRPr="00414AF8">
        <w:rPr>
          <w:rFonts w:ascii="Times New Roman" w:hAnsi="Times New Roman"/>
          <w:lang w:val="en-US"/>
        </w:rPr>
        <w:t>.</w:t>
      </w:r>
      <w:r w:rsidR="00992514" w:rsidRPr="00FC4847">
        <w:rPr>
          <w:rFonts w:ascii="Liberation Serif" w:hAnsi="Liberation Serif" w:cs="Mangal"/>
          <w:color w:val="00000A"/>
          <w:kern w:val="2"/>
          <w:lang w:val="en-US" w:eastAsia="zh-CN" w:bidi="hi-IN"/>
        </w:rPr>
        <w:t xml:space="preserve"> G. </w:t>
      </w:r>
      <w:proofErr w:type="spellStart"/>
      <w:r w:rsidR="00992514" w:rsidRPr="00FC4847">
        <w:rPr>
          <w:rFonts w:ascii="Liberation Serif" w:hAnsi="Liberation Serif" w:cs="Mangal"/>
          <w:color w:val="00000A"/>
          <w:kern w:val="2"/>
          <w:lang w:val="en-US" w:eastAsia="zh-CN" w:bidi="hi-IN"/>
        </w:rPr>
        <w:t>Manolakis</w:t>
      </w:r>
      <w:proofErr w:type="spellEnd"/>
      <w:r w:rsidR="00992514" w:rsidRPr="00FC4847">
        <w:rPr>
          <w:rFonts w:ascii="Liberation Serif" w:hAnsi="Liberation Serif" w:cs="Mangal"/>
          <w:color w:val="00000A"/>
          <w:kern w:val="2"/>
          <w:lang w:val="en-US" w:eastAsia="zh-CN" w:bidi="hi-IN"/>
        </w:rPr>
        <w:t xml:space="preserve">, Digital Signal Processing Principles, Algorithms, and Applications (3rd Ed.). </w:t>
      </w:r>
      <w:r w:rsidRPr="00414AF8">
        <w:rPr>
          <w:rFonts w:ascii="Times New Roman" w:hAnsi="Times New Roman"/>
          <w:lang w:val="en-US"/>
        </w:rPr>
        <w:t xml:space="preserve">1996, </w:t>
      </w:r>
      <w:r w:rsidR="00992514" w:rsidRPr="00FC4847">
        <w:rPr>
          <w:rFonts w:ascii="Liberation Serif" w:hAnsi="Liberation Serif" w:cs="Mangal"/>
          <w:color w:val="00000A"/>
          <w:kern w:val="2"/>
          <w:lang w:val="en-US" w:eastAsia="zh-CN" w:bidi="hi-IN"/>
        </w:rPr>
        <w:t>Prentice-Hall Inc. Upper Saddle River, N.J. pp 863-864.</w:t>
      </w:r>
    </w:p>
    <w:p w14:paraId="417DD3D5" w14:textId="3D3F1BFD" w:rsidR="00992514" w:rsidRPr="00FC4847" w:rsidRDefault="00525477" w:rsidP="00ED1D81">
      <w:pPr>
        <w:pStyle w:val="ListParagraph"/>
        <w:numPr>
          <w:ilvl w:val="0"/>
          <w:numId w:val="3"/>
        </w:numPr>
        <w:ind w:left="357" w:hanging="357"/>
        <w:contextualSpacing w:val="0"/>
        <w:rPr>
          <w:rFonts w:ascii="Times New Roman" w:hAnsi="Times New Roman" w:cs="Times New Roman"/>
          <w:lang w:val="en-US"/>
        </w:rPr>
      </w:pPr>
      <w:r w:rsidRPr="00FC4847">
        <w:rPr>
          <w:rFonts w:ascii="Times New Roman" w:hAnsi="Times New Roman" w:cs="Times New Roman"/>
          <w:lang w:val="en-US"/>
        </w:rPr>
        <w:t xml:space="preserve">A. </w:t>
      </w:r>
      <w:proofErr w:type="spellStart"/>
      <w:r w:rsidRPr="00FC4847">
        <w:rPr>
          <w:rFonts w:ascii="Times New Roman" w:hAnsi="Times New Roman" w:cs="Times New Roman"/>
          <w:lang w:val="en-US"/>
        </w:rPr>
        <w:t>Němcová</w:t>
      </w:r>
      <w:proofErr w:type="spellEnd"/>
      <w:r w:rsidRPr="00FC4847">
        <w:rPr>
          <w:rFonts w:ascii="Times New Roman" w:hAnsi="Times New Roman" w:cs="Times New Roman"/>
          <w:lang w:val="en-US"/>
        </w:rPr>
        <w:t xml:space="preserve">, R. </w:t>
      </w:r>
      <w:proofErr w:type="spellStart"/>
      <w:r w:rsidRPr="00FC4847">
        <w:rPr>
          <w:rFonts w:ascii="Times New Roman" w:hAnsi="Times New Roman" w:cs="Times New Roman"/>
          <w:lang w:val="en-US"/>
        </w:rPr>
        <w:t>Smíšek</w:t>
      </w:r>
      <w:proofErr w:type="spellEnd"/>
      <w:r w:rsidRPr="00FC4847">
        <w:rPr>
          <w:rFonts w:ascii="Times New Roman" w:hAnsi="Times New Roman" w:cs="Times New Roman"/>
          <w:lang w:val="en-US"/>
        </w:rPr>
        <w:t xml:space="preserve">, L. </w:t>
      </w:r>
      <w:proofErr w:type="spellStart"/>
      <w:r w:rsidRPr="00FC4847">
        <w:rPr>
          <w:rFonts w:ascii="Times New Roman" w:hAnsi="Times New Roman" w:cs="Times New Roman"/>
          <w:lang w:val="en-US"/>
        </w:rPr>
        <w:t>Maršánová</w:t>
      </w:r>
      <w:proofErr w:type="spellEnd"/>
      <w:r w:rsidRPr="00FC4847">
        <w:rPr>
          <w:rFonts w:ascii="Times New Roman" w:hAnsi="Times New Roman" w:cs="Times New Roman"/>
          <w:lang w:val="en-US"/>
        </w:rPr>
        <w:t xml:space="preserve">, L. </w:t>
      </w:r>
      <w:proofErr w:type="spellStart"/>
      <w:r w:rsidRPr="00FC4847">
        <w:rPr>
          <w:rFonts w:ascii="Times New Roman" w:hAnsi="Times New Roman" w:cs="Times New Roman"/>
          <w:lang w:val="en-US"/>
        </w:rPr>
        <w:t>Smital</w:t>
      </w:r>
      <w:proofErr w:type="spellEnd"/>
      <w:r w:rsidRPr="00FC4847">
        <w:rPr>
          <w:rFonts w:ascii="Times New Roman" w:hAnsi="Times New Roman" w:cs="Times New Roman"/>
          <w:lang w:val="en-US"/>
        </w:rPr>
        <w:t xml:space="preserve">, M. </w:t>
      </w:r>
      <w:proofErr w:type="spellStart"/>
      <w:r w:rsidRPr="00FC4847">
        <w:rPr>
          <w:rFonts w:ascii="Times New Roman" w:hAnsi="Times New Roman" w:cs="Times New Roman"/>
          <w:lang w:val="en-US"/>
        </w:rPr>
        <w:t>Vítek</w:t>
      </w:r>
      <w:proofErr w:type="spellEnd"/>
      <w:r w:rsidRPr="00FC4847">
        <w:rPr>
          <w:rFonts w:ascii="Times New Roman" w:hAnsi="Times New Roman" w:cs="Times New Roman"/>
          <w:lang w:val="en-US"/>
        </w:rPr>
        <w:t xml:space="preserve">. “A Comparative Analysis of Methods for Evaluation of ECG Signal Quality after Compression,” </w:t>
      </w:r>
      <w:r w:rsidRPr="00FC4847">
        <w:rPr>
          <w:rFonts w:ascii="Times New Roman" w:hAnsi="Times New Roman" w:cs="Times New Roman"/>
          <w:i/>
          <w:iCs/>
          <w:color w:val="00000A"/>
          <w:kern w:val="2"/>
          <w:lang w:val="en-US" w:eastAsia="zh-CN" w:bidi="hi-IN"/>
        </w:rPr>
        <w:t>Biomed Res Int.</w:t>
      </w:r>
      <w:r w:rsidRPr="00FC4847">
        <w:rPr>
          <w:rFonts w:ascii="Times New Roman" w:hAnsi="Times New Roman" w:cs="Times New Roman"/>
          <w:lang w:val="en-US"/>
        </w:rPr>
        <w:t xml:space="preserve"> 2018 Jul 18;2018:1868519. </w:t>
      </w:r>
      <w:proofErr w:type="spellStart"/>
      <w:r w:rsidRPr="00FC4847">
        <w:rPr>
          <w:rFonts w:ascii="Times New Roman" w:hAnsi="Times New Roman" w:cs="Times New Roman"/>
          <w:lang w:val="en-US"/>
        </w:rPr>
        <w:t>doi</w:t>
      </w:r>
      <w:proofErr w:type="spellEnd"/>
      <w:r w:rsidRPr="00FC4847">
        <w:rPr>
          <w:rFonts w:ascii="Times New Roman" w:hAnsi="Times New Roman" w:cs="Times New Roman"/>
          <w:lang w:val="en-US"/>
        </w:rPr>
        <w:t>: 10.1155/2018/1868519. PMID: 30112363; PMCID: PMC6077674.</w:t>
      </w:r>
    </w:p>
    <w:p w14:paraId="2F6E89A4" w14:textId="5B88C15C" w:rsidR="00A01676" w:rsidRPr="00233164" w:rsidRDefault="003446B5" w:rsidP="00A01676">
      <w:pPr>
        <w:jc w:val="center"/>
      </w:pPr>
      <w:r w:rsidRPr="00233164">
        <w:br/>
      </w:r>
      <w:r w:rsidR="00A01676" w:rsidRPr="00233164">
        <w:t>________________________</w:t>
      </w:r>
    </w:p>
    <w:p w14:paraId="20BB7A90" w14:textId="4B6DEC1E" w:rsidR="000B2C3F" w:rsidRPr="00233164" w:rsidRDefault="000B2C3F" w:rsidP="00ED1D81">
      <w:pPr>
        <w:jc w:val="left"/>
      </w:pPr>
    </w:p>
    <w:sectPr w:rsidR="000B2C3F" w:rsidRPr="00233164" w:rsidSect="009C1999">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8081" w14:textId="77777777" w:rsidR="005D3298" w:rsidRDefault="005D3298" w:rsidP="00B20400">
      <w:r>
        <w:separator/>
      </w:r>
    </w:p>
  </w:endnote>
  <w:endnote w:type="continuationSeparator" w:id="0">
    <w:p w14:paraId="14D30C55" w14:textId="77777777" w:rsidR="005D3298" w:rsidRDefault="005D3298" w:rsidP="00B20400">
      <w:r>
        <w:continuationSeparator/>
      </w:r>
    </w:p>
  </w:endnote>
  <w:endnote w:type="continuationNotice" w:id="1">
    <w:p w14:paraId="5A73EF1B" w14:textId="77777777" w:rsidR="005D3298" w:rsidRDefault="005D3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altName w:val="MS Mincho"/>
    <w:charset w:val="01"/>
    <w:family w:val="auto"/>
    <w:pitch w:val="variable"/>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80AF" w14:textId="77777777" w:rsidR="005D3298" w:rsidRDefault="005D3298" w:rsidP="00B20400">
      <w:r>
        <w:separator/>
      </w:r>
    </w:p>
  </w:footnote>
  <w:footnote w:type="continuationSeparator" w:id="0">
    <w:p w14:paraId="675BA3F9" w14:textId="77777777" w:rsidR="005D3298" w:rsidRDefault="005D3298" w:rsidP="00B20400">
      <w:r>
        <w:continuationSeparator/>
      </w:r>
    </w:p>
  </w:footnote>
  <w:footnote w:type="continuationNotice" w:id="1">
    <w:p w14:paraId="5B869EE2" w14:textId="77777777" w:rsidR="005D3298" w:rsidRDefault="005D32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574F"/>
    <w:multiLevelType w:val="multilevel"/>
    <w:tmpl w:val="8F505D6E"/>
    <w:styleLink w:val="CurrentList1"/>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1120" w:hanging="400"/>
      </w:pPr>
      <w:rPr>
        <w:rFonts w:hint="default"/>
      </w:rPr>
    </w:lvl>
    <w:lvl w:ilvl="2">
      <w:start w:val="1"/>
      <w:numFmt w:val="decimal"/>
      <w:lvlText w:val="%1.%2.%3"/>
      <w:lvlJc w:val="right"/>
      <w:pPr>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 w15:restartNumberingAfterBreak="0">
    <w:nsid w:val="1A876254"/>
    <w:multiLevelType w:val="hybridMultilevel"/>
    <w:tmpl w:val="17044D30"/>
    <w:lvl w:ilvl="0" w:tplc="8DC8D99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E1649"/>
    <w:multiLevelType w:val="hybridMultilevel"/>
    <w:tmpl w:val="BF1C35C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F743095"/>
    <w:multiLevelType w:val="hybridMultilevel"/>
    <w:tmpl w:val="0B54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00F24"/>
    <w:multiLevelType w:val="hybridMultilevel"/>
    <w:tmpl w:val="183C334A"/>
    <w:lvl w:ilvl="0" w:tplc="8DC8D99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18C68FE"/>
    <w:multiLevelType w:val="multilevel"/>
    <w:tmpl w:val="E21A7DEE"/>
    <w:lvl w:ilvl="0">
      <w:start w:val="1"/>
      <w:numFmt w:val="decimal"/>
      <w:lvlText w:val="[%1]"/>
      <w:lvlJc w:val="left"/>
      <w:pPr>
        <w:tabs>
          <w:tab w:val="num" w:pos="360"/>
        </w:tabs>
        <w:ind w:left="36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C5E64ED"/>
    <w:multiLevelType w:val="hybridMultilevel"/>
    <w:tmpl w:val="2F4E142A"/>
    <w:lvl w:ilvl="0" w:tplc="8DC8D99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902369">
    <w:abstractNumId w:val="6"/>
  </w:num>
  <w:num w:numId="2" w16cid:durableId="567421957">
    <w:abstractNumId w:val="3"/>
  </w:num>
  <w:num w:numId="3" w16cid:durableId="624124143">
    <w:abstractNumId w:val="7"/>
  </w:num>
  <w:num w:numId="4" w16cid:durableId="897861409">
    <w:abstractNumId w:val="0"/>
  </w:num>
  <w:num w:numId="5" w16cid:durableId="1531068857">
    <w:abstractNumId w:val="1"/>
  </w:num>
  <w:num w:numId="6" w16cid:durableId="607587194">
    <w:abstractNumId w:val="8"/>
  </w:num>
  <w:num w:numId="7" w16cid:durableId="848641956">
    <w:abstractNumId w:val="5"/>
  </w:num>
  <w:num w:numId="8" w16cid:durableId="1603144178">
    <w:abstractNumId w:val="4"/>
  </w:num>
  <w:num w:numId="9" w16cid:durableId="61644868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073D6"/>
    <w:rsid w:val="00017DCF"/>
    <w:rsid w:val="00021D25"/>
    <w:rsid w:val="00023310"/>
    <w:rsid w:val="0003329B"/>
    <w:rsid w:val="00036386"/>
    <w:rsid w:val="00036770"/>
    <w:rsid w:val="00045BDA"/>
    <w:rsid w:val="000532C8"/>
    <w:rsid w:val="0005719A"/>
    <w:rsid w:val="00060DDC"/>
    <w:rsid w:val="00067526"/>
    <w:rsid w:val="00075106"/>
    <w:rsid w:val="00076FE6"/>
    <w:rsid w:val="00093651"/>
    <w:rsid w:val="00094B75"/>
    <w:rsid w:val="00095F2C"/>
    <w:rsid w:val="000969B0"/>
    <w:rsid w:val="000A4040"/>
    <w:rsid w:val="000A57DE"/>
    <w:rsid w:val="000B2C3F"/>
    <w:rsid w:val="000B3D3D"/>
    <w:rsid w:val="000B7C23"/>
    <w:rsid w:val="000C03D5"/>
    <w:rsid w:val="000C5CFF"/>
    <w:rsid w:val="000D1805"/>
    <w:rsid w:val="000D2E15"/>
    <w:rsid w:val="000E4F11"/>
    <w:rsid w:val="000E5C47"/>
    <w:rsid w:val="000E7013"/>
    <w:rsid w:val="000F00D0"/>
    <w:rsid w:val="000F316C"/>
    <w:rsid w:val="000F3847"/>
    <w:rsid w:val="000F4CD2"/>
    <w:rsid w:val="000F5392"/>
    <w:rsid w:val="00102FD8"/>
    <w:rsid w:val="00105EB1"/>
    <w:rsid w:val="001148A0"/>
    <w:rsid w:val="001230DA"/>
    <w:rsid w:val="00126C0D"/>
    <w:rsid w:val="00132728"/>
    <w:rsid w:val="00140CCF"/>
    <w:rsid w:val="001538BE"/>
    <w:rsid w:val="00162520"/>
    <w:rsid w:val="001627F7"/>
    <w:rsid w:val="00163432"/>
    <w:rsid w:val="00164F38"/>
    <w:rsid w:val="00165EB7"/>
    <w:rsid w:val="0016750D"/>
    <w:rsid w:val="00175F89"/>
    <w:rsid w:val="00182B1E"/>
    <w:rsid w:val="001831D8"/>
    <w:rsid w:val="0018721D"/>
    <w:rsid w:val="001971FD"/>
    <w:rsid w:val="001A072B"/>
    <w:rsid w:val="001A41A9"/>
    <w:rsid w:val="001A4B13"/>
    <w:rsid w:val="001B18ED"/>
    <w:rsid w:val="001B2966"/>
    <w:rsid w:val="001B5176"/>
    <w:rsid w:val="001C064D"/>
    <w:rsid w:val="001D0388"/>
    <w:rsid w:val="001D09BE"/>
    <w:rsid w:val="001D09CC"/>
    <w:rsid w:val="001E3198"/>
    <w:rsid w:val="001E772F"/>
    <w:rsid w:val="001E7775"/>
    <w:rsid w:val="001E7E16"/>
    <w:rsid w:val="001F10FC"/>
    <w:rsid w:val="001F16A0"/>
    <w:rsid w:val="001F30C7"/>
    <w:rsid w:val="001F52AE"/>
    <w:rsid w:val="001F6F5C"/>
    <w:rsid w:val="001F7C28"/>
    <w:rsid w:val="002017FB"/>
    <w:rsid w:val="00202CE9"/>
    <w:rsid w:val="002042D9"/>
    <w:rsid w:val="00204799"/>
    <w:rsid w:val="00206A3D"/>
    <w:rsid w:val="002079A6"/>
    <w:rsid w:val="00210DD7"/>
    <w:rsid w:val="0021248F"/>
    <w:rsid w:val="0021249F"/>
    <w:rsid w:val="002145C3"/>
    <w:rsid w:val="002205DC"/>
    <w:rsid w:val="00222EA3"/>
    <w:rsid w:val="00224A9F"/>
    <w:rsid w:val="0022764B"/>
    <w:rsid w:val="00227C93"/>
    <w:rsid w:val="00231F95"/>
    <w:rsid w:val="00233164"/>
    <w:rsid w:val="0023318A"/>
    <w:rsid w:val="00240D3C"/>
    <w:rsid w:val="002461A4"/>
    <w:rsid w:val="00250166"/>
    <w:rsid w:val="00251296"/>
    <w:rsid w:val="0025285A"/>
    <w:rsid w:val="00252A7C"/>
    <w:rsid w:val="00255DEF"/>
    <w:rsid w:val="002618C1"/>
    <w:rsid w:val="00262F11"/>
    <w:rsid w:val="00264631"/>
    <w:rsid w:val="002724A9"/>
    <w:rsid w:val="002813BD"/>
    <w:rsid w:val="00285A94"/>
    <w:rsid w:val="00291576"/>
    <w:rsid w:val="002917E9"/>
    <w:rsid w:val="00292ACF"/>
    <w:rsid w:val="00293D2C"/>
    <w:rsid w:val="00296667"/>
    <w:rsid w:val="002A4F2E"/>
    <w:rsid w:val="002A788F"/>
    <w:rsid w:val="002B4692"/>
    <w:rsid w:val="002C77DA"/>
    <w:rsid w:val="002D0AAA"/>
    <w:rsid w:val="002D1058"/>
    <w:rsid w:val="002E1D4F"/>
    <w:rsid w:val="002E4DE4"/>
    <w:rsid w:val="002F5596"/>
    <w:rsid w:val="002F5E3E"/>
    <w:rsid w:val="002F6615"/>
    <w:rsid w:val="00300AAC"/>
    <w:rsid w:val="00321245"/>
    <w:rsid w:val="003218E8"/>
    <w:rsid w:val="00330090"/>
    <w:rsid w:val="00334299"/>
    <w:rsid w:val="00340091"/>
    <w:rsid w:val="003400A9"/>
    <w:rsid w:val="00340675"/>
    <w:rsid w:val="003446B5"/>
    <w:rsid w:val="00345B22"/>
    <w:rsid w:val="00347FE8"/>
    <w:rsid w:val="00351F02"/>
    <w:rsid w:val="00355095"/>
    <w:rsid w:val="00360007"/>
    <w:rsid w:val="00360C57"/>
    <w:rsid w:val="00363A05"/>
    <w:rsid w:val="00364FFE"/>
    <w:rsid w:val="00365B73"/>
    <w:rsid w:val="00365E3A"/>
    <w:rsid w:val="003726E0"/>
    <w:rsid w:val="0037384E"/>
    <w:rsid w:val="00375AAB"/>
    <w:rsid w:val="00376827"/>
    <w:rsid w:val="00377F36"/>
    <w:rsid w:val="00384BC8"/>
    <w:rsid w:val="00395B79"/>
    <w:rsid w:val="003A05F9"/>
    <w:rsid w:val="003A3C13"/>
    <w:rsid w:val="003B01E8"/>
    <w:rsid w:val="003B080D"/>
    <w:rsid w:val="003B1D1C"/>
    <w:rsid w:val="003B6722"/>
    <w:rsid w:val="003B6F36"/>
    <w:rsid w:val="003D2700"/>
    <w:rsid w:val="003E29CF"/>
    <w:rsid w:val="003E7FC9"/>
    <w:rsid w:val="003F282F"/>
    <w:rsid w:val="003F2EA5"/>
    <w:rsid w:val="003F4C30"/>
    <w:rsid w:val="004037B7"/>
    <w:rsid w:val="004072DE"/>
    <w:rsid w:val="00407D7B"/>
    <w:rsid w:val="0041270F"/>
    <w:rsid w:val="004135F8"/>
    <w:rsid w:val="00414AF8"/>
    <w:rsid w:val="00422D7C"/>
    <w:rsid w:val="0042394C"/>
    <w:rsid w:val="00426449"/>
    <w:rsid w:val="004266D9"/>
    <w:rsid w:val="00432327"/>
    <w:rsid w:val="00436655"/>
    <w:rsid w:val="00437F1A"/>
    <w:rsid w:val="004503C9"/>
    <w:rsid w:val="00450603"/>
    <w:rsid w:val="004553BF"/>
    <w:rsid w:val="00466113"/>
    <w:rsid w:val="00466D68"/>
    <w:rsid w:val="00470D24"/>
    <w:rsid w:val="00470E08"/>
    <w:rsid w:val="00472EBC"/>
    <w:rsid w:val="0047322C"/>
    <w:rsid w:val="00473271"/>
    <w:rsid w:val="00475973"/>
    <w:rsid w:val="00476922"/>
    <w:rsid w:val="0047781A"/>
    <w:rsid w:val="004804C2"/>
    <w:rsid w:val="0048223C"/>
    <w:rsid w:val="00484299"/>
    <w:rsid w:val="004849E4"/>
    <w:rsid w:val="004A3B7D"/>
    <w:rsid w:val="004A6441"/>
    <w:rsid w:val="004A6681"/>
    <w:rsid w:val="004B0197"/>
    <w:rsid w:val="004B114F"/>
    <w:rsid w:val="004B11BF"/>
    <w:rsid w:val="004B3334"/>
    <w:rsid w:val="004C2421"/>
    <w:rsid w:val="004C5777"/>
    <w:rsid w:val="004D0F0D"/>
    <w:rsid w:val="004D46A5"/>
    <w:rsid w:val="004D488F"/>
    <w:rsid w:val="004D593F"/>
    <w:rsid w:val="004D7372"/>
    <w:rsid w:val="004E241F"/>
    <w:rsid w:val="004E59AA"/>
    <w:rsid w:val="004F43AD"/>
    <w:rsid w:val="0050031D"/>
    <w:rsid w:val="00504A2A"/>
    <w:rsid w:val="00506891"/>
    <w:rsid w:val="00512270"/>
    <w:rsid w:val="005211E9"/>
    <w:rsid w:val="00525477"/>
    <w:rsid w:val="00530ACC"/>
    <w:rsid w:val="00533688"/>
    <w:rsid w:val="0053446B"/>
    <w:rsid w:val="00537DC1"/>
    <w:rsid w:val="00541FBC"/>
    <w:rsid w:val="00552120"/>
    <w:rsid w:val="0055317A"/>
    <w:rsid w:val="00554AAB"/>
    <w:rsid w:val="00562BE7"/>
    <w:rsid w:val="00564A6A"/>
    <w:rsid w:val="00564E28"/>
    <w:rsid w:val="00566A6D"/>
    <w:rsid w:val="00576B1C"/>
    <w:rsid w:val="00586FF0"/>
    <w:rsid w:val="00587AD8"/>
    <w:rsid w:val="00593A5E"/>
    <w:rsid w:val="00594182"/>
    <w:rsid w:val="00597341"/>
    <w:rsid w:val="005A282C"/>
    <w:rsid w:val="005A3859"/>
    <w:rsid w:val="005A5F50"/>
    <w:rsid w:val="005B13F8"/>
    <w:rsid w:val="005B1F2E"/>
    <w:rsid w:val="005B3877"/>
    <w:rsid w:val="005D1A96"/>
    <w:rsid w:val="005D3298"/>
    <w:rsid w:val="005E030A"/>
    <w:rsid w:val="0060578D"/>
    <w:rsid w:val="00605A91"/>
    <w:rsid w:val="00606E3A"/>
    <w:rsid w:val="006070D5"/>
    <w:rsid w:val="00611C8D"/>
    <w:rsid w:val="00633DEB"/>
    <w:rsid w:val="00643B2A"/>
    <w:rsid w:val="00645CDE"/>
    <w:rsid w:val="006527EA"/>
    <w:rsid w:val="006531B8"/>
    <w:rsid w:val="00655A2A"/>
    <w:rsid w:val="00660C44"/>
    <w:rsid w:val="00671C8F"/>
    <w:rsid w:val="00687138"/>
    <w:rsid w:val="0068746C"/>
    <w:rsid w:val="00693926"/>
    <w:rsid w:val="00696582"/>
    <w:rsid w:val="006A162D"/>
    <w:rsid w:val="006A2C66"/>
    <w:rsid w:val="006A2DFE"/>
    <w:rsid w:val="006A38DD"/>
    <w:rsid w:val="006A6D3B"/>
    <w:rsid w:val="006B0BDC"/>
    <w:rsid w:val="006C1CC8"/>
    <w:rsid w:val="006C2003"/>
    <w:rsid w:val="006D5966"/>
    <w:rsid w:val="006D619C"/>
    <w:rsid w:val="006E2781"/>
    <w:rsid w:val="006F17C5"/>
    <w:rsid w:val="006F4D40"/>
    <w:rsid w:val="006F534B"/>
    <w:rsid w:val="006F769F"/>
    <w:rsid w:val="007001FA"/>
    <w:rsid w:val="00701246"/>
    <w:rsid w:val="0071078D"/>
    <w:rsid w:val="00710A37"/>
    <w:rsid w:val="00711A28"/>
    <w:rsid w:val="007122A4"/>
    <w:rsid w:val="00724AE5"/>
    <w:rsid w:val="00730CA0"/>
    <w:rsid w:val="0073260E"/>
    <w:rsid w:val="007340AC"/>
    <w:rsid w:val="007409AC"/>
    <w:rsid w:val="00742ECB"/>
    <w:rsid w:val="00744F58"/>
    <w:rsid w:val="0074603F"/>
    <w:rsid w:val="00747572"/>
    <w:rsid w:val="0074782A"/>
    <w:rsid w:val="00747E13"/>
    <w:rsid w:val="00752618"/>
    <w:rsid w:val="00754307"/>
    <w:rsid w:val="00755EBF"/>
    <w:rsid w:val="0076023A"/>
    <w:rsid w:val="0076718A"/>
    <w:rsid w:val="00767806"/>
    <w:rsid w:val="00785769"/>
    <w:rsid w:val="00786C2A"/>
    <w:rsid w:val="00786CE5"/>
    <w:rsid w:val="007909F2"/>
    <w:rsid w:val="007A0F3F"/>
    <w:rsid w:val="007A1AF7"/>
    <w:rsid w:val="007A4398"/>
    <w:rsid w:val="007A581A"/>
    <w:rsid w:val="007A63EA"/>
    <w:rsid w:val="007B3E3F"/>
    <w:rsid w:val="007C00E6"/>
    <w:rsid w:val="007C6C72"/>
    <w:rsid w:val="007D0F68"/>
    <w:rsid w:val="007D7244"/>
    <w:rsid w:val="007D7FD1"/>
    <w:rsid w:val="007E0577"/>
    <w:rsid w:val="007E1BA3"/>
    <w:rsid w:val="007E3EE3"/>
    <w:rsid w:val="007F2F3F"/>
    <w:rsid w:val="007F5B8D"/>
    <w:rsid w:val="007F6F34"/>
    <w:rsid w:val="00800DB6"/>
    <w:rsid w:val="00807B72"/>
    <w:rsid w:val="00811B9B"/>
    <w:rsid w:val="008128B7"/>
    <w:rsid w:val="008149DF"/>
    <w:rsid w:val="0081574C"/>
    <w:rsid w:val="00815AEB"/>
    <w:rsid w:val="00816730"/>
    <w:rsid w:val="00822060"/>
    <w:rsid w:val="008303B5"/>
    <w:rsid w:val="008327A9"/>
    <w:rsid w:val="008335E8"/>
    <w:rsid w:val="00837A7E"/>
    <w:rsid w:val="0084324C"/>
    <w:rsid w:val="00843512"/>
    <w:rsid w:val="00852197"/>
    <w:rsid w:val="00853289"/>
    <w:rsid w:val="008729AE"/>
    <w:rsid w:val="00872F0B"/>
    <w:rsid w:val="008738AD"/>
    <w:rsid w:val="008765C8"/>
    <w:rsid w:val="00881CEB"/>
    <w:rsid w:val="00892E04"/>
    <w:rsid w:val="00894D6E"/>
    <w:rsid w:val="008A0110"/>
    <w:rsid w:val="008A06E7"/>
    <w:rsid w:val="008A07E3"/>
    <w:rsid w:val="008B55EE"/>
    <w:rsid w:val="008B57DD"/>
    <w:rsid w:val="008C4290"/>
    <w:rsid w:val="008C66F5"/>
    <w:rsid w:val="008D2CEC"/>
    <w:rsid w:val="008E67A5"/>
    <w:rsid w:val="008E69E9"/>
    <w:rsid w:val="008F12EC"/>
    <w:rsid w:val="008F3EC9"/>
    <w:rsid w:val="008F6C7E"/>
    <w:rsid w:val="00907D11"/>
    <w:rsid w:val="009119AC"/>
    <w:rsid w:val="009132F3"/>
    <w:rsid w:val="00923339"/>
    <w:rsid w:val="00927AB7"/>
    <w:rsid w:val="009316BD"/>
    <w:rsid w:val="00951BED"/>
    <w:rsid w:val="00954AF2"/>
    <w:rsid w:val="00955667"/>
    <w:rsid w:val="0095614F"/>
    <w:rsid w:val="00961B6F"/>
    <w:rsid w:val="009701D9"/>
    <w:rsid w:val="009743F8"/>
    <w:rsid w:val="00974844"/>
    <w:rsid w:val="00982566"/>
    <w:rsid w:val="00992514"/>
    <w:rsid w:val="00996812"/>
    <w:rsid w:val="009A52DF"/>
    <w:rsid w:val="009A7C4E"/>
    <w:rsid w:val="009B19D1"/>
    <w:rsid w:val="009B7EF4"/>
    <w:rsid w:val="009C0D51"/>
    <w:rsid w:val="009C1999"/>
    <w:rsid w:val="009C1A20"/>
    <w:rsid w:val="009C360C"/>
    <w:rsid w:val="009C67F1"/>
    <w:rsid w:val="009D40B1"/>
    <w:rsid w:val="009E6085"/>
    <w:rsid w:val="009E7D24"/>
    <w:rsid w:val="009E7D47"/>
    <w:rsid w:val="00A01676"/>
    <w:rsid w:val="00A046AD"/>
    <w:rsid w:val="00A074CF"/>
    <w:rsid w:val="00A07CFA"/>
    <w:rsid w:val="00A109C9"/>
    <w:rsid w:val="00A16B64"/>
    <w:rsid w:val="00A17B2D"/>
    <w:rsid w:val="00A2003E"/>
    <w:rsid w:val="00A202AD"/>
    <w:rsid w:val="00A214D7"/>
    <w:rsid w:val="00A23495"/>
    <w:rsid w:val="00A26E4D"/>
    <w:rsid w:val="00A32EC5"/>
    <w:rsid w:val="00A411BA"/>
    <w:rsid w:val="00A51B33"/>
    <w:rsid w:val="00A52860"/>
    <w:rsid w:val="00A52F7A"/>
    <w:rsid w:val="00A55A3C"/>
    <w:rsid w:val="00A55D74"/>
    <w:rsid w:val="00A63C86"/>
    <w:rsid w:val="00A65F97"/>
    <w:rsid w:val="00A735F3"/>
    <w:rsid w:val="00A75FF0"/>
    <w:rsid w:val="00A7604D"/>
    <w:rsid w:val="00A8180D"/>
    <w:rsid w:val="00A87E59"/>
    <w:rsid w:val="00A90A9E"/>
    <w:rsid w:val="00A91AA4"/>
    <w:rsid w:val="00AA3955"/>
    <w:rsid w:val="00AB5D33"/>
    <w:rsid w:val="00AB7083"/>
    <w:rsid w:val="00AC1D13"/>
    <w:rsid w:val="00AC3731"/>
    <w:rsid w:val="00AC562B"/>
    <w:rsid w:val="00AD0405"/>
    <w:rsid w:val="00AD4601"/>
    <w:rsid w:val="00AE021C"/>
    <w:rsid w:val="00AE2020"/>
    <w:rsid w:val="00AE28B1"/>
    <w:rsid w:val="00AE626E"/>
    <w:rsid w:val="00AE7CFE"/>
    <w:rsid w:val="00AF463D"/>
    <w:rsid w:val="00B035C9"/>
    <w:rsid w:val="00B06BC2"/>
    <w:rsid w:val="00B1673F"/>
    <w:rsid w:val="00B20400"/>
    <w:rsid w:val="00B21189"/>
    <w:rsid w:val="00B24A44"/>
    <w:rsid w:val="00B314BC"/>
    <w:rsid w:val="00B40CB2"/>
    <w:rsid w:val="00B43B7F"/>
    <w:rsid w:val="00B45729"/>
    <w:rsid w:val="00B4611B"/>
    <w:rsid w:val="00B51E33"/>
    <w:rsid w:val="00B547F2"/>
    <w:rsid w:val="00B6590D"/>
    <w:rsid w:val="00B70A57"/>
    <w:rsid w:val="00B773C9"/>
    <w:rsid w:val="00B80665"/>
    <w:rsid w:val="00B837B8"/>
    <w:rsid w:val="00B859B5"/>
    <w:rsid w:val="00B86598"/>
    <w:rsid w:val="00B90A7E"/>
    <w:rsid w:val="00B92ECE"/>
    <w:rsid w:val="00B94640"/>
    <w:rsid w:val="00B94B53"/>
    <w:rsid w:val="00BA2BF9"/>
    <w:rsid w:val="00BA37C4"/>
    <w:rsid w:val="00BB33D0"/>
    <w:rsid w:val="00BB69CE"/>
    <w:rsid w:val="00BC3A3B"/>
    <w:rsid w:val="00BC444A"/>
    <w:rsid w:val="00BC780E"/>
    <w:rsid w:val="00BD18FE"/>
    <w:rsid w:val="00BD54B1"/>
    <w:rsid w:val="00BD66B5"/>
    <w:rsid w:val="00BE0FCF"/>
    <w:rsid w:val="00BE4821"/>
    <w:rsid w:val="00BF203B"/>
    <w:rsid w:val="00BF27A2"/>
    <w:rsid w:val="00BF53DB"/>
    <w:rsid w:val="00C00F5D"/>
    <w:rsid w:val="00C01D42"/>
    <w:rsid w:val="00C06206"/>
    <w:rsid w:val="00C06C76"/>
    <w:rsid w:val="00C07222"/>
    <w:rsid w:val="00C23278"/>
    <w:rsid w:val="00C24546"/>
    <w:rsid w:val="00C27808"/>
    <w:rsid w:val="00C37AB7"/>
    <w:rsid w:val="00C415AD"/>
    <w:rsid w:val="00C4166F"/>
    <w:rsid w:val="00C42C33"/>
    <w:rsid w:val="00C45AD2"/>
    <w:rsid w:val="00C45C51"/>
    <w:rsid w:val="00C466AE"/>
    <w:rsid w:val="00C468F0"/>
    <w:rsid w:val="00C50284"/>
    <w:rsid w:val="00C50EA2"/>
    <w:rsid w:val="00C529FA"/>
    <w:rsid w:val="00C5535D"/>
    <w:rsid w:val="00C61C93"/>
    <w:rsid w:val="00C63D61"/>
    <w:rsid w:val="00C63F69"/>
    <w:rsid w:val="00C665B0"/>
    <w:rsid w:val="00C71266"/>
    <w:rsid w:val="00C77396"/>
    <w:rsid w:val="00C81B77"/>
    <w:rsid w:val="00C82B71"/>
    <w:rsid w:val="00C859C0"/>
    <w:rsid w:val="00C96679"/>
    <w:rsid w:val="00CA5361"/>
    <w:rsid w:val="00CA7099"/>
    <w:rsid w:val="00CB0EBD"/>
    <w:rsid w:val="00CB4E6D"/>
    <w:rsid w:val="00CB76B4"/>
    <w:rsid w:val="00CC3CE9"/>
    <w:rsid w:val="00CC5330"/>
    <w:rsid w:val="00CD252C"/>
    <w:rsid w:val="00CD6961"/>
    <w:rsid w:val="00CD7711"/>
    <w:rsid w:val="00CD7D8F"/>
    <w:rsid w:val="00CF1C7D"/>
    <w:rsid w:val="00CF6B07"/>
    <w:rsid w:val="00CF79BD"/>
    <w:rsid w:val="00D02EB4"/>
    <w:rsid w:val="00D06624"/>
    <w:rsid w:val="00D12979"/>
    <w:rsid w:val="00D143DA"/>
    <w:rsid w:val="00D21557"/>
    <w:rsid w:val="00D2759C"/>
    <w:rsid w:val="00D27A1B"/>
    <w:rsid w:val="00D36C11"/>
    <w:rsid w:val="00D46C59"/>
    <w:rsid w:val="00D52E7F"/>
    <w:rsid w:val="00D5376E"/>
    <w:rsid w:val="00D5746D"/>
    <w:rsid w:val="00D6338B"/>
    <w:rsid w:val="00D63737"/>
    <w:rsid w:val="00D648CD"/>
    <w:rsid w:val="00D719DC"/>
    <w:rsid w:val="00D920B4"/>
    <w:rsid w:val="00D92876"/>
    <w:rsid w:val="00D945B7"/>
    <w:rsid w:val="00DA1F9A"/>
    <w:rsid w:val="00DA663C"/>
    <w:rsid w:val="00DA6F27"/>
    <w:rsid w:val="00DA794E"/>
    <w:rsid w:val="00DB06EE"/>
    <w:rsid w:val="00DB4654"/>
    <w:rsid w:val="00DB6651"/>
    <w:rsid w:val="00DC0AC9"/>
    <w:rsid w:val="00DC2824"/>
    <w:rsid w:val="00DD0A32"/>
    <w:rsid w:val="00DD6C0B"/>
    <w:rsid w:val="00DE01E9"/>
    <w:rsid w:val="00DE194D"/>
    <w:rsid w:val="00DF2746"/>
    <w:rsid w:val="00DF37F3"/>
    <w:rsid w:val="00DF63DA"/>
    <w:rsid w:val="00E031B7"/>
    <w:rsid w:val="00E0421E"/>
    <w:rsid w:val="00E04BA9"/>
    <w:rsid w:val="00E10579"/>
    <w:rsid w:val="00E25287"/>
    <w:rsid w:val="00E270E8"/>
    <w:rsid w:val="00E33F97"/>
    <w:rsid w:val="00E42624"/>
    <w:rsid w:val="00E44677"/>
    <w:rsid w:val="00E459D8"/>
    <w:rsid w:val="00E54E89"/>
    <w:rsid w:val="00E56E43"/>
    <w:rsid w:val="00E60E2F"/>
    <w:rsid w:val="00E66AAD"/>
    <w:rsid w:val="00E66D3B"/>
    <w:rsid w:val="00E6744D"/>
    <w:rsid w:val="00E77424"/>
    <w:rsid w:val="00E86D20"/>
    <w:rsid w:val="00E93351"/>
    <w:rsid w:val="00EA511F"/>
    <w:rsid w:val="00EA7646"/>
    <w:rsid w:val="00EA7CF5"/>
    <w:rsid w:val="00EB0CFF"/>
    <w:rsid w:val="00EB60F2"/>
    <w:rsid w:val="00EC0E43"/>
    <w:rsid w:val="00EC1B33"/>
    <w:rsid w:val="00EC4F4D"/>
    <w:rsid w:val="00ED0F7B"/>
    <w:rsid w:val="00ED1D81"/>
    <w:rsid w:val="00ED3367"/>
    <w:rsid w:val="00ED3ED9"/>
    <w:rsid w:val="00EE06F4"/>
    <w:rsid w:val="00EE54C4"/>
    <w:rsid w:val="00EE6934"/>
    <w:rsid w:val="00EF225D"/>
    <w:rsid w:val="00EF4B13"/>
    <w:rsid w:val="00EF7318"/>
    <w:rsid w:val="00EF7426"/>
    <w:rsid w:val="00F0424A"/>
    <w:rsid w:val="00F0531A"/>
    <w:rsid w:val="00F1236C"/>
    <w:rsid w:val="00F13CC8"/>
    <w:rsid w:val="00F25D7D"/>
    <w:rsid w:val="00F3031D"/>
    <w:rsid w:val="00F332E1"/>
    <w:rsid w:val="00F338E5"/>
    <w:rsid w:val="00F3692A"/>
    <w:rsid w:val="00F36FC3"/>
    <w:rsid w:val="00F40493"/>
    <w:rsid w:val="00F4280E"/>
    <w:rsid w:val="00F44CD3"/>
    <w:rsid w:val="00F467DD"/>
    <w:rsid w:val="00F60A3C"/>
    <w:rsid w:val="00F60DED"/>
    <w:rsid w:val="00F6354F"/>
    <w:rsid w:val="00F6389E"/>
    <w:rsid w:val="00F643B9"/>
    <w:rsid w:val="00F66FCB"/>
    <w:rsid w:val="00F73F72"/>
    <w:rsid w:val="00F74A8E"/>
    <w:rsid w:val="00F77672"/>
    <w:rsid w:val="00F8163B"/>
    <w:rsid w:val="00F82CF5"/>
    <w:rsid w:val="00F87A4E"/>
    <w:rsid w:val="00F956BE"/>
    <w:rsid w:val="00FA2567"/>
    <w:rsid w:val="00FA53A3"/>
    <w:rsid w:val="00FB3C60"/>
    <w:rsid w:val="00FB65EE"/>
    <w:rsid w:val="00FC12E3"/>
    <w:rsid w:val="00FC3FD7"/>
    <w:rsid w:val="00FC4847"/>
    <w:rsid w:val="00FC5E71"/>
    <w:rsid w:val="00FD3AF5"/>
    <w:rsid w:val="00FD46DA"/>
    <w:rsid w:val="00FE7E6F"/>
    <w:rsid w:val="00FF165B"/>
    <w:rsid w:val="00FF285D"/>
    <w:rsid w:val="00FF374B"/>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3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F8"/>
    <w:pPr>
      <w:spacing w:before="136"/>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2"/>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autoRedefine/>
    <w:unhideWhenUsed/>
    <w:qFormat/>
    <w:rsid w:val="00D945B7"/>
    <w:pPr>
      <w:spacing w:after="200"/>
      <w:jc w:val="center"/>
    </w:pPr>
    <w:rPr>
      <w:rFonts w:eastAsiaTheme="minorEastAsia" w:cstheme="minorBidi"/>
      <w:b/>
      <w:bCs/>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uiPriority w:val="39"/>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 w:val="20"/>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character" w:styleId="UnresolvedMention">
    <w:name w:val="Unresolved Mention"/>
    <w:basedOn w:val="DefaultParagraphFont"/>
    <w:uiPriority w:val="99"/>
    <w:semiHidden/>
    <w:unhideWhenUsed/>
    <w:rsid w:val="008D2CEC"/>
    <w:rPr>
      <w:color w:val="605E5C"/>
      <w:shd w:val="clear" w:color="auto" w:fill="E1DFDD"/>
    </w:rPr>
  </w:style>
  <w:style w:type="numbering" w:customStyle="1" w:styleId="CurrentList1">
    <w:name w:val="Current List1"/>
    <w:uiPriority w:val="99"/>
    <w:rsid w:val="001E772F"/>
    <w:pPr>
      <w:numPr>
        <w:numId w:val="4"/>
      </w:numPr>
    </w:pPr>
  </w:style>
  <w:style w:type="table" w:styleId="GridTable1Light">
    <w:name w:val="Grid Table 1 Light"/>
    <w:basedOn w:val="TableNormal"/>
    <w:uiPriority w:val="46"/>
    <w:rsid w:val="00E66A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55667"/>
    <w:pPr>
      <w:tabs>
        <w:tab w:val="center" w:pos="4513"/>
        <w:tab w:val="right" w:pos="9026"/>
      </w:tabs>
    </w:pPr>
  </w:style>
  <w:style w:type="character" w:customStyle="1" w:styleId="HeaderChar">
    <w:name w:val="Header Char"/>
    <w:basedOn w:val="DefaultParagraphFont"/>
    <w:link w:val="Header"/>
    <w:uiPriority w:val="99"/>
    <w:rsid w:val="00955667"/>
    <w:rPr>
      <w:rFonts w:ascii="Times New Roman" w:eastAsia="MS Mincho" w:hAnsi="Times New Roman" w:cs="Times New Roman"/>
    </w:rPr>
  </w:style>
  <w:style w:type="paragraph" w:styleId="Footer">
    <w:name w:val="footer"/>
    <w:basedOn w:val="Normal"/>
    <w:link w:val="FooterChar"/>
    <w:uiPriority w:val="99"/>
    <w:unhideWhenUsed/>
    <w:rsid w:val="00955667"/>
    <w:pPr>
      <w:tabs>
        <w:tab w:val="center" w:pos="4513"/>
        <w:tab w:val="right" w:pos="9026"/>
      </w:tabs>
    </w:pPr>
  </w:style>
  <w:style w:type="character" w:customStyle="1" w:styleId="FooterChar">
    <w:name w:val="Footer Char"/>
    <w:basedOn w:val="DefaultParagraphFont"/>
    <w:link w:val="Footer"/>
    <w:uiPriority w:val="99"/>
    <w:rsid w:val="00955667"/>
    <w:rPr>
      <w:rFonts w:ascii="Times New Roman" w:eastAsia="MS Mincho" w:hAnsi="Times New Roman" w:cs="Times New Roman"/>
    </w:rPr>
  </w:style>
  <w:style w:type="character" w:customStyle="1" w:styleId="ui-provider">
    <w:name w:val="ui-provider"/>
    <w:basedOn w:val="DefaultParagraphFont"/>
    <w:rsid w:val="001A072B"/>
  </w:style>
  <w:style w:type="character" w:styleId="Strong">
    <w:name w:val="Strong"/>
    <w:basedOn w:val="DefaultParagraphFont"/>
    <w:uiPriority w:val="22"/>
    <w:qFormat/>
    <w:rsid w:val="001A0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4876">
      <w:bodyDiv w:val="1"/>
      <w:marLeft w:val="0"/>
      <w:marRight w:val="0"/>
      <w:marTop w:val="0"/>
      <w:marBottom w:val="0"/>
      <w:divBdr>
        <w:top w:val="none" w:sz="0" w:space="0" w:color="auto"/>
        <w:left w:val="none" w:sz="0" w:space="0" w:color="auto"/>
        <w:bottom w:val="none" w:sz="0" w:space="0" w:color="auto"/>
        <w:right w:val="none" w:sz="0" w:space="0" w:color="auto"/>
      </w:divBdr>
    </w:div>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130176576">
      <w:bodyDiv w:val="1"/>
      <w:marLeft w:val="0"/>
      <w:marRight w:val="0"/>
      <w:marTop w:val="0"/>
      <w:marBottom w:val="0"/>
      <w:divBdr>
        <w:top w:val="none" w:sz="0" w:space="0" w:color="auto"/>
        <w:left w:val="none" w:sz="0" w:space="0" w:color="auto"/>
        <w:bottom w:val="none" w:sz="0" w:space="0" w:color="auto"/>
        <w:right w:val="none" w:sz="0" w:space="0" w:color="auto"/>
      </w:divBdr>
    </w:div>
    <w:div w:id="214393458">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568198271">
      <w:bodyDiv w:val="1"/>
      <w:marLeft w:val="0"/>
      <w:marRight w:val="0"/>
      <w:marTop w:val="0"/>
      <w:marBottom w:val="0"/>
      <w:divBdr>
        <w:top w:val="none" w:sz="0" w:space="0" w:color="auto"/>
        <w:left w:val="none" w:sz="0" w:space="0" w:color="auto"/>
        <w:bottom w:val="none" w:sz="0" w:space="0" w:color="auto"/>
        <w:right w:val="none" w:sz="0" w:space="0" w:color="auto"/>
      </w:divBdr>
    </w:div>
    <w:div w:id="950666336">
      <w:bodyDiv w:val="1"/>
      <w:marLeft w:val="0"/>
      <w:marRight w:val="0"/>
      <w:marTop w:val="0"/>
      <w:marBottom w:val="0"/>
      <w:divBdr>
        <w:top w:val="none" w:sz="0" w:space="0" w:color="auto"/>
        <w:left w:val="none" w:sz="0" w:space="0" w:color="auto"/>
        <w:bottom w:val="none" w:sz="0" w:space="0" w:color="auto"/>
        <w:right w:val="none" w:sz="0" w:space="0" w:color="auto"/>
      </w:divBdr>
    </w:div>
    <w:div w:id="1037589031">
      <w:bodyDiv w:val="1"/>
      <w:marLeft w:val="0"/>
      <w:marRight w:val="0"/>
      <w:marTop w:val="0"/>
      <w:marBottom w:val="0"/>
      <w:divBdr>
        <w:top w:val="none" w:sz="0" w:space="0" w:color="auto"/>
        <w:left w:val="none" w:sz="0" w:space="0" w:color="auto"/>
        <w:bottom w:val="none" w:sz="0" w:space="0" w:color="auto"/>
        <w:right w:val="none" w:sz="0" w:space="0" w:color="auto"/>
      </w:divBdr>
    </w:div>
    <w:div w:id="1077895137">
      <w:bodyDiv w:val="1"/>
      <w:marLeft w:val="0"/>
      <w:marRight w:val="0"/>
      <w:marTop w:val="0"/>
      <w:marBottom w:val="0"/>
      <w:divBdr>
        <w:top w:val="none" w:sz="0" w:space="0" w:color="auto"/>
        <w:left w:val="none" w:sz="0" w:space="0" w:color="auto"/>
        <w:bottom w:val="none" w:sz="0" w:space="0" w:color="auto"/>
        <w:right w:val="none" w:sz="0" w:space="0" w:color="auto"/>
      </w:divBdr>
    </w:div>
    <w:div w:id="1131483617">
      <w:bodyDiv w:val="1"/>
      <w:marLeft w:val="0"/>
      <w:marRight w:val="0"/>
      <w:marTop w:val="0"/>
      <w:marBottom w:val="0"/>
      <w:divBdr>
        <w:top w:val="none" w:sz="0" w:space="0" w:color="auto"/>
        <w:left w:val="none" w:sz="0" w:space="0" w:color="auto"/>
        <w:bottom w:val="none" w:sz="0" w:space="0" w:color="auto"/>
        <w:right w:val="none" w:sz="0" w:space="0" w:color="auto"/>
      </w:divBdr>
    </w:div>
    <w:div w:id="1220091851">
      <w:bodyDiv w:val="1"/>
      <w:marLeft w:val="0"/>
      <w:marRight w:val="0"/>
      <w:marTop w:val="0"/>
      <w:marBottom w:val="0"/>
      <w:divBdr>
        <w:top w:val="none" w:sz="0" w:space="0" w:color="auto"/>
        <w:left w:val="none" w:sz="0" w:space="0" w:color="auto"/>
        <w:bottom w:val="none" w:sz="0" w:space="0" w:color="auto"/>
        <w:right w:val="none" w:sz="0" w:space="0" w:color="auto"/>
      </w:divBdr>
    </w:div>
    <w:div w:id="1294825187">
      <w:bodyDiv w:val="1"/>
      <w:marLeft w:val="0"/>
      <w:marRight w:val="0"/>
      <w:marTop w:val="0"/>
      <w:marBottom w:val="0"/>
      <w:divBdr>
        <w:top w:val="none" w:sz="0" w:space="0" w:color="auto"/>
        <w:left w:val="none" w:sz="0" w:space="0" w:color="auto"/>
        <w:bottom w:val="none" w:sz="0" w:space="0" w:color="auto"/>
        <w:right w:val="none" w:sz="0" w:space="0" w:color="auto"/>
      </w:divBdr>
    </w:div>
    <w:div w:id="1317955126">
      <w:bodyDiv w:val="1"/>
      <w:marLeft w:val="0"/>
      <w:marRight w:val="0"/>
      <w:marTop w:val="0"/>
      <w:marBottom w:val="0"/>
      <w:divBdr>
        <w:top w:val="none" w:sz="0" w:space="0" w:color="auto"/>
        <w:left w:val="none" w:sz="0" w:space="0" w:color="auto"/>
        <w:bottom w:val="none" w:sz="0" w:space="0" w:color="auto"/>
        <w:right w:val="none" w:sz="0" w:space="0" w:color="auto"/>
      </w:divBdr>
    </w:div>
    <w:div w:id="1648044925">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 w:id="2016876049">
      <w:bodyDiv w:val="1"/>
      <w:marLeft w:val="0"/>
      <w:marRight w:val="0"/>
      <w:marTop w:val="0"/>
      <w:marBottom w:val="0"/>
      <w:divBdr>
        <w:top w:val="none" w:sz="0" w:space="0" w:color="auto"/>
        <w:left w:val="none" w:sz="0" w:space="0" w:color="auto"/>
        <w:bottom w:val="none" w:sz="0" w:space="0" w:color="auto"/>
        <w:right w:val="none" w:sz="0" w:space="0" w:color="auto"/>
      </w:divBdr>
    </w:div>
    <w:div w:id="202887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f.fersch@dolby.com" TargetMode="External"/><Relationship Id="rId13" Type="http://schemas.openxmlformats.org/officeDocument/2006/relationships/image" Target="media/image4.png"/><Relationship Id="rId18" Type="http://schemas.openxmlformats.org/officeDocument/2006/relationships/hyperlink" Target="https://archive.physionet.org/physiobank/database/bidmc/" TargetMode="External"/><Relationship Id="rId26" Type="http://schemas.openxmlformats.org/officeDocument/2006/relationships/hyperlink" Target="https://www.itu.int/en/ITU-T/studygroups/2022-2024/16/Documents/docs/CfP-H.BWC-TD-PLEN-0286-R1-Clean.pdf"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pmc.ncbi.nlm.nih.gov/articles/PMC6077674/" TargetMode="External"/><Relationship Id="rId4" Type="http://schemas.openxmlformats.org/officeDocument/2006/relationships/settings" Target="settings.xml"/><Relationship Id="rId9" Type="http://schemas.openxmlformats.org/officeDocument/2006/relationships/hyperlink" Target="mailto:Simon.Gauntlett@dolby.com"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2093B-B8BB-428C-9823-E5103C9E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6611</Words>
  <Characters>37683</Characters>
  <Application>Microsoft Office Word</Application>
  <DocSecurity>0</DocSecurity>
  <Lines>314</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44206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Gary Sullivan 2</cp:lastModifiedBy>
  <cp:revision>4</cp:revision>
  <cp:lastPrinted>2023-11-30T10:00:00Z</cp:lastPrinted>
  <dcterms:created xsi:type="dcterms:W3CDTF">2024-10-30T10:09:00Z</dcterms:created>
  <dcterms:modified xsi:type="dcterms:W3CDTF">2024-10-31T07:57:00Z</dcterms:modified>
</cp:coreProperties>
</file>