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B73D493" w:rsidR="00E61DAC" w:rsidRPr="005B217D" w:rsidRDefault="004E31F0" w:rsidP="00536188">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3C96DD1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03BE1">
              <w:rPr>
                <w:lang w:val="en-CA"/>
              </w:rPr>
              <w:t>J</w:t>
            </w:r>
            <w:r w:rsidR="00CD3B20">
              <w:rPr>
                <w:lang w:val="en-CA"/>
              </w:rPr>
              <w:t>0</w:t>
            </w:r>
            <w:r w:rsidR="00EC2938">
              <w:rPr>
                <w:lang w:val="en-CA"/>
              </w:rPr>
              <w:t>304</w:t>
            </w:r>
            <w:r w:rsidR="006A0E5C" w:rsidRPr="006A0E5C">
              <w:rPr>
                <w:lang w:val="en-CA"/>
              </w:rPr>
              <w:t>-v</w:t>
            </w:r>
            <w:r w:rsidR="00203BE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73B3E4" w:rsidR="00E61DAC" w:rsidRPr="00983847" w:rsidRDefault="00983847" w:rsidP="009D7CE6">
            <w:pPr>
              <w:spacing w:before="60" w:after="60"/>
              <w:rPr>
                <w:b/>
                <w:szCs w:val="22"/>
              </w:rPr>
            </w:pPr>
            <w:r w:rsidRPr="00983847">
              <w:rPr>
                <w:b/>
                <w:szCs w:val="22"/>
                <w:lang w:val="en-CA"/>
              </w:rPr>
              <w:t>Crosscheck of JVET-AJ0</w:t>
            </w:r>
            <w:r w:rsidR="000B2338">
              <w:rPr>
                <w:b/>
                <w:szCs w:val="22"/>
                <w:lang w:val="en-CA"/>
              </w:rPr>
              <w:t>257</w:t>
            </w:r>
            <w:r w:rsidRPr="00983847">
              <w:rPr>
                <w:b/>
                <w:szCs w:val="22"/>
                <w:lang w:val="en-CA"/>
              </w:rPr>
              <w:t xml:space="preserve"> (</w:t>
            </w:r>
            <w:r w:rsidR="000B2338" w:rsidRPr="000B2338">
              <w:rPr>
                <w:b/>
                <w:szCs w:val="22"/>
                <w:lang w:val="en-CA"/>
              </w:rPr>
              <w:t>EE2-4.2: Improved implicit MTS</w:t>
            </w:r>
            <w:r w:rsidRPr="00983847">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28C85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86F12F" w:rsidR="00E61DAC" w:rsidRPr="005B217D" w:rsidRDefault="00983847"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A6C3AD" w14:textId="77777777" w:rsidR="00042D60" w:rsidRPr="007836EA" w:rsidRDefault="00042D60" w:rsidP="00042D60">
            <w:pPr>
              <w:spacing w:before="60" w:after="60"/>
              <w:rPr>
                <w:szCs w:val="22"/>
                <w:lang w:val="de-DE"/>
              </w:rPr>
            </w:pPr>
            <w:r w:rsidRPr="007836EA">
              <w:rPr>
                <w:szCs w:val="22"/>
                <w:lang w:val="de-DE"/>
              </w:rPr>
              <w:t>Damian Ruiz Coll,</w:t>
            </w:r>
          </w:p>
          <w:p w14:paraId="74AD6A6F" w14:textId="5E99E8EA" w:rsidR="00042D60" w:rsidRPr="007836EA" w:rsidRDefault="00042D60" w:rsidP="00042D60">
            <w:pPr>
              <w:spacing w:before="60" w:after="60"/>
              <w:jc w:val="left"/>
              <w:rPr>
                <w:szCs w:val="22"/>
                <w:lang w:val="de-DE"/>
              </w:rPr>
            </w:pPr>
            <w:r w:rsidRPr="007836EA">
              <w:rPr>
                <w:szCs w:val="22"/>
                <w:lang w:val="de-DE"/>
              </w:rPr>
              <w:t>Jung-Kyung Lee</w:t>
            </w:r>
          </w:p>
          <w:p w14:paraId="49D81240" w14:textId="71343A03" w:rsidR="00E61DAC" w:rsidRPr="007836EA" w:rsidRDefault="00E61DAC" w:rsidP="00042D60">
            <w:pPr>
              <w:spacing w:before="60" w:after="60"/>
              <w:jc w:val="left"/>
              <w:rPr>
                <w:szCs w:val="22"/>
                <w:lang w:val="de-DE"/>
              </w:rPr>
            </w:pPr>
          </w:p>
        </w:tc>
        <w:tc>
          <w:tcPr>
            <w:tcW w:w="900" w:type="dxa"/>
          </w:tcPr>
          <w:p w14:paraId="0140ECA2" w14:textId="77777777" w:rsidR="00E61DAC" w:rsidRPr="005B217D" w:rsidRDefault="00E61DAC">
            <w:pPr>
              <w:spacing w:before="60" w:after="60"/>
              <w:rPr>
                <w:szCs w:val="22"/>
                <w:lang w:val="en-CA"/>
              </w:rPr>
            </w:pPr>
            <w:r w:rsidRPr="007836EA">
              <w:rPr>
                <w:szCs w:val="22"/>
                <w:lang w:val="de-DE"/>
              </w:rPr>
              <w:br/>
            </w:r>
            <w:r w:rsidRPr="005B217D">
              <w:rPr>
                <w:szCs w:val="22"/>
                <w:lang w:val="en-CA"/>
              </w:rPr>
              <w:t>Tel:</w:t>
            </w:r>
            <w:r w:rsidRPr="005B217D">
              <w:rPr>
                <w:szCs w:val="22"/>
                <w:lang w:val="en-CA"/>
              </w:rPr>
              <w:br/>
              <w:t>Email:</w:t>
            </w:r>
          </w:p>
        </w:tc>
        <w:tc>
          <w:tcPr>
            <w:tcW w:w="3060" w:type="dxa"/>
          </w:tcPr>
          <w:p w14:paraId="0D9D4051" w14:textId="77777777" w:rsidR="00E61DAC" w:rsidRDefault="00E61DAC" w:rsidP="005952A5">
            <w:pPr>
              <w:spacing w:before="60" w:after="60"/>
              <w:rPr>
                <w:szCs w:val="22"/>
                <w:lang w:val="en-CA"/>
              </w:rPr>
            </w:pPr>
            <w:r w:rsidRPr="005B217D">
              <w:rPr>
                <w:szCs w:val="22"/>
                <w:lang w:val="en-CA"/>
              </w:rPr>
              <w:br/>
            </w:r>
          </w:p>
          <w:p w14:paraId="64B911E1" w14:textId="3EA7B298" w:rsidR="00042D60" w:rsidRDefault="007E197D" w:rsidP="00042D60">
            <w:pPr>
              <w:spacing w:before="60" w:after="60"/>
              <w:rPr>
                <w:szCs w:val="22"/>
                <w:lang w:val="en-CA"/>
              </w:rPr>
            </w:pPr>
            <w:hyperlink r:id="rId10" w:history="1">
              <w:r w:rsidRPr="005E0047">
                <w:rPr>
                  <w:rStyle w:val="Hyperlink"/>
                  <w:szCs w:val="22"/>
                  <w:lang w:val="en-CA"/>
                </w:rPr>
                <w:t>druizcoll@ofinno.com</w:t>
              </w:r>
            </w:hyperlink>
            <w:r w:rsidR="00042D60" w:rsidRPr="007B6FD1">
              <w:rPr>
                <w:szCs w:val="22"/>
                <w:lang w:val="en-CA"/>
              </w:rPr>
              <w:t>,</w:t>
            </w:r>
          </w:p>
          <w:p w14:paraId="32C2ABFD" w14:textId="5D71618A" w:rsidR="00042D60" w:rsidRPr="005B217D" w:rsidRDefault="00042D60" w:rsidP="00042D60">
            <w:pPr>
              <w:spacing w:before="60" w:after="60"/>
              <w:rPr>
                <w:szCs w:val="22"/>
                <w:lang w:val="en-CA"/>
              </w:rPr>
            </w:pPr>
            <w:hyperlink r:id="rId11" w:history="1">
              <w:r w:rsidRPr="00462867">
                <w:rPr>
                  <w:rStyle w:val="Hyperlink"/>
                  <w:szCs w:val="22"/>
                  <w:lang w:val="en-CA"/>
                </w:rPr>
                <w:t>jlee@ofinno.com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57F900" w:rsidR="00E61DAC" w:rsidRPr="005B217D" w:rsidRDefault="00042D60">
            <w:pPr>
              <w:spacing w:before="60" w:after="60"/>
              <w:rPr>
                <w:szCs w:val="22"/>
                <w:lang w:val="en-CA"/>
              </w:rPr>
            </w:pPr>
            <w:r>
              <w:rPr>
                <w:szCs w:val="22"/>
                <w:lang w:val="en-CA"/>
              </w:rPr>
              <w:t>Ofinno</w:t>
            </w:r>
            <w:r w:rsidR="00983847">
              <w:rPr>
                <w:szCs w:val="22"/>
                <w:lang w:val="en-CA"/>
              </w:rPr>
              <w:t>,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F26659B" w14:textId="77777777" w:rsidR="00CB728F" w:rsidRDefault="00CB728F" w:rsidP="00CB728F">
      <w:pPr>
        <w:rPr>
          <w:szCs w:val="22"/>
          <w:lang w:val="en-CA"/>
        </w:rPr>
      </w:pPr>
    </w:p>
    <w:p w14:paraId="14ADEF78" w14:textId="77777777" w:rsidR="00983847" w:rsidRPr="005B217D" w:rsidRDefault="00983847" w:rsidP="00983847">
      <w:pPr>
        <w:pStyle w:val="Heading1"/>
        <w:numPr>
          <w:ilvl w:val="0"/>
          <w:numId w:val="0"/>
        </w:numPr>
        <w:ind w:left="432" w:hanging="432"/>
        <w:rPr>
          <w:lang w:val="en-CA"/>
        </w:rPr>
      </w:pPr>
      <w:r w:rsidRPr="005B217D">
        <w:rPr>
          <w:lang w:val="en-CA"/>
        </w:rPr>
        <w:t>Abstract</w:t>
      </w:r>
    </w:p>
    <w:p w14:paraId="26E02E7F" w14:textId="3C73044B" w:rsidR="00E36788" w:rsidRDefault="00C46744" w:rsidP="00E36788">
      <w:pPr>
        <w:rPr>
          <w:lang w:val="en-CA"/>
        </w:rPr>
      </w:pPr>
      <w:r w:rsidRPr="00BB2C8A">
        <w:rPr>
          <w:lang w:val="en-CA"/>
        </w:rPr>
        <w:t xml:space="preserve">This contribution </w:t>
      </w:r>
      <w:r>
        <w:rPr>
          <w:lang w:val="en-CA"/>
        </w:rPr>
        <w:t>reports</w:t>
      </w:r>
      <w:r w:rsidR="00D7159F">
        <w:rPr>
          <w:lang w:val="en-CA"/>
        </w:rPr>
        <w:t xml:space="preserve"> the </w:t>
      </w:r>
      <w:r w:rsidR="00C85B21" w:rsidRPr="00CA7512">
        <w:rPr>
          <w:szCs w:val="22"/>
          <w:lang w:val="en-CA"/>
        </w:rPr>
        <w:t xml:space="preserve">crosscheck </w:t>
      </w:r>
      <w:r w:rsidR="00C85B21">
        <w:rPr>
          <w:szCs w:val="22"/>
          <w:lang w:val="en-CA"/>
        </w:rPr>
        <w:t xml:space="preserve">report </w:t>
      </w:r>
      <w:r w:rsidR="00C85B21" w:rsidRPr="00CA7512">
        <w:rPr>
          <w:szCs w:val="22"/>
          <w:lang w:val="en-CA"/>
        </w:rPr>
        <w:t xml:space="preserve">of </w:t>
      </w:r>
      <w:r w:rsidR="00C85B21">
        <w:rPr>
          <w:szCs w:val="22"/>
          <w:lang w:val="en-CA"/>
        </w:rPr>
        <w:t xml:space="preserve">the EE2 Test </w:t>
      </w:r>
      <w:r w:rsidR="00E36788">
        <w:rPr>
          <w:szCs w:val="22"/>
          <w:lang w:val="en-CA"/>
        </w:rPr>
        <w:t>4.</w:t>
      </w:r>
      <w:r w:rsidR="00C85B21">
        <w:rPr>
          <w:szCs w:val="22"/>
          <w:lang w:val="en-CA"/>
        </w:rPr>
        <w:t>2</w:t>
      </w:r>
      <w:r w:rsidR="00E36788">
        <w:rPr>
          <w:szCs w:val="22"/>
          <w:lang w:val="en-CA"/>
        </w:rPr>
        <w:t>b</w:t>
      </w:r>
      <w:r w:rsidR="00C85B21">
        <w:rPr>
          <w:szCs w:val="22"/>
          <w:lang w:val="en-CA"/>
        </w:rPr>
        <w:t xml:space="preserve"> and Test 4</w:t>
      </w:r>
      <w:r w:rsidR="00E36788">
        <w:rPr>
          <w:szCs w:val="22"/>
          <w:lang w:val="en-CA"/>
        </w:rPr>
        <w:t>.2c</w:t>
      </w:r>
      <w:r w:rsidR="00C85B21">
        <w:rPr>
          <w:szCs w:val="22"/>
          <w:lang w:val="en-CA"/>
        </w:rPr>
        <w:t xml:space="preserve"> reported in JVET-AJ0</w:t>
      </w:r>
      <w:r w:rsidR="00E36788">
        <w:rPr>
          <w:szCs w:val="22"/>
          <w:lang w:val="en-CA"/>
        </w:rPr>
        <w:t>257</w:t>
      </w:r>
      <w:r w:rsidR="00C85B21">
        <w:rPr>
          <w:szCs w:val="22"/>
          <w:lang w:val="en-CA"/>
        </w:rPr>
        <w:t xml:space="preserve">, which propose </w:t>
      </w:r>
      <w:r w:rsidR="00E36788">
        <w:rPr>
          <w:szCs w:val="22"/>
          <w:lang w:val="en-CA"/>
        </w:rPr>
        <w:t>for the im</w:t>
      </w:r>
      <w:r w:rsidR="00E36788" w:rsidRPr="00E36788">
        <w:rPr>
          <w:szCs w:val="22"/>
          <w:lang w:val="en-CA"/>
        </w:rPr>
        <w:t xml:space="preserve">plicit MTS </w:t>
      </w:r>
      <w:r w:rsidR="00E36788">
        <w:rPr>
          <w:szCs w:val="22"/>
          <w:lang w:val="en-CA"/>
        </w:rPr>
        <w:t xml:space="preserve"> to </w:t>
      </w:r>
      <w:r w:rsidR="00E36788" w:rsidRPr="00E36788">
        <w:rPr>
          <w:szCs w:val="22"/>
          <w:lang w:val="en-CA"/>
        </w:rPr>
        <w:t>us</w:t>
      </w:r>
      <w:r w:rsidR="00E36788">
        <w:rPr>
          <w:szCs w:val="22"/>
          <w:lang w:val="en-CA"/>
        </w:rPr>
        <w:t>e</w:t>
      </w:r>
      <w:r w:rsidR="00E36788" w:rsidRPr="00E36788">
        <w:rPr>
          <w:szCs w:val="22"/>
          <w:lang w:val="en-CA"/>
        </w:rPr>
        <w:t xml:space="preserve"> a lookup-table (LUT) to infer the primary transform pair of the current block based on its intra mode and TU size.</w:t>
      </w:r>
      <w:r w:rsidR="00E36788">
        <w:rPr>
          <w:szCs w:val="22"/>
          <w:lang w:val="en-CA"/>
        </w:rPr>
        <w:t xml:space="preserve"> </w:t>
      </w:r>
      <w:r w:rsidR="00E36788" w:rsidRPr="00E36788">
        <w:rPr>
          <w:szCs w:val="22"/>
          <w:lang w:val="en-CA"/>
        </w:rPr>
        <w:t xml:space="preserve">Three EE2 tests are presented. In test 4.2b, the proposed implicit MTS method is applied to </w:t>
      </w:r>
      <w:r w:rsidR="000E734E">
        <w:rPr>
          <w:szCs w:val="22"/>
          <w:lang w:val="en-CA"/>
        </w:rPr>
        <w:t xml:space="preserve">the </w:t>
      </w:r>
      <w:r w:rsidR="00B863F1">
        <w:rPr>
          <w:szCs w:val="22"/>
          <w:lang w:val="en-CA"/>
        </w:rPr>
        <w:t xml:space="preserve">ISP blocks and </w:t>
      </w:r>
      <w:r w:rsidR="00E36788" w:rsidRPr="00E36788">
        <w:rPr>
          <w:szCs w:val="22"/>
          <w:lang w:val="en-CA"/>
        </w:rPr>
        <w:t xml:space="preserve">other </w:t>
      </w:r>
      <w:r w:rsidR="00E36788">
        <w:rPr>
          <w:szCs w:val="22"/>
          <w:lang w:val="en-CA"/>
        </w:rPr>
        <w:t>intra-modes</w:t>
      </w:r>
      <w:r w:rsidR="00E36788" w:rsidRPr="00E36788">
        <w:rPr>
          <w:szCs w:val="22"/>
          <w:lang w:val="en-CA"/>
        </w:rPr>
        <w:t xml:space="preserve"> using non-CTC configuration settings (i.e., MTS=0, </w:t>
      </w:r>
      <w:proofErr w:type="spellStart"/>
      <w:r w:rsidR="00E36788" w:rsidRPr="00E36788">
        <w:rPr>
          <w:szCs w:val="22"/>
          <w:lang w:val="en-CA"/>
        </w:rPr>
        <w:t>MTSImplicit</w:t>
      </w:r>
      <w:proofErr w:type="spellEnd"/>
      <w:r w:rsidR="00E36788" w:rsidRPr="00E36788">
        <w:rPr>
          <w:szCs w:val="22"/>
          <w:lang w:val="en-CA"/>
        </w:rPr>
        <w:t>=1). Test 4.2c is a variant of 4.2b</w:t>
      </w:r>
      <w:r w:rsidR="00E36788">
        <w:rPr>
          <w:szCs w:val="22"/>
          <w:lang w:val="en-CA"/>
        </w:rPr>
        <w:t>,</w:t>
      </w:r>
      <w:r w:rsidR="00E36788" w:rsidRPr="00E36788">
        <w:rPr>
          <w:szCs w:val="22"/>
          <w:lang w:val="en-CA"/>
        </w:rPr>
        <w:t xml:space="preserve"> where the default implicit MTS method from ECM-14.0 is used for ISP blocks</w:t>
      </w:r>
      <w:r>
        <w:rPr>
          <w:lang w:val="en-CA"/>
        </w:rPr>
        <w:t xml:space="preserve">. </w:t>
      </w:r>
    </w:p>
    <w:p w14:paraId="1A9D5D62" w14:textId="76C60CA6" w:rsidR="00C46744" w:rsidRDefault="00C85B21" w:rsidP="00E36788">
      <w:pPr>
        <w:rPr>
          <w:szCs w:val="22"/>
          <w:lang w:val="en-CA"/>
        </w:rPr>
      </w:pPr>
      <w:r w:rsidRPr="00414732">
        <w:rPr>
          <w:szCs w:val="22"/>
          <w:lang w:val="en-CA"/>
        </w:rPr>
        <w:t xml:space="preserve">The </w:t>
      </w:r>
      <w:r>
        <w:rPr>
          <w:szCs w:val="22"/>
          <w:lang w:val="en-CA"/>
        </w:rPr>
        <w:t>partial</w:t>
      </w:r>
      <w:r w:rsidRPr="00414732">
        <w:rPr>
          <w:szCs w:val="22"/>
          <w:lang w:val="en-CA"/>
        </w:rPr>
        <w:t xml:space="preserve"> results match the </w:t>
      </w:r>
      <w:r>
        <w:rPr>
          <w:szCs w:val="22"/>
          <w:lang w:val="en-CA"/>
        </w:rPr>
        <w:t xml:space="preserve">BD rate reported by the proponents. </w:t>
      </w:r>
      <w:r w:rsidR="00C46744">
        <w:rPr>
          <w:szCs w:val="22"/>
          <w:lang w:val="en-CA"/>
        </w:rPr>
        <w:t>Tests</w:t>
      </w:r>
      <w:r w:rsidR="00C46744" w:rsidRPr="00D7794A">
        <w:rPr>
          <w:szCs w:val="22"/>
          <w:lang w:val="en-CA"/>
        </w:rPr>
        <w:t xml:space="preserve"> </w:t>
      </w:r>
      <w:r w:rsidR="00C46744">
        <w:rPr>
          <w:szCs w:val="22"/>
          <w:lang w:val="en-CA"/>
        </w:rPr>
        <w:t xml:space="preserve">performance results of proposed methods, </w:t>
      </w:r>
      <w:r w:rsidR="00C46744" w:rsidRPr="00D7794A">
        <w:rPr>
          <w:szCs w:val="22"/>
          <w:lang w:val="en-CA"/>
        </w:rPr>
        <w:t>implemented on top of ECM-1</w:t>
      </w:r>
      <w:r w:rsidR="00C46744">
        <w:rPr>
          <w:szCs w:val="22"/>
          <w:lang w:val="en-CA"/>
        </w:rPr>
        <w:t>4</w:t>
      </w:r>
      <w:r w:rsidR="00C46744" w:rsidRPr="00D7794A">
        <w:rPr>
          <w:szCs w:val="22"/>
          <w:lang w:val="en-CA"/>
        </w:rPr>
        <w:t>.0, are as follows {for Y, U, V, EncT, DecT}:</w:t>
      </w:r>
    </w:p>
    <w:p w14:paraId="2BAB73A1" w14:textId="77777777" w:rsidR="00F9084E" w:rsidRDefault="00F9084E" w:rsidP="002311E2">
      <w:pPr>
        <w:rPr>
          <w:szCs w:val="22"/>
          <w:u w:val="single"/>
          <w:lang w:val="en-CA"/>
        </w:rPr>
      </w:pPr>
      <w:r w:rsidRPr="00F9084E">
        <w:rPr>
          <w:szCs w:val="22"/>
          <w:u w:val="single"/>
          <w:lang w:val="en-CA"/>
        </w:rPr>
        <w:t xml:space="preserve">4.2b compared to ECM-14.0 with MTS=0 and </w:t>
      </w:r>
      <w:proofErr w:type="spellStart"/>
      <w:r w:rsidRPr="00F9084E">
        <w:rPr>
          <w:szCs w:val="22"/>
          <w:u w:val="single"/>
          <w:lang w:val="en-CA"/>
        </w:rPr>
        <w:t>MTSImplicit</w:t>
      </w:r>
      <w:proofErr w:type="spellEnd"/>
      <w:r w:rsidRPr="00F9084E">
        <w:rPr>
          <w:szCs w:val="22"/>
          <w:u w:val="single"/>
          <w:lang w:val="en-CA"/>
        </w:rPr>
        <w:t>=1</w:t>
      </w:r>
    </w:p>
    <w:p w14:paraId="381A88DB" w14:textId="1A235276" w:rsidR="002311E2" w:rsidRDefault="002311E2" w:rsidP="002311E2">
      <w:pPr>
        <w:rPr>
          <w:szCs w:val="22"/>
          <w:lang w:val="en-CA"/>
        </w:rPr>
      </w:pPr>
      <w:r>
        <w:rPr>
          <w:szCs w:val="22"/>
          <w:lang w:val="en-CA"/>
        </w:rPr>
        <w:t xml:space="preserve">AI: Overall </w:t>
      </w:r>
      <w:r w:rsidR="00E36788">
        <w:rPr>
          <w:szCs w:val="22"/>
          <w:lang w:val="en-CA"/>
        </w:rPr>
        <w:t>{</w:t>
      </w:r>
      <w:r w:rsidR="00E36788" w:rsidRPr="00E36788">
        <w:rPr>
          <w:szCs w:val="22"/>
          <w:lang w:val="en-CA"/>
        </w:rPr>
        <w:t>-0.15%</w:t>
      </w:r>
      <w:r w:rsidR="00E36788">
        <w:rPr>
          <w:szCs w:val="22"/>
          <w:lang w:val="en-CA"/>
        </w:rPr>
        <w:t xml:space="preserve">, </w:t>
      </w:r>
      <w:r w:rsidR="00E36788" w:rsidRPr="00E36788">
        <w:rPr>
          <w:szCs w:val="22"/>
          <w:lang w:val="en-CA"/>
        </w:rPr>
        <w:t>0.06%</w:t>
      </w:r>
      <w:r w:rsidR="00E36788">
        <w:rPr>
          <w:szCs w:val="22"/>
          <w:lang w:val="en-CA"/>
        </w:rPr>
        <w:t xml:space="preserve">, </w:t>
      </w:r>
      <w:r w:rsidR="00E36788" w:rsidRPr="00E36788">
        <w:rPr>
          <w:szCs w:val="22"/>
          <w:lang w:val="en-CA"/>
        </w:rPr>
        <w:t>0.09%</w:t>
      </w:r>
      <w:r w:rsidR="00E36788">
        <w:rPr>
          <w:szCs w:val="22"/>
          <w:lang w:val="en-CA"/>
        </w:rPr>
        <w:t>,</w:t>
      </w:r>
      <w:r w:rsidR="00E36788" w:rsidRPr="00E36788">
        <w:rPr>
          <w:szCs w:val="22"/>
          <w:lang w:val="en-CA"/>
        </w:rPr>
        <w:tab/>
        <w:t>100.3%</w:t>
      </w:r>
      <w:r w:rsidR="00E36788">
        <w:rPr>
          <w:szCs w:val="22"/>
          <w:lang w:val="en-CA"/>
        </w:rPr>
        <w:t xml:space="preserve">, </w:t>
      </w:r>
      <w:r w:rsidR="00E36788" w:rsidRPr="00E36788">
        <w:rPr>
          <w:szCs w:val="22"/>
          <w:lang w:val="en-CA"/>
        </w:rPr>
        <w:t>100.1%</w:t>
      </w:r>
      <w:r>
        <w:rPr>
          <w:szCs w:val="22"/>
          <w:lang w:val="en-CA"/>
        </w:rPr>
        <w:t>},</w:t>
      </w:r>
    </w:p>
    <w:p w14:paraId="6D01144B" w14:textId="77777777" w:rsidR="002311E2" w:rsidRDefault="002311E2" w:rsidP="002311E2">
      <w:pPr>
        <w:rPr>
          <w:szCs w:val="22"/>
          <w:lang w:val="en-CA"/>
        </w:rPr>
      </w:pPr>
      <w:r>
        <w:rPr>
          <w:szCs w:val="22"/>
          <w:lang w:val="en-CA"/>
        </w:rPr>
        <w:t>RA: Overall {-0.xx%, -0.x%, -0.xx%, 100.x%, 100.x%}.</w:t>
      </w:r>
    </w:p>
    <w:p w14:paraId="1B10ABA8" w14:textId="77777777" w:rsidR="00F9084E" w:rsidRDefault="00F9084E" w:rsidP="00C46744">
      <w:pPr>
        <w:rPr>
          <w:szCs w:val="22"/>
          <w:u w:val="single"/>
          <w:lang w:val="en-CA"/>
        </w:rPr>
      </w:pPr>
      <w:r w:rsidRPr="00F9084E">
        <w:rPr>
          <w:szCs w:val="22"/>
          <w:u w:val="single"/>
          <w:lang w:val="en-CA"/>
        </w:rPr>
        <w:t xml:space="preserve">4.2c compared to ECM-14.0 with MTS=0 and </w:t>
      </w:r>
      <w:proofErr w:type="spellStart"/>
      <w:r w:rsidRPr="00F9084E">
        <w:rPr>
          <w:szCs w:val="22"/>
          <w:u w:val="single"/>
          <w:lang w:val="en-CA"/>
        </w:rPr>
        <w:t>MTSImplicit</w:t>
      </w:r>
      <w:proofErr w:type="spellEnd"/>
      <w:r w:rsidRPr="00F9084E">
        <w:rPr>
          <w:szCs w:val="22"/>
          <w:u w:val="single"/>
          <w:lang w:val="en-CA"/>
        </w:rPr>
        <w:t>=1</w:t>
      </w:r>
    </w:p>
    <w:p w14:paraId="1D71C9F6" w14:textId="74CA9706" w:rsidR="00C46744" w:rsidRDefault="00C46744" w:rsidP="00C46744">
      <w:pPr>
        <w:rPr>
          <w:szCs w:val="22"/>
          <w:lang w:val="en-CA"/>
        </w:rPr>
      </w:pPr>
      <w:r>
        <w:rPr>
          <w:szCs w:val="22"/>
          <w:lang w:val="en-CA"/>
        </w:rPr>
        <w:t>AI: Overall {</w:t>
      </w:r>
      <w:r w:rsidRPr="007367A7">
        <w:rPr>
          <w:szCs w:val="22"/>
          <w:lang w:val="en-CA"/>
        </w:rPr>
        <w:t>-0.</w:t>
      </w:r>
      <w:r w:rsidR="002311E2">
        <w:rPr>
          <w:szCs w:val="22"/>
          <w:lang w:val="en-CA"/>
        </w:rPr>
        <w:t>xx</w:t>
      </w:r>
      <w:r w:rsidRPr="007367A7">
        <w:rPr>
          <w:szCs w:val="22"/>
          <w:lang w:val="en-CA"/>
        </w:rPr>
        <w:t>%</w:t>
      </w:r>
      <w:r>
        <w:rPr>
          <w:szCs w:val="22"/>
          <w:lang w:val="en-CA"/>
        </w:rPr>
        <w:t xml:space="preserve">, </w:t>
      </w:r>
      <w:r w:rsidRPr="007367A7">
        <w:rPr>
          <w:szCs w:val="22"/>
          <w:lang w:val="en-CA"/>
        </w:rPr>
        <w:t>-0.</w:t>
      </w:r>
      <w:r w:rsidR="002311E2">
        <w:rPr>
          <w:szCs w:val="22"/>
          <w:lang w:val="en-CA"/>
        </w:rPr>
        <w:t>xx</w:t>
      </w:r>
      <w:r w:rsidRPr="007367A7">
        <w:rPr>
          <w:szCs w:val="22"/>
          <w:lang w:val="en-CA"/>
        </w:rPr>
        <w:t>%</w:t>
      </w:r>
      <w:r>
        <w:rPr>
          <w:szCs w:val="22"/>
          <w:lang w:val="en-CA"/>
        </w:rPr>
        <w:t xml:space="preserve">, </w:t>
      </w:r>
      <w:r w:rsidRPr="007367A7">
        <w:rPr>
          <w:szCs w:val="22"/>
          <w:lang w:val="en-CA"/>
        </w:rPr>
        <w:t>-0.</w:t>
      </w:r>
      <w:r w:rsidR="002311E2">
        <w:rPr>
          <w:szCs w:val="22"/>
          <w:lang w:val="en-CA"/>
        </w:rPr>
        <w:t>xx</w:t>
      </w:r>
      <w:r w:rsidRPr="007367A7">
        <w:rPr>
          <w:szCs w:val="22"/>
          <w:lang w:val="en-CA"/>
        </w:rPr>
        <w:t>%</w:t>
      </w:r>
      <w:r>
        <w:rPr>
          <w:szCs w:val="22"/>
          <w:lang w:val="en-CA"/>
        </w:rPr>
        <w:t xml:space="preserve">, </w:t>
      </w:r>
      <w:r w:rsidRPr="007367A7">
        <w:rPr>
          <w:szCs w:val="22"/>
          <w:lang w:val="en-CA"/>
        </w:rPr>
        <w:t>10</w:t>
      </w:r>
      <w:r>
        <w:rPr>
          <w:szCs w:val="22"/>
          <w:lang w:val="en-CA"/>
        </w:rPr>
        <w:t>0</w:t>
      </w:r>
      <w:r w:rsidRPr="007367A7">
        <w:rPr>
          <w:szCs w:val="22"/>
          <w:lang w:val="en-CA"/>
        </w:rPr>
        <w:t>.</w:t>
      </w:r>
      <w:r w:rsidR="002311E2">
        <w:rPr>
          <w:szCs w:val="22"/>
          <w:lang w:val="en-CA"/>
        </w:rPr>
        <w:t>x</w:t>
      </w:r>
      <w:r w:rsidRPr="007367A7">
        <w:rPr>
          <w:szCs w:val="22"/>
          <w:lang w:val="en-CA"/>
        </w:rPr>
        <w:t>%</w:t>
      </w:r>
      <w:r>
        <w:rPr>
          <w:szCs w:val="22"/>
          <w:lang w:val="en-CA"/>
        </w:rPr>
        <w:t xml:space="preserve">, </w:t>
      </w:r>
      <w:r w:rsidRPr="007367A7">
        <w:rPr>
          <w:szCs w:val="22"/>
          <w:lang w:val="en-CA"/>
        </w:rPr>
        <w:t>10</w:t>
      </w:r>
      <w:r>
        <w:rPr>
          <w:szCs w:val="22"/>
          <w:lang w:val="en-CA"/>
        </w:rPr>
        <w:t>0</w:t>
      </w:r>
      <w:r w:rsidRPr="007367A7">
        <w:rPr>
          <w:szCs w:val="22"/>
          <w:lang w:val="en-CA"/>
        </w:rPr>
        <w:t>.</w:t>
      </w:r>
      <w:r w:rsidR="002311E2">
        <w:rPr>
          <w:szCs w:val="22"/>
          <w:lang w:val="en-CA"/>
        </w:rPr>
        <w:t>x</w:t>
      </w:r>
      <w:r w:rsidRPr="007367A7">
        <w:rPr>
          <w:szCs w:val="22"/>
          <w:lang w:val="en-CA"/>
        </w:rPr>
        <w:t>%</w:t>
      </w:r>
      <w:r>
        <w:rPr>
          <w:szCs w:val="22"/>
          <w:lang w:val="en-CA"/>
        </w:rPr>
        <w:t>},</w:t>
      </w:r>
    </w:p>
    <w:p w14:paraId="315D9CE3" w14:textId="3265AA9E" w:rsidR="00C46744" w:rsidRDefault="00C46744" w:rsidP="00C46744">
      <w:pPr>
        <w:rPr>
          <w:szCs w:val="22"/>
          <w:lang w:val="en-CA"/>
        </w:rPr>
      </w:pPr>
      <w:r>
        <w:rPr>
          <w:szCs w:val="22"/>
          <w:lang w:val="en-CA"/>
        </w:rPr>
        <w:t>RA: Overall {</w:t>
      </w:r>
      <w:r w:rsidR="002311E2">
        <w:rPr>
          <w:szCs w:val="22"/>
          <w:lang w:val="en-CA"/>
        </w:rPr>
        <w:t>-</w:t>
      </w:r>
      <w:r>
        <w:rPr>
          <w:szCs w:val="22"/>
          <w:lang w:val="en-CA"/>
        </w:rPr>
        <w:t>0.</w:t>
      </w:r>
      <w:r w:rsidR="002311E2">
        <w:rPr>
          <w:szCs w:val="22"/>
          <w:lang w:val="en-CA"/>
        </w:rPr>
        <w:t>xx</w:t>
      </w:r>
      <w:r>
        <w:rPr>
          <w:szCs w:val="22"/>
          <w:lang w:val="en-CA"/>
        </w:rPr>
        <w:t>%, -0.</w:t>
      </w:r>
      <w:r w:rsidR="002311E2">
        <w:rPr>
          <w:szCs w:val="22"/>
          <w:lang w:val="en-CA"/>
        </w:rPr>
        <w:t>x</w:t>
      </w:r>
      <w:r>
        <w:rPr>
          <w:szCs w:val="22"/>
          <w:lang w:val="en-CA"/>
        </w:rPr>
        <w:t>%, -0.</w:t>
      </w:r>
      <w:r w:rsidR="002311E2">
        <w:rPr>
          <w:szCs w:val="22"/>
          <w:lang w:val="en-CA"/>
        </w:rPr>
        <w:t>xx</w:t>
      </w:r>
      <w:r>
        <w:rPr>
          <w:szCs w:val="22"/>
          <w:lang w:val="en-CA"/>
        </w:rPr>
        <w:t>%, 10</w:t>
      </w:r>
      <w:r w:rsidR="002311E2">
        <w:rPr>
          <w:szCs w:val="22"/>
          <w:lang w:val="en-CA"/>
        </w:rPr>
        <w:t>0</w:t>
      </w:r>
      <w:r>
        <w:rPr>
          <w:szCs w:val="22"/>
          <w:lang w:val="en-CA"/>
        </w:rPr>
        <w:t>.x%, 100.</w:t>
      </w:r>
      <w:r w:rsidR="002311E2">
        <w:rPr>
          <w:szCs w:val="22"/>
          <w:lang w:val="en-CA"/>
        </w:rPr>
        <w:t>x</w:t>
      </w:r>
      <w:r>
        <w:rPr>
          <w:szCs w:val="22"/>
          <w:lang w:val="en-CA"/>
        </w:rPr>
        <w:t>%}.</w:t>
      </w:r>
    </w:p>
    <w:p w14:paraId="4E21DB2A" w14:textId="77777777" w:rsidR="00983847" w:rsidRDefault="00983847" w:rsidP="00983847">
      <w:pPr>
        <w:rPr>
          <w:szCs w:val="22"/>
          <w:lang w:val="en-CA"/>
        </w:rPr>
      </w:pPr>
    </w:p>
    <w:p w14:paraId="03E1C9AE" w14:textId="77777777" w:rsidR="00983847" w:rsidRDefault="00983847" w:rsidP="00983847">
      <w:pPr>
        <w:pStyle w:val="Heading1"/>
        <w:rPr>
          <w:rFonts w:eastAsia="SimSun" w:cs="Times New Roman"/>
          <w:lang w:val="en-CA"/>
        </w:rPr>
      </w:pPr>
      <w:r>
        <w:rPr>
          <w:rFonts w:eastAsia="SimSun" w:cs="Times New Roman"/>
          <w:lang w:val="en-CA"/>
        </w:rPr>
        <w:t>Test description</w:t>
      </w:r>
    </w:p>
    <w:p w14:paraId="303053A9" w14:textId="7AC63576" w:rsidR="002C295D" w:rsidRDefault="002C295D" w:rsidP="002C295D">
      <w:pPr>
        <w:spacing w:before="0"/>
        <w:rPr>
          <w:szCs w:val="22"/>
          <w:lang w:val="en-CA"/>
        </w:rPr>
      </w:pPr>
      <w:r w:rsidRPr="002C295D">
        <w:rPr>
          <w:szCs w:val="22"/>
          <w:lang w:val="en-CA"/>
        </w:rPr>
        <w:t>In this proposal, the primary transform pair is directly inferred from the intra</w:t>
      </w:r>
      <w:r>
        <w:rPr>
          <w:szCs w:val="22"/>
          <w:lang w:val="en-CA"/>
        </w:rPr>
        <w:t>-</w:t>
      </w:r>
      <w:r w:rsidRPr="002C295D">
        <w:rPr>
          <w:szCs w:val="22"/>
          <w:lang w:val="en-CA"/>
        </w:rPr>
        <w:t>prediction mode and the TU size of the current block (</w:t>
      </w:r>
      <w:proofErr w:type="spellStart"/>
      <w:r w:rsidRPr="002C295D">
        <w:rPr>
          <w:szCs w:val="22"/>
          <w:lang w:val="en-CA"/>
        </w:rPr>
        <w:t>sizeIdx</w:t>
      </w:r>
      <w:proofErr w:type="spellEnd"/>
      <w:r w:rsidRPr="002C295D">
        <w:rPr>
          <w:szCs w:val="22"/>
          <w:lang w:val="en-CA"/>
        </w:rPr>
        <w:t>) using a lookup</w:t>
      </w:r>
      <w:r>
        <w:rPr>
          <w:szCs w:val="22"/>
          <w:lang w:val="en-CA"/>
        </w:rPr>
        <w:t xml:space="preserve"> </w:t>
      </w:r>
      <w:r w:rsidRPr="002C295D">
        <w:rPr>
          <w:szCs w:val="22"/>
          <w:lang w:val="en-CA"/>
        </w:rPr>
        <w:t xml:space="preserve">table (LUT). </w:t>
      </w:r>
      <w:r>
        <w:rPr>
          <w:szCs w:val="22"/>
          <w:lang w:val="en-CA"/>
        </w:rPr>
        <w:t>T</w:t>
      </w:r>
      <w:r>
        <w:rPr>
          <w:szCs w:val="22"/>
          <w:lang w:val="en-CA"/>
        </w:rPr>
        <w:t>he proposed implicit MTS method is applied to angular modes only</w:t>
      </w:r>
      <w:r>
        <w:rPr>
          <w:szCs w:val="22"/>
          <w:lang w:val="en-CA"/>
        </w:rPr>
        <w:t xml:space="preserve"> </w:t>
      </w:r>
      <w:r w:rsidR="004259D3">
        <w:rPr>
          <w:szCs w:val="22"/>
          <w:lang w:val="en-CA"/>
        </w:rPr>
        <w:t xml:space="preserve">to the </w:t>
      </w:r>
      <w:r>
        <w:rPr>
          <w:szCs w:val="22"/>
          <w:lang w:val="en-CA"/>
        </w:rPr>
        <w:t>tests 4.2b and 4.2c</w:t>
      </w:r>
      <w:r w:rsidR="004259D3">
        <w:rPr>
          <w:szCs w:val="22"/>
          <w:lang w:val="en-CA"/>
        </w:rPr>
        <w:t>.</w:t>
      </w:r>
    </w:p>
    <w:p w14:paraId="10453138" w14:textId="77777777" w:rsidR="002C295D" w:rsidRDefault="002C295D" w:rsidP="002C295D">
      <w:pPr>
        <w:spacing w:before="0"/>
        <w:rPr>
          <w:szCs w:val="22"/>
          <w:lang w:val="en-CA"/>
        </w:rPr>
      </w:pPr>
    </w:p>
    <w:p w14:paraId="6527EFC1" w14:textId="49064300" w:rsidR="002C295D" w:rsidRDefault="002C295D" w:rsidP="002C295D">
      <w:pPr>
        <w:spacing w:before="0"/>
        <w:rPr>
          <w:szCs w:val="22"/>
          <w:lang w:val="en-CA"/>
        </w:rPr>
      </w:pPr>
      <w:r w:rsidRPr="002C295D">
        <w:rPr>
          <w:szCs w:val="22"/>
          <w:lang w:val="en-CA"/>
        </w:rPr>
        <w:t>The LUT contains transform pairs based on the following separable primary transforms:</w:t>
      </w:r>
    </w:p>
    <w:p w14:paraId="5C989E14" w14:textId="77777777" w:rsidR="002C295D" w:rsidRPr="002C295D" w:rsidRDefault="002C295D" w:rsidP="002C295D">
      <w:pPr>
        <w:spacing w:before="0"/>
        <w:rPr>
          <w:szCs w:val="22"/>
          <w:lang w:val="en-CA"/>
        </w:rPr>
      </w:pPr>
    </w:p>
    <w:p w14:paraId="4825B892" w14:textId="77777777" w:rsidR="002C295D" w:rsidRPr="002C295D" w:rsidRDefault="002C295D" w:rsidP="002C295D">
      <w:pPr>
        <w:spacing w:before="0"/>
        <w:rPr>
          <w:szCs w:val="22"/>
          <w:lang w:val="en-CA"/>
        </w:rPr>
      </w:pPr>
      <w:r w:rsidRPr="002C295D">
        <w:rPr>
          <w:szCs w:val="22"/>
          <w:lang w:val="en-CA"/>
        </w:rPr>
        <w:t>{DCT2, DCT5, DCT8, DST1, DST4, DST7}</w:t>
      </w:r>
    </w:p>
    <w:p w14:paraId="6A26A3BC" w14:textId="77777777" w:rsidR="002C295D" w:rsidRPr="002C295D" w:rsidRDefault="002C295D" w:rsidP="002C295D">
      <w:pPr>
        <w:spacing w:before="0"/>
        <w:rPr>
          <w:szCs w:val="22"/>
          <w:lang w:val="en-CA"/>
        </w:rPr>
      </w:pPr>
    </w:p>
    <w:p w14:paraId="02405BA8" w14:textId="6714C2AC" w:rsidR="00DD3845" w:rsidRDefault="002C295D" w:rsidP="002C295D">
      <w:pPr>
        <w:spacing w:before="0"/>
        <w:rPr>
          <w:lang w:val="en-CA"/>
        </w:rPr>
      </w:pPr>
      <w:r w:rsidRPr="002C295D">
        <w:rPr>
          <w:szCs w:val="22"/>
          <w:lang w:val="en-CA"/>
        </w:rPr>
        <w:t xml:space="preserve">For ISP blocks, the </w:t>
      </w:r>
      <w:proofErr w:type="spellStart"/>
      <w:r w:rsidRPr="002C295D">
        <w:rPr>
          <w:szCs w:val="22"/>
          <w:lang w:val="en-CA"/>
        </w:rPr>
        <w:t>sizeIdx</w:t>
      </w:r>
      <w:proofErr w:type="spellEnd"/>
      <w:r w:rsidRPr="002C295D">
        <w:rPr>
          <w:szCs w:val="22"/>
          <w:lang w:val="en-CA"/>
        </w:rPr>
        <w:t xml:space="preserve"> used as input to the LUT is based on the position of the current ISP </w:t>
      </w:r>
      <w:proofErr w:type="spellStart"/>
      <w:r w:rsidRPr="002C295D">
        <w:rPr>
          <w:szCs w:val="22"/>
          <w:lang w:val="en-CA"/>
        </w:rPr>
        <w:t>subpartition</w:t>
      </w:r>
      <w:proofErr w:type="spellEnd"/>
      <w:r w:rsidRPr="002C295D">
        <w:rPr>
          <w:szCs w:val="22"/>
          <w:lang w:val="en-CA"/>
        </w:rPr>
        <w:t xml:space="preserve"> within the ISP block. </w:t>
      </w:r>
      <w:r w:rsidR="004259D3">
        <w:rPr>
          <w:szCs w:val="22"/>
          <w:lang w:val="en-CA"/>
        </w:rPr>
        <w:t>T</w:t>
      </w:r>
      <w:r>
        <w:rPr>
          <w:szCs w:val="22"/>
          <w:lang w:val="en-CA"/>
        </w:rPr>
        <w:t>he default implicit MTS method (i.e., based on the shape of the TU) is kept for TIMD and DIMD modes. DCT2 is used for MIP, EIP, SGPM, and IntraTMP modes. For 4.2c, Test 4.2c uses the default implicit MTS method from ECM-14.0 </w:t>
      </w:r>
      <w:r w:rsidRPr="002C295D">
        <w:rPr>
          <w:szCs w:val="22"/>
          <w:lang w:val="en-CA"/>
        </w:rPr>
        <w:t>for ISP blocks.</w:t>
      </w:r>
    </w:p>
    <w:p w14:paraId="77A0B060" w14:textId="77777777" w:rsidR="00983847" w:rsidRDefault="00983847" w:rsidP="00983847">
      <w:pPr>
        <w:pStyle w:val="Heading1"/>
        <w:rPr>
          <w:lang w:val="en-CA"/>
        </w:rPr>
      </w:pPr>
      <w:r>
        <w:rPr>
          <w:lang w:val="en-CA"/>
        </w:rPr>
        <w:lastRenderedPageBreak/>
        <w:t>Experimental results</w:t>
      </w:r>
    </w:p>
    <w:p w14:paraId="6A9B5134" w14:textId="4D1AC839" w:rsidR="00983847" w:rsidRDefault="00983847" w:rsidP="00983847">
      <w:pPr>
        <w:rPr>
          <w:lang w:val="en-CA" w:eastAsia="zh-CN"/>
        </w:rPr>
      </w:pPr>
      <w:r w:rsidRPr="00380429">
        <w:rPr>
          <w:lang w:val="en-CA" w:eastAsia="zh-CN"/>
        </w:rPr>
        <w:t>The software provided for the proponent [</w:t>
      </w:r>
      <w:r w:rsidR="00380429" w:rsidRPr="00380429">
        <w:rPr>
          <w:lang w:val="en-CA" w:eastAsia="zh-CN"/>
        </w:rPr>
        <w:t>1</w:t>
      </w:r>
      <w:r w:rsidRPr="00380429">
        <w:rPr>
          <w:lang w:val="en-CA" w:eastAsia="zh-CN"/>
        </w:rPr>
        <w:t xml:space="preserve">] has been simulated </w:t>
      </w:r>
      <w:r w:rsidR="00E97DA4">
        <w:t>foll</w:t>
      </w:r>
      <w:r w:rsidRPr="00380429">
        <w:t>owi</w:t>
      </w:r>
      <w:r w:rsidR="00E97DA4">
        <w:t>ng</w:t>
      </w:r>
      <w:r w:rsidRPr="00380429">
        <w:t xml:space="preserve"> the EE2 description [</w:t>
      </w:r>
      <w:r w:rsidR="00380429" w:rsidRPr="00380429">
        <w:t>2</w:t>
      </w:r>
      <w:r w:rsidRPr="00380429">
        <w:t>] and under JVET ECM common test conditions [</w:t>
      </w:r>
      <w:r w:rsidR="00380429" w:rsidRPr="00380429">
        <w:t>3</w:t>
      </w:r>
      <w:r w:rsidRPr="00380429">
        <w:t xml:space="preserve">] in both AI and RA configurations. The partial results for Test </w:t>
      </w:r>
      <w:r w:rsidR="00E23EC1">
        <w:t>4.2b</w:t>
      </w:r>
      <w:r w:rsidRPr="00380429">
        <w:t xml:space="preserve"> and Test </w:t>
      </w:r>
      <w:r w:rsidR="00380429" w:rsidRPr="00380429">
        <w:t>4</w:t>
      </w:r>
      <w:r w:rsidR="00E23EC1">
        <w:t>.2c</w:t>
      </w:r>
      <w:r w:rsidRPr="00380429">
        <w:t xml:space="preserve"> of the crosscheck are detailed in the accompanying spreadsheet and are further summarized in the subsequent tables. It is affirmed that the proponent's reported results in JVET-A</w:t>
      </w:r>
      <w:r w:rsidR="00380429" w:rsidRPr="00380429">
        <w:t>J0</w:t>
      </w:r>
      <w:r w:rsidR="00E23EC1">
        <w:t>257</w:t>
      </w:r>
      <w:r w:rsidRPr="00380429">
        <w:t xml:space="preserve"> align with the crosscheck outcomes presented in this report for </w:t>
      </w:r>
      <w:r w:rsidR="00380429" w:rsidRPr="00380429">
        <w:t>AI</w:t>
      </w:r>
      <w:r w:rsidRPr="00380429">
        <w:t xml:space="preserve"> </w:t>
      </w:r>
      <w:r w:rsidR="00E23EC1">
        <w:t xml:space="preserve">and RA </w:t>
      </w:r>
      <w:r w:rsidRPr="00380429">
        <w:t>configuration</w:t>
      </w:r>
      <w:r w:rsidRPr="00380429">
        <w:rPr>
          <w:lang w:val="en-CA" w:eastAsia="zh-CN"/>
        </w:rPr>
        <w:t xml:space="preserve">. Note that </w:t>
      </w:r>
      <w:r w:rsidRPr="00380429">
        <w:t>tests for RA configuration are currently under simulation as of the edition of this report</w:t>
      </w:r>
      <w:r w:rsidR="00D7159F">
        <w:t xml:space="preserve">, and </w:t>
      </w:r>
      <w:r w:rsidRPr="00380429">
        <w:t>the test runtimes provided in this report may not be accurate due to the cluster noise.</w:t>
      </w:r>
    </w:p>
    <w:p w14:paraId="2CA75A7C" w14:textId="11A9A457" w:rsidR="00983847" w:rsidRDefault="00983847" w:rsidP="00983847">
      <w:pPr>
        <w:rPr>
          <w:szCs w:val="22"/>
          <w:lang w:val="en-CA"/>
        </w:rPr>
      </w:pPr>
      <w:r w:rsidRPr="000F3BFB">
        <w:rPr>
          <w:szCs w:val="22"/>
          <w:u w:val="single"/>
          <w:lang w:val="en-CA"/>
        </w:rPr>
        <w:t xml:space="preserve">Test </w:t>
      </w:r>
      <w:r w:rsidR="00A160CD">
        <w:rPr>
          <w:szCs w:val="22"/>
          <w:u w:val="single"/>
          <w:lang w:val="en-CA"/>
        </w:rPr>
        <w:t>4.2b</w:t>
      </w:r>
      <w:r>
        <w:rPr>
          <w:szCs w:val="22"/>
          <w:lang w:val="en-CA"/>
        </w:rPr>
        <w:t>:</w:t>
      </w:r>
    </w:p>
    <w:p w14:paraId="2B4716FF" w14:textId="77777777" w:rsidR="00983847" w:rsidRDefault="00983847" w:rsidP="00983847">
      <w:pPr>
        <w:rPr>
          <w:szCs w:val="22"/>
          <w:lang w:val="en-CA"/>
        </w:rPr>
      </w:pPr>
    </w:p>
    <w:tbl>
      <w:tblPr>
        <w:tblW w:w="9091" w:type="dxa"/>
        <w:tblLook w:val="04A0" w:firstRow="1" w:lastRow="0" w:firstColumn="1" w:lastColumn="0" w:noHBand="0" w:noVBand="1"/>
      </w:tblPr>
      <w:tblGrid>
        <w:gridCol w:w="1201"/>
        <w:gridCol w:w="1022"/>
        <w:gridCol w:w="1188"/>
        <w:gridCol w:w="1012"/>
        <w:gridCol w:w="957"/>
        <w:gridCol w:w="1114"/>
        <w:gridCol w:w="1207"/>
        <w:gridCol w:w="1390"/>
      </w:tblGrid>
      <w:tr w:rsidR="00983847" w:rsidRPr="00313DBB" w14:paraId="4C01DD45" w14:textId="77777777" w:rsidTr="000D0BAA">
        <w:trPr>
          <w:trHeight w:val="255"/>
        </w:trPr>
        <w:tc>
          <w:tcPr>
            <w:tcW w:w="1201" w:type="dxa"/>
            <w:tcBorders>
              <w:top w:val="nil"/>
              <w:left w:val="nil"/>
              <w:bottom w:val="nil"/>
              <w:right w:val="nil"/>
            </w:tcBorders>
            <w:shd w:val="clear" w:color="auto" w:fill="auto"/>
            <w:noWrap/>
            <w:vAlign w:val="center"/>
            <w:hideMark/>
          </w:tcPr>
          <w:p w14:paraId="614A0735"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9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035C89"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13DBB">
              <w:rPr>
                <w:rFonts w:ascii="Arial" w:hAnsi="Arial" w:cs="Arial"/>
                <w:b/>
                <w:bCs/>
                <w:color w:val="000000"/>
                <w:sz w:val="18"/>
                <w:szCs w:val="18"/>
              </w:rPr>
              <w:t xml:space="preserve">All Intra Main 10 </w:t>
            </w:r>
          </w:p>
        </w:tc>
      </w:tr>
      <w:tr w:rsidR="00983847" w:rsidRPr="00313DBB" w14:paraId="33B99A2D" w14:textId="77777777" w:rsidTr="000D0BAA">
        <w:trPr>
          <w:trHeight w:val="255"/>
        </w:trPr>
        <w:tc>
          <w:tcPr>
            <w:tcW w:w="1201" w:type="dxa"/>
            <w:tcBorders>
              <w:top w:val="nil"/>
              <w:left w:val="nil"/>
              <w:bottom w:val="nil"/>
              <w:right w:val="nil"/>
            </w:tcBorders>
            <w:shd w:val="clear" w:color="auto" w:fill="auto"/>
            <w:noWrap/>
            <w:vAlign w:val="center"/>
            <w:hideMark/>
          </w:tcPr>
          <w:p w14:paraId="7E927050"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90" w:type="dxa"/>
            <w:gridSpan w:val="7"/>
            <w:tcBorders>
              <w:top w:val="nil"/>
              <w:left w:val="single" w:sz="8" w:space="0" w:color="auto"/>
              <w:bottom w:val="nil"/>
              <w:right w:val="single" w:sz="8" w:space="0" w:color="000000"/>
            </w:tcBorders>
            <w:shd w:val="clear" w:color="auto" w:fill="auto"/>
            <w:noWrap/>
            <w:vAlign w:val="center"/>
            <w:hideMark/>
          </w:tcPr>
          <w:p w14:paraId="52EB9B82" w14:textId="108E7473"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13DBB">
              <w:rPr>
                <w:rFonts w:ascii="Arial" w:hAnsi="Arial" w:cs="Arial"/>
                <w:b/>
                <w:bCs/>
                <w:color w:val="000000"/>
                <w:sz w:val="18"/>
                <w:szCs w:val="18"/>
              </w:rPr>
              <w:t xml:space="preserve">Over </w:t>
            </w:r>
            <w:r w:rsidR="001A2D42" w:rsidRPr="001A2D42">
              <w:rPr>
                <w:rFonts w:ascii="Arial" w:hAnsi="Arial" w:cs="Arial"/>
                <w:b/>
                <w:bCs/>
                <w:color w:val="000000"/>
                <w:sz w:val="18"/>
                <w:szCs w:val="18"/>
              </w:rPr>
              <w:t>ECM-14.0 with --MTS=0 --</w:t>
            </w:r>
            <w:proofErr w:type="spellStart"/>
            <w:r w:rsidR="001A2D42" w:rsidRPr="001A2D42">
              <w:rPr>
                <w:rFonts w:ascii="Arial" w:hAnsi="Arial" w:cs="Arial"/>
                <w:b/>
                <w:bCs/>
                <w:color w:val="000000"/>
                <w:sz w:val="18"/>
                <w:szCs w:val="18"/>
              </w:rPr>
              <w:t>MTSImplicit</w:t>
            </w:r>
            <w:proofErr w:type="spellEnd"/>
            <w:r w:rsidR="001A2D42" w:rsidRPr="001A2D42">
              <w:rPr>
                <w:rFonts w:ascii="Arial" w:hAnsi="Arial" w:cs="Arial"/>
                <w:b/>
                <w:bCs/>
                <w:color w:val="000000"/>
                <w:sz w:val="18"/>
                <w:szCs w:val="18"/>
              </w:rPr>
              <w:t>=1</w:t>
            </w:r>
          </w:p>
        </w:tc>
      </w:tr>
      <w:tr w:rsidR="00216ABB" w:rsidRPr="00313DBB" w14:paraId="0CDA52C1" w14:textId="77777777" w:rsidTr="000D0BAA">
        <w:trPr>
          <w:trHeight w:val="255"/>
        </w:trPr>
        <w:tc>
          <w:tcPr>
            <w:tcW w:w="1201" w:type="dxa"/>
            <w:tcBorders>
              <w:top w:val="nil"/>
              <w:left w:val="nil"/>
              <w:bottom w:val="nil"/>
              <w:right w:val="nil"/>
            </w:tcBorders>
            <w:shd w:val="clear" w:color="auto" w:fill="auto"/>
            <w:noWrap/>
            <w:vAlign w:val="center"/>
            <w:hideMark/>
          </w:tcPr>
          <w:p w14:paraId="725C82EA"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2" w:type="dxa"/>
            <w:tcBorders>
              <w:top w:val="nil"/>
              <w:left w:val="single" w:sz="8" w:space="0" w:color="auto"/>
              <w:bottom w:val="single" w:sz="8" w:space="0" w:color="auto"/>
              <w:right w:val="nil"/>
            </w:tcBorders>
            <w:shd w:val="clear" w:color="auto" w:fill="auto"/>
            <w:noWrap/>
            <w:vAlign w:val="center"/>
            <w:hideMark/>
          </w:tcPr>
          <w:p w14:paraId="621751A7"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Y</w:t>
            </w:r>
          </w:p>
        </w:tc>
        <w:tc>
          <w:tcPr>
            <w:tcW w:w="1188" w:type="dxa"/>
            <w:tcBorders>
              <w:top w:val="nil"/>
              <w:left w:val="nil"/>
              <w:bottom w:val="single" w:sz="8" w:space="0" w:color="auto"/>
              <w:right w:val="nil"/>
            </w:tcBorders>
            <w:shd w:val="clear" w:color="auto" w:fill="auto"/>
            <w:noWrap/>
            <w:vAlign w:val="center"/>
            <w:hideMark/>
          </w:tcPr>
          <w:p w14:paraId="33A45D3E"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U</w:t>
            </w:r>
          </w:p>
        </w:tc>
        <w:tc>
          <w:tcPr>
            <w:tcW w:w="1012" w:type="dxa"/>
            <w:tcBorders>
              <w:top w:val="nil"/>
              <w:left w:val="nil"/>
              <w:bottom w:val="single" w:sz="8" w:space="0" w:color="auto"/>
              <w:right w:val="single" w:sz="4" w:space="0" w:color="auto"/>
            </w:tcBorders>
            <w:shd w:val="clear" w:color="auto" w:fill="auto"/>
            <w:noWrap/>
            <w:vAlign w:val="center"/>
            <w:hideMark/>
          </w:tcPr>
          <w:p w14:paraId="4399EABD"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02CF3EFD"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EncT</w:t>
            </w:r>
          </w:p>
        </w:tc>
        <w:tc>
          <w:tcPr>
            <w:tcW w:w="1114" w:type="dxa"/>
            <w:tcBorders>
              <w:top w:val="nil"/>
              <w:left w:val="nil"/>
              <w:bottom w:val="single" w:sz="8" w:space="0" w:color="auto"/>
              <w:right w:val="nil"/>
            </w:tcBorders>
            <w:shd w:val="clear" w:color="auto" w:fill="auto"/>
            <w:noWrap/>
            <w:vAlign w:val="center"/>
            <w:hideMark/>
          </w:tcPr>
          <w:p w14:paraId="63B019B8"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DecT</w:t>
            </w:r>
          </w:p>
        </w:tc>
        <w:tc>
          <w:tcPr>
            <w:tcW w:w="1207" w:type="dxa"/>
            <w:tcBorders>
              <w:top w:val="nil"/>
              <w:left w:val="single" w:sz="4" w:space="0" w:color="auto"/>
              <w:bottom w:val="single" w:sz="8" w:space="0" w:color="auto"/>
              <w:right w:val="nil"/>
            </w:tcBorders>
            <w:shd w:val="clear" w:color="auto" w:fill="auto"/>
            <w:noWrap/>
            <w:vAlign w:val="center"/>
            <w:hideMark/>
          </w:tcPr>
          <w:p w14:paraId="75D78F52"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EncVmPeak</w:t>
            </w:r>
          </w:p>
        </w:tc>
        <w:tc>
          <w:tcPr>
            <w:tcW w:w="1390" w:type="dxa"/>
            <w:tcBorders>
              <w:top w:val="nil"/>
              <w:left w:val="single" w:sz="4" w:space="0" w:color="auto"/>
              <w:bottom w:val="single" w:sz="8" w:space="0" w:color="auto"/>
              <w:right w:val="single" w:sz="8" w:space="0" w:color="auto"/>
            </w:tcBorders>
            <w:shd w:val="clear" w:color="auto" w:fill="auto"/>
            <w:noWrap/>
            <w:vAlign w:val="center"/>
            <w:hideMark/>
          </w:tcPr>
          <w:p w14:paraId="69A227B6"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DecVmPeak</w:t>
            </w:r>
          </w:p>
        </w:tc>
      </w:tr>
      <w:tr w:rsidR="00E23EC1" w:rsidRPr="00313DBB" w14:paraId="2666D7F9" w14:textId="77777777" w:rsidTr="00BE44FD">
        <w:trPr>
          <w:trHeight w:val="255"/>
        </w:trPr>
        <w:tc>
          <w:tcPr>
            <w:tcW w:w="1201" w:type="dxa"/>
            <w:tcBorders>
              <w:top w:val="single" w:sz="8" w:space="0" w:color="auto"/>
              <w:left w:val="single" w:sz="8" w:space="0" w:color="auto"/>
              <w:bottom w:val="nil"/>
              <w:right w:val="single" w:sz="8" w:space="0" w:color="auto"/>
            </w:tcBorders>
            <w:shd w:val="clear" w:color="auto" w:fill="auto"/>
            <w:noWrap/>
            <w:vAlign w:val="center"/>
            <w:hideMark/>
          </w:tcPr>
          <w:p w14:paraId="2EA55D3A" w14:textId="77777777"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A1</w:t>
            </w:r>
          </w:p>
        </w:tc>
        <w:tc>
          <w:tcPr>
            <w:tcW w:w="1022" w:type="dxa"/>
            <w:tcBorders>
              <w:top w:val="nil"/>
              <w:left w:val="nil"/>
              <w:bottom w:val="nil"/>
              <w:right w:val="nil"/>
            </w:tcBorders>
            <w:shd w:val="clear" w:color="auto" w:fill="auto"/>
            <w:noWrap/>
            <w:vAlign w:val="center"/>
          </w:tcPr>
          <w:p w14:paraId="18F64CDE" w14:textId="4EF95540"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88" w:type="dxa"/>
            <w:tcBorders>
              <w:top w:val="nil"/>
              <w:left w:val="nil"/>
              <w:bottom w:val="nil"/>
              <w:right w:val="nil"/>
            </w:tcBorders>
            <w:shd w:val="clear" w:color="auto" w:fill="auto"/>
            <w:noWrap/>
            <w:vAlign w:val="center"/>
          </w:tcPr>
          <w:p w14:paraId="3BEFAF79" w14:textId="4E484DF8"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12" w:type="dxa"/>
            <w:tcBorders>
              <w:top w:val="nil"/>
              <w:left w:val="nil"/>
              <w:bottom w:val="nil"/>
              <w:right w:val="single" w:sz="4" w:space="0" w:color="auto"/>
            </w:tcBorders>
            <w:shd w:val="clear" w:color="auto" w:fill="auto"/>
            <w:noWrap/>
            <w:vAlign w:val="center"/>
          </w:tcPr>
          <w:p w14:paraId="752B9217" w14:textId="46E3F524"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57" w:type="dxa"/>
            <w:tcBorders>
              <w:top w:val="nil"/>
              <w:left w:val="nil"/>
              <w:bottom w:val="nil"/>
              <w:right w:val="nil"/>
            </w:tcBorders>
            <w:shd w:val="clear" w:color="auto" w:fill="auto"/>
            <w:noWrap/>
            <w:vAlign w:val="center"/>
          </w:tcPr>
          <w:p w14:paraId="23907418" w14:textId="32403BF2"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101.4%</w:t>
            </w:r>
          </w:p>
        </w:tc>
        <w:tc>
          <w:tcPr>
            <w:tcW w:w="1114" w:type="dxa"/>
            <w:tcBorders>
              <w:top w:val="nil"/>
              <w:left w:val="nil"/>
              <w:bottom w:val="nil"/>
              <w:right w:val="nil"/>
            </w:tcBorders>
            <w:shd w:val="clear" w:color="auto" w:fill="auto"/>
            <w:noWrap/>
            <w:vAlign w:val="center"/>
          </w:tcPr>
          <w:p w14:paraId="77C27A62" w14:textId="654892E5"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207" w:type="dxa"/>
            <w:tcBorders>
              <w:top w:val="nil"/>
              <w:left w:val="single" w:sz="4" w:space="0" w:color="auto"/>
              <w:bottom w:val="nil"/>
              <w:right w:val="nil"/>
            </w:tcBorders>
            <w:shd w:val="clear" w:color="auto" w:fill="auto"/>
            <w:noWrap/>
            <w:vAlign w:val="center"/>
          </w:tcPr>
          <w:p w14:paraId="7ADDEE3F" w14:textId="2C384F2F"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c>
          <w:tcPr>
            <w:tcW w:w="1390" w:type="dxa"/>
            <w:tcBorders>
              <w:top w:val="nil"/>
              <w:left w:val="nil"/>
              <w:bottom w:val="nil"/>
              <w:right w:val="single" w:sz="8" w:space="0" w:color="auto"/>
            </w:tcBorders>
            <w:shd w:val="clear" w:color="auto" w:fill="auto"/>
            <w:noWrap/>
            <w:vAlign w:val="center"/>
          </w:tcPr>
          <w:p w14:paraId="2F09CF6A" w14:textId="07427872"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E23EC1" w:rsidRPr="00313DBB" w14:paraId="7BD0AE2C" w14:textId="77777777" w:rsidTr="00BE44FD">
        <w:trPr>
          <w:trHeight w:val="255"/>
        </w:trPr>
        <w:tc>
          <w:tcPr>
            <w:tcW w:w="1201" w:type="dxa"/>
            <w:tcBorders>
              <w:top w:val="nil"/>
              <w:left w:val="single" w:sz="8" w:space="0" w:color="auto"/>
              <w:bottom w:val="nil"/>
              <w:right w:val="single" w:sz="8" w:space="0" w:color="auto"/>
            </w:tcBorders>
            <w:shd w:val="clear" w:color="auto" w:fill="auto"/>
            <w:noWrap/>
            <w:vAlign w:val="center"/>
            <w:hideMark/>
          </w:tcPr>
          <w:p w14:paraId="5278235A" w14:textId="77777777"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A2</w:t>
            </w:r>
          </w:p>
        </w:tc>
        <w:tc>
          <w:tcPr>
            <w:tcW w:w="1022" w:type="dxa"/>
            <w:tcBorders>
              <w:top w:val="nil"/>
              <w:left w:val="nil"/>
              <w:bottom w:val="nil"/>
              <w:right w:val="nil"/>
            </w:tcBorders>
            <w:shd w:val="clear" w:color="auto" w:fill="auto"/>
            <w:noWrap/>
            <w:vAlign w:val="center"/>
          </w:tcPr>
          <w:p w14:paraId="65F120DD" w14:textId="1C137400"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88" w:type="dxa"/>
            <w:tcBorders>
              <w:top w:val="nil"/>
              <w:left w:val="nil"/>
              <w:bottom w:val="nil"/>
              <w:right w:val="nil"/>
            </w:tcBorders>
            <w:shd w:val="clear" w:color="auto" w:fill="auto"/>
            <w:noWrap/>
            <w:vAlign w:val="center"/>
          </w:tcPr>
          <w:p w14:paraId="6E86B113" w14:textId="3155DB86"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12" w:type="dxa"/>
            <w:tcBorders>
              <w:top w:val="nil"/>
              <w:left w:val="nil"/>
              <w:bottom w:val="nil"/>
              <w:right w:val="single" w:sz="4" w:space="0" w:color="auto"/>
            </w:tcBorders>
            <w:shd w:val="clear" w:color="auto" w:fill="auto"/>
            <w:noWrap/>
            <w:vAlign w:val="center"/>
          </w:tcPr>
          <w:p w14:paraId="40440A3B" w14:textId="45D36E02"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57" w:type="dxa"/>
            <w:tcBorders>
              <w:top w:val="nil"/>
              <w:left w:val="nil"/>
              <w:bottom w:val="nil"/>
              <w:right w:val="nil"/>
            </w:tcBorders>
            <w:shd w:val="clear" w:color="auto" w:fill="auto"/>
            <w:noWrap/>
            <w:vAlign w:val="center"/>
          </w:tcPr>
          <w:p w14:paraId="0D495BAB" w14:textId="5B3023C2"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100.6%</w:t>
            </w:r>
          </w:p>
        </w:tc>
        <w:tc>
          <w:tcPr>
            <w:tcW w:w="1114" w:type="dxa"/>
            <w:tcBorders>
              <w:top w:val="nil"/>
              <w:left w:val="nil"/>
              <w:bottom w:val="nil"/>
              <w:right w:val="nil"/>
            </w:tcBorders>
            <w:shd w:val="clear" w:color="auto" w:fill="auto"/>
            <w:noWrap/>
            <w:vAlign w:val="center"/>
          </w:tcPr>
          <w:p w14:paraId="524E679E" w14:textId="60D8ABEE"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101.3%</w:t>
            </w:r>
          </w:p>
        </w:tc>
        <w:tc>
          <w:tcPr>
            <w:tcW w:w="1207" w:type="dxa"/>
            <w:tcBorders>
              <w:top w:val="nil"/>
              <w:left w:val="single" w:sz="4" w:space="0" w:color="auto"/>
              <w:bottom w:val="nil"/>
              <w:right w:val="nil"/>
            </w:tcBorders>
            <w:shd w:val="clear" w:color="auto" w:fill="auto"/>
            <w:noWrap/>
            <w:vAlign w:val="center"/>
          </w:tcPr>
          <w:p w14:paraId="24E9F097" w14:textId="7348BD39"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c>
          <w:tcPr>
            <w:tcW w:w="1390" w:type="dxa"/>
            <w:tcBorders>
              <w:top w:val="nil"/>
              <w:left w:val="nil"/>
              <w:bottom w:val="nil"/>
              <w:right w:val="single" w:sz="8" w:space="0" w:color="auto"/>
            </w:tcBorders>
            <w:shd w:val="clear" w:color="auto" w:fill="auto"/>
            <w:noWrap/>
            <w:vAlign w:val="center"/>
          </w:tcPr>
          <w:p w14:paraId="3DBFA2AD" w14:textId="489025E6"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E23EC1" w:rsidRPr="00313DBB" w14:paraId="7B6CEFD8" w14:textId="77777777" w:rsidTr="00BE44FD">
        <w:trPr>
          <w:trHeight w:val="255"/>
        </w:trPr>
        <w:tc>
          <w:tcPr>
            <w:tcW w:w="1201" w:type="dxa"/>
            <w:tcBorders>
              <w:top w:val="nil"/>
              <w:left w:val="single" w:sz="8" w:space="0" w:color="auto"/>
              <w:bottom w:val="nil"/>
              <w:right w:val="single" w:sz="8" w:space="0" w:color="auto"/>
            </w:tcBorders>
            <w:shd w:val="clear" w:color="auto" w:fill="auto"/>
            <w:noWrap/>
            <w:vAlign w:val="center"/>
            <w:hideMark/>
          </w:tcPr>
          <w:p w14:paraId="0FB6BA55" w14:textId="77777777"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B</w:t>
            </w:r>
          </w:p>
        </w:tc>
        <w:tc>
          <w:tcPr>
            <w:tcW w:w="1022" w:type="dxa"/>
            <w:tcBorders>
              <w:top w:val="nil"/>
              <w:left w:val="nil"/>
              <w:bottom w:val="nil"/>
              <w:right w:val="nil"/>
            </w:tcBorders>
            <w:shd w:val="clear" w:color="auto" w:fill="auto"/>
            <w:noWrap/>
            <w:vAlign w:val="center"/>
          </w:tcPr>
          <w:p w14:paraId="70171B87" w14:textId="5D0ABB80"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88" w:type="dxa"/>
            <w:tcBorders>
              <w:top w:val="nil"/>
              <w:left w:val="nil"/>
              <w:bottom w:val="nil"/>
              <w:right w:val="nil"/>
            </w:tcBorders>
            <w:shd w:val="clear" w:color="auto" w:fill="auto"/>
            <w:noWrap/>
            <w:vAlign w:val="center"/>
          </w:tcPr>
          <w:p w14:paraId="41880347" w14:textId="7FC7FA42"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12" w:type="dxa"/>
            <w:tcBorders>
              <w:top w:val="nil"/>
              <w:left w:val="nil"/>
              <w:bottom w:val="nil"/>
              <w:right w:val="single" w:sz="4" w:space="0" w:color="auto"/>
            </w:tcBorders>
            <w:shd w:val="clear" w:color="auto" w:fill="auto"/>
            <w:noWrap/>
            <w:vAlign w:val="center"/>
          </w:tcPr>
          <w:p w14:paraId="19F290BD" w14:textId="35D8B13C"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57" w:type="dxa"/>
            <w:tcBorders>
              <w:top w:val="nil"/>
              <w:left w:val="nil"/>
              <w:bottom w:val="nil"/>
              <w:right w:val="nil"/>
            </w:tcBorders>
            <w:shd w:val="clear" w:color="auto" w:fill="auto"/>
            <w:noWrap/>
            <w:vAlign w:val="center"/>
          </w:tcPr>
          <w:p w14:paraId="09A76341" w14:textId="55141CFE"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1114" w:type="dxa"/>
            <w:tcBorders>
              <w:top w:val="nil"/>
              <w:left w:val="nil"/>
              <w:bottom w:val="nil"/>
              <w:right w:val="nil"/>
            </w:tcBorders>
            <w:shd w:val="clear" w:color="auto" w:fill="auto"/>
            <w:noWrap/>
            <w:vAlign w:val="center"/>
          </w:tcPr>
          <w:p w14:paraId="759757C0" w14:textId="7FA92013"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100.8%</w:t>
            </w:r>
          </w:p>
        </w:tc>
        <w:tc>
          <w:tcPr>
            <w:tcW w:w="1207" w:type="dxa"/>
            <w:tcBorders>
              <w:top w:val="nil"/>
              <w:left w:val="single" w:sz="4" w:space="0" w:color="auto"/>
              <w:bottom w:val="nil"/>
              <w:right w:val="nil"/>
            </w:tcBorders>
            <w:shd w:val="clear" w:color="auto" w:fill="auto"/>
            <w:noWrap/>
            <w:vAlign w:val="center"/>
          </w:tcPr>
          <w:p w14:paraId="4A0E6838" w14:textId="16407702"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c>
          <w:tcPr>
            <w:tcW w:w="1390" w:type="dxa"/>
            <w:tcBorders>
              <w:top w:val="nil"/>
              <w:left w:val="nil"/>
              <w:bottom w:val="nil"/>
              <w:right w:val="single" w:sz="8" w:space="0" w:color="auto"/>
            </w:tcBorders>
            <w:shd w:val="clear" w:color="auto" w:fill="auto"/>
            <w:noWrap/>
            <w:vAlign w:val="center"/>
          </w:tcPr>
          <w:p w14:paraId="25C115C5" w14:textId="4222562D"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E23EC1" w:rsidRPr="00313DBB" w14:paraId="01F60FCD" w14:textId="77777777" w:rsidTr="00BE44FD">
        <w:trPr>
          <w:trHeight w:val="255"/>
        </w:trPr>
        <w:tc>
          <w:tcPr>
            <w:tcW w:w="1201" w:type="dxa"/>
            <w:tcBorders>
              <w:top w:val="nil"/>
              <w:left w:val="single" w:sz="8" w:space="0" w:color="auto"/>
              <w:bottom w:val="nil"/>
              <w:right w:val="single" w:sz="8" w:space="0" w:color="auto"/>
            </w:tcBorders>
            <w:shd w:val="clear" w:color="auto" w:fill="auto"/>
            <w:noWrap/>
            <w:vAlign w:val="center"/>
            <w:hideMark/>
          </w:tcPr>
          <w:p w14:paraId="1D3A2409" w14:textId="77777777"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C</w:t>
            </w:r>
          </w:p>
        </w:tc>
        <w:tc>
          <w:tcPr>
            <w:tcW w:w="1022" w:type="dxa"/>
            <w:tcBorders>
              <w:top w:val="nil"/>
              <w:left w:val="nil"/>
              <w:bottom w:val="nil"/>
              <w:right w:val="nil"/>
            </w:tcBorders>
            <w:shd w:val="clear" w:color="auto" w:fill="auto"/>
            <w:noWrap/>
            <w:vAlign w:val="center"/>
          </w:tcPr>
          <w:p w14:paraId="5A853CC4" w14:textId="3A50DD01"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88" w:type="dxa"/>
            <w:tcBorders>
              <w:top w:val="nil"/>
              <w:left w:val="nil"/>
              <w:bottom w:val="nil"/>
              <w:right w:val="nil"/>
            </w:tcBorders>
            <w:shd w:val="clear" w:color="auto" w:fill="auto"/>
            <w:noWrap/>
            <w:vAlign w:val="center"/>
          </w:tcPr>
          <w:p w14:paraId="447920B1" w14:textId="4B3B5557"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12" w:type="dxa"/>
            <w:tcBorders>
              <w:top w:val="nil"/>
              <w:left w:val="nil"/>
              <w:bottom w:val="nil"/>
              <w:right w:val="single" w:sz="4" w:space="0" w:color="auto"/>
            </w:tcBorders>
            <w:shd w:val="clear" w:color="auto" w:fill="auto"/>
            <w:noWrap/>
            <w:vAlign w:val="center"/>
          </w:tcPr>
          <w:p w14:paraId="75E7F8F2" w14:textId="3E45CC9D"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57" w:type="dxa"/>
            <w:tcBorders>
              <w:top w:val="nil"/>
              <w:left w:val="nil"/>
              <w:bottom w:val="nil"/>
              <w:right w:val="nil"/>
            </w:tcBorders>
            <w:shd w:val="clear" w:color="auto" w:fill="auto"/>
            <w:noWrap/>
            <w:vAlign w:val="center"/>
          </w:tcPr>
          <w:p w14:paraId="5F46432A" w14:textId="16C76CFE"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98.9%</w:t>
            </w:r>
          </w:p>
        </w:tc>
        <w:tc>
          <w:tcPr>
            <w:tcW w:w="1114" w:type="dxa"/>
            <w:tcBorders>
              <w:top w:val="nil"/>
              <w:left w:val="nil"/>
              <w:bottom w:val="nil"/>
              <w:right w:val="nil"/>
            </w:tcBorders>
            <w:shd w:val="clear" w:color="auto" w:fill="auto"/>
            <w:noWrap/>
            <w:vAlign w:val="center"/>
          </w:tcPr>
          <w:p w14:paraId="258B87CA" w14:textId="7BAD0A76"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99.3%</w:t>
            </w:r>
          </w:p>
        </w:tc>
        <w:tc>
          <w:tcPr>
            <w:tcW w:w="1207" w:type="dxa"/>
            <w:tcBorders>
              <w:top w:val="nil"/>
              <w:left w:val="single" w:sz="4" w:space="0" w:color="auto"/>
              <w:bottom w:val="nil"/>
              <w:right w:val="nil"/>
            </w:tcBorders>
            <w:shd w:val="clear" w:color="auto" w:fill="auto"/>
            <w:noWrap/>
            <w:vAlign w:val="center"/>
          </w:tcPr>
          <w:p w14:paraId="74E50893" w14:textId="387747EE"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90" w:type="dxa"/>
            <w:tcBorders>
              <w:top w:val="nil"/>
              <w:left w:val="nil"/>
              <w:bottom w:val="nil"/>
              <w:right w:val="single" w:sz="8" w:space="0" w:color="auto"/>
            </w:tcBorders>
            <w:shd w:val="clear" w:color="auto" w:fill="auto"/>
            <w:noWrap/>
            <w:vAlign w:val="center"/>
          </w:tcPr>
          <w:p w14:paraId="1186F873" w14:textId="530F4110"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E23EC1" w:rsidRPr="00313DBB" w14:paraId="02DCF509" w14:textId="77777777" w:rsidTr="00BE44FD">
        <w:trPr>
          <w:trHeight w:val="255"/>
        </w:trPr>
        <w:tc>
          <w:tcPr>
            <w:tcW w:w="1201" w:type="dxa"/>
            <w:tcBorders>
              <w:top w:val="nil"/>
              <w:left w:val="single" w:sz="8" w:space="0" w:color="auto"/>
              <w:bottom w:val="nil"/>
              <w:right w:val="single" w:sz="8" w:space="0" w:color="auto"/>
            </w:tcBorders>
            <w:shd w:val="clear" w:color="auto" w:fill="auto"/>
            <w:noWrap/>
            <w:vAlign w:val="center"/>
            <w:hideMark/>
          </w:tcPr>
          <w:p w14:paraId="57C8CB8A" w14:textId="77777777"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E</w:t>
            </w:r>
          </w:p>
        </w:tc>
        <w:tc>
          <w:tcPr>
            <w:tcW w:w="1022" w:type="dxa"/>
            <w:tcBorders>
              <w:top w:val="nil"/>
              <w:left w:val="nil"/>
              <w:bottom w:val="nil"/>
              <w:right w:val="nil"/>
            </w:tcBorders>
            <w:shd w:val="clear" w:color="auto" w:fill="auto"/>
            <w:noWrap/>
            <w:vAlign w:val="center"/>
          </w:tcPr>
          <w:p w14:paraId="4D356372" w14:textId="0B3FE738"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88" w:type="dxa"/>
            <w:tcBorders>
              <w:top w:val="nil"/>
              <w:left w:val="nil"/>
              <w:bottom w:val="nil"/>
              <w:right w:val="nil"/>
            </w:tcBorders>
            <w:shd w:val="clear" w:color="auto" w:fill="auto"/>
            <w:noWrap/>
            <w:vAlign w:val="center"/>
          </w:tcPr>
          <w:p w14:paraId="1434F5FE" w14:textId="2D96121B"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12" w:type="dxa"/>
            <w:tcBorders>
              <w:top w:val="nil"/>
              <w:left w:val="nil"/>
              <w:bottom w:val="nil"/>
              <w:right w:val="single" w:sz="4" w:space="0" w:color="auto"/>
            </w:tcBorders>
            <w:shd w:val="clear" w:color="auto" w:fill="auto"/>
            <w:noWrap/>
            <w:vAlign w:val="center"/>
          </w:tcPr>
          <w:p w14:paraId="4ECDC220" w14:textId="71416993"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957" w:type="dxa"/>
            <w:tcBorders>
              <w:top w:val="nil"/>
              <w:left w:val="nil"/>
              <w:bottom w:val="nil"/>
              <w:right w:val="nil"/>
            </w:tcBorders>
            <w:shd w:val="clear" w:color="auto" w:fill="auto"/>
            <w:noWrap/>
            <w:vAlign w:val="center"/>
          </w:tcPr>
          <w:p w14:paraId="469D2FF3" w14:textId="757C2F73"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100.8%</w:t>
            </w:r>
          </w:p>
        </w:tc>
        <w:tc>
          <w:tcPr>
            <w:tcW w:w="1114" w:type="dxa"/>
            <w:tcBorders>
              <w:top w:val="nil"/>
              <w:left w:val="nil"/>
              <w:bottom w:val="nil"/>
              <w:right w:val="nil"/>
            </w:tcBorders>
            <w:shd w:val="clear" w:color="auto" w:fill="auto"/>
            <w:noWrap/>
            <w:vAlign w:val="center"/>
          </w:tcPr>
          <w:p w14:paraId="17454D74" w14:textId="38354324"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98.5%</w:t>
            </w:r>
          </w:p>
        </w:tc>
        <w:tc>
          <w:tcPr>
            <w:tcW w:w="1207" w:type="dxa"/>
            <w:tcBorders>
              <w:top w:val="nil"/>
              <w:left w:val="single" w:sz="4" w:space="0" w:color="auto"/>
              <w:bottom w:val="nil"/>
              <w:right w:val="nil"/>
            </w:tcBorders>
            <w:shd w:val="clear" w:color="auto" w:fill="auto"/>
            <w:noWrap/>
            <w:vAlign w:val="center"/>
          </w:tcPr>
          <w:p w14:paraId="58B91C41" w14:textId="6E5D995D"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99.3%</w:t>
            </w:r>
          </w:p>
        </w:tc>
        <w:tc>
          <w:tcPr>
            <w:tcW w:w="1390" w:type="dxa"/>
            <w:tcBorders>
              <w:top w:val="nil"/>
              <w:left w:val="nil"/>
              <w:bottom w:val="nil"/>
              <w:right w:val="single" w:sz="8" w:space="0" w:color="auto"/>
            </w:tcBorders>
            <w:shd w:val="clear" w:color="auto" w:fill="auto"/>
            <w:noWrap/>
            <w:vAlign w:val="center"/>
          </w:tcPr>
          <w:p w14:paraId="507DBD88" w14:textId="17D16419"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E23EC1" w:rsidRPr="00313DBB" w14:paraId="24780C05" w14:textId="77777777" w:rsidTr="00BE44FD">
        <w:trPr>
          <w:trHeight w:val="255"/>
        </w:trPr>
        <w:tc>
          <w:tcPr>
            <w:tcW w:w="1201" w:type="dxa"/>
            <w:tcBorders>
              <w:top w:val="single" w:sz="8" w:space="0" w:color="auto"/>
              <w:left w:val="single" w:sz="8" w:space="0" w:color="auto"/>
              <w:bottom w:val="nil"/>
              <w:right w:val="single" w:sz="8" w:space="0" w:color="auto"/>
            </w:tcBorders>
            <w:shd w:val="clear" w:color="auto" w:fill="auto"/>
            <w:noWrap/>
            <w:vAlign w:val="center"/>
            <w:hideMark/>
          </w:tcPr>
          <w:p w14:paraId="71B0F996" w14:textId="77777777"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bookmarkStart w:id="0" w:name="_Hlk181445510"/>
            <w:r w:rsidRPr="00313DBB">
              <w:rPr>
                <w:rFonts w:ascii="Arial" w:hAnsi="Arial" w:cs="Arial"/>
                <w:b/>
                <w:bCs/>
                <w:color w:val="000000"/>
                <w:sz w:val="18"/>
                <w:szCs w:val="18"/>
              </w:rPr>
              <w:t xml:space="preserve">Overall </w:t>
            </w:r>
          </w:p>
        </w:tc>
        <w:tc>
          <w:tcPr>
            <w:tcW w:w="1022" w:type="dxa"/>
            <w:tcBorders>
              <w:top w:val="single" w:sz="8" w:space="0" w:color="auto"/>
              <w:left w:val="nil"/>
              <w:bottom w:val="nil"/>
              <w:right w:val="nil"/>
            </w:tcBorders>
            <w:shd w:val="clear" w:color="auto" w:fill="auto"/>
            <w:noWrap/>
            <w:vAlign w:val="center"/>
          </w:tcPr>
          <w:p w14:paraId="2D63ECDA" w14:textId="56F9C85B"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88" w:type="dxa"/>
            <w:tcBorders>
              <w:top w:val="single" w:sz="8" w:space="0" w:color="auto"/>
              <w:left w:val="nil"/>
              <w:bottom w:val="nil"/>
              <w:right w:val="nil"/>
            </w:tcBorders>
            <w:shd w:val="clear" w:color="auto" w:fill="auto"/>
            <w:noWrap/>
            <w:vAlign w:val="center"/>
          </w:tcPr>
          <w:p w14:paraId="6D822D40" w14:textId="47882A84"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12" w:type="dxa"/>
            <w:tcBorders>
              <w:top w:val="single" w:sz="8" w:space="0" w:color="auto"/>
              <w:left w:val="nil"/>
              <w:bottom w:val="nil"/>
              <w:right w:val="single" w:sz="4" w:space="0" w:color="auto"/>
            </w:tcBorders>
            <w:shd w:val="clear" w:color="auto" w:fill="auto"/>
            <w:noWrap/>
            <w:vAlign w:val="center"/>
          </w:tcPr>
          <w:p w14:paraId="360EEA16" w14:textId="4DD3F387"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57" w:type="dxa"/>
            <w:tcBorders>
              <w:top w:val="single" w:sz="8" w:space="0" w:color="auto"/>
              <w:left w:val="nil"/>
              <w:bottom w:val="nil"/>
              <w:right w:val="nil"/>
            </w:tcBorders>
            <w:shd w:val="clear" w:color="auto" w:fill="auto"/>
            <w:noWrap/>
            <w:vAlign w:val="center"/>
          </w:tcPr>
          <w:p w14:paraId="75370EF4" w14:textId="57325942"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1114" w:type="dxa"/>
            <w:tcBorders>
              <w:top w:val="single" w:sz="8" w:space="0" w:color="auto"/>
              <w:left w:val="nil"/>
              <w:bottom w:val="nil"/>
              <w:right w:val="nil"/>
            </w:tcBorders>
            <w:shd w:val="clear" w:color="auto" w:fill="auto"/>
            <w:noWrap/>
            <w:vAlign w:val="center"/>
          </w:tcPr>
          <w:p w14:paraId="5C4592FC" w14:textId="4197234D"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207" w:type="dxa"/>
            <w:tcBorders>
              <w:top w:val="single" w:sz="8" w:space="0" w:color="auto"/>
              <w:left w:val="single" w:sz="4" w:space="0" w:color="auto"/>
              <w:bottom w:val="single" w:sz="8" w:space="0" w:color="auto"/>
              <w:right w:val="nil"/>
            </w:tcBorders>
            <w:shd w:val="clear" w:color="auto" w:fill="auto"/>
            <w:noWrap/>
            <w:vAlign w:val="center"/>
          </w:tcPr>
          <w:p w14:paraId="7424C08F" w14:textId="5E321125"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c>
          <w:tcPr>
            <w:tcW w:w="1390" w:type="dxa"/>
            <w:tcBorders>
              <w:top w:val="single" w:sz="8" w:space="0" w:color="auto"/>
              <w:left w:val="nil"/>
              <w:bottom w:val="single" w:sz="8" w:space="0" w:color="auto"/>
              <w:right w:val="single" w:sz="8" w:space="0" w:color="auto"/>
            </w:tcBorders>
            <w:shd w:val="clear" w:color="auto" w:fill="auto"/>
            <w:noWrap/>
            <w:vAlign w:val="center"/>
          </w:tcPr>
          <w:p w14:paraId="40FC272F" w14:textId="41C89FEB"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bookmarkEnd w:id="0"/>
      <w:tr w:rsidR="00E23EC1" w:rsidRPr="00313DBB" w14:paraId="36198137" w14:textId="77777777" w:rsidTr="00BE44FD">
        <w:trPr>
          <w:trHeight w:val="255"/>
        </w:trPr>
        <w:tc>
          <w:tcPr>
            <w:tcW w:w="1201" w:type="dxa"/>
            <w:tcBorders>
              <w:top w:val="single" w:sz="8" w:space="0" w:color="auto"/>
              <w:left w:val="single" w:sz="8" w:space="0" w:color="auto"/>
              <w:bottom w:val="nil"/>
              <w:right w:val="single" w:sz="8" w:space="0" w:color="auto"/>
            </w:tcBorders>
            <w:shd w:val="clear" w:color="auto" w:fill="auto"/>
            <w:noWrap/>
            <w:vAlign w:val="center"/>
            <w:hideMark/>
          </w:tcPr>
          <w:p w14:paraId="2C71DC68" w14:textId="77777777"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D</w:t>
            </w:r>
          </w:p>
        </w:tc>
        <w:tc>
          <w:tcPr>
            <w:tcW w:w="1022" w:type="dxa"/>
            <w:tcBorders>
              <w:top w:val="single" w:sz="8" w:space="0" w:color="auto"/>
              <w:left w:val="nil"/>
              <w:bottom w:val="nil"/>
              <w:right w:val="nil"/>
            </w:tcBorders>
            <w:shd w:val="clear" w:color="auto" w:fill="auto"/>
            <w:noWrap/>
            <w:vAlign w:val="center"/>
          </w:tcPr>
          <w:p w14:paraId="27214B4A" w14:textId="48ABCE4A"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88" w:type="dxa"/>
            <w:tcBorders>
              <w:top w:val="single" w:sz="8" w:space="0" w:color="auto"/>
              <w:left w:val="nil"/>
              <w:bottom w:val="nil"/>
              <w:right w:val="nil"/>
            </w:tcBorders>
            <w:shd w:val="clear" w:color="auto" w:fill="auto"/>
            <w:noWrap/>
            <w:vAlign w:val="center"/>
          </w:tcPr>
          <w:p w14:paraId="435210A0" w14:textId="0215D783"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12" w:type="dxa"/>
            <w:tcBorders>
              <w:top w:val="single" w:sz="8" w:space="0" w:color="auto"/>
              <w:left w:val="nil"/>
              <w:bottom w:val="nil"/>
              <w:right w:val="single" w:sz="4" w:space="0" w:color="auto"/>
            </w:tcBorders>
            <w:shd w:val="clear" w:color="auto" w:fill="auto"/>
            <w:noWrap/>
            <w:vAlign w:val="center"/>
          </w:tcPr>
          <w:p w14:paraId="3E54B38D" w14:textId="1AF95BEA"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57" w:type="dxa"/>
            <w:tcBorders>
              <w:top w:val="single" w:sz="8" w:space="0" w:color="auto"/>
              <w:left w:val="nil"/>
              <w:bottom w:val="nil"/>
              <w:right w:val="nil"/>
            </w:tcBorders>
            <w:shd w:val="clear" w:color="auto" w:fill="auto"/>
            <w:noWrap/>
            <w:vAlign w:val="center"/>
          </w:tcPr>
          <w:p w14:paraId="5278F180" w14:textId="6B47D0A3"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114" w:type="dxa"/>
            <w:tcBorders>
              <w:top w:val="single" w:sz="8" w:space="0" w:color="auto"/>
              <w:left w:val="nil"/>
              <w:bottom w:val="nil"/>
              <w:right w:val="nil"/>
            </w:tcBorders>
            <w:shd w:val="clear" w:color="auto" w:fill="auto"/>
            <w:noWrap/>
            <w:vAlign w:val="center"/>
          </w:tcPr>
          <w:p w14:paraId="04D5AE12" w14:textId="3D1BE9A3"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207" w:type="dxa"/>
            <w:tcBorders>
              <w:top w:val="nil"/>
              <w:left w:val="single" w:sz="4" w:space="0" w:color="auto"/>
              <w:bottom w:val="nil"/>
              <w:right w:val="nil"/>
            </w:tcBorders>
            <w:shd w:val="clear" w:color="auto" w:fill="auto"/>
            <w:noWrap/>
            <w:vAlign w:val="center"/>
          </w:tcPr>
          <w:p w14:paraId="1483919A" w14:textId="72DEE5C2"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90" w:type="dxa"/>
            <w:tcBorders>
              <w:top w:val="nil"/>
              <w:left w:val="nil"/>
              <w:bottom w:val="nil"/>
              <w:right w:val="single" w:sz="8" w:space="0" w:color="auto"/>
            </w:tcBorders>
            <w:shd w:val="clear" w:color="auto" w:fill="auto"/>
            <w:noWrap/>
            <w:vAlign w:val="center"/>
          </w:tcPr>
          <w:p w14:paraId="1675891B" w14:textId="6C21319E" w:rsidR="00E23EC1" w:rsidRPr="00313DBB"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16ABB" w:rsidRPr="00313DBB" w14:paraId="27CE84FB" w14:textId="77777777" w:rsidTr="000D0BAA">
        <w:trPr>
          <w:trHeight w:val="255"/>
        </w:trPr>
        <w:tc>
          <w:tcPr>
            <w:tcW w:w="1201" w:type="dxa"/>
            <w:tcBorders>
              <w:top w:val="nil"/>
              <w:left w:val="single" w:sz="8" w:space="0" w:color="auto"/>
              <w:bottom w:val="nil"/>
              <w:right w:val="single" w:sz="8" w:space="0" w:color="auto"/>
            </w:tcBorders>
            <w:shd w:val="clear" w:color="auto" w:fill="auto"/>
            <w:noWrap/>
            <w:vAlign w:val="center"/>
            <w:hideMark/>
          </w:tcPr>
          <w:p w14:paraId="0B7EDB7F" w14:textId="77777777"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F</w:t>
            </w:r>
          </w:p>
        </w:tc>
        <w:tc>
          <w:tcPr>
            <w:tcW w:w="1022" w:type="dxa"/>
            <w:tcBorders>
              <w:top w:val="nil"/>
              <w:left w:val="nil"/>
              <w:bottom w:val="nil"/>
              <w:right w:val="nil"/>
            </w:tcBorders>
            <w:shd w:val="clear" w:color="auto" w:fill="auto"/>
            <w:noWrap/>
            <w:vAlign w:val="center"/>
          </w:tcPr>
          <w:p w14:paraId="1CB759AD" w14:textId="117D8E35"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88" w:type="dxa"/>
            <w:tcBorders>
              <w:top w:val="nil"/>
              <w:left w:val="nil"/>
              <w:bottom w:val="nil"/>
              <w:right w:val="nil"/>
            </w:tcBorders>
            <w:shd w:val="clear" w:color="auto" w:fill="auto"/>
            <w:noWrap/>
            <w:vAlign w:val="center"/>
          </w:tcPr>
          <w:p w14:paraId="40F800B6" w14:textId="644228E2"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12" w:type="dxa"/>
            <w:tcBorders>
              <w:top w:val="nil"/>
              <w:left w:val="nil"/>
              <w:bottom w:val="nil"/>
              <w:right w:val="single" w:sz="4" w:space="0" w:color="auto"/>
            </w:tcBorders>
            <w:shd w:val="clear" w:color="auto" w:fill="auto"/>
            <w:noWrap/>
            <w:vAlign w:val="center"/>
          </w:tcPr>
          <w:p w14:paraId="05402F2C" w14:textId="5675BC8D"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0A5E516D" w14:textId="163EC775"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14" w:type="dxa"/>
            <w:tcBorders>
              <w:top w:val="nil"/>
              <w:left w:val="nil"/>
              <w:bottom w:val="nil"/>
              <w:right w:val="nil"/>
            </w:tcBorders>
            <w:shd w:val="clear" w:color="auto" w:fill="auto"/>
            <w:noWrap/>
            <w:vAlign w:val="center"/>
          </w:tcPr>
          <w:p w14:paraId="5F667D0A" w14:textId="3E3E7929"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right w:val="nil"/>
            </w:tcBorders>
            <w:shd w:val="clear" w:color="auto" w:fill="auto"/>
            <w:noWrap/>
            <w:vAlign w:val="center"/>
          </w:tcPr>
          <w:p w14:paraId="79D7DC8B" w14:textId="0A1979EF"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90" w:type="dxa"/>
            <w:tcBorders>
              <w:top w:val="nil"/>
              <w:left w:val="nil"/>
              <w:bottom w:val="nil"/>
              <w:right w:val="single" w:sz="8" w:space="0" w:color="auto"/>
            </w:tcBorders>
            <w:shd w:val="clear" w:color="auto" w:fill="auto"/>
            <w:noWrap/>
            <w:vAlign w:val="center"/>
          </w:tcPr>
          <w:p w14:paraId="6934C09F" w14:textId="33298AB2"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216ABB" w:rsidRPr="00313DBB" w14:paraId="1CA03471" w14:textId="77777777" w:rsidTr="000D0BAA">
        <w:trPr>
          <w:trHeight w:val="255"/>
        </w:trPr>
        <w:tc>
          <w:tcPr>
            <w:tcW w:w="1201" w:type="dxa"/>
            <w:tcBorders>
              <w:top w:val="nil"/>
              <w:left w:val="single" w:sz="8" w:space="0" w:color="auto"/>
              <w:bottom w:val="single" w:sz="8" w:space="0" w:color="auto"/>
              <w:right w:val="single" w:sz="8" w:space="0" w:color="auto"/>
            </w:tcBorders>
            <w:shd w:val="clear" w:color="auto" w:fill="auto"/>
            <w:noWrap/>
            <w:vAlign w:val="center"/>
            <w:hideMark/>
          </w:tcPr>
          <w:p w14:paraId="38D05645" w14:textId="77777777"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TGM</w:t>
            </w:r>
          </w:p>
        </w:tc>
        <w:tc>
          <w:tcPr>
            <w:tcW w:w="1022" w:type="dxa"/>
            <w:tcBorders>
              <w:top w:val="nil"/>
              <w:left w:val="nil"/>
              <w:bottom w:val="single" w:sz="8" w:space="0" w:color="auto"/>
              <w:right w:val="nil"/>
            </w:tcBorders>
            <w:shd w:val="clear" w:color="auto" w:fill="auto"/>
            <w:noWrap/>
            <w:vAlign w:val="center"/>
          </w:tcPr>
          <w:p w14:paraId="2B8A5AAD" w14:textId="23242B6F"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88" w:type="dxa"/>
            <w:tcBorders>
              <w:top w:val="nil"/>
              <w:left w:val="nil"/>
              <w:bottom w:val="single" w:sz="8" w:space="0" w:color="auto"/>
              <w:right w:val="nil"/>
            </w:tcBorders>
            <w:shd w:val="clear" w:color="auto" w:fill="auto"/>
            <w:noWrap/>
            <w:vAlign w:val="center"/>
          </w:tcPr>
          <w:p w14:paraId="75C56EDE" w14:textId="31F1D2FD"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12" w:type="dxa"/>
            <w:tcBorders>
              <w:top w:val="nil"/>
              <w:left w:val="nil"/>
              <w:bottom w:val="single" w:sz="8" w:space="0" w:color="auto"/>
              <w:right w:val="single" w:sz="4" w:space="0" w:color="auto"/>
            </w:tcBorders>
            <w:shd w:val="clear" w:color="auto" w:fill="auto"/>
            <w:noWrap/>
            <w:vAlign w:val="center"/>
          </w:tcPr>
          <w:p w14:paraId="323B3A8D" w14:textId="6F2CF62F"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nil"/>
            </w:tcBorders>
            <w:shd w:val="clear" w:color="auto" w:fill="auto"/>
            <w:noWrap/>
            <w:vAlign w:val="center"/>
          </w:tcPr>
          <w:p w14:paraId="25420F76" w14:textId="6D380537"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14" w:type="dxa"/>
            <w:tcBorders>
              <w:top w:val="nil"/>
              <w:left w:val="nil"/>
              <w:bottom w:val="single" w:sz="8" w:space="0" w:color="auto"/>
              <w:right w:val="nil"/>
            </w:tcBorders>
            <w:shd w:val="clear" w:color="auto" w:fill="auto"/>
            <w:noWrap/>
            <w:vAlign w:val="center"/>
          </w:tcPr>
          <w:p w14:paraId="7257EC58" w14:textId="6E7BC8F6"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single" w:sz="8" w:space="0" w:color="auto"/>
              <w:right w:val="nil"/>
            </w:tcBorders>
            <w:shd w:val="clear" w:color="auto" w:fill="auto"/>
            <w:noWrap/>
            <w:vAlign w:val="center"/>
          </w:tcPr>
          <w:p w14:paraId="3212DAF0" w14:textId="3C872821" w:rsidR="00216ABB" w:rsidRPr="00313DBB" w:rsidRDefault="00216ABB" w:rsidP="00216A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90" w:type="dxa"/>
            <w:tcBorders>
              <w:top w:val="nil"/>
              <w:left w:val="nil"/>
              <w:bottom w:val="single" w:sz="8" w:space="0" w:color="auto"/>
              <w:right w:val="single" w:sz="8" w:space="0" w:color="auto"/>
            </w:tcBorders>
            <w:shd w:val="clear" w:color="auto" w:fill="auto"/>
            <w:noWrap/>
            <w:vAlign w:val="center"/>
          </w:tcPr>
          <w:p w14:paraId="1866037B" w14:textId="3AD3648B" w:rsidR="00216ABB" w:rsidRPr="00313DBB" w:rsidRDefault="00216ABB" w:rsidP="00216A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490893B7" w14:textId="77777777" w:rsidR="00983847" w:rsidRDefault="00983847" w:rsidP="00983847">
      <w:pPr>
        <w:rPr>
          <w:szCs w:val="22"/>
          <w:lang w:val="en-CA"/>
        </w:rPr>
      </w:pPr>
    </w:p>
    <w:p w14:paraId="6917A3F4" w14:textId="77777777" w:rsidR="00983847" w:rsidRDefault="00983847" w:rsidP="00983847">
      <w:pPr>
        <w:rPr>
          <w:szCs w:val="22"/>
          <w:lang w:val="en-CA"/>
        </w:rPr>
      </w:pPr>
    </w:p>
    <w:tbl>
      <w:tblPr>
        <w:tblW w:w="9203" w:type="dxa"/>
        <w:tblLook w:val="04A0" w:firstRow="1" w:lastRow="0" w:firstColumn="1" w:lastColumn="0" w:noHBand="0" w:noVBand="1"/>
      </w:tblPr>
      <w:tblGrid>
        <w:gridCol w:w="1170"/>
        <w:gridCol w:w="1145"/>
        <w:gridCol w:w="1145"/>
        <w:gridCol w:w="1145"/>
        <w:gridCol w:w="1145"/>
        <w:gridCol w:w="913"/>
        <w:gridCol w:w="1323"/>
        <w:gridCol w:w="1217"/>
      </w:tblGrid>
      <w:tr w:rsidR="00983847" w:rsidRPr="00850E9E" w14:paraId="795E84DA" w14:textId="77777777" w:rsidTr="000D0BAA">
        <w:trPr>
          <w:trHeight w:val="255"/>
        </w:trPr>
        <w:tc>
          <w:tcPr>
            <w:tcW w:w="1170" w:type="dxa"/>
            <w:tcBorders>
              <w:top w:val="nil"/>
              <w:left w:val="nil"/>
              <w:bottom w:val="nil"/>
              <w:right w:val="nil"/>
            </w:tcBorders>
            <w:shd w:val="clear" w:color="auto" w:fill="auto"/>
            <w:noWrap/>
            <w:vAlign w:val="center"/>
            <w:hideMark/>
          </w:tcPr>
          <w:p w14:paraId="4AF9A4A0"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033"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2D77EC"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0E9E">
              <w:rPr>
                <w:rFonts w:ascii="Arial" w:hAnsi="Arial" w:cs="Arial"/>
                <w:b/>
                <w:bCs/>
                <w:color w:val="000000"/>
                <w:sz w:val="18"/>
                <w:szCs w:val="18"/>
              </w:rPr>
              <w:t>Random Access Main 10</w:t>
            </w:r>
          </w:p>
        </w:tc>
      </w:tr>
      <w:tr w:rsidR="00983847" w:rsidRPr="00850E9E" w14:paraId="767381AF" w14:textId="77777777" w:rsidTr="000D0BAA">
        <w:trPr>
          <w:trHeight w:val="255"/>
        </w:trPr>
        <w:tc>
          <w:tcPr>
            <w:tcW w:w="1170" w:type="dxa"/>
            <w:tcBorders>
              <w:top w:val="nil"/>
              <w:left w:val="nil"/>
              <w:bottom w:val="nil"/>
              <w:right w:val="nil"/>
            </w:tcBorders>
            <w:shd w:val="clear" w:color="auto" w:fill="auto"/>
            <w:noWrap/>
            <w:vAlign w:val="center"/>
            <w:hideMark/>
          </w:tcPr>
          <w:p w14:paraId="3A1BA385"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033" w:type="dxa"/>
            <w:gridSpan w:val="7"/>
            <w:tcBorders>
              <w:top w:val="nil"/>
              <w:left w:val="single" w:sz="8" w:space="0" w:color="auto"/>
              <w:bottom w:val="nil"/>
              <w:right w:val="single" w:sz="8" w:space="0" w:color="000000"/>
            </w:tcBorders>
            <w:shd w:val="clear" w:color="auto" w:fill="auto"/>
            <w:noWrap/>
            <w:vAlign w:val="center"/>
            <w:hideMark/>
          </w:tcPr>
          <w:p w14:paraId="515CF6C3" w14:textId="2A99C10D"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0E9E">
              <w:rPr>
                <w:rFonts w:ascii="Arial" w:hAnsi="Arial" w:cs="Arial"/>
                <w:b/>
                <w:bCs/>
                <w:color w:val="000000"/>
                <w:sz w:val="18"/>
                <w:szCs w:val="18"/>
              </w:rPr>
              <w:t xml:space="preserve">Over </w:t>
            </w:r>
            <w:r w:rsidR="001A2D42" w:rsidRPr="001A2D42">
              <w:rPr>
                <w:rFonts w:ascii="Arial" w:hAnsi="Arial" w:cs="Arial"/>
                <w:b/>
                <w:bCs/>
                <w:color w:val="000000"/>
                <w:sz w:val="18"/>
                <w:szCs w:val="18"/>
              </w:rPr>
              <w:t>ECM-14.0 with --MTS=0 --</w:t>
            </w:r>
            <w:proofErr w:type="spellStart"/>
            <w:r w:rsidR="001A2D42" w:rsidRPr="001A2D42">
              <w:rPr>
                <w:rFonts w:ascii="Arial" w:hAnsi="Arial" w:cs="Arial"/>
                <w:b/>
                <w:bCs/>
                <w:color w:val="000000"/>
                <w:sz w:val="18"/>
                <w:szCs w:val="18"/>
              </w:rPr>
              <w:t>MTSImplicit</w:t>
            </w:r>
            <w:proofErr w:type="spellEnd"/>
            <w:r w:rsidR="001A2D42" w:rsidRPr="001A2D42">
              <w:rPr>
                <w:rFonts w:ascii="Arial" w:hAnsi="Arial" w:cs="Arial"/>
                <w:b/>
                <w:bCs/>
                <w:color w:val="000000"/>
                <w:sz w:val="18"/>
                <w:szCs w:val="18"/>
              </w:rPr>
              <w:t>=1</w:t>
            </w:r>
          </w:p>
        </w:tc>
      </w:tr>
      <w:tr w:rsidR="00983847" w:rsidRPr="00850E9E" w14:paraId="3E53A67A" w14:textId="77777777" w:rsidTr="000D0BAA">
        <w:trPr>
          <w:trHeight w:val="255"/>
        </w:trPr>
        <w:tc>
          <w:tcPr>
            <w:tcW w:w="1170" w:type="dxa"/>
            <w:tcBorders>
              <w:top w:val="nil"/>
              <w:left w:val="nil"/>
              <w:bottom w:val="nil"/>
              <w:right w:val="nil"/>
            </w:tcBorders>
            <w:shd w:val="clear" w:color="auto" w:fill="auto"/>
            <w:noWrap/>
            <w:vAlign w:val="center"/>
            <w:hideMark/>
          </w:tcPr>
          <w:p w14:paraId="48431787"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5" w:type="dxa"/>
            <w:tcBorders>
              <w:top w:val="nil"/>
              <w:left w:val="single" w:sz="8" w:space="0" w:color="auto"/>
              <w:bottom w:val="single" w:sz="8" w:space="0" w:color="auto"/>
              <w:right w:val="nil"/>
            </w:tcBorders>
            <w:shd w:val="clear" w:color="auto" w:fill="auto"/>
            <w:noWrap/>
            <w:vAlign w:val="center"/>
            <w:hideMark/>
          </w:tcPr>
          <w:p w14:paraId="50EA60BF"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Y</w:t>
            </w:r>
          </w:p>
        </w:tc>
        <w:tc>
          <w:tcPr>
            <w:tcW w:w="1145" w:type="dxa"/>
            <w:tcBorders>
              <w:top w:val="nil"/>
              <w:left w:val="nil"/>
              <w:bottom w:val="single" w:sz="8" w:space="0" w:color="auto"/>
              <w:right w:val="nil"/>
            </w:tcBorders>
            <w:shd w:val="clear" w:color="auto" w:fill="auto"/>
            <w:noWrap/>
            <w:vAlign w:val="center"/>
            <w:hideMark/>
          </w:tcPr>
          <w:p w14:paraId="4A8E5CE6"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U</w:t>
            </w:r>
          </w:p>
        </w:tc>
        <w:tc>
          <w:tcPr>
            <w:tcW w:w="1145" w:type="dxa"/>
            <w:tcBorders>
              <w:top w:val="nil"/>
              <w:left w:val="nil"/>
              <w:bottom w:val="single" w:sz="8" w:space="0" w:color="auto"/>
              <w:right w:val="single" w:sz="4" w:space="0" w:color="auto"/>
            </w:tcBorders>
            <w:shd w:val="clear" w:color="auto" w:fill="auto"/>
            <w:noWrap/>
            <w:vAlign w:val="center"/>
            <w:hideMark/>
          </w:tcPr>
          <w:p w14:paraId="528EB168"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V</w:t>
            </w:r>
          </w:p>
        </w:tc>
        <w:tc>
          <w:tcPr>
            <w:tcW w:w="1145" w:type="dxa"/>
            <w:tcBorders>
              <w:top w:val="nil"/>
              <w:left w:val="nil"/>
              <w:bottom w:val="single" w:sz="8" w:space="0" w:color="auto"/>
              <w:right w:val="nil"/>
            </w:tcBorders>
            <w:shd w:val="clear" w:color="auto" w:fill="auto"/>
            <w:noWrap/>
            <w:vAlign w:val="center"/>
            <w:hideMark/>
          </w:tcPr>
          <w:p w14:paraId="4738B20E"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EncT</w:t>
            </w:r>
          </w:p>
        </w:tc>
        <w:tc>
          <w:tcPr>
            <w:tcW w:w="913" w:type="dxa"/>
            <w:tcBorders>
              <w:top w:val="nil"/>
              <w:left w:val="nil"/>
              <w:bottom w:val="single" w:sz="8" w:space="0" w:color="auto"/>
              <w:right w:val="nil"/>
            </w:tcBorders>
            <w:shd w:val="clear" w:color="auto" w:fill="auto"/>
            <w:noWrap/>
            <w:vAlign w:val="center"/>
            <w:hideMark/>
          </w:tcPr>
          <w:p w14:paraId="6513A3AB"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3D7AB621"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EncVmPeak</w:t>
            </w:r>
          </w:p>
        </w:tc>
        <w:tc>
          <w:tcPr>
            <w:tcW w:w="1217" w:type="dxa"/>
            <w:tcBorders>
              <w:top w:val="nil"/>
              <w:left w:val="single" w:sz="4" w:space="0" w:color="auto"/>
              <w:bottom w:val="single" w:sz="8" w:space="0" w:color="auto"/>
              <w:right w:val="single" w:sz="8" w:space="0" w:color="auto"/>
            </w:tcBorders>
            <w:shd w:val="clear" w:color="auto" w:fill="auto"/>
            <w:noWrap/>
            <w:vAlign w:val="center"/>
            <w:hideMark/>
          </w:tcPr>
          <w:p w14:paraId="27A9F61E"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DecVmPeak</w:t>
            </w:r>
          </w:p>
        </w:tc>
      </w:tr>
      <w:tr w:rsidR="00983847" w:rsidRPr="00850E9E" w14:paraId="5122BD11" w14:textId="77777777" w:rsidTr="000D0BAA">
        <w:trPr>
          <w:trHeight w:val="255"/>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2A267E66" w14:textId="7777777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A1</w:t>
            </w:r>
          </w:p>
        </w:tc>
        <w:tc>
          <w:tcPr>
            <w:tcW w:w="1145" w:type="dxa"/>
            <w:tcBorders>
              <w:top w:val="nil"/>
              <w:left w:val="nil"/>
              <w:bottom w:val="nil"/>
              <w:right w:val="nil"/>
            </w:tcBorders>
            <w:shd w:val="clear" w:color="auto" w:fill="auto"/>
            <w:noWrap/>
            <w:vAlign w:val="center"/>
          </w:tcPr>
          <w:p w14:paraId="21CBCDFF" w14:textId="6BCBE974"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nil"/>
            </w:tcBorders>
            <w:shd w:val="clear" w:color="auto" w:fill="auto"/>
            <w:noWrap/>
            <w:vAlign w:val="center"/>
          </w:tcPr>
          <w:p w14:paraId="22AA794B" w14:textId="77E6654E"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single" w:sz="4" w:space="0" w:color="auto"/>
            </w:tcBorders>
            <w:shd w:val="clear" w:color="auto" w:fill="auto"/>
            <w:noWrap/>
            <w:vAlign w:val="center"/>
          </w:tcPr>
          <w:p w14:paraId="00FBFAEE" w14:textId="30A20BA4"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nil"/>
            </w:tcBorders>
            <w:shd w:val="clear" w:color="auto" w:fill="auto"/>
            <w:noWrap/>
            <w:vAlign w:val="center"/>
          </w:tcPr>
          <w:p w14:paraId="5DD63747" w14:textId="0CFDADE2"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13" w:type="dxa"/>
            <w:tcBorders>
              <w:top w:val="nil"/>
              <w:left w:val="nil"/>
              <w:bottom w:val="nil"/>
              <w:right w:val="nil"/>
            </w:tcBorders>
            <w:shd w:val="clear" w:color="auto" w:fill="auto"/>
            <w:noWrap/>
            <w:vAlign w:val="center"/>
          </w:tcPr>
          <w:p w14:paraId="7E138F2F" w14:textId="7245EF46"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23" w:type="dxa"/>
            <w:tcBorders>
              <w:top w:val="nil"/>
              <w:left w:val="single" w:sz="4" w:space="0" w:color="auto"/>
              <w:bottom w:val="nil"/>
              <w:right w:val="nil"/>
            </w:tcBorders>
            <w:shd w:val="clear" w:color="auto" w:fill="auto"/>
            <w:noWrap/>
            <w:vAlign w:val="center"/>
          </w:tcPr>
          <w:p w14:paraId="4F68F50F" w14:textId="17A04ABE"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left w:val="nil"/>
              <w:bottom w:val="nil"/>
              <w:right w:val="single" w:sz="8" w:space="0" w:color="auto"/>
            </w:tcBorders>
            <w:shd w:val="clear" w:color="auto" w:fill="auto"/>
            <w:noWrap/>
            <w:vAlign w:val="center"/>
          </w:tcPr>
          <w:p w14:paraId="088E2B60" w14:textId="3226F2FF"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83847" w:rsidRPr="00850E9E" w14:paraId="2D8B9698" w14:textId="77777777" w:rsidTr="000D0BAA">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3CBC220C" w14:textId="7777777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A2</w:t>
            </w:r>
          </w:p>
        </w:tc>
        <w:tc>
          <w:tcPr>
            <w:tcW w:w="1145" w:type="dxa"/>
            <w:tcBorders>
              <w:top w:val="nil"/>
              <w:left w:val="nil"/>
              <w:bottom w:val="nil"/>
              <w:right w:val="nil"/>
            </w:tcBorders>
            <w:shd w:val="clear" w:color="auto" w:fill="auto"/>
            <w:noWrap/>
            <w:vAlign w:val="center"/>
          </w:tcPr>
          <w:p w14:paraId="1872FD47" w14:textId="3EFC7AFF"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nil"/>
            </w:tcBorders>
            <w:shd w:val="clear" w:color="auto" w:fill="auto"/>
            <w:noWrap/>
            <w:vAlign w:val="center"/>
          </w:tcPr>
          <w:p w14:paraId="0E6B5B3F" w14:textId="6E2F1876"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single" w:sz="4" w:space="0" w:color="auto"/>
            </w:tcBorders>
            <w:shd w:val="clear" w:color="auto" w:fill="auto"/>
            <w:noWrap/>
            <w:vAlign w:val="center"/>
          </w:tcPr>
          <w:p w14:paraId="47983A2E" w14:textId="2EBF1EE1"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nil"/>
            </w:tcBorders>
            <w:shd w:val="clear" w:color="auto" w:fill="auto"/>
            <w:noWrap/>
            <w:vAlign w:val="center"/>
          </w:tcPr>
          <w:p w14:paraId="35FCDCB0" w14:textId="12106E3A"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13" w:type="dxa"/>
            <w:tcBorders>
              <w:top w:val="nil"/>
              <w:left w:val="nil"/>
              <w:bottom w:val="nil"/>
              <w:right w:val="nil"/>
            </w:tcBorders>
            <w:shd w:val="clear" w:color="auto" w:fill="auto"/>
            <w:noWrap/>
            <w:vAlign w:val="center"/>
          </w:tcPr>
          <w:p w14:paraId="40AB2DF2" w14:textId="034E2258"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23" w:type="dxa"/>
            <w:tcBorders>
              <w:top w:val="nil"/>
              <w:left w:val="single" w:sz="4" w:space="0" w:color="auto"/>
              <w:bottom w:val="nil"/>
              <w:right w:val="nil"/>
            </w:tcBorders>
            <w:shd w:val="clear" w:color="auto" w:fill="auto"/>
            <w:noWrap/>
            <w:vAlign w:val="center"/>
          </w:tcPr>
          <w:p w14:paraId="020E66DF" w14:textId="6E31AC8A"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left w:val="nil"/>
              <w:bottom w:val="nil"/>
              <w:right w:val="single" w:sz="8" w:space="0" w:color="auto"/>
            </w:tcBorders>
            <w:shd w:val="clear" w:color="auto" w:fill="auto"/>
            <w:noWrap/>
            <w:vAlign w:val="center"/>
          </w:tcPr>
          <w:p w14:paraId="7D8D3733" w14:textId="76AB0A83"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E23EC1" w:rsidRPr="00850E9E" w14:paraId="0779BFD4" w14:textId="77777777" w:rsidTr="000D0BAA">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5F1D0162" w14:textId="77777777"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B</w:t>
            </w:r>
          </w:p>
        </w:tc>
        <w:tc>
          <w:tcPr>
            <w:tcW w:w="1145" w:type="dxa"/>
            <w:tcBorders>
              <w:top w:val="nil"/>
              <w:left w:val="nil"/>
              <w:bottom w:val="nil"/>
              <w:right w:val="nil"/>
            </w:tcBorders>
            <w:shd w:val="clear" w:color="auto" w:fill="auto"/>
            <w:noWrap/>
          </w:tcPr>
          <w:p w14:paraId="76CB0755" w14:textId="13888445"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-0.06%</w:t>
            </w:r>
          </w:p>
        </w:tc>
        <w:tc>
          <w:tcPr>
            <w:tcW w:w="1145" w:type="dxa"/>
            <w:tcBorders>
              <w:top w:val="nil"/>
              <w:left w:val="nil"/>
              <w:bottom w:val="nil"/>
              <w:right w:val="nil"/>
            </w:tcBorders>
            <w:shd w:val="clear" w:color="auto" w:fill="auto"/>
            <w:noWrap/>
          </w:tcPr>
          <w:p w14:paraId="65E535F2" w14:textId="7746FC71"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0.13%</w:t>
            </w:r>
          </w:p>
        </w:tc>
        <w:tc>
          <w:tcPr>
            <w:tcW w:w="1145" w:type="dxa"/>
            <w:tcBorders>
              <w:top w:val="nil"/>
              <w:left w:val="nil"/>
              <w:bottom w:val="nil"/>
              <w:right w:val="single" w:sz="4" w:space="0" w:color="auto"/>
            </w:tcBorders>
            <w:shd w:val="clear" w:color="auto" w:fill="auto"/>
            <w:noWrap/>
          </w:tcPr>
          <w:p w14:paraId="25537EAD" w14:textId="794F6FC9"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-0.16%</w:t>
            </w:r>
          </w:p>
        </w:tc>
        <w:tc>
          <w:tcPr>
            <w:tcW w:w="1145" w:type="dxa"/>
            <w:tcBorders>
              <w:top w:val="nil"/>
              <w:left w:val="nil"/>
              <w:bottom w:val="nil"/>
              <w:right w:val="nil"/>
            </w:tcBorders>
            <w:shd w:val="clear" w:color="auto" w:fill="auto"/>
            <w:noWrap/>
          </w:tcPr>
          <w:p w14:paraId="0F2F6CB2" w14:textId="77807238"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#NUM!</w:t>
            </w:r>
          </w:p>
        </w:tc>
        <w:tc>
          <w:tcPr>
            <w:tcW w:w="913" w:type="dxa"/>
            <w:tcBorders>
              <w:top w:val="nil"/>
              <w:left w:val="nil"/>
              <w:bottom w:val="nil"/>
              <w:right w:val="nil"/>
            </w:tcBorders>
            <w:shd w:val="clear" w:color="auto" w:fill="auto"/>
            <w:noWrap/>
          </w:tcPr>
          <w:p w14:paraId="2969A4D5" w14:textId="15AAC675"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#NUM!</w:t>
            </w:r>
          </w:p>
        </w:tc>
        <w:tc>
          <w:tcPr>
            <w:tcW w:w="1323" w:type="dxa"/>
            <w:tcBorders>
              <w:top w:val="nil"/>
              <w:left w:val="single" w:sz="4" w:space="0" w:color="auto"/>
              <w:bottom w:val="nil"/>
              <w:right w:val="nil"/>
            </w:tcBorders>
            <w:shd w:val="clear" w:color="auto" w:fill="auto"/>
            <w:noWrap/>
          </w:tcPr>
          <w:p w14:paraId="54E553BF" w14:textId="538C3093"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#NUM!</w:t>
            </w:r>
          </w:p>
        </w:tc>
        <w:tc>
          <w:tcPr>
            <w:tcW w:w="1217" w:type="dxa"/>
            <w:tcBorders>
              <w:top w:val="nil"/>
              <w:left w:val="nil"/>
              <w:bottom w:val="nil"/>
              <w:right w:val="single" w:sz="8" w:space="0" w:color="auto"/>
            </w:tcBorders>
            <w:shd w:val="clear" w:color="auto" w:fill="auto"/>
            <w:noWrap/>
          </w:tcPr>
          <w:p w14:paraId="7CCAB474" w14:textId="4430487A"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#NUM!</w:t>
            </w:r>
          </w:p>
        </w:tc>
      </w:tr>
      <w:tr w:rsidR="00E23EC1" w:rsidRPr="00850E9E" w14:paraId="526DF048" w14:textId="77777777" w:rsidTr="000D0BAA">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64C0DAE4" w14:textId="77777777"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C</w:t>
            </w:r>
          </w:p>
        </w:tc>
        <w:tc>
          <w:tcPr>
            <w:tcW w:w="1145" w:type="dxa"/>
            <w:tcBorders>
              <w:top w:val="nil"/>
              <w:left w:val="nil"/>
              <w:bottom w:val="nil"/>
              <w:right w:val="nil"/>
            </w:tcBorders>
            <w:shd w:val="clear" w:color="auto" w:fill="auto"/>
            <w:noWrap/>
          </w:tcPr>
          <w:p w14:paraId="559A437B" w14:textId="0B593854"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-0.05%</w:t>
            </w:r>
          </w:p>
        </w:tc>
        <w:tc>
          <w:tcPr>
            <w:tcW w:w="1145" w:type="dxa"/>
            <w:tcBorders>
              <w:top w:val="nil"/>
              <w:left w:val="nil"/>
              <w:bottom w:val="nil"/>
              <w:right w:val="nil"/>
            </w:tcBorders>
            <w:shd w:val="clear" w:color="auto" w:fill="auto"/>
            <w:noWrap/>
          </w:tcPr>
          <w:p w14:paraId="1A1B99AE" w14:textId="78D2B758"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-0.07%</w:t>
            </w:r>
          </w:p>
        </w:tc>
        <w:tc>
          <w:tcPr>
            <w:tcW w:w="1145" w:type="dxa"/>
            <w:tcBorders>
              <w:top w:val="nil"/>
              <w:left w:val="nil"/>
              <w:bottom w:val="nil"/>
              <w:right w:val="single" w:sz="4" w:space="0" w:color="auto"/>
            </w:tcBorders>
            <w:shd w:val="clear" w:color="auto" w:fill="auto"/>
            <w:noWrap/>
          </w:tcPr>
          <w:p w14:paraId="2FE37371" w14:textId="46D09A16"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0.08%</w:t>
            </w:r>
          </w:p>
        </w:tc>
        <w:tc>
          <w:tcPr>
            <w:tcW w:w="1145" w:type="dxa"/>
            <w:tcBorders>
              <w:top w:val="nil"/>
              <w:left w:val="nil"/>
              <w:bottom w:val="nil"/>
              <w:right w:val="nil"/>
            </w:tcBorders>
            <w:shd w:val="clear" w:color="auto" w:fill="auto"/>
            <w:noWrap/>
          </w:tcPr>
          <w:p w14:paraId="43D0779D" w14:textId="4BB42638"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#NUM!</w:t>
            </w:r>
          </w:p>
        </w:tc>
        <w:tc>
          <w:tcPr>
            <w:tcW w:w="913" w:type="dxa"/>
            <w:tcBorders>
              <w:top w:val="nil"/>
              <w:left w:val="nil"/>
              <w:bottom w:val="nil"/>
              <w:right w:val="nil"/>
            </w:tcBorders>
            <w:shd w:val="clear" w:color="auto" w:fill="auto"/>
            <w:noWrap/>
          </w:tcPr>
          <w:p w14:paraId="2F899967" w14:textId="592AFF38"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#NUM!</w:t>
            </w:r>
          </w:p>
        </w:tc>
        <w:tc>
          <w:tcPr>
            <w:tcW w:w="1323" w:type="dxa"/>
            <w:tcBorders>
              <w:top w:val="nil"/>
              <w:left w:val="single" w:sz="4" w:space="0" w:color="auto"/>
              <w:bottom w:val="nil"/>
              <w:right w:val="nil"/>
            </w:tcBorders>
            <w:shd w:val="clear" w:color="auto" w:fill="auto"/>
            <w:noWrap/>
          </w:tcPr>
          <w:p w14:paraId="4CCED650" w14:textId="618DEF1E"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#NUM!</w:t>
            </w:r>
          </w:p>
        </w:tc>
        <w:tc>
          <w:tcPr>
            <w:tcW w:w="1217" w:type="dxa"/>
            <w:tcBorders>
              <w:top w:val="nil"/>
              <w:left w:val="nil"/>
              <w:bottom w:val="nil"/>
              <w:right w:val="single" w:sz="8" w:space="0" w:color="auto"/>
            </w:tcBorders>
            <w:shd w:val="clear" w:color="auto" w:fill="auto"/>
            <w:noWrap/>
          </w:tcPr>
          <w:p w14:paraId="3600A95C" w14:textId="1D1B41B2"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#NUM!</w:t>
            </w:r>
          </w:p>
        </w:tc>
      </w:tr>
      <w:tr w:rsidR="00E23EC1" w:rsidRPr="00850E9E" w14:paraId="68218D42" w14:textId="77777777" w:rsidTr="000D0BAA">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5EA7ED65" w14:textId="77777777"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E</w:t>
            </w:r>
          </w:p>
        </w:tc>
        <w:tc>
          <w:tcPr>
            <w:tcW w:w="1145" w:type="dxa"/>
            <w:tcBorders>
              <w:top w:val="nil"/>
              <w:left w:val="nil"/>
              <w:bottom w:val="nil"/>
              <w:right w:val="nil"/>
            </w:tcBorders>
            <w:shd w:val="clear" w:color="auto" w:fill="auto"/>
            <w:noWrap/>
          </w:tcPr>
          <w:p w14:paraId="6B4B2377" w14:textId="6BDE7A3E"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5" w:type="dxa"/>
            <w:tcBorders>
              <w:top w:val="nil"/>
              <w:left w:val="nil"/>
              <w:bottom w:val="nil"/>
              <w:right w:val="nil"/>
            </w:tcBorders>
            <w:shd w:val="clear" w:color="auto" w:fill="auto"/>
            <w:noWrap/>
          </w:tcPr>
          <w:p w14:paraId="3C9C7C06" w14:textId="51048233"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5" w:type="dxa"/>
            <w:tcBorders>
              <w:top w:val="nil"/>
              <w:left w:val="nil"/>
              <w:bottom w:val="nil"/>
              <w:right w:val="single" w:sz="4" w:space="0" w:color="auto"/>
            </w:tcBorders>
            <w:shd w:val="clear" w:color="auto" w:fill="auto"/>
            <w:noWrap/>
          </w:tcPr>
          <w:p w14:paraId="5A4ECC51" w14:textId="3503CB19"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5" w:type="dxa"/>
            <w:tcBorders>
              <w:top w:val="nil"/>
              <w:left w:val="nil"/>
              <w:bottom w:val="nil"/>
              <w:right w:val="nil"/>
            </w:tcBorders>
            <w:shd w:val="clear" w:color="auto" w:fill="auto"/>
            <w:noWrap/>
          </w:tcPr>
          <w:p w14:paraId="1C012CF9" w14:textId="6D935F7D"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3" w:type="dxa"/>
            <w:tcBorders>
              <w:top w:val="nil"/>
              <w:left w:val="nil"/>
              <w:bottom w:val="nil"/>
              <w:right w:val="nil"/>
            </w:tcBorders>
            <w:shd w:val="clear" w:color="auto" w:fill="auto"/>
            <w:noWrap/>
          </w:tcPr>
          <w:p w14:paraId="7427155C" w14:textId="49C31D58"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3" w:type="dxa"/>
            <w:tcBorders>
              <w:top w:val="nil"/>
              <w:left w:val="single" w:sz="4" w:space="0" w:color="auto"/>
              <w:bottom w:val="nil"/>
              <w:right w:val="nil"/>
            </w:tcBorders>
            <w:shd w:val="clear" w:color="auto" w:fill="auto"/>
            <w:noWrap/>
          </w:tcPr>
          <w:p w14:paraId="1A6B6083" w14:textId="5D499833"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17" w:type="dxa"/>
            <w:tcBorders>
              <w:top w:val="nil"/>
              <w:left w:val="nil"/>
              <w:bottom w:val="nil"/>
              <w:right w:val="single" w:sz="8" w:space="0" w:color="auto"/>
            </w:tcBorders>
            <w:shd w:val="clear" w:color="auto" w:fill="auto"/>
            <w:noWrap/>
          </w:tcPr>
          <w:p w14:paraId="24623F42" w14:textId="6B60D78F"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23EC1" w:rsidRPr="00850E9E" w14:paraId="7DA97AA4" w14:textId="77777777" w:rsidTr="00AB518B">
        <w:trPr>
          <w:trHeight w:val="255"/>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6A350559" w14:textId="77777777"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0E9E">
              <w:rPr>
                <w:rFonts w:ascii="Arial" w:hAnsi="Arial" w:cs="Arial"/>
                <w:b/>
                <w:bCs/>
                <w:color w:val="000000"/>
                <w:sz w:val="18"/>
                <w:szCs w:val="18"/>
              </w:rPr>
              <w:t>Overall</w:t>
            </w:r>
          </w:p>
        </w:tc>
        <w:tc>
          <w:tcPr>
            <w:tcW w:w="1145" w:type="dxa"/>
            <w:tcBorders>
              <w:top w:val="single" w:sz="8" w:space="0" w:color="auto"/>
              <w:left w:val="nil"/>
              <w:bottom w:val="nil"/>
              <w:right w:val="nil"/>
            </w:tcBorders>
            <w:shd w:val="clear" w:color="auto" w:fill="auto"/>
            <w:noWrap/>
          </w:tcPr>
          <w:p w14:paraId="0F1B2883" w14:textId="39B3FD71"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#VALUE!</w:t>
            </w:r>
          </w:p>
        </w:tc>
        <w:tc>
          <w:tcPr>
            <w:tcW w:w="1145" w:type="dxa"/>
            <w:tcBorders>
              <w:top w:val="single" w:sz="8" w:space="0" w:color="auto"/>
              <w:left w:val="nil"/>
              <w:bottom w:val="nil"/>
              <w:right w:val="nil"/>
            </w:tcBorders>
            <w:shd w:val="clear" w:color="auto" w:fill="auto"/>
            <w:noWrap/>
          </w:tcPr>
          <w:p w14:paraId="1FEDE2C3" w14:textId="490E9F3C"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#VALUE!</w:t>
            </w:r>
          </w:p>
        </w:tc>
        <w:tc>
          <w:tcPr>
            <w:tcW w:w="1145" w:type="dxa"/>
            <w:tcBorders>
              <w:top w:val="single" w:sz="8" w:space="0" w:color="auto"/>
              <w:left w:val="nil"/>
              <w:bottom w:val="nil"/>
              <w:right w:val="single" w:sz="4" w:space="0" w:color="auto"/>
            </w:tcBorders>
            <w:shd w:val="clear" w:color="auto" w:fill="auto"/>
            <w:noWrap/>
          </w:tcPr>
          <w:p w14:paraId="04211D06" w14:textId="50FF89B4"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#VALUE!</w:t>
            </w:r>
          </w:p>
        </w:tc>
        <w:tc>
          <w:tcPr>
            <w:tcW w:w="1145" w:type="dxa"/>
            <w:tcBorders>
              <w:top w:val="single" w:sz="8" w:space="0" w:color="auto"/>
              <w:left w:val="nil"/>
              <w:bottom w:val="nil"/>
              <w:right w:val="nil"/>
            </w:tcBorders>
            <w:shd w:val="clear" w:color="auto" w:fill="auto"/>
            <w:noWrap/>
          </w:tcPr>
          <w:p w14:paraId="05631BEA" w14:textId="76528E1D"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#NUM!</w:t>
            </w:r>
          </w:p>
        </w:tc>
        <w:tc>
          <w:tcPr>
            <w:tcW w:w="913" w:type="dxa"/>
            <w:tcBorders>
              <w:top w:val="single" w:sz="8" w:space="0" w:color="auto"/>
              <w:left w:val="nil"/>
              <w:bottom w:val="nil"/>
              <w:right w:val="nil"/>
            </w:tcBorders>
            <w:shd w:val="clear" w:color="auto" w:fill="auto"/>
            <w:noWrap/>
          </w:tcPr>
          <w:p w14:paraId="4632A458" w14:textId="5822D290"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#NUM!</w:t>
            </w:r>
          </w:p>
        </w:tc>
        <w:tc>
          <w:tcPr>
            <w:tcW w:w="1323" w:type="dxa"/>
            <w:tcBorders>
              <w:top w:val="single" w:sz="8" w:space="0" w:color="auto"/>
              <w:left w:val="single" w:sz="4" w:space="0" w:color="auto"/>
              <w:bottom w:val="single" w:sz="8" w:space="0" w:color="auto"/>
              <w:right w:val="nil"/>
            </w:tcBorders>
            <w:shd w:val="clear" w:color="auto" w:fill="auto"/>
            <w:noWrap/>
          </w:tcPr>
          <w:p w14:paraId="1FD7909F" w14:textId="4AF4CB08"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#NUM!</w:t>
            </w:r>
          </w:p>
        </w:tc>
        <w:tc>
          <w:tcPr>
            <w:tcW w:w="1217" w:type="dxa"/>
            <w:tcBorders>
              <w:top w:val="single" w:sz="8" w:space="0" w:color="auto"/>
              <w:left w:val="nil"/>
              <w:bottom w:val="single" w:sz="8" w:space="0" w:color="auto"/>
              <w:right w:val="single" w:sz="8" w:space="0" w:color="auto"/>
            </w:tcBorders>
            <w:shd w:val="clear" w:color="auto" w:fill="auto"/>
            <w:noWrap/>
          </w:tcPr>
          <w:p w14:paraId="2BD3F6A2" w14:textId="2C1DE140"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#NUM!</w:t>
            </w:r>
          </w:p>
        </w:tc>
      </w:tr>
      <w:tr w:rsidR="00E23EC1" w:rsidRPr="00850E9E" w14:paraId="6A5E9151" w14:textId="77777777" w:rsidTr="000D0BAA">
        <w:trPr>
          <w:trHeight w:val="255"/>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69D2E4F4" w14:textId="77777777"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D</w:t>
            </w:r>
          </w:p>
        </w:tc>
        <w:tc>
          <w:tcPr>
            <w:tcW w:w="1145" w:type="dxa"/>
            <w:tcBorders>
              <w:top w:val="single" w:sz="8" w:space="0" w:color="auto"/>
              <w:left w:val="nil"/>
              <w:bottom w:val="nil"/>
              <w:right w:val="nil"/>
            </w:tcBorders>
            <w:shd w:val="clear" w:color="auto" w:fill="auto"/>
            <w:noWrap/>
          </w:tcPr>
          <w:p w14:paraId="5AA65CC0" w14:textId="11572AF2"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-0.12%</w:t>
            </w:r>
          </w:p>
        </w:tc>
        <w:tc>
          <w:tcPr>
            <w:tcW w:w="1145" w:type="dxa"/>
            <w:tcBorders>
              <w:top w:val="single" w:sz="8" w:space="0" w:color="auto"/>
              <w:left w:val="nil"/>
              <w:bottom w:val="nil"/>
              <w:right w:val="nil"/>
            </w:tcBorders>
            <w:shd w:val="clear" w:color="auto" w:fill="auto"/>
            <w:noWrap/>
          </w:tcPr>
          <w:p w14:paraId="3B41121C" w14:textId="58173F75"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-0.09%</w:t>
            </w:r>
          </w:p>
        </w:tc>
        <w:tc>
          <w:tcPr>
            <w:tcW w:w="1145" w:type="dxa"/>
            <w:tcBorders>
              <w:top w:val="single" w:sz="8" w:space="0" w:color="auto"/>
              <w:left w:val="nil"/>
              <w:bottom w:val="nil"/>
              <w:right w:val="single" w:sz="4" w:space="0" w:color="auto"/>
            </w:tcBorders>
            <w:shd w:val="clear" w:color="auto" w:fill="auto"/>
            <w:noWrap/>
          </w:tcPr>
          <w:p w14:paraId="4A608647" w14:textId="0EEA5887"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0.06%</w:t>
            </w:r>
          </w:p>
        </w:tc>
        <w:tc>
          <w:tcPr>
            <w:tcW w:w="1145" w:type="dxa"/>
            <w:tcBorders>
              <w:top w:val="single" w:sz="8" w:space="0" w:color="auto"/>
              <w:left w:val="nil"/>
              <w:bottom w:val="nil"/>
              <w:right w:val="nil"/>
            </w:tcBorders>
            <w:shd w:val="clear" w:color="auto" w:fill="auto"/>
            <w:noWrap/>
          </w:tcPr>
          <w:p w14:paraId="740C1DEB" w14:textId="4F52F188"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#REF!</w:t>
            </w:r>
          </w:p>
        </w:tc>
        <w:tc>
          <w:tcPr>
            <w:tcW w:w="913" w:type="dxa"/>
            <w:tcBorders>
              <w:top w:val="single" w:sz="8" w:space="0" w:color="auto"/>
              <w:left w:val="nil"/>
              <w:bottom w:val="nil"/>
              <w:right w:val="nil"/>
            </w:tcBorders>
            <w:shd w:val="clear" w:color="auto" w:fill="auto"/>
            <w:noWrap/>
          </w:tcPr>
          <w:p w14:paraId="0FE4AF31" w14:textId="3C08DAFA"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#REF!</w:t>
            </w:r>
          </w:p>
        </w:tc>
        <w:tc>
          <w:tcPr>
            <w:tcW w:w="1323" w:type="dxa"/>
            <w:tcBorders>
              <w:top w:val="nil"/>
              <w:left w:val="single" w:sz="4" w:space="0" w:color="auto"/>
              <w:bottom w:val="nil"/>
              <w:right w:val="nil"/>
            </w:tcBorders>
            <w:shd w:val="clear" w:color="auto" w:fill="auto"/>
            <w:noWrap/>
          </w:tcPr>
          <w:p w14:paraId="5321B727" w14:textId="3AC58A3A"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#REF!</w:t>
            </w:r>
          </w:p>
        </w:tc>
        <w:tc>
          <w:tcPr>
            <w:tcW w:w="1217" w:type="dxa"/>
            <w:tcBorders>
              <w:top w:val="nil"/>
              <w:left w:val="nil"/>
              <w:bottom w:val="nil"/>
              <w:right w:val="single" w:sz="8" w:space="0" w:color="auto"/>
            </w:tcBorders>
            <w:shd w:val="clear" w:color="auto" w:fill="auto"/>
            <w:noWrap/>
          </w:tcPr>
          <w:p w14:paraId="4F7C3087" w14:textId="4754B201" w:rsidR="00E23EC1" w:rsidRPr="00850E9E" w:rsidRDefault="00E23EC1" w:rsidP="00E23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558D">
              <w:t>#REF!</w:t>
            </w:r>
          </w:p>
        </w:tc>
      </w:tr>
      <w:tr w:rsidR="00983847" w:rsidRPr="00850E9E" w14:paraId="2EE7FDF2" w14:textId="77777777" w:rsidTr="000D0BAA">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48F9CE4E" w14:textId="7777777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F</w:t>
            </w:r>
          </w:p>
        </w:tc>
        <w:tc>
          <w:tcPr>
            <w:tcW w:w="1145" w:type="dxa"/>
            <w:tcBorders>
              <w:top w:val="nil"/>
              <w:left w:val="nil"/>
              <w:bottom w:val="nil"/>
              <w:right w:val="nil"/>
            </w:tcBorders>
            <w:shd w:val="clear" w:color="auto" w:fill="auto"/>
            <w:noWrap/>
            <w:vAlign w:val="center"/>
          </w:tcPr>
          <w:p w14:paraId="326C662C" w14:textId="253A5031"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nil"/>
            </w:tcBorders>
            <w:shd w:val="clear" w:color="auto" w:fill="auto"/>
            <w:noWrap/>
            <w:vAlign w:val="center"/>
          </w:tcPr>
          <w:p w14:paraId="039865AD" w14:textId="658385D0"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single" w:sz="4" w:space="0" w:color="auto"/>
            </w:tcBorders>
            <w:shd w:val="clear" w:color="auto" w:fill="auto"/>
            <w:noWrap/>
            <w:vAlign w:val="center"/>
          </w:tcPr>
          <w:p w14:paraId="08816076" w14:textId="0E577C0C"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nil"/>
            </w:tcBorders>
            <w:shd w:val="clear" w:color="auto" w:fill="auto"/>
            <w:noWrap/>
            <w:vAlign w:val="center"/>
          </w:tcPr>
          <w:p w14:paraId="665E54B3" w14:textId="72D26190"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tcPr>
          <w:p w14:paraId="4BE43BF5" w14:textId="6DB06683"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23" w:type="dxa"/>
            <w:tcBorders>
              <w:top w:val="nil"/>
              <w:left w:val="single" w:sz="4" w:space="0" w:color="auto"/>
              <w:bottom w:val="nil"/>
              <w:right w:val="nil"/>
            </w:tcBorders>
            <w:shd w:val="clear" w:color="auto" w:fill="auto"/>
            <w:noWrap/>
            <w:vAlign w:val="center"/>
          </w:tcPr>
          <w:p w14:paraId="0DDCF32F" w14:textId="4066CB30"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left w:val="nil"/>
              <w:bottom w:val="nil"/>
              <w:right w:val="single" w:sz="8" w:space="0" w:color="auto"/>
            </w:tcBorders>
            <w:shd w:val="clear" w:color="auto" w:fill="auto"/>
            <w:noWrap/>
            <w:vAlign w:val="center"/>
          </w:tcPr>
          <w:p w14:paraId="706A08FE" w14:textId="55E0689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83847" w:rsidRPr="00850E9E" w14:paraId="3D5666F4" w14:textId="77777777" w:rsidTr="000D0BAA">
        <w:trPr>
          <w:trHeight w:val="255"/>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1506088E" w14:textId="7777777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TGM</w:t>
            </w:r>
          </w:p>
        </w:tc>
        <w:tc>
          <w:tcPr>
            <w:tcW w:w="1145" w:type="dxa"/>
            <w:tcBorders>
              <w:top w:val="nil"/>
              <w:left w:val="nil"/>
              <w:bottom w:val="single" w:sz="8" w:space="0" w:color="auto"/>
              <w:right w:val="nil"/>
            </w:tcBorders>
            <w:shd w:val="clear" w:color="auto" w:fill="auto"/>
            <w:noWrap/>
            <w:vAlign w:val="center"/>
          </w:tcPr>
          <w:p w14:paraId="2382E8AF" w14:textId="70C6AE4D"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single" w:sz="8" w:space="0" w:color="auto"/>
              <w:right w:val="nil"/>
            </w:tcBorders>
            <w:shd w:val="clear" w:color="auto" w:fill="auto"/>
            <w:noWrap/>
            <w:vAlign w:val="center"/>
          </w:tcPr>
          <w:p w14:paraId="702544C8" w14:textId="245E6B21"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single" w:sz="8" w:space="0" w:color="auto"/>
              <w:right w:val="single" w:sz="4" w:space="0" w:color="auto"/>
            </w:tcBorders>
            <w:shd w:val="clear" w:color="auto" w:fill="auto"/>
            <w:noWrap/>
            <w:vAlign w:val="center"/>
          </w:tcPr>
          <w:p w14:paraId="60CCAA3C" w14:textId="2815302C"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single" w:sz="8" w:space="0" w:color="auto"/>
              <w:right w:val="nil"/>
            </w:tcBorders>
            <w:shd w:val="clear" w:color="auto" w:fill="auto"/>
            <w:noWrap/>
            <w:vAlign w:val="center"/>
          </w:tcPr>
          <w:p w14:paraId="26ABAA1F" w14:textId="3BBFCAC1"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13" w:type="dxa"/>
            <w:tcBorders>
              <w:top w:val="nil"/>
              <w:left w:val="nil"/>
              <w:bottom w:val="single" w:sz="8" w:space="0" w:color="auto"/>
              <w:right w:val="nil"/>
            </w:tcBorders>
            <w:shd w:val="clear" w:color="auto" w:fill="auto"/>
            <w:noWrap/>
            <w:vAlign w:val="center"/>
          </w:tcPr>
          <w:p w14:paraId="22AA3770" w14:textId="6467AC68"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23" w:type="dxa"/>
            <w:tcBorders>
              <w:top w:val="nil"/>
              <w:left w:val="single" w:sz="4" w:space="0" w:color="auto"/>
              <w:bottom w:val="single" w:sz="8" w:space="0" w:color="auto"/>
              <w:right w:val="nil"/>
            </w:tcBorders>
            <w:shd w:val="clear" w:color="auto" w:fill="auto"/>
            <w:noWrap/>
            <w:vAlign w:val="center"/>
          </w:tcPr>
          <w:p w14:paraId="771D84CC" w14:textId="61B0D4C9"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left w:val="nil"/>
              <w:bottom w:val="single" w:sz="8" w:space="0" w:color="auto"/>
              <w:right w:val="single" w:sz="8" w:space="0" w:color="auto"/>
            </w:tcBorders>
            <w:shd w:val="clear" w:color="auto" w:fill="auto"/>
            <w:noWrap/>
            <w:vAlign w:val="center"/>
          </w:tcPr>
          <w:p w14:paraId="427C8064" w14:textId="46E8D61C" w:rsidR="00983847" w:rsidRPr="00850E9E" w:rsidRDefault="00983847" w:rsidP="0098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36B86453" w14:textId="77777777" w:rsidR="00983847" w:rsidRDefault="00983847" w:rsidP="00983847">
      <w:pPr>
        <w:rPr>
          <w:szCs w:val="22"/>
          <w:u w:val="single"/>
          <w:lang w:val="en-CA"/>
        </w:rPr>
      </w:pPr>
    </w:p>
    <w:p w14:paraId="5AED9B25" w14:textId="6582305E" w:rsidR="00983847" w:rsidRDefault="00983847" w:rsidP="00983847">
      <w:pPr>
        <w:rPr>
          <w:szCs w:val="22"/>
          <w:lang w:val="en-CA"/>
        </w:rPr>
      </w:pPr>
      <w:r w:rsidRPr="000F3BFB">
        <w:rPr>
          <w:szCs w:val="22"/>
          <w:u w:val="single"/>
          <w:lang w:val="en-CA"/>
        </w:rPr>
        <w:t xml:space="preserve">Test </w:t>
      </w:r>
      <w:r>
        <w:rPr>
          <w:szCs w:val="22"/>
          <w:u w:val="single"/>
          <w:lang w:val="en-CA"/>
        </w:rPr>
        <w:t>4</w:t>
      </w:r>
      <w:r w:rsidR="00E23EC1">
        <w:rPr>
          <w:szCs w:val="22"/>
          <w:u w:val="single"/>
          <w:lang w:val="en-CA"/>
        </w:rPr>
        <w:t>.2c</w:t>
      </w:r>
      <w:r>
        <w:rPr>
          <w:szCs w:val="22"/>
          <w:lang w:val="en-CA"/>
        </w:rPr>
        <w:t>:</w:t>
      </w:r>
    </w:p>
    <w:p w14:paraId="6865AFDC" w14:textId="77777777" w:rsidR="00983847" w:rsidRDefault="00983847" w:rsidP="00983847">
      <w:pPr>
        <w:rPr>
          <w:szCs w:val="22"/>
          <w:lang w:val="en-CA"/>
        </w:rPr>
      </w:pPr>
    </w:p>
    <w:tbl>
      <w:tblPr>
        <w:tblW w:w="9172" w:type="dxa"/>
        <w:tblLook w:val="04A0" w:firstRow="1" w:lastRow="0" w:firstColumn="1" w:lastColumn="0" w:noHBand="0" w:noVBand="1"/>
      </w:tblPr>
      <w:tblGrid>
        <w:gridCol w:w="1170"/>
        <w:gridCol w:w="1145"/>
        <w:gridCol w:w="1145"/>
        <w:gridCol w:w="1145"/>
        <w:gridCol w:w="957"/>
        <w:gridCol w:w="913"/>
        <w:gridCol w:w="1342"/>
        <w:gridCol w:w="1355"/>
      </w:tblGrid>
      <w:tr w:rsidR="00983847" w:rsidRPr="00313DBB" w14:paraId="09C3850C" w14:textId="77777777" w:rsidTr="0030072D">
        <w:trPr>
          <w:trHeight w:val="255"/>
        </w:trPr>
        <w:tc>
          <w:tcPr>
            <w:tcW w:w="1170" w:type="dxa"/>
            <w:tcBorders>
              <w:top w:val="nil"/>
              <w:left w:val="nil"/>
              <w:bottom w:val="nil"/>
              <w:right w:val="nil"/>
            </w:tcBorders>
            <w:shd w:val="clear" w:color="auto" w:fill="auto"/>
            <w:noWrap/>
            <w:vAlign w:val="center"/>
            <w:hideMark/>
          </w:tcPr>
          <w:p w14:paraId="20186776"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0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45D9DB"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13DBB">
              <w:rPr>
                <w:rFonts w:ascii="Arial" w:hAnsi="Arial" w:cs="Arial"/>
                <w:b/>
                <w:bCs/>
                <w:color w:val="000000"/>
                <w:sz w:val="18"/>
                <w:szCs w:val="18"/>
              </w:rPr>
              <w:t xml:space="preserve">All Intra Main 10 </w:t>
            </w:r>
          </w:p>
        </w:tc>
      </w:tr>
      <w:tr w:rsidR="00983847" w:rsidRPr="00313DBB" w14:paraId="2BDBDA2A" w14:textId="77777777" w:rsidTr="0030072D">
        <w:trPr>
          <w:trHeight w:val="255"/>
        </w:trPr>
        <w:tc>
          <w:tcPr>
            <w:tcW w:w="1170" w:type="dxa"/>
            <w:tcBorders>
              <w:top w:val="nil"/>
              <w:left w:val="nil"/>
              <w:bottom w:val="nil"/>
              <w:right w:val="nil"/>
            </w:tcBorders>
            <w:shd w:val="clear" w:color="auto" w:fill="auto"/>
            <w:noWrap/>
            <w:vAlign w:val="center"/>
            <w:hideMark/>
          </w:tcPr>
          <w:p w14:paraId="2CD3D2B6"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002" w:type="dxa"/>
            <w:gridSpan w:val="7"/>
            <w:tcBorders>
              <w:top w:val="nil"/>
              <w:left w:val="single" w:sz="8" w:space="0" w:color="auto"/>
              <w:bottom w:val="nil"/>
              <w:right w:val="single" w:sz="8" w:space="0" w:color="000000"/>
            </w:tcBorders>
            <w:shd w:val="clear" w:color="auto" w:fill="auto"/>
            <w:noWrap/>
            <w:vAlign w:val="center"/>
            <w:hideMark/>
          </w:tcPr>
          <w:p w14:paraId="5547502E" w14:textId="582BB8BD"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13DBB">
              <w:rPr>
                <w:rFonts w:ascii="Arial" w:hAnsi="Arial" w:cs="Arial"/>
                <w:b/>
                <w:bCs/>
                <w:color w:val="000000"/>
                <w:sz w:val="18"/>
                <w:szCs w:val="18"/>
              </w:rPr>
              <w:t xml:space="preserve">Over </w:t>
            </w:r>
            <w:r w:rsidR="001A2D42" w:rsidRPr="001A2D42">
              <w:rPr>
                <w:rFonts w:ascii="Arial" w:hAnsi="Arial" w:cs="Arial"/>
                <w:b/>
                <w:bCs/>
                <w:color w:val="000000"/>
                <w:sz w:val="18"/>
                <w:szCs w:val="18"/>
              </w:rPr>
              <w:t>ECM-14.0 with --MTS=0 --</w:t>
            </w:r>
            <w:proofErr w:type="spellStart"/>
            <w:r w:rsidR="001A2D42" w:rsidRPr="001A2D42">
              <w:rPr>
                <w:rFonts w:ascii="Arial" w:hAnsi="Arial" w:cs="Arial"/>
                <w:b/>
                <w:bCs/>
                <w:color w:val="000000"/>
                <w:sz w:val="18"/>
                <w:szCs w:val="18"/>
              </w:rPr>
              <w:t>MTSImplicit</w:t>
            </w:r>
            <w:proofErr w:type="spellEnd"/>
            <w:r w:rsidR="001A2D42" w:rsidRPr="001A2D42">
              <w:rPr>
                <w:rFonts w:ascii="Arial" w:hAnsi="Arial" w:cs="Arial"/>
                <w:b/>
                <w:bCs/>
                <w:color w:val="000000"/>
                <w:sz w:val="18"/>
                <w:szCs w:val="18"/>
              </w:rPr>
              <w:t>=1</w:t>
            </w:r>
          </w:p>
        </w:tc>
      </w:tr>
      <w:tr w:rsidR="00983847" w:rsidRPr="00313DBB" w14:paraId="7FF9B535" w14:textId="77777777" w:rsidTr="0030072D">
        <w:trPr>
          <w:trHeight w:val="255"/>
        </w:trPr>
        <w:tc>
          <w:tcPr>
            <w:tcW w:w="1170" w:type="dxa"/>
            <w:tcBorders>
              <w:top w:val="nil"/>
              <w:left w:val="nil"/>
              <w:bottom w:val="nil"/>
              <w:right w:val="nil"/>
            </w:tcBorders>
            <w:shd w:val="clear" w:color="auto" w:fill="auto"/>
            <w:noWrap/>
            <w:vAlign w:val="center"/>
            <w:hideMark/>
          </w:tcPr>
          <w:p w14:paraId="2C4D54DA"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5" w:type="dxa"/>
            <w:tcBorders>
              <w:top w:val="nil"/>
              <w:left w:val="single" w:sz="8" w:space="0" w:color="auto"/>
              <w:bottom w:val="single" w:sz="8" w:space="0" w:color="auto"/>
              <w:right w:val="nil"/>
            </w:tcBorders>
            <w:shd w:val="clear" w:color="auto" w:fill="auto"/>
            <w:noWrap/>
            <w:vAlign w:val="center"/>
            <w:hideMark/>
          </w:tcPr>
          <w:p w14:paraId="2DBCEFA3"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Y</w:t>
            </w:r>
          </w:p>
        </w:tc>
        <w:tc>
          <w:tcPr>
            <w:tcW w:w="1145" w:type="dxa"/>
            <w:tcBorders>
              <w:top w:val="nil"/>
              <w:left w:val="nil"/>
              <w:bottom w:val="single" w:sz="8" w:space="0" w:color="auto"/>
              <w:right w:val="nil"/>
            </w:tcBorders>
            <w:shd w:val="clear" w:color="auto" w:fill="auto"/>
            <w:noWrap/>
            <w:vAlign w:val="center"/>
            <w:hideMark/>
          </w:tcPr>
          <w:p w14:paraId="4441FBC8"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U</w:t>
            </w:r>
          </w:p>
        </w:tc>
        <w:tc>
          <w:tcPr>
            <w:tcW w:w="1145" w:type="dxa"/>
            <w:tcBorders>
              <w:top w:val="nil"/>
              <w:left w:val="nil"/>
              <w:bottom w:val="single" w:sz="8" w:space="0" w:color="auto"/>
              <w:right w:val="single" w:sz="4" w:space="0" w:color="auto"/>
            </w:tcBorders>
            <w:shd w:val="clear" w:color="auto" w:fill="auto"/>
            <w:noWrap/>
            <w:vAlign w:val="center"/>
            <w:hideMark/>
          </w:tcPr>
          <w:p w14:paraId="32651102"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6A4A3C09"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EncT</w:t>
            </w:r>
          </w:p>
        </w:tc>
        <w:tc>
          <w:tcPr>
            <w:tcW w:w="913" w:type="dxa"/>
            <w:tcBorders>
              <w:top w:val="nil"/>
              <w:left w:val="nil"/>
              <w:bottom w:val="single" w:sz="8" w:space="0" w:color="auto"/>
              <w:right w:val="nil"/>
            </w:tcBorders>
            <w:shd w:val="clear" w:color="auto" w:fill="auto"/>
            <w:noWrap/>
            <w:vAlign w:val="center"/>
            <w:hideMark/>
          </w:tcPr>
          <w:p w14:paraId="3CEE1BF5"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15B3550E"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BD2C5C4" w14:textId="77777777" w:rsidR="00983847" w:rsidRPr="00313DBB"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DecVmPeak</w:t>
            </w:r>
          </w:p>
        </w:tc>
      </w:tr>
      <w:tr w:rsidR="00983847" w:rsidRPr="00313DBB" w14:paraId="4B82D510" w14:textId="77777777" w:rsidTr="0030072D">
        <w:trPr>
          <w:trHeight w:val="255"/>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29A9BD9F" w14:textId="77777777"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A1</w:t>
            </w:r>
          </w:p>
        </w:tc>
        <w:tc>
          <w:tcPr>
            <w:tcW w:w="1145" w:type="dxa"/>
            <w:tcBorders>
              <w:top w:val="nil"/>
              <w:left w:val="nil"/>
              <w:bottom w:val="nil"/>
              <w:right w:val="nil"/>
            </w:tcBorders>
            <w:shd w:val="clear" w:color="auto" w:fill="auto"/>
            <w:noWrap/>
            <w:vAlign w:val="center"/>
          </w:tcPr>
          <w:p w14:paraId="6FDC50E7" w14:textId="044AE6F2"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nil"/>
            </w:tcBorders>
            <w:shd w:val="clear" w:color="auto" w:fill="auto"/>
            <w:noWrap/>
            <w:vAlign w:val="center"/>
          </w:tcPr>
          <w:p w14:paraId="7218AD71" w14:textId="0573FBC5"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single" w:sz="4" w:space="0" w:color="auto"/>
            </w:tcBorders>
            <w:shd w:val="clear" w:color="auto" w:fill="auto"/>
            <w:noWrap/>
            <w:vAlign w:val="center"/>
          </w:tcPr>
          <w:p w14:paraId="37C2CE40" w14:textId="6CF7CB9F"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476F2D04" w14:textId="5F836B3E"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13" w:type="dxa"/>
            <w:tcBorders>
              <w:top w:val="nil"/>
              <w:left w:val="nil"/>
              <w:bottom w:val="nil"/>
              <w:right w:val="nil"/>
            </w:tcBorders>
            <w:shd w:val="clear" w:color="auto" w:fill="auto"/>
            <w:noWrap/>
            <w:vAlign w:val="center"/>
          </w:tcPr>
          <w:p w14:paraId="0F1EBC09" w14:textId="1701BD8F"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42" w:type="dxa"/>
            <w:tcBorders>
              <w:top w:val="nil"/>
              <w:left w:val="single" w:sz="4" w:space="0" w:color="auto"/>
              <w:bottom w:val="nil"/>
              <w:right w:val="nil"/>
            </w:tcBorders>
            <w:shd w:val="clear" w:color="auto" w:fill="auto"/>
            <w:noWrap/>
            <w:vAlign w:val="center"/>
          </w:tcPr>
          <w:p w14:paraId="292066FC" w14:textId="67041E97"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55" w:type="dxa"/>
            <w:tcBorders>
              <w:top w:val="nil"/>
              <w:left w:val="nil"/>
              <w:bottom w:val="nil"/>
              <w:right w:val="single" w:sz="8" w:space="0" w:color="auto"/>
            </w:tcBorders>
            <w:shd w:val="clear" w:color="auto" w:fill="auto"/>
            <w:noWrap/>
            <w:vAlign w:val="center"/>
          </w:tcPr>
          <w:p w14:paraId="5B1B907C" w14:textId="0CA1BAA5"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83847" w:rsidRPr="00313DBB" w14:paraId="7B68C4AC" w14:textId="77777777" w:rsidTr="0030072D">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7534B5DA" w14:textId="77777777"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A2</w:t>
            </w:r>
          </w:p>
        </w:tc>
        <w:tc>
          <w:tcPr>
            <w:tcW w:w="1145" w:type="dxa"/>
            <w:tcBorders>
              <w:top w:val="nil"/>
              <w:left w:val="nil"/>
              <w:bottom w:val="nil"/>
              <w:right w:val="nil"/>
            </w:tcBorders>
            <w:shd w:val="clear" w:color="auto" w:fill="auto"/>
            <w:noWrap/>
            <w:vAlign w:val="center"/>
          </w:tcPr>
          <w:p w14:paraId="023173BF" w14:textId="1F24A70B"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nil"/>
            </w:tcBorders>
            <w:shd w:val="clear" w:color="auto" w:fill="auto"/>
            <w:noWrap/>
            <w:vAlign w:val="center"/>
          </w:tcPr>
          <w:p w14:paraId="3E320A21" w14:textId="2E5253F9"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single" w:sz="4" w:space="0" w:color="auto"/>
            </w:tcBorders>
            <w:shd w:val="clear" w:color="auto" w:fill="auto"/>
            <w:noWrap/>
            <w:vAlign w:val="center"/>
          </w:tcPr>
          <w:p w14:paraId="20BB601F" w14:textId="7F8378C8"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4F633E5B" w14:textId="0E93AEE2"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13" w:type="dxa"/>
            <w:tcBorders>
              <w:top w:val="nil"/>
              <w:left w:val="nil"/>
              <w:bottom w:val="nil"/>
              <w:right w:val="nil"/>
            </w:tcBorders>
            <w:shd w:val="clear" w:color="auto" w:fill="auto"/>
            <w:noWrap/>
            <w:vAlign w:val="center"/>
          </w:tcPr>
          <w:p w14:paraId="2D5C12A2" w14:textId="2EC6D868"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42" w:type="dxa"/>
            <w:tcBorders>
              <w:top w:val="nil"/>
              <w:left w:val="single" w:sz="4" w:space="0" w:color="auto"/>
              <w:bottom w:val="nil"/>
              <w:right w:val="nil"/>
            </w:tcBorders>
            <w:shd w:val="clear" w:color="auto" w:fill="auto"/>
            <w:noWrap/>
            <w:vAlign w:val="center"/>
          </w:tcPr>
          <w:p w14:paraId="4043A812" w14:textId="5A2EEB97"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55" w:type="dxa"/>
            <w:tcBorders>
              <w:top w:val="nil"/>
              <w:left w:val="nil"/>
              <w:bottom w:val="nil"/>
              <w:right w:val="single" w:sz="8" w:space="0" w:color="auto"/>
            </w:tcBorders>
            <w:shd w:val="clear" w:color="auto" w:fill="auto"/>
            <w:noWrap/>
            <w:vAlign w:val="center"/>
          </w:tcPr>
          <w:p w14:paraId="7E937E7F" w14:textId="05A12F21"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222EB7" w:rsidRPr="00313DBB" w14:paraId="77B94EE3" w14:textId="77777777" w:rsidTr="00D334AD">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7D4DE21B" w14:textId="77777777" w:rsidR="00222EB7" w:rsidRPr="00313DBB"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B</w:t>
            </w:r>
          </w:p>
        </w:tc>
        <w:tc>
          <w:tcPr>
            <w:tcW w:w="1145" w:type="dxa"/>
            <w:tcBorders>
              <w:top w:val="nil"/>
              <w:left w:val="nil"/>
              <w:bottom w:val="nil"/>
              <w:right w:val="nil"/>
            </w:tcBorders>
            <w:shd w:val="clear" w:color="auto" w:fill="auto"/>
            <w:noWrap/>
            <w:vAlign w:val="center"/>
          </w:tcPr>
          <w:p w14:paraId="2FE82E1B" w14:textId="11DB3D01"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nil"/>
            </w:tcBorders>
            <w:shd w:val="clear" w:color="auto" w:fill="auto"/>
            <w:noWrap/>
            <w:vAlign w:val="center"/>
          </w:tcPr>
          <w:p w14:paraId="793D84DE" w14:textId="22C01486"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single" w:sz="4" w:space="0" w:color="auto"/>
            </w:tcBorders>
            <w:shd w:val="clear" w:color="auto" w:fill="auto"/>
            <w:noWrap/>
            <w:vAlign w:val="center"/>
          </w:tcPr>
          <w:p w14:paraId="481F284B" w14:textId="3DE02542"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6E599198" w14:textId="5B0220E1"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13" w:type="dxa"/>
            <w:tcBorders>
              <w:top w:val="nil"/>
              <w:left w:val="nil"/>
              <w:bottom w:val="nil"/>
              <w:right w:val="nil"/>
            </w:tcBorders>
            <w:shd w:val="clear" w:color="auto" w:fill="auto"/>
            <w:noWrap/>
            <w:vAlign w:val="center"/>
          </w:tcPr>
          <w:p w14:paraId="7D3377F0" w14:textId="7BB431A6"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42" w:type="dxa"/>
            <w:tcBorders>
              <w:top w:val="nil"/>
              <w:left w:val="single" w:sz="4" w:space="0" w:color="auto"/>
              <w:bottom w:val="nil"/>
              <w:right w:val="nil"/>
            </w:tcBorders>
            <w:shd w:val="clear" w:color="auto" w:fill="auto"/>
            <w:noWrap/>
            <w:vAlign w:val="center"/>
          </w:tcPr>
          <w:p w14:paraId="3A8D3EFA" w14:textId="4AE1AC4F"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55" w:type="dxa"/>
            <w:tcBorders>
              <w:top w:val="nil"/>
              <w:left w:val="nil"/>
              <w:bottom w:val="nil"/>
              <w:right w:val="single" w:sz="8" w:space="0" w:color="auto"/>
            </w:tcBorders>
            <w:shd w:val="clear" w:color="auto" w:fill="auto"/>
            <w:noWrap/>
            <w:vAlign w:val="center"/>
          </w:tcPr>
          <w:p w14:paraId="57B5E259" w14:textId="4E9C280B"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222EB7" w:rsidRPr="00313DBB" w14:paraId="6C99D29A" w14:textId="77777777" w:rsidTr="00C83D5F">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1B146383" w14:textId="77777777" w:rsidR="00222EB7" w:rsidRPr="00313DBB"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C</w:t>
            </w:r>
          </w:p>
        </w:tc>
        <w:tc>
          <w:tcPr>
            <w:tcW w:w="1145" w:type="dxa"/>
            <w:tcBorders>
              <w:top w:val="nil"/>
              <w:left w:val="nil"/>
              <w:bottom w:val="nil"/>
              <w:right w:val="nil"/>
            </w:tcBorders>
            <w:shd w:val="clear" w:color="auto" w:fill="auto"/>
            <w:noWrap/>
            <w:vAlign w:val="center"/>
          </w:tcPr>
          <w:p w14:paraId="783A549B" w14:textId="1F7ABF43"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5" w:type="dxa"/>
            <w:tcBorders>
              <w:top w:val="nil"/>
              <w:left w:val="nil"/>
              <w:bottom w:val="nil"/>
              <w:right w:val="nil"/>
            </w:tcBorders>
            <w:shd w:val="clear" w:color="auto" w:fill="auto"/>
            <w:noWrap/>
            <w:vAlign w:val="center"/>
          </w:tcPr>
          <w:p w14:paraId="70CCAB1A" w14:textId="43082BE8"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5" w:type="dxa"/>
            <w:tcBorders>
              <w:top w:val="nil"/>
              <w:left w:val="nil"/>
              <w:bottom w:val="nil"/>
              <w:right w:val="single" w:sz="4" w:space="0" w:color="auto"/>
            </w:tcBorders>
            <w:shd w:val="clear" w:color="auto" w:fill="auto"/>
            <w:noWrap/>
            <w:vAlign w:val="center"/>
          </w:tcPr>
          <w:p w14:paraId="76CCFAC1" w14:textId="2B893075"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tcPr>
          <w:p w14:paraId="30BCB720" w14:textId="4914D5CA"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913" w:type="dxa"/>
            <w:tcBorders>
              <w:top w:val="nil"/>
              <w:left w:val="nil"/>
              <w:bottom w:val="nil"/>
              <w:right w:val="nil"/>
            </w:tcBorders>
            <w:shd w:val="clear" w:color="auto" w:fill="auto"/>
            <w:noWrap/>
            <w:vAlign w:val="center"/>
          </w:tcPr>
          <w:p w14:paraId="52CA0796" w14:textId="3F5A85B1"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100.7%</w:t>
            </w:r>
          </w:p>
        </w:tc>
        <w:tc>
          <w:tcPr>
            <w:tcW w:w="1342" w:type="dxa"/>
            <w:tcBorders>
              <w:top w:val="nil"/>
              <w:left w:val="single" w:sz="4" w:space="0" w:color="auto"/>
              <w:bottom w:val="nil"/>
              <w:right w:val="nil"/>
            </w:tcBorders>
            <w:shd w:val="clear" w:color="auto" w:fill="auto"/>
            <w:noWrap/>
            <w:vAlign w:val="center"/>
          </w:tcPr>
          <w:p w14:paraId="2B91F1D7" w14:textId="0EC7B2F1"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355" w:type="dxa"/>
            <w:tcBorders>
              <w:top w:val="nil"/>
              <w:left w:val="nil"/>
              <w:bottom w:val="nil"/>
              <w:right w:val="single" w:sz="8" w:space="0" w:color="auto"/>
            </w:tcBorders>
            <w:shd w:val="clear" w:color="auto" w:fill="auto"/>
            <w:noWrap/>
            <w:vAlign w:val="center"/>
          </w:tcPr>
          <w:p w14:paraId="18F7919C" w14:textId="1E2880A6"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2EB7" w:rsidRPr="00313DBB" w14:paraId="0D1EFC01" w14:textId="77777777" w:rsidTr="00C83D5F">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64316257" w14:textId="77777777" w:rsidR="00222EB7" w:rsidRPr="00313DBB"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E</w:t>
            </w:r>
          </w:p>
        </w:tc>
        <w:tc>
          <w:tcPr>
            <w:tcW w:w="1145" w:type="dxa"/>
            <w:tcBorders>
              <w:top w:val="nil"/>
              <w:left w:val="nil"/>
              <w:bottom w:val="nil"/>
              <w:right w:val="nil"/>
            </w:tcBorders>
            <w:shd w:val="clear" w:color="auto" w:fill="auto"/>
            <w:noWrap/>
            <w:vAlign w:val="center"/>
          </w:tcPr>
          <w:p w14:paraId="5596A24F" w14:textId="12DC2385"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5" w:type="dxa"/>
            <w:tcBorders>
              <w:top w:val="nil"/>
              <w:left w:val="nil"/>
              <w:bottom w:val="nil"/>
              <w:right w:val="nil"/>
            </w:tcBorders>
            <w:shd w:val="clear" w:color="auto" w:fill="auto"/>
            <w:noWrap/>
            <w:vAlign w:val="center"/>
          </w:tcPr>
          <w:p w14:paraId="0EDD9076" w14:textId="224B562C"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5" w:type="dxa"/>
            <w:tcBorders>
              <w:top w:val="nil"/>
              <w:left w:val="nil"/>
              <w:bottom w:val="nil"/>
              <w:right w:val="single" w:sz="4" w:space="0" w:color="auto"/>
            </w:tcBorders>
            <w:shd w:val="clear" w:color="auto" w:fill="auto"/>
            <w:noWrap/>
            <w:vAlign w:val="center"/>
          </w:tcPr>
          <w:p w14:paraId="64FBB796" w14:textId="3F3599F2"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957" w:type="dxa"/>
            <w:tcBorders>
              <w:top w:val="nil"/>
              <w:left w:val="nil"/>
              <w:bottom w:val="nil"/>
              <w:right w:val="nil"/>
            </w:tcBorders>
            <w:shd w:val="clear" w:color="auto" w:fill="auto"/>
            <w:noWrap/>
            <w:vAlign w:val="center"/>
          </w:tcPr>
          <w:p w14:paraId="27BEE297" w14:textId="065FA917"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913" w:type="dxa"/>
            <w:tcBorders>
              <w:top w:val="nil"/>
              <w:left w:val="nil"/>
              <w:bottom w:val="nil"/>
              <w:right w:val="nil"/>
            </w:tcBorders>
            <w:shd w:val="clear" w:color="auto" w:fill="auto"/>
            <w:noWrap/>
            <w:vAlign w:val="center"/>
          </w:tcPr>
          <w:p w14:paraId="61078050" w14:textId="1EE69878"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1342" w:type="dxa"/>
            <w:tcBorders>
              <w:top w:val="nil"/>
              <w:left w:val="single" w:sz="4" w:space="0" w:color="auto"/>
              <w:bottom w:val="nil"/>
              <w:right w:val="nil"/>
            </w:tcBorders>
            <w:shd w:val="clear" w:color="auto" w:fill="auto"/>
            <w:noWrap/>
            <w:vAlign w:val="center"/>
          </w:tcPr>
          <w:p w14:paraId="77D26582" w14:textId="0F740784"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98.8%</w:t>
            </w:r>
          </w:p>
        </w:tc>
        <w:tc>
          <w:tcPr>
            <w:tcW w:w="1355" w:type="dxa"/>
            <w:tcBorders>
              <w:top w:val="nil"/>
              <w:left w:val="nil"/>
              <w:bottom w:val="nil"/>
              <w:right w:val="single" w:sz="8" w:space="0" w:color="auto"/>
            </w:tcBorders>
            <w:shd w:val="clear" w:color="auto" w:fill="auto"/>
            <w:noWrap/>
            <w:vAlign w:val="center"/>
          </w:tcPr>
          <w:p w14:paraId="5D8D345F" w14:textId="71511736"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2EB7" w:rsidRPr="00313DBB" w14:paraId="1A3D351C" w14:textId="77777777" w:rsidTr="00C83D5F">
        <w:trPr>
          <w:trHeight w:val="255"/>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78B65D85" w14:textId="77777777" w:rsidR="00222EB7" w:rsidRPr="00313DBB"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13DBB">
              <w:rPr>
                <w:rFonts w:ascii="Arial" w:hAnsi="Arial" w:cs="Arial"/>
                <w:b/>
                <w:bCs/>
                <w:color w:val="000000"/>
                <w:sz w:val="18"/>
                <w:szCs w:val="18"/>
              </w:rPr>
              <w:t xml:space="preserve">Overall </w:t>
            </w:r>
          </w:p>
        </w:tc>
        <w:tc>
          <w:tcPr>
            <w:tcW w:w="1145" w:type="dxa"/>
            <w:tcBorders>
              <w:top w:val="single" w:sz="8" w:space="0" w:color="auto"/>
              <w:left w:val="nil"/>
              <w:bottom w:val="nil"/>
              <w:right w:val="nil"/>
            </w:tcBorders>
            <w:shd w:val="clear" w:color="auto" w:fill="auto"/>
            <w:noWrap/>
            <w:vAlign w:val="center"/>
          </w:tcPr>
          <w:p w14:paraId="072EA923" w14:textId="4EF45EAA"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single" w:sz="8" w:space="0" w:color="auto"/>
              <w:left w:val="nil"/>
              <w:bottom w:val="nil"/>
              <w:right w:val="nil"/>
            </w:tcBorders>
            <w:shd w:val="clear" w:color="auto" w:fill="auto"/>
            <w:noWrap/>
            <w:vAlign w:val="center"/>
          </w:tcPr>
          <w:p w14:paraId="241B53E5" w14:textId="0FE076E7"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single" w:sz="8" w:space="0" w:color="auto"/>
              <w:left w:val="nil"/>
              <w:bottom w:val="nil"/>
              <w:right w:val="single" w:sz="4" w:space="0" w:color="auto"/>
            </w:tcBorders>
            <w:shd w:val="clear" w:color="auto" w:fill="auto"/>
            <w:noWrap/>
            <w:vAlign w:val="center"/>
          </w:tcPr>
          <w:p w14:paraId="476E4A2A" w14:textId="313E38E9"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tcPr>
          <w:p w14:paraId="6D1FFC28" w14:textId="3B1A16F1"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13" w:type="dxa"/>
            <w:tcBorders>
              <w:top w:val="single" w:sz="8" w:space="0" w:color="auto"/>
              <w:left w:val="nil"/>
              <w:bottom w:val="nil"/>
              <w:right w:val="nil"/>
            </w:tcBorders>
            <w:shd w:val="clear" w:color="auto" w:fill="auto"/>
            <w:noWrap/>
            <w:vAlign w:val="center"/>
          </w:tcPr>
          <w:p w14:paraId="7F196EA2" w14:textId="72EEDC49"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0DB63078" w14:textId="5085DA53"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216E2990" w14:textId="3A157B18"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222EB7" w:rsidRPr="00313DBB" w14:paraId="6B9ECB05" w14:textId="77777777" w:rsidTr="00C83D5F">
        <w:trPr>
          <w:trHeight w:val="255"/>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392B24B3" w14:textId="77777777" w:rsidR="00222EB7" w:rsidRPr="00313DBB"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lastRenderedPageBreak/>
              <w:t>Class D</w:t>
            </w:r>
          </w:p>
        </w:tc>
        <w:tc>
          <w:tcPr>
            <w:tcW w:w="1145" w:type="dxa"/>
            <w:tcBorders>
              <w:top w:val="single" w:sz="8" w:space="0" w:color="auto"/>
              <w:left w:val="nil"/>
              <w:bottom w:val="nil"/>
              <w:right w:val="nil"/>
            </w:tcBorders>
            <w:shd w:val="clear" w:color="auto" w:fill="auto"/>
            <w:noWrap/>
            <w:vAlign w:val="center"/>
          </w:tcPr>
          <w:p w14:paraId="472BC357" w14:textId="6520127F"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5" w:type="dxa"/>
            <w:tcBorders>
              <w:top w:val="single" w:sz="8" w:space="0" w:color="auto"/>
              <w:left w:val="nil"/>
              <w:bottom w:val="nil"/>
              <w:right w:val="nil"/>
            </w:tcBorders>
            <w:shd w:val="clear" w:color="auto" w:fill="auto"/>
            <w:noWrap/>
            <w:vAlign w:val="center"/>
          </w:tcPr>
          <w:p w14:paraId="74F1B20D" w14:textId="1A72769E"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5" w:type="dxa"/>
            <w:tcBorders>
              <w:top w:val="single" w:sz="8" w:space="0" w:color="auto"/>
              <w:left w:val="nil"/>
              <w:bottom w:val="nil"/>
              <w:right w:val="single" w:sz="4" w:space="0" w:color="auto"/>
            </w:tcBorders>
            <w:shd w:val="clear" w:color="auto" w:fill="auto"/>
            <w:noWrap/>
            <w:vAlign w:val="center"/>
          </w:tcPr>
          <w:p w14:paraId="77488791" w14:textId="343D5521"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57" w:type="dxa"/>
            <w:tcBorders>
              <w:top w:val="single" w:sz="8" w:space="0" w:color="auto"/>
              <w:left w:val="nil"/>
              <w:bottom w:val="nil"/>
              <w:right w:val="nil"/>
            </w:tcBorders>
            <w:shd w:val="clear" w:color="auto" w:fill="auto"/>
            <w:noWrap/>
            <w:vAlign w:val="center"/>
          </w:tcPr>
          <w:p w14:paraId="3485C6C7" w14:textId="2FF7A2A3"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913" w:type="dxa"/>
            <w:tcBorders>
              <w:top w:val="single" w:sz="8" w:space="0" w:color="auto"/>
              <w:left w:val="nil"/>
              <w:bottom w:val="nil"/>
              <w:right w:val="nil"/>
            </w:tcBorders>
            <w:shd w:val="clear" w:color="auto" w:fill="auto"/>
            <w:noWrap/>
            <w:vAlign w:val="center"/>
          </w:tcPr>
          <w:p w14:paraId="0B2798F0" w14:textId="4A272447"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42" w:type="dxa"/>
            <w:tcBorders>
              <w:top w:val="nil"/>
              <w:left w:val="single" w:sz="4" w:space="0" w:color="auto"/>
              <w:bottom w:val="nil"/>
              <w:right w:val="nil"/>
            </w:tcBorders>
            <w:shd w:val="clear" w:color="auto" w:fill="auto"/>
            <w:noWrap/>
            <w:vAlign w:val="center"/>
          </w:tcPr>
          <w:p w14:paraId="0922DE19" w14:textId="5AA78232"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55" w:type="dxa"/>
            <w:tcBorders>
              <w:top w:val="nil"/>
              <w:left w:val="nil"/>
              <w:bottom w:val="nil"/>
              <w:right w:val="single" w:sz="8" w:space="0" w:color="auto"/>
            </w:tcBorders>
            <w:shd w:val="clear" w:color="auto" w:fill="auto"/>
            <w:noWrap/>
            <w:vAlign w:val="center"/>
          </w:tcPr>
          <w:p w14:paraId="19AF0D52" w14:textId="673AA02A" w:rsidR="00222EB7" w:rsidRPr="00164A34" w:rsidRDefault="00222EB7" w:rsidP="00222E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r>
      <w:tr w:rsidR="00983847" w:rsidRPr="00313DBB" w14:paraId="3AA5A07E" w14:textId="77777777" w:rsidTr="0030072D">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45DF5C8D" w14:textId="77777777"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F</w:t>
            </w:r>
          </w:p>
        </w:tc>
        <w:tc>
          <w:tcPr>
            <w:tcW w:w="1145" w:type="dxa"/>
            <w:tcBorders>
              <w:top w:val="nil"/>
              <w:left w:val="nil"/>
              <w:bottom w:val="nil"/>
              <w:right w:val="nil"/>
            </w:tcBorders>
            <w:shd w:val="clear" w:color="auto" w:fill="auto"/>
            <w:noWrap/>
            <w:vAlign w:val="center"/>
          </w:tcPr>
          <w:p w14:paraId="24EE700E" w14:textId="0059FC95"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nil"/>
            </w:tcBorders>
            <w:shd w:val="clear" w:color="auto" w:fill="auto"/>
            <w:noWrap/>
            <w:vAlign w:val="center"/>
          </w:tcPr>
          <w:p w14:paraId="6A4D92F7" w14:textId="60F9D13E"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nil"/>
              <w:right w:val="single" w:sz="4" w:space="0" w:color="auto"/>
            </w:tcBorders>
            <w:shd w:val="clear" w:color="auto" w:fill="auto"/>
            <w:noWrap/>
            <w:vAlign w:val="center"/>
          </w:tcPr>
          <w:p w14:paraId="3D0BEB51" w14:textId="40CF1567"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0D4F573F" w14:textId="14C7D49F"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tcPr>
          <w:p w14:paraId="37D2D70A" w14:textId="68193178"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42" w:type="dxa"/>
            <w:tcBorders>
              <w:top w:val="nil"/>
              <w:left w:val="single" w:sz="4" w:space="0" w:color="auto"/>
              <w:bottom w:val="nil"/>
              <w:right w:val="nil"/>
            </w:tcBorders>
            <w:shd w:val="clear" w:color="auto" w:fill="auto"/>
            <w:noWrap/>
            <w:vAlign w:val="center"/>
          </w:tcPr>
          <w:p w14:paraId="2E907B97" w14:textId="6E02C110"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55" w:type="dxa"/>
            <w:tcBorders>
              <w:top w:val="nil"/>
              <w:left w:val="nil"/>
              <w:bottom w:val="nil"/>
              <w:right w:val="single" w:sz="8" w:space="0" w:color="auto"/>
            </w:tcBorders>
            <w:shd w:val="clear" w:color="auto" w:fill="auto"/>
            <w:noWrap/>
            <w:vAlign w:val="center"/>
          </w:tcPr>
          <w:p w14:paraId="77E22B57" w14:textId="1C1A741F"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83847" w:rsidRPr="00313DBB" w14:paraId="0A3D814B" w14:textId="77777777" w:rsidTr="0030072D">
        <w:trPr>
          <w:trHeight w:val="255"/>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7F0ACD39" w14:textId="77777777"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13DBB">
              <w:rPr>
                <w:rFonts w:ascii="Arial" w:hAnsi="Arial" w:cs="Arial"/>
                <w:color w:val="000000"/>
                <w:sz w:val="18"/>
                <w:szCs w:val="18"/>
              </w:rPr>
              <w:t>Class TGM</w:t>
            </w:r>
          </w:p>
        </w:tc>
        <w:tc>
          <w:tcPr>
            <w:tcW w:w="1145" w:type="dxa"/>
            <w:tcBorders>
              <w:top w:val="nil"/>
              <w:left w:val="nil"/>
              <w:bottom w:val="single" w:sz="8" w:space="0" w:color="auto"/>
              <w:right w:val="nil"/>
            </w:tcBorders>
            <w:shd w:val="clear" w:color="auto" w:fill="auto"/>
            <w:noWrap/>
            <w:vAlign w:val="center"/>
          </w:tcPr>
          <w:p w14:paraId="5C700089" w14:textId="2B98462C"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single" w:sz="8" w:space="0" w:color="auto"/>
              <w:right w:val="nil"/>
            </w:tcBorders>
            <w:shd w:val="clear" w:color="auto" w:fill="auto"/>
            <w:noWrap/>
            <w:vAlign w:val="center"/>
          </w:tcPr>
          <w:p w14:paraId="4FD17949" w14:textId="34117565"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5" w:type="dxa"/>
            <w:tcBorders>
              <w:top w:val="nil"/>
              <w:left w:val="nil"/>
              <w:bottom w:val="single" w:sz="8" w:space="0" w:color="auto"/>
              <w:right w:val="single" w:sz="4" w:space="0" w:color="auto"/>
            </w:tcBorders>
            <w:shd w:val="clear" w:color="auto" w:fill="auto"/>
            <w:noWrap/>
            <w:vAlign w:val="center"/>
          </w:tcPr>
          <w:p w14:paraId="3226C67A" w14:textId="2A1A6F7B"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nil"/>
            </w:tcBorders>
            <w:shd w:val="clear" w:color="auto" w:fill="auto"/>
            <w:noWrap/>
            <w:vAlign w:val="center"/>
          </w:tcPr>
          <w:p w14:paraId="149911D0" w14:textId="78B7F0D7"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13" w:type="dxa"/>
            <w:tcBorders>
              <w:top w:val="nil"/>
              <w:left w:val="nil"/>
              <w:bottom w:val="single" w:sz="8" w:space="0" w:color="auto"/>
              <w:right w:val="nil"/>
            </w:tcBorders>
            <w:shd w:val="clear" w:color="auto" w:fill="auto"/>
            <w:noWrap/>
            <w:vAlign w:val="center"/>
          </w:tcPr>
          <w:p w14:paraId="4F4D03B8" w14:textId="5201D805"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42" w:type="dxa"/>
            <w:tcBorders>
              <w:top w:val="nil"/>
              <w:left w:val="single" w:sz="4" w:space="0" w:color="auto"/>
              <w:bottom w:val="single" w:sz="8" w:space="0" w:color="auto"/>
              <w:right w:val="nil"/>
            </w:tcBorders>
            <w:shd w:val="clear" w:color="auto" w:fill="auto"/>
            <w:noWrap/>
            <w:vAlign w:val="center"/>
          </w:tcPr>
          <w:p w14:paraId="58949BA9" w14:textId="5BF388FC" w:rsidR="00983847" w:rsidRPr="00313DBB"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55" w:type="dxa"/>
            <w:tcBorders>
              <w:top w:val="nil"/>
              <w:left w:val="nil"/>
              <w:bottom w:val="single" w:sz="8" w:space="0" w:color="auto"/>
              <w:right w:val="single" w:sz="8" w:space="0" w:color="auto"/>
            </w:tcBorders>
            <w:shd w:val="clear" w:color="auto" w:fill="auto"/>
            <w:noWrap/>
            <w:vAlign w:val="center"/>
          </w:tcPr>
          <w:p w14:paraId="582478DC" w14:textId="79A06823" w:rsidR="00983847" w:rsidRPr="00313DBB" w:rsidRDefault="00983847" w:rsidP="0098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7495C6E7" w14:textId="77777777" w:rsidR="00983847" w:rsidRDefault="00983847" w:rsidP="00983847">
      <w:pPr>
        <w:rPr>
          <w:szCs w:val="22"/>
          <w:lang w:val="en-CA"/>
        </w:rPr>
      </w:pPr>
    </w:p>
    <w:p w14:paraId="30FC6FA6" w14:textId="77777777" w:rsidR="00983847" w:rsidRDefault="00983847" w:rsidP="00983847">
      <w:pPr>
        <w:rPr>
          <w:szCs w:val="22"/>
          <w:lang w:val="en-CA"/>
        </w:rPr>
      </w:pPr>
    </w:p>
    <w:tbl>
      <w:tblPr>
        <w:tblW w:w="8745" w:type="dxa"/>
        <w:tblLook w:val="04A0" w:firstRow="1" w:lastRow="0" w:firstColumn="1" w:lastColumn="0" w:noHBand="0" w:noVBand="1"/>
      </w:tblPr>
      <w:tblGrid>
        <w:gridCol w:w="1170"/>
        <w:gridCol w:w="957"/>
        <w:gridCol w:w="999"/>
        <w:gridCol w:w="999"/>
        <w:gridCol w:w="999"/>
        <w:gridCol w:w="962"/>
        <w:gridCol w:w="1323"/>
        <w:gridCol w:w="1336"/>
      </w:tblGrid>
      <w:tr w:rsidR="00983847" w:rsidRPr="00850E9E" w14:paraId="13208D0C" w14:textId="77777777" w:rsidTr="00983847">
        <w:trPr>
          <w:trHeight w:val="255"/>
        </w:trPr>
        <w:tc>
          <w:tcPr>
            <w:tcW w:w="1170" w:type="dxa"/>
            <w:tcBorders>
              <w:top w:val="nil"/>
              <w:left w:val="nil"/>
              <w:bottom w:val="nil"/>
              <w:right w:val="nil"/>
            </w:tcBorders>
            <w:shd w:val="clear" w:color="auto" w:fill="auto"/>
            <w:noWrap/>
            <w:vAlign w:val="center"/>
            <w:hideMark/>
          </w:tcPr>
          <w:p w14:paraId="5F540427"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57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3025A2"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0E9E">
              <w:rPr>
                <w:rFonts w:ascii="Arial" w:hAnsi="Arial" w:cs="Arial"/>
                <w:b/>
                <w:bCs/>
                <w:color w:val="000000"/>
                <w:sz w:val="18"/>
                <w:szCs w:val="18"/>
              </w:rPr>
              <w:t>Random Access Main 10</w:t>
            </w:r>
          </w:p>
        </w:tc>
      </w:tr>
      <w:tr w:rsidR="00983847" w:rsidRPr="00850E9E" w14:paraId="3C09EF7C" w14:textId="77777777" w:rsidTr="00983847">
        <w:trPr>
          <w:trHeight w:val="255"/>
        </w:trPr>
        <w:tc>
          <w:tcPr>
            <w:tcW w:w="1170" w:type="dxa"/>
            <w:tcBorders>
              <w:top w:val="nil"/>
              <w:left w:val="nil"/>
              <w:bottom w:val="nil"/>
              <w:right w:val="nil"/>
            </w:tcBorders>
            <w:shd w:val="clear" w:color="auto" w:fill="auto"/>
            <w:noWrap/>
            <w:vAlign w:val="center"/>
            <w:hideMark/>
          </w:tcPr>
          <w:p w14:paraId="62CFCCFD"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575" w:type="dxa"/>
            <w:gridSpan w:val="7"/>
            <w:tcBorders>
              <w:top w:val="nil"/>
              <w:left w:val="single" w:sz="8" w:space="0" w:color="auto"/>
              <w:bottom w:val="nil"/>
              <w:right w:val="single" w:sz="8" w:space="0" w:color="000000"/>
            </w:tcBorders>
            <w:shd w:val="clear" w:color="auto" w:fill="auto"/>
            <w:noWrap/>
            <w:vAlign w:val="center"/>
            <w:hideMark/>
          </w:tcPr>
          <w:p w14:paraId="58F7F8A0" w14:textId="7659445D"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0E9E">
              <w:rPr>
                <w:rFonts w:ascii="Arial" w:hAnsi="Arial" w:cs="Arial"/>
                <w:b/>
                <w:bCs/>
                <w:color w:val="000000"/>
                <w:sz w:val="18"/>
                <w:szCs w:val="18"/>
              </w:rPr>
              <w:t xml:space="preserve">Over </w:t>
            </w:r>
            <w:r w:rsidR="001A2D42" w:rsidRPr="001A2D42">
              <w:rPr>
                <w:rFonts w:ascii="Arial" w:hAnsi="Arial" w:cs="Arial"/>
                <w:b/>
                <w:bCs/>
                <w:color w:val="000000"/>
                <w:sz w:val="18"/>
                <w:szCs w:val="18"/>
              </w:rPr>
              <w:t>ECM-14.0 with --MTS=0 --</w:t>
            </w:r>
            <w:proofErr w:type="spellStart"/>
            <w:r w:rsidR="001A2D42" w:rsidRPr="001A2D42">
              <w:rPr>
                <w:rFonts w:ascii="Arial" w:hAnsi="Arial" w:cs="Arial"/>
                <w:b/>
                <w:bCs/>
                <w:color w:val="000000"/>
                <w:sz w:val="18"/>
                <w:szCs w:val="18"/>
              </w:rPr>
              <w:t>MTSImplicit</w:t>
            </w:r>
            <w:proofErr w:type="spellEnd"/>
            <w:r w:rsidR="001A2D42" w:rsidRPr="001A2D42">
              <w:rPr>
                <w:rFonts w:ascii="Arial" w:hAnsi="Arial" w:cs="Arial"/>
                <w:b/>
                <w:bCs/>
                <w:color w:val="000000"/>
                <w:sz w:val="18"/>
                <w:szCs w:val="18"/>
              </w:rPr>
              <w:t>=1</w:t>
            </w:r>
          </w:p>
        </w:tc>
      </w:tr>
      <w:tr w:rsidR="00983847" w:rsidRPr="00850E9E" w14:paraId="669C291A" w14:textId="77777777" w:rsidTr="00983847">
        <w:trPr>
          <w:trHeight w:val="255"/>
        </w:trPr>
        <w:tc>
          <w:tcPr>
            <w:tcW w:w="1170" w:type="dxa"/>
            <w:tcBorders>
              <w:top w:val="nil"/>
              <w:left w:val="nil"/>
              <w:bottom w:val="nil"/>
              <w:right w:val="nil"/>
            </w:tcBorders>
            <w:shd w:val="clear" w:color="auto" w:fill="auto"/>
            <w:noWrap/>
            <w:vAlign w:val="center"/>
            <w:hideMark/>
          </w:tcPr>
          <w:p w14:paraId="64354E52"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6C0A9DAB"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Y</w:t>
            </w:r>
          </w:p>
        </w:tc>
        <w:tc>
          <w:tcPr>
            <w:tcW w:w="999" w:type="dxa"/>
            <w:tcBorders>
              <w:top w:val="nil"/>
              <w:left w:val="nil"/>
              <w:bottom w:val="single" w:sz="8" w:space="0" w:color="auto"/>
              <w:right w:val="nil"/>
            </w:tcBorders>
            <w:shd w:val="clear" w:color="auto" w:fill="auto"/>
            <w:noWrap/>
            <w:vAlign w:val="center"/>
            <w:hideMark/>
          </w:tcPr>
          <w:p w14:paraId="6E4F88F4"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U</w:t>
            </w:r>
          </w:p>
        </w:tc>
        <w:tc>
          <w:tcPr>
            <w:tcW w:w="999" w:type="dxa"/>
            <w:tcBorders>
              <w:top w:val="nil"/>
              <w:left w:val="nil"/>
              <w:bottom w:val="single" w:sz="8" w:space="0" w:color="auto"/>
              <w:right w:val="single" w:sz="4" w:space="0" w:color="auto"/>
            </w:tcBorders>
            <w:shd w:val="clear" w:color="auto" w:fill="auto"/>
            <w:noWrap/>
            <w:vAlign w:val="center"/>
            <w:hideMark/>
          </w:tcPr>
          <w:p w14:paraId="7C45DEC4"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1F7FF539"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EncT</w:t>
            </w:r>
          </w:p>
        </w:tc>
        <w:tc>
          <w:tcPr>
            <w:tcW w:w="962" w:type="dxa"/>
            <w:tcBorders>
              <w:top w:val="nil"/>
              <w:left w:val="nil"/>
              <w:bottom w:val="single" w:sz="8" w:space="0" w:color="auto"/>
              <w:right w:val="nil"/>
            </w:tcBorders>
            <w:shd w:val="clear" w:color="auto" w:fill="auto"/>
            <w:noWrap/>
            <w:vAlign w:val="center"/>
            <w:hideMark/>
          </w:tcPr>
          <w:p w14:paraId="0AEF5477"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1A881B05"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728154B9"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DecVmPeak</w:t>
            </w:r>
          </w:p>
        </w:tc>
      </w:tr>
      <w:tr w:rsidR="00983847" w:rsidRPr="00850E9E" w14:paraId="2DC6440E" w14:textId="77777777" w:rsidTr="00983847">
        <w:trPr>
          <w:trHeight w:val="255"/>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0FE1B9DE" w14:textId="7777777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A1</w:t>
            </w:r>
          </w:p>
        </w:tc>
        <w:tc>
          <w:tcPr>
            <w:tcW w:w="957" w:type="dxa"/>
            <w:tcBorders>
              <w:top w:val="nil"/>
              <w:left w:val="nil"/>
              <w:bottom w:val="nil"/>
              <w:right w:val="nil"/>
            </w:tcBorders>
            <w:shd w:val="clear" w:color="auto" w:fill="auto"/>
            <w:noWrap/>
            <w:vAlign w:val="center"/>
          </w:tcPr>
          <w:p w14:paraId="61A430F2" w14:textId="6C650B8A"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nil"/>
            </w:tcBorders>
            <w:shd w:val="clear" w:color="auto" w:fill="auto"/>
            <w:noWrap/>
            <w:vAlign w:val="center"/>
          </w:tcPr>
          <w:p w14:paraId="72F68FB3" w14:textId="5DA1C4F4"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single" w:sz="4" w:space="0" w:color="auto"/>
            </w:tcBorders>
            <w:shd w:val="clear" w:color="auto" w:fill="auto"/>
            <w:noWrap/>
            <w:vAlign w:val="center"/>
          </w:tcPr>
          <w:p w14:paraId="77F3B36B" w14:textId="01A20E0C"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nil"/>
            </w:tcBorders>
            <w:shd w:val="clear" w:color="auto" w:fill="auto"/>
            <w:noWrap/>
            <w:vAlign w:val="center"/>
          </w:tcPr>
          <w:p w14:paraId="5B371791" w14:textId="73AD521F"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62" w:type="dxa"/>
            <w:tcBorders>
              <w:top w:val="nil"/>
              <w:left w:val="nil"/>
              <w:bottom w:val="nil"/>
              <w:right w:val="nil"/>
            </w:tcBorders>
            <w:shd w:val="clear" w:color="auto" w:fill="auto"/>
            <w:noWrap/>
            <w:vAlign w:val="center"/>
          </w:tcPr>
          <w:p w14:paraId="6B8FEDB7" w14:textId="03C4EF81"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23" w:type="dxa"/>
            <w:tcBorders>
              <w:top w:val="nil"/>
              <w:left w:val="single" w:sz="4" w:space="0" w:color="auto"/>
              <w:bottom w:val="nil"/>
              <w:right w:val="nil"/>
            </w:tcBorders>
            <w:shd w:val="clear" w:color="auto" w:fill="auto"/>
            <w:noWrap/>
            <w:vAlign w:val="center"/>
          </w:tcPr>
          <w:p w14:paraId="0B9F6FBB" w14:textId="61950F10"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36" w:type="dxa"/>
            <w:tcBorders>
              <w:top w:val="nil"/>
              <w:left w:val="nil"/>
              <w:bottom w:val="nil"/>
              <w:right w:val="single" w:sz="8" w:space="0" w:color="auto"/>
            </w:tcBorders>
            <w:shd w:val="clear" w:color="auto" w:fill="auto"/>
            <w:noWrap/>
            <w:vAlign w:val="center"/>
          </w:tcPr>
          <w:p w14:paraId="7E8E2249" w14:textId="0DEEE4CD"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83847" w:rsidRPr="00850E9E" w14:paraId="71092A81" w14:textId="77777777" w:rsidTr="00983847">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2A2D988A" w14:textId="7777777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A2</w:t>
            </w:r>
          </w:p>
        </w:tc>
        <w:tc>
          <w:tcPr>
            <w:tcW w:w="957" w:type="dxa"/>
            <w:tcBorders>
              <w:top w:val="nil"/>
              <w:left w:val="nil"/>
              <w:bottom w:val="nil"/>
              <w:right w:val="nil"/>
            </w:tcBorders>
            <w:shd w:val="clear" w:color="auto" w:fill="auto"/>
            <w:noWrap/>
            <w:vAlign w:val="center"/>
          </w:tcPr>
          <w:p w14:paraId="3241BC9A" w14:textId="7984AB7A"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nil"/>
            </w:tcBorders>
            <w:shd w:val="clear" w:color="auto" w:fill="auto"/>
            <w:noWrap/>
            <w:vAlign w:val="center"/>
          </w:tcPr>
          <w:p w14:paraId="1EED2AF3" w14:textId="0ACC7F00"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single" w:sz="4" w:space="0" w:color="auto"/>
            </w:tcBorders>
            <w:shd w:val="clear" w:color="auto" w:fill="auto"/>
            <w:noWrap/>
            <w:vAlign w:val="center"/>
          </w:tcPr>
          <w:p w14:paraId="0B957F4D" w14:textId="072AD1CA"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nil"/>
            </w:tcBorders>
            <w:shd w:val="clear" w:color="auto" w:fill="auto"/>
            <w:noWrap/>
            <w:vAlign w:val="center"/>
          </w:tcPr>
          <w:p w14:paraId="01416A58" w14:textId="058DC5B8"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62" w:type="dxa"/>
            <w:tcBorders>
              <w:top w:val="nil"/>
              <w:left w:val="nil"/>
              <w:bottom w:val="nil"/>
              <w:right w:val="nil"/>
            </w:tcBorders>
            <w:shd w:val="clear" w:color="auto" w:fill="auto"/>
            <w:noWrap/>
            <w:vAlign w:val="center"/>
          </w:tcPr>
          <w:p w14:paraId="45995C61" w14:textId="762CA775"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23" w:type="dxa"/>
            <w:tcBorders>
              <w:top w:val="nil"/>
              <w:left w:val="single" w:sz="4" w:space="0" w:color="auto"/>
              <w:bottom w:val="nil"/>
              <w:right w:val="nil"/>
            </w:tcBorders>
            <w:shd w:val="clear" w:color="auto" w:fill="auto"/>
            <w:noWrap/>
            <w:vAlign w:val="center"/>
          </w:tcPr>
          <w:p w14:paraId="2779C7BD" w14:textId="5411D7CC"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36" w:type="dxa"/>
            <w:tcBorders>
              <w:top w:val="nil"/>
              <w:left w:val="nil"/>
              <w:bottom w:val="nil"/>
              <w:right w:val="single" w:sz="8" w:space="0" w:color="auto"/>
            </w:tcBorders>
            <w:shd w:val="clear" w:color="auto" w:fill="auto"/>
            <w:noWrap/>
            <w:vAlign w:val="center"/>
          </w:tcPr>
          <w:p w14:paraId="05F05C14" w14:textId="038A3EF6"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83847" w:rsidRPr="00850E9E" w14:paraId="47FA2975" w14:textId="77777777" w:rsidTr="00983847">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07B07C65" w14:textId="7777777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B</w:t>
            </w:r>
          </w:p>
        </w:tc>
        <w:tc>
          <w:tcPr>
            <w:tcW w:w="957" w:type="dxa"/>
            <w:tcBorders>
              <w:top w:val="nil"/>
              <w:left w:val="nil"/>
              <w:bottom w:val="nil"/>
              <w:right w:val="nil"/>
            </w:tcBorders>
            <w:shd w:val="clear" w:color="auto" w:fill="auto"/>
            <w:noWrap/>
            <w:vAlign w:val="center"/>
          </w:tcPr>
          <w:p w14:paraId="18A0E6F7" w14:textId="700D5794"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nil"/>
            </w:tcBorders>
            <w:shd w:val="clear" w:color="auto" w:fill="auto"/>
            <w:noWrap/>
            <w:vAlign w:val="center"/>
          </w:tcPr>
          <w:p w14:paraId="6FC95503" w14:textId="6B618F04"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single" w:sz="4" w:space="0" w:color="auto"/>
            </w:tcBorders>
            <w:shd w:val="clear" w:color="auto" w:fill="auto"/>
            <w:noWrap/>
            <w:vAlign w:val="center"/>
          </w:tcPr>
          <w:p w14:paraId="19CF58A4" w14:textId="7724A6F3"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nil"/>
            </w:tcBorders>
            <w:shd w:val="clear" w:color="auto" w:fill="auto"/>
            <w:noWrap/>
            <w:vAlign w:val="center"/>
          </w:tcPr>
          <w:p w14:paraId="42884B7E" w14:textId="460939AB"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62" w:type="dxa"/>
            <w:tcBorders>
              <w:top w:val="nil"/>
              <w:left w:val="nil"/>
              <w:bottom w:val="nil"/>
              <w:right w:val="nil"/>
            </w:tcBorders>
            <w:shd w:val="clear" w:color="auto" w:fill="auto"/>
            <w:noWrap/>
            <w:vAlign w:val="center"/>
          </w:tcPr>
          <w:p w14:paraId="01C4F84B" w14:textId="0348EFF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23" w:type="dxa"/>
            <w:tcBorders>
              <w:top w:val="nil"/>
              <w:left w:val="single" w:sz="4" w:space="0" w:color="auto"/>
              <w:bottom w:val="nil"/>
              <w:right w:val="nil"/>
            </w:tcBorders>
            <w:shd w:val="clear" w:color="auto" w:fill="auto"/>
            <w:noWrap/>
            <w:vAlign w:val="center"/>
          </w:tcPr>
          <w:p w14:paraId="7C760EB6" w14:textId="18084755"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36" w:type="dxa"/>
            <w:tcBorders>
              <w:top w:val="nil"/>
              <w:left w:val="nil"/>
              <w:bottom w:val="nil"/>
              <w:right w:val="single" w:sz="8" w:space="0" w:color="auto"/>
            </w:tcBorders>
            <w:shd w:val="clear" w:color="auto" w:fill="auto"/>
            <w:noWrap/>
            <w:vAlign w:val="center"/>
          </w:tcPr>
          <w:p w14:paraId="581F6889" w14:textId="2ED178FF"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83847" w:rsidRPr="00850E9E" w14:paraId="4EFB6CA3" w14:textId="77777777" w:rsidTr="00983847">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6315579A" w14:textId="7777777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C</w:t>
            </w:r>
          </w:p>
        </w:tc>
        <w:tc>
          <w:tcPr>
            <w:tcW w:w="957" w:type="dxa"/>
            <w:tcBorders>
              <w:top w:val="nil"/>
              <w:left w:val="nil"/>
              <w:bottom w:val="nil"/>
              <w:right w:val="nil"/>
            </w:tcBorders>
            <w:shd w:val="clear" w:color="auto" w:fill="auto"/>
            <w:noWrap/>
            <w:vAlign w:val="center"/>
          </w:tcPr>
          <w:p w14:paraId="44CE9094" w14:textId="0989791F"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nil"/>
            </w:tcBorders>
            <w:shd w:val="clear" w:color="auto" w:fill="auto"/>
            <w:noWrap/>
            <w:vAlign w:val="center"/>
          </w:tcPr>
          <w:p w14:paraId="438D4B3E" w14:textId="45BF9DD9"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single" w:sz="4" w:space="0" w:color="auto"/>
            </w:tcBorders>
            <w:shd w:val="clear" w:color="auto" w:fill="auto"/>
            <w:noWrap/>
            <w:vAlign w:val="center"/>
          </w:tcPr>
          <w:p w14:paraId="1E8C5C52" w14:textId="165DE73A"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nil"/>
            </w:tcBorders>
            <w:shd w:val="clear" w:color="auto" w:fill="auto"/>
            <w:noWrap/>
            <w:vAlign w:val="center"/>
          </w:tcPr>
          <w:p w14:paraId="09BE849E" w14:textId="59C84DC1"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62" w:type="dxa"/>
            <w:tcBorders>
              <w:top w:val="nil"/>
              <w:left w:val="nil"/>
              <w:bottom w:val="nil"/>
              <w:right w:val="nil"/>
            </w:tcBorders>
            <w:shd w:val="clear" w:color="auto" w:fill="auto"/>
            <w:noWrap/>
            <w:vAlign w:val="center"/>
          </w:tcPr>
          <w:p w14:paraId="6CF2582B" w14:textId="0359B309"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23" w:type="dxa"/>
            <w:tcBorders>
              <w:top w:val="nil"/>
              <w:left w:val="single" w:sz="4" w:space="0" w:color="auto"/>
              <w:bottom w:val="nil"/>
              <w:right w:val="nil"/>
            </w:tcBorders>
            <w:shd w:val="clear" w:color="auto" w:fill="auto"/>
            <w:noWrap/>
            <w:vAlign w:val="center"/>
          </w:tcPr>
          <w:p w14:paraId="282D615C" w14:textId="6B1969A5"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36" w:type="dxa"/>
            <w:tcBorders>
              <w:top w:val="nil"/>
              <w:left w:val="nil"/>
              <w:bottom w:val="nil"/>
              <w:right w:val="single" w:sz="8" w:space="0" w:color="auto"/>
            </w:tcBorders>
            <w:shd w:val="clear" w:color="auto" w:fill="auto"/>
            <w:noWrap/>
            <w:vAlign w:val="center"/>
          </w:tcPr>
          <w:p w14:paraId="6FFCC416" w14:textId="3F8B3AD4"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83847" w:rsidRPr="00850E9E" w14:paraId="7E51F09A" w14:textId="77777777" w:rsidTr="00983847">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1E8391BE" w14:textId="7777777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E</w:t>
            </w:r>
          </w:p>
        </w:tc>
        <w:tc>
          <w:tcPr>
            <w:tcW w:w="957" w:type="dxa"/>
            <w:tcBorders>
              <w:top w:val="nil"/>
              <w:left w:val="nil"/>
              <w:bottom w:val="nil"/>
              <w:right w:val="nil"/>
            </w:tcBorders>
            <w:shd w:val="clear" w:color="auto" w:fill="auto"/>
            <w:noWrap/>
            <w:vAlign w:val="center"/>
          </w:tcPr>
          <w:p w14:paraId="387AE869" w14:textId="5B5CBC51"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nil"/>
            </w:tcBorders>
            <w:shd w:val="clear" w:color="auto" w:fill="auto"/>
            <w:noWrap/>
            <w:vAlign w:val="center"/>
          </w:tcPr>
          <w:p w14:paraId="5E32DB6F" w14:textId="0FB15F72"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single" w:sz="4" w:space="0" w:color="auto"/>
            </w:tcBorders>
            <w:shd w:val="clear" w:color="auto" w:fill="auto"/>
            <w:noWrap/>
            <w:vAlign w:val="center"/>
          </w:tcPr>
          <w:p w14:paraId="6019229D" w14:textId="22A76119"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nil"/>
            </w:tcBorders>
            <w:shd w:val="clear" w:color="auto" w:fill="auto"/>
            <w:noWrap/>
            <w:vAlign w:val="center"/>
          </w:tcPr>
          <w:p w14:paraId="3F51D373" w14:textId="0A44B6E8"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62" w:type="dxa"/>
            <w:tcBorders>
              <w:top w:val="nil"/>
              <w:left w:val="nil"/>
              <w:bottom w:val="nil"/>
              <w:right w:val="nil"/>
            </w:tcBorders>
            <w:shd w:val="clear" w:color="auto" w:fill="auto"/>
            <w:noWrap/>
            <w:vAlign w:val="center"/>
          </w:tcPr>
          <w:p w14:paraId="4129CAA1" w14:textId="092985F3"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23" w:type="dxa"/>
            <w:tcBorders>
              <w:top w:val="nil"/>
              <w:left w:val="single" w:sz="4" w:space="0" w:color="auto"/>
              <w:bottom w:val="nil"/>
              <w:right w:val="nil"/>
            </w:tcBorders>
            <w:shd w:val="clear" w:color="auto" w:fill="auto"/>
            <w:noWrap/>
            <w:vAlign w:val="center"/>
          </w:tcPr>
          <w:p w14:paraId="7B4F52E2" w14:textId="19048070"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36" w:type="dxa"/>
            <w:tcBorders>
              <w:top w:val="nil"/>
              <w:left w:val="nil"/>
              <w:bottom w:val="nil"/>
              <w:right w:val="single" w:sz="8" w:space="0" w:color="auto"/>
            </w:tcBorders>
            <w:shd w:val="clear" w:color="auto" w:fill="auto"/>
            <w:noWrap/>
            <w:vAlign w:val="center"/>
          </w:tcPr>
          <w:p w14:paraId="2D2BA47C" w14:textId="5CC01543"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83847" w:rsidRPr="00850E9E" w14:paraId="4B81FB5C" w14:textId="77777777" w:rsidTr="00983847">
        <w:trPr>
          <w:trHeight w:val="255"/>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28882FB2" w14:textId="7777777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0E9E">
              <w:rPr>
                <w:rFonts w:ascii="Arial"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tcPr>
          <w:p w14:paraId="0B9A7AF0" w14:textId="7913D26E"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single" w:sz="8" w:space="0" w:color="auto"/>
              <w:left w:val="nil"/>
              <w:bottom w:val="nil"/>
              <w:right w:val="nil"/>
            </w:tcBorders>
            <w:shd w:val="clear" w:color="auto" w:fill="auto"/>
            <w:noWrap/>
            <w:vAlign w:val="center"/>
          </w:tcPr>
          <w:p w14:paraId="406AF04D" w14:textId="320AF633"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single" w:sz="8" w:space="0" w:color="auto"/>
              <w:left w:val="nil"/>
              <w:bottom w:val="nil"/>
              <w:right w:val="single" w:sz="4" w:space="0" w:color="auto"/>
            </w:tcBorders>
            <w:shd w:val="clear" w:color="auto" w:fill="auto"/>
            <w:noWrap/>
            <w:vAlign w:val="center"/>
          </w:tcPr>
          <w:p w14:paraId="61918CC4" w14:textId="68C1B096"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single" w:sz="8" w:space="0" w:color="auto"/>
              <w:left w:val="nil"/>
              <w:bottom w:val="nil"/>
              <w:right w:val="nil"/>
            </w:tcBorders>
            <w:shd w:val="clear" w:color="auto" w:fill="auto"/>
            <w:noWrap/>
            <w:vAlign w:val="center"/>
          </w:tcPr>
          <w:p w14:paraId="27D23065" w14:textId="4627CE81"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62" w:type="dxa"/>
            <w:tcBorders>
              <w:top w:val="single" w:sz="8" w:space="0" w:color="auto"/>
              <w:left w:val="nil"/>
              <w:bottom w:val="nil"/>
              <w:right w:val="nil"/>
            </w:tcBorders>
            <w:shd w:val="clear" w:color="auto" w:fill="auto"/>
            <w:noWrap/>
            <w:vAlign w:val="center"/>
          </w:tcPr>
          <w:p w14:paraId="45974977" w14:textId="68F488B0"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57EA2B9A" w14:textId="359A3495"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4D9796D3" w14:textId="67F9217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83847" w:rsidRPr="00850E9E" w14:paraId="1E0DAE02" w14:textId="77777777" w:rsidTr="00983847">
        <w:trPr>
          <w:trHeight w:val="255"/>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5494E90A" w14:textId="7777777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D</w:t>
            </w:r>
          </w:p>
        </w:tc>
        <w:tc>
          <w:tcPr>
            <w:tcW w:w="957" w:type="dxa"/>
            <w:tcBorders>
              <w:top w:val="single" w:sz="8" w:space="0" w:color="auto"/>
              <w:left w:val="nil"/>
              <w:bottom w:val="nil"/>
              <w:right w:val="nil"/>
            </w:tcBorders>
            <w:shd w:val="clear" w:color="auto" w:fill="auto"/>
            <w:noWrap/>
            <w:vAlign w:val="center"/>
          </w:tcPr>
          <w:p w14:paraId="6FBCFEB2" w14:textId="3763E2CF"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single" w:sz="8" w:space="0" w:color="auto"/>
              <w:left w:val="nil"/>
              <w:bottom w:val="nil"/>
              <w:right w:val="nil"/>
            </w:tcBorders>
            <w:shd w:val="clear" w:color="auto" w:fill="auto"/>
            <w:noWrap/>
            <w:vAlign w:val="center"/>
          </w:tcPr>
          <w:p w14:paraId="4083D93E" w14:textId="53090CB7"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single" w:sz="8" w:space="0" w:color="auto"/>
              <w:left w:val="nil"/>
              <w:bottom w:val="nil"/>
              <w:right w:val="single" w:sz="4" w:space="0" w:color="auto"/>
            </w:tcBorders>
            <w:shd w:val="clear" w:color="auto" w:fill="auto"/>
            <w:noWrap/>
            <w:vAlign w:val="center"/>
          </w:tcPr>
          <w:p w14:paraId="1D31ECA1" w14:textId="4676DC93"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single" w:sz="8" w:space="0" w:color="auto"/>
              <w:left w:val="nil"/>
              <w:bottom w:val="nil"/>
              <w:right w:val="nil"/>
            </w:tcBorders>
            <w:shd w:val="clear" w:color="auto" w:fill="auto"/>
            <w:noWrap/>
            <w:vAlign w:val="center"/>
          </w:tcPr>
          <w:p w14:paraId="1F4F8C72" w14:textId="5B4E3C0C"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62" w:type="dxa"/>
            <w:tcBorders>
              <w:top w:val="single" w:sz="8" w:space="0" w:color="auto"/>
              <w:left w:val="nil"/>
              <w:bottom w:val="nil"/>
              <w:right w:val="nil"/>
            </w:tcBorders>
            <w:shd w:val="clear" w:color="auto" w:fill="auto"/>
            <w:noWrap/>
            <w:vAlign w:val="center"/>
          </w:tcPr>
          <w:p w14:paraId="49CBAE7B" w14:textId="56AF1310"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23" w:type="dxa"/>
            <w:tcBorders>
              <w:top w:val="nil"/>
              <w:left w:val="single" w:sz="4" w:space="0" w:color="auto"/>
              <w:bottom w:val="nil"/>
              <w:right w:val="nil"/>
            </w:tcBorders>
            <w:shd w:val="clear" w:color="auto" w:fill="auto"/>
            <w:noWrap/>
            <w:vAlign w:val="center"/>
          </w:tcPr>
          <w:p w14:paraId="25F17FF3" w14:textId="3363A55D"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36" w:type="dxa"/>
            <w:tcBorders>
              <w:top w:val="nil"/>
              <w:left w:val="nil"/>
              <w:bottom w:val="nil"/>
              <w:right w:val="single" w:sz="8" w:space="0" w:color="auto"/>
            </w:tcBorders>
            <w:shd w:val="clear" w:color="auto" w:fill="auto"/>
            <w:noWrap/>
            <w:vAlign w:val="center"/>
          </w:tcPr>
          <w:p w14:paraId="3CC649E5" w14:textId="70705891" w:rsidR="00983847" w:rsidRPr="00850E9E" w:rsidRDefault="00983847" w:rsidP="0098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83847" w:rsidRPr="00850E9E" w14:paraId="117B77C0" w14:textId="77777777" w:rsidTr="00983847">
        <w:trPr>
          <w:trHeight w:val="255"/>
        </w:trPr>
        <w:tc>
          <w:tcPr>
            <w:tcW w:w="1170" w:type="dxa"/>
            <w:tcBorders>
              <w:top w:val="nil"/>
              <w:left w:val="single" w:sz="8" w:space="0" w:color="auto"/>
              <w:bottom w:val="nil"/>
              <w:right w:val="single" w:sz="8" w:space="0" w:color="auto"/>
            </w:tcBorders>
            <w:shd w:val="clear" w:color="auto" w:fill="auto"/>
            <w:noWrap/>
            <w:vAlign w:val="center"/>
            <w:hideMark/>
          </w:tcPr>
          <w:p w14:paraId="0DD95813"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F</w:t>
            </w:r>
          </w:p>
        </w:tc>
        <w:tc>
          <w:tcPr>
            <w:tcW w:w="957" w:type="dxa"/>
            <w:tcBorders>
              <w:top w:val="nil"/>
              <w:left w:val="nil"/>
              <w:bottom w:val="nil"/>
              <w:right w:val="nil"/>
            </w:tcBorders>
            <w:shd w:val="clear" w:color="auto" w:fill="auto"/>
            <w:noWrap/>
            <w:vAlign w:val="center"/>
          </w:tcPr>
          <w:p w14:paraId="6614801B"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nil"/>
            </w:tcBorders>
            <w:shd w:val="clear" w:color="auto" w:fill="auto"/>
            <w:noWrap/>
            <w:vAlign w:val="center"/>
          </w:tcPr>
          <w:p w14:paraId="3B837648"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single" w:sz="4" w:space="0" w:color="auto"/>
            </w:tcBorders>
            <w:shd w:val="clear" w:color="auto" w:fill="auto"/>
            <w:noWrap/>
            <w:vAlign w:val="center"/>
          </w:tcPr>
          <w:p w14:paraId="3D5D8644"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nil"/>
              <w:right w:val="nil"/>
            </w:tcBorders>
            <w:shd w:val="clear" w:color="auto" w:fill="auto"/>
            <w:noWrap/>
            <w:vAlign w:val="center"/>
          </w:tcPr>
          <w:p w14:paraId="47F4BDF0"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62" w:type="dxa"/>
            <w:tcBorders>
              <w:top w:val="nil"/>
              <w:left w:val="nil"/>
              <w:bottom w:val="nil"/>
              <w:right w:val="nil"/>
            </w:tcBorders>
            <w:shd w:val="clear" w:color="auto" w:fill="auto"/>
            <w:noWrap/>
            <w:vAlign w:val="center"/>
          </w:tcPr>
          <w:p w14:paraId="132774DC"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23" w:type="dxa"/>
            <w:tcBorders>
              <w:top w:val="nil"/>
              <w:left w:val="single" w:sz="4" w:space="0" w:color="auto"/>
              <w:bottom w:val="nil"/>
              <w:right w:val="nil"/>
            </w:tcBorders>
            <w:shd w:val="clear" w:color="auto" w:fill="auto"/>
            <w:noWrap/>
            <w:vAlign w:val="center"/>
          </w:tcPr>
          <w:p w14:paraId="6BBAD923"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36" w:type="dxa"/>
            <w:tcBorders>
              <w:top w:val="nil"/>
              <w:left w:val="nil"/>
              <w:bottom w:val="nil"/>
              <w:right w:val="single" w:sz="8" w:space="0" w:color="auto"/>
            </w:tcBorders>
            <w:shd w:val="clear" w:color="auto" w:fill="auto"/>
            <w:noWrap/>
            <w:vAlign w:val="center"/>
          </w:tcPr>
          <w:p w14:paraId="7A28FCE9"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83847" w:rsidRPr="00850E9E" w14:paraId="5BB5B022" w14:textId="77777777" w:rsidTr="00983847">
        <w:trPr>
          <w:trHeight w:val="255"/>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48ADB307"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0E9E">
              <w:rPr>
                <w:rFonts w:ascii="Arial" w:hAnsi="Arial" w:cs="Arial"/>
                <w:color w:val="000000"/>
                <w:sz w:val="18"/>
                <w:szCs w:val="18"/>
              </w:rPr>
              <w:t>Class TGM</w:t>
            </w:r>
          </w:p>
        </w:tc>
        <w:tc>
          <w:tcPr>
            <w:tcW w:w="957" w:type="dxa"/>
            <w:tcBorders>
              <w:top w:val="nil"/>
              <w:left w:val="nil"/>
              <w:bottom w:val="single" w:sz="8" w:space="0" w:color="auto"/>
              <w:right w:val="nil"/>
            </w:tcBorders>
            <w:shd w:val="clear" w:color="auto" w:fill="auto"/>
            <w:noWrap/>
            <w:vAlign w:val="center"/>
          </w:tcPr>
          <w:p w14:paraId="4AB9E8D0"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single" w:sz="8" w:space="0" w:color="auto"/>
              <w:right w:val="nil"/>
            </w:tcBorders>
            <w:shd w:val="clear" w:color="auto" w:fill="auto"/>
            <w:noWrap/>
            <w:vAlign w:val="center"/>
          </w:tcPr>
          <w:p w14:paraId="59254229"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single" w:sz="8" w:space="0" w:color="auto"/>
              <w:right w:val="single" w:sz="4" w:space="0" w:color="auto"/>
            </w:tcBorders>
            <w:shd w:val="clear" w:color="auto" w:fill="auto"/>
            <w:noWrap/>
            <w:vAlign w:val="center"/>
          </w:tcPr>
          <w:p w14:paraId="05680D7E"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single" w:sz="8" w:space="0" w:color="auto"/>
              <w:right w:val="nil"/>
            </w:tcBorders>
            <w:shd w:val="clear" w:color="auto" w:fill="auto"/>
            <w:noWrap/>
            <w:vAlign w:val="center"/>
          </w:tcPr>
          <w:p w14:paraId="03DA5226"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962" w:type="dxa"/>
            <w:tcBorders>
              <w:top w:val="nil"/>
              <w:left w:val="nil"/>
              <w:bottom w:val="single" w:sz="8" w:space="0" w:color="auto"/>
              <w:right w:val="nil"/>
            </w:tcBorders>
            <w:shd w:val="clear" w:color="auto" w:fill="auto"/>
            <w:noWrap/>
            <w:vAlign w:val="center"/>
          </w:tcPr>
          <w:p w14:paraId="698E3832"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23" w:type="dxa"/>
            <w:tcBorders>
              <w:top w:val="nil"/>
              <w:left w:val="single" w:sz="4" w:space="0" w:color="auto"/>
              <w:bottom w:val="single" w:sz="8" w:space="0" w:color="auto"/>
              <w:right w:val="nil"/>
            </w:tcBorders>
            <w:shd w:val="clear" w:color="auto" w:fill="auto"/>
            <w:noWrap/>
            <w:vAlign w:val="center"/>
          </w:tcPr>
          <w:p w14:paraId="100EBF71" w14:textId="77777777" w:rsidR="00983847" w:rsidRPr="00850E9E" w:rsidRDefault="00983847" w:rsidP="00ED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336" w:type="dxa"/>
            <w:tcBorders>
              <w:top w:val="nil"/>
              <w:left w:val="nil"/>
              <w:bottom w:val="single" w:sz="8" w:space="0" w:color="auto"/>
              <w:right w:val="single" w:sz="8" w:space="0" w:color="auto"/>
            </w:tcBorders>
            <w:shd w:val="clear" w:color="auto" w:fill="auto"/>
            <w:noWrap/>
            <w:vAlign w:val="center"/>
          </w:tcPr>
          <w:p w14:paraId="20D30D65" w14:textId="77777777" w:rsidR="00983847" w:rsidRPr="00850E9E" w:rsidRDefault="00983847" w:rsidP="00ED1C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2A8E6167" w14:textId="77777777" w:rsidR="00042D60" w:rsidRDefault="00042D60" w:rsidP="00042D60">
      <w:pPr>
        <w:rPr>
          <w:lang w:eastAsia="zh-CN"/>
        </w:rPr>
      </w:pPr>
    </w:p>
    <w:p w14:paraId="08A1BC8D" w14:textId="77777777" w:rsidR="00042D60" w:rsidRDefault="00042D60" w:rsidP="00042D60">
      <w:pPr>
        <w:pStyle w:val="Heading1"/>
        <w:rPr>
          <w:lang w:val="en-CA"/>
        </w:rPr>
      </w:pPr>
      <w:r>
        <w:rPr>
          <w:lang w:val="en-CA"/>
        </w:rPr>
        <w:t>Conclusion</w:t>
      </w:r>
    </w:p>
    <w:p w14:paraId="5CCAC436" w14:textId="7FC2EFB3" w:rsidR="00A22293" w:rsidRDefault="00A22293" w:rsidP="00A22293">
      <w:pPr>
        <w:spacing w:before="0"/>
        <w:jc w:val="left"/>
        <w:rPr>
          <w:lang w:val="en-CA" w:eastAsia="ja-JP"/>
        </w:rPr>
      </w:pPr>
      <w:r w:rsidRPr="00DB0C22">
        <w:rPr>
          <w:lang w:val="en-CA" w:eastAsia="ja-JP"/>
        </w:rPr>
        <w:t xml:space="preserve">The crosschecker has confirmed that the </w:t>
      </w:r>
      <w:r w:rsidR="00DB0C22" w:rsidRPr="00DB0C22">
        <w:rPr>
          <w:lang w:val="en-CA" w:eastAsia="ja-JP"/>
        </w:rPr>
        <w:t>EE2-</w:t>
      </w:r>
      <w:r w:rsidR="00B73ABD">
        <w:rPr>
          <w:lang w:val="en-CA" w:eastAsia="ja-JP"/>
        </w:rPr>
        <w:t>4.</w:t>
      </w:r>
      <w:r w:rsidR="00DB0C22" w:rsidRPr="00DB0C22">
        <w:rPr>
          <w:lang w:val="en-CA" w:eastAsia="ja-JP"/>
        </w:rPr>
        <w:t>2</w:t>
      </w:r>
      <w:r w:rsidR="00B73ABD">
        <w:rPr>
          <w:lang w:val="en-CA" w:eastAsia="ja-JP"/>
        </w:rPr>
        <w:t xml:space="preserve">b </w:t>
      </w:r>
      <w:r w:rsidR="00A160CD">
        <w:rPr>
          <w:lang w:val="en-CA" w:eastAsia="ja-JP"/>
        </w:rPr>
        <w:t xml:space="preserve">and </w:t>
      </w:r>
      <w:r w:rsidR="00B73ABD" w:rsidRPr="00DB0C22">
        <w:rPr>
          <w:lang w:val="en-CA" w:eastAsia="ja-JP"/>
        </w:rPr>
        <w:t>EE2-</w:t>
      </w:r>
      <w:r w:rsidR="00B73ABD">
        <w:rPr>
          <w:lang w:val="en-CA" w:eastAsia="ja-JP"/>
        </w:rPr>
        <w:t>4.</w:t>
      </w:r>
      <w:r w:rsidR="00B73ABD" w:rsidRPr="00DB0C22">
        <w:rPr>
          <w:lang w:val="en-CA" w:eastAsia="ja-JP"/>
        </w:rPr>
        <w:t>2</w:t>
      </w:r>
      <w:r w:rsidR="00A160CD">
        <w:rPr>
          <w:lang w:val="en-CA" w:eastAsia="ja-JP"/>
        </w:rPr>
        <w:t>c tests</w:t>
      </w:r>
      <w:r w:rsidR="00B73ABD">
        <w:rPr>
          <w:lang w:val="en-CA" w:eastAsia="ja-JP"/>
        </w:rPr>
        <w:t xml:space="preserve"> </w:t>
      </w:r>
      <w:r w:rsidR="00B73ABD">
        <w:rPr>
          <w:lang w:val="en-CA" w:eastAsia="ja-JP"/>
        </w:rPr>
        <w:t xml:space="preserve">reported in </w:t>
      </w:r>
      <w:r w:rsidR="00B73ABD" w:rsidRPr="00DB0C22">
        <w:rPr>
          <w:rFonts w:eastAsia="DengXian"/>
          <w:szCs w:val="22"/>
          <w:lang w:val="en-CA" w:eastAsia="zh-CN"/>
        </w:rPr>
        <w:t>JVET-AJ0</w:t>
      </w:r>
      <w:r w:rsidR="00B73ABD">
        <w:rPr>
          <w:rFonts w:eastAsia="DengXian"/>
          <w:szCs w:val="22"/>
          <w:lang w:val="en-CA" w:eastAsia="zh-CN"/>
        </w:rPr>
        <w:t>257</w:t>
      </w:r>
      <w:r w:rsidR="00B73ABD" w:rsidRPr="00DB0C22">
        <w:rPr>
          <w:lang w:val="en-CA" w:eastAsia="ja-JP"/>
        </w:rPr>
        <w:t xml:space="preserve"> </w:t>
      </w:r>
      <w:r w:rsidR="00B73ABD">
        <w:rPr>
          <w:lang w:val="en-CA" w:eastAsia="ja-JP"/>
        </w:rPr>
        <w:t>[1]</w:t>
      </w:r>
      <w:r w:rsidR="00B73ABD" w:rsidRPr="00B73ABD">
        <w:rPr>
          <w:lang w:val="en-CA" w:eastAsia="ja-JP"/>
        </w:rPr>
        <w:t xml:space="preserve"> </w:t>
      </w:r>
      <w:r w:rsidR="00B73ABD">
        <w:rPr>
          <w:lang w:val="en-CA" w:eastAsia="ja-JP"/>
        </w:rPr>
        <w:t>“</w:t>
      </w:r>
      <w:r w:rsidR="00B73ABD" w:rsidRPr="00B73ABD">
        <w:rPr>
          <w:lang w:val="en-CA" w:eastAsia="ja-JP"/>
        </w:rPr>
        <w:t>EE2-4.2: Improved implicit MTS</w:t>
      </w:r>
      <w:r w:rsidRPr="00DB0C22">
        <w:rPr>
          <w:lang w:val="en-CA" w:eastAsia="ja-JP"/>
        </w:rPr>
        <w:t xml:space="preserve">" </w:t>
      </w:r>
      <w:r w:rsidR="00A160CD">
        <w:rPr>
          <w:lang w:val="en-CA" w:eastAsia="ja-JP"/>
        </w:rPr>
        <w:t xml:space="preserve">are </w:t>
      </w:r>
      <w:r w:rsidRPr="00DB0C22">
        <w:rPr>
          <w:lang w:val="en-CA" w:eastAsia="ja-JP"/>
        </w:rPr>
        <w:t xml:space="preserve">implemented on top of </w:t>
      </w:r>
      <w:r w:rsidR="00DB0C22" w:rsidRPr="00DB0C22">
        <w:rPr>
          <w:lang w:val="en-CA" w:eastAsia="ja-JP"/>
        </w:rPr>
        <w:t xml:space="preserve">the </w:t>
      </w:r>
      <w:r w:rsidRPr="00DB0C22">
        <w:rPr>
          <w:lang w:val="en-CA" w:eastAsia="ja-JP"/>
        </w:rPr>
        <w:t>ECM-1</w:t>
      </w:r>
      <w:r w:rsidR="00DB0C22" w:rsidRPr="00DB0C22">
        <w:rPr>
          <w:lang w:val="en-CA" w:eastAsia="ja-JP"/>
        </w:rPr>
        <w:t>4</w:t>
      </w:r>
      <w:r w:rsidRPr="00DB0C22">
        <w:rPr>
          <w:lang w:val="en-CA" w:eastAsia="ja-JP"/>
        </w:rPr>
        <w:t>.0</w:t>
      </w:r>
      <w:r w:rsidR="00A160CD">
        <w:rPr>
          <w:lang w:val="en-CA" w:eastAsia="ja-JP"/>
        </w:rPr>
        <w:t>.</w:t>
      </w:r>
      <w:r w:rsidRPr="00DB0C22">
        <w:rPr>
          <w:lang w:val="en-CA" w:eastAsia="ja-JP"/>
        </w:rPr>
        <w:t xml:space="preserve"> </w:t>
      </w:r>
      <w:r w:rsidR="00A160CD">
        <w:rPr>
          <w:lang w:val="en-CA" w:eastAsia="ja-JP"/>
        </w:rPr>
        <w:t>T</w:t>
      </w:r>
      <w:r w:rsidRPr="00DB0C22">
        <w:rPr>
          <w:lang w:val="en-CA" w:eastAsia="ja-JP"/>
        </w:rPr>
        <w:t>he software</w:t>
      </w:r>
      <w:r w:rsidR="00E23EC1">
        <w:rPr>
          <w:lang w:val="en-CA" w:eastAsia="ja-JP"/>
        </w:rPr>
        <w:t xml:space="preserve"> </w:t>
      </w:r>
      <w:r w:rsidRPr="00DB0C22">
        <w:rPr>
          <w:lang w:val="en-CA" w:eastAsia="ja-JP"/>
        </w:rPr>
        <w:t>implementation matches the technical description of the algorithms</w:t>
      </w:r>
      <w:r w:rsidR="00DB0C22" w:rsidRPr="00DB0C22">
        <w:rPr>
          <w:lang w:val="en-CA" w:eastAsia="ja-JP"/>
        </w:rPr>
        <w:t xml:space="preserve"> in </w:t>
      </w:r>
      <w:r w:rsidR="00B73ABD">
        <w:rPr>
          <w:lang w:val="en-CA" w:eastAsia="ja-JP"/>
        </w:rPr>
        <w:t>[1]</w:t>
      </w:r>
      <w:r w:rsidRPr="00DB0C22">
        <w:rPr>
          <w:lang w:val="en-CA" w:eastAsia="ja-JP"/>
        </w:rPr>
        <w:t xml:space="preserve">. The crosscheck's partial BD-rate results match those </w:t>
      </w:r>
      <w:r w:rsidR="00DB0C22">
        <w:rPr>
          <w:lang w:val="en-CA" w:eastAsia="ja-JP"/>
        </w:rPr>
        <w:t>reported in [1]</w:t>
      </w:r>
      <w:r w:rsidR="00DB0C22" w:rsidRPr="00DB0C22">
        <w:rPr>
          <w:lang w:val="en-CA"/>
        </w:rPr>
        <w:t>.</w:t>
      </w:r>
    </w:p>
    <w:p w14:paraId="7B87179C" w14:textId="77777777" w:rsidR="00042D60" w:rsidRPr="005B217D" w:rsidRDefault="00042D60" w:rsidP="009234A5">
      <w:pPr>
        <w:rPr>
          <w:szCs w:val="22"/>
          <w:lang w:val="en-CA"/>
        </w:rPr>
      </w:pPr>
    </w:p>
    <w:p w14:paraId="28832BE8" w14:textId="77777777" w:rsidR="00042D60" w:rsidRDefault="00042D60" w:rsidP="00042D60">
      <w:pPr>
        <w:pStyle w:val="Heading1"/>
        <w:rPr>
          <w:lang w:val="en-CA"/>
        </w:rPr>
      </w:pPr>
      <w:r w:rsidRPr="00891FFD">
        <w:rPr>
          <w:lang w:val="en-CA"/>
        </w:rPr>
        <w:t>References</w:t>
      </w:r>
    </w:p>
    <w:p w14:paraId="4B382B70" w14:textId="5D1760BB" w:rsidR="00042D60" w:rsidRPr="00E922FF" w:rsidRDefault="00E922FF" w:rsidP="00931358">
      <w:pPr>
        <w:numPr>
          <w:ilvl w:val="0"/>
          <w:numId w:val="12"/>
        </w:numPr>
        <w:tabs>
          <w:tab w:val="clear" w:pos="360"/>
        </w:tabs>
        <w:overflowPunct/>
        <w:autoSpaceDE/>
        <w:adjustRightInd/>
        <w:textAlignment w:val="auto"/>
      </w:pPr>
      <w:bookmarkStart w:id="1" w:name="_Ref75786612"/>
      <w:r w:rsidRPr="00E922FF">
        <w:rPr>
          <w:lang w:val="en-CA" w:eastAsia="zh-CN"/>
        </w:rPr>
        <w:t>Charles Bonnineau, Saurabh Puri, Karam Naser, Fabrice Le Léannec</w:t>
      </w:r>
      <w:r w:rsidR="009C474B" w:rsidRPr="00E922FF">
        <w:rPr>
          <w:lang w:val="en-CA" w:eastAsia="zh-CN"/>
        </w:rPr>
        <w:t xml:space="preserve">, </w:t>
      </w:r>
      <w:r w:rsidR="00D7159F" w:rsidRPr="00E922FF">
        <w:rPr>
          <w:lang w:val="en-CA" w:eastAsia="zh-CN"/>
        </w:rPr>
        <w:t>"</w:t>
      </w:r>
      <w:r w:rsidRPr="00E922FF">
        <w:rPr>
          <w:lang w:val="en-CA" w:eastAsia="zh-CN"/>
        </w:rPr>
        <w:t>EE2-4.2: Improved implicit MTS</w:t>
      </w:r>
      <w:r w:rsidR="00CD3B20" w:rsidRPr="00E922FF">
        <w:rPr>
          <w:lang w:val="en-CA" w:eastAsia="zh-CN"/>
        </w:rPr>
        <w:t>,</w:t>
      </w:r>
      <w:r w:rsidR="00D7159F" w:rsidRPr="00E922FF">
        <w:rPr>
          <w:lang w:val="en-CA" w:eastAsia="zh-CN"/>
        </w:rPr>
        <w:t>"</w:t>
      </w:r>
      <w:r w:rsidR="00042D60" w:rsidRPr="00E922FF">
        <w:rPr>
          <w:lang w:val="en-CA" w:eastAsia="zh-CN"/>
        </w:rPr>
        <w:t xml:space="preserve"> JVET-</w:t>
      </w:r>
      <w:r w:rsidR="00CD3B20" w:rsidRPr="00E922FF">
        <w:rPr>
          <w:lang w:val="en-CA" w:eastAsia="zh-CN"/>
        </w:rPr>
        <w:t>AJ0</w:t>
      </w:r>
      <w:r w:rsidRPr="00E922FF">
        <w:rPr>
          <w:lang w:val="en-CA" w:eastAsia="zh-CN"/>
        </w:rPr>
        <w:t>257</w:t>
      </w:r>
      <w:r w:rsidR="00042D60" w:rsidRPr="00E922FF">
        <w:rPr>
          <w:lang w:val="en-CA" w:eastAsia="zh-CN"/>
        </w:rPr>
        <w:t xml:space="preserve">, </w:t>
      </w:r>
      <w:r w:rsidR="00CD3B20" w:rsidRPr="00E922FF">
        <w:rPr>
          <w:lang w:val="en-CA" w:eastAsia="zh-CN"/>
        </w:rPr>
        <w:t>Nov.</w:t>
      </w:r>
      <w:r w:rsidR="00042D60" w:rsidRPr="00E922FF">
        <w:rPr>
          <w:lang w:val="en-CA" w:eastAsia="zh-CN"/>
        </w:rPr>
        <w:t xml:space="preserve"> 202</w:t>
      </w:r>
      <w:r w:rsidR="00CD3B20" w:rsidRPr="00E922FF">
        <w:rPr>
          <w:lang w:val="en-CA" w:eastAsia="zh-CN"/>
        </w:rPr>
        <w:t>4</w:t>
      </w:r>
      <w:r w:rsidR="00042D60" w:rsidRPr="00E922FF">
        <w:rPr>
          <w:lang w:val="en-CA" w:eastAsia="zh-CN"/>
        </w:rPr>
        <w:t>.</w:t>
      </w:r>
      <w:bookmarkEnd w:id="1"/>
    </w:p>
    <w:p w14:paraId="0839B55B" w14:textId="1CF2258A" w:rsidR="00042D60" w:rsidRDefault="00736366" w:rsidP="00042D60">
      <w:pPr>
        <w:numPr>
          <w:ilvl w:val="0"/>
          <w:numId w:val="12"/>
        </w:numPr>
        <w:tabs>
          <w:tab w:val="clear" w:pos="360"/>
        </w:tabs>
        <w:overflowPunct/>
        <w:autoSpaceDE/>
        <w:adjustRightInd/>
        <w:textAlignment w:val="auto"/>
        <w:rPr>
          <w:lang w:val="en-CA" w:eastAsia="zh-CN"/>
        </w:rPr>
      </w:pPr>
      <w:hyperlink r:id="rId12" w:history="1">
        <w:r w:rsidRPr="000F4455">
          <w:rPr>
            <w:rStyle w:val="Hyperlink"/>
            <w:lang w:val="en-CA" w:eastAsia="zh-CN"/>
          </w:rPr>
          <w:t>https://vcgit.hhi.fraunhofer.de/ecm/ECM/-/tags/ECM-14.0</w:t>
        </w:r>
      </w:hyperlink>
    </w:p>
    <w:p w14:paraId="28EF22ED" w14:textId="77777777" w:rsidR="00042D60" w:rsidRPr="00C70187" w:rsidRDefault="00042D60" w:rsidP="00042D60">
      <w:pPr>
        <w:numPr>
          <w:ilvl w:val="0"/>
          <w:numId w:val="12"/>
        </w:numPr>
        <w:tabs>
          <w:tab w:val="clear" w:pos="360"/>
        </w:tabs>
        <w:overflowPunct/>
        <w:autoSpaceDE/>
        <w:adjustRightInd/>
        <w:textAlignment w:val="auto"/>
        <w:rPr>
          <w:lang w:val="en-CA" w:eastAsia="zh-CN"/>
        </w:rPr>
      </w:pPr>
      <w:r w:rsidRPr="00C70187">
        <w:rPr>
          <w:lang w:val="en-CA" w:eastAsia="zh-CN"/>
        </w:rPr>
        <w:t>M. Karczewicz and Y. Ye, "Common Test Conditions and evaluation procedures for enhanced compression tool testing," Joint Video Experts Team (JVET) of ITU-T SG 16 WP 3 and ISO/IEC JTC 1/SC 29, JVET-AF2017, 32nd Meeting, Hannover, Oct. 2023.</w:t>
      </w:r>
    </w:p>
    <w:p w14:paraId="5F0CF8E4" w14:textId="05ADAD73" w:rsidR="001F2594" w:rsidRPr="005B217D" w:rsidRDefault="001F2594" w:rsidP="00E11923">
      <w:pPr>
        <w:pStyle w:val="Heading1"/>
        <w:rPr>
          <w:lang w:val="en-CA"/>
        </w:rPr>
      </w:pPr>
      <w:r w:rsidRPr="005B217D">
        <w:rPr>
          <w:lang w:val="en-CA"/>
        </w:rPr>
        <w:t>Patent rights declaration</w:t>
      </w:r>
    </w:p>
    <w:p w14:paraId="209511DA" w14:textId="77777777" w:rsidR="00CD3B20" w:rsidRPr="00920B1B" w:rsidRDefault="00CD3B20" w:rsidP="00CD3B20">
      <w:pPr>
        <w:rPr>
          <w:lang w:val="en-CA"/>
        </w:rPr>
      </w:pPr>
      <w:r>
        <w:rPr>
          <w:b/>
          <w:bCs/>
          <w:lang w:val="en-CA"/>
        </w:rPr>
        <w:t>Ofinno LLC does not have any current or pending patent rights relating to the technology described in this contribution.</w:t>
      </w:r>
    </w:p>
    <w:p w14:paraId="32EAF635" w14:textId="0837130E"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4D335" w14:textId="77777777" w:rsidR="003E30C7" w:rsidRDefault="003E30C7">
      <w:r>
        <w:separator/>
      </w:r>
    </w:p>
    <w:p w14:paraId="12278833" w14:textId="77777777" w:rsidR="003E30C7" w:rsidRDefault="003E30C7"/>
  </w:endnote>
  <w:endnote w:type="continuationSeparator" w:id="0">
    <w:p w14:paraId="6114DF76" w14:textId="77777777" w:rsidR="003E30C7" w:rsidRDefault="003E30C7">
      <w:r>
        <w:continuationSeparator/>
      </w:r>
    </w:p>
    <w:p w14:paraId="78CDA1E2" w14:textId="77777777" w:rsidR="003E30C7" w:rsidRDefault="003E3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D9D35D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73ABD">
      <w:rPr>
        <w:rStyle w:val="PageNumber"/>
        <w:noProof/>
      </w:rPr>
      <w:t>2024-11-01</w:t>
    </w:r>
    <w:r w:rsidRPr="00C00DDE">
      <w:rPr>
        <w:rStyle w:val="PageNumber"/>
      </w:rPr>
      <w:fldChar w:fldCharType="end"/>
    </w:r>
  </w:p>
  <w:p w14:paraId="7520473E" w14:textId="77777777" w:rsidR="00EC7190" w:rsidRDefault="00EC71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D07B9" w14:textId="77777777" w:rsidR="003E30C7" w:rsidRDefault="003E30C7">
      <w:r>
        <w:separator/>
      </w:r>
    </w:p>
    <w:p w14:paraId="0ACE235F" w14:textId="77777777" w:rsidR="003E30C7" w:rsidRDefault="003E30C7"/>
  </w:footnote>
  <w:footnote w:type="continuationSeparator" w:id="0">
    <w:p w14:paraId="3A5A1E46" w14:textId="77777777" w:rsidR="003E30C7" w:rsidRDefault="003E30C7">
      <w:r>
        <w:continuationSeparator/>
      </w:r>
    </w:p>
    <w:p w14:paraId="2E484403" w14:textId="77777777" w:rsidR="003E30C7" w:rsidRDefault="003E30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B1327"/>
    <w:multiLevelType w:val="hybridMultilevel"/>
    <w:tmpl w:val="8CAC3054"/>
    <w:lvl w:ilvl="0" w:tplc="A952320E">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43E98"/>
    <w:multiLevelType w:val="hybridMultilevel"/>
    <w:tmpl w:val="35987270"/>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371501"/>
    <w:multiLevelType w:val="hybridMultilevel"/>
    <w:tmpl w:val="2222DACA"/>
    <w:lvl w:ilvl="0" w:tplc="FFFFFFFF">
      <w:start w:val="1"/>
      <w:numFmt w:val="decimal"/>
      <w:lvlText w:val="%1."/>
      <w:lvlJc w:val="left"/>
      <w:pPr>
        <w:ind w:left="720" w:hanging="360"/>
      </w:pPr>
    </w:lvl>
    <w:lvl w:ilvl="1" w:tplc="31C81AA8">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4F669A"/>
    <w:multiLevelType w:val="hybridMultilevel"/>
    <w:tmpl w:val="60C4C74A"/>
    <w:lvl w:ilvl="0" w:tplc="D752DB92">
      <w:start w:val="1"/>
      <w:numFmt w:val="decimal"/>
      <w:lvlText w:val="(%1)"/>
      <w:lvlJc w:val="left"/>
      <w:pPr>
        <w:ind w:left="720" w:hanging="360"/>
      </w:pPr>
      <w:rPr>
        <w:rFonts w:ascii="Times New Roman" w:eastAsia="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64438"/>
    <w:multiLevelType w:val="hybridMultilevel"/>
    <w:tmpl w:val="9612D1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248F8"/>
    <w:multiLevelType w:val="hybridMultilevel"/>
    <w:tmpl w:val="18E0CB36"/>
    <w:lvl w:ilvl="0" w:tplc="04090017">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6824E89"/>
    <w:multiLevelType w:val="hybridMultilevel"/>
    <w:tmpl w:val="EBE2EB18"/>
    <w:lvl w:ilvl="0" w:tplc="683EABE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977A7A"/>
    <w:multiLevelType w:val="hybridMultilevel"/>
    <w:tmpl w:val="F5320F90"/>
    <w:lvl w:ilvl="0" w:tplc="B03807A8">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7C3A40"/>
    <w:multiLevelType w:val="hybridMultilevel"/>
    <w:tmpl w:val="F85CA80A"/>
    <w:lvl w:ilvl="0" w:tplc="31C81A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0FF33A6"/>
    <w:multiLevelType w:val="hybridMultilevel"/>
    <w:tmpl w:val="BE96270C"/>
    <w:lvl w:ilvl="0" w:tplc="6C846F5C">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2468D6"/>
    <w:multiLevelType w:val="hybridMultilevel"/>
    <w:tmpl w:val="8CAC305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9282230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95282">
    <w:abstractNumId w:val="19"/>
  </w:num>
  <w:num w:numId="3" w16cid:durableId="1412238154">
    <w:abstractNumId w:val="15"/>
  </w:num>
  <w:num w:numId="4" w16cid:durableId="151919488">
    <w:abstractNumId w:val="12"/>
  </w:num>
  <w:num w:numId="5" w16cid:durableId="2133595724">
    <w:abstractNumId w:val="13"/>
  </w:num>
  <w:num w:numId="6" w16cid:durableId="1436363695">
    <w:abstractNumId w:val="6"/>
  </w:num>
  <w:num w:numId="7" w16cid:durableId="1941135956">
    <w:abstractNumId w:val="9"/>
  </w:num>
  <w:num w:numId="8" w16cid:durableId="1217232304">
    <w:abstractNumId w:val="6"/>
  </w:num>
  <w:num w:numId="9" w16cid:durableId="1160849740">
    <w:abstractNumId w:val="2"/>
  </w:num>
  <w:num w:numId="10" w16cid:durableId="453518658">
    <w:abstractNumId w:val="5"/>
  </w:num>
  <w:num w:numId="11" w16cid:durableId="1888102016">
    <w:abstractNumId w:val="3"/>
  </w:num>
  <w:num w:numId="12" w16cid:durableId="15567455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467902">
    <w:abstractNumId w:val="16"/>
  </w:num>
  <w:num w:numId="14" w16cid:durableId="495733790">
    <w:abstractNumId w:val="17"/>
  </w:num>
  <w:num w:numId="15" w16cid:durableId="1333296714">
    <w:abstractNumId w:val="20"/>
  </w:num>
  <w:num w:numId="16" w16cid:durableId="1606765224">
    <w:abstractNumId w:val="8"/>
  </w:num>
  <w:num w:numId="17" w16cid:durableId="7057582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233879">
    <w:abstractNumId w:val="21"/>
  </w:num>
  <w:num w:numId="19" w16cid:durableId="313026977">
    <w:abstractNumId w:val="18"/>
  </w:num>
  <w:num w:numId="20" w16cid:durableId="926578013">
    <w:abstractNumId w:val="10"/>
  </w:num>
  <w:num w:numId="21" w16cid:durableId="126435515">
    <w:abstractNumId w:val="7"/>
  </w:num>
  <w:num w:numId="22" w16cid:durableId="1315262597">
    <w:abstractNumId w:val="1"/>
  </w:num>
  <w:num w:numId="23" w16cid:durableId="409546951">
    <w:abstractNumId w:val="11"/>
  </w:num>
  <w:num w:numId="24" w16cid:durableId="242881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U0MjUyNDMzMDQ2t7RQ0lEKTi0uzszPAykwrQUAI16PUywAAAA="/>
  </w:docVars>
  <w:rsids>
    <w:rsidRoot w:val="006C5D39"/>
    <w:rsid w:val="00005058"/>
    <w:rsid w:val="00013196"/>
    <w:rsid w:val="0001365E"/>
    <w:rsid w:val="000308A3"/>
    <w:rsid w:val="00042D60"/>
    <w:rsid w:val="0004543A"/>
    <w:rsid w:val="000458BC"/>
    <w:rsid w:val="00045C41"/>
    <w:rsid w:val="00046C03"/>
    <w:rsid w:val="00065039"/>
    <w:rsid w:val="0007614F"/>
    <w:rsid w:val="00081398"/>
    <w:rsid w:val="00084393"/>
    <w:rsid w:val="000865E1"/>
    <w:rsid w:val="00087B38"/>
    <w:rsid w:val="00092AF4"/>
    <w:rsid w:val="00094479"/>
    <w:rsid w:val="000962AC"/>
    <w:rsid w:val="000A1F53"/>
    <w:rsid w:val="000B0C0F"/>
    <w:rsid w:val="000B1C6B"/>
    <w:rsid w:val="000B2338"/>
    <w:rsid w:val="000B4142"/>
    <w:rsid w:val="000B4FF9"/>
    <w:rsid w:val="000C09AC"/>
    <w:rsid w:val="000C228D"/>
    <w:rsid w:val="000C2BAA"/>
    <w:rsid w:val="000C50CD"/>
    <w:rsid w:val="000C5F4C"/>
    <w:rsid w:val="000D0BAA"/>
    <w:rsid w:val="000E00F3"/>
    <w:rsid w:val="000E734E"/>
    <w:rsid w:val="000F158C"/>
    <w:rsid w:val="000F278A"/>
    <w:rsid w:val="000F2927"/>
    <w:rsid w:val="00102F3D"/>
    <w:rsid w:val="001228C7"/>
    <w:rsid w:val="00122B21"/>
    <w:rsid w:val="001239A6"/>
    <w:rsid w:val="00124E38"/>
    <w:rsid w:val="0012580B"/>
    <w:rsid w:val="00131F90"/>
    <w:rsid w:val="0013458C"/>
    <w:rsid w:val="00134EE6"/>
    <w:rsid w:val="0013526E"/>
    <w:rsid w:val="00146152"/>
    <w:rsid w:val="00155526"/>
    <w:rsid w:val="00164A34"/>
    <w:rsid w:val="00171371"/>
    <w:rsid w:val="00175A24"/>
    <w:rsid w:val="00187E58"/>
    <w:rsid w:val="00192DFA"/>
    <w:rsid w:val="001A297E"/>
    <w:rsid w:val="001A2D42"/>
    <w:rsid w:val="001A368E"/>
    <w:rsid w:val="001A7329"/>
    <w:rsid w:val="001A792F"/>
    <w:rsid w:val="001B4E28"/>
    <w:rsid w:val="001C3525"/>
    <w:rsid w:val="001C3AFB"/>
    <w:rsid w:val="001D07F0"/>
    <w:rsid w:val="001D1BD2"/>
    <w:rsid w:val="001E0248"/>
    <w:rsid w:val="001E02BE"/>
    <w:rsid w:val="001E3B37"/>
    <w:rsid w:val="001E63C3"/>
    <w:rsid w:val="001F2594"/>
    <w:rsid w:val="001F6A5E"/>
    <w:rsid w:val="00203BE1"/>
    <w:rsid w:val="002055A6"/>
    <w:rsid w:val="00206460"/>
    <w:rsid w:val="002069B4"/>
    <w:rsid w:val="002118AB"/>
    <w:rsid w:val="00215DFC"/>
    <w:rsid w:val="00216ABB"/>
    <w:rsid w:val="002212DF"/>
    <w:rsid w:val="00222CD4"/>
    <w:rsid w:val="00222EB7"/>
    <w:rsid w:val="00225016"/>
    <w:rsid w:val="002253CA"/>
    <w:rsid w:val="002264A6"/>
    <w:rsid w:val="00227BA7"/>
    <w:rsid w:val="0023011C"/>
    <w:rsid w:val="002311E2"/>
    <w:rsid w:val="002375C1"/>
    <w:rsid w:val="00247E1E"/>
    <w:rsid w:val="00256BA4"/>
    <w:rsid w:val="00263398"/>
    <w:rsid w:val="00263B99"/>
    <w:rsid w:val="002647D8"/>
    <w:rsid w:val="00266F06"/>
    <w:rsid w:val="00275896"/>
    <w:rsid w:val="00275BCF"/>
    <w:rsid w:val="00280613"/>
    <w:rsid w:val="0028551C"/>
    <w:rsid w:val="0029167E"/>
    <w:rsid w:val="00291E36"/>
    <w:rsid w:val="00292257"/>
    <w:rsid w:val="002A54E0"/>
    <w:rsid w:val="002B1595"/>
    <w:rsid w:val="002B191D"/>
    <w:rsid w:val="002B2E83"/>
    <w:rsid w:val="002C295D"/>
    <w:rsid w:val="002C3E99"/>
    <w:rsid w:val="002C5C45"/>
    <w:rsid w:val="002C5FB6"/>
    <w:rsid w:val="002D0AF6"/>
    <w:rsid w:val="002F164D"/>
    <w:rsid w:val="002F1B9C"/>
    <w:rsid w:val="0030072D"/>
    <w:rsid w:val="003021BC"/>
    <w:rsid w:val="00306206"/>
    <w:rsid w:val="00313285"/>
    <w:rsid w:val="00317D85"/>
    <w:rsid w:val="00327C56"/>
    <w:rsid w:val="003315A1"/>
    <w:rsid w:val="003373EC"/>
    <w:rsid w:val="00342FF4"/>
    <w:rsid w:val="00344E5A"/>
    <w:rsid w:val="00346148"/>
    <w:rsid w:val="00347CCB"/>
    <w:rsid w:val="00362991"/>
    <w:rsid w:val="003669EA"/>
    <w:rsid w:val="003706CC"/>
    <w:rsid w:val="00377710"/>
    <w:rsid w:val="00380429"/>
    <w:rsid w:val="00394D89"/>
    <w:rsid w:val="003A25F5"/>
    <w:rsid w:val="003A2D8E"/>
    <w:rsid w:val="003A76D4"/>
    <w:rsid w:val="003A7CE6"/>
    <w:rsid w:val="003C20E4"/>
    <w:rsid w:val="003C57DB"/>
    <w:rsid w:val="003C7EF3"/>
    <w:rsid w:val="003D2AFD"/>
    <w:rsid w:val="003D6342"/>
    <w:rsid w:val="003E30C7"/>
    <w:rsid w:val="003E6F90"/>
    <w:rsid w:val="003E73ED"/>
    <w:rsid w:val="003F5D0F"/>
    <w:rsid w:val="003F61B4"/>
    <w:rsid w:val="00413CA1"/>
    <w:rsid w:val="00414101"/>
    <w:rsid w:val="004219CF"/>
    <w:rsid w:val="004234F0"/>
    <w:rsid w:val="004259D3"/>
    <w:rsid w:val="00427EEC"/>
    <w:rsid w:val="00433DDB"/>
    <w:rsid w:val="00435A29"/>
    <w:rsid w:val="00437619"/>
    <w:rsid w:val="00463890"/>
    <w:rsid w:val="004642E1"/>
    <w:rsid w:val="00465A1E"/>
    <w:rsid w:val="00477897"/>
    <w:rsid w:val="0049445A"/>
    <w:rsid w:val="004957D9"/>
    <w:rsid w:val="004A2A63"/>
    <w:rsid w:val="004B210C"/>
    <w:rsid w:val="004B58EC"/>
    <w:rsid w:val="004B6170"/>
    <w:rsid w:val="004C119A"/>
    <w:rsid w:val="004D0158"/>
    <w:rsid w:val="004D405F"/>
    <w:rsid w:val="004E31F0"/>
    <w:rsid w:val="004E4F4F"/>
    <w:rsid w:val="004E6789"/>
    <w:rsid w:val="004F61E3"/>
    <w:rsid w:val="00502E10"/>
    <w:rsid w:val="0050354E"/>
    <w:rsid w:val="0051015C"/>
    <w:rsid w:val="00511325"/>
    <w:rsid w:val="00516CF1"/>
    <w:rsid w:val="00527519"/>
    <w:rsid w:val="00527FE4"/>
    <w:rsid w:val="00531AE9"/>
    <w:rsid w:val="00534158"/>
    <w:rsid w:val="00536188"/>
    <w:rsid w:val="00550A66"/>
    <w:rsid w:val="00567EC7"/>
    <w:rsid w:val="00570013"/>
    <w:rsid w:val="005701AB"/>
    <w:rsid w:val="005753EC"/>
    <w:rsid w:val="005801A2"/>
    <w:rsid w:val="005952A5"/>
    <w:rsid w:val="005A33A1"/>
    <w:rsid w:val="005B217D"/>
    <w:rsid w:val="005C385F"/>
    <w:rsid w:val="005C4382"/>
    <w:rsid w:val="005C7C26"/>
    <w:rsid w:val="005E1AC6"/>
    <w:rsid w:val="005E2AA4"/>
    <w:rsid w:val="005E3F2B"/>
    <w:rsid w:val="005E5AA5"/>
    <w:rsid w:val="005F460E"/>
    <w:rsid w:val="005F6F1B"/>
    <w:rsid w:val="006005FC"/>
    <w:rsid w:val="00615995"/>
    <w:rsid w:val="00616155"/>
    <w:rsid w:val="00624B33"/>
    <w:rsid w:val="0062599C"/>
    <w:rsid w:val="00626213"/>
    <w:rsid w:val="0063041A"/>
    <w:rsid w:val="00630AA2"/>
    <w:rsid w:val="00631D8B"/>
    <w:rsid w:val="00635C29"/>
    <w:rsid w:val="00640D5B"/>
    <w:rsid w:val="00642734"/>
    <w:rsid w:val="00643674"/>
    <w:rsid w:val="00646707"/>
    <w:rsid w:val="00657F7E"/>
    <w:rsid w:val="00662E58"/>
    <w:rsid w:val="006637F2"/>
    <w:rsid w:val="006642A5"/>
    <w:rsid w:val="00664DCF"/>
    <w:rsid w:val="006721F2"/>
    <w:rsid w:val="006A0E5C"/>
    <w:rsid w:val="006A48E6"/>
    <w:rsid w:val="006B3AE9"/>
    <w:rsid w:val="006C5D39"/>
    <w:rsid w:val="006C6F00"/>
    <w:rsid w:val="006D6D9B"/>
    <w:rsid w:val="006E23A4"/>
    <w:rsid w:val="006E2810"/>
    <w:rsid w:val="006E5417"/>
    <w:rsid w:val="006F0794"/>
    <w:rsid w:val="006F2822"/>
    <w:rsid w:val="006F6E01"/>
    <w:rsid w:val="006F7528"/>
    <w:rsid w:val="007007CF"/>
    <w:rsid w:val="007023DE"/>
    <w:rsid w:val="00710A6E"/>
    <w:rsid w:val="00711184"/>
    <w:rsid w:val="00712B90"/>
    <w:rsid w:val="00712F60"/>
    <w:rsid w:val="0072027F"/>
    <w:rsid w:val="00720E3B"/>
    <w:rsid w:val="00722EF2"/>
    <w:rsid w:val="00723A78"/>
    <w:rsid w:val="0073530A"/>
    <w:rsid w:val="00735925"/>
    <w:rsid w:val="00736366"/>
    <w:rsid w:val="0074393F"/>
    <w:rsid w:val="00745F6B"/>
    <w:rsid w:val="0075175B"/>
    <w:rsid w:val="007529D7"/>
    <w:rsid w:val="007543AB"/>
    <w:rsid w:val="0075585E"/>
    <w:rsid w:val="00761C9B"/>
    <w:rsid w:val="007703F8"/>
    <w:rsid w:val="00770571"/>
    <w:rsid w:val="00775A7E"/>
    <w:rsid w:val="007768FF"/>
    <w:rsid w:val="00777075"/>
    <w:rsid w:val="007824D3"/>
    <w:rsid w:val="007836EA"/>
    <w:rsid w:val="00787AD1"/>
    <w:rsid w:val="00796EE3"/>
    <w:rsid w:val="007A7D29"/>
    <w:rsid w:val="007B4AB8"/>
    <w:rsid w:val="007C081C"/>
    <w:rsid w:val="007C7D32"/>
    <w:rsid w:val="007D1181"/>
    <w:rsid w:val="007E01A3"/>
    <w:rsid w:val="007E197D"/>
    <w:rsid w:val="007E3E54"/>
    <w:rsid w:val="007F1F8B"/>
    <w:rsid w:val="007F3BAC"/>
    <w:rsid w:val="007F6205"/>
    <w:rsid w:val="007F67A1"/>
    <w:rsid w:val="00801A7B"/>
    <w:rsid w:val="00811C05"/>
    <w:rsid w:val="008206C8"/>
    <w:rsid w:val="008219E4"/>
    <w:rsid w:val="00823A7B"/>
    <w:rsid w:val="00826267"/>
    <w:rsid w:val="00841EA6"/>
    <w:rsid w:val="00845DFA"/>
    <w:rsid w:val="0086387C"/>
    <w:rsid w:val="00874A6C"/>
    <w:rsid w:val="00876C65"/>
    <w:rsid w:val="008828FB"/>
    <w:rsid w:val="00882F72"/>
    <w:rsid w:val="00893DC4"/>
    <w:rsid w:val="0089606D"/>
    <w:rsid w:val="008A147E"/>
    <w:rsid w:val="008A42F1"/>
    <w:rsid w:val="008A4B4C"/>
    <w:rsid w:val="008C239F"/>
    <w:rsid w:val="008D6568"/>
    <w:rsid w:val="008E480C"/>
    <w:rsid w:val="009047FB"/>
    <w:rsid w:val="00907757"/>
    <w:rsid w:val="0091254B"/>
    <w:rsid w:val="00920A11"/>
    <w:rsid w:val="009212B0"/>
    <w:rsid w:val="00921FA1"/>
    <w:rsid w:val="009234A5"/>
    <w:rsid w:val="00923CEA"/>
    <w:rsid w:val="00925605"/>
    <w:rsid w:val="00925CE2"/>
    <w:rsid w:val="00933453"/>
    <w:rsid w:val="009336F7"/>
    <w:rsid w:val="0093636C"/>
    <w:rsid w:val="009374A7"/>
    <w:rsid w:val="00937F03"/>
    <w:rsid w:val="0095018A"/>
    <w:rsid w:val="00955F6D"/>
    <w:rsid w:val="00977C16"/>
    <w:rsid w:val="00982E00"/>
    <w:rsid w:val="00983847"/>
    <w:rsid w:val="0098551D"/>
    <w:rsid w:val="00985DCB"/>
    <w:rsid w:val="00986635"/>
    <w:rsid w:val="0099518F"/>
    <w:rsid w:val="009A523D"/>
    <w:rsid w:val="009B02A1"/>
    <w:rsid w:val="009B3361"/>
    <w:rsid w:val="009B6CFF"/>
    <w:rsid w:val="009B7F3F"/>
    <w:rsid w:val="009C14D2"/>
    <w:rsid w:val="009C474B"/>
    <w:rsid w:val="009D2AA8"/>
    <w:rsid w:val="009D7CE6"/>
    <w:rsid w:val="009E448E"/>
    <w:rsid w:val="009F496B"/>
    <w:rsid w:val="00A01439"/>
    <w:rsid w:val="00A02E61"/>
    <w:rsid w:val="00A05CFF"/>
    <w:rsid w:val="00A13048"/>
    <w:rsid w:val="00A160CD"/>
    <w:rsid w:val="00A22293"/>
    <w:rsid w:val="00A35E47"/>
    <w:rsid w:val="00A4105F"/>
    <w:rsid w:val="00A46843"/>
    <w:rsid w:val="00A56B97"/>
    <w:rsid w:val="00A6093D"/>
    <w:rsid w:val="00A703CE"/>
    <w:rsid w:val="00A72017"/>
    <w:rsid w:val="00A767DC"/>
    <w:rsid w:val="00A76A6D"/>
    <w:rsid w:val="00A83253"/>
    <w:rsid w:val="00A84105"/>
    <w:rsid w:val="00A87580"/>
    <w:rsid w:val="00AA6E84"/>
    <w:rsid w:val="00AB1A1C"/>
    <w:rsid w:val="00AB20A7"/>
    <w:rsid w:val="00AB4721"/>
    <w:rsid w:val="00AB529E"/>
    <w:rsid w:val="00AB7405"/>
    <w:rsid w:val="00AC7F67"/>
    <w:rsid w:val="00AD05A8"/>
    <w:rsid w:val="00AE341B"/>
    <w:rsid w:val="00AE4EA0"/>
    <w:rsid w:val="00AF51C5"/>
    <w:rsid w:val="00B01905"/>
    <w:rsid w:val="00B07CA7"/>
    <w:rsid w:val="00B1279A"/>
    <w:rsid w:val="00B3640F"/>
    <w:rsid w:val="00B4194A"/>
    <w:rsid w:val="00B437E8"/>
    <w:rsid w:val="00B50D60"/>
    <w:rsid w:val="00B51F2C"/>
    <w:rsid w:val="00B5222E"/>
    <w:rsid w:val="00B53179"/>
    <w:rsid w:val="00B532EA"/>
    <w:rsid w:val="00B567AE"/>
    <w:rsid w:val="00B57A23"/>
    <w:rsid w:val="00B600CD"/>
    <w:rsid w:val="00B61C96"/>
    <w:rsid w:val="00B73A2A"/>
    <w:rsid w:val="00B73ABD"/>
    <w:rsid w:val="00B75A51"/>
    <w:rsid w:val="00B827C6"/>
    <w:rsid w:val="00B863F1"/>
    <w:rsid w:val="00B94B06"/>
    <w:rsid w:val="00B94C28"/>
    <w:rsid w:val="00B96B87"/>
    <w:rsid w:val="00BC08FB"/>
    <w:rsid w:val="00BC1079"/>
    <w:rsid w:val="00BC10BA"/>
    <w:rsid w:val="00BC5AFD"/>
    <w:rsid w:val="00BD42D8"/>
    <w:rsid w:val="00BE0ADA"/>
    <w:rsid w:val="00C001AC"/>
    <w:rsid w:val="00C00DDE"/>
    <w:rsid w:val="00C040C4"/>
    <w:rsid w:val="00C04F43"/>
    <w:rsid w:val="00C05271"/>
    <w:rsid w:val="00C0609D"/>
    <w:rsid w:val="00C115AB"/>
    <w:rsid w:val="00C11670"/>
    <w:rsid w:val="00C26CCB"/>
    <w:rsid w:val="00C30249"/>
    <w:rsid w:val="00C32FE9"/>
    <w:rsid w:val="00C35321"/>
    <w:rsid w:val="00C35F74"/>
    <w:rsid w:val="00C3723B"/>
    <w:rsid w:val="00C42088"/>
    <w:rsid w:val="00C42466"/>
    <w:rsid w:val="00C46656"/>
    <w:rsid w:val="00C46744"/>
    <w:rsid w:val="00C53F0C"/>
    <w:rsid w:val="00C606C9"/>
    <w:rsid w:val="00C80288"/>
    <w:rsid w:val="00C836F0"/>
    <w:rsid w:val="00C84003"/>
    <w:rsid w:val="00C85B21"/>
    <w:rsid w:val="00C8767F"/>
    <w:rsid w:val="00C90650"/>
    <w:rsid w:val="00C922D7"/>
    <w:rsid w:val="00C97D78"/>
    <w:rsid w:val="00CB32AD"/>
    <w:rsid w:val="00CB728F"/>
    <w:rsid w:val="00CC2AAE"/>
    <w:rsid w:val="00CC5A42"/>
    <w:rsid w:val="00CD0EAB"/>
    <w:rsid w:val="00CD3B20"/>
    <w:rsid w:val="00CE5347"/>
    <w:rsid w:val="00CE5E02"/>
    <w:rsid w:val="00CF34DB"/>
    <w:rsid w:val="00CF3917"/>
    <w:rsid w:val="00CF52EF"/>
    <w:rsid w:val="00CF558F"/>
    <w:rsid w:val="00D010C0"/>
    <w:rsid w:val="00D06A2C"/>
    <w:rsid w:val="00D06B8B"/>
    <w:rsid w:val="00D073E2"/>
    <w:rsid w:val="00D1511D"/>
    <w:rsid w:val="00D1555A"/>
    <w:rsid w:val="00D26413"/>
    <w:rsid w:val="00D31BE6"/>
    <w:rsid w:val="00D446EC"/>
    <w:rsid w:val="00D51BF0"/>
    <w:rsid w:val="00D531DB"/>
    <w:rsid w:val="00D55942"/>
    <w:rsid w:val="00D57EC7"/>
    <w:rsid w:val="00D61B3D"/>
    <w:rsid w:val="00D7159F"/>
    <w:rsid w:val="00D807BF"/>
    <w:rsid w:val="00D82FCC"/>
    <w:rsid w:val="00D849EF"/>
    <w:rsid w:val="00D930F6"/>
    <w:rsid w:val="00DA17FC"/>
    <w:rsid w:val="00DA7887"/>
    <w:rsid w:val="00DB0C22"/>
    <w:rsid w:val="00DB2C26"/>
    <w:rsid w:val="00DB2C6A"/>
    <w:rsid w:val="00DB45C3"/>
    <w:rsid w:val="00DC5A4F"/>
    <w:rsid w:val="00DD02F4"/>
    <w:rsid w:val="00DD2F29"/>
    <w:rsid w:val="00DD3845"/>
    <w:rsid w:val="00DD6622"/>
    <w:rsid w:val="00DE1C7C"/>
    <w:rsid w:val="00DE35B4"/>
    <w:rsid w:val="00DE6B43"/>
    <w:rsid w:val="00DF0F7E"/>
    <w:rsid w:val="00DF63E2"/>
    <w:rsid w:val="00E041C6"/>
    <w:rsid w:val="00E072E5"/>
    <w:rsid w:val="00E11923"/>
    <w:rsid w:val="00E1367C"/>
    <w:rsid w:val="00E207D8"/>
    <w:rsid w:val="00E23EC1"/>
    <w:rsid w:val="00E262D4"/>
    <w:rsid w:val="00E36095"/>
    <w:rsid w:val="00E36250"/>
    <w:rsid w:val="00E36788"/>
    <w:rsid w:val="00E36841"/>
    <w:rsid w:val="00E47F2D"/>
    <w:rsid w:val="00E5016A"/>
    <w:rsid w:val="00E54511"/>
    <w:rsid w:val="00E60EDC"/>
    <w:rsid w:val="00E61DAC"/>
    <w:rsid w:val="00E72B80"/>
    <w:rsid w:val="00E75FE3"/>
    <w:rsid w:val="00E83FE7"/>
    <w:rsid w:val="00E86C4C"/>
    <w:rsid w:val="00E907A3"/>
    <w:rsid w:val="00E922FF"/>
    <w:rsid w:val="00E97DA4"/>
    <w:rsid w:val="00EA14E8"/>
    <w:rsid w:val="00EA5AE0"/>
    <w:rsid w:val="00EB048C"/>
    <w:rsid w:val="00EB56E1"/>
    <w:rsid w:val="00EB6173"/>
    <w:rsid w:val="00EB7AB1"/>
    <w:rsid w:val="00EC2938"/>
    <w:rsid w:val="00EC32BD"/>
    <w:rsid w:val="00EC7190"/>
    <w:rsid w:val="00ED536F"/>
    <w:rsid w:val="00EE7CD8"/>
    <w:rsid w:val="00EF02D9"/>
    <w:rsid w:val="00EF37F6"/>
    <w:rsid w:val="00EF48CC"/>
    <w:rsid w:val="00EF504A"/>
    <w:rsid w:val="00F00801"/>
    <w:rsid w:val="00F16D6B"/>
    <w:rsid w:val="00F2488D"/>
    <w:rsid w:val="00F57E0C"/>
    <w:rsid w:val="00F601A0"/>
    <w:rsid w:val="00F712E9"/>
    <w:rsid w:val="00F73032"/>
    <w:rsid w:val="00F803FA"/>
    <w:rsid w:val="00F82AD3"/>
    <w:rsid w:val="00F848FC"/>
    <w:rsid w:val="00F906F6"/>
    <w:rsid w:val="00F9084E"/>
    <w:rsid w:val="00F90BCF"/>
    <w:rsid w:val="00F9282A"/>
    <w:rsid w:val="00F96BAD"/>
    <w:rsid w:val="00FA139D"/>
    <w:rsid w:val="00FA60F5"/>
    <w:rsid w:val="00FB0E84"/>
    <w:rsid w:val="00FC2405"/>
    <w:rsid w:val="00FD01C2"/>
    <w:rsid w:val="00FD6C77"/>
    <w:rsid w:val="00FE595C"/>
    <w:rsid w:val="00FF0CE3"/>
    <w:rsid w:val="00FF35FF"/>
    <w:rsid w:val="00FF583C"/>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E072E5"/>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Equation"/>
    <w:basedOn w:val="Normal"/>
    <w:next w:val="Normal"/>
    <w:link w:val="CaptionChar"/>
    <w:unhideWhenUsed/>
    <w:qFormat/>
    <w:rsid w:val="00E072E5"/>
    <w:pPr>
      <w:spacing w:before="0" w:after="200"/>
      <w:textAlignment w:val="auto"/>
    </w:pPr>
    <w:rPr>
      <w:i/>
      <w:iCs/>
      <w:color w:val="44546A" w:themeColor="text2"/>
      <w:sz w:val="18"/>
      <w:szCs w:val="18"/>
    </w:rPr>
  </w:style>
  <w:style w:type="character" w:styleId="UnresolvedMention">
    <w:name w:val="Unresolved Mention"/>
    <w:basedOn w:val="DefaultParagraphFont"/>
    <w:uiPriority w:val="99"/>
    <w:semiHidden/>
    <w:unhideWhenUsed/>
    <w:rsid w:val="003C7EF3"/>
    <w:rPr>
      <w:color w:val="605E5C"/>
      <w:shd w:val="clear" w:color="auto" w:fill="E1DFDD"/>
    </w:rPr>
  </w:style>
  <w:style w:type="paragraph" w:styleId="ListParagraph">
    <w:name w:val="List Paragraph"/>
    <w:basedOn w:val="Normal"/>
    <w:uiPriority w:val="34"/>
    <w:qFormat/>
    <w:rsid w:val="00D57E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90184">
      <w:bodyDiv w:val="1"/>
      <w:marLeft w:val="0"/>
      <w:marRight w:val="0"/>
      <w:marTop w:val="0"/>
      <w:marBottom w:val="0"/>
      <w:divBdr>
        <w:top w:val="none" w:sz="0" w:space="0" w:color="auto"/>
        <w:left w:val="none" w:sz="0" w:space="0" w:color="auto"/>
        <w:bottom w:val="none" w:sz="0" w:space="0" w:color="auto"/>
        <w:right w:val="none" w:sz="0" w:space="0" w:color="auto"/>
      </w:divBdr>
    </w:div>
    <w:div w:id="238949605">
      <w:bodyDiv w:val="1"/>
      <w:marLeft w:val="0"/>
      <w:marRight w:val="0"/>
      <w:marTop w:val="0"/>
      <w:marBottom w:val="0"/>
      <w:divBdr>
        <w:top w:val="none" w:sz="0" w:space="0" w:color="auto"/>
        <w:left w:val="none" w:sz="0" w:space="0" w:color="auto"/>
        <w:bottom w:val="none" w:sz="0" w:space="0" w:color="auto"/>
        <w:right w:val="none" w:sz="0" w:space="0" w:color="auto"/>
      </w:divBdr>
    </w:div>
    <w:div w:id="524055626">
      <w:bodyDiv w:val="1"/>
      <w:marLeft w:val="0"/>
      <w:marRight w:val="0"/>
      <w:marTop w:val="0"/>
      <w:marBottom w:val="0"/>
      <w:divBdr>
        <w:top w:val="none" w:sz="0" w:space="0" w:color="auto"/>
        <w:left w:val="none" w:sz="0" w:space="0" w:color="auto"/>
        <w:bottom w:val="none" w:sz="0" w:space="0" w:color="auto"/>
        <w:right w:val="none" w:sz="0" w:space="0" w:color="auto"/>
      </w:divBdr>
    </w:div>
    <w:div w:id="676228065">
      <w:bodyDiv w:val="1"/>
      <w:marLeft w:val="0"/>
      <w:marRight w:val="0"/>
      <w:marTop w:val="0"/>
      <w:marBottom w:val="0"/>
      <w:divBdr>
        <w:top w:val="none" w:sz="0" w:space="0" w:color="auto"/>
        <w:left w:val="none" w:sz="0" w:space="0" w:color="auto"/>
        <w:bottom w:val="none" w:sz="0" w:space="0" w:color="auto"/>
        <w:right w:val="none" w:sz="0" w:space="0" w:color="auto"/>
      </w:divBdr>
    </w:div>
    <w:div w:id="1188103689">
      <w:bodyDiv w:val="1"/>
      <w:marLeft w:val="0"/>
      <w:marRight w:val="0"/>
      <w:marTop w:val="0"/>
      <w:marBottom w:val="0"/>
      <w:divBdr>
        <w:top w:val="none" w:sz="0" w:space="0" w:color="auto"/>
        <w:left w:val="none" w:sz="0" w:space="0" w:color="auto"/>
        <w:bottom w:val="none" w:sz="0" w:space="0" w:color="auto"/>
        <w:right w:val="none" w:sz="0" w:space="0" w:color="auto"/>
      </w:divBdr>
    </w:div>
    <w:div w:id="13808574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ecm/ECM/-/tags/ECM-1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lee@ofinno.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ruizcoll@ofinno.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FDFC3-E329-4952-9009-A84BC192F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3</Pages>
  <Words>1019</Words>
  <Characters>5688</Characters>
  <Application>Microsoft Office Word</Application>
  <DocSecurity>0</DocSecurity>
  <Lines>517</Lines>
  <Paragraphs>479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42</cp:revision>
  <cp:lastPrinted>1900-01-01T08:00:00Z</cp:lastPrinted>
  <dcterms:created xsi:type="dcterms:W3CDTF">2024-07-12T03:08:00Z</dcterms:created>
  <dcterms:modified xsi:type="dcterms:W3CDTF">2024-11-02T10:24:00Z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c85c7c7d29f708c03a06aa5843088bd14ca3c8ef6f2a065f01a2220d374567bf</vt:lpwstr>
  </property>
  <property fmtid="{D5CDD505-2E9C-101B-9397-08002B2CF9AE}" pid="3" name="MSIP_Label_4d2f777e-4347-4fc6-823a-b44ab313546a_Enabled">
    <vt:lpwstr>true</vt:lpwstr>
  </property>
  <property fmtid="{D5CDD505-2E9C-101B-9397-08002B2CF9AE}" pid="4" name="MSIP_Label_4d2f777e-4347-4fc6-823a-b44ab313546a_SetDate">
    <vt:lpwstr>2024-07-05T19:08:27Z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bf40a267-7529-490c-8b82-70672611941a</vt:lpwstr>
  </property>
  <property fmtid="{D5CDD505-2E9C-101B-9397-08002B2CF9AE}" pid="9" name="MSIP_Label_4d2f777e-4347-4fc6-823a-b44ab313546a_ContentBits">
    <vt:lpwstr>0</vt:lpwstr>
  </property>
</Properties>
</file>