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20A68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A6047A">
              <w:rPr>
                <w:lang w:val="en-CA"/>
              </w:rPr>
              <w:t>28</w:t>
            </w:r>
            <w:r w:rsidR="0079623F">
              <w:rPr>
                <w:lang w:val="en-CA"/>
              </w:rPr>
              <w:t>9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A4FFBA" w:rsidR="00E61DAC" w:rsidRPr="005B217D" w:rsidRDefault="007962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623F">
              <w:rPr>
                <w:b/>
                <w:szCs w:val="22"/>
                <w:lang w:val="en-CA"/>
              </w:rPr>
              <w:t>Crosscheck of JVET-AJ0081 (EE2-2.18: Chroma TMRL)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C48EC74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FFEE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4E2EDD5B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79623F">
        <w:rPr>
          <w:szCs w:val="22"/>
          <w:lang w:val="en-CA"/>
        </w:rPr>
        <w:t>081</w:t>
      </w:r>
      <w:r>
        <w:t xml:space="preserve"> (EE2-2.1</w:t>
      </w:r>
      <w:r w:rsidR="0079623F">
        <w:t>8</w:t>
      </w:r>
      <w:r>
        <w:t xml:space="preserve">), where </w:t>
      </w:r>
      <w:r w:rsidR="0079623F" w:rsidRPr="0079623F">
        <w:t>TMRL (template-based multiple reference line intra prediction) is extended to chroma as a new chroma prediction mode</w:t>
      </w:r>
      <w:r>
        <w:t>.</w:t>
      </w:r>
      <w:r>
        <w:rPr>
          <w:szCs w:val="22"/>
          <w:lang w:val="en-CA"/>
        </w:rPr>
        <w:t xml:space="preserve"> It is confirmed that the implementation matches the description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C13FD4">
        <w:rPr>
          <w:szCs w:val="22"/>
          <w:lang w:val="en-CA"/>
        </w:rPr>
        <w:t xml:space="preserve">081 </w:t>
      </w:r>
      <w:r>
        <w:rPr>
          <w:szCs w:val="22"/>
          <w:lang w:val="en-CA"/>
        </w:rPr>
        <w:t>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809FD4" w14:textId="2833C76E" w:rsidR="00A6047A" w:rsidRPr="0072378F" w:rsidRDefault="0072378F" w:rsidP="00A6047A">
      <w:r w:rsidRPr="0072378F">
        <w:rPr>
          <w:rFonts w:hint="eastAsia"/>
        </w:rPr>
        <w:t>In</w:t>
      </w:r>
      <w:r w:rsidRPr="0072378F">
        <w:t xml:space="preserve"> JVET-AJ0</w:t>
      </w:r>
      <w:r w:rsidR="0079623F">
        <w:t>081</w:t>
      </w:r>
      <w:r w:rsidRPr="0072378F">
        <w:t xml:space="preserve"> (EE2-2.1</w:t>
      </w:r>
      <w:r w:rsidR="0079623F">
        <w:t>8</w:t>
      </w:r>
      <w:r w:rsidRPr="0072378F">
        <w:t>)</w:t>
      </w:r>
      <w:r w:rsidRPr="0072378F">
        <w:rPr>
          <w:rFonts w:hint="eastAsia"/>
        </w:rPr>
        <w:t>,</w:t>
      </w:r>
      <w:r w:rsidRPr="00C76A63">
        <w:t xml:space="preserve"> </w:t>
      </w:r>
      <w:r w:rsidR="0079623F">
        <w:rPr>
          <w:lang w:val="en-CA" w:eastAsia="zh-CN"/>
        </w:rPr>
        <w:t>a chroma TMRL</w:t>
      </w:r>
      <w:r w:rsidR="0079623F">
        <w:rPr>
          <w:lang w:val="en-CA"/>
        </w:rPr>
        <w:t xml:space="preserve"> mode </w:t>
      </w:r>
      <w:r w:rsidR="0079623F">
        <w:rPr>
          <w:rFonts w:hint="eastAsia"/>
          <w:lang w:val="en-CA" w:eastAsia="zh-CN"/>
        </w:rPr>
        <w:t>is</w:t>
      </w:r>
      <w:r w:rsidR="0079623F">
        <w:rPr>
          <w:lang w:val="en-CA" w:eastAsia="zh-CN"/>
        </w:rPr>
        <w:t xml:space="preserve"> </w:t>
      </w:r>
      <w:r w:rsidR="0079623F">
        <w:rPr>
          <w:rFonts w:hint="eastAsia"/>
          <w:lang w:val="en-CA" w:eastAsia="zh-CN"/>
        </w:rPr>
        <w:t>proposed</w:t>
      </w:r>
      <w:r w:rsidRPr="0072378F">
        <w:t xml:space="preserve">. 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A6047A" w:rsidRPr="0072378F">
        <w:t xml:space="preserve"> for enhanced compression tool testing with </w:t>
      </w:r>
      <w:r w:rsidR="00A6047A" w:rsidRPr="0072378F">
        <w:rPr>
          <w:rFonts w:hint="eastAsia"/>
        </w:rPr>
        <w:t>all</w:t>
      </w:r>
      <w:r w:rsidR="00A6047A" w:rsidRPr="0072378F">
        <w:t xml:space="preserve"> </w:t>
      </w:r>
      <w:r w:rsidR="00A6047A" w:rsidRPr="0072378F">
        <w:rPr>
          <w:rFonts w:hint="eastAsia"/>
        </w:rPr>
        <w:t>intra</w:t>
      </w:r>
      <w:r w:rsidR="0079623F">
        <w:t xml:space="preserve"> and</w:t>
      </w:r>
      <w:r w:rsidR="00A6047A" w:rsidRPr="0072378F">
        <w:t xml:space="preserve"> random access configurations.</w:t>
      </w:r>
      <w:r w:rsidRPr="0072378F">
        <w:t xml:space="preserve"> It is confirmed that the implementation matches the description of JVET-AJ0</w:t>
      </w:r>
      <w:r w:rsidR="0079623F">
        <w:t>081</w:t>
      </w:r>
      <w:r w:rsidRPr="0072378F">
        <w:t xml:space="preserve"> and the partial results match those provided by the proponent.</w:t>
      </w:r>
    </w:p>
    <w:p w14:paraId="61936E3B" w14:textId="0F1E3706" w:rsidR="00A6047A" w:rsidRP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EE2-2.1</w:t>
      </w:r>
      <w:r w:rsidR="0079623F">
        <w:rPr>
          <w:b/>
          <w:bCs/>
          <w:lang w:val="en-CA"/>
        </w:rPr>
        <w:t>8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79623F" w:rsidRPr="0079623F" w14:paraId="002434AF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FAC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787B6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9623F" w:rsidRPr="0079623F" w14:paraId="4714BB8C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CB82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CFAF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9623F" w:rsidRPr="0079623F" w14:paraId="19A93156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D50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77DD4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E82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5070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AB3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734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9F9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6F86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79623F" w:rsidRPr="0079623F" w14:paraId="397C2EF0" w14:textId="77777777" w:rsidTr="0079623F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78ED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9D6E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BF6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9795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D55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5CD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BF4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833E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623F" w:rsidRPr="0079623F" w14:paraId="0DEAC85E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76FD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C4E4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37C5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4B5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5372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52C8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525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8A8A5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9623F" w:rsidRPr="0079623F" w14:paraId="37940C7B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6C8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619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C2F0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3CF0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B58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DD1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045C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0AD4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623F" w:rsidRPr="0079623F" w14:paraId="6E8CD192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F9DA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063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9A24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4FA4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041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EB6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A53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090C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623F" w:rsidRPr="0079623F" w14:paraId="38176AA1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C16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9684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863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2024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C54B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9B46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A73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D50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623F" w:rsidRPr="0079623F" w14:paraId="2E6D0B73" w14:textId="77777777" w:rsidTr="0079623F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7595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BFD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CF4AB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16F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E41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393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DE8C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813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623F" w:rsidRPr="0079623F" w14:paraId="2AC9108D" w14:textId="77777777" w:rsidTr="0079623F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D06E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BABD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B0E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BD94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C12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63F65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0F7C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DE362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623F" w:rsidRPr="0079623F" w14:paraId="5320A0F8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CC4E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4116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CE16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025C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76A5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AE6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A05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3965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79623F" w:rsidRPr="0079623F" w14:paraId="48963F05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3CA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EED2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9B672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0A2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86D9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0FC65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F6D8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C9A2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623F" w:rsidRPr="0079623F" w14:paraId="7E533480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C744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1930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210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D42C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7286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7704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A382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578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623F" w:rsidRPr="0079623F" w14:paraId="32650BAC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21DF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381B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9623F" w:rsidRPr="0079623F" w14:paraId="75B780FA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A16B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68135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79623F" w:rsidRPr="0079623F" w14:paraId="27B9221F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F5E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554C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2BA3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0BAC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FC60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E21F6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9C59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08ED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79623F" w:rsidRPr="0079623F" w14:paraId="744A9981" w14:textId="77777777" w:rsidTr="0079623F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D7A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EE9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585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7D54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06E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12D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18E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00CD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9623F" w:rsidRPr="0079623F" w14:paraId="2B20776D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E98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40C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FC0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C46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FC40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05E5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1DF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C8A6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9623F" w:rsidRPr="0079623F" w14:paraId="3DA879A6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526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5D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07E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3EB4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36AF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D9B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7BA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842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79623F" w:rsidRPr="0079623F" w14:paraId="44564FCC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B8F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8AA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E5DD2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FA2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CB9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36E5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B206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4914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79623F" w:rsidRPr="0079623F" w14:paraId="0FD38196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01A6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C9D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055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91F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E069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1EA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B48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8008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623F" w:rsidRPr="0079623F" w14:paraId="4023F9F3" w14:textId="77777777" w:rsidTr="0079623F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0054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7022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851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B5A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A32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070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96F8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D79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9623F" w:rsidRPr="0079623F" w14:paraId="721D5680" w14:textId="77777777" w:rsidTr="0079623F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B24C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F156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6760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1C6E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B35B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86913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CE86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D59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623F" w:rsidRPr="0079623F" w14:paraId="401716B6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C595E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688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F24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90B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BCA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3127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80E1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1E2A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79623F" w:rsidRPr="0079623F" w14:paraId="6C9A1109" w14:textId="77777777" w:rsidTr="0079623F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1BDC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C954C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85E4C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73B6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1C862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4B70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00D9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553BB" w14:textId="77777777" w:rsidR="0079623F" w:rsidRPr="0079623F" w:rsidRDefault="0079623F" w:rsidP="00796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9623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5A57BCFF" w:rsidR="0072378F" w:rsidRDefault="0079623F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79623F">
        <w:rPr>
          <w:lang w:val="en-CA"/>
        </w:rPr>
        <w:t>H. Huang, Y. Yu, H. Yu</w:t>
      </w:r>
      <w:r>
        <w:rPr>
          <w:lang w:val="en-CA"/>
        </w:rPr>
        <w:t xml:space="preserve"> and </w:t>
      </w:r>
      <w:r w:rsidRPr="0079623F">
        <w:rPr>
          <w:lang w:val="en-CA"/>
        </w:rPr>
        <w:t>D. Wang</w:t>
      </w:r>
      <w:r w:rsidR="0072378F">
        <w:rPr>
          <w:lang w:val="en-CA"/>
        </w:rPr>
        <w:t>, “</w:t>
      </w:r>
      <w:r w:rsidRPr="0079623F">
        <w:rPr>
          <w:lang w:val="en-CA"/>
        </w:rPr>
        <w:t>EE2-2.18: Chroma TMRL</w:t>
      </w:r>
      <w:r w:rsidR="0072378F">
        <w:rPr>
          <w:lang w:val="en-CA"/>
        </w:rPr>
        <w:t>,” JVET-AJ0</w:t>
      </w:r>
      <w:r>
        <w:rPr>
          <w:lang w:val="en-CA"/>
        </w:rPr>
        <w:t>081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60F8A482" w14:textId="77777777" w:rsidR="00A6047A" w:rsidRPr="005B217D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2D6B097" w:rsidR="007F1F8B" w:rsidRPr="00A6047A" w:rsidRDefault="00A6047A" w:rsidP="00A6047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E6446" w14:textId="77777777" w:rsidR="00EA483A" w:rsidRDefault="00EA483A">
      <w:r>
        <w:separator/>
      </w:r>
    </w:p>
  </w:endnote>
  <w:endnote w:type="continuationSeparator" w:id="0">
    <w:p w14:paraId="096C7781" w14:textId="77777777" w:rsidR="00EA483A" w:rsidRDefault="00EA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A8ED6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13FD4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541A0" w14:textId="77777777" w:rsidR="00EA483A" w:rsidRDefault="00EA483A">
      <w:r>
        <w:separator/>
      </w:r>
    </w:p>
  </w:footnote>
  <w:footnote w:type="continuationSeparator" w:id="0">
    <w:p w14:paraId="12389B13" w14:textId="77777777" w:rsidR="00EA483A" w:rsidRDefault="00EA4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23F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3CC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3FD4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483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29</cp:revision>
  <cp:lastPrinted>1900-01-01T08:00:00Z</cp:lastPrinted>
  <dcterms:created xsi:type="dcterms:W3CDTF">2024-07-31T10:42:00Z</dcterms:created>
  <dcterms:modified xsi:type="dcterms:W3CDTF">2024-11-01T06:03:00Z</dcterms:modified>
</cp:coreProperties>
</file>