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1A719E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1B0A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DBDBA9" w:rsidR="00E61DAC" w:rsidRPr="005B217D" w:rsidRDefault="005F63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DE123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F6303">
              <w:rPr>
                <w:lang w:val="en-CA"/>
              </w:rPr>
              <w:t>J</w:t>
            </w:r>
            <w:r w:rsidR="00811E1F">
              <w:rPr>
                <w:lang w:val="en-CA"/>
              </w:rPr>
              <w:t>0</w:t>
            </w:r>
            <w:r w:rsidR="005F6303">
              <w:rPr>
                <w:lang w:val="en-CA"/>
              </w:rPr>
              <w:t>275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84655" w:rsidR="00E61DAC" w:rsidRPr="005B217D" w:rsidRDefault="003100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00BE">
              <w:rPr>
                <w:b/>
                <w:szCs w:val="22"/>
                <w:lang w:val="en-CA"/>
              </w:rPr>
              <w:t xml:space="preserve">Crosscheck of </w:t>
            </w:r>
            <w:r w:rsidR="005F6303" w:rsidRPr="005F6303">
              <w:rPr>
                <w:b/>
                <w:szCs w:val="22"/>
                <w:lang w:val="en-CA"/>
              </w:rPr>
              <w:t>JVET-AJ0097: EE2-3.5: On POC conditions of BDOF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5A1121" w:rsidR="00811E1F" w:rsidRPr="005B217D" w:rsidRDefault="00794251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Mehdi Salehifar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4960F" w:rsidR="00811E1F" w:rsidRPr="005B217D" w:rsidRDefault="00000000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94251" w:rsidRPr="00F04A8C">
                <w:rPr>
                  <w:rStyle w:val="Hyperlink"/>
                  <w:sz w:val="21"/>
                  <w:szCs w:val="21"/>
                  <w:lang w:val="en-CA"/>
                </w:rPr>
                <w:t>mehdi.salehifar@bytedance.com</w:t>
              </w:r>
            </w:hyperlink>
            <w:r w:rsidR="00811E1F" w:rsidRPr="00794251">
              <w:rPr>
                <w:sz w:val="21"/>
                <w:szCs w:val="21"/>
                <w:lang w:val="en-CA"/>
              </w:rPr>
              <w:t xml:space="preserve"> </w:t>
            </w: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736C22" w:rsidR="00811E1F" w:rsidRPr="005B217D" w:rsidRDefault="00794251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811E1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10EAC9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report for </w:t>
      </w:r>
      <w:r w:rsidR="00291E7F" w:rsidRPr="00291E7F">
        <w:rPr>
          <w:szCs w:val="22"/>
          <w:lang w:val="en-CA"/>
        </w:rPr>
        <w:t>JVET-AJ0097</w:t>
      </w:r>
      <w:r w:rsidR="00291E7F">
        <w:rPr>
          <w:szCs w:val="22"/>
          <w:lang w:val="en-CA"/>
        </w:rPr>
        <w:t xml:space="preserve"> (</w:t>
      </w:r>
      <w:r w:rsidR="00322A85" w:rsidRPr="00322A85">
        <w:rPr>
          <w:szCs w:val="22"/>
          <w:lang w:val="en-CA"/>
        </w:rPr>
        <w:t>EE2-</w:t>
      </w:r>
      <w:r w:rsidR="00291E7F">
        <w:rPr>
          <w:szCs w:val="22"/>
          <w:lang w:val="en-CA"/>
        </w:rPr>
        <w:t>3</w:t>
      </w:r>
      <w:r w:rsidR="00322A85" w:rsidRPr="00322A85">
        <w:rPr>
          <w:szCs w:val="22"/>
          <w:lang w:val="en-CA"/>
        </w:rPr>
        <w:t>.</w:t>
      </w:r>
      <w:r w:rsidR="00291E7F">
        <w:rPr>
          <w:szCs w:val="22"/>
          <w:lang w:val="en-CA"/>
        </w:rPr>
        <w:t>5</w:t>
      </w:r>
      <w:r w:rsidR="00291E7F" w:rsidRPr="00291E7F">
        <w:rPr>
          <w:szCs w:val="22"/>
          <w:lang w:val="en-CA"/>
        </w:rPr>
        <w:t>: On POC conditions of BDOF</w:t>
      </w:r>
      <w:r w:rsidR="00291E7F">
        <w:rPr>
          <w:szCs w:val="22"/>
          <w:lang w:val="en-CA"/>
        </w:rPr>
        <w:t>)</w:t>
      </w:r>
      <w:r>
        <w:rPr>
          <w:szCs w:val="22"/>
          <w:lang w:val="en-CA"/>
        </w:rPr>
        <w:t>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</w:t>
      </w:r>
      <w:r w:rsidR="00E75CFD">
        <w:rPr>
          <w:szCs w:val="22"/>
          <w:lang w:val="en-CA"/>
        </w:rPr>
        <w:t>one</w:t>
      </w:r>
      <w:r w:rsidR="00322A85">
        <w:rPr>
          <w:szCs w:val="22"/>
          <w:lang w:val="en-CA"/>
        </w:rPr>
        <w:t xml:space="preserve">. 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1A2F6" w14:textId="12D403BF" w:rsidR="00BC454E" w:rsidRDefault="00811E1F" w:rsidP="009234A5">
      <w:r>
        <w:t>JVET-A</w:t>
      </w:r>
      <w:r w:rsidR="00BC454E">
        <w:t>J</w:t>
      </w:r>
      <w:r>
        <w:t>0</w:t>
      </w:r>
      <w:r w:rsidR="00BC454E">
        <w:t>097</w:t>
      </w:r>
      <w:r w:rsidR="00B2038B">
        <w:t xml:space="preserve">, </w:t>
      </w:r>
      <w:r w:rsidR="00BC454E" w:rsidRPr="00BC454E">
        <w:t>reports the test results of EE2-3.5, which proposes to apply the BDOF to the bi-prediction CUs where both reference pictures come from the same direction to the current picture.</w:t>
      </w:r>
    </w:p>
    <w:p w14:paraId="44946BDB" w14:textId="161F53E1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C454E">
        <w:rPr>
          <w:szCs w:val="22"/>
          <w:lang w:val="en-CA"/>
        </w:rPr>
        <w:t xml:space="preserve">crosscheck </w:t>
      </w:r>
      <w:r w:rsidR="00B2038B">
        <w:rPr>
          <w:szCs w:val="22"/>
          <w:lang w:val="en-CA"/>
        </w:rPr>
        <w:t>result</w:t>
      </w:r>
      <w:r>
        <w:rPr>
          <w:szCs w:val="22"/>
          <w:lang w:val="en-CA"/>
        </w:rPr>
        <w:t xml:space="preserve"> for </w:t>
      </w:r>
      <w:r w:rsidR="00B2038B">
        <w:rPr>
          <w:szCs w:val="22"/>
          <w:lang w:val="en-CA"/>
        </w:rPr>
        <w:t xml:space="preserve">the test </w:t>
      </w:r>
      <w:r w:rsidR="0004299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presented in Table I, which matches the proponent one. </w:t>
      </w:r>
    </w:p>
    <w:p w14:paraId="4ABE9922" w14:textId="3A0D263D" w:rsidR="00BC454E" w:rsidRDefault="00BC45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more detailed results, </w:t>
      </w:r>
      <w:r w:rsidR="00DD7394">
        <w:rPr>
          <w:szCs w:val="22"/>
          <w:lang w:val="en-CA"/>
        </w:rPr>
        <w:t xml:space="preserve">please </w:t>
      </w:r>
      <w:r>
        <w:rPr>
          <w:szCs w:val="22"/>
          <w:lang w:val="en-CA"/>
        </w:rPr>
        <w:t xml:space="preserve">see the attached spreadsheet. </w:t>
      </w:r>
    </w:p>
    <w:p w14:paraId="4A17E462" w14:textId="4E4F3838" w:rsidR="00C037B8" w:rsidRPr="00C037B8" w:rsidRDefault="00C037B8" w:rsidP="0004299C">
      <w:pPr>
        <w:rPr>
          <w:szCs w:val="22"/>
          <w:lang w:val="en-CA"/>
        </w:rPr>
      </w:pPr>
    </w:p>
    <w:p w14:paraId="0831347F" w14:textId="6315C75C" w:rsidR="0004299C" w:rsidRPr="00B2038B" w:rsidRDefault="0004299C" w:rsidP="00B2038B">
      <w:pPr>
        <w:pStyle w:val="Caption"/>
        <w:jc w:val="center"/>
        <w:rPr>
          <w:b/>
          <w:bCs/>
          <w:i w:val="0"/>
          <w:iCs w:val="0"/>
          <w:color w:val="000000" w:themeColor="text1"/>
        </w:rPr>
      </w:pPr>
      <w:r w:rsidRPr="00B2038B">
        <w:rPr>
          <w:b/>
          <w:bCs/>
          <w:i w:val="0"/>
          <w:iCs w:val="0"/>
          <w:color w:val="000000" w:themeColor="text1"/>
        </w:rPr>
        <w:t xml:space="preserve">Table </w:t>
      </w:r>
      <w:r w:rsidRPr="00B2038B">
        <w:rPr>
          <w:b/>
          <w:bCs/>
          <w:i w:val="0"/>
          <w:iCs w:val="0"/>
          <w:color w:val="000000" w:themeColor="text1"/>
        </w:rPr>
        <w:fldChar w:fldCharType="begin"/>
      </w:r>
      <w:r w:rsidRPr="00B2038B">
        <w:rPr>
          <w:b/>
          <w:bCs/>
          <w:i w:val="0"/>
          <w:iCs w:val="0"/>
          <w:color w:val="000000" w:themeColor="text1"/>
        </w:rPr>
        <w:instrText xml:space="preserve"> SEQ Table \* ROMAN </w:instrText>
      </w:r>
      <w:r w:rsidRPr="00B2038B">
        <w:rPr>
          <w:b/>
          <w:bCs/>
          <w:i w:val="0"/>
          <w:iCs w:val="0"/>
          <w:color w:val="000000" w:themeColor="text1"/>
        </w:rPr>
        <w:fldChar w:fldCharType="separate"/>
      </w:r>
      <w:r w:rsidRPr="00B2038B">
        <w:rPr>
          <w:b/>
          <w:bCs/>
          <w:i w:val="0"/>
          <w:iCs w:val="0"/>
          <w:color w:val="000000" w:themeColor="text1"/>
        </w:rPr>
        <w:t>I</w:t>
      </w:r>
      <w:r w:rsidRPr="00B2038B">
        <w:rPr>
          <w:b/>
          <w:bCs/>
          <w:i w:val="0"/>
          <w:iCs w:val="0"/>
          <w:color w:val="000000" w:themeColor="text1"/>
        </w:rPr>
        <w:fldChar w:fldCharType="end"/>
      </w:r>
      <w:r w:rsidRPr="00B2038B">
        <w:rPr>
          <w:b/>
          <w:bCs/>
          <w:i w:val="0"/>
          <w:iCs w:val="0"/>
          <w:color w:val="000000" w:themeColor="text1"/>
        </w:rPr>
        <w:t>: Test EE2-</w:t>
      </w:r>
      <w:r w:rsidR="00291E7F">
        <w:rPr>
          <w:b/>
          <w:bCs/>
          <w:i w:val="0"/>
          <w:iCs w:val="0"/>
          <w:color w:val="000000" w:themeColor="text1"/>
        </w:rPr>
        <w:t>3.5</w:t>
      </w:r>
    </w:p>
    <w:p w14:paraId="63F2D81A" w14:textId="5E45822E" w:rsidR="00C037B8" w:rsidRPr="005B217D" w:rsidRDefault="00291E7F" w:rsidP="00404270">
      <w:pPr>
        <w:jc w:val="center"/>
        <w:rPr>
          <w:szCs w:val="22"/>
          <w:lang w:val="en-CA"/>
        </w:rPr>
      </w:pPr>
      <w:r w:rsidRPr="00291E7F">
        <w:rPr>
          <w:noProof/>
          <w:szCs w:val="22"/>
          <w:lang w:val="en-CA"/>
        </w:rPr>
        <w:drawing>
          <wp:inline distT="0" distB="0" distL="0" distR="0" wp14:anchorId="2B9FF82D" wp14:editId="01FD68F8">
            <wp:extent cx="4801812" cy="3457764"/>
            <wp:effectExtent l="0" t="0" r="0" b="0"/>
            <wp:docPr id="1734521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218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7154" cy="348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4380FF8E" w:rsidR="005801A2" w:rsidRPr="005B217D" w:rsidRDefault="00794251" w:rsidP="005801A2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>Bytedance Inc.</w:t>
      </w:r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A77E9" w14:textId="77777777" w:rsidR="0060033C" w:rsidRDefault="0060033C">
      <w:r>
        <w:separator/>
      </w:r>
    </w:p>
  </w:endnote>
  <w:endnote w:type="continuationSeparator" w:id="0">
    <w:p w14:paraId="462DA217" w14:textId="77777777" w:rsidR="0060033C" w:rsidRDefault="0060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70E0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5577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9F71" w14:textId="77777777" w:rsidR="0060033C" w:rsidRDefault="0060033C">
      <w:r>
        <w:separator/>
      </w:r>
    </w:p>
  </w:footnote>
  <w:footnote w:type="continuationSeparator" w:id="0">
    <w:p w14:paraId="6B2AA417" w14:textId="77777777" w:rsidR="0060033C" w:rsidRDefault="00600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99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F29"/>
    <w:rsid w:val="000C5F4C"/>
    <w:rsid w:val="000E00F3"/>
    <w:rsid w:val="000F158C"/>
    <w:rsid w:val="000F1861"/>
    <w:rsid w:val="00102F3D"/>
    <w:rsid w:val="00124E38"/>
    <w:rsid w:val="0012580B"/>
    <w:rsid w:val="00131F90"/>
    <w:rsid w:val="0013458C"/>
    <w:rsid w:val="0013526E"/>
    <w:rsid w:val="00146152"/>
    <w:rsid w:val="00155526"/>
    <w:rsid w:val="001563A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CC6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1E7F"/>
    <w:rsid w:val="00292257"/>
    <w:rsid w:val="00293540"/>
    <w:rsid w:val="002A54E0"/>
    <w:rsid w:val="002B1595"/>
    <w:rsid w:val="002B191D"/>
    <w:rsid w:val="002B2E83"/>
    <w:rsid w:val="002D0AF6"/>
    <w:rsid w:val="002D5577"/>
    <w:rsid w:val="002F164D"/>
    <w:rsid w:val="003021BC"/>
    <w:rsid w:val="00306206"/>
    <w:rsid w:val="003100BE"/>
    <w:rsid w:val="00317D85"/>
    <w:rsid w:val="00322A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219CF"/>
    <w:rsid w:val="004234F0"/>
    <w:rsid w:val="00427EEC"/>
    <w:rsid w:val="00433DDB"/>
    <w:rsid w:val="00435A29"/>
    <w:rsid w:val="00437619"/>
    <w:rsid w:val="00465A1E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27"/>
    <w:rsid w:val="005C385F"/>
    <w:rsid w:val="005C7C26"/>
    <w:rsid w:val="005E1AC6"/>
    <w:rsid w:val="005E3F2B"/>
    <w:rsid w:val="005F6303"/>
    <w:rsid w:val="005F6F1B"/>
    <w:rsid w:val="0060033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4251"/>
    <w:rsid w:val="00796EE3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B2"/>
    <w:rsid w:val="009B3361"/>
    <w:rsid w:val="009B7F3F"/>
    <w:rsid w:val="009D7CE6"/>
    <w:rsid w:val="009E268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44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38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E52"/>
    <w:rsid w:val="00BC10BA"/>
    <w:rsid w:val="00BC454E"/>
    <w:rsid w:val="00BC5AFD"/>
    <w:rsid w:val="00C00DDE"/>
    <w:rsid w:val="00C037B8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D02F4"/>
    <w:rsid w:val="00DD6622"/>
    <w:rsid w:val="00DD7394"/>
    <w:rsid w:val="00DE1C7C"/>
    <w:rsid w:val="00DE6B43"/>
    <w:rsid w:val="00DF617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CF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25</cp:revision>
  <cp:lastPrinted>1900-01-01T08:00:00Z</cp:lastPrinted>
  <dcterms:created xsi:type="dcterms:W3CDTF">2024-04-15T17:10:00Z</dcterms:created>
  <dcterms:modified xsi:type="dcterms:W3CDTF">2024-10-28T22:28:00Z</dcterms:modified>
</cp:coreProperties>
</file>