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122C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44D24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2511D">
              <w:rPr>
                <w:lang w:val="en-CA"/>
              </w:rPr>
              <w:t>0255-v1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4F90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2C7615">
              <w:rPr>
                <w:b/>
                <w:szCs w:val="22"/>
                <w:lang w:val="en-CA"/>
              </w:rPr>
              <w:t>12</w:t>
            </w:r>
            <w:r w:rsidR="00533861">
              <w:rPr>
                <w:b/>
                <w:szCs w:val="22"/>
                <w:lang w:val="en-CA"/>
              </w:rPr>
              <w:t>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7E11E5">
              <w:rPr>
                <w:b/>
                <w:szCs w:val="22"/>
                <w:lang w:val="en-CA"/>
              </w:rPr>
              <w:t xml:space="preserve">Multiple </w:t>
            </w:r>
            <w:r w:rsidR="00B23E37">
              <w:rPr>
                <w:b/>
                <w:szCs w:val="22"/>
                <w:lang w:val="en-CA"/>
              </w:rPr>
              <w:t>transform set sele</w:t>
            </w:r>
            <w:r w:rsidR="00027CD9">
              <w:rPr>
                <w:b/>
                <w:szCs w:val="22"/>
                <w:lang w:val="en-CA"/>
              </w:rPr>
              <w:t>ction for intra</w:t>
            </w:r>
            <w:r w:rsidR="001C5C0B">
              <w:rPr>
                <w:b/>
                <w:szCs w:val="22"/>
                <w:lang w:val="en-CA"/>
              </w:rPr>
              <w:t xml:space="preserve"> LFNST/NSPT</w:t>
            </w:r>
            <w:r w:rsidR="003828AD">
              <w:rPr>
                <w:b/>
                <w:szCs w:val="22"/>
                <w:lang w:val="en-CA"/>
              </w:rPr>
              <w:t xml:space="preserve"> with subsampled DIMD</w:t>
            </w:r>
            <w:r w:rsidR="00BA6FE0">
              <w:rPr>
                <w:b/>
                <w:szCs w:val="22"/>
                <w:lang w:val="en-CA"/>
              </w:rPr>
              <w:t xml:space="preserve"> for transform set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24C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9816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4A5B">
        <w:trPr>
          <w:trHeight w:val="1728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996E49" w:rsidR="00E61DAC" w:rsidRPr="005B217D" w:rsidRDefault="00DF773B" w:rsidP="00DF773B">
            <w:pPr>
              <w:spacing w:before="60" w:after="60"/>
              <w:rPr>
                <w:szCs w:val="22"/>
                <w:lang w:val="en-CA"/>
              </w:rPr>
            </w:pPr>
            <w:r w:rsidRPr="00DF773B">
              <w:rPr>
                <w:szCs w:val="22"/>
                <w:lang w:val="en-CA"/>
              </w:rPr>
              <w:t>Muhammed Coban</w:t>
            </w:r>
            <w:r w:rsidR="00E04E43">
              <w:rPr>
                <w:szCs w:val="22"/>
                <w:lang w:val="en-CA"/>
              </w:rPr>
              <w:br/>
              <w:t xml:space="preserve">Marta </w:t>
            </w:r>
            <w:r w:rsidR="00E04E43" w:rsidRPr="00E04E43">
              <w:rPr>
                <w:szCs w:val="22"/>
                <w:lang w:val="en-CA"/>
              </w:rPr>
              <w:t>Karczewicz</w:t>
            </w:r>
            <w:r w:rsidR="00FE5448">
              <w:rPr>
                <w:szCs w:val="22"/>
                <w:lang w:val="en-CA"/>
              </w:rPr>
              <w:br/>
              <w:t>Pavel Nikitin</w:t>
            </w:r>
            <w:r w:rsidR="00E04E43">
              <w:rPr>
                <w:szCs w:val="22"/>
                <w:lang w:val="en-CA"/>
              </w:rPr>
              <w:br/>
              <w:t>Patrick Garus</w:t>
            </w:r>
            <w:r w:rsidR="00C958D8">
              <w:rPr>
                <w:szCs w:val="22"/>
                <w:lang w:val="en-CA"/>
              </w:rPr>
              <w:br/>
            </w:r>
            <w:r w:rsidR="00426D1C">
              <w:rPr>
                <w:szCs w:val="22"/>
                <w:lang w:val="en-CA"/>
              </w:rPr>
              <w:t>Bappa</w:t>
            </w:r>
            <w:r w:rsidR="003A0D2F">
              <w:rPr>
                <w:szCs w:val="22"/>
                <w:lang w:val="en-CA"/>
              </w:rPr>
              <w:t>ditya Ray</w:t>
            </w:r>
            <w:r w:rsidR="00F50A64">
              <w:rPr>
                <w:szCs w:val="22"/>
                <w:lang w:val="en-CA"/>
              </w:rPr>
              <w:t xml:space="preserve"> </w:t>
            </w:r>
            <w:r w:rsidR="00F50A64">
              <w:rPr>
                <w:szCs w:val="22"/>
                <w:lang w:val="en-CA"/>
              </w:rPr>
              <w:br/>
            </w:r>
            <w:r w:rsidRPr="00DF773B"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AB695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5448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FE5448">
              <w:rPr>
                <w:szCs w:val="22"/>
                <w:lang w:val="en-CA"/>
              </w:rPr>
              <w:br/>
            </w:r>
            <w:hyperlink r:id="rId11" w:history="1">
              <w:r w:rsidR="00FE5448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2C722" w:rsidR="00E61DAC" w:rsidRPr="005B217D" w:rsidRDefault="00E435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FF0BF2" w14:textId="3EACEDFC" w:rsidR="006219F8" w:rsidRPr="005B217D" w:rsidRDefault="00275BCF" w:rsidP="006219F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7A1A0F" w14:textId="31DDAF70" w:rsidR="006219F8" w:rsidRDefault="004F5E02" w:rsidP="006219F8">
      <w:pPr>
        <w:rPr>
          <w:lang w:val="en-CA"/>
        </w:rPr>
      </w:pPr>
      <w:r>
        <w:rPr>
          <w:lang w:val="en-CA"/>
        </w:rPr>
        <w:t>M</w:t>
      </w:r>
      <w:r w:rsidR="006219F8">
        <w:rPr>
          <w:lang w:val="en-CA"/>
        </w:rPr>
        <w:t xml:space="preserve">ultiple LFNST/NSPT transform sets are used for DIMD, TIMD, SGPM, MIP, EIP, and </w:t>
      </w:r>
      <w:proofErr w:type="spellStart"/>
      <w:r w:rsidR="006219F8">
        <w:rPr>
          <w:lang w:val="en-CA"/>
        </w:rPr>
        <w:t>IntraTMP</w:t>
      </w:r>
      <w:proofErr w:type="spellEnd"/>
      <w:r w:rsidR="006219F8">
        <w:rPr>
          <w:lang w:val="en-CA"/>
        </w:rPr>
        <w:t xml:space="preserve"> modes.</w:t>
      </w:r>
      <w:r w:rsidR="0044335F">
        <w:rPr>
          <w:lang w:val="en-CA"/>
        </w:rPr>
        <w:t xml:space="preserve">  </w:t>
      </w:r>
      <w:r w:rsidR="006219F8">
        <w:rPr>
          <w:lang w:val="en-CA"/>
        </w:rPr>
        <w:t xml:space="preserve"> In this contribution </w:t>
      </w:r>
      <w:r w:rsidR="006E247B">
        <w:rPr>
          <w:lang w:val="en-CA"/>
        </w:rPr>
        <w:t xml:space="preserve">DIMD method </w:t>
      </w:r>
      <w:r w:rsidR="00A217FD">
        <w:rPr>
          <w:lang w:val="en-CA"/>
        </w:rPr>
        <w:t xml:space="preserve">for derivation of intra mode for transform set selection </w:t>
      </w:r>
      <w:r w:rsidR="007F7C2C">
        <w:rPr>
          <w:lang w:val="en-CA"/>
        </w:rPr>
        <w:t xml:space="preserve">operates on subsampled </w:t>
      </w:r>
      <w:r w:rsidR="00CD517E">
        <w:rPr>
          <w:lang w:val="en-CA"/>
        </w:rPr>
        <w:t xml:space="preserve">neighboring or prediction block </w:t>
      </w:r>
      <w:r w:rsidR="00142D72">
        <w:rPr>
          <w:lang w:val="en-CA"/>
        </w:rPr>
        <w:t xml:space="preserve">samples. </w:t>
      </w:r>
      <w:r w:rsidR="00A55C83">
        <w:rPr>
          <w:lang w:val="en-CA"/>
        </w:rPr>
        <w:t>T</w:t>
      </w:r>
      <w:r w:rsidR="006219F8">
        <w:rPr>
          <w:lang w:val="en-CA"/>
        </w:rPr>
        <w:t>he number of transforms in secondary set</w:t>
      </w:r>
      <w:r w:rsidR="00EB1FDD">
        <w:rPr>
          <w:lang w:val="en-CA"/>
        </w:rPr>
        <w:t xml:space="preserve"> is configurable according to the block size.</w:t>
      </w:r>
    </w:p>
    <w:p w14:paraId="2B466E71" w14:textId="36F2F99B" w:rsidR="006219F8" w:rsidRDefault="006219F8" w:rsidP="006219F8">
      <w:pPr>
        <w:rPr>
          <w:lang w:val="en-CA" w:eastAsia="zh-CN"/>
        </w:rPr>
      </w:pPr>
      <w:r>
        <w:rPr>
          <w:lang w:val="en-CA" w:eastAsia="zh-CN"/>
        </w:rPr>
        <w:t>On top of ECM-1</w:t>
      </w:r>
      <w:r>
        <w:rPr>
          <w:lang w:val="en-CA" w:eastAsia="zh-CN"/>
        </w:rPr>
        <w:t>4</w:t>
      </w:r>
      <w:r>
        <w:rPr>
          <w:lang w:val="en-CA" w:eastAsia="zh-CN"/>
        </w:rPr>
        <w:t>.0, simulation results are reported as follows:</w:t>
      </w:r>
    </w:p>
    <w:p w14:paraId="5C5EF29C" w14:textId="386E193E" w:rsidR="00164810" w:rsidRDefault="00164810" w:rsidP="006219F8">
      <w:pPr>
        <w:ind w:leftChars="200" w:left="440"/>
        <w:rPr>
          <w:lang w:val="en-CA" w:eastAsia="zh-CN"/>
        </w:rPr>
      </w:pPr>
      <w:r w:rsidRPr="00164810">
        <w:rPr>
          <w:lang w:val="en-CA" w:eastAsia="zh-CN"/>
        </w:rPr>
        <w:t>AI {-0.1</w:t>
      </w:r>
      <w:r>
        <w:rPr>
          <w:lang w:val="en-CA" w:eastAsia="zh-CN"/>
        </w:rPr>
        <w:t>4</w:t>
      </w:r>
      <w:r w:rsidRPr="00164810">
        <w:rPr>
          <w:lang w:val="en-CA" w:eastAsia="zh-CN"/>
        </w:rPr>
        <w:t>% Y, 0.</w:t>
      </w:r>
      <w:r>
        <w:rPr>
          <w:lang w:val="en-CA" w:eastAsia="zh-CN"/>
        </w:rPr>
        <w:t>08</w:t>
      </w:r>
      <w:r w:rsidRPr="00164810">
        <w:rPr>
          <w:lang w:val="en-CA" w:eastAsia="zh-CN"/>
        </w:rPr>
        <w:t>% U, 0.</w:t>
      </w:r>
      <w:r>
        <w:rPr>
          <w:lang w:val="en-CA" w:eastAsia="zh-CN"/>
        </w:rPr>
        <w:t>03</w:t>
      </w:r>
      <w:r w:rsidRPr="00164810">
        <w:rPr>
          <w:lang w:val="en-CA" w:eastAsia="zh-CN"/>
        </w:rPr>
        <w:t>% V, 10</w:t>
      </w:r>
      <w:r>
        <w:rPr>
          <w:lang w:val="en-CA" w:eastAsia="zh-CN"/>
        </w:rPr>
        <w:t>0</w:t>
      </w:r>
      <w:r w:rsidRPr="00164810">
        <w:rPr>
          <w:lang w:val="en-CA" w:eastAsia="zh-CN"/>
        </w:rPr>
        <w:t>.</w:t>
      </w:r>
      <w:r>
        <w:rPr>
          <w:lang w:val="en-CA" w:eastAsia="zh-CN"/>
        </w:rPr>
        <w:t>9</w:t>
      </w:r>
      <w:r w:rsidRPr="00164810">
        <w:rPr>
          <w:lang w:val="en-CA" w:eastAsia="zh-CN"/>
        </w:rPr>
        <w:t xml:space="preserve">% </w:t>
      </w:r>
      <w:proofErr w:type="spellStart"/>
      <w:r w:rsidRPr="00164810">
        <w:rPr>
          <w:lang w:val="en-CA" w:eastAsia="zh-CN"/>
        </w:rPr>
        <w:t>EncT</w:t>
      </w:r>
      <w:proofErr w:type="spellEnd"/>
      <w:r w:rsidRPr="00164810">
        <w:rPr>
          <w:lang w:val="en-CA" w:eastAsia="zh-CN"/>
        </w:rPr>
        <w:t>, 100.</w:t>
      </w:r>
      <w:r>
        <w:rPr>
          <w:lang w:val="en-CA" w:eastAsia="zh-CN"/>
        </w:rPr>
        <w:t>2</w:t>
      </w:r>
      <w:r w:rsidRPr="00164810">
        <w:rPr>
          <w:lang w:val="en-CA" w:eastAsia="zh-CN"/>
        </w:rPr>
        <w:t xml:space="preserve">% </w:t>
      </w:r>
      <w:proofErr w:type="spellStart"/>
      <w:r w:rsidRPr="00164810">
        <w:rPr>
          <w:lang w:val="en-CA" w:eastAsia="zh-CN"/>
        </w:rPr>
        <w:t>DecT</w:t>
      </w:r>
      <w:proofErr w:type="spellEnd"/>
      <w:r w:rsidRPr="00164810">
        <w:rPr>
          <w:lang w:val="en-CA" w:eastAsia="zh-CN"/>
        </w:rPr>
        <w:t>}</w:t>
      </w:r>
      <w:r w:rsidR="00C32F32">
        <w:rPr>
          <w:lang w:val="en-CA" w:eastAsia="zh-CN"/>
        </w:rPr>
        <w:t>.</w:t>
      </w:r>
    </w:p>
    <w:p w14:paraId="5D52E71F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798167" w14:textId="0E7F7685" w:rsidR="006219F8" w:rsidRDefault="00A35872" w:rsidP="006219F8">
      <w:pPr>
        <w:rPr>
          <w:lang w:val="en-CA"/>
        </w:rPr>
      </w:pPr>
      <w:r>
        <w:rPr>
          <w:lang w:val="en-CA"/>
        </w:rPr>
        <w:t>Multiple transform set selection</w:t>
      </w:r>
      <w:r w:rsidR="00B955D9">
        <w:rPr>
          <w:lang w:val="en-CA"/>
        </w:rPr>
        <w:t xml:space="preserve"> (MTSS) </w:t>
      </w:r>
      <w:r>
        <w:rPr>
          <w:lang w:val="en-CA"/>
        </w:rPr>
        <w:t xml:space="preserve">for intra LFNST/NSPT </w:t>
      </w:r>
      <w:r w:rsidR="00986B9B">
        <w:rPr>
          <w:lang w:val="en-CA"/>
        </w:rPr>
        <w:t>was</w:t>
      </w:r>
      <w:r w:rsidR="00291055">
        <w:rPr>
          <w:lang w:val="en-CA"/>
        </w:rPr>
        <w:t xml:space="preserve"> </w:t>
      </w:r>
      <w:r w:rsidR="00A0740F">
        <w:rPr>
          <w:lang w:val="en-CA"/>
        </w:rPr>
        <w:t xml:space="preserve">proposed </w:t>
      </w:r>
      <w:r w:rsidR="00291055">
        <w:rPr>
          <w:lang w:val="en-CA"/>
        </w:rPr>
        <w:t>in JVET-A</w:t>
      </w:r>
      <w:r w:rsidR="00BF06FC">
        <w:rPr>
          <w:lang w:val="en-CA"/>
        </w:rPr>
        <w:t>H</w:t>
      </w:r>
      <w:r w:rsidR="00291055">
        <w:rPr>
          <w:lang w:val="en-CA"/>
        </w:rPr>
        <w:t>0</w:t>
      </w:r>
      <w:r w:rsidR="00BF06FC">
        <w:rPr>
          <w:lang w:val="en-CA"/>
        </w:rPr>
        <w:t>056</w:t>
      </w:r>
      <w:r w:rsidR="00986B9B">
        <w:rPr>
          <w:lang w:val="en-CA"/>
        </w:rPr>
        <w:t xml:space="preserve">. </w:t>
      </w:r>
      <w:r w:rsidR="006219F8">
        <w:rPr>
          <w:lang w:val="en-CA"/>
        </w:rPr>
        <w:t xml:space="preserve">Secondary IPM for selection of LFNST/NSPT transform kernels for MIP, EIP, SGPM and </w:t>
      </w:r>
      <w:proofErr w:type="spellStart"/>
      <w:r w:rsidR="006219F8">
        <w:rPr>
          <w:lang w:val="en-CA"/>
        </w:rPr>
        <w:t>IntraTMP</w:t>
      </w:r>
      <w:proofErr w:type="spellEnd"/>
      <w:r w:rsidR="006219F8">
        <w:rPr>
          <w:lang w:val="en-CA"/>
        </w:rPr>
        <w:t xml:space="preserve"> modes is derived from second highest </w:t>
      </w:r>
      <w:proofErr w:type="spellStart"/>
      <w:r w:rsidR="006219F8">
        <w:rPr>
          <w:lang w:val="en-CA"/>
        </w:rPr>
        <w:t>HoG</w:t>
      </w:r>
      <w:proofErr w:type="spellEnd"/>
      <w:r w:rsidR="006219F8">
        <w:rPr>
          <w:lang w:val="en-CA"/>
        </w:rPr>
        <w:t xml:space="preserve"> on the prediction block</w:t>
      </w:r>
      <w:r w:rsidR="00872E2C">
        <w:rPr>
          <w:lang w:val="en-CA"/>
        </w:rPr>
        <w:t xml:space="preserve"> or neighboring blocks</w:t>
      </w:r>
      <w:r w:rsidR="006219F8">
        <w:rPr>
          <w:lang w:val="en-CA"/>
        </w:rPr>
        <w:t xml:space="preserve">. </w:t>
      </w:r>
      <w:proofErr w:type="gramStart"/>
      <w:r w:rsidR="002A7133">
        <w:rPr>
          <w:lang w:val="en-CA"/>
        </w:rPr>
        <w:t>In order to</w:t>
      </w:r>
      <w:proofErr w:type="gramEnd"/>
      <w:r w:rsidR="002A7133">
        <w:rPr>
          <w:lang w:val="en-CA"/>
        </w:rPr>
        <w:t xml:space="preserve"> reduce compl</w:t>
      </w:r>
      <w:r w:rsidR="00507EEA">
        <w:rPr>
          <w:lang w:val="en-CA"/>
        </w:rPr>
        <w:t>exity</w:t>
      </w:r>
      <w:r w:rsidR="000625D4">
        <w:rPr>
          <w:lang w:val="en-CA"/>
        </w:rPr>
        <w:t>,</w:t>
      </w:r>
      <w:r w:rsidR="00507EEA">
        <w:rPr>
          <w:lang w:val="en-CA"/>
        </w:rPr>
        <w:t xml:space="preserve"> prediction or </w:t>
      </w:r>
      <w:r w:rsidR="00D31FD6">
        <w:rPr>
          <w:lang w:val="en-CA"/>
        </w:rPr>
        <w:t>neighboring blocks are subsampled for derivation of intra mode for transform selection</w:t>
      </w:r>
      <w:r w:rsidR="003D696D">
        <w:rPr>
          <w:lang w:val="en-CA"/>
        </w:rPr>
        <w:t xml:space="preserve">. In addition, </w:t>
      </w:r>
      <w:r w:rsidR="00110693">
        <w:rPr>
          <w:lang w:val="en-CA"/>
        </w:rPr>
        <w:t xml:space="preserve">restrictions on the block size as well as </w:t>
      </w:r>
      <w:r w:rsidR="003D696D">
        <w:rPr>
          <w:lang w:val="en-CA"/>
        </w:rPr>
        <w:t>number of transform candidates in the second set</w:t>
      </w:r>
      <w:r w:rsidR="00110693">
        <w:rPr>
          <w:lang w:val="en-CA"/>
        </w:rPr>
        <w:t xml:space="preserve"> are impose</w:t>
      </w:r>
      <w:r w:rsidR="004902C5">
        <w:rPr>
          <w:lang w:val="en-CA"/>
        </w:rPr>
        <w:t>d.</w:t>
      </w:r>
      <w:r w:rsidR="003D696D">
        <w:rPr>
          <w:lang w:val="en-CA"/>
        </w:rPr>
        <w:t xml:space="preserve"> </w:t>
      </w:r>
    </w:p>
    <w:p w14:paraId="6530D937" w14:textId="78D792AE" w:rsidR="001F431C" w:rsidRPr="001F431C" w:rsidRDefault="001F431C" w:rsidP="001F431C">
      <w:pPr>
        <w:rPr>
          <w:szCs w:val="22"/>
          <w:lang w:val="en-CA"/>
        </w:rPr>
      </w:pPr>
      <w:r w:rsidRPr="001F431C">
        <w:rPr>
          <w:szCs w:val="22"/>
          <w:lang w:val="en-CA"/>
        </w:rPr>
        <w:t>The derivation methods for transform sets are summarized below</w:t>
      </w:r>
      <w:r>
        <w:rPr>
          <w:szCs w:val="22"/>
          <w:lang w:val="en-CA"/>
        </w:rPr>
        <w:t xml:space="preserve"> </w:t>
      </w:r>
      <w:r w:rsidR="00715400">
        <w:rPr>
          <w:szCs w:val="22"/>
          <w:lang w:val="en-CA"/>
        </w:rPr>
        <w:fldChar w:fldCharType="begin"/>
      </w:r>
      <w:r w:rsidR="00715400">
        <w:rPr>
          <w:szCs w:val="22"/>
          <w:lang w:val="en-CA"/>
        </w:rPr>
        <w:instrText xml:space="preserve"> REF _Ref180584900 \n \h </w:instrText>
      </w:r>
      <w:r w:rsidR="00715400">
        <w:rPr>
          <w:szCs w:val="22"/>
          <w:lang w:val="en-CA"/>
        </w:rPr>
      </w:r>
      <w:r w:rsidR="00715400">
        <w:rPr>
          <w:szCs w:val="22"/>
          <w:lang w:val="en-CA"/>
        </w:rPr>
        <w:fldChar w:fldCharType="separate"/>
      </w:r>
      <w:r w:rsidR="00715400">
        <w:rPr>
          <w:szCs w:val="22"/>
          <w:lang w:val="en-CA"/>
        </w:rPr>
        <w:t>[1]</w:t>
      </w:r>
      <w:r w:rsidR="00715400">
        <w:rPr>
          <w:szCs w:val="22"/>
          <w:lang w:val="en-CA"/>
        </w:rPr>
        <w:fldChar w:fldCharType="end"/>
      </w:r>
      <w:r w:rsidRPr="001F431C"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1F431C" w:rsidRPr="001F431C" w14:paraId="7703875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703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F45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C8E4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</w:tr>
      <w:tr w:rsidR="001F431C" w:rsidRPr="001F431C" w14:paraId="52CA1D8B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6E32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609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2DF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</w:tr>
      <w:tr w:rsidR="001F431C" w:rsidRPr="001F431C" w14:paraId="3C12ECD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BFB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7E5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</w:t>
            </w:r>
            <w:proofErr w:type="spellStart"/>
            <w:r w:rsidRPr="001F431C">
              <w:rPr>
                <w:szCs w:val="22"/>
              </w:rPr>
              <w:t>HoG</w:t>
            </w:r>
            <w:proofErr w:type="spellEnd"/>
            <w:r w:rsidRPr="001F431C">
              <w:rPr>
                <w:szCs w:val="22"/>
              </w:rPr>
              <w:t xml:space="preserve">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29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</w:t>
            </w:r>
            <w:proofErr w:type="spellStart"/>
            <w:r w:rsidRPr="001F431C">
              <w:rPr>
                <w:szCs w:val="22"/>
              </w:rPr>
              <w:t>HoG</w:t>
            </w:r>
            <w:proofErr w:type="spellEnd"/>
            <w:r w:rsidRPr="001F431C">
              <w:rPr>
                <w:szCs w:val="22"/>
              </w:rPr>
              <w:t xml:space="preserve"> of prediction</w:t>
            </w:r>
          </w:p>
        </w:tc>
      </w:tr>
    </w:tbl>
    <w:p w14:paraId="69F84CBD" w14:textId="44446350" w:rsidR="0006757D" w:rsidRDefault="001F431C" w:rsidP="006219F8">
      <w:pPr>
        <w:rPr>
          <w:szCs w:val="22"/>
          <w:lang w:val="en-CA"/>
        </w:rPr>
      </w:pPr>
      <w:r w:rsidRPr="001F431C">
        <w:rPr>
          <w:szCs w:val="22"/>
          <w:lang w:val="en-CA"/>
        </w:rPr>
        <w:t>The 1</w:t>
      </w:r>
      <w:r w:rsidRPr="001F431C">
        <w:rPr>
          <w:szCs w:val="22"/>
          <w:vertAlign w:val="superscript"/>
          <w:lang w:val="en-CA"/>
        </w:rPr>
        <w:t>st</w:t>
      </w:r>
      <w:r w:rsidRPr="001F431C">
        <w:rPr>
          <w:szCs w:val="22"/>
          <w:lang w:val="en-CA"/>
        </w:rPr>
        <w:t xml:space="preserve"> and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should have different transform sets or different transpose type. If the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is not yet decided by the above process, it is derived by the </w:t>
      </w:r>
      <w:proofErr w:type="spellStart"/>
      <w:r w:rsidRPr="001F431C">
        <w:rPr>
          <w:szCs w:val="22"/>
          <w:lang w:val="en-CA"/>
        </w:rPr>
        <w:t>HoG</w:t>
      </w:r>
      <w:proofErr w:type="spellEnd"/>
      <w:r w:rsidRPr="001F431C">
        <w:rPr>
          <w:szCs w:val="22"/>
          <w:lang w:val="en-CA"/>
        </w:rPr>
        <w:t xml:space="preserve"> of neighboring reconstructed pixels.</w:t>
      </w:r>
    </w:p>
    <w:p w14:paraId="1819681D" w14:textId="2B1F0C73" w:rsidR="00B955D9" w:rsidRDefault="00B955D9" w:rsidP="006219F8">
      <w:pPr>
        <w:rPr>
          <w:szCs w:val="22"/>
          <w:lang w:val="en-CA"/>
        </w:rPr>
      </w:pPr>
      <w:r w:rsidRPr="00B955D9">
        <w:rPr>
          <w:szCs w:val="22"/>
        </w:rPr>
        <w:t xml:space="preserve">MTSS can be applied to CUs with number of pixels equal or larger than </w:t>
      </w:r>
      <w:r>
        <w:rPr>
          <w:szCs w:val="22"/>
        </w:rPr>
        <w:t>128</w:t>
      </w:r>
      <w:r w:rsidRPr="00B955D9">
        <w:rPr>
          <w:szCs w:val="22"/>
        </w:rPr>
        <w:t>.</w:t>
      </w:r>
      <w:r w:rsidR="0086377C">
        <w:rPr>
          <w:szCs w:val="22"/>
        </w:rPr>
        <w:t xml:space="preserve"> For CUs less than 256 pixels </w:t>
      </w:r>
      <w:r w:rsidR="00AF2F94">
        <w:rPr>
          <w:szCs w:val="22"/>
        </w:rPr>
        <w:t>only first 2</w:t>
      </w:r>
      <w:r w:rsidR="0086377C">
        <w:rPr>
          <w:szCs w:val="22"/>
        </w:rPr>
        <w:t xml:space="preserve"> secondary set candidates </w:t>
      </w:r>
      <w:r w:rsidR="00AF2F94">
        <w:rPr>
          <w:szCs w:val="22"/>
        </w:rPr>
        <w:t>can be</w:t>
      </w:r>
      <w:r w:rsidR="0086377C">
        <w:rPr>
          <w:szCs w:val="22"/>
        </w:rPr>
        <w:t xml:space="preserve"> used, for </w:t>
      </w:r>
      <w:r w:rsidR="00AD61C0">
        <w:rPr>
          <w:szCs w:val="22"/>
        </w:rPr>
        <w:t xml:space="preserve">larger CUs </w:t>
      </w:r>
      <w:r w:rsidR="00AF2F94">
        <w:rPr>
          <w:szCs w:val="22"/>
        </w:rPr>
        <w:t>all 3 candidates can be used.</w:t>
      </w:r>
    </w:p>
    <w:p w14:paraId="606630E5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B6EB149" w14:textId="2300E977" w:rsidR="006219F8" w:rsidRDefault="006219F8" w:rsidP="006219F8">
      <w:pPr>
        <w:rPr>
          <w:lang w:val="en-CA"/>
        </w:rPr>
      </w:pPr>
      <w:r>
        <w:rPr>
          <w:lang w:val="en-CA"/>
        </w:rPr>
        <w:t>The performance of proposed scheme was evaluated using the common test conditions defined in</w:t>
      </w:r>
      <w:r w:rsidR="00AF382D">
        <w:rPr>
          <w:lang w:val="en-CA"/>
        </w:rPr>
        <w:t xml:space="preserve"> </w:t>
      </w:r>
      <w:r w:rsidR="006C5638">
        <w:rPr>
          <w:lang w:val="en-CA"/>
        </w:rPr>
        <w:fldChar w:fldCharType="begin"/>
      </w:r>
      <w:r w:rsidR="006C5638">
        <w:rPr>
          <w:lang w:val="en-CA"/>
        </w:rPr>
        <w:instrText xml:space="preserve"> REF _Ref180584984 \n \h </w:instrText>
      </w:r>
      <w:r w:rsidR="006C5638">
        <w:rPr>
          <w:lang w:val="en-CA"/>
        </w:rPr>
      </w:r>
      <w:r w:rsidR="006C5638">
        <w:rPr>
          <w:lang w:val="en-CA"/>
        </w:rPr>
        <w:fldChar w:fldCharType="separate"/>
      </w:r>
      <w:r w:rsidR="006C5638">
        <w:rPr>
          <w:lang w:val="en-CA"/>
        </w:rPr>
        <w:t>[2]</w:t>
      </w:r>
      <w:r w:rsidR="006C5638">
        <w:rPr>
          <w:lang w:val="en-CA"/>
        </w:rPr>
        <w:fldChar w:fldCharType="end"/>
      </w:r>
      <w:r>
        <w:rPr>
          <w:lang w:val="en-CA"/>
        </w:rPr>
        <w:t>.</w:t>
      </w:r>
      <w:r w:rsidR="00510FC6">
        <w:rPr>
          <w:lang w:val="en-CA"/>
        </w:rPr>
        <w:t xml:space="preserve"> The minimum bloc</w:t>
      </w:r>
      <w:r w:rsidR="00B40E4A">
        <w:rPr>
          <w:lang w:val="en-CA"/>
        </w:rPr>
        <w:t xml:space="preserve"> </w:t>
      </w:r>
    </w:p>
    <w:p w14:paraId="6AD6612E" w14:textId="77777777" w:rsidR="00ED2841" w:rsidRDefault="00ED2841" w:rsidP="006219F8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</w:tblGrid>
      <w:tr w:rsidR="00ED2841" w:rsidRPr="00ED2841" w14:paraId="628C8E0D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7CE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5D58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D2841" w:rsidRPr="00ED2841" w14:paraId="2BFDC5A8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80E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82B9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ED2841" w:rsidRPr="00ED2841" w14:paraId="12390EC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8A8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EB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CD6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A6F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24F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2370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C1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D2841" w:rsidRPr="00ED2841" w14:paraId="2E628CA1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EA9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81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0C2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3EE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19E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9C8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8B1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ED2841" w:rsidRPr="00ED2841" w14:paraId="30FF35C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DAD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9E6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AA4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D76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8F6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BF2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3FB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D2841" w:rsidRPr="00ED2841" w14:paraId="6C2FA05B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2B1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11F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85C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001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A7C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8DC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C08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D2841" w:rsidRPr="00ED2841" w14:paraId="416FD915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AE6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970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35D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954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86E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6D9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94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D2841" w:rsidRPr="00ED2841" w14:paraId="0EBEF340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CE9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9B5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B39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B22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6DE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656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BBE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D2841" w:rsidRPr="00ED2841" w14:paraId="02562B5D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9FA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063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399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A9F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82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12C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002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D2841" w:rsidRPr="00ED2841" w14:paraId="093F4001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50C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7CE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604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1EB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4E2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36E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757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D2841" w:rsidRPr="00ED2841" w14:paraId="618E1F80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129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4B5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724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512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4D6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6B2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6F4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D2841" w:rsidRPr="00ED2841" w14:paraId="755F801C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5A4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208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F6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4A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3C2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9AE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728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D2841" w:rsidRPr="00ED2841" w14:paraId="6D59E3A3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99C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090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AE0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3E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582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62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5B3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D2841" w:rsidRPr="00ED2841" w14:paraId="6D904C69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D21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D6E6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D2841" w:rsidRPr="00ED2841" w14:paraId="6DB48697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5BC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5A2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ED2841" w:rsidRPr="00ED2841" w14:paraId="3EF96D20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508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419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D85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2CD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068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03B6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36C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D2841" w:rsidRPr="00ED2841" w14:paraId="3D923CAD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2FA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11F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592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C42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E2F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8B7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AE6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3B3ABDD8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91B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DD4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487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866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F09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9C2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996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4211E099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D9B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127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FFF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5A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10F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097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D36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45C5C98E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20A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778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028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2E8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1A8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A84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641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56303445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287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91C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5C8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993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3FA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A26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9D1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2841" w:rsidRPr="00ED2841" w14:paraId="69A5CE67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238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60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E7B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FBA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52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867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3AD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03EAB5C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465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752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BC9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F1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83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A4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865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7E9385E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8F4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21F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905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44D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09D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178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C73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7C23CE76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276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C2B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986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E69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E3C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FFD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E40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539A21D" w14:textId="2A6F4528" w:rsidR="001F2594" w:rsidRPr="005B217D" w:rsidRDefault="001F2594" w:rsidP="009234A5">
      <w:pPr>
        <w:rPr>
          <w:szCs w:val="22"/>
          <w:lang w:val="en-CA"/>
        </w:rPr>
      </w:pPr>
    </w:p>
    <w:p w14:paraId="0A9C16E5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4E8EE9" w14:textId="11A4EE81" w:rsidR="001F431C" w:rsidRPr="001F431C" w:rsidRDefault="00273E79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bookmarkStart w:id="5" w:name="_Ref180584900"/>
      <w:r>
        <w:rPr>
          <w:rFonts w:eastAsia="PMingLiU"/>
          <w:lang w:val="de-DE"/>
        </w:rPr>
        <w:t xml:space="preserve">F. Wang et. al, </w:t>
      </w:r>
      <w:r>
        <w:t>“</w:t>
      </w:r>
      <w:r w:rsidR="003266A9" w:rsidRPr="003266A9">
        <w:rPr>
          <w:rFonts w:eastAsia="PMingLiU"/>
        </w:rPr>
        <w:t>EE2-4.4a: Multiple transform set selection for intra LFNST/NSPT without complexity reduction</w:t>
      </w:r>
      <w:r w:rsidR="003266A9">
        <w:rPr>
          <w:rFonts w:eastAsia="PMingLiU"/>
        </w:rPr>
        <w:t>”</w:t>
      </w:r>
      <w:r>
        <w:rPr>
          <w:rFonts w:eastAsia="PMingLiU"/>
        </w:rPr>
        <w:t xml:space="preserve">, </w:t>
      </w:r>
      <w:r w:rsidR="000F46F0">
        <w:rPr>
          <w:rFonts w:eastAsia="PMingLiU"/>
        </w:rPr>
        <w:t>JVET-AI0163</w:t>
      </w:r>
      <w:r w:rsidR="00715400">
        <w:rPr>
          <w:rFonts w:eastAsia="PMingLiU"/>
        </w:rPr>
        <w:t>, 35</w:t>
      </w:r>
      <w:r w:rsidR="00715400" w:rsidRPr="00715400">
        <w:rPr>
          <w:rFonts w:eastAsia="PMingLiU"/>
          <w:vertAlign w:val="superscript"/>
        </w:rPr>
        <w:t>th</w:t>
      </w:r>
      <w:r w:rsidR="00715400">
        <w:rPr>
          <w:rFonts w:eastAsia="PMingLiU"/>
        </w:rPr>
        <w:t xml:space="preserve"> Meeting, July 2024</w:t>
      </w:r>
      <w:r w:rsidR="000F46F0">
        <w:rPr>
          <w:rFonts w:eastAsia="PMingLiU"/>
        </w:rPr>
        <w:t>.</w:t>
      </w:r>
      <w:bookmarkEnd w:id="5"/>
    </w:p>
    <w:p w14:paraId="212710E8" w14:textId="0684FF9B" w:rsidR="00724375" w:rsidRDefault="00724375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6" w:name="_Ref180584984"/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  <w:bookmarkEnd w:id="6"/>
    </w:p>
    <w:p w14:paraId="72C05338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57457B5C" w14:textId="77777777" w:rsidR="00724375" w:rsidRDefault="00724375" w:rsidP="0072437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CAC6D" w14:textId="77777777" w:rsidR="006038BC" w:rsidRDefault="006038BC">
      <w:r>
        <w:separator/>
      </w:r>
    </w:p>
  </w:endnote>
  <w:endnote w:type="continuationSeparator" w:id="0">
    <w:p w14:paraId="709C0741" w14:textId="77777777" w:rsidR="006038BC" w:rsidRDefault="006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09ED1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2728">
      <w:rPr>
        <w:rStyle w:val="PageNumber"/>
        <w:noProof/>
      </w:rPr>
      <w:t>2024-08-05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200F7" w14:textId="77777777" w:rsidR="006038BC" w:rsidRDefault="006038BC">
      <w:r>
        <w:separator/>
      </w:r>
    </w:p>
  </w:footnote>
  <w:footnote w:type="continuationSeparator" w:id="0">
    <w:p w14:paraId="13B7F370" w14:textId="77777777" w:rsidR="006038BC" w:rsidRDefault="006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CD9"/>
    <w:rsid w:val="000308A3"/>
    <w:rsid w:val="0004543A"/>
    <w:rsid w:val="000458BC"/>
    <w:rsid w:val="00045C41"/>
    <w:rsid w:val="00046C03"/>
    <w:rsid w:val="000625D4"/>
    <w:rsid w:val="00065039"/>
    <w:rsid w:val="000657E7"/>
    <w:rsid w:val="0006757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6F0"/>
    <w:rsid w:val="00102F3D"/>
    <w:rsid w:val="00106E59"/>
    <w:rsid w:val="00110693"/>
    <w:rsid w:val="00124E38"/>
    <w:rsid w:val="0012580B"/>
    <w:rsid w:val="00131F90"/>
    <w:rsid w:val="0013458C"/>
    <w:rsid w:val="0013526E"/>
    <w:rsid w:val="00142D72"/>
    <w:rsid w:val="00146152"/>
    <w:rsid w:val="00155526"/>
    <w:rsid w:val="0016481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C0B"/>
    <w:rsid w:val="001D07F0"/>
    <w:rsid w:val="001D1BD2"/>
    <w:rsid w:val="001E0248"/>
    <w:rsid w:val="001E02BE"/>
    <w:rsid w:val="001E346C"/>
    <w:rsid w:val="001E3B37"/>
    <w:rsid w:val="001F2594"/>
    <w:rsid w:val="001F431C"/>
    <w:rsid w:val="001F6A5E"/>
    <w:rsid w:val="002055A6"/>
    <w:rsid w:val="00206460"/>
    <w:rsid w:val="002069B4"/>
    <w:rsid w:val="00215DFC"/>
    <w:rsid w:val="002212DF"/>
    <w:rsid w:val="00222CD4"/>
    <w:rsid w:val="00224957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E79"/>
    <w:rsid w:val="00275BCF"/>
    <w:rsid w:val="00280613"/>
    <w:rsid w:val="00291055"/>
    <w:rsid w:val="00291E36"/>
    <w:rsid w:val="00292257"/>
    <w:rsid w:val="002A54E0"/>
    <w:rsid w:val="002A7133"/>
    <w:rsid w:val="002B1595"/>
    <w:rsid w:val="002B191D"/>
    <w:rsid w:val="002B2E83"/>
    <w:rsid w:val="002C7615"/>
    <w:rsid w:val="002D0AF6"/>
    <w:rsid w:val="002F164D"/>
    <w:rsid w:val="003021BC"/>
    <w:rsid w:val="00306206"/>
    <w:rsid w:val="00317D85"/>
    <w:rsid w:val="003266A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8AD"/>
    <w:rsid w:val="003A0D2F"/>
    <w:rsid w:val="003A1D30"/>
    <w:rsid w:val="003A25F5"/>
    <w:rsid w:val="003A2D8E"/>
    <w:rsid w:val="003A7CE6"/>
    <w:rsid w:val="003C20E4"/>
    <w:rsid w:val="003D6342"/>
    <w:rsid w:val="003D696D"/>
    <w:rsid w:val="003E6F90"/>
    <w:rsid w:val="003E73ED"/>
    <w:rsid w:val="003F5D0F"/>
    <w:rsid w:val="00414101"/>
    <w:rsid w:val="00415D14"/>
    <w:rsid w:val="004219CF"/>
    <w:rsid w:val="004234F0"/>
    <w:rsid w:val="00426D1C"/>
    <w:rsid w:val="00427EEC"/>
    <w:rsid w:val="00433DDB"/>
    <w:rsid w:val="00435A29"/>
    <w:rsid w:val="00437619"/>
    <w:rsid w:val="0044335F"/>
    <w:rsid w:val="004642E1"/>
    <w:rsid w:val="00465A1E"/>
    <w:rsid w:val="0046797E"/>
    <w:rsid w:val="004902C5"/>
    <w:rsid w:val="0049445A"/>
    <w:rsid w:val="004957D9"/>
    <w:rsid w:val="004A2A63"/>
    <w:rsid w:val="004B210C"/>
    <w:rsid w:val="004B41C8"/>
    <w:rsid w:val="004B6170"/>
    <w:rsid w:val="004D405F"/>
    <w:rsid w:val="004E4F4F"/>
    <w:rsid w:val="004E6789"/>
    <w:rsid w:val="004F5E02"/>
    <w:rsid w:val="004F61E3"/>
    <w:rsid w:val="00502E10"/>
    <w:rsid w:val="0050354E"/>
    <w:rsid w:val="00507EEA"/>
    <w:rsid w:val="0051015C"/>
    <w:rsid w:val="00510FC6"/>
    <w:rsid w:val="00516CF1"/>
    <w:rsid w:val="00531AE9"/>
    <w:rsid w:val="0053386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19F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3F6E"/>
    <w:rsid w:val="006C5638"/>
    <w:rsid w:val="006C5D39"/>
    <w:rsid w:val="006C6F00"/>
    <w:rsid w:val="006D6D9B"/>
    <w:rsid w:val="006E247B"/>
    <w:rsid w:val="006E2810"/>
    <w:rsid w:val="006E5417"/>
    <w:rsid w:val="006F0794"/>
    <w:rsid w:val="006F2822"/>
    <w:rsid w:val="006F6E01"/>
    <w:rsid w:val="006F7528"/>
    <w:rsid w:val="007023DE"/>
    <w:rsid w:val="00712F60"/>
    <w:rsid w:val="00715400"/>
    <w:rsid w:val="00720E3B"/>
    <w:rsid w:val="00724375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E11E5"/>
    <w:rsid w:val="007F1F8B"/>
    <w:rsid w:val="007F3300"/>
    <w:rsid w:val="007F6205"/>
    <w:rsid w:val="007F67A1"/>
    <w:rsid w:val="007F7C2C"/>
    <w:rsid w:val="00801A7B"/>
    <w:rsid w:val="00811C05"/>
    <w:rsid w:val="008206C8"/>
    <w:rsid w:val="0086377C"/>
    <w:rsid w:val="0086387C"/>
    <w:rsid w:val="00872E2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11D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B9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40F"/>
    <w:rsid w:val="00A13048"/>
    <w:rsid w:val="00A13AD4"/>
    <w:rsid w:val="00A217FD"/>
    <w:rsid w:val="00A35872"/>
    <w:rsid w:val="00A46843"/>
    <w:rsid w:val="00A55C8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1C0"/>
    <w:rsid w:val="00AE341B"/>
    <w:rsid w:val="00AE4EA0"/>
    <w:rsid w:val="00AF2F94"/>
    <w:rsid w:val="00AF382D"/>
    <w:rsid w:val="00AF51C5"/>
    <w:rsid w:val="00B01905"/>
    <w:rsid w:val="00B07CA7"/>
    <w:rsid w:val="00B1279A"/>
    <w:rsid w:val="00B23E37"/>
    <w:rsid w:val="00B3640F"/>
    <w:rsid w:val="00B40E4A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5D9"/>
    <w:rsid w:val="00BA6FE0"/>
    <w:rsid w:val="00BB470F"/>
    <w:rsid w:val="00BC10BA"/>
    <w:rsid w:val="00BC5AFD"/>
    <w:rsid w:val="00BF06FC"/>
    <w:rsid w:val="00C00DDE"/>
    <w:rsid w:val="00C04F43"/>
    <w:rsid w:val="00C05271"/>
    <w:rsid w:val="00C0609D"/>
    <w:rsid w:val="00C115AB"/>
    <w:rsid w:val="00C11670"/>
    <w:rsid w:val="00C26CCB"/>
    <w:rsid w:val="00C30249"/>
    <w:rsid w:val="00C32F32"/>
    <w:rsid w:val="00C35F74"/>
    <w:rsid w:val="00C3723B"/>
    <w:rsid w:val="00C42466"/>
    <w:rsid w:val="00C606C9"/>
    <w:rsid w:val="00C80288"/>
    <w:rsid w:val="00C836F0"/>
    <w:rsid w:val="00C84003"/>
    <w:rsid w:val="00C90650"/>
    <w:rsid w:val="00C958D8"/>
    <w:rsid w:val="00C97D78"/>
    <w:rsid w:val="00CC2AAE"/>
    <w:rsid w:val="00CC5A42"/>
    <w:rsid w:val="00CD0EAB"/>
    <w:rsid w:val="00CD517E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FD6"/>
    <w:rsid w:val="00D446EC"/>
    <w:rsid w:val="00D51BF0"/>
    <w:rsid w:val="00D531DB"/>
    <w:rsid w:val="00D55942"/>
    <w:rsid w:val="00D61B3D"/>
    <w:rsid w:val="00D7492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73B"/>
    <w:rsid w:val="00E02728"/>
    <w:rsid w:val="00E041C6"/>
    <w:rsid w:val="00E04E43"/>
    <w:rsid w:val="00E11923"/>
    <w:rsid w:val="00E207D8"/>
    <w:rsid w:val="00E262D4"/>
    <w:rsid w:val="00E36250"/>
    <w:rsid w:val="00E36841"/>
    <w:rsid w:val="00E41060"/>
    <w:rsid w:val="00E43517"/>
    <w:rsid w:val="00E47F2D"/>
    <w:rsid w:val="00E54511"/>
    <w:rsid w:val="00E60EDC"/>
    <w:rsid w:val="00E61DAC"/>
    <w:rsid w:val="00E72B80"/>
    <w:rsid w:val="00E75FE3"/>
    <w:rsid w:val="00E86C4C"/>
    <w:rsid w:val="00E87EC1"/>
    <w:rsid w:val="00E907A3"/>
    <w:rsid w:val="00EA5AE0"/>
    <w:rsid w:val="00EB1FDD"/>
    <w:rsid w:val="00EB56E1"/>
    <w:rsid w:val="00EB7AB1"/>
    <w:rsid w:val="00EC32BD"/>
    <w:rsid w:val="00ED2841"/>
    <w:rsid w:val="00ED536F"/>
    <w:rsid w:val="00EE7CD8"/>
    <w:rsid w:val="00EF37F6"/>
    <w:rsid w:val="00EF48CC"/>
    <w:rsid w:val="00F00801"/>
    <w:rsid w:val="00F2488D"/>
    <w:rsid w:val="00F50A64"/>
    <w:rsid w:val="00F519D5"/>
    <w:rsid w:val="00F54A5B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13B6"/>
    <w:rsid w:val="00FC2405"/>
    <w:rsid w:val="00FD01C2"/>
    <w:rsid w:val="00FE544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2437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24375"/>
    <w:pPr>
      <w:ind w:left="720"/>
      <w:contextualSpacing/>
      <w:textAlignment w:val="auto"/>
    </w:pPr>
  </w:style>
  <w:style w:type="table" w:styleId="TableGrid">
    <w:name w:val="Table Grid"/>
    <w:basedOn w:val="TableNormal"/>
    <w:rsid w:val="001F4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4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219A4-0F86-4A76-9C83-20A1786B1D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2024-10-23T21:22:00Z</dcterms:created>
  <dcterms:modified xsi:type="dcterms:W3CDTF">2024-10-23T21:22:00Z</dcterms:modified>
</cp:coreProperties>
</file>