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490E" w14:paraId="7E96CA4B" w14:textId="77777777" w:rsidTr="000962AC">
        <w:tc>
          <w:tcPr>
            <w:tcW w:w="6300" w:type="dxa"/>
          </w:tcPr>
          <w:p w14:paraId="18E03134" w14:textId="78874A80" w:rsidR="006C5D39" w:rsidRPr="006A490E" w:rsidRDefault="00A432A2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0FC7877D" wp14:editId="541659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7DD5C942" id="Group 1" o:spid="_x0000_s1026" style="position:absolute;margin-left:-4.15pt;margin-top:-27.5pt;width:23.3pt;height:24.6pt;z-index:251658241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 w:rsidRPr="006A490E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42866A2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 w:rsidRPr="006A490E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0" behindDoc="0" locked="0" layoutInCell="1" allowOverlap="1" wp14:anchorId="4343FD4C" wp14:editId="68E55F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490E">
              <w:rPr>
                <w:b/>
                <w:szCs w:val="22"/>
              </w:rPr>
              <w:t xml:space="preserve">Joint </w:t>
            </w:r>
            <w:r w:rsidR="006C5D39" w:rsidRPr="006A490E">
              <w:rPr>
                <w:b/>
                <w:szCs w:val="22"/>
              </w:rPr>
              <w:t xml:space="preserve">Video </w:t>
            </w:r>
            <w:r w:rsidR="00F712E9" w:rsidRPr="006A490E">
              <w:rPr>
                <w:b/>
                <w:szCs w:val="22"/>
              </w:rPr>
              <w:t>Experts</w:t>
            </w:r>
            <w:r w:rsidR="009D7CE6" w:rsidRPr="006A490E">
              <w:rPr>
                <w:b/>
                <w:szCs w:val="22"/>
              </w:rPr>
              <w:t xml:space="preserve"> Team</w:t>
            </w:r>
            <w:r w:rsidR="006C5D39" w:rsidRPr="006A490E">
              <w:rPr>
                <w:b/>
                <w:szCs w:val="22"/>
              </w:rPr>
              <w:t xml:space="preserve"> (</w:t>
            </w:r>
            <w:r w:rsidR="009D7CE6" w:rsidRPr="006A490E">
              <w:rPr>
                <w:b/>
                <w:szCs w:val="22"/>
              </w:rPr>
              <w:t>JVET</w:t>
            </w:r>
            <w:r w:rsidR="006C5D39" w:rsidRPr="006A490E">
              <w:rPr>
                <w:b/>
                <w:szCs w:val="22"/>
              </w:rPr>
              <w:t>)</w:t>
            </w:r>
          </w:p>
          <w:p w14:paraId="6BCC5973" w14:textId="0FCCD71D" w:rsidR="00E61DAC" w:rsidRPr="006A49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 xml:space="preserve">of </w:t>
            </w:r>
            <w:r w:rsidR="007F1F8B" w:rsidRPr="006A490E">
              <w:rPr>
                <w:b/>
                <w:szCs w:val="22"/>
              </w:rPr>
              <w:t>ITU-T SG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16 WP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3 and ISO/IEC JTC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1/SC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29</w:t>
            </w:r>
          </w:p>
          <w:p w14:paraId="19908E82" w14:textId="24327CC1" w:rsidR="00E61DAC" w:rsidRPr="006A490E" w:rsidRDefault="004B213D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9F86D09" w:rsidR="008A4B4C" w:rsidRPr="006A490E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6A490E">
              <w:t>Document</w:t>
            </w:r>
            <w:r w:rsidR="006C5D39" w:rsidRPr="006A490E">
              <w:t xml:space="preserve">: </w:t>
            </w:r>
            <w:r w:rsidR="009D7CE6" w:rsidRPr="006A490E">
              <w:t>JVET</w:t>
            </w:r>
            <w:r w:rsidRPr="006A490E">
              <w:t>-</w:t>
            </w:r>
            <w:r w:rsidR="000C5F4C" w:rsidRPr="006A490E">
              <w:t>A</w:t>
            </w:r>
            <w:r w:rsidR="004A48B1">
              <w:t>J</w:t>
            </w:r>
            <w:r w:rsidR="00E74A6F">
              <w:t>0225-v1</w:t>
            </w:r>
          </w:p>
        </w:tc>
      </w:tr>
    </w:tbl>
    <w:p w14:paraId="79DBA597" w14:textId="77777777" w:rsidR="00E61DAC" w:rsidRPr="006A490E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6A490E" w14:paraId="188D2B50" w14:textId="77777777" w:rsidTr="000962AC">
        <w:tc>
          <w:tcPr>
            <w:tcW w:w="1458" w:type="dxa"/>
          </w:tcPr>
          <w:p w14:paraId="7A6C85E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8F17D" w:rsidR="00E61DAC" w:rsidRPr="006A490E" w:rsidRDefault="008C7A23" w:rsidP="009D7CE6">
            <w:pPr>
              <w:spacing w:before="60" w:after="60"/>
              <w:rPr>
                <w:b/>
                <w:szCs w:val="22"/>
              </w:rPr>
            </w:pPr>
            <w:r w:rsidRPr="008C7A23">
              <w:rPr>
                <w:b/>
                <w:bCs/>
                <w:szCs w:val="22"/>
                <w:lang w:val="en-CA"/>
              </w:rPr>
              <w:t>AHG3/AHG10:</w:t>
            </w:r>
            <w:r>
              <w:rPr>
                <w:b/>
                <w:bCs/>
                <w:szCs w:val="22"/>
                <w:lang w:val="en-CA"/>
              </w:rPr>
              <w:t xml:space="preserve"> RDO adjustments for </w:t>
            </w:r>
            <w:r w:rsidR="00941CD4">
              <w:rPr>
                <w:b/>
                <w:bCs/>
                <w:szCs w:val="22"/>
                <w:lang w:val="en-CA"/>
              </w:rPr>
              <w:t>i</w:t>
            </w:r>
            <w:r>
              <w:rPr>
                <w:b/>
                <w:bCs/>
                <w:szCs w:val="22"/>
                <w:lang w:val="en-CA"/>
              </w:rPr>
              <w:t>nter-layer predictions</w:t>
            </w:r>
          </w:p>
        </w:tc>
      </w:tr>
      <w:tr w:rsidR="00E61DAC" w:rsidRPr="006A490E" w14:paraId="3D8B01B2" w14:textId="77777777" w:rsidTr="000962AC">
        <w:tc>
          <w:tcPr>
            <w:tcW w:w="1458" w:type="dxa"/>
          </w:tcPr>
          <w:p w14:paraId="7AC356CE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5545F1" w:rsidR="00E61DAC" w:rsidRPr="006A490E" w:rsidRDefault="00B81EBA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A490E" w14:paraId="7E6D99E3" w14:textId="77777777" w:rsidTr="000962AC">
        <w:tc>
          <w:tcPr>
            <w:tcW w:w="1458" w:type="dxa"/>
          </w:tcPr>
          <w:p w14:paraId="18CCDCD6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377DD4" w:rsidR="00E61DAC" w:rsidRPr="006A490E" w:rsidRDefault="006C453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32A0F" w:rsidRPr="006A490E" w14:paraId="0B0F6031" w14:textId="77777777" w:rsidTr="00432A0F">
        <w:tc>
          <w:tcPr>
            <w:tcW w:w="1458" w:type="dxa"/>
          </w:tcPr>
          <w:p w14:paraId="66A94A8A" w14:textId="77777777" w:rsidR="00432A0F" w:rsidRPr="006A490E" w:rsidRDefault="00432A0F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Author(s) or</w:t>
            </w:r>
            <w:r w:rsidRPr="006A490E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10ECC654" w14:textId="209842AD" w:rsidR="004008BE" w:rsidRPr="004008BE" w:rsidRDefault="002141A6" w:rsidP="004008BE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M</w:t>
            </w:r>
            <w:r w:rsidR="00930413">
              <w:rPr>
                <w:lang w:val="fr-FR"/>
              </w:rPr>
              <w:t>ikaël</w:t>
            </w:r>
            <w:r w:rsidR="004008BE" w:rsidRPr="004008BE">
              <w:rPr>
                <w:lang w:val="fr-FR"/>
              </w:rPr>
              <w:t xml:space="preserve"> Le Pendu</w:t>
            </w:r>
          </w:p>
          <w:p w14:paraId="764B6242" w14:textId="5043E663" w:rsidR="00432A0F" w:rsidRDefault="004008BE" w:rsidP="004008BE">
            <w:pPr>
              <w:spacing w:before="60" w:after="60"/>
              <w:rPr>
                <w:lang w:val="fr-FR"/>
              </w:rPr>
            </w:pPr>
            <w:r w:rsidRPr="004008BE">
              <w:rPr>
                <w:lang w:val="fr-FR"/>
              </w:rPr>
              <w:t>P</w:t>
            </w:r>
            <w:r w:rsidR="00930413">
              <w:rPr>
                <w:lang w:val="fr-FR"/>
              </w:rPr>
              <w:t>hil</w:t>
            </w:r>
            <w:r w:rsidR="009D7486">
              <w:rPr>
                <w:lang w:val="fr-FR"/>
              </w:rPr>
              <w:t>ippe</w:t>
            </w:r>
            <w:r w:rsidRPr="004008BE">
              <w:rPr>
                <w:lang w:val="fr-FR"/>
              </w:rPr>
              <w:t xml:space="preserve"> de Lagrange</w:t>
            </w:r>
          </w:p>
          <w:p w14:paraId="0ACCBD3F" w14:textId="5DB7D169" w:rsidR="006C4531" w:rsidRPr="004008BE" w:rsidRDefault="006C4531" w:rsidP="004008B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>F</w:t>
            </w:r>
            <w:r w:rsidR="009D7486">
              <w:rPr>
                <w:lang w:val="fr-FR"/>
              </w:rPr>
              <w:t>abrice</w:t>
            </w:r>
            <w:r>
              <w:rPr>
                <w:lang w:val="fr-FR"/>
              </w:rPr>
              <w:t xml:space="preserve"> Urban</w:t>
            </w:r>
          </w:p>
        </w:tc>
        <w:tc>
          <w:tcPr>
            <w:tcW w:w="850" w:type="dxa"/>
          </w:tcPr>
          <w:p w14:paraId="6B84D2C1" w14:textId="77777777" w:rsidR="00432A0F" w:rsidRPr="006A490E" w:rsidRDefault="00432A0F">
            <w:pPr>
              <w:spacing w:before="60" w:after="60"/>
              <w:rPr>
                <w:szCs w:val="22"/>
              </w:rPr>
            </w:pPr>
            <w:r w:rsidRPr="006A490E">
              <w:rPr>
                <w:szCs w:val="22"/>
              </w:rPr>
              <w:t>Email:</w:t>
            </w:r>
          </w:p>
        </w:tc>
        <w:tc>
          <w:tcPr>
            <w:tcW w:w="3690" w:type="dxa"/>
          </w:tcPr>
          <w:p w14:paraId="2249C8FA" w14:textId="032892F9" w:rsidR="00432A0F" w:rsidRPr="006A490E" w:rsidRDefault="00D84E2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mikael</w:t>
            </w:r>
            <w:r w:rsidR="00432A0F" w:rsidRPr="006A490E">
              <w:rPr>
                <w:szCs w:val="22"/>
              </w:rPr>
              <w:t>.</w:t>
            </w:r>
            <w:r>
              <w:rPr>
                <w:szCs w:val="22"/>
              </w:rPr>
              <w:t>lependu</w:t>
            </w:r>
            <w:r w:rsidR="00432A0F" w:rsidRPr="006A490E">
              <w:rPr>
                <w:szCs w:val="22"/>
              </w:rPr>
              <w:t>@interdigital.com</w:t>
            </w:r>
          </w:p>
          <w:p w14:paraId="03AFD1C7" w14:textId="77777777" w:rsidR="00432A0F" w:rsidRPr="006A490E" w:rsidRDefault="00432A0F">
            <w:pPr>
              <w:spacing w:before="60" w:after="60"/>
              <w:rPr>
                <w:szCs w:val="22"/>
              </w:rPr>
            </w:pPr>
          </w:p>
        </w:tc>
      </w:tr>
      <w:tr w:rsidR="00E61DAC" w:rsidRPr="006A490E" w14:paraId="49AFAA61" w14:textId="77777777" w:rsidTr="000962AC">
        <w:tc>
          <w:tcPr>
            <w:tcW w:w="1458" w:type="dxa"/>
          </w:tcPr>
          <w:p w14:paraId="2C08AF6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AFE51" w:rsidR="00E61DAC" w:rsidRPr="006A490E" w:rsidRDefault="00CE29B9">
            <w:pPr>
              <w:spacing w:before="60" w:after="60"/>
              <w:rPr>
                <w:szCs w:val="22"/>
              </w:rPr>
            </w:pPr>
            <w:proofErr w:type="spellStart"/>
            <w:r w:rsidRPr="00CE29B9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6A490E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6A490E">
        <w:rPr>
          <w:szCs w:val="22"/>
          <w:u w:val="single"/>
        </w:rPr>
        <w:t>_____________________________</w:t>
      </w:r>
    </w:p>
    <w:p w14:paraId="64AAC3A0" w14:textId="77777777" w:rsidR="00432A0F" w:rsidRPr="006A490E" w:rsidRDefault="00432A0F" w:rsidP="00432A0F">
      <w:pPr>
        <w:pStyle w:val="Heading1"/>
        <w:numPr>
          <w:ilvl w:val="0"/>
          <w:numId w:val="0"/>
        </w:numPr>
        <w:ind w:left="432" w:hanging="432"/>
      </w:pPr>
      <w:r w:rsidRPr="006A490E">
        <w:t>Abstract</w:t>
      </w:r>
    </w:p>
    <w:p w14:paraId="061FC950" w14:textId="30E096E8" w:rsidR="00A7393C" w:rsidRPr="006A490E" w:rsidRDefault="00432A0F" w:rsidP="00A7393C">
      <w:pPr>
        <w:rPr>
          <w:szCs w:val="22"/>
        </w:rPr>
      </w:pPr>
      <w:r w:rsidRPr="006A490E">
        <w:rPr>
          <w:szCs w:val="22"/>
        </w:rPr>
        <w:t xml:space="preserve">This </w:t>
      </w:r>
      <w:r w:rsidR="00F50EC1">
        <w:rPr>
          <w:szCs w:val="22"/>
        </w:rPr>
        <w:t>contribution</w:t>
      </w:r>
      <w:r w:rsidRPr="006A490E">
        <w:rPr>
          <w:szCs w:val="22"/>
        </w:rPr>
        <w:t xml:space="preserve"> </w:t>
      </w:r>
      <w:r w:rsidR="00670F01">
        <w:rPr>
          <w:szCs w:val="22"/>
        </w:rPr>
        <w:t>proposes</w:t>
      </w:r>
      <w:r w:rsidR="00151120">
        <w:rPr>
          <w:szCs w:val="22"/>
        </w:rPr>
        <w:t xml:space="preserve"> </w:t>
      </w:r>
      <w:r w:rsidR="00670F01">
        <w:rPr>
          <w:szCs w:val="22"/>
        </w:rPr>
        <w:t>adjustments of the encoder selection of coding modes for dual-layer coding</w:t>
      </w:r>
      <w:r w:rsidR="00D85B5F">
        <w:rPr>
          <w:szCs w:val="22"/>
        </w:rPr>
        <w:t xml:space="preserve"> in order to prevent quality degradation of the enhancement layer compared to the base layer</w:t>
      </w:r>
      <w:r w:rsidR="00670F01">
        <w:rPr>
          <w:szCs w:val="22"/>
        </w:rPr>
        <w:t>. The rate</w:t>
      </w:r>
      <w:r w:rsidR="00FC1760">
        <w:rPr>
          <w:szCs w:val="22"/>
        </w:rPr>
        <w:t>-</w:t>
      </w:r>
      <w:r w:rsidR="00670F01">
        <w:rPr>
          <w:szCs w:val="22"/>
        </w:rPr>
        <w:t>distortion</w:t>
      </w:r>
      <w:r w:rsidR="00FC1760">
        <w:rPr>
          <w:szCs w:val="22"/>
        </w:rPr>
        <w:t xml:space="preserve"> (RD)</w:t>
      </w:r>
      <w:r w:rsidR="00670F01">
        <w:rPr>
          <w:szCs w:val="22"/>
        </w:rPr>
        <w:t xml:space="preserve"> </w:t>
      </w:r>
      <w:r w:rsidR="00D85B5F">
        <w:rPr>
          <w:szCs w:val="22"/>
        </w:rPr>
        <w:t>criterion</w:t>
      </w:r>
      <w:r w:rsidR="00670F01">
        <w:rPr>
          <w:szCs w:val="22"/>
        </w:rPr>
        <w:t xml:space="preserve"> is </w:t>
      </w:r>
      <w:r w:rsidR="00D85B5F">
        <w:rPr>
          <w:szCs w:val="22"/>
        </w:rPr>
        <w:t xml:space="preserve">adjusted </w:t>
      </w:r>
      <w:r w:rsidR="00670F01">
        <w:rPr>
          <w:szCs w:val="22"/>
        </w:rPr>
        <w:t xml:space="preserve">to </w:t>
      </w:r>
      <w:r w:rsidR="003C72EB">
        <w:rPr>
          <w:szCs w:val="22"/>
        </w:rPr>
        <w:t>favor the</w:t>
      </w:r>
      <w:r w:rsidR="00670F01">
        <w:rPr>
          <w:szCs w:val="22"/>
        </w:rPr>
        <w:t xml:space="preserve"> selection of inter-layer </w:t>
      </w:r>
      <w:r w:rsidR="00D85B5F">
        <w:rPr>
          <w:szCs w:val="22"/>
        </w:rPr>
        <w:t>coding mode</w:t>
      </w:r>
      <w:r w:rsidR="003C72EB">
        <w:rPr>
          <w:szCs w:val="22"/>
        </w:rPr>
        <w:t>s over intra-layer coding modes using a modified RD cost</w:t>
      </w:r>
      <w:r w:rsidR="00670F01">
        <w:rPr>
          <w:szCs w:val="22"/>
        </w:rPr>
        <w:t>.</w:t>
      </w:r>
      <w:r w:rsidR="00BA5A93">
        <w:rPr>
          <w:szCs w:val="22"/>
        </w:rPr>
        <w:t xml:space="preserve"> </w:t>
      </w:r>
      <w:r w:rsidR="00D85B5F" w:rsidRPr="0050283E">
        <w:rPr>
          <w:szCs w:val="22"/>
        </w:rPr>
        <w:t>Modifications</w:t>
      </w:r>
      <w:r w:rsidR="00BA5A93" w:rsidRPr="0050283E">
        <w:rPr>
          <w:szCs w:val="22"/>
        </w:rPr>
        <w:t xml:space="preserve"> are also proposed to </w:t>
      </w:r>
      <w:r w:rsidR="00535475" w:rsidRPr="0050283E">
        <w:rPr>
          <w:szCs w:val="22"/>
        </w:rPr>
        <w:t>make sure that</w:t>
      </w:r>
      <w:r w:rsidR="00FC1760" w:rsidRPr="0050283E">
        <w:rPr>
          <w:szCs w:val="22"/>
        </w:rPr>
        <w:t xml:space="preserve"> </w:t>
      </w:r>
      <w:r w:rsidR="00D85B5F" w:rsidRPr="0050283E">
        <w:rPr>
          <w:szCs w:val="22"/>
        </w:rPr>
        <w:t xml:space="preserve">inter-layer coding modes </w:t>
      </w:r>
      <w:r w:rsidR="00504A16" w:rsidRPr="0050283E">
        <w:rPr>
          <w:szCs w:val="22"/>
        </w:rPr>
        <w:t xml:space="preserve">are included </w:t>
      </w:r>
      <w:r w:rsidR="00D85B5F" w:rsidRPr="0050283E">
        <w:rPr>
          <w:szCs w:val="22"/>
        </w:rPr>
        <w:t>in the rate distortion optimization process.</w:t>
      </w:r>
    </w:p>
    <w:p w14:paraId="5AC90B38" w14:textId="7247C101" w:rsidR="003078A1" w:rsidRPr="006A490E" w:rsidRDefault="003078A1" w:rsidP="00432A0F">
      <w:pPr>
        <w:rPr>
          <w:szCs w:val="22"/>
        </w:rPr>
      </w:pPr>
    </w:p>
    <w:p w14:paraId="0C7AC307" w14:textId="52BE1056" w:rsidR="00432A0F" w:rsidRDefault="00C1476C" w:rsidP="00432A0F">
      <w:pPr>
        <w:pStyle w:val="Heading1"/>
      </w:pPr>
      <w:r>
        <w:t>Introduction</w:t>
      </w:r>
    </w:p>
    <w:p w14:paraId="5D2F8BED" w14:textId="265DCD04" w:rsidR="00B705FF" w:rsidRPr="00F36B14" w:rsidRDefault="006C72DD" w:rsidP="00B07B0F">
      <w:pPr>
        <w:rPr>
          <w:szCs w:val="22"/>
        </w:rPr>
      </w:pPr>
      <w:r>
        <w:rPr>
          <w:szCs w:val="22"/>
        </w:rPr>
        <w:t xml:space="preserve">During the </w:t>
      </w:r>
      <w:r w:rsidR="00375C5C" w:rsidRPr="00375C5C">
        <w:rPr>
          <w:szCs w:val="22"/>
          <w:lang w:val="en-CA"/>
        </w:rPr>
        <w:t>31</w:t>
      </w:r>
      <w:r w:rsidR="00375C5C" w:rsidRPr="00375C5C">
        <w:rPr>
          <w:szCs w:val="22"/>
          <w:vertAlign w:val="superscript"/>
          <w:lang w:val="en-CA"/>
        </w:rPr>
        <w:t>st</w:t>
      </w:r>
      <w:r w:rsidR="00375C5C" w:rsidRPr="00375C5C">
        <w:rPr>
          <w:szCs w:val="22"/>
          <w:lang w:val="en-CA"/>
        </w:rPr>
        <w:t xml:space="preserve"> JVET meeting in Geneva, CH</w:t>
      </w:r>
      <w:r>
        <w:rPr>
          <w:szCs w:val="22"/>
        </w:rPr>
        <w:t xml:space="preserve">, an expert viewing test has been performed to verify that dual-layer coding outperforms an upscaled anchor at comparable bitrate. The result has been reported in JVET-AE0288: it has been found that at least for </w:t>
      </w:r>
      <w:proofErr w:type="spellStart"/>
      <w:r>
        <w:rPr>
          <w:szCs w:val="22"/>
        </w:rPr>
        <w:t>CorsairJoy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TallBuildings</w:t>
      </w:r>
      <w:proofErr w:type="spellEnd"/>
      <w:r>
        <w:rPr>
          <w:szCs w:val="22"/>
        </w:rPr>
        <w:t xml:space="preserve"> test sequences, the quality of dual-layer is lower than the upscaled anchor.</w:t>
      </w:r>
      <w:r w:rsidR="0042455C">
        <w:rPr>
          <w:szCs w:val="22"/>
        </w:rPr>
        <w:t xml:space="preserve"> </w:t>
      </w:r>
      <w:r w:rsidR="004F3D3F">
        <w:rPr>
          <w:szCs w:val="22"/>
        </w:rPr>
        <w:t xml:space="preserve">Although the </w:t>
      </w:r>
      <w:r w:rsidR="00150BF8">
        <w:rPr>
          <w:szCs w:val="22"/>
        </w:rPr>
        <w:t xml:space="preserve">situation was improved in </w:t>
      </w:r>
      <w:r w:rsidR="00150BF8">
        <w:rPr>
          <w:lang w:val="en-CA"/>
        </w:rPr>
        <w:t>JVET</w:t>
      </w:r>
      <w:r w:rsidR="00150BF8" w:rsidRPr="005B217D">
        <w:rPr>
          <w:lang w:val="en-CA"/>
        </w:rPr>
        <w:t>-</w:t>
      </w:r>
      <w:r w:rsidR="00150BF8">
        <w:rPr>
          <w:lang w:val="en-CA"/>
        </w:rPr>
        <w:t xml:space="preserve">AF0186 by </w:t>
      </w:r>
      <w:r w:rsidR="008E77EC">
        <w:rPr>
          <w:szCs w:val="22"/>
        </w:rPr>
        <w:t>moving the inter-layer reference first in the reference picture lists</w:t>
      </w:r>
      <w:r w:rsidR="00E85EFB">
        <w:rPr>
          <w:szCs w:val="22"/>
        </w:rPr>
        <w:t xml:space="preserve"> (instead of last), </w:t>
      </w:r>
      <w:r w:rsidR="005F00FD" w:rsidRPr="00F36B14">
        <w:rPr>
          <w:szCs w:val="22"/>
        </w:rPr>
        <w:t>visual artifacts remain</w:t>
      </w:r>
      <w:r w:rsidR="00D839F4" w:rsidRPr="00F36B14">
        <w:rPr>
          <w:szCs w:val="22"/>
        </w:rPr>
        <w:t xml:space="preserve"> </w:t>
      </w:r>
      <w:r w:rsidR="00EC01B1" w:rsidRPr="00F36B14">
        <w:rPr>
          <w:szCs w:val="22"/>
        </w:rPr>
        <w:t>in</w:t>
      </w:r>
      <w:r w:rsidR="00DE7478" w:rsidRPr="00F36B14">
        <w:rPr>
          <w:szCs w:val="22"/>
        </w:rPr>
        <w:t xml:space="preserve"> </w:t>
      </w:r>
      <w:r w:rsidR="006D03F7" w:rsidRPr="00F36B14">
        <w:rPr>
          <w:szCs w:val="22"/>
        </w:rPr>
        <w:t xml:space="preserve">some areas of </w:t>
      </w:r>
      <w:r w:rsidR="00DE7478" w:rsidRPr="00F36B14">
        <w:rPr>
          <w:szCs w:val="22"/>
        </w:rPr>
        <w:t xml:space="preserve">the dual-layer </w:t>
      </w:r>
      <w:r w:rsidR="00AD386F" w:rsidRPr="00F36B14">
        <w:rPr>
          <w:szCs w:val="22"/>
        </w:rPr>
        <w:t>where the quality is</w:t>
      </w:r>
      <w:r w:rsidR="00EC01B1" w:rsidRPr="00F36B14">
        <w:rPr>
          <w:szCs w:val="22"/>
        </w:rPr>
        <w:t xml:space="preserve"> </w:t>
      </w:r>
      <w:r w:rsidR="00AD386F" w:rsidRPr="00F36B14">
        <w:rPr>
          <w:szCs w:val="22"/>
        </w:rPr>
        <w:t>still lower than</w:t>
      </w:r>
      <w:r w:rsidR="00DE7478" w:rsidRPr="00F36B14">
        <w:rPr>
          <w:szCs w:val="22"/>
        </w:rPr>
        <w:t xml:space="preserve"> </w:t>
      </w:r>
      <w:r w:rsidR="009D31C5" w:rsidRPr="00F36B14">
        <w:rPr>
          <w:szCs w:val="22"/>
        </w:rPr>
        <w:t xml:space="preserve">in </w:t>
      </w:r>
      <w:r w:rsidR="00DE7478" w:rsidRPr="00F36B14">
        <w:rPr>
          <w:szCs w:val="22"/>
        </w:rPr>
        <w:t>the upscale</w:t>
      </w:r>
      <w:r w:rsidR="00D839F4" w:rsidRPr="00F36B14">
        <w:rPr>
          <w:szCs w:val="22"/>
        </w:rPr>
        <w:t>d anchor</w:t>
      </w:r>
      <w:r w:rsidR="00EC01B1" w:rsidRPr="00F36B14">
        <w:rPr>
          <w:szCs w:val="22"/>
        </w:rPr>
        <w:t>.</w:t>
      </w:r>
      <w:r w:rsidR="00707457" w:rsidRPr="00F36B14">
        <w:rPr>
          <w:szCs w:val="22"/>
        </w:rPr>
        <w:t xml:space="preserve"> It was also </w:t>
      </w:r>
      <w:proofErr w:type="spellStart"/>
      <w:r w:rsidR="00707457" w:rsidRPr="00F36B14">
        <w:rPr>
          <w:szCs w:val="22"/>
        </w:rPr>
        <w:t>analysed</w:t>
      </w:r>
      <w:proofErr w:type="spellEnd"/>
      <w:r w:rsidR="00707457" w:rsidRPr="00F36B14">
        <w:rPr>
          <w:szCs w:val="22"/>
        </w:rPr>
        <w:t xml:space="preserve"> in </w:t>
      </w:r>
      <w:r w:rsidR="00707457" w:rsidRPr="00F36B14">
        <w:rPr>
          <w:lang w:val="en-CA"/>
        </w:rPr>
        <w:t>JVET-AF0186 that the artifacts correlate with the selection of</w:t>
      </w:r>
      <w:r w:rsidR="00FA34CA">
        <w:rPr>
          <w:lang w:val="en-CA"/>
        </w:rPr>
        <w:t xml:space="preserve"> a</w:t>
      </w:r>
      <w:r w:rsidR="00707457" w:rsidRPr="00F36B14">
        <w:rPr>
          <w:lang w:val="en-CA"/>
        </w:rPr>
        <w:t xml:space="preserve"> reference picture from the enhancement layer (i.e., intra-layer) instead of the base layer (i.e., inter-layer) even in </w:t>
      </w:r>
      <w:r w:rsidR="00B63000" w:rsidRPr="00F36B14">
        <w:rPr>
          <w:lang w:val="en-CA"/>
        </w:rPr>
        <w:t xml:space="preserve">smooth </w:t>
      </w:r>
      <w:r w:rsidR="00707457" w:rsidRPr="00F36B14">
        <w:rPr>
          <w:lang w:val="en-CA"/>
        </w:rPr>
        <w:t xml:space="preserve">areas where </w:t>
      </w:r>
      <w:r w:rsidR="00B63000" w:rsidRPr="00F36B14">
        <w:rPr>
          <w:lang w:val="en-CA"/>
        </w:rPr>
        <w:t>there is no need for a resolution enhancement</w:t>
      </w:r>
      <w:r w:rsidR="00707457" w:rsidRPr="00F36B14">
        <w:rPr>
          <w:lang w:val="en-CA"/>
        </w:rPr>
        <w:t>.</w:t>
      </w:r>
    </w:p>
    <w:p w14:paraId="1662B835" w14:textId="5C6EDB90" w:rsidR="00BE3A26" w:rsidRDefault="00BE3A26" w:rsidP="00B50828">
      <w:pPr>
        <w:rPr>
          <w:szCs w:val="22"/>
        </w:rPr>
      </w:pPr>
      <w:r>
        <w:rPr>
          <w:szCs w:val="22"/>
        </w:rPr>
        <w:t xml:space="preserve">A possible explanation is that the signaling cost </w:t>
      </w:r>
      <w:r w:rsidR="00151120">
        <w:rPr>
          <w:szCs w:val="22"/>
        </w:rPr>
        <w:t xml:space="preserve">R </w:t>
      </w:r>
      <w:r>
        <w:rPr>
          <w:szCs w:val="22"/>
        </w:rPr>
        <w:t xml:space="preserve">of </w:t>
      </w:r>
      <w:r w:rsidR="00B50828">
        <w:rPr>
          <w:szCs w:val="22"/>
        </w:rPr>
        <w:t>an inter-layer coding mode (i.e., using the inter-layer reference picture) may be higher tha</w:t>
      </w:r>
      <w:r w:rsidR="00FA34CA">
        <w:rPr>
          <w:szCs w:val="22"/>
        </w:rPr>
        <w:t>n</w:t>
      </w:r>
      <w:r w:rsidR="00B50828">
        <w:rPr>
          <w:szCs w:val="22"/>
        </w:rPr>
        <w:t xml:space="preserve"> that of an intra-layer coding mode</w:t>
      </w:r>
      <w:r w:rsidR="00FA34CA">
        <w:rPr>
          <w:szCs w:val="22"/>
        </w:rPr>
        <w:t xml:space="preserve"> in some cases</w:t>
      </w:r>
      <w:r w:rsidR="00B50828">
        <w:rPr>
          <w:szCs w:val="22"/>
        </w:rPr>
        <w:t>. This may result in the inter-layer coding mode</w:t>
      </w:r>
      <w:r w:rsidR="00151120">
        <w:rPr>
          <w:szCs w:val="22"/>
        </w:rPr>
        <w:t xml:space="preserve"> not being selected even if it yields the lowest distortion D, as it may have a too </w:t>
      </w:r>
      <w:r w:rsidR="00B50828">
        <w:rPr>
          <w:szCs w:val="22"/>
        </w:rPr>
        <w:t>high rate</w:t>
      </w:r>
      <w:r w:rsidR="00151120">
        <w:rPr>
          <w:szCs w:val="22"/>
        </w:rPr>
        <w:t>-</w:t>
      </w:r>
      <w:r w:rsidR="00B50828">
        <w:rPr>
          <w:szCs w:val="22"/>
        </w:rPr>
        <w:t>distortion</w:t>
      </w:r>
      <w:r w:rsidR="00151120">
        <w:rPr>
          <w:szCs w:val="22"/>
        </w:rPr>
        <w:t xml:space="preserve"> (RD)</w:t>
      </w:r>
      <w:r w:rsidR="00B50828">
        <w:rPr>
          <w:szCs w:val="22"/>
        </w:rPr>
        <w:t xml:space="preserve"> cost C=</w:t>
      </w:r>
      <w:proofErr w:type="spellStart"/>
      <w:r w:rsidR="00B50828">
        <w:rPr>
          <w:szCs w:val="22"/>
        </w:rPr>
        <w:t>D+lambda</w:t>
      </w:r>
      <w:proofErr w:type="spellEnd"/>
      <w:r w:rsidR="00B50828">
        <w:rPr>
          <w:szCs w:val="22"/>
        </w:rPr>
        <w:t>*R.</w:t>
      </w:r>
      <w:r w:rsidR="00151120">
        <w:rPr>
          <w:szCs w:val="22"/>
        </w:rPr>
        <w:t xml:space="preserve"> </w:t>
      </w:r>
      <w:r w:rsidR="00C6084C">
        <w:rPr>
          <w:szCs w:val="22"/>
        </w:rPr>
        <w:t>A q</w:t>
      </w:r>
      <w:r w:rsidR="00151120">
        <w:rPr>
          <w:szCs w:val="22"/>
        </w:rPr>
        <w:t xml:space="preserve">uality </w:t>
      </w:r>
      <w:r w:rsidR="00C6084C">
        <w:rPr>
          <w:szCs w:val="22"/>
        </w:rPr>
        <w:t xml:space="preserve">degradation compared to </w:t>
      </w:r>
      <w:r w:rsidR="00151120">
        <w:rPr>
          <w:szCs w:val="22"/>
        </w:rPr>
        <w:t>the upscaled base layer may thus be observed</w:t>
      </w:r>
      <w:r w:rsidR="00C6084C">
        <w:rPr>
          <w:szCs w:val="22"/>
        </w:rPr>
        <w:t xml:space="preserve"> in such a case</w:t>
      </w:r>
      <w:r w:rsidR="00151120">
        <w:rPr>
          <w:szCs w:val="22"/>
        </w:rPr>
        <w:t>.</w:t>
      </w:r>
    </w:p>
    <w:p w14:paraId="76D2B5CC" w14:textId="77777777" w:rsidR="00B07B0F" w:rsidRDefault="00B07B0F" w:rsidP="00B07B0F"/>
    <w:p w14:paraId="2F185713" w14:textId="31494465" w:rsidR="00B07B0F" w:rsidRDefault="00B957A0" w:rsidP="00B07B0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87F2E5A" w14:textId="5CAF1B82" w:rsidR="003A5FF0" w:rsidRDefault="007C4CC8" w:rsidP="007C4CC8">
      <w:r>
        <w:t>In this contribution, it is proposed to adapt the encoder selection criterion for inter-layer coding modes to prevent quality degradation of the enhancement layer compared to the base layer.</w:t>
      </w:r>
      <w:r w:rsidR="003A5FF0">
        <w:t xml:space="preserve"> </w:t>
      </w:r>
      <w:r w:rsidR="005E13C2">
        <w:t>The following modifications</w:t>
      </w:r>
      <w:r w:rsidR="00CD45D3">
        <w:t xml:space="preserve"> </w:t>
      </w:r>
      <w:r w:rsidR="003D323E">
        <w:t xml:space="preserve">are </w:t>
      </w:r>
      <w:r w:rsidR="00C75D08">
        <w:t>proposed</w:t>
      </w:r>
      <w:r w:rsidR="0062096D">
        <w:t>:</w:t>
      </w:r>
    </w:p>
    <w:p w14:paraId="73643885" w14:textId="47CF6385" w:rsidR="007C4CC8" w:rsidRDefault="003A5FF0" w:rsidP="002C78BB">
      <w:pPr>
        <w:pStyle w:val="ListParagraph"/>
        <w:numPr>
          <w:ilvl w:val="0"/>
          <w:numId w:val="32"/>
        </w:numPr>
      </w:pPr>
      <w:r>
        <w:t>When an inter-layer coding mode is compared to a</w:t>
      </w:r>
      <w:r w:rsidR="00F80695">
        <w:t>n</w:t>
      </w:r>
      <w:r>
        <w:t xml:space="preserve"> </w:t>
      </w:r>
      <w:r w:rsidR="00E04B47">
        <w:t>intr</w:t>
      </w:r>
      <w:r w:rsidR="00F80695">
        <w:t>a</w:t>
      </w:r>
      <w:r w:rsidR="00E04B47">
        <w:t xml:space="preserve">-layer coding mode, a modified </w:t>
      </w:r>
      <w:r w:rsidR="00410998">
        <w:t>RD cost</w:t>
      </w:r>
      <w:r w:rsidR="00F91DDA">
        <w:t xml:space="preserve"> C</w:t>
      </w:r>
      <w:r w:rsidR="00D30DD4">
        <w:t>’=</w:t>
      </w:r>
      <w:proofErr w:type="spellStart"/>
      <w:r w:rsidR="00D30DD4">
        <w:t>D+lambda</w:t>
      </w:r>
      <w:proofErr w:type="spellEnd"/>
      <w:r w:rsidR="00D30DD4">
        <w:t>’*R</w:t>
      </w:r>
      <w:r w:rsidR="00410998">
        <w:t xml:space="preserve"> is</w:t>
      </w:r>
      <w:r w:rsidR="007152F0">
        <w:t xml:space="preserve"> computed for both modes</w:t>
      </w:r>
      <w:r w:rsidR="006422BC">
        <w:t xml:space="preserve"> where lambda’</w:t>
      </w:r>
      <w:r w:rsidR="00DA513F">
        <w:t xml:space="preserve"> is smaller than the original lambda</w:t>
      </w:r>
      <w:r w:rsidR="007152F0">
        <w:t xml:space="preserve">. If the </w:t>
      </w:r>
      <w:r w:rsidR="003E7C06">
        <w:t>inter-layer mode has a lower modified RD cost</w:t>
      </w:r>
      <w:r w:rsidR="00A602F0">
        <w:t xml:space="preserve"> than the intr</w:t>
      </w:r>
      <w:r w:rsidR="00F80695">
        <w:t>a</w:t>
      </w:r>
      <w:r w:rsidR="00A602F0">
        <w:t>-layer mode</w:t>
      </w:r>
      <w:r w:rsidR="003E7C06">
        <w:t xml:space="preserve">, </w:t>
      </w:r>
      <w:r w:rsidR="00A602F0">
        <w:t>the inter-layer mode</w:t>
      </w:r>
      <w:r w:rsidR="003E7C06">
        <w:t xml:space="preserve"> </w:t>
      </w:r>
      <w:r w:rsidR="003E7C06">
        <w:lastRenderedPageBreak/>
        <w:t>is selected</w:t>
      </w:r>
      <w:r w:rsidR="000D4D20">
        <w:t>.</w:t>
      </w:r>
      <w:r w:rsidR="003E7C06">
        <w:t xml:space="preserve"> </w:t>
      </w:r>
      <w:r w:rsidR="000D4D20">
        <w:t>O</w:t>
      </w:r>
      <w:r w:rsidR="003E7C06">
        <w:t>therwise</w:t>
      </w:r>
      <w:r w:rsidR="00EB520C">
        <w:t>,</w:t>
      </w:r>
      <w:r w:rsidR="003E7C06">
        <w:t xml:space="preserve"> the regular criterion </w:t>
      </w:r>
      <w:r w:rsidR="004C1A1C">
        <w:t xml:space="preserve">based on the original RD cost </w:t>
      </w:r>
      <w:r w:rsidR="001369CD">
        <w:t xml:space="preserve">C </w:t>
      </w:r>
      <w:r w:rsidR="003E7C06">
        <w:t>is used</w:t>
      </w:r>
      <w:r w:rsidR="004C1A1C">
        <w:t>.</w:t>
      </w:r>
      <w:r w:rsidR="002C78BB">
        <w:t xml:space="preserve"> A split mode (e.g., QT, BT, TT) is considered as an inter-layer mode if at least one</w:t>
      </w:r>
      <w:r w:rsidR="00B01E07">
        <w:t xml:space="preserve"> of</w:t>
      </w:r>
      <w:r w:rsidR="002C78BB">
        <w:t xml:space="preserve"> </w:t>
      </w:r>
      <w:r w:rsidR="00B01E07">
        <w:t xml:space="preserve">its </w:t>
      </w:r>
      <w:r w:rsidR="002C78BB">
        <w:t xml:space="preserve">split sub-blocks </w:t>
      </w:r>
      <w:r w:rsidR="00B01E07">
        <w:t>use</w:t>
      </w:r>
      <w:r w:rsidR="002C78BB">
        <w:t xml:space="preserve"> an inter-layer mode.</w:t>
      </w:r>
    </w:p>
    <w:p w14:paraId="0C89BFAD" w14:textId="77777777" w:rsidR="00E30E73" w:rsidRDefault="00E30E73" w:rsidP="00E30E73">
      <w:pPr>
        <w:pStyle w:val="ListParagraph"/>
      </w:pPr>
    </w:p>
    <w:p w14:paraId="76DEC829" w14:textId="5B1675F5" w:rsidR="004E14E0" w:rsidRDefault="00666BB9" w:rsidP="00813765">
      <w:pPr>
        <w:pStyle w:val="ListParagraph"/>
        <w:numPr>
          <w:ilvl w:val="0"/>
          <w:numId w:val="32"/>
        </w:numPr>
      </w:pPr>
      <w:r>
        <w:t xml:space="preserve">When </w:t>
      </w:r>
      <w:r w:rsidR="00E45FC2">
        <w:t xml:space="preserve">selecting the best </w:t>
      </w:r>
      <w:r>
        <w:t xml:space="preserve">merge candidate, </w:t>
      </w:r>
      <w:r w:rsidR="00832498">
        <w:t xml:space="preserve">a fast evaluation </w:t>
      </w:r>
      <w:r w:rsidR="0049532B">
        <w:t>pass pre-selects</w:t>
      </w:r>
      <w:r w:rsidR="00DE4DEC">
        <w:t xml:space="preserve"> </w:t>
      </w:r>
      <w:r w:rsidR="00F02FE9">
        <w:t xml:space="preserve">some </w:t>
      </w:r>
      <w:r w:rsidR="0049532B">
        <w:t xml:space="preserve">of the </w:t>
      </w:r>
      <w:r w:rsidR="008156B2">
        <w:t xml:space="preserve">candidates </w:t>
      </w:r>
      <w:r w:rsidR="00E45FC2">
        <w:t>based on the SATD of the prediction</w:t>
      </w:r>
      <w:r w:rsidR="004E14E0">
        <w:t xml:space="preserve"> to accelerate the search. It is proposed to force </w:t>
      </w:r>
      <w:r w:rsidR="0049532B">
        <w:t xml:space="preserve">the pre-selection of at </w:t>
      </w:r>
      <w:r w:rsidR="004E14E0">
        <w:t xml:space="preserve">least one </w:t>
      </w:r>
      <w:r w:rsidR="007A3A96">
        <w:t xml:space="preserve">of the merge candidates </w:t>
      </w:r>
      <w:r w:rsidR="00D57AEA">
        <w:t xml:space="preserve">that </w:t>
      </w:r>
      <w:r w:rsidR="00FA7F4E">
        <w:t>performs</w:t>
      </w:r>
      <w:r w:rsidR="007A3A96">
        <w:t xml:space="preserve"> inter-layer </w:t>
      </w:r>
      <w:r w:rsidR="00FA7F4E">
        <w:t>prediction.</w:t>
      </w:r>
    </w:p>
    <w:p w14:paraId="3D50ACBE" w14:textId="77777777" w:rsidR="00E30E73" w:rsidRDefault="00E30E73" w:rsidP="00E30E73">
      <w:pPr>
        <w:pStyle w:val="ListParagraph"/>
      </w:pPr>
    </w:p>
    <w:p w14:paraId="27FE4851" w14:textId="05F5EA06" w:rsidR="001369CD" w:rsidRDefault="0068714D" w:rsidP="00813765">
      <w:pPr>
        <w:pStyle w:val="ListParagraph"/>
        <w:numPr>
          <w:ilvl w:val="0"/>
          <w:numId w:val="32"/>
        </w:numPr>
      </w:pPr>
      <w:r>
        <w:t xml:space="preserve">A heuristic that </w:t>
      </w:r>
      <w:r w:rsidR="00FF1527">
        <w:t xml:space="preserve">may </w:t>
      </w:r>
      <w:r>
        <w:t xml:space="preserve">prevent the search of splits </w:t>
      </w:r>
      <w:r w:rsidR="00FF1527">
        <w:t xml:space="preserve">modes </w:t>
      </w:r>
      <w:r w:rsidR="00F07C54">
        <w:t xml:space="preserve">of a block </w:t>
      </w:r>
      <w:r>
        <w:t xml:space="preserve">is </w:t>
      </w:r>
      <w:r w:rsidR="00277B0E">
        <w:t>deactivated</w:t>
      </w:r>
      <w:r w:rsidR="00FF1527">
        <w:t xml:space="preserve"> </w:t>
      </w:r>
      <w:r w:rsidR="00F07C54">
        <w:t>if</w:t>
      </w:r>
      <w:r w:rsidR="00FF1527">
        <w:t xml:space="preserve"> </w:t>
      </w:r>
      <w:r w:rsidR="00F07C54">
        <w:t xml:space="preserve">the </w:t>
      </w:r>
      <w:r w:rsidR="007E26E6">
        <w:t xml:space="preserve">current </w:t>
      </w:r>
      <w:r w:rsidR="00F07C54">
        <w:t xml:space="preserve">best </w:t>
      </w:r>
      <w:r w:rsidR="007E26E6">
        <w:t xml:space="preserve">coding </w:t>
      </w:r>
      <w:r w:rsidR="00F07C54">
        <w:t xml:space="preserve">mode selected for the </w:t>
      </w:r>
      <w:r w:rsidR="007E26E6">
        <w:t>non-split</w:t>
      </w:r>
      <w:r w:rsidR="00F07C54">
        <w:t xml:space="preserve"> block </w:t>
      </w:r>
      <w:r w:rsidR="007E26E6">
        <w:t>is not an inter-layer mode</w:t>
      </w:r>
      <w:r w:rsidR="0049479A">
        <w:t>.</w:t>
      </w:r>
    </w:p>
    <w:p w14:paraId="7C87736E" w14:textId="77777777" w:rsidR="007C4CC8" w:rsidRDefault="007C4CC8" w:rsidP="00B07B0F"/>
    <w:p w14:paraId="593B3737" w14:textId="682872E3" w:rsidR="003D53FE" w:rsidRDefault="003D53FE" w:rsidP="00F7160E">
      <w:pPr>
        <w:pStyle w:val="Heading1"/>
      </w:pPr>
      <w:r>
        <w:rPr>
          <w:lang w:val="en-CA"/>
        </w:rPr>
        <w:t xml:space="preserve">Experimental </w:t>
      </w:r>
      <w:r w:rsidR="00CA4A28">
        <w:rPr>
          <w:lang w:val="en-CA"/>
        </w:rPr>
        <w:t>r</w:t>
      </w:r>
      <w:r>
        <w:rPr>
          <w:lang w:val="en-CA"/>
        </w:rPr>
        <w:t>esults</w:t>
      </w:r>
    </w:p>
    <w:p w14:paraId="6F8F7382" w14:textId="77777777" w:rsidR="00424C0F" w:rsidRDefault="00CD45D3" w:rsidP="000E71FA">
      <w:r>
        <w:t xml:space="preserve">The proposed modifications are implemented and tested in VTM 23.4 using the test conditions in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AF0186</w:t>
      </w:r>
      <w:r>
        <w:t>.</w:t>
      </w:r>
      <w:r w:rsidR="000735CA" w:rsidRPr="000735CA">
        <w:t xml:space="preserve"> </w:t>
      </w:r>
      <w:r w:rsidR="000735CA">
        <w:t>A new encoder configuration flag --</w:t>
      </w:r>
      <w:proofErr w:type="spellStart"/>
      <w:r w:rsidR="000735CA" w:rsidRPr="00CD45D3">
        <w:t>EncInterLayerOpt</w:t>
      </w:r>
      <w:proofErr w:type="spellEnd"/>
      <w:r w:rsidR="000735CA">
        <w:t xml:space="preserve"> is added to activate the proposed modifications (set to false by default). The flag has no effect for encoding the base layer.</w:t>
      </w:r>
    </w:p>
    <w:p w14:paraId="6AB17E82" w14:textId="6305A82D" w:rsidR="000735CA" w:rsidRDefault="00424C0F" w:rsidP="00424C0F">
      <w:r>
        <w:t xml:space="preserve">The modified </w:t>
      </w:r>
      <w:proofErr w:type="spellStart"/>
      <w:r>
        <w:t>Lagrangian</w:t>
      </w:r>
      <w:proofErr w:type="spellEnd"/>
      <w:r>
        <w:t xml:space="preserve"> parameter lambda’ is controlled by a modifier (lambda’=</w:t>
      </w:r>
      <w:r w:rsidRPr="000735CA">
        <w:t xml:space="preserve"> </w:t>
      </w:r>
      <w:r>
        <w:t xml:space="preserve">lambda * modifier) where the modifier can be set with a new configuration parameter </w:t>
      </w:r>
      <w:r w:rsidR="000735CA">
        <w:t>--</w:t>
      </w:r>
      <w:proofErr w:type="spellStart"/>
      <w:r w:rsidR="000735CA">
        <w:t>E</w:t>
      </w:r>
      <w:r w:rsidR="000735CA" w:rsidRPr="00CD45D3">
        <w:t>ncInterLayerOpt</w:t>
      </w:r>
      <w:r w:rsidR="000735CA">
        <w:t>LambdaModifier</w:t>
      </w:r>
      <w:proofErr w:type="spellEnd"/>
      <w:r w:rsidR="000735CA">
        <w:t xml:space="preserve"> (set to 0.1 by default)</w:t>
      </w:r>
      <w:r>
        <w:t>. In the experiments the default value of 0.1 is used for the modifier.</w:t>
      </w:r>
    </w:p>
    <w:p w14:paraId="4F0B3A5B" w14:textId="5E55EFC9" w:rsidR="00DF5E17" w:rsidRDefault="00DF5E17" w:rsidP="000E71FA"/>
    <w:p w14:paraId="701694D2" w14:textId="77777777" w:rsidR="008433B7" w:rsidRPr="00CD45D3" w:rsidRDefault="008433B7" w:rsidP="000E71FA"/>
    <w:p w14:paraId="11D975B3" w14:textId="77777777" w:rsidR="00DF5E17" w:rsidRDefault="00DF5E17" w:rsidP="00DF5E1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6046CE3" w14:textId="77777777" w:rsidR="00F12110" w:rsidRDefault="00BE3A26" w:rsidP="00BE3A26">
      <w:pPr>
        <w:rPr>
          <w:lang w:val="en-CA"/>
        </w:rPr>
      </w:pPr>
      <w:r>
        <w:rPr>
          <w:lang w:val="en-CA"/>
        </w:rPr>
        <w:t xml:space="preserve">Modifications of the VTM encoder are proposed to address visual artifacts </w:t>
      </w:r>
      <w:r w:rsidR="008D3954">
        <w:rPr>
          <w:lang w:val="en-CA"/>
        </w:rPr>
        <w:t>of</w:t>
      </w:r>
      <w:r>
        <w:rPr>
          <w:lang w:val="en-CA"/>
        </w:rPr>
        <w:t xml:space="preserve"> the enhancement layer in dual</w:t>
      </w:r>
      <w:r w:rsidR="008D3954">
        <w:rPr>
          <w:lang w:val="en-CA"/>
        </w:rPr>
        <w:t>-</w:t>
      </w:r>
      <w:r>
        <w:rPr>
          <w:lang w:val="en-CA"/>
        </w:rPr>
        <w:t xml:space="preserve">layer </w:t>
      </w:r>
      <w:r w:rsidR="008D3954">
        <w:rPr>
          <w:lang w:val="en-CA"/>
        </w:rPr>
        <w:t>coding</w:t>
      </w:r>
      <w:r w:rsidR="00F12110">
        <w:rPr>
          <w:lang w:val="en-CA"/>
        </w:rPr>
        <w:t xml:space="preserve">. </w:t>
      </w:r>
    </w:p>
    <w:p w14:paraId="1EEE96C3" w14:textId="3347D6B3" w:rsidR="00BE3A26" w:rsidRPr="00BE3A26" w:rsidRDefault="00BE3A26" w:rsidP="00BE3A26">
      <w:pPr>
        <w:rPr>
          <w:lang w:val="en-CA"/>
        </w:rPr>
      </w:pPr>
      <w:r w:rsidRPr="00BE3A26">
        <w:rPr>
          <w:lang w:val="en-CA"/>
        </w:rPr>
        <w:t>It is proposed to merge the changes in the VTM.</w:t>
      </w:r>
    </w:p>
    <w:p w14:paraId="031AD0BF" w14:textId="5CD954EE" w:rsidR="00DF5E17" w:rsidRDefault="00F12110" w:rsidP="00B07B0F">
      <w:r>
        <w:rPr>
          <w:lang w:val="en-CA"/>
        </w:rPr>
        <w:t>In addition, i</w:t>
      </w:r>
      <w:r w:rsidR="00CD45D3">
        <w:rPr>
          <w:lang w:val="en-CA"/>
        </w:rPr>
        <w:t>t is suggested to run expert viewing test</w:t>
      </w:r>
      <w:r w:rsidR="00FA34CA">
        <w:rPr>
          <w:lang w:val="en-CA"/>
        </w:rPr>
        <w:t>s</w:t>
      </w:r>
      <w:r w:rsidR="00CD45D3">
        <w:rPr>
          <w:lang w:val="en-CA"/>
        </w:rPr>
        <w:t xml:space="preserve"> with the proposed modifications</w:t>
      </w:r>
      <w:r>
        <w:rPr>
          <w:lang w:val="en-CA"/>
        </w:rPr>
        <w:t>.</w:t>
      </w:r>
    </w:p>
    <w:p w14:paraId="1E60803D" w14:textId="77777777" w:rsidR="000A0C00" w:rsidRDefault="000A0C00" w:rsidP="00B07B0F"/>
    <w:p w14:paraId="756C2E96" w14:textId="77777777" w:rsidR="00BE3A26" w:rsidRDefault="00BE3A26" w:rsidP="00B07B0F"/>
    <w:p w14:paraId="6F0A0F59" w14:textId="77777777" w:rsidR="000A0C00" w:rsidRDefault="000A0C00" w:rsidP="000A0C00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215578BB" w14:textId="77777777" w:rsidR="003F138C" w:rsidRDefault="003F138C" w:rsidP="003F138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9960AA0" w14:textId="77777777" w:rsidR="000A0C00" w:rsidRPr="003F138C" w:rsidRDefault="000A0C00" w:rsidP="00B07B0F">
      <w:pPr>
        <w:rPr>
          <w:lang w:val="en-CA"/>
        </w:rPr>
      </w:pPr>
    </w:p>
    <w:sectPr w:rsidR="000A0C00" w:rsidRPr="003F138C" w:rsidSect="00157DB8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70D92" w14:textId="77777777" w:rsidR="007B7D53" w:rsidRDefault="007B7D53">
      <w:r>
        <w:separator/>
      </w:r>
    </w:p>
  </w:endnote>
  <w:endnote w:type="continuationSeparator" w:id="0">
    <w:p w14:paraId="2BA9D849" w14:textId="77777777" w:rsidR="007B7D53" w:rsidRDefault="007B7D53">
      <w:r>
        <w:continuationSeparator/>
      </w:r>
    </w:p>
  </w:endnote>
  <w:endnote w:type="continuationNotice" w:id="1">
    <w:p w14:paraId="4BEA3EFF" w14:textId="77777777" w:rsidR="007B7D53" w:rsidRDefault="007B7D5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BCB27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1A23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D5D13" w14:textId="77777777" w:rsidR="007B7D53" w:rsidRDefault="007B7D53">
      <w:r>
        <w:separator/>
      </w:r>
    </w:p>
  </w:footnote>
  <w:footnote w:type="continuationSeparator" w:id="0">
    <w:p w14:paraId="33319A58" w14:textId="77777777" w:rsidR="007B7D53" w:rsidRDefault="007B7D53">
      <w:r>
        <w:continuationSeparator/>
      </w:r>
    </w:p>
  </w:footnote>
  <w:footnote w:type="continuationNotice" w:id="1">
    <w:p w14:paraId="04E3652C" w14:textId="77777777" w:rsidR="007B7D53" w:rsidRDefault="007B7D5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22261D"/>
    <w:multiLevelType w:val="hybridMultilevel"/>
    <w:tmpl w:val="CA4656F6"/>
    <w:lvl w:ilvl="0" w:tplc="F62C94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67112"/>
    <w:multiLevelType w:val="hybridMultilevel"/>
    <w:tmpl w:val="B2CA6AB6"/>
    <w:lvl w:ilvl="0" w:tplc="0B74E11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B600D"/>
    <w:multiLevelType w:val="hybridMultilevel"/>
    <w:tmpl w:val="53D0CA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3E18D1"/>
    <w:multiLevelType w:val="hybridMultilevel"/>
    <w:tmpl w:val="66C8A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3E3EE5"/>
    <w:multiLevelType w:val="hybridMultilevel"/>
    <w:tmpl w:val="53D0CA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3038B9"/>
    <w:multiLevelType w:val="hybridMultilevel"/>
    <w:tmpl w:val="78D62F7C"/>
    <w:lvl w:ilvl="0" w:tplc="227EB69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3970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1261882">
    <w:abstractNumId w:val="15"/>
  </w:num>
  <w:num w:numId="3" w16cid:durableId="532033019">
    <w:abstractNumId w:val="13"/>
  </w:num>
  <w:num w:numId="4" w16cid:durableId="1147624247">
    <w:abstractNumId w:val="11"/>
  </w:num>
  <w:num w:numId="5" w16cid:durableId="380711482">
    <w:abstractNumId w:val="12"/>
  </w:num>
  <w:num w:numId="6" w16cid:durableId="460734830">
    <w:abstractNumId w:val="5"/>
  </w:num>
  <w:num w:numId="7" w16cid:durableId="397290122">
    <w:abstractNumId w:val="9"/>
  </w:num>
  <w:num w:numId="8" w16cid:durableId="1504276996">
    <w:abstractNumId w:val="5"/>
  </w:num>
  <w:num w:numId="9" w16cid:durableId="1169322182">
    <w:abstractNumId w:val="1"/>
  </w:num>
  <w:num w:numId="10" w16cid:durableId="1890720493">
    <w:abstractNumId w:val="4"/>
  </w:num>
  <w:num w:numId="11" w16cid:durableId="813450340">
    <w:abstractNumId w:val="2"/>
  </w:num>
  <w:num w:numId="12" w16cid:durableId="1012800072">
    <w:abstractNumId w:val="3"/>
  </w:num>
  <w:num w:numId="13" w16cid:durableId="1633943858">
    <w:abstractNumId w:val="6"/>
  </w:num>
  <w:num w:numId="14" w16cid:durableId="125438504">
    <w:abstractNumId w:val="6"/>
  </w:num>
  <w:num w:numId="15" w16cid:durableId="494611121">
    <w:abstractNumId w:val="5"/>
  </w:num>
  <w:num w:numId="16" w16cid:durableId="1423841311">
    <w:abstractNumId w:val="5"/>
  </w:num>
  <w:num w:numId="17" w16cid:durableId="746264214">
    <w:abstractNumId w:val="5"/>
  </w:num>
  <w:num w:numId="18" w16cid:durableId="2095396328">
    <w:abstractNumId w:val="6"/>
  </w:num>
  <w:num w:numId="19" w16cid:durableId="712733882">
    <w:abstractNumId w:val="5"/>
  </w:num>
  <w:num w:numId="20" w16cid:durableId="526718980">
    <w:abstractNumId w:val="5"/>
  </w:num>
  <w:num w:numId="21" w16cid:durableId="813765225">
    <w:abstractNumId w:val="5"/>
  </w:num>
  <w:num w:numId="22" w16cid:durableId="299503493">
    <w:abstractNumId w:val="6"/>
  </w:num>
  <w:num w:numId="23" w16cid:durableId="1307204636">
    <w:abstractNumId w:val="6"/>
  </w:num>
  <w:num w:numId="24" w16cid:durableId="825587410">
    <w:abstractNumId w:val="5"/>
  </w:num>
  <w:num w:numId="25" w16cid:durableId="187330162">
    <w:abstractNumId w:val="6"/>
  </w:num>
  <w:num w:numId="26" w16cid:durableId="17859966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9547928">
    <w:abstractNumId w:val="8"/>
  </w:num>
  <w:num w:numId="28" w16cid:durableId="2096901465">
    <w:abstractNumId w:val="7"/>
  </w:num>
  <w:num w:numId="29" w16cid:durableId="904493735">
    <w:abstractNumId w:val="10"/>
  </w:num>
  <w:num w:numId="30" w16cid:durableId="583729514">
    <w:abstractNumId w:val="16"/>
  </w:num>
  <w:num w:numId="31" w16cid:durableId="197355420">
    <w:abstractNumId w:val="17"/>
  </w:num>
  <w:num w:numId="32" w16cid:durableId="20433597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6E9"/>
    <w:rsid w:val="00005180"/>
    <w:rsid w:val="00012127"/>
    <w:rsid w:val="00012B47"/>
    <w:rsid w:val="00020E29"/>
    <w:rsid w:val="000308A3"/>
    <w:rsid w:val="00031776"/>
    <w:rsid w:val="0004543A"/>
    <w:rsid w:val="000458BC"/>
    <w:rsid w:val="00045C41"/>
    <w:rsid w:val="00046C03"/>
    <w:rsid w:val="00060D93"/>
    <w:rsid w:val="000636FC"/>
    <w:rsid w:val="00065039"/>
    <w:rsid w:val="00071E38"/>
    <w:rsid w:val="0007206B"/>
    <w:rsid w:val="000726A6"/>
    <w:rsid w:val="000735CA"/>
    <w:rsid w:val="0007614F"/>
    <w:rsid w:val="000779AF"/>
    <w:rsid w:val="00081398"/>
    <w:rsid w:val="00084393"/>
    <w:rsid w:val="00086438"/>
    <w:rsid w:val="000865E1"/>
    <w:rsid w:val="00090364"/>
    <w:rsid w:val="0009144A"/>
    <w:rsid w:val="00092AF4"/>
    <w:rsid w:val="00094479"/>
    <w:rsid w:val="000962AC"/>
    <w:rsid w:val="00097E37"/>
    <w:rsid w:val="000A0C00"/>
    <w:rsid w:val="000B0C0F"/>
    <w:rsid w:val="000B1C6B"/>
    <w:rsid w:val="000B4142"/>
    <w:rsid w:val="000B4595"/>
    <w:rsid w:val="000B4FF9"/>
    <w:rsid w:val="000C09AC"/>
    <w:rsid w:val="000C228D"/>
    <w:rsid w:val="000C2BAA"/>
    <w:rsid w:val="000C5F4C"/>
    <w:rsid w:val="000C7B4E"/>
    <w:rsid w:val="000D4D20"/>
    <w:rsid w:val="000E00F3"/>
    <w:rsid w:val="000E0AA9"/>
    <w:rsid w:val="000E1236"/>
    <w:rsid w:val="000E71FA"/>
    <w:rsid w:val="000E783A"/>
    <w:rsid w:val="000F158C"/>
    <w:rsid w:val="001022BE"/>
    <w:rsid w:val="00102446"/>
    <w:rsid w:val="00102F3D"/>
    <w:rsid w:val="00110BC6"/>
    <w:rsid w:val="00117F9B"/>
    <w:rsid w:val="00124E38"/>
    <w:rsid w:val="0012580B"/>
    <w:rsid w:val="00125A79"/>
    <w:rsid w:val="00127322"/>
    <w:rsid w:val="00131F90"/>
    <w:rsid w:val="0013287A"/>
    <w:rsid w:val="0013458C"/>
    <w:rsid w:val="00134D47"/>
    <w:rsid w:val="0013526E"/>
    <w:rsid w:val="001369CD"/>
    <w:rsid w:val="00146152"/>
    <w:rsid w:val="001472C9"/>
    <w:rsid w:val="00150BF8"/>
    <w:rsid w:val="00151120"/>
    <w:rsid w:val="001529C6"/>
    <w:rsid w:val="00155526"/>
    <w:rsid w:val="00157DB8"/>
    <w:rsid w:val="00160AD3"/>
    <w:rsid w:val="00161986"/>
    <w:rsid w:val="001635E3"/>
    <w:rsid w:val="001643A4"/>
    <w:rsid w:val="00165081"/>
    <w:rsid w:val="001654AD"/>
    <w:rsid w:val="00165BB3"/>
    <w:rsid w:val="00167C2B"/>
    <w:rsid w:val="00171371"/>
    <w:rsid w:val="001748C4"/>
    <w:rsid w:val="00175A24"/>
    <w:rsid w:val="0017606F"/>
    <w:rsid w:val="00176E9C"/>
    <w:rsid w:val="001864B4"/>
    <w:rsid w:val="00187E58"/>
    <w:rsid w:val="001938F3"/>
    <w:rsid w:val="001A297E"/>
    <w:rsid w:val="001A368E"/>
    <w:rsid w:val="001A7329"/>
    <w:rsid w:val="001A792F"/>
    <w:rsid w:val="001B1977"/>
    <w:rsid w:val="001B1A23"/>
    <w:rsid w:val="001B428B"/>
    <w:rsid w:val="001B4583"/>
    <w:rsid w:val="001B4E28"/>
    <w:rsid w:val="001B7451"/>
    <w:rsid w:val="001C2BD5"/>
    <w:rsid w:val="001C3525"/>
    <w:rsid w:val="001C3AFB"/>
    <w:rsid w:val="001D07F0"/>
    <w:rsid w:val="001D1BD2"/>
    <w:rsid w:val="001D55F0"/>
    <w:rsid w:val="001D7E87"/>
    <w:rsid w:val="001E0248"/>
    <w:rsid w:val="001E02BE"/>
    <w:rsid w:val="001E1EEC"/>
    <w:rsid w:val="001E3B37"/>
    <w:rsid w:val="001E6D25"/>
    <w:rsid w:val="001E6E01"/>
    <w:rsid w:val="001F2267"/>
    <w:rsid w:val="001F2594"/>
    <w:rsid w:val="001F6A5E"/>
    <w:rsid w:val="00201808"/>
    <w:rsid w:val="00202B6A"/>
    <w:rsid w:val="002055A6"/>
    <w:rsid w:val="00206460"/>
    <w:rsid w:val="002069B4"/>
    <w:rsid w:val="00207D7C"/>
    <w:rsid w:val="0021381B"/>
    <w:rsid w:val="002141A6"/>
    <w:rsid w:val="00215DFC"/>
    <w:rsid w:val="002171A3"/>
    <w:rsid w:val="002212DF"/>
    <w:rsid w:val="00222CD4"/>
    <w:rsid w:val="00225016"/>
    <w:rsid w:val="002253CA"/>
    <w:rsid w:val="0022577E"/>
    <w:rsid w:val="002264A6"/>
    <w:rsid w:val="00227BA7"/>
    <w:rsid w:val="0023011C"/>
    <w:rsid w:val="002375C1"/>
    <w:rsid w:val="002409C5"/>
    <w:rsid w:val="00241AF4"/>
    <w:rsid w:val="00244C14"/>
    <w:rsid w:val="002454C7"/>
    <w:rsid w:val="002457AB"/>
    <w:rsid w:val="002477CA"/>
    <w:rsid w:val="00247915"/>
    <w:rsid w:val="00247E1E"/>
    <w:rsid w:val="0025562B"/>
    <w:rsid w:val="00257572"/>
    <w:rsid w:val="002604C1"/>
    <w:rsid w:val="00263398"/>
    <w:rsid w:val="00263B99"/>
    <w:rsid w:val="002647D8"/>
    <w:rsid w:val="00266F06"/>
    <w:rsid w:val="00275BCF"/>
    <w:rsid w:val="00277B0E"/>
    <w:rsid w:val="00280613"/>
    <w:rsid w:val="002825A1"/>
    <w:rsid w:val="00291E36"/>
    <w:rsid w:val="00292257"/>
    <w:rsid w:val="0029709F"/>
    <w:rsid w:val="002A17AE"/>
    <w:rsid w:val="002A311E"/>
    <w:rsid w:val="002A46FC"/>
    <w:rsid w:val="002A54E0"/>
    <w:rsid w:val="002A7B60"/>
    <w:rsid w:val="002A7EA3"/>
    <w:rsid w:val="002B1595"/>
    <w:rsid w:val="002B191D"/>
    <w:rsid w:val="002B1D6D"/>
    <w:rsid w:val="002B2E83"/>
    <w:rsid w:val="002B40A3"/>
    <w:rsid w:val="002C1B78"/>
    <w:rsid w:val="002C363D"/>
    <w:rsid w:val="002C78BB"/>
    <w:rsid w:val="002D0AF6"/>
    <w:rsid w:val="002E61F5"/>
    <w:rsid w:val="002F15F1"/>
    <w:rsid w:val="002F164D"/>
    <w:rsid w:val="002F32ED"/>
    <w:rsid w:val="002F5899"/>
    <w:rsid w:val="003021BC"/>
    <w:rsid w:val="00306206"/>
    <w:rsid w:val="003078A1"/>
    <w:rsid w:val="00313C49"/>
    <w:rsid w:val="00317D85"/>
    <w:rsid w:val="00324EAB"/>
    <w:rsid w:val="00327C56"/>
    <w:rsid w:val="003315A1"/>
    <w:rsid w:val="00334C4D"/>
    <w:rsid w:val="003373EC"/>
    <w:rsid w:val="003379A3"/>
    <w:rsid w:val="00337E4C"/>
    <w:rsid w:val="00340926"/>
    <w:rsid w:val="00342FF4"/>
    <w:rsid w:val="003441BF"/>
    <w:rsid w:val="00344E5A"/>
    <w:rsid w:val="00346148"/>
    <w:rsid w:val="00347EF1"/>
    <w:rsid w:val="003505B1"/>
    <w:rsid w:val="00350DFD"/>
    <w:rsid w:val="00353ADB"/>
    <w:rsid w:val="00360CF2"/>
    <w:rsid w:val="003669EA"/>
    <w:rsid w:val="003706CC"/>
    <w:rsid w:val="0037248B"/>
    <w:rsid w:val="00375C5C"/>
    <w:rsid w:val="00377710"/>
    <w:rsid w:val="003829FC"/>
    <w:rsid w:val="00392BB3"/>
    <w:rsid w:val="003932C9"/>
    <w:rsid w:val="00396E54"/>
    <w:rsid w:val="003A1A4E"/>
    <w:rsid w:val="003A25F5"/>
    <w:rsid w:val="003A2D8E"/>
    <w:rsid w:val="003A4046"/>
    <w:rsid w:val="003A436D"/>
    <w:rsid w:val="003A5FF0"/>
    <w:rsid w:val="003A7205"/>
    <w:rsid w:val="003A72FC"/>
    <w:rsid w:val="003A7CE6"/>
    <w:rsid w:val="003B496A"/>
    <w:rsid w:val="003C1170"/>
    <w:rsid w:val="003C20E4"/>
    <w:rsid w:val="003C58E3"/>
    <w:rsid w:val="003C60F7"/>
    <w:rsid w:val="003C72EB"/>
    <w:rsid w:val="003D0318"/>
    <w:rsid w:val="003D040E"/>
    <w:rsid w:val="003D323E"/>
    <w:rsid w:val="003D37DA"/>
    <w:rsid w:val="003D53FE"/>
    <w:rsid w:val="003D6342"/>
    <w:rsid w:val="003E12F0"/>
    <w:rsid w:val="003E6F90"/>
    <w:rsid w:val="003E73ED"/>
    <w:rsid w:val="003E7C06"/>
    <w:rsid w:val="003F110E"/>
    <w:rsid w:val="003F138C"/>
    <w:rsid w:val="003F4920"/>
    <w:rsid w:val="003F5D0F"/>
    <w:rsid w:val="004008BE"/>
    <w:rsid w:val="00410998"/>
    <w:rsid w:val="00412B7A"/>
    <w:rsid w:val="00414101"/>
    <w:rsid w:val="004219CF"/>
    <w:rsid w:val="004219D4"/>
    <w:rsid w:val="0042202A"/>
    <w:rsid w:val="004234F0"/>
    <w:rsid w:val="0042455C"/>
    <w:rsid w:val="00424C0F"/>
    <w:rsid w:val="00427CB6"/>
    <w:rsid w:val="00427EEC"/>
    <w:rsid w:val="00432A0F"/>
    <w:rsid w:val="00433DDB"/>
    <w:rsid w:val="00435A29"/>
    <w:rsid w:val="00437619"/>
    <w:rsid w:val="00442821"/>
    <w:rsid w:val="00444F4A"/>
    <w:rsid w:val="004503CD"/>
    <w:rsid w:val="00462DF8"/>
    <w:rsid w:val="00462F02"/>
    <w:rsid w:val="004656D0"/>
    <w:rsid w:val="00465A1E"/>
    <w:rsid w:val="00474105"/>
    <w:rsid w:val="00485987"/>
    <w:rsid w:val="0049445A"/>
    <w:rsid w:val="0049479A"/>
    <w:rsid w:val="0049532B"/>
    <w:rsid w:val="004957D9"/>
    <w:rsid w:val="004A2A4E"/>
    <w:rsid w:val="004A2A63"/>
    <w:rsid w:val="004A48B1"/>
    <w:rsid w:val="004B210C"/>
    <w:rsid w:val="004B213D"/>
    <w:rsid w:val="004B3B4B"/>
    <w:rsid w:val="004B4805"/>
    <w:rsid w:val="004B4A12"/>
    <w:rsid w:val="004B6170"/>
    <w:rsid w:val="004C11E6"/>
    <w:rsid w:val="004C1367"/>
    <w:rsid w:val="004C1A1C"/>
    <w:rsid w:val="004C3131"/>
    <w:rsid w:val="004D1E62"/>
    <w:rsid w:val="004D28DC"/>
    <w:rsid w:val="004D405F"/>
    <w:rsid w:val="004D44FD"/>
    <w:rsid w:val="004E14E0"/>
    <w:rsid w:val="004E363F"/>
    <w:rsid w:val="004E4F4F"/>
    <w:rsid w:val="004E53F8"/>
    <w:rsid w:val="004E6789"/>
    <w:rsid w:val="004F3D3F"/>
    <w:rsid w:val="004F44C5"/>
    <w:rsid w:val="004F48C6"/>
    <w:rsid w:val="004F56C2"/>
    <w:rsid w:val="004F61E3"/>
    <w:rsid w:val="00502810"/>
    <w:rsid w:val="0050283E"/>
    <w:rsid w:val="00502E10"/>
    <w:rsid w:val="0050354E"/>
    <w:rsid w:val="005041BA"/>
    <w:rsid w:val="00504A16"/>
    <w:rsid w:val="0051015C"/>
    <w:rsid w:val="00511E69"/>
    <w:rsid w:val="005125CC"/>
    <w:rsid w:val="0051361E"/>
    <w:rsid w:val="00516CF1"/>
    <w:rsid w:val="00525BBA"/>
    <w:rsid w:val="00531AE9"/>
    <w:rsid w:val="00535475"/>
    <w:rsid w:val="00536188"/>
    <w:rsid w:val="00540E37"/>
    <w:rsid w:val="00541FD6"/>
    <w:rsid w:val="005478A3"/>
    <w:rsid w:val="00550A66"/>
    <w:rsid w:val="00552850"/>
    <w:rsid w:val="005556A4"/>
    <w:rsid w:val="00567EC7"/>
    <w:rsid w:val="00570013"/>
    <w:rsid w:val="00572C40"/>
    <w:rsid w:val="005753EC"/>
    <w:rsid w:val="00575A13"/>
    <w:rsid w:val="0057608B"/>
    <w:rsid w:val="005801A2"/>
    <w:rsid w:val="00584D38"/>
    <w:rsid w:val="0058552A"/>
    <w:rsid w:val="00587E36"/>
    <w:rsid w:val="00594470"/>
    <w:rsid w:val="005952A5"/>
    <w:rsid w:val="005A33A1"/>
    <w:rsid w:val="005A4B21"/>
    <w:rsid w:val="005B217D"/>
    <w:rsid w:val="005B51DB"/>
    <w:rsid w:val="005B679E"/>
    <w:rsid w:val="005C02B1"/>
    <w:rsid w:val="005C385F"/>
    <w:rsid w:val="005C69C3"/>
    <w:rsid w:val="005C7C26"/>
    <w:rsid w:val="005D000B"/>
    <w:rsid w:val="005D2A3A"/>
    <w:rsid w:val="005E13C2"/>
    <w:rsid w:val="005E1AC6"/>
    <w:rsid w:val="005E3F2B"/>
    <w:rsid w:val="005E701F"/>
    <w:rsid w:val="005F00FD"/>
    <w:rsid w:val="005F26C0"/>
    <w:rsid w:val="005F6F1B"/>
    <w:rsid w:val="006043D4"/>
    <w:rsid w:val="00605994"/>
    <w:rsid w:val="00615995"/>
    <w:rsid w:val="00616155"/>
    <w:rsid w:val="0062096D"/>
    <w:rsid w:val="00621E79"/>
    <w:rsid w:val="00622377"/>
    <w:rsid w:val="00624B33"/>
    <w:rsid w:val="0063041A"/>
    <w:rsid w:val="00630AA2"/>
    <w:rsid w:val="00631D8B"/>
    <w:rsid w:val="006422BC"/>
    <w:rsid w:val="00642E9D"/>
    <w:rsid w:val="006445F0"/>
    <w:rsid w:val="00646707"/>
    <w:rsid w:val="00657F7E"/>
    <w:rsid w:val="006609D6"/>
    <w:rsid w:val="0066237B"/>
    <w:rsid w:val="00662E58"/>
    <w:rsid w:val="006637F2"/>
    <w:rsid w:val="006642A5"/>
    <w:rsid w:val="00664DCF"/>
    <w:rsid w:val="006663A4"/>
    <w:rsid w:val="006663F7"/>
    <w:rsid w:val="00666BB9"/>
    <w:rsid w:val="00670F01"/>
    <w:rsid w:val="006715A0"/>
    <w:rsid w:val="006817EE"/>
    <w:rsid w:val="006830D6"/>
    <w:rsid w:val="0068714D"/>
    <w:rsid w:val="00687248"/>
    <w:rsid w:val="0069421A"/>
    <w:rsid w:val="00697462"/>
    <w:rsid w:val="006A0E5C"/>
    <w:rsid w:val="006A48E6"/>
    <w:rsid w:val="006A490E"/>
    <w:rsid w:val="006A50E5"/>
    <w:rsid w:val="006B5B85"/>
    <w:rsid w:val="006B72FD"/>
    <w:rsid w:val="006C227C"/>
    <w:rsid w:val="006C34A6"/>
    <w:rsid w:val="006C4531"/>
    <w:rsid w:val="006C5D39"/>
    <w:rsid w:val="006C72DD"/>
    <w:rsid w:val="006D03F7"/>
    <w:rsid w:val="006D4310"/>
    <w:rsid w:val="006D6D11"/>
    <w:rsid w:val="006D6D9B"/>
    <w:rsid w:val="006D7405"/>
    <w:rsid w:val="006E08DF"/>
    <w:rsid w:val="006E2810"/>
    <w:rsid w:val="006E5417"/>
    <w:rsid w:val="006E787E"/>
    <w:rsid w:val="006F0794"/>
    <w:rsid w:val="006F48E3"/>
    <w:rsid w:val="006F652C"/>
    <w:rsid w:val="006F7528"/>
    <w:rsid w:val="007023DE"/>
    <w:rsid w:val="00702741"/>
    <w:rsid w:val="00707457"/>
    <w:rsid w:val="00707B19"/>
    <w:rsid w:val="007107C8"/>
    <w:rsid w:val="00710B5A"/>
    <w:rsid w:val="00712E6F"/>
    <w:rsid w:val="00712F60"/>
    <w:rsid w:val="007134BE"/>
    <w:rsid w:val="007152F0"/>
    <w:rsid w:val="00720E3B"/>
    <w:rsid w:val="00731118"/>
    <w:rsid w:val="007320C1"/>
    <w:rsid w:val="00736781"/>
    <w:rsid w:val="0074393F"/>
    <w:rsid w:val="00744930"/>
    <w:rsid w:val="00745F6B"/>
    <w:rsid w:val="00750A97"/>
    <w:rsid w:val="00750CC5"/>
    <w:rsid w:val="0075175B"/>
    <w:rsid w:val="007552D6"/>
    <w:rsid w:val="0075585E"/>
    <w:rsid w:val="00756F41"/>
    <w:rsid w:val="0076084B"/>
    <w:rsid w:val="007639A0"/>
    <w:rsid w:val="00764963"/>
    <w:rsid w:val="00770571"/>
    <w:rsid w:val="007768FF"/>
    <w:rsid w:val="007824D3"/>
    <w:rsid w:val="0079565D"/>
    <w:rsid w:val="00796EE3"/>
    <w:rsid w:val="007A3A96"/>
    <w:rsid w:val="007A775C"/>
    <w:rsid w:val="007A7876"/>
    <w:rsid w:val="007A7D29"/>
    <w:rsid w:val="007B4AB8"/>
    <w:rsid w:val="007B7D53"/>
    <w:rsid w:val="007C0183"/>
    <w:rsid w:val="007C081C"/>
    <w:rsid w:val="007C486A"/>
    <w:rsid w:val="007C4CC8"/>
    <w:rsid w:val="007D1181"/>
    <w:rsid w:val="007D4AB2"/>
    <w:rsid w:val="007D6D4C"/>
    <w:rsid w:val="007D7FB5"/>
    <w:rsid w:val="007E01A3"/>
    <w:rsid w:val="007E07DF"/>
    <w:rsid w:val="007E26E6"/>
    <w:rsid w:val="007F1F8B"/>
    <w:rsid w:val="007F5719"/>
    <w:rsid w:val="007F6205"/>
    <w:rsid w:val="007F67A1"/>
    <w:rsid w:val="00801847"/>
    <w:rsid w:val="00801A7B"/>
    <w:rsid w:val="00803644"/>
    <w:rsid w:val="00811C05"/>
    <w:rsid w:val="00813765"/>
    <w:rsid w:val="008156B2"/>
    <w:rsid w:val="00817832"/>
    <w:rsid w:val="008206C8"/>
    <w:rsid w:val="00832498"/>
    <w:rsid w:val="00833B2A"/>
    <w:rsid w:val="008433B7"/>
    <w:rsid w:val="00851D42"/>
    <w:rsid w:val="00854471"/>
    <w:rsid w:val="00856D3B"/>
    <w:rsid w:val="0086387C"/>
    <w:rsid w:val="0087148E"/>
    <w:rsid w:val="00874A6C"/>
    <w:rsid w:val="00876C65"/>
    <w:rsid w:val="00882F72"/>
    <w:rsid w:val="008859E6"/>
    <w:rsid w:val="00886094"/>
    <w:rsid w:val="00893DC4"/>
    <w:rsid w:val="00897960"/>
    <w:rsid w:val="008A147E"/>
    <w:rsid w:val="008A4B4C"/>
    <w:rsid w:val="008A79A7"/>
    <w:rsid w:val="008B7D3C"/>
    <w:rsid w:val="008C074C"/>
    <w:rsid w:val="008C239F"/>
    <w:rsid w:val="008C7A23"/>
    <w:rsid w:val="008D3954"/>
    <w:rsid w:val="008D3B92"/>
    <w:rsid w:val="008E3060"/>
    <w:rsid w:val="008E42E8"/>
    <w:rsid w:val="008E480C"/>
    <w:rsid w:val="008E77EC"/>
    <w:rsid w:val="00907757"/>
    <w:rsid w:val="009140FC"/>
    <w:rsid w:val="009212B0"/>
    <w:rsid w:val="00921FA1"/>
    <w:rsid w:val="009234A5"/>
    <w:rsid w:val="0092480D"/>
    <w:rsid w:val="00925A9A"/>
    <w:rsid w:val="00930413"/>
    <w:rsid w:val="00931346"/>
    <w:rsid w:val="009314D3"/>
    <w:rsid w:val="00933453"/>
    <w:rsid w:val="009336F7"/>
    <w:rsid w:val="0093370A"/>
    <w:rsid w:val="00933F2D"/>
    <w:rsid w:val="0093636C"/>
    <w:rsid w:val="00936625"/>
    <w:rsid w:val="009374A7"/>
    <w:rsid w:val="00937F03"/>
    <w:rsid w:val="00940E33"/>
    <w:rsid w:val="00941CD4"/>
    <w:rsid w:val="00944CD2"/>
    <w:rsid w:val="00955F6D"/>
    <w:rsid w:val="00957165"/>
    <w:rsid w:val="00963074"/>
    <w:rsid w:val="00975B9D"/>
    <w:rsid w:val="00977C16"/>
    <w:rsid w:val="00984A44"/>
    <w:rsid w:val="0098551D"/>
    <w:rsid w:val="00985DCB"/>
    <w:rsid w:val="00992029"/>
    <w:rsid w:val="0099518F"/>
    <w:rsid w:val="009A1B0A"/>
    <w:rsid w:val="009A47B5"/>
    <w:rsid w:val="009A523D"/>
    <w:rsid w:val="009B02A1"/>
    <w:rsid w:val="009B0421"/>
    <w:rsid w:val="009B2CD8"/>
    <w:rsid w:val="009B3361"/>
    <w:rsid w:val="009B7F3F"/>
    <w:rsid w:val="009C249D"/>
    <w:rsid w:val="009C7939"/>
    <w:rsid w:val="009D05D5"/>
    <w:rsid w:val="009D1276"/>
    <w:rsid w:val="009D31C5"/>
    <w:rsid w:val="009D7486"/>
    <w:rsid w:val="009D7CE6"/>
    <w:rsid w:val="009E2ADA"/>
    <w:rsid w:val="009E2F24"/>
    <w:rsid w:val="009E448E"/>
    <w:rsid w:val="009E4F08"/>
    <w:rsid w:val="009E7516"/>
    <w:rsid w:val="009F2441"/>
    <w:rsid w:val="009F496B"/>
    <w:rsid w:val="00A01439"/>
    <w:rsid w:val="00A02E61"/>
    <w:rsid w:val="00A03788"/>
    <w:rsid w:val="00A038FE"/>
    <w:rsid w:val="00A03C39"/>
    <w:rsid w:val="00A04948"/>
    <w:rsid w:val="00A05CFF"/>
    <w:rsid w:val="00A065B3"/>
    <w:rsid w:val="00A06D8D"/>
    <w:rsid w:val="00A13048"/>
    <w:rsid w:val="00A27505"/>
    <w:rsid w:val="00A3131F"/>
    <w:rsid w:val="00A35FB3"/>
    <w:rsid w:val="00A37269"/>
    <w:rsid w:val="00A432A2"/>
    <w:rsid w:val="00A45074"/>
    <w:rsid w:val="00A46843"/>
    <w:rsid w:val="00A47209"/>
    <w:rsid w:val="00A56B97"/>
    <w:rsid w:val="00A602F0"/>
    <w:rsid w:val="00A6093D"/>
    <w:rsid w:val="00A703CE"/>
    <w:rsid w:val="00A72017"/>
    <w:rsid w:val="00A7393C"/>
    <w:rsid w:val="00A73AED"/>
    <w:rsid w:val="00A767DC"/>
    <w:rsid w:val="00A76A6D"/>
    <w:rsid w:val="00A83253"/>
    <w:rsid w:val="00A8563E"/>
    <w:rsid w:val="00A94CCF"/>
    <w:rsid w:val="00AA1525"/>
    <w:rsid w:val="00AA6E84"/>
    <w:rsid w:val="00AA6FEF"/>
    <w:rsid w:val="00AB1A1C"/>
    <w:rsid w:val="00AB3C9A"/>
    <w:rsid w:val="00AB3CFB"/>
    <w:rsid w:val="00AB4721"/>
    <w:rsid w:val="00AB7405"/>
    <w:rsid w:val="00AC18A7"/>
    <w:rsid w:val="00AC1FDB"/>
    <w:rsid w:val="00AD05A8"/>
    <w:rsid w:val="00AD386F"/>
    <w:rsid w:val="00AD4644"/>
    <w:rsid w:val="00AE1B75"/>
    <w:rsid w:val="00AE2190"/>
    <w:rsid w:val="00AE286B"/>
    <w:rsid w:val="00AE341B"/>
    <w:rsid w:val="00AE369F"/>
    <w:rsid w:val="00AF51C5"/>
    <w:rsid w:val="00AF744C"/>
    <w:rsid w:val="00B01905"/>
    <w:rsid w:val="00B01E07"/>
    <w:rsid w:val="00B07B0F"/>
    <w:rsid w:val="00B07CA7"/>
    <w:rsid w:val="00B10736"/>
    <w:rsid w:val="00B10E55"/>
    <w:rsid w:val="00B1279A"/>
    <w:rsid w:val="00B14573"/>
    <w:rsid w:val="00B16408"/>
    <w:rsid w:val="00B27B39"/>
    <w:rsid w:val="00B34CC6"/>
    <w:rsid w:val="00B3640F"/>
    <w:rsid w:val="00B40EF2"/>
    <w:rsid w:val="00B410BE"/>
    <w:rsid w:val="00B4194A"/>
    <w:rsid w:val="00B42F8A"/>
    <w:rsid w:val="00B434C1"/>
    <w:rsid w:val="00B437E8"/>
    <w:rsid w:val="00B50828"/>
    <w:rsid w:val="00B5162F"/>
    <w:rsid w:val="00B51F2C"/>
    <w:rsid w:val="00B5222E"/>
    <w:rsid w:val="00B53179"/>
    <w:rsid w:val="00B532EA"/>
    <w:rsid w:val="00B5528B"/>
    <w:rsid w:val="00B57A23"/>
    <w:rsid w:val="00B600CD"/>
    <w:rsid w:val="00B61C96"/>
    <w:rsid w:val="00B6240B"/>
    <w:rsid w:val="00B63000"/>
    <w:rsid w:val="00B7053A"/>
    <w:rsid w:val="00B705FF"/>
    <w:rsid w:val="00B73A2A"/>
    <w:rsid w:val="00B75A51"/>
    <w:rsid w:val="00B81EBA"/>
    <w:rsid w:val="00B827C6"/>
    <w:rsid w:val="00B844C8"/>
    <w:rsid w:val="00B862E6"/>
    <w:rsid w:val="00B93032"/>
    <w:rsid w:val="00B93373"/>
    <w:rsid w:val="00B9341F"/>
    <w:rsid w:val="00B94B06"/>
    <w:rsid w:val="00B94C28"/>
    <w:rsid w:val="00B957A0"/>
    <w:rsid w:val="00BA0386"/>
    <w:rsid w:val="00BA2B16"/>
    <w:rsid w:val="00BA2FFC"/>
    <w:rsid w:val="00BA5A93"/>
    <w:rsid w:val="00BA7C69"/>
    <w:rsid w:val="00BB1502"/>
    <w:rsid w:val="00BC10BA"/>
    <w:rsid w:val="00BC5AFD"/>
    <w:rsid w:val="00BD2F85"/>
    <w:rsid w:val="00BD60C2"/>
    <w:rsid w:val="00BE3A26"/>
    <w:rsid w:val="00BE40FB"/>
    <w:rsid w:val="00BE7F99"/>
    <w:rsid w:val="00BF1A73"/>
    <w:rsid w:val="00BF7CE8"/>
    <w:rsid w:val="00C00DDE"/>
    <w:rsid w:val="00C04F43"/>
    <w:rsid w:val="00C05271"/>
    <w:rsid w:val="00C0609D"/>
    <w:rsid w:val="00C1019A"/>
    <w:rsid w:val="00C10BCD"/>
    <w:rsid w:val="00C115AB"/>
    <w:rsid w:val="00C1476C"/>
    <w:rsid w:val="00C14C91"/>
    <w:rsid w:val="00C20ABB"/>
    <w:rsid w:val="00C25EFB"/>
    <w:rsid w:val="00C26CCB"/>
    <w:rsid w:val="00C27EF3"/>
    <w:rsid w:val="00C30249"/>
    <w:rsid w:val="00C35F74"/>
    <w:rsid w:val="00C366A4"/>
    <w:rsid w:val="00C3723B"/>
    <w:rsid w:val="00C42466"/>
    <w:rsid w:val="00C507A8"/>
    <w:rsid w:val="00C606C9"/>
    <w:rsid w:val="00C6084C"/>
    <w:rsid w:val="00C61B4E"/>
    <w:rsid w:val="00C65590"/>
    <w:rsid w:val="00C67049"/>
    <w:rsid w:val="00C674AE"/>
    <w:rsid w:val="00C75D08"/>
    <w:rsid w:val="00C80288"/>
    <w:rsid w:val="00C836F0"/>
    <w:rsid w:val="00C84003"/>
    <w:rsid w:val="00C85424"/>
    <w:rsid w:val="00C87D10"/>
    <w:rsid w:val="00C90650"/>
    <w:rsid w:val="00C9360C"/>
    <w:rsid w:val="00C97D78"/>
    <w:rsid w:val="00CA2EC8"/>
    <w:rsid w:val="00CA320D"/>
    <w:rsid w:val="00CA3D8F"/>
    <w:rsid w:val="00CA41EC"/>
    <w:rsid w:val="00CA4A28"/>
    <w:rsid w:val="00CA5FB5"/>
    <w:rsid w:val="00CA6A4A"/>
    <w:rsid w:val="00CB70E4"/>
    <w:rsid w:val="00CC14D3"/>
    <w:rsid w:val="00CC1EF0"/>
    <w:rsid w:val="00CC2AAE"/>
    <w:rsid w:val="00CC5645"/>
    <w:rsid w:val="00CC5A42"/>
    <w:rsid w:val="00CC7AD2"/>
    <w:rsid w:val="00CD0EAB"/>
    <w:rsid w:val="00CD12F8"/>
    <w:rsid w:val="00CD45D3"/>
    <w:rsid w:val="00CD47D4"/>
    <w:rsid w:val="00CD4EFC"/>
    <w:rsid w:val="00CD681B"/>
    <w:rsid w:val="00CD7ED1"/>
    <w:rsid w:val="00CE29B9"/>
    <w:rsid w:val="00CE5E02"/>
    <w:rsid w:val="00CF34DB"/>
    <w:rsid w:val="00CF3917"/>
    <w:rsid w:val="00CF558F"/>
    <w:rsid w:val="00D010C0"/>
    <w:rsid w:val="00D01BBA"/>
    <w:rsid w:val="00D0246E"/>
    <w:rsid w:val="00D06B8B"/>
    <w:rsid w:val="00D073E2"/>
    <w:rsid w:val="00D07783"/>
    <w:rsid w:val="00D07B3A"/>
    <w:rsid w:val="00D1555A"/>
    <w:rsid w:val="00D160D4"/>
    <w:rsid w:val="00D24954"/>
    <w:rsid w:val="00D26369"/>
    <w:rsid w:val="00D30DD4"/>
    <w:rsid w:val="00D446EC"/>
    <w:rsid w:val="00D472C6"/>
    <w:rsid w:val="00D51BF0"/>
    <w:rsid w:val="00D531DB"/>
    <w:rsid w:val="00D5396E"/>
    <w:rsid w:val="00D55852"/>
    <w:rsid w:val="00D55942"/>
    <w:rsid w:val="00D57AEA"/>
    <w:rsid w:val="00D63DF7"/>
    <w:rsid w:val="00D6494F"/>
    <w:rsid w:val="00D8000B"/>
    <w:rsid w:val="00D807BF"/>
    <w:rsid w:val="00D82FCC"/>
    <w:rsid w:val="00D839F4"/>
    <w:rsid w:val="00D84E22"/>
    <w:rsid w:val="00D85466"/>
    <w:rsid w:val="00D85B5F"/>
    <w:rsid w:val="00D86EF8"/>
    <w:rsid w:val="00D97153"/>
    <w:rsid w:val="00DA17FC"/>
    <w:rsid w:val="00DA513F"/>
    <w:rsid w:val="00DA7887"/>
    <w:rsid w:val="00DA7F62"/>
    <w:rsid w:val="00DB2C26"/>
    <w:rsid w:val="00DB45C3"/>
    <w:rsid w:val="00DC3F5E"/>
    <w:rsid w:val="00DD02F4"/>
    <w:rsid w:val="00DD26A9"/>
    <w:rsid w:val="00DD2F5B"/>
    <w:rsid w:val="00DD6622"/>
    <w:rsid w:val="00DE160B"/>
    <w:rsid w:val="00DE1620"/>
    <w:rsid w:val="00DE1C7C"/>
    <w:rsid w:val="00DE36C5"/>
    <w:rsid w:val="00DE435B"/>
    <w:rsid w:val="00DE4DEC"/>
    <w:rsid w:val="00DE6B43"/>
    <w:rsid w:val="00DE7478"/>
    <w:rsid w:val="00DF171C"/>
    <w:rsid w:val="00DF5E17"/>
    <w:rsid w:val="00E041C6"/>
    <w:rsid w:val="00E04B47"/>
    <w:rsid w:val="00E11023"/>
    <w:rsid w:val="00E118FA"/>
    <w:rsid w:val="00E11923"/>
    <w:rsid w:val="00E207D8"/>
    <w:rsid w:val="00E262D4"/>
    <w:rsid w:val="00E26C4C"/>
    <w:rsid w:val="00E30E73"/>
    <w:rsid w:val="00E36250"/>
    <w:rsid w:val="00E375A0"/>
    <w:rsid w:val="00E437DF"/>
    <w:rsid w:val="00E45FC2"/>
    <w:rsid w:val="00E47F2D"/>
    <w:rsid w:val="00E51812"/>
    <w:rsid w:val="00E528E1"/>
    <w:rsid w:val="00E54511"/>
    <w:rsid w:val="00E605FB"/>
    <w:rsid w:val="00E60EDC"/>
    <w:rsid w:val="00E61DAC"/>
    <w:rsid w:val="00E62E2A"/>
    <w:rsid w:val="00E72B80"/>
    <w:rsid w:val="00E74A6F"/>
    <w:rsid w:val="00E74F9D"/>
    <w:rsid w:val="00E759E1"/>
    <w:rsid w:val="00E75FE3"/>
    <w:rsid w:val="00E77DBA"/>
    <w:rsid w:val="00E8421A"/>
    <w:rsid w:val="00E848A5"/>
    <w:rsid w:val="00E85EFB"/>
    <w:rsid w:val="00E86C4C"/>
    <w:rsid w:val="00E907A3"/>
    <w:rsid w:val="00EA5AE0"/>
    <w:rsid w:val="00EB3950"/>
    <w:rsid w:val="00EB4D21"/>
    <w:rsid w:val="00EB520C"/>
    <w:rsid w:val="00EB5354"/>
    <w:rsid w:val="00EB56D7"/>
    <w:rsid w:val="00EB56E1"/>
    <w:rsid w:val="00EB7AB1"/>
    <w:rsid w:val="00EB7BE0"/>
    <w:rsid w:val="00EC01B1"/>
    <w:rsid w:val="00EC101D"/>
    <w:rsid w:val="00EC32BD"/>
    <w:rsid w:val="00EC7D0E"/>
    <w:rsid w:val="00ED29FB"/>
    <w:rsid w:val="00ED536F"/>
    <w:rsid w:val="00ED6E58"/>
    <w:rsid w:val="00EE3FB4"/>
    <w:rsid w:val="00EE77C2"/>
    <w:rsid w:val="00EE7CD8"/>
    <w:rsid w:val="00EF2557"/>
    <w:rsid w:val="00EF2FCA"/>
    <w:rsid w:val="00EF37F6"/>
    <w:rsid w:val="00EF48CC"/>
    <w:rsid w:val="00EF5527"/>
    <w:rsid w:val="00EF56A5"/>
    <w:rsid w:val="00F00801"/>
    <w:rsid w:val="00F022A0"/>
    <w:rsid w:val="00F02FE9"/>
    <w:rsid w:val="00F039EC"/>
    <w:rsid w:val="00F07C54"/>
    <w:rsid w:val="00F11D1E"/>
    <w:rsid w:val="00F12110"/>
    <w:rsid w:val="00F12B19"/>
    <w:rsid w:val="00F165C5"/>
    <w:rsid w:val="00F23A49"/>
    <w:rsid w:val="00F2488D"/>
    <w:rsid w:val="00F251FD"/>
    <w:rsid w:val="00F36B14"/>
    <w:rsid w:val="00F4322E"/>
    <w:rsid w:val="00F50EC1"/>
    <w:rsid w:val="00F601A0"/>
    <w:rsid w:val="00F60773"/>
    <w:rsid w:val="00F60A03"/>
    <w:rsid w:val="00F63074"/>
    <w:rsid w:val="00F712E9"/>
    <w:rsid w:val="00F7160E"/>
    <w:rsid w:val="00F73032"/>
    <w:rsid w:val="00F749EF"/>
    <w:rsid w:val="00F80695"/>
    <w:rsid w:val="00F81452"/>
    <w:rsid w:val="00F8188A"/>
    <w:rsid w:val="00F835BD"/>
    <w:rsid w:val="00F848FC"/>
    <w:rsid w:val="00F906F6"/>
    <w:rsid w:val="00F91DDA"/>
    <w:rsid w:val="00F9282A"/>
    <w:rsid w:val="00F96BAD"/>
    <w:rsid w:val="00FA139D"/>
    <w:rsid w:val="00FA34CA"/>
    <w:rsid w:val="00FA468A"/>
    <w:rsid w:val="00FA60F5"/>
    <w:rsid w:val="00FA7B72"/>
    <w:rsid w:val="00FA7F4E"/>
    <w:rsid w:val="00FB0E84"/>
    <w:rsid w:val="00FB5DF3"/>
    <w:rsid w:val="00FC1458"/>
    <w:rsid w:val="00FC1760"/>
    <w:rsid w:val="00FC2405"/>
    <w:rsid w:val="00FC5E8E"/>
    <w:rsid w:val="00FC6FAA"/>
    <w:rsid w:val="00FD01C2"/>
    <w:rsid w:val="00FD697B"/>
    <w:rsid w:val="00FD741E"/>
    <w:rsid w:val="00FD7AEC"/>
    <w:rsid w:val="00FE55E5"/>
    <w:rsid w:val="00FE595C"/>
    <w:rsid w:val="00FE78F6"/>
    <w:rsid w:val="00FF0CE3"/>
    <w:rsid w:val="00FF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AE8C4BF8-42F8-4403-AF35-43131CE7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1381B"/>
    <w:pPr>
      <w:ind w:left="720"/>
      <w:contextualSpacing/>
    </w:pPr>
  </w:style>
  <w:style w:type="table" w:styleId="TableGrid">
    <w:name w:val="Table Grid"/>
    <w:basedOn w:val="TableNormal"/>
    <w:rsid w:val="006F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locked/>
    <w:rsid w:val="005478A3"/>
    <w:rPr>
      <w:rFonts w:eastAsia="SimSun"/>
      <w:b/>
      <w:bCs/>
      <w:sz w:val="22"/>
      <w:szCs w:val="28"/>
    </w:rPr>
  </w:style>
  <w:style w:type="paragraph" w:styleId="Caption">
    <w:name w:val="caption"/>
    <w:basedOn w:val="Normal"/>
    <w:next w:val="Normal"/>
    <w:link w:val="CaptionChar"/>
    <w:unhideWhenUsed/>
    <w:qFormat/>
    <w:rsid w:val="005478A3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SimSu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DBA2F0-429B-4A99-8A4A-B63EA5D846E0}"/>
</file>

<file path=customXml/itemProps2.xml><?xml version="1.0" encoding="utf-8"?>
<ds:datastoreItem xmlns:ds="http://schemas.openxmlformats.org/officeDocument/2006/customXml" ds:itemID="{2E4643D8-B008-4013-9356-93E743AA3CB4}">
  <ds:schemaRefs>
    <ds:schemaRef ds:uri="http://schemas.microsoft.com/office/infopath/2007/PartnerControls"/>
    <ds:schemaRef ds:uri="7f9398f8-e012-4b22-ae2f-fed012cfaeb4"/>
    <ds:schemaRef ds:uri="http://purl.org/dc/terms/"/>
    <ds:schemaRef ds:uri="http://schemas.microsoft.com/office/2006/metadata/properties"/>
    <ds:schemaRef ds:uri="http://schemas.microsoft.com/office/2006/documentManagement/types"/>
    <ds:schemaRef ds:uri="0f0a07f2-b47a-4f17-ae63-a8acead6400d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2EB5EE-2E2D-47BE-9E0B-45AC2D0315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744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Philippe de Lagrange</cp:lastModifiedBy>
  <cp:revision>8</cp:revision>
  <cp:lastPrinted>1899-12-31T23:00:00Z</cp:lastPrinted>
  <dcterms:created xsi:type="dcterms:W3CDTF">2024-10-23T05:24:00Z</dcterms:created>
  <dcterms:modified xsi:type="dcterms:W3CDTF">2024-10-23T17:36:00Z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2024-04-16T19:48:09Z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4e9a6502-cb81-48b0-a9e1-0963dbb7743e</vt:lpwstr>
  </property>
  <property fmtid="{D5CDD505-2E9C-101B-9397-08002B2CF9AE}" pid="10" name="MSIP_Label_bcf26ed8-713a-4e6c-8a04-66607341a11c_ContentBits">
    <vt:lpwstr>0</vt:lpwstr>
  </property>
</Properties>
</file>