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4FA1F20" w:rsidR="00E61DAC" w:rsidRPr="005B217D" w:rsidRDefault="00564D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FCAE8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B4A12">
              <w:rPr>
                <w:lang w:val="en-CA"/>
              </w:rPr>
              <w:t>JVET</w:t>
            </w:r>
            <w:r w:rsidR="009B4A12" w:rsidRPr="005B217D">
              <w:rPr>
                <w:lang w:val="en-CA"/>
              </w:rPr>
              <w:t>-</w:t>
            </w:r>
            <w:r w:rsidR="009B4A12">
              <w:rPr>
                <w:lang w:val="en-CA"/>
              </w:rPr>
              <w:t>A</w:t>
            </w:r>
            <w:r w:rsidR="00564D47">
              <w:rPr>
                <w:lang w:val="en-CA"/>
              </w:rPr>
              <w:t>J0204</w:t>
            </w:r>
            <w:r w:rsidR="009B4A12" w:rsidRPr="006A0E5C">
              <w:rPr>
                <w:lang w:val="en-CA"/>
              </w:rPr>
              <w:t>-v</w:t>
            </w:r>
            <w:r w:rsidR="009B4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73AAD4" w:rsidR="00E61DAC" w:rsidRPr="005B217D" w:rsidRDefault="009B4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B4A12">
              <w:rPr>
                <w:b/>
                <w:szCs w:val="22"/>
                <w:lang w:val="en-CA"/>
              </w:rPr>
              <w:t xml:space="preserve">Crosscheck of </w:t>
            </w:r>
            <w:r w:rsidR="00564D47" w:rsidRPr="00564D47">
              <w:rPr>
                <w:b/>
                <w:szCs w:val="22"/>
              </w:rPr>
              <w:t>JVET-AJ0161</w:t>
            </w:r>
            <w:r w:rsidRPr="009B4A12">
              <w:rPr>
                <w:b/>
                <w:szCs w:val="22"/>
                <w:lang w:val="en-CA"/>
              </w:rPr>
              <w:t xml:space="preserve"> </w:t>
            </w:r>
            <w:r w:rsidR="00564D47" w:rsidRPr="00564D47">
              <w:rPr>
                <w:b/>
                <w:szCs w:val="22"/>
              </w:rPr>
              <w:t>(EE2-3.3: OBMC extension with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CF31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87596" w:rsidR="00E61DAC" w:rsidRPr="005B217D" w:rsidRDefault="008E56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9C0F78" w14:textId="77777777" w:rsidR="002369D9" w:rsidRDefault="0009273F" w:rsidP="002369D9">
            <w:pPr>
              <w:spacing w:before="60" w:after="60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yung</w:t>
            </w:r>
            <w:r w:rsidRPr="007B6FD1">
              <w:rPr>
                <w:szCs w:val="22"/>
                <w:lang w:val="en-CA"/>
              </w:rPr>
              <w:t xml:space="preserve"> Lee</w:t>
            </w:r>
            <w:r w:rsidR="002369D9">
              <w:rPr>
                <w:szCs w:val="22"/>
                <w:lang w:val="en-CA"/>
              </w:rPr>
              <w:t xml:space="preserve">, </w:t>
            </w:r>
          </w:p>
          <w:p w14:paraId="08CD61A5" w14:textId="270A5506" w:rsidR="002369D9" w:rsidRDefault="002369D9" w:rsidP="00236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</w:p>
          <w:p w14:paraId="49D81240" w14:textId="4A27AD44" w:rsidR="00E61DAC" w:rsidRPr="005B217D" w:rsidRDefault="00E61DAC" w:rsidP="0009273F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68DE2D" w14:textId="77777777" w:rsidR="0009273F" w:rsidRDefault="0009273F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867DCA9" w14:textId="77777777" w:rsidR="002369D9" w:rsidRDefault="00E61DAC" w:rsidP="00236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369D9"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67A71785" w14:textId="3388FFD5" w:rsidR="0009273F" w:rsidRDefault="0009273F" w:rsidP="0009273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462867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Pr="007B6FD1">
              <w:rPr>
                <w:szCs w:val="22"/>
                <w:lang w:val="en-CA"/>
              </w:rPr>
              <w:t>,</w:t>
            </w:r>
          </w:p>
          <w:p w14:paraId="32C2ABFD" w14:textId="3CC8D0D5" w:rsidR="00E61DAC" w:rsidRPr="005B217D" w:rsidRDefault="00E61DAC" w:rsidP="002369D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211CD8" w:rsidR="00E61DAC" w:rsidRPr="005B217D" w:rsidRDefault="00513E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 w:rsidR="008B7AD4"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670E6B" w14:textId="11297823" w:rsidR="005658FA" w:rsidRDefault="005658FA" w:rsidP="00564D47">
      <w:pPr>
        <w:rPr>
          <w:lang w:val="en-CA"/>
        </w:rPr>
      </w:pPr>
      <w:r w:rsidRPr="006810D3">
        <w:rPr>
          <w:lang w:val="en-CA" w:eastAsia="ko-KR"/>
        </w:rPr>
        <w:t xml:space="preserve">This contribution </w:t>
      </w:r>
      <w:r>
        <w:rPr>
          <w:lang w:val="en-CA" w:eastAsia="ko-KR"/>
        </w:rPr>
        <w:t xml:space="preserve">reports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EE2 </w:t>
      </w:r>
      <w:r>
        <w:rPr>
          <w:rFonts w:hint="eastAsia"/>
          <w:lang w:val="en-CA" w:eastAsia="ko-KR"/>
        </w:rPr>
        <w:t>test</w:t>
      </w:r>
      <w:r>
        <w:rPr>
          <w:lang w:val="en-CA" w:eastAsia="ko-KR"/>
        </w:rPr>
        <w:t xml:space="preserve"> 3.3c/d </w:t>
      </w:r>
      <w:r>
        <w:rPr>
          <w:rFonts w:hint="eastAsia"/>
          <w:lang w:val="en-CA" w:eastAsia="ko-KR"/>
        </w:rPr>
        <w:t>results</w:t>
      </w:r>
      <w:r>
        <w:rPr>
          <w:lang w:val="en-CA" w:eastAsia="ko-KR"/>
        </w:rPr>
        <w:t xml:space="preserve"> for crosschecking.</w:t>
      </w:r>
      <w:r w:rsidR="00D83252">
        <w:rPr>
          <w:lang w:val="en-CA"/>
        </w:rPr>
        <w:t xml:space="preserve"> </w:t>
      </w:r>
      <w:r w:rsidR="00BF4A1B" w:rsidRPr="314039B8">
        <w:rPr>
          <w:lang w:val="en-CA"/>
        </w:rPr>
        <w:t xml:space="preserve">EE2 Test </w:t>
      </w:r>
      <w:r w:rsidR="00564D47" w:rsidRPr="00564D47">
        <w:rPr>
          <w:szCs w:val="22"/>
          <w:lang w:val="en-CA"/>
        </w:rPr>
        <w:t>3.3c</w:t>
      </w:r>
      <w:r w:rsidR="00BF4A1B" w:rsidRPr="314039B8">
        <w:rPr>
          <w:lang w:val="en-CA"/>
        </w:rPr>
        <w:t xml:space="preserve"> and Test </w:t>
      </w:r>
      <w:r w:rsidR="00564D47" w:rsidRPr="00564D47">
        <w:rPr>
          <w:szCs w:val="22"/>
          <w:lang w:val="en-CA"/>
        </w:rPr>
        <w:t>3.3</w:t>
      </w:r>
      <w:r w:rsidR="00564D47">
        <w:rPr>
          <w:szCs w:val="22"/>
          <w:lang w:val="en-CA"/>
        </w:rPr>
        <w:t>d</w:t>
      </w:r>
      <w:r w:rsidR="00564D47">
        <w:rPr>
          <w:lang w:val="en-CA"/>
        </w:rPr>
        <w:t xml:space="preserve"> </w:t>
      </w:r>
      <w:r w:rsidR="00BF4A1B">
        <w:rPr>
          <w:lang w:val="en-CA"/>
        </w:rPr>
        <w:t xml:space="preserve">explore </w:t>
      </w:r>
      <w:r w:rsidR="00D01FEC">
        <w:t>the</w:t>
      </w:r>
      <w:r w:rsidR="00D01FEC">
        <w:rPr>
          <w:lang w:eastAsia="ko-KR"/>
        </w:rPr>
        <w:t xml:space="preserve"> t</w:t>
      </w:r>
      <w:r w:rsidR="00D01FEC">
        <w:rPr>
          <w:lang w:val="en-CA" w:eastAsia="ko-KR"/>
        </w:rPr>
        <w:t xml:space="preserve">op and left boundary </w:t>
      </w:r>
      <w:r w:rsidR="00D01FEC">
        <w:rPr>
          <w:rFonts w:hint="eastAsia"/>
          <w:lang w:val="en-CA" w:eastAsia="ko-KR"/>
        </w:rPr>
        <w:t>pixels</w:t>
      </w:r>
      <w:r w:rsidR="00D01FEC">
        <w:rPr>
          <w:lang w:val="en-CA" w:eastAsia="ko-KR"/>
        </w:rPr>
        <w:t xml:space="preserve"> </w:t>
      </w:r>
      <w:r w:rsidR="00D01FEC">
        <w:rPr>
          <w:rFonts w:hint="eastAsia"/>
          <w:lang w:val="en-CA" w:eastAsia="ko-KR"/>
        </w:rPr>
        <w:t>a</w:t>
      </w:r>
      <w:r w:rsidR="00D01FEC">
        <w:rPr>
          <w:lang w:val="en-CA" w:eastAsia="ko-KR"/>
        </w:rPr>
        <w:t>djacent to intra block are blended with intra prediction subblock generated using the intra prediction mode derived by applying DIMD on the neighbo</w:t>
      </w:r>
      <w:r w:rsidR="00D01FEC">
        <w:rPr>
          <w:rFonts w:hint="eastAsia"/>
          <w:lang w:val="en-CA" w:eastAsia="ko-KR"/>
        </w:rPr>
        <w:t>u</w:t>
      </w:r>
      <w:r w:rsidR="00D01FEC">
        <w:rPr>
          <w:lang w:val="en-CA" w:eastAsia="ko-KR"/>
        </w:rPr>
        <w:t xml:space="preserve">ring reconstructed samples in </w:t>
      </w:r>
      <w:r w:rsidR="00D01FEC">
        <w:rPr>
          <w:lang w:eastAsia="ko-KR"/>
        </w:rPr>
        <w:t>addition to the existing OBMC process</w:t>
      </w:r>
      <w:r w:rsidR="00D01FEC">
        <w:rPr>
          <w:lang w:val="en-CA" w:eastAsia="ko-KR"/>
        </w:rPr>
        <w:t xml:space="preserve">. </w:t>
      </w:r>
    </w:p>
    <w:p w14:paraId="0C08AE21" w14:textId="77777777" w:rsidR="005658FA" w:rsidRDefault="005658FA" w:rsidP="00564D47">
      <w:pPr>
        <w:rPr>
          <w:lang w:val="en-CA" w:eastAsia="ko-KR"/>
        </w:rPr>
      </w:pPr>
    </w:p>
    <w:p w14:paraId="1CB24520" w14:textId="77777777" w:rsidR="00700276" w:rsidRDefault="00700276" w:rsidP="00700276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Test description</w:t>
      </w:r>
    </w:p>
    <w:p w14:paraId="7A17E980" w14:textId="39B6385B" w:rsidR="00D83252" w:rsidRDefault="00305755" w:rsidP="00FC657E">
      <w:pPr>
        <w:rPr>
          <w:lang w:eastAsia="ko-KR"/>
        </w:rPr>
      </w:pPr>
      <w:r>
        <w:rPr>
          <w:lang w:eastAsia="ko-KR"/>
        </w:rPr>
        <w:t>I</w:t>
      </w:r>
      <w:r w:rsidR="00BE626E" w:rsidRPr="00BE626E">
        <w:rPr>
          <w:lang w:eastAsia="ko-KR"/>
        </w:rPr>
        <w:t>n JVET-AJ0161 [1], an overlapped block motion compensation (OBMC) extension with intra prediction is proposed. Building upon test 3.3a, which involves OBMC with intra prediction, test 3.3c introduces using the intra prediction mode of a neighboring block to generate intra subblocks</w:t>
      </w:r>
      <w:r w:rsidR="00BE626E" w:rsidRPr="00BE626E">
        <w:rPr>
          <w:lang w:val="en-CA" w:eastAsia="ko-KR"/>
        </w:rPr>
        <w:t xml:space="preserve"> </w:t>
      </w:r>
      <w:r w:rsidR="00BE626E" w:rsidRPr="00BD1232">
        <w:rPr>
          <w:lang w:val="en-CA" w:eastAsia="ko-KR"/>
        </w:rPr>
        <w:t>instead of</w:t>
      </w:r>
      <w:r w:rsidR="00BE626E" w:rsidRPr="00BE626E">
        <w:rPr>
          <w:lang w:eastAsia="ko-KR"/>
        </w:rPr>
        <w:t xml:space="preserve"> the </w:t>
      </w:r>
      <w:r w:rsidR="00BE626E" w:rsidRPr="00BD1232">
        <w:rPr>
          <w:lang w:val="en-CA" w:eastAsia="ko-KR"/>
        </w:rPr>
        <w:t>using</w:t>
      </w:r>
      <w:r w:rsidR="00BE626E" w:rsidRPr="00BE626E">
        <w:rPr>
          <w:lang w:eastAsia="ko-KR"/>
        </w:rPr>
        <w:t xml:space="preserve"> DIMD-derived mode.</w:t>
      </w:r>
      <w:r w:rsidR="00BE626E">
        <w:rPr>
          <w:lang w:eastAsia="ko-KR"/>
        </w:rPr>
        <w:t xml:space="preserve"> I</w:t>
      </w:r>
      <w:r w:rsidR="00BE626E" w:rsidRPr="00BE626E">
        <w:rPr>
          <w:lang w:eastAsia="ko-KR"/>
        </w:rPr>
        <w:t>n test 3.3d, further neighboring blocks are examined for available motion information to enhance inter subblock generation, expanding upon the approach in test 3.3a.</w:t>
      </w:r>
    </w:p>
    <w:p w14:paraId="5229DAC1" w14:textId="77777777" w:rsidR="00DA6211" w:rsidRPr="000740B7" w:rsidRDefault="00DA6211" w:rsidP="00FC657E">
      <w:pPr>
        <w:rPr>
          <w:lang w:val="en-CA" w:eastAsia="ko-KR"/>
        </w:rPr>
      </w:pPr>
    </w:p>
    <w:p w14:paraId="0265D32F" w14:textId="77777777" w:rsidR="00D83252" w:rsidRDefault="00D83252" w:rsidP="00D83252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69A493E8" w14:textId="4A1F327A" w:rsidR="00DA6211" w:rsidRPr="00452098" w:rsidRDefault="005754EA" w:rsidP="00513ECA">
      <w:pPr>
        <w:rPr>
          <w:lang w:val="en-CA" w:eastAsia="zh-CN"/>
        </w:rPr>
      </w:pPr>
      <w:r w:rsidRPr="000F3BFB">
        <w:rPr>
          <w:lang w:val="en-CA" w:eastAsia="zh-CN"/>
        </w:rPr>
        <w:t xml:space="preserve">The software provided for the proponent has been simulated </w:t>
      </w:r>
      <w:r w:rsidRPr="000F3BFB">
        <w:t>in accordance with the EE2 description [</w:t>
      </w:r>
      <w:r w:rsidR="00D83252">
        <w:t>2</w:t>
      </w:r>
      <w:r w:rsidRPr="000F3BFB">
        <w:t>] and under JVET ECM common test conditions [</w:t>
      </w:r>
      <w:r w:rsidR="00D83252">
        <w:t>3</w:t>
      </w:r>
      <w:r w:rsidRPr="000F3BFB">
        <w:t xml:space="preserve">] in both </w:t>
      </w:r>
      <w:r w:rsidR="00D83252">
        <w:t>RA</w:t>
      </w:r>
      <w:r w:rsidR="00627377" w:rsidRPr="000F3BFB">
        <w:t xml:space="preserve"> and </w:t>
      </w:r>
      <w:r w:rsidR="00D83252">
        <w:t>LDB</w:t>
      </w:r>
      <w:r w:rsidRPr="000F3BFB">
        <w:t xml:space="preserve"> configurations. The partial results for Test </w:t>
      </w:r>
      <w:r w:rsidR="00D83252">
        <w:t>3.3c</w:t>
      </w:r>
      <w:r w:rsidRPr="000F3BFB">
        <w:t xml:space="preserve"> and Test </w:t>
      </w:r>
      <w:r w:rsidR="00D83252">
        <w:t>3.3d</w:t>
      </w:r>
      <w:r w:rsidRPr="000F3BFB">
        <w:t xml:space="preserve"> of the cross-check are detailed in the accompanying spreadsheet and are further summarized in the subsequent tables. It is affirmed that the proponent's reported results</w:t>
      </w:r>
      <w:r w:rsidR="00305755">
        <w:t xml:space="preserve"> of coding gain</w:t>
      </w:r>
      <w:r w:rsidRPr="000F3BFB">
        <w:t xml:space="preserve"> in JVET-</w:t>
      </w:r>
      <w:r w:rsidR="00D83252" w:rsidRPr="00D83252">
        <w:rPr>
          <w:szCs w:val="22"/>
          <w:lang w:val="en-CA"/>
        </w:rPr>
        <w:t xml:space="preserve"> AJ0161</w:t>
      </w:r>
      <w:r w:rsidR="00D83252" w:rsidRPr="000F3BFB">
        <w:t xml:space="preserve"> </w:t>
      </w:r>
      <w:r w:rsidRPr="000F3BFB">
        <w:t>[1] align with the cross-check outcomes presented in this report for RA</w:t>
      </w:r>
      <w:r w:rsidR="00305755">
        <w:t>/</w:t>
      </w:r>
      <w:r w:rsidR="00305755" w:rsidRPr="00305755">
        <w:t xml:space="preserve"> </w:t>
      </w:r>
      <w:r w:rsidR="00305755">
        <w:t>LDB</w:t>
      </w:r>
      <w:r w:rsidRPr="000F3BFB">
        <w:t xml:space="preserve"> configuration</w:t>
      </w:r>
      <w:r w:rsidR="00DA6211">
        <w:t xml:space="preserve"> except for 3.3c Class A1/A2 in RA</w:t>
      </w:r>
      <w:r w:rsidRPr="000F3BFB">
        <w:rPr>
          <w:lang w:val="en-CA" w:eastAsia="zh-CN"/>
        </w:rPr>
        <w:t xml:space="preserve">. Note that </w:t>
      </w:r>
      <w:r w:rsidR="000F3BFB" w:rsidRPr="000F3BFB">
        <w:t xml:space="preserve">the test runtimes provided in this report </w:t>
      </w:r>
      <w:r w:rsidR="00305755" w:rsidRPr="00305755">
        <w:t>may be inaccurate due to cluster noise.</w:t>
      </w:r>
    </w:p>
    <w:p w14:paraId="2F8A05AA" w14:textId="77777777" w:rsidR="00DA6211" w:rsidRDefault="00DA6211" w:rsidP="00513ECA">
      <w:pPr>
        <w:rPr>
          <w:szCs w:val="22"/>
          <w:u w:val="single"/>
          <w:lang w:val="en-CA"/>
        </w:rPr>
      </w:pPr>
    </w:p>
    <w:p w14:paraId="29BD0FE4" w14:textId="016A0DA4" w:rsidR="001C096B" w:rsidRDefault="000F3BFB" w:rsidP="00513ECA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 xml:space="preserve">Test </w:t>
      </w:r>
      <w:r w:rsidR="00CB4BC9">
        <w:rPr>
          <w:szCs w:val="22"/>
          <w:u w:val="single"/>
          <w:lang w:val="en-CA"/>
        </w:rPr>
        <w:t>3</w:t>
      </w:r>
      <w:r w:rsidRPr="000F3BFB">
        <w:rPr>
          <w:szCs w:val="22"/>
          <w:u w:val="single"/>
          <w:lang w:val="en-CA"/>
        </w:rPr>
        <w:t>.</w:t>
      </w:r>
      <w:r w:rsidR="00CB4BC9">
        <w:rPr>
          <w:szCs w:val="22"/>
          <w:u w:val="single"/>
          <w:lang w:val="en-CA"/>
        </w:rPr>
        <w:t>3c</w:t>
      </w:r>
      <w:r>
        <w:rPr>
          <w:szCs w:val="22"/>
          <w:lang w:val="en-CA"/>
        </w:rPr>
        <w:t>:</w:t>
      </w:r>
    </w:p>
    <w:tbl>
      <w:tblPr>
        <w:tblW w:w="8349" w:type="dxa"/>
        <w:tblLook w:val="04A0" w:firstRow="1" w:lastRow="0" w:firstColumn="1" w:lastColumn="0" w:noHBand="0" w:noVBand="1"/>
      </w:tblPr>
      <w:tblGrid>
        <w:gridCol w:w="1048"/>
        <w:gridCol w:w="999"/>
        <w:gridCol w:w="986"/>
        <w:gridCol w:w="992"/>
        <w:gridCol w:w="827"/>
        <w:gridCol w:w="827"/>
        <w:gridCol w:w="1332"/>
        <w:gridCol w:w="1352"/>
      </w:tblGrid>
      <w:tr w:rsidR="00DA6211" w:rsidRPr="00DA6211" w14:paraId="76254F61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921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1E61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DA6211" w:rsidRPr="00DA6211" w14:paraId="44D24B72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379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7B54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DA6211" w:rsidRPr="00DA6211" w14:paraId="4E3EAF12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286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C0F6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977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7B0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99F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207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BD08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57B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DA6211" w:rsidRPr="00DA6211" w14:paraId="7044579F" w14:textId="77777777" w:rsidTr="00DA6211">
        <w:trPr>
          <w:trHeight w:val="255"/>
        </w:trPr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355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D80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FF0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6BE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730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D16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104.4%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ECF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122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DA6211" w:rsidRPr="00DA6211" w14:paraId="14A8CB07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74A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41A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575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97E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475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9BB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103.2%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7D7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259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DA6211" w:rsidRPr="00DA6211" w14:paraId="0658DB51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95B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AD4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4DA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8C2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ED9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694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102.9%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EE8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CF8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DA6211" w:rsidRPr="00DA6211" w14:paraId="563C0CC1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565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3B7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10F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86E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748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935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8BA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525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4FC3B210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1B9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0A4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30B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E42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B08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5CD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CBF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D7F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DA6211" w:rsidRPr="00DA6211" w14:paraId="4B3CC89A" w14:textId="77777777" w:rsidTr="00DA6211">
        <w:trPr>
          <w:trHeight w:val="255"/>
        </w:trPr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E46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466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57A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55A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5D3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9D2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103.0%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FEB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E987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DA6211" w:rsidRPr="00DA6211" w14:paraId="37F4303B" w14:textId="77777777" w:rsidTr="00DA6211">
        <w:trPr>
          <w:trHeight w:val="255"/>
        </w:trPr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8AA0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2EC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3B2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C75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7C4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36B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F2C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B68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28B18DCE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183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7BC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4E1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A97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D73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8B2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103.1%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557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8A65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DA6211" w:rsidRPr="00DA6211" w14:paraId="06B9BB0C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CE8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5282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07F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2CE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4A7E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92B0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529B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96A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DA6211" w:rsidRPr="00DA6211" w14:paraId="5A181F4E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732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91E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8E8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C18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C7D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59F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408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AAE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</w:tr>
      <w:tr w:rsidR="00DA6211" w:rsidRPr="00DA6211" w14:paraId="2C7154D0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E6C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41CC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DA6211" w:rsidRPr="00DA6211" w14:paraId="094B55AC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8AD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DA3A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DA6211" w:rsidRPr="00DA6211" w14:paraId="1107F38D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567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BE8C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C49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63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7286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59CA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BD6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347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DA6211" w:rsidRPr="00DA6211" w14:paraId="0031A37E" w14:textId="77777777" w:rsidTr="00DA6211">
        <w:trPr>
          <w:trHeight w:val="255"/>
        </w:trPr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1E8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AEC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2B4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85C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E8D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07C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3E8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785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DA6211" w:rsidRPr="00DA6211" w14:paraId="22C6B652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B71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E96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945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6AD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2EA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518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881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220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DA6211" w:rsidRPr="00DA6211" w14:paraId="3DF2B8EF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35B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83B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2CA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7BA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A63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38D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103.6%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48A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3A3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DA6211" w:rsidRPr="00DA6211" w14:paraId="19E56E24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77F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77E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7FF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CBE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13B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64C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104.3%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94D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A33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DA6211" w:rsidRPr="00DA6211" w14:paraId="2A0F88A4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29F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3FE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345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1EA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1B8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C81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104.5%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DCD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424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</w:tr>
      <w:tr w:rsidR="00DA6211" w:rsidRPr="00DA6211" w14:paraId="6A76819A" w14:textId="77777777" w:rsidTr="00DA6211">
        <w:trPr>
          <w:trHeight w:val="255"/>
        </w:trPr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D62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FA3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3FC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20C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E19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240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104.1%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A17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84CC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19336975" w14:textId="77777777" w:rsidTr="00DA6211">
        <w:trPr>
          <w:trHeight w:val="255"/>
        </w:trPr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CED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8BB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7FC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247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29B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6A0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102.7%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AE3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150B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7356F3CA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7E9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BBC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63C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F89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C77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2D4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57A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B7D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A6211" w:rsidRPr="00DA6211" w14:paraId="796B1AC2" w14:textId="77777777" w:rsidTr="00DA6211">
        <w:trPr>
          <w:trHeight w:val="255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79E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688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B6D9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FBF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7546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B2B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9E2A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FCE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9B092F1" w14:textId="77777777" w:rsidR="00DA6211" w:rsidRDefault="00DA6211" w:rsidP="000F3BFB">
      <w:pPr>
        <w:rPr>
          <w:szCs w:val="22"/>
          <w:u w:val="single"/>
          <w:lang w:val="en-CA"/>
        </w:rPr>
      </w:pPr>
    </w:p>
    <w:p w14:paraId="6E5D1FCE" w14:textId="5D08123D" w:rsidR="000F3BFB" w:rsidRDefault="000F3BFB" w:rsidP="000F3BFB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 xml:space="preserve">Test </w:t>
      </w:r>
      <w:r w:rsidR="00CB4BC9">
        <w:rPr>
          <w:szCs w:val="22"/>
          <w:u w:val="single"/>
          <w:lang w:val="en-CA"/>
        </w:rPr>
        <w:t>3.3d</w:t>
      </w:r>
      <w:r>
        <w:rPr>
          <w:szCs w:val="22"/>
          <w:lang w:val="en-CA"/>
        </w:rPr>
        <w:t>: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A6211" w:rsidRPr="00DA6211" w14:paraId="52EFEC89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558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2519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DA6211" w:rsidRPr="00DA6211" w14:paraId="4A60AA67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1AD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C602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DA6211" w:rsidRPr="00DA6211" w14:paraId="274D6E78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182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1E6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430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A68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94D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26D6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8AF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2C6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DA6211" w:rsidRPr="00DA6211" w14:paraId="7FE4892C" w14:textId="77777777" w:rsidTr="00DA621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BF9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076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DF4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6CB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210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838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7DA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64A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DA6211" w:rsidRPr="00DA6211" w14:paraId="78187984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5EC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296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D75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01A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C78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47A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BC8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14A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</w:tr>
      <w:tr w:rsidR="00DA6211" w:rsidRPr="00DA6211" w14:paraId="7EEE92F7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C80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467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936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9AE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909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2C4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780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8A2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07B68D90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12B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534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496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B02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FFB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D08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625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B69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6525AB23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8FB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9D5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1DB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F36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603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089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1E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6DF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DA6211" w:rsidRPr="00DA6211" w14:paraId="45BEC997" w14:textId="77777777" w:rsidTr="00DA621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4FD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6A5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061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82E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12E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435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4702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D64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DA6211" w:rsidRPr="00DA6211" w14:paraId="7296F733" w14:textId="77777777" w:rsidTr="00DA621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8C5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6B7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212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BC5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5A6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0FF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FAB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BD0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723BFAE4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5AF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62F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2C9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8F2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2BF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067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8A8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41D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DA6211" w:rsidRPr="00DA6211" w14:paraId="55B3AC6D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E25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C9BB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BEF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658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B433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F486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C87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AC1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DA6211" w:rsidRPr="00DA6211" w14:paraId="3830B531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ADE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951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7E3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6B7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185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8B9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8B4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80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</w:tr>
      <w:tr w:rsidR="00DA6211" w:rsidRPr="00DA6211" w14:paraId="35D7A602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E60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D64F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DA6211" w:rsidRPr="00DA6211" w14:paraId="3AB01E8D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76B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00C9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DA6211" w:rsidRPr="00DA6211" w14:paraId="333396F1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E05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A35C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DEF8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FEF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F2F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F4B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829A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102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DA6211" w:rsidRPr="00DA6211" w14:paraId="582D86A9" w14:textId="77777777" w:rsidTr="00DA621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7A6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E65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431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A42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BF0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955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097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CC5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DA6211" w:rsidRPr="00DA6211" w14:paraId="00A3C394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DAA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5F8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ABD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E23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939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4E3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802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FD2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DA6211" w:rsidRPr="00DA6211" w14:paraId="1EB039B9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AD8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E6B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E0B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B3F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DBC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35D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684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A1AB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DA6211" w:rsidRPr="00DA6211" w14:paraId="2F4F5DC1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341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361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1BD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F5F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313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102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B94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B8F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74FB6726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8B4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1EA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A9C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4C6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F6E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8E5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06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6A6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</w:tr>
      <w:tr w:rsidR="00DA6211" w:rsidRPr="00DA6211" w14:paraId="1E8312F6" w14:textId="77777777" w:rsidTr="00DA621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216D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3FE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F4C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8C4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786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B25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104.6%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039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3424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DA6211" w:rsidRPr="00DA6211" w14:paraId="6D60E26F" w14:textId="77777777" w:rsidTr="00DA621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1E9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5BAC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C70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2C0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1171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CA0F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692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F6DB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DA6211" w:rsidRPr="00DA6211" w14:paraId="1D9E7E1E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A2FA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24F7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F0E6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60E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497E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31A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B29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770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A6211" w:rsidRPr="00DA6211" w14:paraId="250F1BB4" w14:textId="77777777" w:rsidTr="00DA621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F813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CD1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4C8B0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D4A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5798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75A55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28F2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C359" w14:textId="77777777" w:rsidR="00DA6211" w:rsidRPr="00DA6211" w:rsidRDefault="00DA6211" w:rsidP="00DA6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A621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2A7BD89" w14:textId="77777777" w:rsidR="008B7AD4" w:rsidRPr="008E56C2" w:rsidRDefault="008B7AD4" w:rsidP="008E56C2">
      <w:pPr>
        <w:pStyle w:val="Heading1"/>
        <w:ind w:left="360" w:hanging="360"/>
        <w:rPr>
          <w:lang w:val="en-CA"/>
        </w:rPr>
      </w:pPr>
      <w:r w:rsidRPr="008E56C2">
        <w:rPr>
          <w:lang w:val="en-CA"/>
        </w:rPr>
        <w:lastRenderedPageBreak/>
        <w:t>Conclusion</w:t>
      </w:r>
    </w:p>
    <w:p w14:paraId="2CE68981" w14:textId="65F9B3C1" w:rsidR="00700276" w:rsidRDefault="00700276" w:rsidP="00700276">
      <w:pPr>
        <w:rPr>
          <w:lang w:val="en-CA"/>
        </w:rPr>
      </w:pPr>
      <w:r w:rsidRPr="00C85FD9">
        <w:rPr>
          <w:lang w:val="en-CA"/>
        </w:rPr>
        <w:t xml:space="preserve">The cross-checker has confirmed that the </w:t>
      </w:r>
      <w:r w:rsidR="00C85FD9" w:rsidRPr="00C85FD9">
        <w:rPr>
          <w:lang w:val="en-CA"/>
        </w:rPr>
        <w:t>“</w:t>
      </w:r>
      <w:r w:rsidR="000A59CA" w:rsidRPr="000A59CA">
        <w:rPr>
          <w:lang w:val="en-CA"/>
        </w:rPr>
        <w:t>OBMC extension with intra prediction</w:t>
      </w:r>
      <w:r w:rsidR="00C85FD9" w:rsidRPr="00C85FD9">
        <w:rPr>
          <w:lang w:val="en-CA"/>
        </w:rPr>
        <w:t xml:space="preserve">” </w:t>
      </w:r>
      <w:r w:rsidRPr="00C85FD9">
        <w:rPr>
          <w:lang w:val="en-CA"/>
        </w:rPr>
        <w:t xml:space="preserve">proposed in Test </w:t>
      </w:r>
      <w:r w:rsidR="000A59CA">
        <w:rPr>
          <w:lang w:val="en-CA"/>
        </w:rPr>
        <w:t>3.3c/d</w:t>
      </w:r>
      <w:r w:rsidRPr="00C85FD9">
        <w:rPr>
          <w:lang w:val="en-CA"/>
        </w:rPr>
        <w:t xml:space="preserve"> [</w:t>
      </w:r>
      <w:r w:rsidR="000A59CA">
        <w:rPr>
          <w:lang w:val="en-CA"/>
        </w:rPr>
        <w:t>1</w:t>
      </w:r>
      <w:r w:rsidRPr="00C85FD9">
        <w:rPr>
          <w:lang w:val="en-CA"/>
        </w:rPr>
        <w:t>] is implemented on top of ECM-1</w:t>
      </w:r>
      <w:r w:rsidR="000A59CA">
        <w:rPr>
          <w:lang w:val="en-CA"/>
        </w:rPr>
        <w:t>4</w:t>
      </w:r>
      <w:r w:rsidRPr="00C85FD9">
        <w:rPr>
          <w:lang w:val="en-CA"/>
        </w:rPr>
        <w:t>.0, and the software implementation matches the technical description of the algorithm</w:t>
      </w:r>
      <w:r w:rsidR="00C85FD9" w:rsidRPr="00C85FD9">
        <w:rPr>
          <w:lang w:val="en-CA"/>
        </w:rPr>
        <w:t>s</w:t>
      </w:r>
      <w:r w:rsidRPr="00C85FD9">
        <w:rPr>
          <w:lang w:val="en-CA"/>
        </w:rPr>
        <w:t xml:space="preserve"> in JVET-</w:t>
      </w:r>
      <w:r w:rsidR="00564D47" w:rsidRPr="00564D47">
        <w:rPr>
          <w:lang w:val="en-CA"/>
        </w:rPr>
        <w:t xml:space="preserve"> A</w:t>
      </w:r>
      <w:r w:rsidR="00564D47">
        <w:rPr>
          <w:lang w:val="en-CA"/>
        </w:rPr>
        <w:t>J01</w:t>
      </w:r>
      <w:r w:rsidR="00564D47" w:rsidRPr="00564D47">
        <w:rPr>
          <w:lang w:val="en-CA"/>
        </w:rPr>
        <w:t>6</w:t>
      </w:r>
      <w:r w:rsidR="00564D47">
        <w:rPr>
          <w:lang w:val="en-CA"/>
        </w:rPr>
        <w:t>1</w:t>
      </w:r>
      <w:r w:rsidR="00564D47" w:rsidRPr="00C85FD9">
        <w:rPr>
          <w:lang w:val="en-CA"/>
        </w:rPr>
        <w:t xml:space="preserve"> </w:t>
      </w:r>
      <w:r w:rsidR="00C85FD9" w:rsidRPr="00C85FD9">
        <w:rPr>
          <w:lang w:val="en-CA"/>
        </w:rPr>
        <w:t>[1]</w:t>
      </w:r>
      <w:r w:rsidRPr="00C85FD9">
        <w:rPr>
          <w:lang w:val="en-CA"/>
        </w:rPr>
        <w:t>. The reported EE2 Test-</w:t>
      </w:r>
      <w:r w:rsidR="006223BB">
        <w:rPr>
          <w:lang w:val="en-CA"/>
        </w:rPr>
        <w:t>3.3c</w:t>
      </w:r>
      <w:r w:rsidR="00C85FD9" w:rsidRPr="00C85FD9">
        <w:rPr>
          <w:lang w:val="en-CA"/>
        </w:rPr>
        <w:t xml:space="preserve"> </w:t>
      </w:r>
      <w:r w:rsidRPr="00C85FD9">
        <w:rPr>
          <w:lang w:val="en-CA"/>
        </w:rPr>
        <w:t>and Test-</w:t>
      </w:r>
      <w:r w:rsidR="006223BB">
        <w:rPr>
          <w:lang w:val="en-CA"/>
        </w:rPr>
        <w:t>3.3d</w:t>
      </w:r>
      <w:r w:rsidRPr="00C85FD9">
        <w:rPr>
          <w:lang w:val="en-CA"/>
        </w:rPr>
        <w:t xml:space="preserve"> results, as documented in JVET-</w:t>
      </w:r>
      <w:r w:rsidR="00564D47" w:rsidRPr="00564D47">
        <w:rPr>
          <w:lang w:val="en-CA"/>
        </w:rPr>
        <w:t xml:space="preserve"> A</w:t>
      </w:r>
      <w:r w:rsidR="00564D47">
        <w:rPr>
          <w:lang w:val="en-CA"/>
        </w:rPr>
        <w:t>J01</w:t>
      </w:r>
      <w:r w:rsidR="00564D47" w:rsidRPr="00564D47">
        <w:rPr>
          <w:lang w:val="en-CA"/>
        </w:rPr>
        <w:t>6</w:t>
      </w:r>
      <w:r w:rsidR="00564D47">
        <w:rPr>
          <w:lang w:val="en-CA"/>
        </w:rPr>
        <w:t>1</w:t>
      </w:r>
      <w:r w:rsidR="00564D47" w:rsidRPr="00C85FD9">
        <w:rPr>
          <w:lang w:val="en-CA"/>
        </w:rPr>
        <w:t xml:space="preserve"> </w:t>
      </w:r>
      <w:r w:rsidRPr="00C85FD9">
        <w:rPr>
          <w:lang w:val="en-CA"/>
        </w:rPr>
        <w:t xml:space="preserve">[1], correlate with the simulation outcomes derived from this </w:t>
      </w:r>
      <w:r w:rsidR="00C85FD9" w:rsidRPr="00C85FD9">
        <w:rPr>
          <w:lang w:val="en-CA"/>
        </w:rPr>
        <w:t>cross-checking process. The cross-checker considers that EE2-</w:t>
      </w:r>
      <w:r w:rsidR="00211E28">
        <w:rPr>
          <w:lang w:val="en-CA"/>
        </w:rPr>
        <w:t>3</w:t>
      </w:r>
      <w:r w:rsidR="00C85FD9" w:rsidRPr="00C85FD9">
        <w:rPr>
          <w:lang w:val="en-CA"/>
        </w:rPr>
        <w:t>.</w:t>
      </w:r>
      <w:r w:rsidR="00211E28">
        <w:rPr>
          <w:lang w:val="en-CA"/>
        </w:rPr>
        <w:t>3</w:t>
      </w:r>
      <w:r w:rsidR="00C85FD9" w:rsidRPr="00C85FD9">
        <w:rPr>
          <w:lang w:val="en-CA"/>
        </w:rPr>
        <w:t xml:space="preserve">a achieves a </w:t>
      </w:r>
      <w:r w:rsidR="006223BB">
        <w:rPr>
          <w:lang w:val="en-CA"/>
        </w:rPr>
        <w:t>good</w:t>
      </w:r>
      <w:r w:rsidR="00C85FD9" w:rsidRPr="00C85FD9">
        <w:rPr>
          <w:lang w:val="en-CA"/>
        </w:rPr>
        <w:t xml:space="preserve"> trade-off between coding gain and complexity, recommending adopting it in </w:t>
      </w:r>
      <w:r w:rsidRPr="00C85FD9">
        <w:rPr>
          <w:lang w:val="en-CA"/>
        </w:rPr>
        <w:t>ECM-1</w:t>
      </w:r>
      <w:r w:rsidR="006223BB">
        <w:rPr>
          <w:lang w:val="en-CA"/>
        </w:rPr>
        <w:t>5</w:t>
      </w:r>
      <w:r w:rsidRPr="00C85FD9">
        <w:rPr>
          <w:lang w:val="en-CA"/>
        </w:rPr>
        <w:t>.0.</w:t>
      </w:r>
    </w:p>
    <w:p w14:paraId="35ADDC59" w14:textId="77777777" w:rsidR="00700276" w:rsidRPr="00700276" w:rsidRDefault="00700276" w:rsidP="008B7AD4">
      <w:pPr>
        <w:rPr>
          <w:lang w:val="en-CA"/>
        </w:rPr>
      </w:pPr>
    </w:p>
    <w:p w14:paraId="04E2042E" w14:textId="77777777" w:rsidR="008E56C2" w:rsidRDefault="008E56C2" w:rsidP="008E56C2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0B8CF99D" w14:textId="77777777" w:rsidR="00564D47" w:rsidRDefault="00564D47" w:rsidP="00564D47">
      <w:pPr>
        <w:numPr>
          <w:ilvl w:val="0"/>
          <w:numId w:val="13"/>
        </w:numPr>
        <w:overflowPunct/>
        <w:autoSpaceDE/>
        <w:adjustRightInd/>
        <w:spacing w:before="0"/>
        <w:textAlignment w:val="auto"/>
      </w:pPr>
      <w:r w:rsidRPr="00564D47">
        <w:rPr>
          <w:szCs w:val="22"/>
          <w:lang w:val="en-CA"/>
        </w:rPr>
        <w:t xml:space="preserve">Donghyun Kim, </w:t>
      </w:r>
      <w:proofErr w:type="spellStart"/>
      <w:r w:rsidRPr="00564D47">
        <w:rPr>
          <w:szCs w:val="22"/>
          <w:lang w:val="en-CA"/>
        </w:rPr>
        <w:t>Jinho</w:t>
      </w:r>
      <w:proofErr w:type="spellEnd"/>
      <w:r w:rsidRPr="00564D47">
        <w:rPr>
          <w:szCs w:val="22"/>
          <w:lang w:val="en-CA"/>
        </w:rPr>
        <w:t xml:space="preserve"> Lee, </w:t>
      </w:r>
      <w:proofErr w:type="spellStart"/>
      <w:r w:rsidRPr="00564D47">
        <w:rPr>
          <w:szCs w:val="22"/>
          <w:lang w:val="en-CA"/>
        </w:rPr>
        <w:t>Jongho</w:t>
      </w:r>
      <w:proofErr w:type="spellEnd"/>
      <w:r w:rsidRPr="00564D47">
        <w:rPr>
          <w:szCs w:val="22"/>
          <w:lang w:val="en-CA"/>
        </w:rPr>
        <w:t xml:space="preserve"> Kim, Woong Lim, Sung-Chang Lim</w:t>
      </w:r>
      <w:r>
        <w:rPr>
          <w:szCs w:val="22"/>
          <w:lang w:val="en-CA"/>
        </w:rPr>
        <w:t xml:space="preserve">, </w:t>
      </w:r>
      <w:r w:rsidRPr="00564D47">
        <w:rPr>
          <w:szCs w:val="22"/>
          <w:lang w:val="en-CA"/>
        </w:rPr>
        <w:t>Jin Soo Choi</w:t>
      </w:r>
      <w:r w:rsidR="00627377" w:rsidRPr="00564D47">
        <w:rPr>
          <w:szCs w:val="22"/>
          <w:lang w:val="en-CA"/>
        </w:rPr>
        <w:t>,</w:t>
      </w:r>
      <w:r w:rsidR="008E56C2" w:rsidRPr="00564D47">
        <w:rPr>
          <w:szCs w:val="22"/>
          <w:lang w:val="en-CA"/>
        </w:rPr>
        <w:t xml:space="preserve"> </w:t>
      </w:r>
      <w:r w:rsidR="008E56C2" w:rsidRPr="00564D47">
        <w:rPr>
          <w:lang w:val="en-CA"/>
        </w:rPr>
        <w:t>“</w:t>
      </w:r>
      <w:r w:rsidRPr="00564D47">
        <w:rPr>
          <w:lang w:val="en-CA"/>
        </w:rPr>
        <w:t>EE2-3.3: OBMC extension with intra prediction</w:t>
      </w:r>
      <w:r w:rsidR="008E56C2" w:rsidRPr="00564D47">
        <w:rPr>
          <w:lang w:val="en-CA"/>
        </w:rPr>
        <w:t>” JVET-A</w:t>
      </w:r>
      <w:r>
        <w:rPr>
          <w:lang w:val="en-CA"/>
        </w:rPr>
        <w:t>J01</w:t>
      </w:r>
      <w:r w:rsidR="00627377" w:rsidRPr="00564D47">
        <w:rPr>
          <w:lang w:val="en-CA"/>
        </w:rPr>
        <w:t>6</w:t>
      </w:r>
      <w:r>
        <w:rPr>
          <w:lang w:val="en-CA"/>
        </w:rPr>
        <w:t>1</w:t>
      </w:r>
      <w:r w:rsidR="008E56C2" w:rsidRPr="00564D47">
        <w:rPr>
          <w:lang w:val="en-CA"/>
        </w:rPr>
        <w:t xml:space="preserve">, </w:t>
      </w:r>
      <w:r>
        <w:rPr>
          <w:lang w:val="en-CA"/>
        </w:rPr>
        <w:t>Nov.</w:t>
      </w:r>
      <w:r w:rsidR="008E56C2" w:rsidRPr="00564D47">
        <w:rPr>
          <w:lang w:val="en-CA"/>
        </w:rPr>
        <w:t xml:space="preserve"> 2024.</w:t>
      </w:r>
    </w:p>
    <w:p w14:paraId="7B16F9FA" w14:textId="77777777" w:rsidR="00564D47" w:rsidRDefault="00564D47" w:rsidP="00564D47">
      <w:pPr>
        <w:numPr>
          <w:ilvl w:val="0"/>
          <w:numId w:val="13"/>
        </w:numPr>
        <w:overflowPunct/>
        <w:autoSpaceDE/>
        <w:adjustRightInd/>
        <w:spacing w:before="0"/>
        <w:textAlignment w:val="auto"/>
      </w:pPr>
      <w:r w:rsidRPr="00564D47">
        <w:rPr>
          <w:szCs w:val="22"/>
          <w:lang w:val="es-ES" w:eastAsia="ja-JP"/>
        </w:rPr>
        <w:t xml:space="preserve">V. </w:t>
      </w:r>
      <w:proofErr w:type="spellStart"/>
      <w:r w:rsidRPr="00564D47">
        <w:rPr>
          <w:szCs w:val="22"/>
          <w:lang w:val="es-ES" w:eastAsia="ja-JP"/>
        </w:rPr>
        <w:t>Seregin</w:t>
      </w:r>
      <w:proofErr w:type="spellEnd"/>
      <w:r w:rsidRPr="00564D47">
        <w:rPr>
          <w:szCs w:val="22"/>
          <w:lang w:val="es-ES" w:eastAsia="ja-JP"/>
        </w:rPr>
        <w:t xml:space="preserve"> et al., “</w:t>
      </w:r>
      <w:proofErr w:type="spellStart"/>
      <w:r w:rsidRPr="00564D47">
        <w:rPr>
          <w:szCs w:val="22"/>
          <w:lang w:val="es-ES" w:eastAsia="ja-JP"/>
        </w:rPr>
        <w:t>Exploration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experiment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on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enhanced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compression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beyond</w:t>
      </w:r>
      <w:proofErr w:type="spellEnd"/>
      <w:r w:rsidRPr="00564D47">
        <w:rPr>
          <w:szCs w:val="22"/>
          <w:lang w:val="es-ES" w:eastAsia="ja-JP"/>
        </w:rPr>
        <w:t xml:space="preserve"> VVC </w:t>
      </w:r>
      <w:proofErr w:type="spellStart"/>
      <w:r w:rsidRPr="00564D47">
        <w:rPr>
          <w:szCs w:val="22"/>
          <w:lang w:val="es-ES" w:eastAsia="ja-JP"/>
        </w:rPr>
        <w:t>capability</w:t>
      </w:r>
      <w:proofErr w:type="spellEnd"/>
      <w:r w:rsidRPr="00564D47">
        <w:rPr>
          <w:szCs w:val="22"/>
          <w:lang w:val="es-ES" w:eastAsia="ja-JP"/>
        </w:rPr>
        <w:t xml:space="preserve"> (EE2),” JVET-AI2024, </w:t>
      </w:r>
      <w:proofErr w:type="spellStart"/>
      <w:r w:rsidRPr="00564D47">
        <w:rPr>
          <w:szCs w:val="22"/>
          <w:lang w:val="es-ES" w:eastAsia="ja-JP"/>
        </w:rPr>
        <w:t>July</w:t>
      </w:r>
      <w:proofErr w:type="spellEnd"/>
      <w:r w:rsidRPr="00564D47">
        <w:rPr>
          <w:szCs w:val="22"/>
          <w:lang w:val="es-ES" w:eastAsia="ja-JP"/>
        </w:rPr>
        <w:t xml:space="preserve"> 2024.</w:t>
      </w:r>
    </w:p>
    <w:p w14:paraId="667B14DC" w14:textId="37DED826" w:rsidR="00564D47" w:rsidRPr="00564D47" w:rsidRDefault="00564D47" w:rsidP="00564D47">
      <w:pPr>
        <w:numPr>
          <w:ilvl w:val="0"/>
          <w:numId w:val="13"/>
        </w:numPr>
        <w:overflowPunct/>
        <w:autoSpaceDE/>
        <w:adjustRightInd/>
        <w:spacing w:before="0"/>
        <w:textAlignment w:val="auto"/>
      </w:pPr>
      <w:r w:rsidRPr="00564D47">
        <w:rPr>
          <w:szCs w:val="22"/>
          <w:lang w:val="es-ES" w:eastAsia="ja-JP"/>
        </w:rPr>
        <w:t xml:space="preserve">M. </w:t>
      </w:r>
      <w:proofErr w:type="spellStart"/>
      <w:r w:rsidRPr="00564D47">
        <w:rPr>
          <w:szCs w:val="22"/>
          <w:lang w:val="es-ES" w:eastAsia="ja-JP"/>
        </w:rPr>
        <w:t>Karczewicz</w:t>
      </w:r>
      <w:proofErr w:type="spellEnd"/>
      <w:r w:rsidRPr="00564D47">
        <w:rPr>
          <w:szCs w:val="22"/>
          <w:lang w:val="es-ES" w:eastAsia="ja-JP"/>
        </w:rPr>
        <w:t xml:space="preserve"> and Y. Ye, "</w:t>
      </w:r>
      <w:proofErr w:type="spellStart"/>
      <w:r w:rsidRPr="00564D47">
        <w:rPr>
          <w:szCs w:val="22"/>
          <w:lang w:val="es-ES" w:eastAsia="ja-JP"/>
        </w:rPr>
        <w:t>Common</w:t>
      </w:r>
      <w:proofErr w:type="spellEnd"/>
      <w:r w:rsidRPr="00564D47">
        <w:rPr>
          <w:szCs w:val="22"/>
          <w:lang w:val="es-ES" w:eastAsia="ja-JP"/>
        </w:rPr>
        <w:t xml:space="preserve"> Test </w:t>
      </w:r>
      <w:proofErr w:type="spellStart"/>
      <w:r w:rsidRPr="00564D47">
        <w:rPr>
          <w:szCs w:val="22"/>
          <w:lang w:val="es-ES" w:eastAsia="ja-JP"/>
        </w:rPr>
        <w:t>Conditions</w:t>
      </w:r>
      <w:proofErr w:type="spellEnd"/>
      <w:r w:rsidRPr="00564D47">
        <w:rPr>
          <w:szCs w:val="22"/>
          <w:lang w:val="es-ES" w:eastAsia="ja-JP"/>
        </w:rPr>
        <w:t xml:space="preserve"> and </w:t>
      </w:r>
      <w:proofErr w:type="spellStart"/>
      <w:r w:rsidRPr="00564D47">
        <w:rPr>
          <w:szCs w:val="22"/>
          <w:lang w:val="es-ES" w:eastAsia="ja-JP"/>
        </w:rPr>
        <w:t>evaluation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procedures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for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enhanced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compression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tool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testing</w:t>
      </w:r>
      <w:proofErr w:type="spellEnd"/>
      <w:r w:rsidRPr="00564D47">
        <w:rPr>
          <w:szCs w:val="22"/>
          <w:lang w:val="es-ES" w:eastAsia="ja-JP"/>
        </w:rPr>
        <w:t xml:space="preserve">," </w:t>
      </w:r>
      <w:proofErr w:type="spellStart"/>
      <w:r w:rsidRPr="00564D47">
        <w:rPr>
          <w:szCs w:val="22"/>
          <w:lang w:val="es-ES" w:eastAsia="ja-JP"/>
        </w:rPr>
        <w:t>Joint</w:t>
      </w:r>
      <w:proofErr w:type="spellEnd"/>
      <w:r w:rsidRPr="00564D47">
        <w:rPr>
          <w:szCs w:val="22"/>
          <w:lang w:val="es-ES" w:eastAsia="ja-JP"/>
        </w:rPr>
        <w:t xml:space="preserve"> Video </w:t>
      </w:r>
      <w:proofErr w:type="spellStart"/>
      <w:r w:rsidRPr="00564D47">
        <w:rPr>
          <w:szCs w:val="22"/>
          <w:lang w:val="es-ES" w:eastAsia="ja-JP"/>
        </w:rPr>
        <w:t>Experts</w:t>
      </w:r>
      <w:proofErr w:type="spellEnd"/>
      <w:r w:rsidRPr="00564D47">
        <w:rPr>
          <w:szCs w:val="22"/>
          <w:lang w:val="es-ES" w:eastAsia="ja-JP"/>
        </w:rPr>
        <w:t xml:space="preserve"> </w:t>
      </w:r>
      <w:proofErr w:type="spellStart"/>
      <w:r w:rsidRPr="00564D47">
        <w:rPr>
          <w:szCs w:val="22"/>
          <w:lang w:val="es-ES" w:eastAsia="ja-JP"/>
        </w:rPr>
        <w:t>Team</w:t>
      </w:r>
      <w:proofErr w:type="spellEnd"/>
      <w:r w:rsidRPr="00564D47">
        <w:rPr>
          <w:szCs w:val="22"/>
          <w:lang w:val="es-ES" w:eastAsia="ja-JP"/>
        </w:rPr>
        <w:t xml:space="preserve"> (JVET) </w:t>
      </w:r>
      <w:proofErr w:type="spellStart"/>
      <w:r w:rsidRPr="00564D47">
        <w:rPr>
          <w:szCs w:val="22"/>
          <w:lang w:val="es-ES" w:eastAsia="ja-JP"/>
        </w:rPr>
        <w:t>of</w:t>
      </w:r>
      <w:proofErr w:type="spellEnd"/>
      <w:r w:rsidRPr="00564D47">
        <w:rPr>
          <w:szCs w:val="22"/>
          <w:lang w:val="es-ES" w:eastAsia="ja-JP"/>
        </w:rPr>
        <w:t xml:space="preserve"> ITU-T SG 16 WP 3 and ISO/IEC JTC 1/SC 29, JVET-AI2017, 35nd </w:t>
      </w:r>
      <w:proofErr w:type="gramStart"/>
      <w:r w:rsidRPr="00564D47">
        <w:rPr>
          <w:szCs w:val="22"/>
          <w:lang w:val="es-ES" w:eastAsia="ja-JP"/>
        </w:rPr>
        <w:t>Meeting</w:t>
      </w:r>
      <w:proofErr w:type="gramEnd"/>
      <w:r w:rsidRPr="00564D47">
        <w:rPr>
          <w:szCs w:val="22"/>
          <w:lang w:val="es-ES" w:eastAsia="ja-JP"/>
        </w:rPr>
        <w:t xml:space="preserve">, Sapporo, </w:t>
      </w:r>
      <w:proofErr w:type="spellStart"/>
      <w:r w:rsidRPr="00564D47">
        <w:rPr>
          <w:szCs w:val="22"/>
          <w:lang w:val="es-ES" w:eastAsia="ja-JP"/>
        </w:rPr>
        <w:t>July</w:t>
      </w:r>
      <w:proofErr w:type="spellEnd"/>
      <w:r w:rsidRPr="00564D47">
        <w:rPr>
          <w:szCs w:val="22"/>
          <w:lang w:val="es-ES" w:eastAsia="ja-JP"/>
        </w:rPr>
        <w:t xml:space="preserve"> 2024.</w:t>
      </w:r>
    </w:p>
    <w:p w14:paraId="43BB0900" w14:textId="77777777" w:rsidR="008B7AD4" w:rsidRPr="00564D47" w:rsidRDefault="008B7AD4" w:rsidP="009234A5">
      <w:pPr>
        <w:rPr>
          <w:szCs w:val="22"/>
          <w:lang w:val="es-E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52B34B" w14:textId="3896BFFD" w:rsidR="00513ECA" w:rsidRPr="00920B1B" w:rsidRDefault="00513ECA" w:rsidP="00513ECA">
      <w:pPr>
        <w:rPr>
          <w:lang w:val="en-CA"/>
        </w:rPr>
      </w:pPr>
      <w:proofErr w:type="spellStart"/>
      <w:r>
        <w:rPr>
          <w:b/>
          <w:bCs/>
          <w:lang w:val="en-CA"/>
        </w:rPr>
        <w:t>Ofinno</w:t>
      </w:r>
      <w:proofErr w:type="spellEnd"/>
      <w:r>
        <w:rPr>
          <w:b/>
          <w:bCs/>
          <w:lang w:val="en-CA"/>
        </w:rPr>
        <w:t xml:space="preserve"> </w:t>
      </w:r>
      <w:r w:rsidR="008E56C2">
        <w:rPr>
          <w:b/>
          <w:bCs/>
          <w:lang w:val="en-CA"/>
        </w:rPr>
        <w:t xml:space="preserve">LLC </w:t>
      </w:r>
      <w:r>
        <w:rPr>
          <w:b/>
          <w:bCs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4BB71" w14:textId="77777777" w:rsidR="00D732E0" w:rsidRDefault="00D732E0">
      <w:r>
        <w:separator/>
      </w:r>
    </w:p>
  </w:endnote>
  <w:endnote w:type="continuationSeparator" w:id="0">
    <w:p w14:paraId="53BD82C4" w14:textId="77777777" w:rsidR="00D732E0" w:rsidRDefault="00D7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3F22D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2098">
      <w:rPr>
        <w:rStyle w:val="PageNumber"/>
        <w:noProof/>
      </w:rPr>
      <w:t>2024-10-30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DDBEA" w14:textId="77777777" w:rsidR="00D732E0" w:rsidRDefault="00D732E0">
      <w:r>
        <w:separator/>
      </w:r>
    </w:p>
  </w:footnote>
  <w:footnote w:type="continuationSeparator" w:id="0">
    <w:p w14:paraId="6930BA51" w14:textId="77777777" w:rsidR="00D732E0" w:rsidRDefault="00D73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739073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295625">
    <w:abstractNumId w:val="10"/>
  </w:num>
  <w:num w:numId="3" w16cid:durableId="2093696754">
    <w:abstractNumId w:val="9"/>
  </w:num>
  <w:num w:numId="4" w16cid:durableId="83380233">
    <w:abstractNumId w:val="6"/>
  </w:num>
  <w:num w:numId="5" w16cid:durableId="1014770939">
    <w:abstractNumId w:val="7"/>
  </w:num>
  <w:num w:numId="6" w16cid:durableId="1159463431">
    <w:abstractNumId w:val="4"/>
  </w:num>
  <w:num w:numId="7" w16cid:durableId="2055807858">
    <w:abstractNumId w:val="5"/>
  </w:num>
  <w:num w:numId="8" w16cid:durableId="1339776264">
    <w:abstractNumId w:val="4"/>
  </w:num>
  <w:num w:numId="9" w16cid:durableId="87580788">
    <w:abstractNumId w:val="1"/>
  </w:num>
  <w:num w:numId="10" w16cid:durableId="428476474">
    <w:abstractNumId w:val="3"/>
  </w:num>
  <w:num w:numId="11" w16cid:durableId="1654018927">
    <w:abstractNumId w:val="2"/>
  </w:num>
  <w:num w:numId="12" w16cid:durableId="1291278802">
    <w:abstractNumId w:val="4"/>
  </w:num>
  <w:num w:numId="13" w16cid:durableId="12971033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73F"/>
    <w:rsid w:val="00092AF4"/>
    <w:rsid w:val="00094479"/>
    <w:rsid w:val="000962AC"/>
    <w:rsid w:val="000A59CA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BF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96B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E28"/>
    <w:rsid w:val="00215DFC"/>
    <w:rsid w:val="002212DF"/>
    <w:rsid w:val="00222CD4"/>
    <w:rsid w:val="0022361B"/>
    <w:rsid w:val="00225016"/>
    <w:rsid w:val="002253CA"/>
    <w:rsid w:val="002264A6"/>
    <w:rsid w:val="00227BA7"/>
    <w:rsid w:val="0023011C"/>
    <w:rsid w:val="002369D9"/>
    <w:rsid w:val="002375C1"/>
    <w:rsid w:val="00247E1E"/>
    <w:rsid w:val="0026278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C21"/>
    <w:rsid w:val="002F164D"/>
    <w:rsid w:val="003021BC"/>
    <w:rsid w:val="00305755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2098"/>
    <w:rsid w:val="004642E1"/>
    <w:rsid w:val="00465A1E"/>
    <w:rsid w:val="004667D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B54"/>
    <w:rsid w:val="0051015C"/>
    <w:rsid w:val="00513ECA"/>
    <w:rsid w:val="00516CF1"/>
    <w:rsid w:val="00531AE9"/>
    <w:rsid w:val="00536188"/>
    <w:rsid w:val="00550A66"/>
    <w:rsid w:val="00564D47"/>
    <w:rsid w:val="005658FA"/>
    <w:rsid w:val="00567EC7"/>
    <w:rsid w:val="00570013"/>
    <w:rsid w:val="005753EC"/>
    <w:rsid w:val="005754EA"/>
    <w:rsid w:val="005801A2"/>
    <w:rsid w:val="00580EE5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3BB"/>
    <w:rsid w:val="00624B33"/>
    <w:rsid w:val="00627377"/>
    <w:rsid w:val="0063041A"/>
    <w:rsid w:val="00630AA2"/>
    <w:rsid w:val="00631D8B"/>
    <w:rsid w:val="00646707"/>
    <w:rsid w:val="00646B7D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76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525"/>
    <w:rsid w:val="0086387C"/>
    <w:rsid w:val="00874A6C"/>
    <w:rsid w:val="00876C65"/>
    <w:rsid w:val="00882F72"/>
    <w:rsid w:val="00893DC4"/>
    <w:rsid w:val="008A147E"/>
    <w:rsid w:val="008A42F1"/>
    <w:rsid w:val="008A4B4C"/>
    <w:rsid w:val="008B7AD4"/>
    <w:rsid w:val="008C239F"/>
    <w:rsid w:val="008E480C"/>
    <w:rsid w:val="008E55EA"/>
    <w:rsid w:val="008E56C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A12"/>
    <w:rsid w:val="009B7F3F"/>
    <w:rsid w:val="009D7CE6"/>
    <w:rsid w:val="009E128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97D"/>
    <w:rsid w:val="00AA6E84"/>
    <w:rsid w:val="00AB1A1C"/>
    <w:rsid w:val="00AB4721"/>
    <w:rsid w:val="00AB7405"/>
    <w:rsid w:val="00AD05A8"/>
    <w:rsid w:val="00AE341B"/>
    <w:rsid w:val="00AE4EA0"/>
    <w:rsid w:val="00AF2B85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26E"/>
    <w:rsid w:val="00BF4A1B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088"/>
    <w:rsid w:val="00C42466"/>
    <w:rsid w:val="00C606C9"/>
    <w:rsid w:val="00C80288"/>
    <w:rsid w:val="00C836F0"/>
    <w:rsid w:val="00C84003"/>
    <w:rsid w:val="00C85FD9"/>
    <w:rsid w:val="00C90650"/>
    <w:rsid w:val="00C97D78"/>
    <w:rsid w:val="00CB4BC9"/>
    <w:rsid w:val="00CC2AAE"/>
    <w:rsid w:val="00CC5A42"/>
    <w:rsid w:val="00CD0EAB"/>
    <w:rsid w:val="00CE5E02"/>
    <w:rsid w:val="00CF34DB"/>
    <w:rsid w:val="00CF3917"/>
    <w:rsid w:val="00CF558F"/>
    <w:rsid w:val="00D010C0"/>
    <w:rsid w:val="00D01FEC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32E0"/>
    <w:rsid w:val="00D807BF"/>
    <w:rsid w:val="00D82FCC"/>
    <w:rsid w:val="00D83252"/>
    <w:rsid w:val="00DA17FC"/>
    <w:rsid w:val="00DA6211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948"/>
    <w:rsid w:val="00F601A0"/>
    <w:rsid w:val="00F7098C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657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85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uizcoll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lee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4141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Jungkyung Lee</cp:lastModifiedBy>
  <cp:revision>26</cp:revision>
  <cp:lastPrinted>1900-01-01T08:00:00Z</cp:lastPrinted>
  <dcterms:created xsi:type="dcterms:W3CDTF">2024-05-05T15:46:00Z</dcterms:created>
  <dcterms:modified xsi:type="dcterms:W3CDTF">2024-11-01T06:07:00Z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f4b02ab58f8e6e69d06f6ab772084c7767d2d07a4a50cf6d736752b849c10e82</vt:lpwstr>
  </property>
</Properties>
</file>