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of ITU-T SG 16 WP 3 and ISO/IEC </w:t>
            </w:r>
            <w:proofErr w:type="spellStart"/>
            <w:r>
              <w:rPr>
                <w:b/>
                <w:szCs w:val="22"/>
                <w:lang w:val="en-CA"/>
              </w:rPr>
              <w:t>JTC</w:t>
            </w:r>
            <w:proofErr w:type="spellEnd"/>
            <w:r>
              <w:rPr>
                <w:b/>
                <w:szCs w:val="22"/>
                <w:lang w:val="en-CA"/>
              </w:rPr>
              <w:t>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6701DC6F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</w:t>
            </w:r>
            <w:proofErr w:type="spellStart"/>
            <w:r>
              <w:rPr>
                <w:lang w:val="en-CA"/>
              </w:rPr>
              <w:t>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proofErr w:type="spellEnd"/>
            <w:r>
              <w:rPr>
                <w:lang w:val="en-CA"/>
              </w:rPr>
              <w:t>-</w:t>
            </w:r>
            <w:proofErr w:type="spellStart"/>
            <w:r>
              <w:rPr>
                <w:lang w:val="en-CA"/>
              </w:rPr>
              <w:t>v</w:t>
            </w:r>
            <w:r w:rsidR="00246606">
              <w:rPr>
                <w:rFonts w:hint="eastAsia"/>
                <w:lang w:val="en-CA" w:eastAsia="zh-CN"/>
              </w:rPr>
              <w:t>4</w:t>
            </w:r>
            <w:proofErr w:type="spellEnd"/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proofErr w:type="spellStart"/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proofErr w:type="spellEnd"/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</w:t>
            </w:r>
            <w:proofErr w:type="spellEnd"/>
            <w:proofErr w:type="gramEnd"/>
            <w:r>
              <w:rPr>
                <w:rFonts w:hint="eastAsia"/>
                <w:color w:val="000000" w:themeColor="text1"/>
                <w:lang w:val="en-CA" w:eastAsia="zh-CN"/>
              </w:rPr>
              <w:t>,</w:t>
            </w:r>
            <w:r>
              <w:rPr>
                <w:color w:val="000000" w:themeColor="text1"/>
                <w:lang w:val="en-CA" w:eastAsia="zh-CN"/>
              </w:rPr>
              <w:br/>
            </w:r>
            <w:proofErr w:type="spellStart"/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proofErr w:type="spellEnd"/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proofErr w:type="spellStart"/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  <w:proofErr w:type="spellEnd"/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1EBA331A" w:rsidR="00CF7439" w:rsidRPr="006F1836" w:rsidRDefault="00254CC2">
      <w:pPr>
        <w:spacing w:after="120"/>
        <w:rPr>
          <w:lang w:eastAsia="zh-CN"/>
        </w:rPr>
      </w:pPr>
      <w:r w:rsidRPr="00254CC2">
        <w:rPr>
          <w:lang w:eastAsia="zh-CN"/>
        </w:rPr>
        <w:t xml:space="preserve">It is proposed to use an encoder-selected decomposed representation of layer multipliers, for </w:t>
      </w:r>
      <w:proofErr w:type="gramStart"/>
      <w:r w:rsidRPr="00254CC2">
        <w:rPr>
          <w:lang w:eastAsia="zh-CN"/>
        </w:rPr>
        <w:t>a purpose</w:t>
      </w:r>
      <w:proofErr w:type="gramEnd"/>
      <w:r w:rsidRPr="00254CC2">
        <w:rPr>
          <w:lang w:eastAsia="zh-CN"/>
        </w:rPr>
        <w:t xml:space="preserve"> of content adaptation of Neural Network-based Loop Filter (NNLF).</w:t>
      </w:r>
    </w:p>
    <w:p w14:paraId="20433E72" w14:textId="5F7DA54F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 w:rsidR="007D1FFA">
        <w:rPr>
          <w:rFonts w:hint="eastAsia"/>
          <w:lang w:val="en-GB" w:eastAsia="zh-CN"/>
        </w:rPr>
        <w:t xml:space="preserve"> where </w:t>
      </w:r>
      <w:r w:rsidR="00FE2F7B" w:rsidRPr="00FE2F7B">
        <w:rPr>
          <w:lang w:val="en-GB" w:eastAsia="zh-CN"/>
        </w:rPr>
        <w:t>greater importance is placed on the Luma during the size determination process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DF6A82">
        <w:rPr>
          <w:rFonts w:hint="eastAsia"/>
          <w:lang w:val="en-GB" w:eastAsia="zh-CN"/>
        </w:rPr>
        <w:t>33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</w:t>
      </w:r>
      <w:r w:rsidR="0093745A">
        <w:rPr>
          <w:rFonts w:hint="eastAsia"/>
          <w:lang w:val="en-GB" w:eastAsia="zh-CN"/>
        </w:rPr>
        <w:t xml:space="preserve">09 </w:t>
      </w:r>
      <w:r>
        <w:rPr>
          <w:lang w:val="en-GB"/>
        </w:rPr>
        <w:t>%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>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</w:t>
      </w:r>
      <w:r w:rsidR="00C76F96">
        <w:rPr>
          <w:rFonts w:hint="eastAsia"/>
          <w:lang w:val="en-GB" w:eastAsia="zh-CN"/>
        </w:rPr>
        <w:t xml:space="preserve">72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</w:t>
      </w:r>
      <w:r w:rsidR="007D1FFA">
        <w:rPr>
          <w:rFonts w:hint="eastAsia"/>
          <w:lang w:val="en-GB" w:eastAsia="zh-CN"/>
        </w:rPr>
        <w:t>20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0.</w:t>
      </w:r>
      <w:r w:rsidR="007D1FFA">
        <w:rPr>
          <w:rFonts w:hint="eastAsia"/>
          <w:lang w:val="en-GB" w:eastAsia="zh-CN"/>
        </w:rPr>
        <w:t xml:space="preserve">06 </w:t>
      </w:r>
      <w:r w:rsidR="000A267D">
        <w:rPr>
          <w:lang w:val="en-GB"/>
        </w:rPr>
        <w:t>% (</w:t>
      </w:r>
      <w:proofErr w:type="spellStart"/>
      <w:r w:rsidR="000A267D">
        <w:rPr>
          <w:lang w:val="en-GB"/>
        </w:rPr>
        <w:t>Cb</w:t>
      </w:r>
      <w:proofErr w:type="spellEnd"/>
      <w:r w:rsidR="000A267D">
        <w:rPr>
          <w:lang w:val="en-GB"/>
        </w:rPr>
        <w:t>) and</w:t>
      </w:r>
      <w:r w:rsidR="000A267D">
        <w:rPr>
          <w:rFonts w:hint="eastAsia"/>
          <w:lang w:val="en-GB" w:eastAsia="zh-CN"/>
        </w:rPr>
        <w:t xml:space="preserve"> 0.</w:t>
      </w:r>
      <w:r w:rsidR="007D1FFA">
        <w:rPr>
          <w:rFonts w:hint="eastAsia"/>
          <w:lang w:val="en-GB" w:eastAsia="zh-CN"/>
        </w:rPr>
        <w:t xml:space="preserve">06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</w:t>
      </w:r>
      <w:r w:rsidR="007D1FFA">
        <w:rPr>
          <w:rFonts w:hint="eastAsia"/>
          <w:lang w:val="en-GB" w:eastAsia="zh-CN"/>
        </w:rPr>
        <w:t>21</w:t>
      </w:r>
      <w:r w:rsidR="000A267D">
        <w:rPr>
          <w:lang w:val="en-GB"/>
        </w:rPr>
        <w:t xml:space="preserve">% (Y), </w:t>
      </w:r>
      <w:r w:rsidR="007D1FFA">
        <w:rPr>
          <w:rFonts w:hint="eastAsia"/>
          <w:lang w:val="en-GB" w:eastAsia="zh-CN"/>
        </w:rPr>
        <w:t>0.97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>% (</w:t>
      </w:r>
      <w:proofErr w:type="spellStart"/>
      <w:r w:rsidR="000A267D">
        <w:rPr>
          <w:lang w:val="en-GB"/>
        </w:rPr>
        <w:t>Cb</w:t>
      </w:r>
      <w:proofErr w:type="spellEnd"/>
      <w:r w:rsidR="000A267D">
        <w:rPr>
          <w:lang w:val="en-GB"/>
        </w:rPr>
        <w:t>) and</w:t>
      </w:r>
      <w:r w:rsidR="000A267D">
        <w:rPr>
          <w:rFonts w:hint="eastAsia"/>
          <w:lang w:val="en-GB" w:eastAsia="zh-CN"/>
        </w:rPr>
        <w:t xml:space="preserve"> </w:t>
      </w:r>
      <w:r w:rsidR="007D1FFA">
        <w:rPr>
          <w:rFonts w:hint="eastAsia"/>
          <w:lang w:val="en-GB" w:eastAsia="zh-CN"/>
        </w:rPr>
        <w:t>1.23</w:t>
      </w:r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</w:t>
      </w:r>
      <w:proofErr w:type="spellStart"/>
      <w:r>
        <w:rPr>
          <w:lang w:val="en-GB"/>
        </w:rPr>
        <w:t>LOP</w:t>
      </w:r>
      <w:r>
        <w:rPr>
          <w:rFonts w:hint="eastAsia"/>
          <w:lang w:val="en-GB" w:eastAsia="zh-CN"/>
        </w:rPr>
        <w:t>.3</w:t>
      </w:r>
      <w:proofErr w:type="spellEnd"/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</w:t>
      </w:r>
      <w:proofErr w:type="spellStart"/>
      <w:r>
        <w:rPr>
          <w:rFonts w:hint="eastAsia"/>
          <w:lang w:val="en-GB" w:eastAsia="zh-CN"/>
        </w:rPr>
        <w:t>NNIntra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tool ON.</w:t>
      </w:r>
    </w:p>
    <w:p w14:paraId="18A18BAB" w14:textId="0944759D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</w:t>
      </w:r>
      <w:r w:rsidR="00FE2F7B" w:rsidRPr="00FE2F7B">
        <w:rPr>
          <w:lang w:val="en-GB" w:eastAsia="zh-CN"/>
        </w:rPr>
        <w:t xml:space="preserve">greater importance is placed on the </w:t>
      </w:r>
      <w:r w:rsidR="0070442C">
        <w:rPr>
          <w:rFonts w:hint="eastAsia"/>
          <w:lang w:val="en-GB" w:eastAsia="zh-CN"/>
        </w:rPr>
        <w:t>Chroma</w:t>
      </w:r>
      <w:r w:rsidR="00FE2F7B" w:rsidRPr="00FE2F7B">
        <w:rPr>
          <w:lang w:val="en-GB" w:eastAsia="zh-CN"/>
        </w:rPr>
        <w:t xml:space="preserve"> during the size determination process</w:t>
      </w:r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</w:t>
      </w:r>
      <w:r w:rsidR="00A5150C">
        <w:rPr>
          <w:rFonts w:hint="eastAsia"/>
          <w:lang w:val="en-GB" w:eastAsia="zh-CN"/>
        </w:rPr>
        <w:t>25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r w:rsidR="00A5150C">
        <w:rPr>
          <w:rFonts w:hint="eastAsia"/>
          <w:lang w:val="en-GB" w:eastAsia="zh-CN"/>
        </w:rPr>
        <w:t xml:space="preserve">28 </w:t>
      </w:r>
      <w:r>
        <w:rPr>
          <w:lang w:val="en-GB"/>
        </w:rPr>
        <w:t>%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>) and</w:t>
      </w:r>
      <w:r>
        <w:rPr>
          <w:rFonts w:hint="eastAsia"/>
          <w:lang w:val="en-GB" w:eastAsia="zh-CN"/>
        </w:rPr>
        <w:t xml:space="preserve"> </w:t>
      </w:r>
      <w:r w:rsidR="00A5150C">
        <w:rPr>
          <w:rFonts w:hint="eastAsia"/>
          <w:lang w:val="en-GB" w:eastAsia="zh-CN"/>
        </w:rPr>
        <w:t>2.07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</w:t>
      </w:r>
      <w:r w:rsidR="00A5150C">
        <w:rPr>
          <w:rFonts w:hint="eastAsia"/>
          <w:lang w:val="en-GB" w:eastAsia="zh-CN"/>
        </w:rPr>
        <w:t>00</w:t>
      </w:r>
      <w:r>
        <w:rPr>
          <w:lang w:val="en-GB"/>
        </w:rPr>
        <w:t xml:space="preserve">% (Y), </w:t>
      </w:r>
      <w:r w:rsidR="00A5150C">
        <w:rPr>
          <w:rFonts w:hint="eastAsia"/>
          <w:lang w:val="en-GB" w:eastAsia="zh-CN"/>
        </w:rPr>
        <w:t>1.27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>) and</w:t>
      </w:r>
      <w:r>
        <w:rPr>
          <w:rFonts w:hint="eastAsia"/>
          <w:lang w:val="en-GB" w:eastAsia="zh-CN"/>
        </w:rPr>
        <w:t xml:space="preserve"> </w:t>
      </w:r>
      <w:r w:rsidR="00A5150C">
        <w:rPr>
          <w:rFonts w:hint="eastAsia"/>
          <w:lang w:val="en-GB" w:eastAsia="zh-CN"/>
        </w:rPr>
        <w:t>1.02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</w:t>
      </w:r>
      <w:r w:rsidR="00A5150C">
        <w:rPr>
          <w:rFonts w:hint="eastAsia"/>
          <w:lang w:val="en-GB" w:eastAsia="zh-CN"/>
        </w:rPr>
        <w:t>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r w:rsidR="00A5150C">
        <w:rPr>
          <w:rFonts w:hint="eastAsia"/>
          <w:lang w:val="en-GB" w:eastAsia="zh-CN"/>
        </w:rPr>
        <w:t xml:space="preserve">82 </w:t>
      </w:r>
      <w:r>
        <w:rPr>
          <w:lang w:val="en-GB"/>
        </w:rPr>
        <w:t>%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>) and</w:t>
      </w:r>
      <w:r>
        <w:rPr>
          <w:rFonts w:hint="eastAsia"/>
          <w:lang w:val="en-GB" w:eastAsia="zh-CN"/>
        </w:rPr>
        <w:t xml:space="preserve"> </w:t>
      </w:r>
      <w:r w:rsidR="00A5150C">
        <w:rPr>
          <w:rFonts w:hint="eastAsia"/>
          <w:lang w:val="en-GB" w:eastAsia="zh-CN"/>
        </w:rPr>
        <w:t>2.06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</w:t>
      </w:r>
      <w:proofErr w:type="spellStart"/>
      <w:r>
        <w:rPr>
          <w:lang w:val="en-GB"/>
        </w:rPr>
        <w:t>LOP</w:t>
      </w:r>
      <w:r>
        <w:rPr>
          <w:rFonts w:hint="eastAsia"/>
          <w:lang w:val="en-GB" w:eastAsia="zh-CN"/>
        </w:rPr>
        <w:t>.3</w:t>
      </w:r>
      <w:proofErr w:type="spellEnd"/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</w:t>
      </w:r>
      <w:proofErr w:type="spellStart"/>
      <w:r>
        <w:rPr>
          <w:rFonts w:hint="eastAsia"/>
          <w:lang w:val="en-GB" w:eastAsia="zh-CN"/>
        </w:rPr>
        <w:t>NNIntra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proofErr w:type="spellStart"/>
      <w:r>
        <w:rPr>
          <w:rFonts w:hint="eastAsia"/>
          <w:lang w:val="en-CA" w:eastAsia="zh-CN"/>
        </w:rPr>
        <w:t>LOP.3</w:t>
      </w:r>
      <w:proofErr w:type="spellEnd"/>
      <w:r>
        <w:rPr>
          <w:lang w:val="en-CA"/>
        </w:rPr>
        <w:t xml:space="preserve"> was proposed in JVET-</w:t>
      </w:r>
      <w:proofErr w:type="spellStart"/>
      <w:r>
        <w:rPr>
          <w:lang w:val="en-CA"/>
        </w:rPr>
        <w:t>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</w:t>
      </w:r>
      <w:proofErr w:type="spellEnd"/>
      <w:r>
        <w:rPr>
          <w:lang w:val="en-CA"/>
        </w:rPr>
        <w:t xml:space="preserve">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1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generated weight-updates are coded with the MPEG-NNR standard [2, 3] and signalled within a </w:t>
      </w:r>
      <w:proofErr w:type="spellStart"/>
      <w:r>
        <w:rPr>
          <w:lang w:val="en-CA"/>
        </w:rPr>
        <w:t>NNFU</w:t>
      </w:r>
      <w:proofErr w:type="spellEnd"/>
      <w:r>
        <w:rPr>
          <w:lang w:val="en-CA"/>
        </w:rPr>
        <w:t xml:space="preserve">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2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3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0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proofErr w:type="spellStart"/>
      <w:r>
        <w:t>LOP</w:t>
      </w:r>
      <w:r>
        <w:rPr>
          <w:rFonts w:hint="eastAsia"/>
          <w:lang w:eastAsia="zh-CN"/>
        </w:rPr>
        <w:t>3</w:t>
      </w:r>
      <w:proofErr w:type="spellEnd"/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00D27086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r w:rsidR="00300095">
        <w:rPr>
          <w:rFonts w:hint="eastAsia"/>
          <w:lang w:eastAsia="zh-CN"/>
        </w:rPr>
        <w:t>(</w:t>
      </w:r>
      <w:proofErr w:type="spellStart"/>
      <w:r w:rsidR="00300095">
        <w:rPr>
          <w:rFonts w:hint="eastAsia"/>
          <w:lang w:eastAsia="zh-CN"/>
        </w:rPr>
        <w:t>MLBs</w:t>
      </w:r>
      <w:proofErr w:type="spellEnd"/>
      <w:r w:rsidR="00300095"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For each sequence with a given </w:t>
      </w:r>
      <w:proofErr w:type="spellStart"/>
      <w:r>
        <w:rPr>
          <w:lang w:eastAsia="zh-CN"/>
        </w:rPr>
        <w:t>QP</w:t>
      </w:r>
      <w:proofErr w:type="spellEnd"/>
      <w:r>
        <w:rPr>
          <w:lang w:eastAsia="zh-CN"/>
        </w:rPr>
        <w:t xml:space="preserve">, we train one content-adaptive </w:t>
      </w:r>
      <w:proofErr w:type="spellStart"/>
      <w:r>
        <w:rPr>
          <w:lang w:eastAsia="zh-CN"/>
        </w:rPr>
        <w:t>LOP.3</w:t>
      </w:r>
      <w:proofErr w:type="spellEnd"/>
      <w:r>
        <w:rPr>
          <w:lang w:eastAsia="zh-CN"/>
        </w:rPr>
        <w:t xml:space="preserve"> with each combination out of six possible, and then determine the optimal sizes to be decomposed based on the </w:t>
      </w:r>
      <w:proofErr w:type="spellStart"/>
      <w:r>
        <w:rPr>
          <w:lang w:eastAsia="zh-CN"/>
        </w:rPr>
        <w:t>PSNR</w:t>
      </w:r>
      <w:proofErr w:type="spellEnd"/>
      <w:r>
        <w:rPr>
          <w:lang w:eastAsia="zh-CN"/>
        </w:rPr>
        <w:t xml:space="preserve">-Bitrate ratio. </w:t>
      </w:r>
      <w:r w:rsidR="005324F2">
        <w:rPr>
          <w:rFonts w:hint="eastAsia"/>
          <w:lang w:eastAsia="zh-CN"/>
        </w:rPr>
        <w:t>T</w:t>
      </w:r>
      <w:r>
        <w:rPr>
          <w:lang w:eastAsia="zh-CN"/>
        </w:rPr>
        <w:t xml:space="preserve">he optimal sizes are used for coding of the </w:t>
      </w:r>
      <w:r w:rsidR="005324F2">
        <w:rPr>
          <w:rFonts w:hint="eastAsia"/>
          <w:lang w:eastAsia="zh-CN"/>
        </w:rPr>
        <w:t xml:space="preserve">each </w:t>
      </w:r>
      <w:proofErr w:type="spellStart"/>
      <w:r>
        <w:rPr>
          <w:lang w:eastAsia="zh-CN"/>
        </w:rPr>
        <w:t>GoP</w:t>
      </w:r>
      <w:proofErr w:type="spellEnd"/>
      <w:r>
        <w:rPr>
          <w:lang w:eastAsia="zh-CN"/>
        </w:rPr>
        <w:t>.</w:t>
      </w:r>
    </w:p>
    <w:p w14:paraId="207E113D" w14:textId="2260B824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r w:rsidR="00300095">
        <w:rPr>
          <w:rFonts w:hint="eastAsia"/>
          <w:lang w:eastAsia="zh-CN"/>
        </w:rPr>
        <w:t xml:space="preserve">likely </w:t>
      </w:r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>The parameter selection strategy and the number of multiplier layers to overfit remain the same as suggested in JVET-</w:t>
      </w:r>
      <w:proofErr w:type="spellStart"/>
      <w:r>
        <w:rPr>
          <w:lang w:eastAsia="zh-CN"/>
        </w:rPr>
        <w:t>AI0111</w:t>
      </w:r>
      <w:proofErr w:type="spellEnd"/>
      <w:r>
        <w:rPr>
          <w:lang w:eastAsia="zh-CN"/>
        </w:rPr>
        <w:t xml:space="preserve"> [1]. Specifically, the number of multiplier layers being overfitted is pre-configured for each sequence and </w:t>
      </w:r>
      <w:proofErr w:type="spellStart"/>
      <w:r>
        <w:rPr>
          <w:lang w:eastAsia="zh-CN"/>
        </w:rPr>
        <w:t>QP</w:t>
      </w:r>
      <w:proofErr w:type="spellEnd"/>
      <w:r>
        <w:rPr>
          <w:lang w:eastAsia="zh-CN"/>
        </w:rPr>
        <w:t xml:space="preserve">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</w:t>
      </w:r>
      <w:proofErr w:type="spellStart"/>
      <w:r>
        <w:rPr>
          <w:lang w:eastAsia="zh-CN"/>
        </w:rPr>
        <w:t>L1</w:t>
      </w:r>
      <w:proofErr w:type="spellEnd"/>
      <w:r>
        <w:rPr>
          <w:lang w:eastAsia="zh-CN"/>
        </w:rPr>
        <w:t>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 xml:space="preserve">GPU NVIDIA </w:t>
            </w:r>
            <w:proofErr w:type="spellStart"/>
            <w:r>
              <w:rPr>
                <w:color w:val="000000"/>
                <w:sz w:val="20"/>
                <w:lang w:val="en-GB" w:eastAsia="en-GB"/>
              </w:rPr>
              <w:t>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  <w:proofErr w:type="spellEnd"/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</w:t>
            </w:r>
            <w:proofErr w:type="spellStart"/>
            <w:r>
              <w:rPr>
                <w:sz w:val="20"/>
                <w:lang w:val="en-GB" w:eastAsia="en-GB"/>
              </w:rPr>
              <w:t>MSE</w:t>
            </w:r>
            <w:proofErr w:type="spellEnd"/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>
              <w:rPr>
                <w:sz w:val="20"/>
                <w:lang w:val="en-GB" w:eastAsia="en-GB"/>
              </w:rPr>
              <w:t xml:space="preserve">A1 &amp; </w:t>
            </w:r>
            <w:proofErr w:type="spellStart"/>
            <w:r>
              <w:rPr>
                <w:sz w:val="20"/>
                <w:lang w:val="en-GB" w:eastAsia="en-GB"/>
              </w:rPr>
              <w:t>A2</w:t>
            </w:r>
            <w:proofErr w:type="spellEnd"/>
            <w:r>
              <w:rPr>
                <w:sz w:val="20"/>
                <w:lang w:val="en-GB" w:eastAsia="en-GB"/>
              </w:rPr>
              <w:t xml:space="preserve">: </w:t>
            </w:r>
            <w:bookmarkEnd w:id="3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>
              <w:rPr>
                <w:sz w:val="20"/>
                <w:lang w:val="en-GB" w:eastAsia="en-GB"/>
              </w:rPr>
              <w:t>CTC</w:t>
            </w:r>
            <w:bookmarkEnd w:id="4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2e</w:t>
            </w:r>
            <w:proofErr w:type="spellEnd"/>
            <w:r>
              <w:rPr>
                <w:rFonts w:hint="eastAsia"/>
                <w:sz w:val="20"/>
                <w:lang w:eastAsia="zh-CN"/>
              </w:rPr>
              <w:t>-3</w:t>
            </w:r>
            <w:r w:rsidR="00300095">
              <w:rPr>
                <w:rFonts w:hint="eastAsia"/>
                <w:sz w:val="20"/>
                <w:lang w:eastAsia="zh-CN"/>
              </w:rPr>
              <w:t xml:space="preserve"> </w:t>
            </w:r>
            <w:r w:rsidR="000D5806">
              <w:rPr>
                <w:rFonts w:hint="eastAsia"/>
                <w:sz w:val="20"/>
                <w:lang w:eastAsia="zh-CN"/>
              </w:rPr>
              <w:t xml:space="preserve">(for </w:t>
            </w:r>
            <w:r w:rsidR="00300095">
              <w:rPr>
                <w:rFonts w:hint="eastAsia"/>
                <w:lang w:eastAsia="zh-CN"/>
              </w:rPr>
              <w:t>MLB=0,1,2,3,4</w:t>
            </w:r>
            <w:r w:rsidR="000D5806">
              <w:rPr>
                <w:rFonts w:hint="eastAsia"/>
                <w:lang w:eastAsia="zh-CN"/>
              </w:rPr>
              <w:t>)</w:t>
            </w:r>
            <w:r w:rsidR="009323B4">
              <w:rPr>
                <w:rFonts w:hint="eastAsia"/>
                <w:lang w:eastAsia="zh-CN"/>
              </w:rPr>
              <w:t xml:space="preserve"> / </w:t>
            </w:r>
            <w:proofErr w:type="spellStart"/>
            <w:r w:rsidR="00300095">
              <w:rPr>
                <w:rFonts w:hint="eastAsia"/>
                <w:lang w:eastAsia="zh-CN"/>
              </w:rPr>
              <w:t>1e</w:t>
            </w:r>
            <w:proofErr w:type="spellEnd"/>
            <w:r w:rsidR="00300095">
              <w:rPr>
                <w:rFonts w:hint="eastAsia"/>
                <w:lang w:eastAsia="zh-CN"/>
              </w:rPr>
              <w:t xml:space="preserve">-3 </w:t>
            </w:r>
            <w:r w:rsidR="000D5806">
              <w:rPr>
                <w:rFonts w:hint="eastAsia"/>
                <w:lang w:eastAsia="zh-CN"/>
              </w:rPr>
              <w:t>(</w:t>
            </w:r>
            <w:r w:rsidR="00300095">
              <w:rPr>
                <w:rFonts w:hint="eastAsia"/>
                <w:lang w:eastAsia="zh-CN"/>
              </w:rPr>
              <w:t>for MLB =5</w:t>
            </w:r>
            <w:r w:rsidR="000D5806">
              <w:rPr>
                <w:rFonts w:hint="eastAsia"/>
                <w:lang w:eastAsia="zh-CN"/>
              </w:rPr>
              <w:t>)</w:t>
            </w:r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 xml:space="preserve">Up-sample </w:t>
            </w:r>
            <w:proofErr w:type="spellStart"/>
            <w:r>
              <w:rPr>
                <w:color w:val="000000" w:themeColor="text1"/>
                <w:sz w:val="20"/>
                <w:lang w:val="en-GB" w:eastAsia="en-GB"/>
              </w:rPr>
              <w:t>72x72</w:t>
            </w:r>
            <w:proofErr w:type="spellEnd"/>
            <w:r>
              <w:rPr>
                <w:color w:val="000000" w:themeColor="text1"/>
                <w:sz w:val="20"/>
                <w:lang w:val="en-GB" w:eastAsia="en-GB"/>
              </w:rPr>
              <w:t xml:space="preserve"> UV signal to </w:t>
            </w:r>
            <w:proofErr w:type="spellStart"/>
            <w:r>
              <w:rPr>
                <w:color w:val="000000" w:themeColor="text1"/>
                <w:sz w:val="20"/>
                <w:lang w:val="en-GB" w:eastAsia="en-GB"/>
              </w:rPr>
              <w:t>144x144</w:t>
            </w:r>
            <w:proofErr w:type="spellEnd"/>
            <w:r>
              <w:rPr>
                <w:color w:val="000000" w:themeColor="text1"/>
                <w:sz w:val="20"/>
                <w:lang w:val="en-GB" w:eastAsia="en-GB"/>
              </w:rPr>
              <w:t xml:space="preserve">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</w:t>
      </w:r>
      <w:proofErr w:type="spellStart"/>
      <w:r>
        <w:rPr>
          <w:lang w:val="en-CA"/>
        </w:rPr>
        <w:t>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</w:t>
      </w:r>
      <w:proofErr w:type="spellEnd"/>
      <w:r>
        <w:rPr>
          <w:lang w:val="en-CA"/>
        </w:rPr>
        <w:t xml:space="preserve">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 xml:space="preserve">is the same as the original </w:t>
      </w:r>
      <w:proofErr w:type="spellStart"/>
      <w:r>
        <w:rPr>
          <w:rFonts w:hint="eastAsia"/>
          <w:lang w:val="en-GB" w:eastAsia="zh-CN"/>
        </w:rPr>
        <w:t>LOP.3</w:t>
      </w:r>
      <w:proofErr w:type="spellEnd"/>
      <w:r>
        <w:rPr>
          <w:rFonts w:hint="eastAsia"/>
          <w:lang w:val="en-GB" w:eastAsia="zh-CN"/>
        </w:rPr>
        <w:t>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HW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SADL</w:t>
            </w:r>
            <w:proofErr w:type="spellEnd"/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Int16</w:t>
            </w:r>
            <w:proofErr w:type="spellEnd"/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proofErr w:type="spellStart"/>
            <w:r>
              <w:rPr>
                <w:color w:val="000000" w:themeColor="text1"/>
                <w:sz w:val="20"/>
                <w:lang w:eastAsia="zh-CN"/>
              </w:rPr>
              <w:t>128x128</w:t>
            </w:r>
            <w:proofErr w:type="spellEnd"/>
            <w:r>
              <w:rPr>
                <w:color w:val="000000" w:themeColor="text1"/>
                <w:sz w:val="20"/>
                <w:lang w:eastAsia="zh-CN"/>
              </w:rPr>
              <w:t xml:space="preserve"> / </w:t>
            </w:r>
            <w:proofErr w:type="spellStart"/>
            <w:r>
              <w:rPr>
                <w:color w:val="000000" w:themeColor="text1"/>
                <w:sz w:val="20"/>
                <w:lang w:eastAsia="zh-CN"/>
              </w:rPr>
              <w:t>256x256</w:t>
            </w:r>
            <w:proofErr w:type="spellEnd"/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68747C1B" w14:textId="65AFBEA8" w:rsidR="00CF7439" w:rsidRDefault="00103F80">
      <w:pPr>
        <w:spacing w:after="120"/>
        <w:rPr>
          <w:lang w:val="en-CA"/>
        </w:rPr>
      </w:pPr>
      <w:r w:rsidRPr="00103F80">
        <w:rPr>
          <w:lang w:val="en-CA" w:eastAsia="zh-CN"/>
        </w:rPr>
        <w:t xml:space="preserve">In </w:t>
      </w:r>
      <w:r w:rsidR="00866204">
        <w:rPr>
          <w:rFonts w:hint="eastAsia"/>
          <w:lang w:val="en-CA" w:eastAsia="zh-CN"/>
        </w:rPr>
        <w:t>one</w:t>
      </w:r>
      <w:r w:rsidRPr="00103F80">
        <w:rPr>
          <w:lang w:val="en-CA" w:eastAsia="zh-CN"/>
        </w:rPr>
        <w:t xml:space="preserve"> test, </w:t>
      </w:r>
      <w:r w:rsidR="005C0E5A" w:rsidRPr="005C0E5A">
        <w:rPr>
          <w:lang w:val="en-CA" w:eastAsia="zh-CN"/>
        </w:rPr>
        <w:t>greater importance is placed on the Luma during the size determination process</w:t>
      </w:r>
      <w:r w:rsidRPr="00103F80">
        <w:rPr>
          <w:lang w:val="en-CA" w:eastAsia="zh-CN"/>
        </w:rPr>
        <w:t xml:space="preserve">. Table </w:t>
      </w:r>
      <w:r w:rsidR="00866204">
        <w:rPr>
          <w:rFonts w:hint="eastAsia"/>
          <w:lang w:val="en-CA" w:eastAsia="zh-CN"/>
        </w:rPr>
        <w:t>4</w:t>
      </w:r>
      <w:r w:rsidR="00487C1C">
        <w:rPr>
          <w:rFonts w:hint="eastAsia"/>
          <w:lang w:val="en-CA" w:eastAsia="zh-CN"/>
        </w:rPr>
        <w:t xml:space="preserve"> </w:t>
      </w:r>
      <w:r w:rsidRPr="00103F80">
        <w:rPr>
          <w:lang w:val="en-CA" w:eastAsia="zh-CN"/>
        </w:rPr>
        <w:t xml:space="preserve">shows the coding performance of the proposed approach in the RA configuration over NNVC-9.1 with </w:t>
      </w:r>
      <w:proofErr w:type="spellStart"/>
      <w:r w:rsidRPr="00103F80">
        <w:rPr>
          <w:lang w:val="en-CA" w:eastAsia="zh-CN"/>
        </w:rPr>
        <w:t>LOP.3</w:t>
      </w:r>
      <w:proofErr w:type="spellEnd"/>
      <w:r w:rsidRPr="00103F80">
        <w:rPr>
          <w:lang w:val="en-CA" w:eastAsia="zh-CN"/>
        </w:rPr>
        <w:t xml:space="preserve"> and </w:t>
      </w:r>
      <w:proofErr w:type="spellStart"/>
      <w:r w:rsidRPr="00103F80">
        <w:rPr>
          <w:lang w:val="en-CA" w:eastAsia="zh-CN"/>
        </w:rPr>
        <w:t>NNIntra</w:t>
      </w:r>
      <w:proofErr w:type="spellEnd"/>
      <w:r w:rsidRPr="00103F80">
        <w:rPr>
          <w:lang w:val="en-CA" w:eastAsia="zh-CN"/>
        </w:rPr>
        <w:t xml:space="preserve"> ON, respectively</w:t>
      </w:r>
      <w:r>
        <w:rPr>
          <w:lang w:val="en-CA"/>
        </w:rPr>
        <w:t>.</w:t>
      </w:r>
    </w:p>
    <w:p w14:paraId="6D85E3D0" w14:textId="1E7DC745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66204">
        <w:rPr>
          <w:noProof/>
        </w:rPr>
        <w:t>4</w:t>
      </w:r>
      <w:r>
        <w:fldChar w:fldCharType="end"/>
      </w:r>
      <w:r>
        <w:t>. Coding performance over</w:t>
      </w:r>
      <w:r>
        <w:rPr>
          <w:lang w:eastAsia="zh-CN"/>
        </w:rPr>
        <w:t xml:space="preserve"> </w:t>
      </w:r>
      <w:r w:rsidR="00917689">
        <w:rPr>
          <w:rFonts w:hint="eastAsia"/>
          <w:lang w:eastAsia="zh-CN"/>
        </w:rPr>
        <w:t>NNVC-9.1</w:t>
      </w:r>
      <w:r>
        <w:t xml:space="preserve"> with </w:t>
      </w:r>
      <w:proofErr w:type="spellStart"/>
      <w:r>
        <w:t>LOP</w:t>
      </w:r>
      <w:r>
        <w:rPr>
          <w:lang w:eastAsia="zh-CN"/>
        </w:rPr>
        <w:t>.3</w:t>
      </w:r>
      <w:proofErr w:type="spellEnd"/>
      <w: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NNIntra</w:t>
      </w:r>
      <w:proofErr w:type="spellEnd"/>
      <w:r>
        <w:rPr>
          <w:lang w:eastAsia="zh-CN"/>
        </w:rPr>
        <w:t xml:space="preserve">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 xml:space="preserve">Random access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Main10</w:t>
            </w:r>
            <w:proofErr w:type="spellEnd"/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Overlap</w:t>
            </w:r>
          </w:p>
        </w:tc>
      </w:tr>
      <w:tr w:rsidR="00F20615" w14:paraId="2FB70879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Class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A2</w:t>
            </w:r>
            <w:proofErr w:type="spellEnd"/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9778D" w14:paraId="1814FFE0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29FE5538" w14:textId="4D968EB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9" w:type="dxa"/>
            <w:noWrap/>
            <w:vAlign w:val="center"/>
            <w:hideMark/>
          </w:tcPr>
          <w:p w14:paraId="1D180077" w14:textId="0B0CC26E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1E77704E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3B8A003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57" w:type="dxa"/>
            <w:noWrap/>
            <w:vAlign w:val="center"/>
            <w:hideMark/>
          </w:tcPr>
          <w:p w14:paraId="5F871C62" w14:textId="43E1D4F3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CA926A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-2.13%</w:t>
            </w:r>
          </w:p>
        </w:tc>
        <w:tc>
          <w:tcPr>
            <w:tcW w:w="851" w:type="dxa"/>
            <w:noWrap/>
            <w:vAlign w:val="center"/>
          </w:tcPr>
          <w:p w14:paraId="30C22FE0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64FDA" w14:paraId="04D83E56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4AD3ACDE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2EA7B1E4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457DCB9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5A982F00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64FE5D1C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75F2D162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17EFA" w14:paraId="28ECC2CC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76ADE059" w14:textId="51F3EF3A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9" w:type="dxa"/>
            <w:noWrap/>
            <w:vAlign w:val="center"/>
            <w:hideMark/>
          </w:tcPr>
          <w:p w14:paraId="0784A5C1" w14:textId="65C06215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5BECEE38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5AD8A5F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7" w:type="dxa"/>
            <w:noWrap/>
            <w:vAlign w:val="center"/>
            <w:hideMark/>
          </w:tcPr>
          <w:p w14:paraId="14CB10C0" w14:textId="45ABAB99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4B417F55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851" w:type="dxa"/>
            <w:noWrap/>
            <w:vAlign w:val="center"/>
          </w:tcPr>
          <w:p w14:paraId="5089DA2A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15245A9B" w14:textId="67965917" w:rsidR="00866204" w:rsidRDefault="00866204" w:rsidP="00866204">
      <w:pPr>
        <w:spacing w:after="120"/>
        <w:rPr>
          <w:lang w:val="en-CA" w:eastAsia="zh-CN"/>
        </w:rPr>
      </w:pPr>
      <w:r w:rsidRPr="00103F80">
        <w:rPr>
          <w:lang w:val="en-CA" w:eastAsia="zh-CN"/>
        </w:rPr>
        <w:t xml:space="preserve">In </w:t>
      </w:r>
      <w:r>
        <w:rPr>
          <w:rFonts w:hint="eastAsia"/>
          <w:lang w:val="en-CA" w:eastAsia="zh-CN"/>
        </w:rPr>
        <w:t>another</w:t>
      </w:r>
      <w:r w:rsidRPr="00103F80">
        <w:rPr>
          <w:lang w:val="en-CA" w:eastAsia="zh-CN"/>
        </w:rPr>
        <w:t xml:space="preserve"> test, </w:t>
      </w:r>
      <w:r w:rsidR="005615D8" w:rsidRPr="005615D8">
        <w:rPr>
          <w:lang w:val="en-CA" w:eastAsia="zh-CN"/>
        </w:rPr>
        <w:t xml:space="preserve">greater importance is placed on the </w:t>
      </w:r>
      <w:r w:rsidR="005615D8">
        <w:rPr>
          <w:rFonts w:hint="eastAsia"/>
          <w:lang w:val="en-CA" w:eastAsia="zh-CN"/>
        </w:rPr>
        <w:t>Chroma</w:t>
      </w:r>
      <w:r w:rsidR="005615D8" w:rsidRPr="005615D8">
        <w:rPr>
          <w:lang w:val="en-CA" w:eastAsia="zh-CN"/>
        </w:rPr>
        <w:t xml:space="preserve"> during the size determination process</w:t>
      </w:r>
      <w:r w:rsidRPr="00103F80"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Table </w:t>
      </w:r>
      <w:r w:rsidR="00345940">
        <w:rPr>
          <w:rFonts w:hint="eastAsia"/>
          <w:lang w:val="en-CA" w:eastAsia="zh-CN"/>
        </w:rPr>
        <w:t>5</w:t>
      </w:r>
      <w:r>
        <w:rPr>
          <w:lang w:val="en-CA" w:eastAsia="zh-CN"/>
        </w:rPr>
        <w:t xml:space="preserve"> </w:t>
      </w:r>
      <w:r>
        <w:rPr>
          <w:lang w:val="en-CA"/>
        </w:rPr>
        <w:t>shows the coding performance of the proposed approach</w:t>
      </w:r>
      <w:r>
        <w:rPr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lang w:val="en-CA" w:eastAsia="zh-CN"/>
        </w:rPr>
        <w:t>9.1</w:t>
      </w:r>
      <w:r>
        <w:rPr>
          <w:lang w:val="en-CA"/>
        </w:rPr>
        <w:t xml:space="preserve"> with </w:t>
      </w:r>
      <w:proofErr w:type="spellStart"/>
      <w:r>
        <w:rPr>
          <w:lang w:val="en-CA"/>
        </w:rPr>
        <w:t>LOP</w:t>
      </w:r>
      <w:r>
        <w:rPr>
          <w:lang w:val="en-CA" w:eastAsia="zh-CN"/>
        </w:rPr>
        <w:t>.3</w:t>
      </w:r>
      <w:proofErr w:type="spellEnd"/>
      <w:r>
        <w:rPr>
          <w:lang w:val="en-CA"/>
        </w:rPr>
        <w:t xml:space="preserve"> </w:t>
      </w:r>
      <w:r>
        <w:rPr>
          <w:lang w:val="en-CA" w:eastAsia="zh-CN"/>
        </w:rPr>
        <w:t xml:space="preserve">and 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</w:t>
      </w:r>
      <w:r>
        <w:rPr>
          <w:lang w:val="en-CA"/>
        </w:rPr>
        <w:t>ON.</w:t>
      </w:r>
    </w:p>
    <w:p w14:paraId="2EB4AA6D" w14:textId="5C70DD6D" w:rsidR="00866204" w:rsidRDefault="00866204" w:rsidP="00866204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47302">
        <w:rPr>
          <w:noProof/>
        </w:rPr>
        <w:t>5</w:t>
      </w:r>
      <w:r>
        <w:fldChar w:fldCharType="end"/>
      </w:r>
      <w:r>
        <w:t>. Coding performance over NNVC-</w:t>
      </w:r>
      <w:r>
        <w:rPr>
          <w:lang w:eastAsia="zh-CN"/>
        </w:rPr>
        <w:t>9.1</w:t>
      </w:r>
      <w:r>
        <w:t xml:space="preserve"> with </w:t>
      </w:r>
      <w:proofErr w:type="spellStart"/>
      <w:r>
        <w:t>LOP</w:t>
      </w:r>
      <w:r>
        <w:rPr>
          <w:lang w:eastAsia="zh-CN"/>
        </w:rPr>
        <w:t>.3</w:t>
      </w:r>
      <w:proofErr w:type="spellEnd"/>
      <w: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NNIntra</w:t>
      </w:r>
      <w:proofErr w:type="spellEnd"/>
      <w:r>
        <w:rPr>
          <w:lang w:eastAsia="zh-CN"/>
        </w:rPr>
        <w:t xml:space="preserve">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866204" w14:paraId="0B2F9E42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63FAECD4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5C5F5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 xml:space="preserve">Random access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Main10</w:t>
            </w:r>
            <w:proofErr w:type="spellEnd"/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5D9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0542F27B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3CD6F2F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33AEEC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CA484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63943A6B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745D1EB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71327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AAF31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3CF26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2D327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F5C43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763D2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MSIM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15486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7709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6E3F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Overlap</w:t>
            </w:r>
          </w:p>
        </w:tc>
      </w:tr>
      <w:tr w:rsidR="00866204" w14:paraId="005DA6BB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9203D8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24AA61AB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37719BB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6E7C1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9C41D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6695F49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D56D3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13CBDCC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EE28E0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703994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7C606540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D1FDB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Class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A2</w:t>
            </w:r>
            <w:proofErr w:type="spellEnd"/>
          </w:p>
        </w:tc>
        <w:tc>
          <w:tcPr>
            <w:tcW w:w="1023" w:type="dxa"/>
            <w:noWrap/>
            <w:vAlign w:val="center"/>
          </w:tcPr>
          <w:p w14:paraId="4A00498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081095C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FE5A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72A7ED4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4505D5C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1A842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64D0EE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541B75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523758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0F9148BE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44B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796DA25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7DFA454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41059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A81613B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07BDE5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0C80A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59B0351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7F2D7C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4CCE41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0657DBA9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A04C2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4797728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9" w:type="dxa"/>
            <w:noWrap/>
            <w:vAlign w:val="center"/>
            <w:hideMark/>
          </w:tcPr>
          <w:p w14:paraId="18117B8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C1B9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7B693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957" w:type="dxa"/>
            <w:noWrap/>
            <w:vAlign w:val="center"/>
            <w:hideMark/>
          </w:tcPr>
          <w:p w14:paraId="11812CE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-1.94%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A3F79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851" w:type="dxa"/>
            <w:noWrap/>
            <w:vAlign w:val="center"/>
          </w:tcPr>
          <w:p w14:paraId="645EA171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D64455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C5EE68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35517823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9287A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576A3641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0B044B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49DA6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4D8AA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2CCD03B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D3DAD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213F25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243A01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61283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38B72DA8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7AB79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E23D1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4EE41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91116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56A95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AA41AC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A634A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3DF9D4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A5FEB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29EEB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5725BAEF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5F5DB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9A636E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5772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183D1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6EBE70F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BE651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8F9049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9F18B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83CFF0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CD118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15016" w14:paraId="29F59F9C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8155D6" w14:textId="77777777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45C6EBFA" w14:textId="1177FF7C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9" w:type="dxa"/>
            <w:noWrap/>
            <w:vAlign w:val="center"/>
            <w:hideMark/>
          </w:tcPr>
          <w:p w14:paraId="7B57AB9C" w14:textId="2957C8F9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5F7F0C" w14:textId="6B1BBF8A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399E779" w14:textId="076116C2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57" w:type="dxa"/>
            <w:noWrap/>
            <w:vAlign w:val="center"/>
            <w:hideMark/>
          </w:tcPr>
          <w:p w14:paraId="4251C707" w14:textId="0F115972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4D289D" w14:textId="6B915F29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-2.12%</w:t>
            </w:r>
          </w:p>
        </w:tc>
        <w:tc>
          <w:tcPr>
            <w:tcW w:w="851" w:type="dxa"/>
            <w:noWrap/>
            <w:vAlign w:val="center"/>
          </w:tcPr>
          <w:p w14:paraId="691BFD67" w14:textId="77777777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1D5479C" w14:textId="77777777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291ACB" w14:textId="77777777" w:rsidR="00215016" w:rsidRDefault="00215016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866204" w14:paraId="467B7881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F8F08C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F3112A3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A4C0A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7F541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6C970D1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F9A477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275F52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808A75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4C70CA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8FB766" w14:textId="77777777" w:rsidR="00866204" w:rsidRDefault="00866204" w:rsidP="006F183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39636D8" w14:textId="0128CBF0" w:rsidR="00866204" w:rsidRDefault="00866204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</w:t>
      </w:r>
      <w:proofErr w:type="spellStart"/>
      <w:r>
        <w:rPr>
          <w:rFonts w:hint="eastAsia"/>
          <w:lang w:val="en-CA" w:eastAsia="zh-CN"/>
        </w:rPr>
        <w:t>EE1</w:t>
      </w:r>
      <w:proofErr w:type="spellEnd"/>
      <w:r>
        <w:rPr>
          <w:rFonts w:hint="eastAsia"/>
          <w:lang w:val="en-CA" w:eastAsia="zh-CN"/>
        </w:rPr>
        <w:t>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</w:t>
      </w:r>
      <w:proofErr w:type="spellStart"/>
      <w:r>
        <w:t>A</w:t>
      </w:r>
      <w:r>
        <w:rPr>
          <w:rFonts w:hint="eastAsia"/>
          <w:lang w:eastAsia="zh-CN"/>
        </w:rPr>
        <w:t>I</w:t>
      </w:r>
      <w:r>
        <w:t>0111</w:t>
      </w:r>
      <w:proofErr w:type="spellEnd"/>
      <w:r>
        <w:t xml:space="preserve">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" w:name="_Ref139270513"/>
      <w:r>
        <w:rPr>
          <w:lang w:val="en-GB"/>
        </w:rPr>
        <w:t xml:space="preserve">ISO/IEC </w:t>
      </w:r>
      <w:proofErr w:type="spellStart"/>
      <w:r>
        <w:rPr>
          <w:lang w:val="en-GB"/>
        </w:rPr>
        <w:t>FDIS</w:t>
      </w:r>
      <w:proofErr w:type="spellEnd"/>
      <w:r>
        <w:rPr>
          <w:lang w:val="en-GB"/>
        </w:rPr>
        <w:t xml:space="preserve"> 15938-17. Information technology – Multimedia content description interface – Part 17: Compression of neural networks for multimedia content description and analysis.</w:t>
      </w:r>
      <w:bookmarkEnd w:id="6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</w:t>
      </w:r>
      <w:proofErr w:type="spellStart"/>
      <w:r>
        <w:rPr>
          <w:lang w:val="en-GB"/>
        </w:rPr>
        <w:t>INCTM</w:t>
      </w:r>
      <w:proofErr w:type="spellEnd"/>
      <w:r>
        <w:rPr>
          <w:lang w:val="en-GB"/>
        </w:rPr>
        <w:t xml:space="preserve">), </w:t>
      </w:r>
      <w:proofErr w:type="spellStart"/>
      <w:r>
        <w:rPr>
          <w:lang w:val="en-GB"/>
        </w:rPr>
        <w:t>N0179</w:t>
      </w:r>
      <w:proofErr w:type="spellEnd"/>
      <w:r>
        <w:rPr>
          <w:lang w:val="en-GB"/>
        </w:rPr>
        <w:t>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proofErr w:type="spellStart"/>
      <w:r>
        <w:rPr>
          <w:szCs w:val="22"/>
          <w:lang w:eastAsia="zh-CN"/>
        </w:rPr>
        <w:t>EE1</w:t>
      </w:r>
      <w:proofErr w:type="spellEnd"/>
      <w:r>
        <w:rPr>
          <w:szCs w:val="22"/>
          <w:lang w:eastAsia="zh-CN"/>
        </w:rPr>
        <w:t>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</w:t>
      </w:r>
      <w:proofErr w:type="spellStart"/>
      <w:r>
        <w:rPr>
          <w:szCs w:val="22"/>
          <w:lang w:eastAsia="zh-CN"/>
        </w:rPr>
        <w:t>AH0080</w:t>
      </w:r>
      <w:proofErr w:type="spellEnd"/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</w:t>
      </w:r>
      <w:r>
        <w:rPr>
          <w:b/>
          <w:szCs w:val="22"/>
          <w:lang w:val="en-CA"/>
        </w:rPr>
        <w:lastRenderedPageBreak/>
        <w:t>non-discriminatory terms as necessary for implementation of the resulting ITU-T Recommendation | 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4A222" w14:textId="77777777" w:rsidR="007D1DD3" w:rsidRDefault="007D1DD3">
      <w:pPr>
        <w:spacing w:before="0" w:after="120"/>
      </w:pPr>
      <w:r>
        <w:separator/>
      </w:r>
    </w:p>
  </w:endnote>
  <w:endnote w:type="continuationSeparator" w:id="0">
    <w:p w14:paraId="2A894471" w14:textId="77777777" w:rsidR="007D1DD3" w:rsidRDefault="007D1DD3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EF95A" w14:textId="77777777" w:rsidR="00664FDA" w:rsidRDefault="00664FDA">
    <w:pPr>
      <w:pStyle w:val="ad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2B7D61F7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FA20FC">
      <w:rPr>
        <w:rStyle w:val="af0"/>
        <w:noProof/>
      </w:rPr>
      <w:t>2024-11-05</w:t>
    </w:r>
    <w:r>
      <w:rPr>
        <w:rStyle w:val="af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D421A" w14:textId="77777777" w:rsidR="00664FDA" w:rsidRDefault="00664FDA">
    <w:pPr>
      <w:pStyle w:val="ad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455B1" w14:textId="77777777" w:rsidR="007D1DD3" w:rsidRDefault="007D1DD3">
      <w:pPr>
        <w:spacing w:before="0" w:after="120"/>
      </w:pPr>
      <w:r>
        <w:separator/>
      </w:r>
    </w:p>
  </w:footnote>
  <w:footnote w:type="continuationSeparator" w:id="0">
    <w:p w14:paraId="1DB66905" w14:textId="77777777" w:rsidR="007D1DD3" w:rsidRDefault="007D1DD3">
      <w:pPr>
        <w:spacing w:before="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C818" w14:textId="77777777" w:rsidR="00664FDA" w:rsidRDefault="00664FDA">
    <w:pPr>
      <w:pStyle w:val="a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C585D" w14:textId="77777777" w:rsidR="00664FDA" w:rsidRDefault="00664FDA">
    <w:pPr>
      <w:pStyle w:val="ae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BE9C5" w14:textId="77777777" w:rsidR="00664FDA" w:rsidRDefault="00664FDA">
    <w:pPr>
      <w:pStyle w:val="a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02C6"/>
    <w:rsid w:val="00005655"/>
    <w:rsid w:val="0000721F"/>
    <w:rsid w:val="00013437"/>
    <w:rsid w:val="000151CC"/>
    <w:rsid w:val="00017EFA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1EE"/>
    <w:rsid w:val="000613D7"/>
    <w:rsid w:val="00061CC6"/>
    <w:rsid w:val="00065039"/>
    <w:rsid w:val="00065FBD"/>
    <w:rsid w:val="0006767B"/>
    <w:rsid w:val="000715FB"/>
    <w:rsid w:val="0007614F"/>
    <w:rsid w:val="00081398"/>
    <w:rsid w:val="0008355C"/>
    <w:rsid w:val="00084393"/>
    <w:rsid w:val="000849EB"/>
    <w:rsid w:val="000850DD"/>
    <w:rsid w:val="0008537A"/>
    <w:rsid w:val="00085801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16B94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37DB2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3F5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016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6606"/>
    <w:rsid w:val="00247302"/>
    <w:rsid w:val="00247E1E"/>
    <w:rsid w:val="00254CC2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9778D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940"/>
    <w:rsid w:val="00345FEC"/>
    <w:rsid w:val="00346148"/>
    <w:rsid w:val="0034740C"/>
    <w:rsid w:val="00352278"/>
    <w:rsid w:val="00353823"/>
    <w:rsid w:val="00355048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099D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08C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47D2"/>
    <w:rsid w:val="00525B0F"/>
    <w:rsid w:val="00526DEB"/>
    <w:rsid w:val="00531AE9"/>
    <w:rsid w:val="005322F3"/>
    <w:rsid w:val="005324F2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15D8"/>
    <w:rsid w:val="005640DA"/>
    <w:rsid w:val="00565AA0"/>
    <w:rsid w:val="00567EC7"/>
    <w:rsid w:val="00570013"/>
    <w:rsid w:val="005718E5"/>
    <w:rsid w:val="00573D04"/>
    <w:rsid w:val="005753EC"/>
    <w:rsid w:val="00575FCA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0E5A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6F2A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81B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64FDA"/>
    <w:rsid w:val="006741CC"/>
    <w:rsid w:val="00675D21"/>
    <w:rsid w:val="00685642"/>
    <w:rsid w:val="0068782A"/>
    <w:rsid w:val="00691FA5"/>
    <w:rsid w:val="006927B6"/>
    <w:rsid w:val="006930CE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1836"/>
    <w:rsid w:val="006F2822"/>
    <w:rsid w:val="006F316A"/>
    <w:rsid w:val="006F6230"/>
    <w:rsid w:val="006F6E01"/>
    <w:rsid w:val="006F7528"/>
    <w:rsid w:val="00701D9E"/>
    <w:rsid w:val="007023DE"/>
    <w:rsid w:val="00702D75"/>
    <w:rsid w:val="0070442C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70B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3EFC"/>
    <w:rsid w:val="007B4AB8"/>
    <w:rsid w:val="007B5594"/>
    <w:rsid w:val="007B5816"/>
    <w:rsid w:val="007C081C"/>
    <w:rsid w:val="007C498D"/>
    <w:rsid w:val="007C5AC9"/>
    <w:rsid w:val="007D1181"/>
    <w:rsid w:val="007D1CB2"/>
    <w:rsid w:val="007D1DD3"/>
    <w:rsid w:val="007D1FFA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16DD7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204"/>
    <w:rsid w:val="00866948"/>
    <w:rsid w:val="00867DFA"/>
    <w:rsid w:val="0087141B"/>
    <w:rsid w:val="008736DE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5A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32E1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150C"/>
    <w:rsid w:val="00A536A7"/>
    <w:rsid w:val="00A53E74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1B37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1DA9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743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76F96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6A82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39A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0F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2F7B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342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8834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962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494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034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413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75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4993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7325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0095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1360</Words>
  <Characters>7753</Characters>
  <Application>Microsoft Office Word</Application>
  <DocSecurity>0</DocSecurity>
  <Lines>64</Lines>
  <Paragraphs>18</Paragraphs>
  <ScaleCrop>false</ScaleCrop>
  <Company>JCT-VC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95</cp:revision>
  <cp:lastPrinted>1900-01-02T16:56:00Z</cp:lastPrinted>
  <dcterms:created xsi:type="dcterms:W3CDTF">2024-10-21T12:42:00Z</dcterms:created>
  <dcterms:modified xsi:type="dcterms:W3CDTF">2024-11-05T11:06:00Z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