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7A3B07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535C10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52B0D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DC5ECF">
              <w:rPr>
                <w:lang w:val="en-CA"/>
              </w:rPr>
              <w:t>01</w:t>
            </w:r>
            <w:r w:rsidR="00072A78">
              <w:rPr>
                <w:lang w:val="en-CA"/>
              </w:rPr>
              <w:t>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A0D56" w:rsidR="00E61DAC" w:rsidRPr="005B217D" w:rsidRDefault="00EB22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2280">
              <w:rPr>
                <w:b/>
                <w:szCs w:val="22"/>
              </w:rPr>
              <w:t>Crosscheck of JVET-AJ0166 (EE1-2.2: Block-size invariant implementation of HOP5)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B0E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DC5ECF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6473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838E24" w14:textId="344D067B" w:rsidR="00E61DAC" w:rsidRPr="00DC5ECF" w:rsidRDefault="00EB2280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Franck Galpin</w:t>
            </w:r>
          </w:p>
          <w:p w14:paraId="49D81240" w14:textId="3393E144" w:rsidR="00DC5ECF" w:rsidRPr="00DC5ECF" w:rsidRDefault="00DC5ECF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7ABD64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5D9E6F" w:rsidR="00E61DAC" w:rsidRPr="005B217D" w:rsidRDefault="00EB228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franck.galpin@interdigital.com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7CACD" w:rsidR="00E61DAC" w:rsidRPr="005B217D" w:rsidRDefault="00EB228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B654C" w14:textId="3C4AAEB8" w:rsidR="00D81E45" w:rsidRDefault="007A4633" w:rsidP="007A4633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Pr="00D27C70">
        <w:rPr>
          <w:lang w:val="en-CA"/>
        </w:rPr>
        <w:t>crosscheck results of</w:t>
      </w:r>
      <w:r>
        <w:rPr>
          <w:lang w:val="en-CA"/>
        </w:rPr>
        <w:t xml:space="preserve"> JVET-AJ0</w:t>
      </w:r>
      <w:r w:rsidR="00205B1A">
        <w:rPr>
          <w:lang w:val="en-CA"/>
        </w:rPr>
        <w:t>1</w:t>
      </w:r>
      <w:r w:rsidR="00EB2280">
        <w:rPr>
          <w:lang w:val="en-CA"/>
        </w:rPr>
        <w:t>66</w:t>
      </w:r>
      <w:r>
        <w:rPr>
          <w:lang w:val="en-CA"/>
        </w:rPr>
        <w:t xml:space="preserve"> EE1-</w:t>
      </w:r>
      <w:r w:rsidR="00EB2280">
        <w:rPr>
          <w:lang w:val="en-CA"/>
        </w:rPr>
        <w:t>2.2</w:t>
      </w:r>
      <w:r w:rsidR="00F76BA0">
        <w:rPr>
          <w:lang w:val="en-CA"/>
        </w:rPr>
        <w:t>, which studies</w:t>
      </w:r>
      <w:r w:rsidR="003C7755">
        <w:rPr>
          <w:lang w:val="en-CA"/>
        </w:rPr>
        <w:t xml:space="preserve"> a method to perform fixed block size inference </w:t>
      </w:r>
      <w:proofErr w:type="gramStart"/>
      <w:r w:rsidR="003C7755">
        <w:rPr>
          <w:lang w:val="en-CA"/>
        </w:rPr>
        <w:t>in order to</w:t>
      </w:r>
      <w:proofErr w:type="gramEnd"/>
      <w:r w:rsidR="003C7755">
        <w:rPr>
          <w:lang w:val="en-CA"/>
        </w:rPr>
        <w:t xml:space="preserve"> mitigate the </w:t>
      </w:r>
      <w:r w:rsidR="00017F5D">
        <w:rPr>
          <w:lang w:val="en-CA"/>
        </w:rPr>
        <w:t>use of the attention scaling trained on a fixed block size</w:t>
      </w:r>
      <w:r w:rsidR="00C44865">
        <w:rPr>
          <w:lang w:val="en-CA"/>
        </w:rPr>
        <w:t xml:space="preserve">. It is proposed to perform inference for larger block by splitting the block into sub-blocks of the base granularity, and apply the same NN mode, scale/offset which is signalled for the larger block. </w:t>
      </w:r>
      <w:r w:rsidR="006061AD">
        <w:rPr>
          <w:lang w:val="en-CA"/>
        </w:rPr>
        <w:t>No retraining is required. And inference crosscheck has been performed.</w:t>
      </w:r>
      <w:r w:rsidR="002D0F5F">
        <w:rPr>
          <w:lang w:val="en-CA"/>
        </w:rPr>
        <w:t xml:space="preserve"> Partial results match the proponent’s results.</w:t>
      </w:r>
    </w:p>
    <w:p w14:paraId="29EC5903" w14:textId="77777777" w:rsidR="007355EF" w:rsidRDefault="007355EF" w:rsidP="007A4633">
      <w:pPr>
        <w:rPr>
          <w:lang w:val="en-CA"/>
        </w:rPr>
      </w:pPr>
    </w:p>
    <w:p w14:paraId="7D2AC1F0" w14:textId="7C77FB9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939BAB" w14:textId="5D884F99" w:rsidR="00196660" w:rsidRPr="00196660" w:rsidRDefault="008566D9" w:rsidP="00A07D47">
      <w:pPr>
        <w:rPr>
          <w:szCs w:val="22"/>
          <w:lang w:val="en-CA"/>
        </w:rPr>
      </w:pPr>
      <w:r>
        <w:rPr>
          <w:szCs w:val="22"/>
          <w:lang w:val="en-CA"/>
        </w:rPr>
        <w:t>In HOP5, 2 building blocks use attention module</w:t>
      </w:r>
      <w:r w:rsidR="00C8299D">
        <w:rPr>
          <w:szCs w:val="22"/>
          <w:lang w:val="en-CA"/>
        </w:rPr>
        <w:t xml:space="preserve"> which depends on the input block size. The training was performed on 128x128 blocks size so the inference using different block sizes might be </w:t>
      </w:r>
      <w:r w:rsidR="00D229BF">
        <w:rPr>
          <w:szCs w:val="22"/>
          <w:lang w:val="en-CA"/>
        </w:rPr>
        <w:t>suboptimal. In JVET-AJ0166 it is proposed to mitigate the issue by splitting larger block into sub blocks of size 128x128.</w:t>
      </w:r>
    </w:p>
    <w:p w14:paraId="0B6A1D94" w14:textId="77777777" w:rsidR="000332F3" w:rsidRDefault="000332F3" w:rsidP="00A77120">
      <w:pPr>
        <w:rPr>
          <w:lang w:val="en-CA"/>
        </w:rPr>
      </w:pPr>
    </w:p>
    <w:p w14:paraId="45D4055E" w14:textId="0CDF09E2" w:rsidR="00B540B8" w:rsidRDefault="00B540B8" w:rsidP="00B540B8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AE17C1" w:rsidRPr="00AE17C1" w14:paraId="064A9266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8BE2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33F2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E17C1" w:rsidRPr="00AE17C1" w14:paraId="756379B0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1178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E0E33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AE17C1" w:rsidRPr="00AE17C1" w14:paraId="5BFF3895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9D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2FC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C8FF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95DC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8EDBE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5D2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684F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253F9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56EA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E17C1" w:rsidRPr="00AE17C1" w14:paraId="08B05C6C" w14:textId="77777777" w:rsidTr="002D0F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836B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F00912A" w14:textId="7980100E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3CDC44F" w14:textId="237FD0F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7F0F28D" w14:textId="74E22A5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195DBC6" w14:textId="4303690F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1CF885" w14:textId="1019A609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B76EBFF" w14:textId="20BD0FF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5BC5" w14:textId="5A76F5B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6F01" w14:textId="6146214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34814AAA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53A7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9542540" w14:textId="2B4E19D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C26048E" w14:textId="42AABE2A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989A28A" w14:textId="2F57497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02D51A3" w14:textId="4907125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5A1BB53" w14:textId="35F6682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89C2236" w14:textId="1E9E322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96143" w14:textId="0F39271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13B1" w14:textId="40F4ED1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47FDFBE4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1BAC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7A46D01" w14:textId="0CCA64F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9F678D5" w14:textId="073EBC4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F86696F" w14:textId="2823FA1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28789F0" w14:textId="62C484B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4C38206" w14:textId="419DEE1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B5FDEBF" w14:textId="7B6A8C8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11291" w14:textId="1D69B5A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FB9A" w14:textId="6E430D7F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3C999C6E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3576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F5B0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4AA9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1A8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4EF0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4479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-0.08%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B664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0.05%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EB67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966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17C1" w:rsidRPr="00AE17C1" w14:paraId="7C0502BE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F0B7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84A2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00E8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E1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45B6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359A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30A8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8375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04F5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760DA1C2" w14:textId="77777777" w:rsidTr="002D0F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27C2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FCD3DAE" w14:textId="4146ED9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FC40DE1" w14:textId="43F24B7E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F55707E" w14:textId="51D3C32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BC96013" w14:textId="567140E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7778BA0" w14:textId="22E215F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03440FB" w14:textId="3920301A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BE71" w14:textId="6C2DEE69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C60C" w14:textId="4B8FF16E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2D454D19" w14:textId="77777777" w:rsidTr="00AE17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82CC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6E34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8D2C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8103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3A7E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A48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9894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-0.02%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511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B0D8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17C1" w:rsidRPr="00AE17C1" w14:paraId="78F7BF9C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9105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EE75DF6" w14:textId="7393A85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0C647B" w14:textId="0AF1A6A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F77B2C7" w14:textId="5ED776B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124BF0" w14:textId="6A51CAA1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EF8399C" w14:textId="52E9B1A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3C70697" w14:textId="3DE3456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49E6E" w14:textId="15DC422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EB80E" w14:textId="5915013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3EEDB7" w14:textId="77777777" w:rsidR="00176E81" w:rsidRDefault="00176E81" w:rsidP="00B540B8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61"/>
        <w:gridCol w:w="1147"/>
      </w:tblGrid>
      <w:tr w:rsidR="00AE17C1" w:rsidRPr="00AE17C1" w14:paraId="4D8DCA5A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A21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530C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E17C1" w:rsidRPr="00AE17C1" w14:paraId="29F72DE5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B41D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9913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AE17C1" w:rsidRPr="00AE17C1" w14:paraId="14878B9A" w14:textId="77777777" w:rsidTr="00AE17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625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72C6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FC5B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1497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9D2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BE46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619E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AA5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29695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E17C1" w:rsidRPr="00AE17C1" w14:paraId="4D21E8C6" w14:textId="77777777" w:rsidTr="002D0F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52A3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D85F9D4" w14:textId="66FE4D79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7CDFFDA" w14:textId="09719F70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4DD0CC4" w14:textId="4CC3AA8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F3F6204" w14:textId="6E18E98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DA010BE" w14:textId="0E0B99D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0AF01F7" w14:textId="743E1DD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62BC" w14:textId="65F49D29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77F77" w14:textId="02ADF09E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1374A33D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C707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83F1BE0" w14:textId="78BE01B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81D5364" w14:textId="6E8829F1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814F647" w14:textId="6B4C709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738B831" w14:textId="09F7322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5FF04B2" w14:textId="5D9075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363F2C9" w14:textId="780B1E2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E5DC" w14:textId="20F527F8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FDE6C" w14:textId="44EF073A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3B54E095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120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06AAF11" w14:textId="750633B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7CAFF03" w14:textId="567F8460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1A5D5C8" w14:textId="26C7B53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2071C45" w14:textId="23CDBC90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5D448E7" w14:textId="0BF72832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BFD847C" w14:textId="3539F84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0563A" w14:textId="363548E3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A5FE" w14:textId="2C5439A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2E909326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8FC4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31AA" w14:textId="2A97E67A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09F8" w14:textId="58D2D08F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464F" w14:textId="692202D0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32F07" w14:textId="29D846D4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FC95A" w14:textId="280A2FCB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692D" w14:textId="34226F0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90FA" w14:textId="7031735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B869" w14:textId="09FAA8F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374B5C23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EE25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9E1FD60" w14:textId="77F5DAD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C21022" w14:textId="6AFC9BE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8F1D465" w14:textId="03D05940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06E240B" w14:textId="31FE4CA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C69B5DA" w14:textId="5F82A4EF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E724FC7" w14:textId="25A5AA4A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B4821" w14:textId="40FC2F0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F4B9" w14:textId="207198B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46DDF5D3" w14:textId="77777777" w:rsidTr="002D0F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792A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720EA" w14:textId="5CBA8B86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96FC" w14:textId="4D33F13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238D" w14:textId="50439EE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FC88A" w14:textId="480DB0C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D3AAF" w14:textId="12364BF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42A3" w14:textId="2B3B04D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32BD" w14:textId="252C3005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58076" w14:textId="34BBD6CC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17C1" w:rsidRPr="00AE17C1" w14:paraId="27E50E87" w14:textId="77777777" w:rsidTr="00AE17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7A04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C78A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DC0A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3C7B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1426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CB00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86A2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C134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C541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17C1" w:rsidRPr="00AE17C1" w14:paraId="7CE6F531" w14:textId="77777777" w:rsidTr="002D0F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2890" w14:textId="7777777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7C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EFFD5C8" w14:textId="004D68D8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7B93FB5" w14:textId="0535E98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8CDEBBB" w14:textId="19EF1CF0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ED92AD8" w14:textId="18B2AEF8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C4D6600" w14:textId="3E27D211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04EFD6C" w14:textId="7D54ED7D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CCF89" w14:textId="00028FD7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27032" w14:textId="2DD92F91" w:rsidR="00AE17C1" w:rsidRPr="00AE17C1" w:rsidRDefault="00AE17C1" w:rsidP="00AE1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F7F0CD" w14:textId="77777777" w:rsidR="00AE17C1" w:rsidRDefault="00AE17C1" w:rsidP="00B540B8">
      <w:pPr>
        <w:rPr>
          <w:lang w:val="en-CA"/>
        </w:rPr>
      </w:pPr>
    </w:p>
    <w:p w14:paraId="0C973E01" w14:textId="77777777" w:rsidR="002D0F5F" w:rsidRDefault="002D0F5F" w:rsidP="002D0F5F">
      <w:pPr>
        <w:rPr>
          <w:lang w:val="en-CA"/>
        </w:rPr>
      </w:pPr>
      <w:r>
        <w:rPr>
          <w:lang w:val="en-CA"/>
        </w:rPr>
        <w:t>Partial results match the proponent’s results.</w:t>
      </w:r>
    </w:p>
    <w:p w14:paraId="1278D4C4" w14:textId="77777777" w:rsidR="00D562DE" w:rsidRPr="0077677F" w:rsidRDefault="00D562DE" w:rsidP="0077677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E7D289E" w:rsidR="007F1F8B" w:rsidRDefault="003C77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FACEA5A" w14:textId="77777777" w:rsidR="00D562DE" w:rsidRPr="005B217D" w:rsidRDefault="00D562DE" w:rsidP="009234A5">
      <w:pPr>
        <w:rPr>
          <w:szCs w:val="22"/>
          <w:lang w:val="en-CA"/>
        </w:rPr>
      </w:pPr>
    </w:p>
    <w:sectPr w:rsidR="00D562DE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5D192" w14:textId="77777777" w:rsidR="00053D92" w:rsidRDefault="00053D92">
      <w:r>
        <w:separator/>
      </w:r>
    </w:p>
  </w:endnote>
  <w:endnote w:type="continuationSeparator" w:id="0">
    <w:p w14:paraId="043D28FA" w14:textId="77777777" w:rsidR="00053D92" w:rsidRDefault="00053D92">
      <w:r>
        <w:continuationSeparator/>
      </w:r>
    </w:p>
  </w:endnote>
  <w:endnote w:type="continuationNotice" w:id="1">
    <w:p w14:paraId="417E7AC1" w14:textId="77777777" w:rsidR="00053D92" w:rsidRDefault="00053D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5A201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17C1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25A34" w14:textId="77777777" w:rsidR="00053D92" w:rsidRDefault="00053D92">
      <w:r>
        <w:separator/>
      </w:r>
    </w:p>
  </w:footnote>
  <w:footnote w:type="continuationSeparator" w:id="0">
    <w:p w14:paraId="6ECCC6CE" w14:textId="77777777" w:rsidR="00053D92" w:rsidRDefault="00053D92">
      <w:r>
        <w:continuationSeparator/>
      </w:r>
    </w:p>
  </w:footnote>
  <w:footnote w:type="continuationNotice" w:id="1">
    <w:p w14:paraId="5FE35A48" w14:textId="77777777" w:rsidR="00053D92" w:rsidRDefault="00053D9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05CE1"/>
    <w:multiLevelType w:val="hybridMultilevel"/>
    <w:tmpl w:val="3B14E3F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3C4BC0"/>
    <w:multiLevelType w:val="hybridMultilevel"/>
    <w:tmpl w:val="737022E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07419"/>
    <w:multiLevelType w:val="hybridMultilevel"/>
    <w:tmpl w:val="7CA4243A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1327510524">
    <w:abstractNumId w:val="12"/>
  </w:num>
  <w:num w:numId="13" w16cid:durableId="631787406">
    <w:abstractNumId w:val="11"/>
  </w:num>
  <w:num w:numId="14" w16cid:durableId="1022166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A7"/>
    <w:rsid w:val="00017F5D"/>
    <w:rsid w:val="00022B3F"/>
    <w:rsid w:val="000308A3"/>
    <w:rsid w:val="000332F3"/>
    <w:rsid w:val="0004543A"/>
    <w:rsid w:val="000458BC"/>
    <w:rsid w:val="00045C41"/>
    <w:rsid w:val="00046C03"/>
    <w:rsid w:val="00053D92"/>
    <w:rsid w:val="00065039"/>
    <w:rsid w:val="00072A7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4DEC"/>
    <w:rsid w:val="0013526E"/>
    <w:rsid w:val="00146152"/>
    <w:rsid w:val="00155526"/>
    <w:rsid w:val="001577EA"/>
    <w:rsid w:val="00171371"/>
    <w:rsid w:val="001715B0"/>
    <w:rsid w:val="00175A24"/>
    <w:rsid w:val="00176E81"/>
    <w:rsid w:val="00187E58"/>
    <w:rsid w:val="00196660"/>
    <w:rsid w:val="001A18F2"/>
    <w:rsid w:val="001A22C5"/>
    <w:rsid w:val="001A297E"/>
    <w:rsid w:val="001A368E"/>
    <w:rsid w:val="001A7329"/>
    <w:rsid w:val="001A792F"/>
    <w:rsid w:val="001B4E28"/>
    <w:rsid w:val="001C3525"/>
    <w:rsid w:val="001C3AFB"/>
    <w:rsid w:val="001C5068"/>
    <w:rsid w:val="001D07F0"/>
    <w:rsid w:val="001D1BD2"/>
    <w:rsid w:val="001E0248"/>
    <w:rsid w:val="001E02BE"/>
    <w:rsid w:val="001E346C"/>
    <w:rsid w:val="001E3B37"/>
    <w:rsid w:val="001F0124"/>
    <w:rsid w:val="001F2594"/>
    <w:rsid w:val="001F6A5E"/>
    <w:rsid w:val="00202AFB"/>
    <w:rsid w:val="002055A6"/>
    <w:rsid w:val="00205B1A"/>
    <w:rsid w:val="00206460"/>
    <w:rsid w:val="002069B4"/>
    <w:rsid w:val="00211529"/>
    <w:rsid w:val="00215DFC"/>
    <w:rsid w:val="002212DF"/>
    <w:rsid w:val="0022184A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433"/>
    <w:rsid w:val="00263B99"/>
    <w:rsid w:val="002647D8"/>
    <w:rsid w:val="00266F06"/>
    <w:rsid w:val="00275BCF"/>
    <w:rsid w:val="00280613"/>
    <w:rsid w:val="00283AF0"/>
    <w:rsid w:val="00291E36"/>
    <w:rsid w:val="00292257"/>
    <w:rsid w:val="002A54E0"/>
    <w:rsid w:val="002B1595"/>
    <w:rsid w:val="002B191D"/>
    <w:rsid w:val="002B2E83"/>
    <w:rsid w:val="002C470E"/>
    <w:rsid w:val="002D0AF6"/>
    <w:rsid w:val="002D0F5F"/>
    <w:rsid w:val="002F164D"/>
    <w:rsid w:val="003021BC"/>
    <w:rsid w:val="00306206"/>
    <w:rsid w:val="003154F1"/>
    <w:rsid w:val="00317D85"/>
    <w:rsid w:val="0032423A"/>
    <w:rsid w:val="00327C56"/>
    <w:rsid w:val="003315A1"/>
    <w:rsid w:val="003373EC"/>
    <w:rsid w:val="00342FF4"/>
    <w:rsid w:val="00344E5A"/>
    <w:rsid w:val="00346148"/>
    <w:rsid w:val="00354CE8"/>
    <w:rsid w:val="00365501"/>
    <w:rsid w:val="003669EA"/>
    <w:rsid w:val="003706CC"/>
    <w:rsid w:val="00377710"/>
    <w:rsid w:val="00383D24"/>
    <w:rsid w:val="003A25F5"/>
    <w:rsid w:val="003A2D8E"/>
    <w:rsid w:val="003A7CE6"/>
    <w:rsid w:val="003C20E4"/>
    <w:rsid w:val="003C7755"/>
    <w:rsid w:val="003D1E9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175E"/>
    <w:rsid w:val="0049445A"/>
    <w:rsid w:val="004957D9"/>
    <w:rsid w:val="004A0462"/>
    <w:rsid w:val="004A2A63"/>
    <w:rsid w:val="004B210C"/>
    <w:rsid w:val="004B32FE"/>
    <w:rsid w:val="004B6170"/>
    <w:rsid w:val="004C5E30"/>
    <w:rsid w:val="004D405F"/>
    <w:rsid w:val="004E4F4F"/>
    <w:rsid w:val="004E6789"/>
    <w:rsid w:val="004F0A37"/>
    <w:rsid w:val="004F61E3"/>
    <w:rsid w:val="00502E10"/>
    <w:rsid w:val="0050354E"/>
    <w:rsid w:val="0051015C"/>
    <w:rsid w:val="00516CF1"/>
    <w:rsid w:val="00517BCD"/>
    <w:rsid w:val="00531AE9"/>
    <w:rsid w:val="00536188"/>
    <w:rsid w:val="005438B8"/>
    <w:rsid w:val="00550A66"/>
    <w:rsid w:val="00550F16"/>
    <w:rsid w:val="00567EC7"/>
    <w:rsid w:val="00570013"/>
    <w:rsid w:val="005753EC"/>
    <w:rsid w:val="005801A2"/>
    <w:rsid w:val="00593EA4"/>
    <w:rsid w:val="005952A5"/>
    <w:rsid w:val="005A33A1"/>
    <w:rsid w:val="005B217D"/>
    <w:rsid w:val="005C385F"/>
    <w:rsid w:val="005C5DF9"/>
    <w:rsid w:val="005C7C26"/>
    <w:rsid w:val="005D1B9D"/>
    <w:rsid w:val="005D5071"/>
    <w:rsid w:val="005E097E"/>
    <w:rsid w:val="005E1AC6"/>
    <w:rsid w:val="005E3F2B"/>
    <w:rsid w:val="005E48A9"/>
    <w:rsid w:val="005F6F1B"/>
    <w:rsid w:val="006038BC"/>
    <w:rsid w:val="006061AD"/>
    <w:rsid w:val="00615995"/>
    <w:rsid w:val="00616155"/>
    <w:rsid w:val="00616ADF"/>
    <w:rsid w:val="00624B33"/>
    <w:rsid w:val="0063041A"/>
    <w:rsid w:val="00630AA2"/>
    <w:rsid w:val="00631D8B"/>
    <w:rsid w:val="00646707"/>
    <w:rsid w:val="00657F7E"/>
    <w:rsid w:val="00662E58"/>
    <w:rsid w:val="00663698"/>
    <w:rsid w:val="006637F2"/>
    <w:rsid w:val="006642A5"/>
    <w:rsid w:val="00664DCF"/>
    <w:rsid w:val="00690504"/>
    <w:rsid w:val="006A0E5C"/>
    <w:rsid w:val="006A48E6"/>
    <w:rsid w:val="006C5D39"/>
    <w:rsid w:val="006C6F00"/>
    <w:rsid w:val="006D6D9B"/>
    <w:rsid w:val="006E2810"/>
    <w:rsid w:val="006E32E0"/>
    <w:rsid w:val="006E3655"/>
    <w:rsid w:val="006E5417"/>
    <w:rsid w:val="006E7ABD"/>
    <w:rsid w:val="006F0794"/>
    <w:rsid w:val="006F0E36"/>
    <w:rsid w:val="006F19C8"/>
    <w:rsid w:val="006F2822"/>
    <w:rsid w:val="006F6E01"/>
    <w:rsid w:val="006F7528"/>
    <w:rsid w:val="007023DE"/>
    <w:rsid w:val="00712F60"/>
    <w:rsid w:val="00714351"/>
    <w:rsid w:val="00720E3B"/>
    <w:rsid w:val="0073249C"/>
    <w:rsid w:val="007355EF"/>
    <w:rsid w:val="00735925"/>
    <w:rsid w:val="0074393F"/>
    <w:rsid w:val="00745F6B"/>
    <w:rsid w:val="0075175B"/>
    <w:rsid w:val="0075585E"/>
    <w:rsid w:val="00770571"/>
    <w:rsid w:val="0077677F"/>
    <w:rsid w:val="007768FF"/>
    <w:rsid w:val="00777075"/>
    <w:rsid w:val="007824D3"/>
    <w:rsid w:val="00796EE3"/>
    <w:rsid w:val="007A4633"/>
    <w:rsid w:val="007A7D29"/>
    <w:rsid w:val="007B4AB8"/>
    <w:rsid w:val="007C081C"/>
    <w:rsid w:val="007C76E5"/>
    <w:rsid w:val="007D1181"/>
    <w:rsid w:val="007E01A3"/>
    <w:rsid w:val="007F1F8B"/>
    <w:rsid w:val="007F6205"/>
    <w:rsid w:val="007F67A1"/>
    <w:rsid w:val="00801A7B"/>
    <w:rsid w:val="00801DA2"/>
    <w:rsid w:val="00811C05"/>
    <w:rsid w:val="008127B9"/>
    <w:rsid w:val="008206C8"/>
    <w:rsid w:val="00820702"/>
    <w:rsid w:val="00830E83"/>
    <w:rsid w:val="008566D9"/>
    <w:rsid w:val="00861E18"/>
    <w:rsid w:val="0086387C"/>
    <w:rsid w:val="008659FC"/>
    <w:rsid w:val="00871E03"/>
    <w:rsid w:val="00874280"/>
    <w:rsid w:val="00874A6C"/>
    <w:rsid w:val="00876C65"/>
    <w:rsid w:val="00882F72"/>
    <w:rsid w:val="00891A75"/>
    <w:rsid w:val="00893DC4"/>
    <w:rsid w:val="008A147E"/>
    <w:rsid w:val="008A42F1"/>
    <w:rsid w:val="008A4B4C"/>
    <w:rsid w:val="008B135C"/>
    <w:rsid w:val="008B15B4"/>
    <w:rsid w:val="008C239F"/>
    <w:rsid w:val="008E480C"/>
    <w:rsid w:val="008E7369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0A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B9C"/>
    <w:rsid w:val="009D7CE6"/>
    <w:rsid w:val="009E448E"/>
    <w:rsid w:val="009F048A"/>
    <w:rsid w:val="009F496B"/>
    <w:rsid w:val="00A01439"/>
    <w:rsid w:val="00A02E61"/>
    <w:rsid w:val="00A05CFF"/>
    <w:rsid w:val="00A07D47"/>
    <w:rsid w:val="00A13048"/>
    <w:rsid w:val="00A40F8D"/>
    <w:rsid w:val="00A417DB"/>
    <w:rsid w:val="00A4623E"/>
    <w:rsid w:val="00A46843"/>
    <w:rsid w:val="00A56B97"/>
    <w:rsid w:val="00A6093D"/>
    <w:rsid w:val="00A703CE"/>
    <w:rsid w:val="00A72017"/>
    <w:rsid w:val="00A72AB0"/>
    <w:rsid w:val="00A767DC"/>
    <w:rsid w:val="00A76A6D"/>
    <w:rsid w:val="00A77120"/>
    <w:rsid w:val="00A80BB1"/>
    <w:rsid w:val="00A83253"/>
    <w:rsid w:val="00AA6E84"/>
    <w:rsid w:val="00AB1A1C"/>
    <w:rsid w:val="00AB4721"/>
    <w:rsid w:val="00AB7405"/>
    <w:rsid w:val="00AD05A8"/>
    <w:rsid w:val="00AE17C1"/>
    <w:rsid w:val="00AE341B"/>
    <w:rsid w:val="00AE4EA0"/>
    <w:rsid w:val="00AF51C5"/>
    <w:rsid w:val="00B01905"/>
    <w:rsid w:val="00B07CA7"/>
    <w:rsid w:val="00B1279A"/>
    <w:rsid w:val="00B17C95"/>
    <w:rsid w:val="00B3640F"/>
    <w:rsid w:val="00B37A73"/>
    <w:rsid w:val="00B4194A"/>
    <w:rsid w:val="00B42A23"/>
    <w:rsid w:val="00B437E8"/>
    <w:rsid w:val="00B51F2C"/>
    <w:rsid w:val="00B5222E"/>
    <w:rsid w:val="00B53179"/>
    <w:rsid w:val="00B532EA"/>
    <w:rsid w:val="00B540B8"/>
    <w:rsid w:val="00B57A23"/>
    <w:rsid w:val="00B600CD"/>
    <w:rsid w:val="00B61C96"/>
    <w:rsid w:val="00B67763"/>
    <w:rsid w:val="00B73A2A"/>
    <w:rsid w:val="00B75A51"/>
    <w:rsid w:val="00B827C6"/>
    <w:rsid w:val="00B94B06"/>
    <w:rsid w:val="00B94C28"/>
    <w:rsid w:val="00BB5A8D"/>
    <w:rsid w:val="00BC10BA"/>
    <w:rsid w:val="00BC5AFD"/>
    <w:rsid w:val="00BD21FC"/>
    <w:rsid w:val="00BF0713"/>
    <w:rsid w:val="00C00DDE"/>
    <w:rsid w:val="00C04F43"/>
    <w:rsid w:val="00C05271"/>
    <w:rsid w:val="00C0609D"/>
    <w:rsid w:val="00C115AB"/>
    <w:rsid w:val="00C11670"/>
    <w:rsid w:val="00C26CCB"/>
    <w:rsid w:val="00C30249"/>
    <w:rsid w:val="00C34DC6"/>
    <w:rsid w:val="00C35F74"/>
    <w:rsid w:val="00C3723B"/>
    <w:rsid w:val="00C42466"/>
    <w:rsid w:val="00C44865"/>
    <w:rsid w:val="00C606C9"/>
    <w:rsid w:val="00C80288"/>
    <w:rsid w:val="00C8299D"/>
    <w:rsid w:val="00C836F0"/>
    <w:rsid w:val="00C84003"/>
    <w:rsid w:val="00C90650"/>
    <w:rsid w:val="00C97D78"/>
    <w:rsid w:val="00CA632B"/>
    <w:rsid w:val="00CB0E95"/>
    <w:rsid w:val="00CC2AAE"/>
    <w:rsid w:val="00CC5A42"/>
    <w:rsid w:val="00CD0EAB"/>
    <w:rsid w:val="00CD3614"/>
    <w:rsid w:val="00CE5E02"/>
    <w:rsid w:val="00CF34DB"/>
    <w:rsid w:val="00CF3917"/>
    <w:rsid w:val="00CF558F"/>
    <w:rsid w:val="00D010C0"/>
    <w:rsid w:val="00D01ABF"/>
    <w:rsid w:val="00D06B8B"/>
    <w:rsid w:val="00D073E2"/>
    <w:rsid w:val="00D1511D"/>
    <w:rsid w:val="00D1555A"/>
    <w:rsid w:val="00D229BF"/>
    <w:rsid w:val="00D401D6"/>
    <w:rsid w:val="00D446EC"/>
    <w:rsid w:val="00D51BF0"/>
    <w:rsid w:val="00D531DB"/>
    <w:rsid w:val="00D55942"/>
    <w:rsid w:val="00D562DE"/>
    <w:rsid w:val="00D61B3D"/>
    <w:rsid w:val="00D807BF"/>
    <w:rsid w:val="00D81E45"/>
    <w:rsid w:val="00D82FCC"/>
    <w:rsid w:val="00D93543"/>
    <w:rsid w:val="00DA0125"/>
    <w:rsid w:val="00DA17FC"/>
    <w:rsid w:val="00DA32D4"/>
    <w:rsid w:val="00DA7887"/>
    <w:rsid w:val="00DB2C26"/>
    <w:rsid w:val="00DB45C3"/>
    <w:rsid w:val="00DC4E2F"/>
    <w:rsid w:val="00DC5A0A"/>
    <w:rsid w:val="00DC5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4A6"/>
    <w:rsid w:val="00E47F2D"/>
    <w:rsid w:val="00E54511"/>
    <w:rsid w:val="00E54581"/>
    <w:rsid w:val="00E57683"/>
    <w:rsid w:val="00E60EDC"/>
    <w:rsid w:val="00E61DAC"/>
    <w:rsid w:val="00E72B80"/>
    <w:rsid w:val="00E75FE3"/>
    <w:rsid w:val="00E86C4C"/>
    <w:rsid w:val="00E87653"/>
    <w:rsid w:val="00E907A3"/>
    <w:rsid w:val="00EA5AE0"/>
    <w:rsid w:val="00EB2280"/>
    <w:rsid w:val="00EB56E1"/>
    <w:rsid w:val="00EB7AB1"/>
    <w:rsid w:val="00EC32BD"/>
    <w:rsid w:val="00ED536F"/>
    <w:rsid w:val="00EE7CD8"/>
    <w:rsid w:val="00EF37F6"/>
    <w:rsid w:val="00EF48CC"/>
    <w:rsid w:val="00F00801"/>
    <w:rsid w:val="00F03CC1"/>
    <w:rsid w:val="00F2488D"/>
    <w:rsid w:val="00F519D5"/>
    <w:rsid w:val="00F601A0"/>
    <w:rsid w:val="00F712E9"/>
    <w:rsid w:val="00F73032"/>
    <w:rsid w:val="00F76BA0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F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562D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56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D8D14B-1C82-4629-8DBB-1B6803E10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7AE375-9BD3-4A30-921D-4BEF6F75C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F7AAF9-198B-41BC-8413-00FF63F9C74D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EFAE54D6-85BC-DD4B-9600-9F9812ED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16</cp:revision>
  <cp:lastPrinted>1900-01-01T07:59:00Z</cp:lastPrinted>
  <dcterms:created xsi:type="dcterms:W3CDTF">2024-10-29T10:54:00Z</dcterms:created>
  <dcterms:modified xsi:type="dcterms:W3CDTF">2024-10-31T18:25:00Z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2024-10-29T10:54:54Z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e14778e8-5788-45c9-b988-f34e46a35f61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