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56EEF8FC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719B8D1" id="Group 2" o:spid="_x0000_s1026" style="position:absolute;left:0;text-align:left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00EDF105" wp14:editId="28D2CB5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6704" behindDoc="0" locked="0" layoutInCell="1" allowOverlap="1" wp14:anchorId="4343FD4C" wp14:editId="39CFA2BF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795D9DA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ko-KR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73249C">
              <w:rPr>
                <w:lang w:val="en-CA"/>
              </w:rPr>
              <w:t>J</w:t>
            </w:r>
            <w:r w:rsidR="00C22770">
              <w:rPr>
                <w:rFonts w:hint="eastAsia"/>
                <w:lang w:val="en-CA" w:eastAsia="ko-KR"/>
              </w:rPr>
              <w:t>0141</w:t>
            </w:r>
            <w:r w:rsidR="006A0E5C" w:rsidRPr="006A0E5C">
              <w:rPr>
                <w:lang w:val="en-CA"/>
              </w:rPr>
              <w:t>-v</w:t>
            </w:r>
            <w:r w:rsidR="001C2B0C">
              <w:rPr>
                <w:rFonts w:hint="eastAsia"/>
                <w:lang w:val="en-CA" w:eastAsia="ko-KR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6A3D15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B72D043" w:rsidR="00E61DAC" w:rsidRPr="00844C9B" w:rsidRDefault="00E0491D" w:rsidP="009A33F6">
            <w:pPr>
              <w:spacing w:before="60" w:after="60"/>
              <w:rPr>
                <w:b/>
                <w:szCs w:val="22"/>
                <w:lang w:val="en-CA"/>
              </w:rPr>
            </w:pPr>
            <w:r w:rsidRPr="00844C9B">
              <w:rPr>
                <w:b/>
                <w:lang w:eastAsia="ko-KR"/>
              </w:rPr>
              <w:t xml:space="preserve">AHG11: </w:t>
            </w:r>
            <w:r w:rsidR="009A33F6" w:rsidRPr="00844C9B">
              <w:rPr>
                <w:b/>
                <w:lang w:eastAsia="ko-KR"/>
              </w:rPr>
              <w:t xml:space="preserve">Adaptive </w:t>
            </w:r>
            <w:r w:rsidR="001442AA">
              <w:rPr>
                <w:b/>
                <w:lang w:eastAsia="ko-KR"/>
              </w:rPr>
              <w:t xml:space="preserve">skip of </w:t>
            </w:r>
            <w:r w:rsidR="009A33F6" w:rsidRPr="00844C9B">
              <w:rPr>
                <w:b/>
                <w:lang w:eastAsia="ko-KR"/>
              </w:rPr>
              <w:t xml:space="preserve">LOP filtering based on </w:t>
            </w:r>
            <w:r w:rsidR="006A3D15" w:rsidRPr="00844C9B">
              <w:rPr>
                <w:rFonts w:hint="eastAsia"/>
                <w:b/>
                <w:lang w:eastAsia="ko-KR"/>
              </w:rPr>
              <w:t>boundary strength partitions</w:t>
            </w:r>
          </w:p>
        </w:tc>
      </w:tr>
      <w:tr w:rsidR="00E61DAC" w:rsidRPr="005B217D" w14:paraId="3D8B01B2" w14:textId="77777777" w:rsidTr="006A3D15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07F6C2D" w:rsidR="00E61DAC" w:rsidRPr="005B217D" w:rsidRDefault="006A3D15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6A3D15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DA55948" w:rsidR="00E61DAC" w:rsidRPr="005B217D" w:rsidRDefault="006A3D15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ko-KR"/>
              </w:rPr>
              <w:t>Proposal</w:t>
            </w:r>
          </w:p>
        </w:tc>
      </w:tr>
      <w:tr w:rsidR="006A3D15" w:rsidRPr="005B217D" w14:paraId="714CD808" w14:textId="77777777" w:rsidTr="006A3D15">
        <w:tc>
          <w:tcPr>
            <w:tcW w:w="1458" w:type="dxa"/>
          </w:tcPr>
          <w:p w14:paraId="4DB59313" w14:textId="77777777" w:rsidR="006A3D15" w:rsidRPr="005B217D" w:rsidRDefault="006A3D15" w:rsidP="006A3D1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4DCC91A" w:rsidR="00E0491D" w:rsidRPr="005B217D" w:rsidRDefault="006A3D15" w:rsidP="00E0491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lang w:val="it-IT" w:eastAsia="ko-KR"/>
              </w:rPr>
              <w:t>H</w:t>
            </w:r>
            <w:r w:rsidR="00A01DC0">
              <w:rPr>
                <w:rFonts w:hint="eastAsia"/>
                <w:lang w:val="it-IT" w:eastAsia="ko-KR"/>
              </w:rPr>
              <w:t>yukmin</w:t>
            </w:r>
            <w:r>
              <w:rPr>
                <w:rFonts w:hint="eastAsia"/>
                <w:lang w:val="it-IT" w:eastAsia="ko-KR"/>
              </w:rPr>
              <w:t xml:space="preserve"> Kwon</w:t>
            </w:r>
            <w:r w:rsidR="00A01DC0" w:rsidRPr="005B217D">
              <w:rPr>
                <w:i/>
                <w:szCs w:val="22"/>
                <w:lang w:val="en-CA"/>
              </w:rPr>
              <w:br/>
            </w:r>
            <w:r>
              <w:rPr>
                <w:rFonts w:hint="eastAsia"/>
                <w:lang w:val="it-IT" w:eastAsia="ko-KR"/>
              </w:rPr>
              <w:t>J</w:t>
            </w:r>
            <w:r w:rsidR="00A01DC0">
              <w:rPr>
                <w:rFonts w:hint="eastAsia"/>
                <w:lang w:val="it-IT" w:eastAsia="ko-KR"/>
              </w:rPr>
              <w:t>uyeon</w:t>
            </w:r>
            <w:r>
              <w:rPr>
                <w:rFonts w:hint="eastAsia"/>
                <w:lang w:val="it-IT" w:eastAsia="ko-KR"/>
              </w:rPr>
              <w:t xml:space="preserve"> Seo</w:t>
            </w:r>
            <w:r w:rsidR="00A01DC0" w:rsidRPr="005B217D">
              <w:rPr>
                <w:i/>
                <w:szCs w:val="22"/>
                <w:lang w:val="en-CA"/>
              </w:rPr>
              <w:br/>
            </w:r>
            <w:r>
              <w:rPr>
                <w:rFonts w:hint="eastAsia"/>
                <w:lang w:val="it-IT" w:eastAsia="ko-KR"/>
              </w:rPr>
              <w:t>H</w:t>
            </w:r>
            <w:r w:rsidR="00A01DC0">
              <w:rPr>
                <w:rFonts w:hint="eastAsia"/>
                <w:lang w:val="it-IT" w:eastAsia="ko-KR"/>
              </w:rPr>
              <w:t>yunsuk</w:t>
            </w:r>
            <w:r>
              <w:rPr>
                <w:rFonts w:hint="eastAsia"/>
                <w:lang w:val="it-IT" w:eastAsia="ko-KR"/>
              </w:rPr>
              <w:t xml:space="preserve"> Ko</w:t>
            </w:r>
            <w:r w:rsidR="00433948">
              <w:rPr>
                <w:rFonts w:hint="eastAsia"/>
                <w:lang w:val="it-IT" w:eastAsia="ko-KR"/>
              </w:rPr>
              <w:t xml:space="preserve"> (HYU)</w:t>
            </w:r>
            <w:r w:rsidR="00E0491D">
              <w:rPr>
                <w:szCs w:val="22"/>
                <w:lang w:val="en-CA" w:eastAsia="ko-KR"/>
              </w:rPr>
              <w:br/>
            </w:r>
            <w:r w:rsidR="00A01DC0">
              <w:rPr>
                <w:rFonts w:hint="eastAsia"/>
                <w:szCs w:val="22"/>
                <w:lang w:val="en-CA" w:eastAsia="ko-KR"/>
              </w:rPr>
              <w:t>Donghyun Kim</w:t>
            </w:r>
            <w:r w:rsidR="00E0491D">
              <w:rPr>
                <w:szCs w:val="22"/>
                <w:lang w:val="en-CA" w:eastAsia="ko-KR"/>
              </w:rPr>
              <w:br/>
            </w:r>
            <w:r w:rsidR="00C801B1">
              <w:rPr>
                <w:rFonts w:hint="eastAsia"/>
                <w:szCs w:val="22"/>
                <w:lang w:val="en-CA" w:eastAsia="ko-KR"/>
              </w:rPr>
              <w:t>Sung</w:t>
            </w:r>
            <w:r w:rsidR="0055254C">
              <w:rPr>
                <w:rFonts w:hint="eastAsia"/>
                <w:szCs w:val="22"/>
                <w:lang w:val="en-CA" w:eastAsia="ko-KR"/>
              </w:rPr>
              <w:t>-C</w:t>
            </w:r>
            <w:r w:rsidR="00C801B1">
              <w:rPr>
                <w:rFonts w:hint="eastAsia"/>
                <w:szCs w:val="22"/>
                <w:lang w:val="en-CA" w:eastAsia="ko-KR"/>
              </w:rPr>
              <w:t>hang Lim</w:t>
            </w:r>
            <w:r w:rsidR="00433948">
              <w:rPr>
                <w:rFonts w:hint="eastAsia"/>
                <w:szCs w:val="22"/>
                <w:lang w:val="en-CA" w:eastAsia="ko-KR"/>
              </w:rPr>
              <w:t xml:space="preserve"> (ETRI)</w:t>
            </w:r>
          </w:p>
        </w:tc>
        <w:tc>
          <w:tcPr>
            <w:tcW w:w="900" w:type="dxa"/>
          </w:tcPr>
          <w:p w14:paraId="0140ECA2" w14:textId="5839D869" w:rsidR="006A3D15" w:rsidRPr="005B217D" w:rsidRDefault="00E0491D" w:rsidP="006A3D1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  <w:r w:rsidR="006A3D15"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1CB2B086" w:rsidR="00C801B1" w:rsidRPr="002150BB" w:rsidRDefault="00E0491D" w:rsidP="00C801B1">
            <w:pPr>
              <w:spacing w:before="60" w:after="60"/>
              <w:rPr>
                <w:lang w:eastAsia="ko-KR"/>
              </w:rPr>
            </w:pPr>
            <w:r>
              <w:rPr>
                <w:szCs w:val="22"/>
                <w:lang w:val="en-CA"/>
              </w:rPr>
              <w:t>+82-</w:t>
            </w:r>
            <w:r w:rsidRPr="00E0491D">
              <w:rPr>
                <w:szCs w:val="22"/>
                <w:lang w:val="en-CA"/>
              </w:rPr>
              <w:t>31-400-5162</w:t>
            </w:r>
            <w:r w:rsidR="006A3D15" w:rsidRPr="005B217D">
              <w:rPr>
                <w:szCs w:val="22"/>
                <w:lang w:val="en-CA"/>
              </w:rPr>
              <w:br/>
            </w:r>
            <w:hyperlink r:id="rId10" w:history="1">
              <w:r w:rsidR="002150BB" w:rsidRPr="004D1221">
                <w:rPr>
                  <w:rStyle w:val="a6"/>
                  <w:rFonts w:hint="eastAsia"/>
                  <w:lang w:eastAsia="ko-KR"/>
                </w:rPr>
                <w:t>hspeedkwon@hanyang.ac.kr</w:t>
              </w:r>
            </w:hyperlink>
            <w:r w:rsidR="002150BB" w:rsidRPr="005B217D">
              <w:rPr>
                <w:i/>
                <w:szCs w:val="22"/>
                <w:lang w:val="en-CA"/>
              </w:rPr>
              <w:br/>
            </w:r>
            <w:hyperlink r:id="rId11" w:history="1">
              <w:r w:rsidR="002150BB" w:rsidRPr="004D1221">
                <w:rPr>
                  <w:rStyle w:val="a6"/>
                  <w:rFonts w:hint="eastAsia"/>
                  <w:lang w:eastAsia="ko-KR"/>
                </w:rPr>
                <w:t>hyeseo@hanyang.ac.kr</w:t>
              </w:r>
            </w:hyperlink>
            <w:r w:rsidR="002150BB" w:rsidRPr="005B217D">
              <w:rPr>
                <w:i/>
                <w:szCs w:val="22"/>
                <w:lang w:val="en-CA"/>
              </w:rPr>
              <w:br/>
            </w:r>
            <w:hyperlink r:id="rId12" w:history="1">
              <w:r w:rsidR="002150BB" w:rsidRPr="004D1221">
                <w:rPr>
                  <w:rStyle w:val="a6"/>
                  <w:rFonts w:hint="eastAsia"/>
                  <w:lang w:eastAsia="ko-KR"/>
                </w:rPr>
                <w:t>hyunsuk@hanyang.ac.kr</w:t>
              </w:r>
            </w:hyperlink>
            <w:r w:rsidR="002150BB" w:rsidRPr="005B217D">
              <w:rPr>
                <w:i/>
                <w:szCs w:val="22"/>
                <w:lang w:val="en-CA"/>
              </w:rPr>
              <w:br/>
            </w:r>
            <w:hyperlink r:id="rId13" w:history="1">
              <w:r w:rsidR="00A01DC0" w:rsidRPr="004D1221">
                <w:rPr>
                  <w:rStyle w:val="a6"/>
                  <w:rFonts w:hint="eastAsia"/>
                  <w:lang w:eastAsia="ko-KR"/>
                </w:rPr>
                <w:t>kimddng@etri.re.kr</w:t>
              </w:r>
            </w:hyperlink>
            <w:r w:rsidR="00C801B1" w:rsidRPr="005B217D">
              <w:rPr>
                <w:i/>
                <w:szCs w:val="22"/>
                <w:lang w:val="en-CA"/>
              </w:rPr>
              <w:br/>
            </w:r>
            <w:hyperlink r:id="rId14" w:history="1">
              <w:r w:rsidR="00C801B1" w:rsidRPr="004D1221">
                <w:rPr>
                  <w:rStyle w:val="a6"/>
                  <w:rFonts w:hint="eastAsia"/>
                  <w:lang w:eastAsia="ko-KR"/>
                </w:rPr>
                <w:t>sclim@etri.re.kr</w:t>
              </w:r>
            </w:hyperlink>
            <w:r w:rsidR="009C75B3">
              <w:rPr>
                <w:rStyle w:val="a6"/>
                <w:lang w:eastAsia="ko-KR"/>
              </w:rPr>
              <w:br/>
            </w:r>
          </w:p>
        </w:tc>
      </w:tr>
      <w:tr w:rsidR="00E61DAC" w:rsidRPr="005B217D" w14:paraId="49AFAA61" w14:textId="77777777" w:rsidTr="006A3D15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E30078A" w:rsidR="00E61DAC" w:rsidRPr="005B217D" w:rsidRDefault="006A3D1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lang w:eastAsia="ko-KR"/>
              </w:rPr>
              <w:t>Hanyang University</w:t>
            </w:r>
            <w:r w:rsidR="00E0491D">
              <w:rPr>
                <w:lang w:eastAsia="ko-KR"/>
              </w:rPr>
              <w:t xml:space="preserve"> and</w:t>
            </w:r>
            <w:r w:rsidR="00E0491D">
              <w:rPr>
                <w:rFonts w:hint="eastAsia"/>
                <w:lang w:eastAsia="ko-KR"/>
              </w:rPr>
              <w:t xml:space="preserve"> </w:t>
            </w:r>
            <w:r w:rsidR="00A01DC0" w:rsidRPr="00A01DC0">
              <w:rPr>
                <w:lang w:val="en-CA" w:eastAsia="ko-KR"/>
              </w:rPr>
              <w:t>Electronics and Telecommunications Research Institute (ETRI)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DB6D28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DB6D28">
        <w:rPr>
          <w:lang w:val="en-CA"/>
        </w:rPr>
        <w:t>Abstract</w:t>
      </w:r>
    </w:p>
    <w:p w14:paraId="3B87835D" w14:textId="3990939C" w:rsidR="00143588" w:rsidRPr="00DB6D28" w:rsidRDefault="003509DA" w:rsidP="00143588">
      <w:pPr>
        <w:rPr>
          <w:color w:val="000000" w:themeColor="text1"/>
          <w:lang w:val="en-CA" w:eastAsia="ko-KR"/>
        </w:rPr>
      </w:pPr>
      <w:r w:rsidRPr="00DB6D28">
        <w:rPr>
          <w:color w:val="000000" w:themeColor="text1"/>
        </w:rPr>
        <w:t xml:space="preserve">This contribution proposes a method to reduce </w:t>
      </w:r>
      <w:r w:rsidR="00506CAB">
        <w:rPr>
          <w:color w:val="000000" w:themeColor="text1"/>
        </w:rPr>
        <w:t xml:space="preserve">the </w:t>
      </w:r>
      <w:r w:rsidRPr="00DB6D28">
        <w:rPr>
          <w:color w:val="000000" w:themeColor="text1"/>
        </w:rPr>
        <w:t>decoding time of</w:t>
      </w:r>
      <w:r w:rsidR="00E0491D" w:rsidRPr="00DB6D28">
        <w:rPr>
          <w:color w:val="000000" w:themeColor="text1"/>
        </w:rPr>
        <w:t xml:space="preserve"> </w:t>
      </w:r>
      <w:r w:rsidR="00506CAB">
        <w:rPr>
          <w:color w:val="000000" w:themeColor="text1"/>
        </w:rPr>
        <w:t xml:space="preserve">the </w:t>
      </w:r>
      <w:r w:rsidR="000B6CE1" w:rsidRPr="00DB6D28">
        <w:rPr>
          <w:color w:val="000000" w:themeColor="text1"/>
        </w:rPr>
        <w:t>LOP</w:t>
      </w:r>
      <w:r w:rsidRPr="00DB6D28">
        <w:rPr>
          <w:color w:val="000000" w:themeColor="text1"/>
        </w:rPr>
        <w:t xml:space="preserve"> filter</w:t>
      </w:r>
      <w:r w:rsidR="00E0491D" w:rsidRPr="00DB6D28">
        <w:rPr>
          <w:color w:val="000000" w:themeColor="text1"/>
          <w:lang w:eastAsia="ko-KR"/>
        </w:rPr>
        <w:t xml:space="preserve"> by </w:t>
      </w:r>
      <w:r w:rsidR="00C128BA" w:rsidRPr="00DB6D28">
        <w:rPr>
          <w:color w:val="000000" w:themeColor="text1"/>
          <w:lang w:eastAsia="ko-KR"/>
        </w:rPr>
        <w:t xml:space="preserve">adaptively </w:t>
      </w:r>
      <w:r w:rsidR="00506CAB">
        <w:rPr>
          <w:color w:val="000000" w:themeColor="text1"/>
          <w:lang w:eastAsia="ko-KR"/>
        </w:rPr>
        <w:t xml:space="preserve">skipping </w:t>
      </w:r>
      <w:r w:rsidR="00510DC1" w:rsidRPr="00DB6D28">
        <w:rPr>
          <w:color w:val="000000" w:themeColor="text1"/>
          <w:lang w:eastAsia="ko-KR"/>
        </w:rPr>
        <w:t xml:space="preserve">LOP </w:t>
      </w:r>
      <w:r w:rsidR="000B6CE1" w:rsidRPr="00DB6D28">
        <w:rPr>
          <w:color w:val="000000" w:themeColor="text1"/>
          <w:lang w:eastAsia="ko-KR"/>
        </w:rPr>
        <w:t xml:space="preserve">filtering based on boundary strength (BS) </w:t>
      </w:r>
      <w:r w:rsidR="00C128BA" w:rsidRPr="00DB6D28">
        <w:rPr>
          <w:color w:val="000000" w:themeColor="text1"/>
          <w:lang w:eastAsia="ko-KR"/>
        </w:rPr>
        <w:t>partitions</w:t>
      </w:r>
      <w:r w:rsidR="000B6CE1" w:rsidRPr="00DB6D28">
        <w:rPr>
          <w:color w:val="000000" w:themeColor="text1"/>
          <w:lang w:eastAsia="ko-KR"/>
        </w:rPr>
        <w:t>.</w:t>
      </w:r>
      <w:r w:rsidR="00662F72" w:rsidRPr="00DB6D28">
        <w:rPr>
          <w:color w:val="000000" w:themeColor="text1"/>
          <w:lang w:eastAsia="ko-KR"/>
        </w:rPr>
        <w:t xml:space="preserve"> </w:t>
      </w:r>
      <w:r w:rsidR="00510DC1" w:rsidRPr="00DB6D28">
        <w:rPr>
          <w:color w:val="000000" w:themeColor="text1"/>
        </w:rPr>
        <w:t>The proposed method determines the number of BS partitions from the BS map</w:t>
      </w:r>
      <w:r w:rsidR="00C81526" w:rsidRPr="00DB6D28">
        <w:rPr>
          <w:color w:val="000000" w:themeColor="text1"/>
        </w:rPr>
        <w:t>,</w:t>
      </w:r>
      <w:r w:rsidR="00143588" w:rsidRPr="00DB6D28">
        <w:rPr>
          <w:color w:val="000000" w:themeColor="text1"/>
        </w:rPr>
        <w:t xml:space="preserve"> which is used for an input to the LOP architecture</w:t>
      </w:r>
      <w:r w:rsidR="00C81526" w:rsidRPr="00DB6D28">
        <w:rPr>
          <w:color w:val="000000" w:themeColor="text1"/>
        </w:rPr>
        <w:t>,</w:t>
      </w:r>
      <w:r w:rsidR="00143588" w:rsidRPr="00DB6D28">
        <w:rPr>
          <w:color w:val="000000" w:themeColor="text1"/>
        </w:rPr>
        <w:t xml:space="preserve"> </w:t>
      </w:r>
      <w:r w:rsidR="00510DC1" w:rsidRPr="00DB6D28">
        <w:rPr>
          <w:color w:val="000000" w:themeColor="text1"/>
        </w:rPr>
        <w:t xml:space="preserve">and skips the </w:t>
      </w:r>
      <w:r w:rsidR="00143588" w:rsidRPr="00DB6D28">
        <w:rPr>
          <w:color w:val="000000" w:themeColor="text1"/>
        </w:rPr>
        <w:t>LOP</w:t>
      </w:r>
      <w:r w:rsidR="00510DC1" w:rsidRPr="00DB6D28">
        <w:rPr>
          <w:color w:val="000000" w:themeColor="text1"/>
        </w:rPr>
        <w:t xml:space="preserve"> filtering if the number of BS partitions is </w:t>
      </w:r>
      <w:r w:rsidR="00C81526" w:rsidRPr="00DB6D28">
        <w:rPr>
          <w:color w:val="000000" w:themeColor="text1"/>
        </w:rPr>
        <w:t>lower than</w:t>
      </w:r>
      <w:r w:rsidR="00510DC1" w:rsidRPr="00DB6D28">
        <w:rPr>
          <w:color w:val="000000" w:themeColor="text1"/>
        </w:rPr>
        <w:t xml:space="preserve"> </w:t>
      </w:r>
      <w:r w:rsidR="00143588" w:rsidRPr="00DB6D28">
        <w:rPr>
          <w:lang w:eastAsia="ko-KR"/>
        </w:rPr>
        <w:t>BS partition threshold that is signa</w:t>
      </w:r>
      <w:r w:rsidR="008F19AA">
        <w:rPr>
          <w:rFonts w:hint="eastAsia"/>
          <w:lang w:eastAsia="ko-KR"/>
        </w:rPr>
        <w:t>l</w:t>
      </w:r>
      <w:r w:rsidR="00143588" w:rsidRPr="00DB6D28">
        <w:rPr>
          <w:lang w:eastAsia="ko-KR"/>
        </w:rPr>
        <w:t>led in slice header.</w:t>
      </w:r>
      <w:r w:rsidR="00662F72" w:rsidRPr="00DB6D28">
        <w:rPr>
          <w:lang w:eastAsia="ko-KR"/>
        </w:rPr>
        <w:t xml:space="preserve"> </w:t>
      </w:r>
      <w:r w:rsidR="00662F72" w:rsidRPr="00DB6D28">
        <w:rPr>
          <w:color w:val="000000" w:themeColor="text1"/>
          <w:lang w:val="en-CA" w:eastAsia="ko-KR"/>
        </w:rPr>
        <w:t>The experimental results {Y, Cb, Cr | EncT, DecT} of the proposed method based on NNVC-10.0 are reported as follows:</w:t>
      </w:r>
    </w:p>
    <w:p w14:paraId="57582C23" w14:textId="25E32253" w:rsidR="00143588" w:rsidRPr="00530146" w:rsidRDefault="00143588" w:rsidP="00143588">
      <w:pPr>
        <w:tabs>
          <w:tab w:val="clear" w:pos="1800"/>
          <w:tab w:val="clear" w:pos="2880"/>
          <w:tab w:val="clear" w:pos="3600"/>
        </w:tabs>
        <w:rPr>
          <w:color w:val="000000" w:themeColor="text1"/>
          <w:lang w:eastAsia="ko-KR"/>
        </w:rPr>
      </w:pPr>
      <w:r w:rsidRPr="00530146">
        <w:rPr>
          <w:color w:val="000000" w:themeColor="text1"/>
        </w:rPr>
        <w:t xml:space="preserve">RA: </w:t>
      </w:r>
      <w:r w:rsidRPr="00530146">
        <w:rPr>
          <w:rFonts w:hint="eastAsia"/>
          <w:color w:val="000000" w:themeColor="text1"/>
          <w:lang w:eastAsia="ko-KR"/>
        </w:rPr>
        <w:t xml:space="preserve">{Y: </w:t>
      </w:r>
      <w:r w:rsidR="00530146" w:rsidRPr="00530146">
        <w:rPr>
          <w:rFonts w:hint="eastAsia"/>
          <w:color w:val="000000" w:themeColor="text1"/>
          <w:lang w:eastAsia="ko-KR"/>
        </w:rPr>
        <w:t>0.10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Cb: </w:t>
      </w:r>
      <w:r w:rsidR="00530146" w:rsidRPr="00530146">
        <w:rPr>
          <w:rFonts w:hint="eastAsia"/>
          <w:color w:val="000000" w:themeColor="text1"/>
          <w:lang w:eastAsia="ko-KR"/>
        </w:rPr>
        <w:t>-0.11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Cr: </w:t>
      </w:r>
      <w:r w:rsidR="00530146">
        <w:rPr>
          <w:rFonts w:hint="eastAsia"/>
          <w:color w:val="000000" w:themeColor="text1"/>
          <w:lang w:eastAsia="ko-KR"/>
        </w:rPr>
        <w:t>-0.15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| Enc</w:t>
      </w:r>
      <w:r w:rsidR="00C128BA" w:rsidRPr="00530146">
        <w:rPr>
          <w:color w:val="000000" w:themeColor="text1"/>
          <w:lang w:eastAsia="ko-KR"/>
        </w:rPr>
        <w:t>T</w:t>
      </w:r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100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Dec</w:t>
      </w:r>
      <w:r w:rsidR="00C128BA" w:rsidRPr="00530146">
        <w:rPr>
          <w:color w:val="000000" w:themeColor="text1"/>
          <w:lang w:eastAsia="ko-KR"/>
        </w:rPr>
        <w:t>T</w:t>
      </w:r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75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>}</w:t>
      </w:r>
      <w:r w:rsidR="00662F72" w:rsidRPr="00530146">
        <w:rPr>
          <w:color w:val="000000" w:themeColor="text1"/>
          <w:lang w:eastAsia="ko-KR"/>
        </w:rPr>
        <w:t>,</w:t>
      </w:r>
    </w:p>
    <w:p w14:paraId="7C8B1A76" w14:textId="6F33291D" w:rsidR="00143588" w:rsidRPr="00DB6D28" w:rsidRDefault="00143588" w:rsidP="00662F72">
      <w:pPr>
        <w:tabs>
          <w:tab w:val="clear" w:pos="1800"/>
          <w:tab w:val="clear" w:pos="2880"/>
          <w:tab w:val="clear" w:pos="3600"/>
        </w:tabs>
        <w:rPr>
          <w:color w:val="000000" w:themeColor="text1"/>
          <w:lang w:eastAsia="ko-KR"/>
        </w:rPr>
      </w:pPr>
      <w:r w:rsidRPr="00530146">
        <w:rPr>
          <w:rFonts w:hint="eastAsia"/>
          <w:color w:val="000000" w:themeColor="text1"/>
          <w:lang w:eastAsia="ko-KR"/>
        </w:rPr>
        <w:t>LDB</w:t>
      </w:r>
      <w:r w:rsidRPr="00530146">
        <w:rPr>
          <w:color w:val="000000" w:themeColor="text1"/>
        </w:rPr>
        <w:t xml:space="preserve">: </w:t>
      </w:r>
      <w:r w:rsidRPr="00530146">
        <w:rPr>
          <w:rFonts w:hint="eastAsia"/>
          <w:color w:val="000000" w:themeColor="text1"/>
          <w:lang w:eastAsia="ko-KR"/>
        </w:rPr>
        <w:t xml:space="preserve">{Y: </w:t>
      </w:r>
      <w:r w:rsidR="00530146">
        <w:rPr>
          <w:rFonts w:hint="eastAsia"/>
          <w:color w:val="000000" w:themeColor="text1"/>
          <w:lang w:eastAsia="ko-KR"/>
        </w:rPr>
        <w:t>-0.02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Cb: </w:t>
      </w:r>
      <w:r w:rsidR="00530146">
        <w:rPr>
          <w:rFonts w:hint="eastAsia"/>
          <w:color w:val="000000" w:themeColor="text1"/>
          <w:lang w:eastAsia="ko-KR"/>
        </w:rPr>
        <w:t>-1.40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Cr: </w:t>
      </w:r>
      <w:r w:rsidR="00530146">
        <w:rPr>
          <w:rFonts w:hint="eastAsia"/>
          <w:color w:val="000000" w:themeColor="text1"/>
          <w:lang w:eastAsia="ko-KR"/>
        </w:rPr>
        <w:t>-1.27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| Enc</w:t>
      </w:r>
      <w:r w:rsidR="00C128BA" w:rsidRPr="00530146">
        <w:rPr>
          <w:color w:val="000000" w:themeColor="text1"/>
          <w:lang w:eastAsia="ko-KR"/>
        </w:rPr>
        <w:t>T</w:t>
      </w:r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100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Dec</w:t>
      </w:r>
      <w:r w:rsidR="00C128BA" w:rsidRPr="00530146">
        <w:rPr>
          <w:color w:val="000000" w:themeColor="text1"/>
          <w:lang w:eastAsia="ko-KR"/>
        </w:rPr>
        <w:t>T</w:t>
      </w:r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650AE">
        <w:rPr>
          <w:rFonts w:hint="eastAsia"/>
          <w:color w:val="000000" w:themeColor="text1"/>
          <w:lang w:eastAsia="ko-KR"/>
        </w:rPr>
        <w:t>64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>}</w:t>
      </w:r>
    </w:p>
    <w:p w14:paraId="58722478" w14:textId="77777777" w:rsidR="00662F72" w:rsidRPr="00DB6D28" w:rsidRDefault="00662F72" w:rsidP="00DB6D28">
      <w:pPr>
        <w:tabs>
          <w:tab w:val="clear" w:pos="1800"/>
          <w:tab w:val="clear" w:pos="2880"/>
          <w:tab w:val="clear" w:pos="3600"/>
        </w:tabs>
        <w:rPr>
          <w:color w:val="000000" w:themeColor="text1"/>
          <w:lang w:eastAsia="ko-KR"/>
        </w:rPr>
      </w:pPr>
    </w:p>
    <w:p w14:paraId="1539E8B5" w14:textId="1ACFAA8E" w:rsidR="00205D5A" w:rsidRPr="00DB6D28" w:rsidRDefault="00745F6B" w:rsidP="00205D5A">
      <w:pPr>
        <w:pStyle w:val="1"/>
        <w:rPr>
          <w:lang w:val="en-CA"/>
        </w:rPr>
      </w:pPr>
      <w:r w:rsidRPr="00DB6D28">
        <w:rPr>
          <w:lang w:val="en-CA"/>
        </w:rPr>
        <w:t>Introduction</w:t>
      </w:r>
    </w:p>
    <w:p w14:paraId="164207EB" w14:textId="52F34491" w:rsidR="00811DE7" w:rsidRPr="007F384E" w:rsidRDefault="00D401B6" w:rsidP="00662F72">
      <w:pPr>
        <w:rPr>
          <w:lang w:eastAsia="ko-KR"/>
        </w:rPr>
      </w:pPr>
      <w:r w:rsidRPr="007F384E">
        <w:t xml:space="preserve">Compared to the VVC test model (VTM), the coding performance of NNVC has </w:t>
      </w:r>
      <w:r w:rsidR="00CD427A" w:rsidRPr="007F384E">
        <w:t xml:space="preserve">been </w:t>
      </w:r>
      <w:r w:rsidRPr="007F384E">
        <w:t>improved through the use of NN intra and the NN in-loop filter. However, the NN in-loop filter has also increased the complexity of the decoder. To address this complexity, the proposal JVET-AF0193 [1]</w:t>
      </w:r>
      <w:r w:rsidR="00377D27" w:rsidRPr="007F384E">
        <w:t xml:space="preserve">, which disables the NN </w:t>
      </w:r>
      <w:r w:rsidR="00CD427A" w:rsidRPr="007F384E">
        <w:t xml:space="preserve">in-loop </w:t>
      </w:r>
      <w:r w:rsidR="00377D27" w:rsidRPr="007F384E">
        <w:t>filtering for the blocks with small filter gains,</w:t>
      </w:r>
      <w:r w:rsidRPr="007F384E">
        <w:t xml:space="preserve"> was adopted at the 32nd JVET meeting to reduce the decoding time of the NN in-loop filter. However, since this method can only be applied to block-level NN </w:t>
      </w:r>
      <w:r w:rsidR="00CD427A" w:rsidRPr="007F384E">
        <w:t xml:space="preserve">in-loop </w:t>
      </w:r>
      <w:r w:rsidRPr="007F384E">
        <w:t xml:space="preserve">filtering, it is not activated for slice-level NN </w:t>
      </w:r>
      <w:r w:rsidR="00CD427A" w:rsidRPr="007F384E">
        <w:t xml:space="preserve">in-loop </w:t>
      </w:r>
      <w:r w:rsidRPr="007F384E">
        <w:t xml:space="preserve">filtering. Therefore, we propose a method that can be applied to both slice-level and block-level NN </w:t>
      </w:r>
      <w:r w:rsidR="00CD427A" w:rsidRPr="007F384E">
        <w:t xml:space="preserve">in-loop </w:t>
      </w:r>
      <w:r w:rsidRPr="007F384E">
        <w:t>filtering.</w:t>
      </w:r>
      <w:r w:rsidR="00F774C0" w:rsidRPr="007F384E">
        <w:t xml:space="preserve"> </w:t>
      </w:r>
      <w:r w:rsidR="00F774C0" w:rsidRPr="007F384E">
        <w:rPr>
          <w:lang w:eastAsia="ko-KR"/>
        </w:rPr>
        <w:t xml:space="preserve">This proposal presents a method to reduce the decoding time of the LOP filter. </w:t>
      </w:r>
      <w:r w:rsidR="00582B8A" w:rsidRPr="007F384E">
        <w:rPr>
          <w:rFonts w:hint="eastAsia"/>
          <w:lang w:eastAsia="ko-KR"/>
        </w:rPr>
        <w:t>Additionally</w:t>
      </w:r>
      <w:r w:rsidR="00F774C0" w:rsidRPr="007F384E">
        <w:rPr>
          <w:lang w:eastAsia="ko-KR"/>
        </w:rPr>
        <w:t>, this method can also be applied to both HOP and VLOP filters.</w:t>
      </w:r>
    </w:p>
    <w:p w14:paraId="71BBF648" w14:textId="1B7A6775" w:rsidR="00662F72" w:rsidRPr="007F384E" w:rsidRDefault="00662F72" w:rsidP="00205D5A">
      <w:pPr>
        <w:rPr>
          <w:lang w:val="en-CA" w:eastAsia="ko-KR"/>
        </w:rPr>
      </w:pPr>
    </w:p>
    <w:p w14:paraId="06609E73" w14:textId="75C4FEC2" w:rsidR="00205D5A" w:rsidRPr="007F384E" w:rsidRDefault="00205D5A" w:rsidP="00205D5A">
      <w:pPr>
        <w:pStyle w:val="1"/>
        <w:rPr>
          <w:lang w:eastAsia="ko-KR"/>
        </w:rPr>
      </w:pPr>
      <w:r w:rsidRPr="007F384E">
        <w:rPr>
          <w:rFonts w:hint="eastAsia"/>
          <w:lang w:eastAsia="ko-KR"/>
        </w:rPr>
        <w:t>Proposed method</w:t>
      </w:r>
    </w:p>
    <w:p w14:paraId="491116CD" w14:textId="77A54D51" w:rsidR="009978E8" w:rsidRDefault="00515F7C" w:rsidP="00515F7C">
      <w:r w:rsidRPr="007F384E">
        <w:rPr>
          <w:lang w:eastAsia="ko-KR"/>
        </w:rPr>
        <w:t>In NNVC, the LOP filtering produces residue</w:t>
      </w:r>
      <w:r w:rsidR="00975CE4" w:rsidRPr="007F384E">
        <w:rPr>
          <w:lang w:eastAsia="ko-KR"/>
        </w:rPr>
        <w:t xml:space="preserve"> samples</w:t>
      </w:r>
      <w:r w:rsidRPr="007F384E">
        <w:rPr>
          <w:lang w:eastAsia="ko-KR"/>
        </w:rPr>
        <w:t xml:space="preserve">, which are added to the reconstructed samples to generate the </w:t>
      </w:r>
      <w:r w:rsidR="00975CE4" w:rsidRPr="007F384E">
        <w:rPr>
          <w:lang w:eastAsia="ko-KR"/>
        </w:rPr>
        <w:t xml:space="preserve">LOP </w:t>
      </w:r>
      <w:r w:rsidRPr="007F384E">
        <w:rPr>
          <w:lang w:eastAsia="ko-KR"/>
        </w:rPr>
        <w:t>filtered samples</w:t>
      </w:r>
      <w:r w:rsidR="004024D8" w:rsidRPr="007F384E">
        <w:rPr>
          <w:rFonts w:hint="eastAsia"/>
          <w:lang w:eastAsia="ko-KR"/>
        </w:rPr>
        <w:t xml:space="preserve"> [2]</w:t>
      </w:r>
      <w:r w:rsidRPr="007F384E">
        <w:rPr>
          <w:lang w:eastAsia="ko-KR"/>
        </w:rPr>
        <w:t>.</w:t>
      </w:r>
      <w:r w:rsidR="00722D7D" w:rsidRPr="007F384E">
        <w:rPr>
          <w:lang w:eastAsia="ko-KR"/>
        </w:rPr>
        <w:t xml:space="preserve"> </w:t>
      </w:r>
      <w:r w:rsidR="00722D7D" w:rsidRPr="007F384E">
        <w:t xml:space="preserve">Analysis of the </w:t>
      </w:r>
      <w:r w:rsidR="00975CE4" w:rsidRPr="007F384E">
        <w:t>residue</w:t>
      </w:r>
      <w:r w:rsidR="00722D7D" w:rsidRPr="007F384E">
        <w:t xml:space="preserve"> samples shows that those with</w:t>
      </w:r>
      <w:r w:rsidR="00722D7D">
        <w:t xml:space="preserve"> non-zero values after applying the LOP filter form the edges</w:t>
      </w:r>
      <w:r w:rsidR="009978E8">
        <w:t>, as shown in Figure 1.</w:t>
      </w:r>
      <w:r w:rsidR="00E35498">
        <w:t xml:space="preserve"> </w:t>
      </w:r>
      <w:r w:rsidR="00E35498">
        <w:rPr>
          <w:lang w:eastAsia="ko-KR"/>
        </w:rPr>
        <w:t>In Figure 1, the gray samples represent those with non-zero values after applying the LOP filter, while the black samples indicate those with zero values.</w:t>
      </w:r>
    </w:p>
    <w:p w14:paraId="1AD359A5" w14:textId="3E3A4ACB" w:rsidR="009978E8" w:rsidRDefault="009978E8" w:rsidP="00DB6D28">
      <w:pPr>
        <w:jc w:val="center"/>
      </w:pPr>
      <w:r w:rsidRPr="009978E8">
        <w:rPr>
          <w:noProof/>
        </w:rPr>
        <w:lastRenderedPageBreak/>
        <w:drawing>
          <wp:inline distT="0" distB="0" distL="0" distR="0" wp14:anchorId="4517707B" wp14:editId="68D7BBA4">
            <wp:extent cx="4999355" cy="2808605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426FC" w14:textId="6CE88259" w:rsidR="009978E8" w:rsidRDefault="009978E8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1. </w:t>
      </w:r>
      <w:r w:rsidR="00E35498">
        <w:rPr>
          <w:lang w:eastAsia="ko-KR"/>
        </w:rPr>
        <w:t>Example of residue samples</w:t>
      </w:r>
    </w:p>
    <w:p w14:paraId="0677E9D0" w14:textId="77777777" w:rsidR="009978E8" w:rsidRDefault="009978E8" w:rsidP="00515F7C"/>
    <w:p w14:paraId="4649CC62" w14:textId="77698DBD" w:rsidR="00E35498" w:rsidRDefault="00975CE4" w:rsidP="00E35498">
      <w:pPr>
        <w:rPr>
          <w:lang w:eastAsia="ko-KR"/>
        </w:rPr>
      </w:pPr>
      <w:r>
        <w:rPr>
          <w:lang w:eastAsia="ko-KR"/>
        </w:rPr>
        <w:t xml:space="preserve">Furthermore, the edges </w:t>
      </w:r>
      <w:r w:rsidR="00E35498">
        <w:rPr>
          <w:lang w:eastAsia="ko-KR"/>
        </w:rPr>
        <w:t xml:space="preserve">formed by residue samples </w:t>
      </w:r>
      <w:r>
        <w:rPr>
          <w:lang w:eastAsia="ko-KR"/>
        </w:rPr>
        <w:t>are aligned with the BS edges in the BS map, which is used for an input to the LOP architecture</w:t>
      </w:r>
      <w:r w:rsidR="009978E8">
        <w:rPr>
          <w:lang w:eastAsia="ko-KR"/>
        </w:rPr>
        <w:t>, as illustrated in Figure 2.</w:t>
      </w:r>
      <w:r w:rsidR="00E35498">
        <w:rPr>
          <w:lang w:eastAsia="ko-KR"/>
        </w:rPr>
        <w:t xml:space="preserve"> In Figure 2, the white edges indicate edges with BS equals to 2 and blue edges correspond to BS equals to 1 in the BS map.</w:t>
      </w:r>
    </w:p>
    <w:p w14:paraId="7A08FBD0" w14:textId="1832A06D" w:rsidR="00975CE4" w:rsidRPr="00DB6D28" w:rsidRDefault="00975CE4" w:rsidP="00515F7C">
      <w:pPr>
        <w:rPr>
          <w:lang w:eastAsia="ko-KR"/>
        </w:rPr>
      </w:pPr>
    </w:p>
    <w:p w14:paraId="1A55B6A7" w14:textId="06E38B4F" w:rsidR="009978E8" w:rsidRDefault="009978E8" w:rsidP="00DB6D28">
      <w:pPr>
        <w:jc w:val="center"/>
        <w:rPr>
          <w:lang w:eastAsia="ko-KR"/>
        </w:rPr>
      </w:pPr>
      <w:r w:rsidRPr="009978E8">
        <w:rPr>
          <w:noProof/>
        </w:rPr>
        <w:drawing>
          <wp:inline distT="0" distB="0" distL="0" distR="0" wp14:anchorId="6EAD667A" wp14:editId="37A3182F">
            <wp:extent cx="4999355" cy="2808605"/>
            <wp:effectExtent l="0" t="0" r="0" b="0"/>
            <wp:docPr id="4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5DB0E" w14:textId="6B18574E" w:rsidR="009978E8" w:rsidRDefault="009978E8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2. </w:t>
      </w:r>
      <w:r w:rsidR="00E35498">
        <w:rPr>
          <w:lang w:eastAsia="ko-KR"/>
        </w:rPr>
        <w:t>Example of BS map</w:t>
      </w:r>
    </w:p>
    <w:p w14:paraId="6CF97DEA" w14:textId="77777777" w:rsidR="009978E8" w:rsidRDefault="009978E8" w:rsidP="00515F7C">
      <w:pPr>
        <w:rPr>
          <w:lang w:eastAsia="ko-KR"/>
        </w:rPr>
      </w:pPr>
    </w:p>
    <w:p w14:paraId="1846859E" w14:textId="2806F088" w:rsidR="002F0172" w:rsidRDefault="002F0172" w:rsidP="002F0172">
      <w:r>
        <w:t xml:space="preserve">From Figures 1 and 2, the gray samples tend to cluster along these BS edges, and having many BS edges in a certain area can imply that there are also many BS partitions </w:t>
      </w:r>
      <w:r w:rsidR="000076BE">
        <w:t>enclosed</w:t>
      </w:r>
      <w:r>
        <w:t xml:space="preserve"> by those edges. </w:t>
      </w:r>
      <w:r w:rsidR="0077497A">
        <w:rPr>
          <w:lang w:eastAsia="ko-KR"/>
        </w:rPr>
        <w:t xml:space="preserve">Therefore, it means that LOP filtering is more effective in areas with many BS partitions. </w:t>
      </w:r>
      <w:r w:rsidR="0077497A">
        <w:t>In contrast, if there are more black samples than gray samples in a certain area, resulting in fewer BS partitions, it can be assumed that LOP filtering is less effective there. Figure 3 illustrates an example of BS partitions formed by BS edges in the BS map, with the numbers in red indicating the count of BS partitions</w:t>
      </w:r>
      <w:r w:rsidR="000076BE">
        <w:t>. In the area highlighted by the red box, the total number of BS partitions is 12.</w:t>
      </w:r>
    </w:p>
    <w:p w14:paraId="1FA1776C" w14:textId="77777777" w:rsidR="000076BE" w:rsidRDefault="000076BE" w:rsidP="00E35498">
      <w:pPr>
        <w:rPr>
          <w:lang w:eastAsia="ko-KR"/>
        </w:rPr>
      </w:pPr>
    </w:p>
    <w:p w14:paraId="03371E3C" w14:textId="733A9509" w:rsidR="002F0172" w:rsidRDefault="002F0172" w:rsidP="002F0172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AD4A163" wp14:editId="5A40398A">
            <wp:extent cx="4642338" cy="3461877"/>
            <wp:effectExtent l="0" t="0" r="6350" b="5715"/>
            <wp:docPr id="46" name="그림 29" descr="도표, 평면도, 기술 도면, 개략도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930672" name="그림 29" descr="도표, 평면도, 기술 도면, 개략도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568" cy="347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8171" w14:textId="7B53E54C" w:rsidR="000076BE" w:rsidRPr="00DB6D28" w:rsidRDefault="000076BE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3. Example of the number of BS partitions in BS map</w:t>
      </w:r>
    </w:p>
    <w:p w14:paraId="464D8837" w14:textId="75813BCC" w:rsidR="002F0172" w:rsidRDefault="002F0172" w:rsidP="009978E8">
      <w:pPr>
        <w:rPr>
          <w:lang w:eastAsia="ko-KR"/>
        </w:rPr>
      </w:pPr>
    </w:p>
    <w:p w14:paraId="20041E3B" w14:textId="77777777" w:rsidR="000076BE" w:rsidRDefault="000076BE" w:rsidP="000076BE">
      <w:pPr>
        <w:rPr>
          <w:color w:val="000000" w:themeColor="text1"/>
          <w:lang w:eastAsia="ko-KR"/>
        </w:rPr>
      </w:pPr>
      <w:r>
        <w:rPr>
          <w:lang w:eastAsia="ko-KR"/>
        </w:rPr>
        <w:t xml:space="preserve">Therefore, it is proposed to </w:t>
      </w:r>
      <w:r>
        <w:rPr>
          <w:color w:val="000000" w:themeColor="text1"/>
          <w:lang w:eastAsia="ko-KR"/>
        </w:rPr>
        <w:t xml:space="preserve">adaptively </w:t>
      </w:r>
      <w:r>
        <w:rPr>
          <w:lang w:eastAsia="ko-KR"/>
        </w:rPr>
        <w:t xml:space="preserve">apply </w:t>
      </w:r>
      <w:r w:rsidRPr="00703F2B">
        <w:rPr>
          <w:color w:val="000000" w:themeColor="text1"/>
          <w:lang w:eastAsia="ko-KR"/>
        </w:rPr>
        <w:t xml:space="preserve">LOP filtering based on </w:t>
      </w:r>
      <w:r>
        <w:rPr>
          <w:color w:val="000000" w:themeColor="text1"/>
          <w:lang w:eastAsia="ko-KR"/>
        </w:rPr>
        <w:t xml:space="preserve">the number of </w:t>
      </w:r>
      <w:r w:rsidRPr="00703F2B">
        <w:rPr>
          <w:color w:val="000000" w:themeColor="text1"/>
          <w:lang w:eastAsia="ko-KR"/>
        </w:rPr>
        <w:t>BS partitions</w:t>
      </w:r>
      <w:r>
        <w:rPr>
          <w:color w:val="000000" w:themeColor="text1"/>
          <w:lang w:eastAsia="ko-KR"/>
        </w:rPr>
        <w:t xml:space="preserve"> to reduce the decoding time of LOP filter.</w:t>
      </w:r>
    </w:p>
    <w:p w14:paraId="79DFF698" w14:textId="77777777" w:rsidR="000076BE" w:rsidRPr="00DB6D28" w:rsidRDefault="000076BE" w:rsidP="009978E8">
      <w:pPr>
        <w:rPr>
          <w:lang w:eastAsia="ko-KR"/>
        </w:rPr>
      </w:pPr>
    </w:p>
    <w:p w14:paraId="6F784530" w14:textId="58FD10D9" w:rsidR="003509DA" w:rsidRDefault="00E274B8" w:rsidP="003509DA">
      <w:pPr>
        <w:pStyle w:val="2"/>
        <w:rPr>
          <w:lang w:eastAsia="ko-KR"/>
        </w:rPr>
      </w:pPr>
      <w:r>
        <w:rPr>
          <w:lang w:eastAsia="ko-KR"/>
        </w:rPr>
        <w:t>Skipping LOP filtering based on</w:t>
      </w:r>
      <w:r w:rsidR="003509DA">
        <w:rPr>
          <w:rFonts w:hint="eastAsia"/>
          <w:lang w:eastAsia="ko-KR"/>
        </w:rPr>
        <w:t xml:space="preserve"> </w:t>
      </w:r>
      <w:r>
        <w:rPr>
          <w:lang w:eastAsia="ko-KR"/>
        </w:rPr>
        <w:t>the number of BS</w:t>
      </w:r>
      <w:r w:rsidR="003509DA">
        <w:rPr>
          <w:rFonts w:hint="eastAsia"/>
          <w:lang w:eastAsia="ko-KR"/>
        </w:rPr>
        <w:t xml:space="preserve"> partitions</w:t>
      </w:r>
    </w:p>
    <w:p w14:paraId="2A32717A" w14:textId="08DB51E3" w:rsidR="00E274B8" w:rsidRDefault="00E274B8" w:rsidP="003509DA">
      <w:pPr>
        <w:rPr>
          <w:color w:val="000000" w:themeColor="text1"/>
          <w:lang w:eastAsia="ko-KR"/>
        </w:rPr>
      </w:pPr>
      <w:r>
        <w:rPr>
          <w:color w:val="000000" w:themeColor="text1"/>
          <w:lang w:eastAsia="ko-KR"/>
        </w:rPr>
        <w:t xml:space="preserve">The proposed method </w:t>
      </w:r>
      <w:r w:rsidRPr="00703F2B">
        <w:rPr>
          <w:color w:val="000000" w:themeColor="text1"/>
        </w:rPr>
        <w:t xml:space="preserve">skips the LOP filtering if the number of BS partitions is lower than </w:t>
      </w:r>
      <w:r w:rsidRPr="00703F2B">
        <w:rPr>
          <w:lang w:eastAsia="ko-KR"/>
        </w:rPr>
        <w:t xml:space="preserve">BS partition threshold </w:t>
      </w:r>
      <w:r w:rsidR="003D7D80">
        <w:rPr>
          <w:lang w:eastAsia="ko-KR"/>
        </w:rPr>
        <w:t>as follows:</w:t>
      </w:r>
    </w:p>
    <w:p w14:paraId="3C627C6D" w14:textId="77777777" w:rsidR="003509DA" w:rsidRDefault="003509DA" w:rsidP="00DB6D28">
      <w:pPr>
        <w:rPr>
          <w:lang w:eastAsia="ko-KR"/>
        </w:rPr>
      </w:pPr>
      <m:oMathPara>
        <m:oMath>
          <m:r>
            <w:rPr>
              <w:rFonts w:ascii="Cambria Math" w:hAnsi="Cambria Math"/>
              <w:lang w:eastAsia="ko-KR"/>
            </w:rPr>
            <m:t>Threshold&gt;# of BS partition</m:t>
          </m:r>
        </m:oMath>
      </m:oMathPara>
    </w:p>
    <w:p w14:paraId="6CE357BE" w14:textId="77777777" w:rsidR="003D7D80" w:rsidRDefault="003D7D80" w:rsidP="003D7D80">
      <w:pPr>
        <w:rPr>
          <w:lang w:eastAsia="ko-KR"/>
        </w:rPr>
      </w:pPr>
      <w:r w:rsidRPr="003D7D80">
        <w:rPr>
          <w:lang w:eastAsia="ko-KR"/>
        </w:rPr>
        <w:t xml:space="preserve">If the above condition is true, </w:t>
      </w:r>
      <w:r>
        <w:rPr>
          <w:lang w:eastAsia="ko-KR"/>
        </w:rPr>
        <w:t xml:space="preserve">the </w:t>
      </w:r>
      <w:r w:rsidRPr="003D7D80">
        <w:rPr>
          <w:lang w:eastAsia="ko-KR"/>
        </w:rPr>
        <w:t xml:space="preserve">LOP filtering is not applied to the filtering block (e.g., 128x128 or 256x256). Conversely, if the condition is false, </w:t>
      </w:r>
      <w:r>
        <w:rPr>
          <w:lang w:eastAsia="ko-KR"/>
        </w:rPr>
        <w:t xml:space="preserve">the </w:t>
      </w:r>
      <w:r w:rsidRPr="003D7D80">
        <w:rPr>
          <w:lang w:eastAsia="ko-KR"/>
        </w:rPr>
        <w:t xml:space="preserve">LOP filtering is </w:t>
      </w:r>
      <w:r>
        <w:rPr>
          <w:lang w:eastAsia="ko-KR"/>
        </w:rPr>
        <w:t>appli</w:t>
      </w:r>
      <w:r w:rsidRPr="003D7D80">
        <w:rPr>
          <w:lang w:eastAsia="ko-KR"/>
        </w:rPr>
        <w:t>ed on the filtering block.</w:t>
      </w:r>
    </w:p>
    <w:p w14:paraId="402720A0" w14:textId="47C92483" w:rsidR="00E274B8" w:rsidRDefault="00FA2A0E" w:rsidP="00DB6D28">
      <w:pPr>
        <w:rPr>
          <w:lang w:eastAsia="ko-KR"/>
        </w:rPr>
      </w:pPr>
      <w:r>
        <w:rPr>
          <w:lang w:eastAsia="ko-KR"/>
        </w:rPr>
        <w:t xml:space="preserve">To adaptively apply the proposed method at the slice level, it is proposed to signal the </w:t>
      </w:r>
      <w:r w:rsidRPr="00DB6D28">
        <w:rPr>
          <w:b/>
          <w:bCs/>
          <w:lang w:eastAsia="ko-KR"/>
        </w:rPr>
        <w:t>bs_block_skip_enabled_flag</w:t>
      </w:r>
      <w:r>
        <w:rPr>
          <w:lang w:eastAsia="ko-KR"/>
        </w:rPr>
        <w:t xml:space="preserve">, which indicates the use of the proposed method, along with the BS partition threshold information represented by </w:t>
      </w:r>
      <w:r w:rsidRPr="00DB6D28">
        <w:rPr>
          <w:b/>
          <w:bCs/>
          <w:lang w:eastAsia="ko-KR"/>
        </w:rPr>
        <w:t>bs_partition_threshold_minus2</w:t>
      </w:r>
      <w:r>
        <w:rPr>
          <w:lang w:eastAsia="ko-KR"/>
        </w:rPr>
        <w:t xml:space="preserve"> in the slice header, as shown in Table 1. Note that t</w:t>
      </w:r>
      <w:r w:rsidR="00E274B8" w:rsidRPr="00455586">
        <w:rPr>
          <w:lang w:eastAsia="ko-KR"/>
        </w:rPr>
        <w:t xml:space="preserve">he proposed method </w:t>
      </w:r>
      <w:r>
        <w:rPr>
          <w:lang w:eastAsia="ko-KR"/>
        </w:rPr>
        <w:t>is not applied to</w:t>
      </w:r>
      <w:r w:rsidR="00E274B8" w:rsidRPr="00455586">
        <w:rPr>
          <w:lang w:eastAsia="ko-KR"/>
        </w:rPr>
        <w:t xml:space="preserve"> I-slice.</w:t>
      </w:r>
    </w:p>
    <w:p w14:paraId="569B6E73" w14:textId="77777777" w:rsidR="00A11324" w:rsidRDefault="00A11324" w:rsidP="00E274B8">
      <w:pPr>
        <w:rPr>
          <w:lang w:eastAsia="ko-KR"/>
        </w:rPr>
      </w:pPr>
    </w:p>
    <w:p w14:paraId="0838E382" w14:textId="2E0C6B10" w:rsidR="00A11324" w:rsidRDefault="00A11324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T</w:t>
      </w:r>
      <w:r>
        <w:rPr>
          <w:lang w:eastAsia="ko-KR"/>
        </w:rPr>
        <w:t xml:space="preserve">able 1. Signalling of </w:t>
      </w:r>
      <w:r w:rsidRPr="00703F2B">
        <w:rPr>
          <w:lang w:eastAsia="ko-KR"/>
        </w:rPr>
        <w:t>BS partition threshold</w:t>
      </w:r>
      <w:r>
        <w:rPr>
          <w:lang w:eastAsia="ko-KR"/>
        </w:rPr>
        <w:t xml:space="preserve"> in slice header</w:t>
      </w:r>
    </w:p>
    <w:tbl>
      <w:tblPr>
        <w:tblStyle w:val="ac"/>
        <w:tblW w:w="0" w:type="auto"/>
        <w:tblInd w:w="137" w:type="dxa"/>
        <w:tblLayout w:type="fixed"/>
        <w:tblLook w:val="04A0" w:firstRow="1" w:lastRow="0" w:firstColumn="1" w:lastColumn="0" w:noHBand="0" w:noVBand="1"/>
      </w:tblPr>
      <w:tblGrid>
        <w:gridCol w:w="7796"/>
        <w:gridCol w:w="1276"/>
      </w:tblGrid>
      <w:tr w:rsidR="00E274B8" w:rsidRPr="009F7AF0" w14:paraId="1852C8A5" w14:textId="77777777" w:rsidTr="00703F2B">
        <w:trPr>
          <w:trHeight w:val="154"/>
        </w:trPr>
        <w:tc>
          <w:tcPr>
            <w:tcW w:w="7796" w:type="dxa"/>
            <w:noWrap/>
            <w:hideMark/>
          </w:tcPr>
          <w:p w14:paraId="381B63A1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 w:rsidRPr="009F7AF0">
              <w:rPr>
                <w:rFonts w:hint="eastAsia"/>
                <w:szCs w:val="22"/>
                <w:lang w:eastAsia="ko-KR"/>
              </w:rPr>
              <w:t>Slice_header(){</w:t>
            </w:r>
          </w:p>
        </w:tc>
        <w:tc>
          <w:tcPr>
            <w:tcW w:w="1276" w:type="dxa"/>
            <w:noWrap/>
            <w:hideMark/>
          </w:tcPr>
          <w:p w14:paraId="0DC9F899" w14:textId="77777777" w:rsidR="00E274B8" w:rsidRPr="009F7AF0" w:rsidRDefault="00E274B8" w:rsidP="00703F2B">
            <w:pPr>
              <w:spacing w:before="0"/>
              <w:jc w:val="center"/>
              <w:rPr>
                <w:b/>
                <w:bCs/>
                <w:szCs w:val="22"/>
                <w:lang w:eastAsia="ko-KR"/>
              </w:rPr>
            </w:pPr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Descriptor</w:t>
            </w:r>
          </w:p>
        </w:tc>
      </w:tr>
      <w:tr w:rsidR="00E274B8" w:rsidRPr="009F7AF0" w14:paraId="59BCBB11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3AE82B39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  <w:t>…</w:t>
            </w:r>
          </w:p>
        </w:tc>
        <w:tc>
          <w:tcPr>
            <w:tcW w:w="1276" w:type="dxa"/>
            <w:noWrap/>
            <w:hideMark/>
          </w:tcPr>
          <w:p w14:paraId="77CEF5E8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5BEA6AD6" w14:textId="77777777" w:rsidTr="00703F2B">
        <w:trPr>
          <w:trHeight w:val="211"/>
        </w:trPr>
        <w:tc>
          <w:tcPr>
            <w:tcW w:w="7796" w:type="dxa"/>
            <w:noWrap/>
            <w:hideMark/>
          </w:tcPr>
          <w:p w14:paraId="386169B2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if( sps_nnlf_unified_enabled_flag == 1 ){</w:t>
            </w:r>
          </w:p>
        </w:tc>
        <w:tc>
          <w:tcPr>
            <w:tcW w:w="1276" w:type="dxa"/>
            <w:noWrap/>
            <w:hideMark/>
          </w:tcPr>
          <w:p w14:paraId="0C20A86F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64DEBBE2" w14:textId="77777777" w:rsidTr="00703F2B">
        <w:trPr>
          <w:trHeight w:val="159"/>
        </w:trPr>
        <w:tc>
          <w:tcPr>
            <w:tcW w:w="7796" w:type="dxa"/>
            <w:noWrap/>
            <w:hideMark/>
          </w:tcPr>
          <w:p w14:paraId="4B117CA4" w14:textId="77777777" w:rsidR="00E274B8" w:rsidRPr="009F7AF0" w:rsidRDefault="00E274B8" w:rsidP="00703F2B">
            <w:pPr>
              <w:spacing w:before="0"/>
              <w:rPr>
                <w:b/>
                <w:bCs/>
                <w:szCs w:val="22"/>
                <w:lang w:eastAsia="ko-KR"/>
              </w:rPr>
            </w:pP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slice_nnlf_unified_mode</w:t>
            </w:r>
          </w:p>
        </w:tc>
        <w:tc>
          <w:tcPr>
            <w:tcW w:w="1276" w:type="dxa"/>
            <w:noWrap/>
            <w:hideMark/>
          </w:tcPr>
          <w:p w14:paraId="78E784CE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  <w:r w:rsidRPr="009F7AF0">
              <w:rPr>
                <w:rFonts w:hint="eastAsia"/>
                <w:szCs w:val="22"/>
                <w:lang w:eastAsia="ko-KR"/>
              </w:rPr>
              <w:t>ue(v)</w:t>
            </w:r>
          </w:p>
        </w:tc>
      </w:tr>
      <w:tr w:rsidR="00E274B8" w:rsidRPr="009F7AF0" w14:paraId="2E152FEC" w14:textId="77777777" w:rsidTr="00703F2B">
        <w:trPr>
          <w:trHeight w:val="330"/>
        </w:trPr>
        <w:tc>
          <w:tcPr>
            <w:tcW w:w="7796" w:type="dxa"/>
            <w:noWrap/>
            <w:hideMark/>
          </w:tcPr>
          <w:p w14:paraId="4FDAC06A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slice_nnlf_unified_mode--</w:t>
            </w:r>
          </w:p>
        </w:tc>
        <w:tc>
          <w:tcPr>
            <w:tcW w:w="1276" w:type="dxa"/>
            <w:noWrap/>
            <w:hideMark/>
          </w:tcPr>
          <w:p w14:paraId="16149141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2E005A62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7DDC4B3F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if( slice_nnlf_unified_mode != -1 ){</w:t>
            </w:r>
          </w:p>
        </w:tc>
        <w:tc>
          <w:tcPr>
            <w:tcW w:w="1276" w:type="dxa"/>
            <w:noWrap/>
            <w:hideMark/>
          </w:tcPr>
          <w:p w14:paraId="073F99EA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3ADF9D75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5E983A2A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...</w:t>
            </w:r>
          </w:p>
        </w:tc>
        <w:tc>
          <w:tcPr>
            <w:tcW w:w="1276" w:type="dxa"/>
            <w:noWrap/>
            <w:hideMark/>
          </w:tcPr>
          <w:p w14:paraId="10FC51ED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04F58736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2FA8595D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lastRenderedPageBreak/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if( sh_slice_type != I_SLICE ){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6878FFAD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190D3BEE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5A50E3A7" w14:textId="77777777" w:rsidR="00E274B8" w:rsidRPr="009F7AF0" w:rsidRDefault="00E274B8" w:rsidP="00703F2B">
            <w:pPr>
              <w:spacing w:before="0"/>
              <w:rPr>
                <w:b/>
                <w:bCs/>
                <w:szCs w:val="22"/>
                <w:lang w:eastAsia="ko-KR"/>
              </w:rPr>
            </w:pP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bs_block_skip_enable</w:t>
            </w:r>
            <w:r>
              <w:rPr>
                <w:rFonts w:hint="eastAsia"/>
                <w:b/>
                <w:bCs/>
                <w:szCs w:val="22"/>
                <w:lang w:eastAsia="ko-KR"/>
              </w:rPr>
              <w:t>d_flag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6C3A70FB" w14:textId="77777777" w:rsidR="00E274B8" w:rsidRPr="00DB6D28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  <w:r w:rsidRPr="00DB6D28">
              <w:rPr>
                <w:rFonts w:hint="eastAsia"/>
                <w:szCs w:val="22"/>
                <w:lang w:eastAsia="ko-KR"/>
              </w:rPr>
              <w:t>u(1)</w:t>
            </w:r>
          </w:p>
        </w:tc>
      </w:tr>
      <w:tr w:rsidR="00E274B8" w:rsidRPr="009F7AF0" w14:paraId="0095EB13" w14:textId="77777777" w:rsidTr="00530146">
        <w:trPr>
          <w:trHeight w:val="104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2BC0DEEC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if( bs_block_skip_enable</w:t>
            </w:r>
            <w:r>
              <w:rPr>
                <w:rFonts w:hint="eastAsia"/>
                <w:szCs w:val="22"/>
                <w:lang w:eastAsia="ko-KR"/>
              </w:rPr>
              <w:t>d_flag</w:t>
            </w:r>
            <w:r w:rsidRPr="009F7AF0">
              <w:rPr>
                <w:rFonts w:hint="eastAsia"/>
                <w:szCs w:val="22"/>
                <w:lang w:eastAsia="ko-KR"/>
              </w:rPr>
              <w:t xml:space="preserve"> == 1 )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2134C5D3" w14:textId="77777777" w:rsidR="00E274B8" w:rsidRPr="00A936A0" w:rsidRDefault="00E274B8" w:rsidP="00703F2B">
            <w:pPr>
              <w:spacing w:before="0"/>
              <w:jc w:val="center"/>
              <w:rPr>
                <w:b/>
                <w:bCs/>
                <w:szCs w:val="22"/>
                <w:lang w:eastAsia="ko-KR"/>
              </w:rPr>
            </w:pPr>
          </w:p>
        </w:tc>
      </w:tr>
      <w:tr w:rsidR="00E274B8" w:rsidRPr="009F7AF0" w14:paraId="1058B43E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1267ECF4" w14:textId="77777777" w:rsidR="00E274B8" w:rsidRPr="009F7AF0" w:rsidRDefault="00E274B8" w:rsidP="00703F2B">
            <w:pPr>
              <w:spacing w:before="0"/>
              <w:rPr>
                <w:b/>
                <w:bCs/>
                <w:szCs w:val="22"/>
                <w:lang w:eastAsia="ko-KR"/>
              </w:rPr>
            </w:pP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bs_partition_threshold_minus2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37FA1732" w14:textId="77777777" w:rsidR="00E274B8" w:rsidRPr="00DB6D28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  <w:r w:rsidRPr="00DB6D28">
              <w:rPr>
                <w:rFonts w:hint="eastAsia"/>
                <w:szCs w:val="22"/>
                <w:lang w:eastAsia="ko-KR"/>
              </w:rPr>
              <w:t>u(8)</w:t>
            </w:r>
          </w:p>
        </w:tc>
      </w:tr>
      <w:tr w:rsidR="00E274B8" w:rsidRPr="009F7AF0" w14:paraId="48DC7905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36076CDD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55E838EB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6C159470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4D1B9300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noWrap/>
            <w:hideMark/>
          </w:tcPr>
          <w:p w14:paraId="35E34D34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02034EDB" w14:textId="77777777" w:rsidTr="00703F2B">
        <w:trPr>
          <w:trHeight w:val="226"/>
        </w:trPr>
        <w:tc>
          <w:tcPr>
            <w:tcW w:w="7796" w:type="dxa"/>
            <w:noWrap/>
            <w:hideMark/>
          </w:tcPr>
          <w:p w14:paraId="12EC70A5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noWrap/>
            <w:hideMark/>
          </w:tcPr>
          <w:p w14:paraId="13AA2969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2F731219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53F4D364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...</w:t>
            </w:r>
          </w:p>
        </w:tc>
        <w:tc>
          <w:tcPr>
            <w:tcW w:w="1276" w:type="dxa"/>
            <w:noWrap/>
            <w:hideMark/>
          </w:tcPr>
          <w:p w14:paraId="725E8722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0955B210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6C8A0E8A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noWrap/>
            <w:hideMark/>
          </w:tcPr>
          <w:p w14:paraId="075CAC96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</w:tbl>
    <w:p w14:paraId="1D8E8822" w14:textId="77777777" w:rsidR="00E274B8" w:rsidRPr="006D5402" w:rsidRDefault="00E274B8" w:rsidP="003509DA">
      <w:pPr>
        <w:jc w:val="left"/>
        <w:rPr>
          <w:lang w:eastAsia="ko-KR"/>
        </w:rPr>
      </w:pPr>
    </w:p>
    <w:p w14:paraId="3AA0165F" w14:textId="4111FA85" w:rsidR="003509DA" w:rsidRPr="007F384E" w:rsidRDefault="00783B81" w:rsidP="003509DA">
      <w:pPr>
        <w:pStyle w:val="2"/>
        <w:rPr>
          <w:lang w:eastAsia="ko-KR"/>
        </w:rPr>
      </w:pPr>
      <w:r w:rsidRPr="007F384E">
        <w:rPr>
          <w:lang w:eastAsia="ko-KR"/>
        </w:rPr>
        <w:t>Finding the optimal</w:t>
      </w:r>
      <w:r w:rsidR="003F1B6F" w:rsidRPr="007F384E">
        <w:rPr>
          <w:lang w:eastAsia="ko-KR"/>
        </w:rPr>
        <w:t xml:space="preserve"> threshold</w:t>
      </w:r>
      <w:r w:rsidRPr="007F384E">
        <w:rPr>
          <w:lang w:eastAsia="ko-KR"/>
        </w:rPr>
        <w:t xml:space="preserve"> value</w:t>
      </w:r>
    </w:p>
    <w:p w14:paraId="3FCCDDBD" w14:textId="0C9EC8BD" w:rsidR="003F1B6F" w:rsidRPr="007F384E" w:rsidRDefault="003F1B6F" w:rsidP="003F1B6F">
      <w:pPr>
        <w:rPr>
          <w:lang w:eastAsia="ko-KR"/>
        </w:rPr>
      </w:pPr>
      <w:r w:rsidRPr="007F384E">
        <w:rPr>
          <w:lang w:eastAsia="ko-KR"/>
        </w:rPr>
        <w:t>The BS partition threshold can have different optimal values for each slice. To</w:t>
      </w:r>
      <w:r w:rsidR="00783B81" w:rsidRPr="007F384E">
        <w:rPr>
          <w:lang w:eastAsia="ko-KR"/>
        </w:rPr>
        <w:t xml:space="preserve"> find</w:t>
      </w:r>
      <w:r w:rsidRPr="007F384E">
        <w:rPr>
          <w:lang w:eastAsia="ko-KR"/>
        </w:rPr>
        <w:t xml:space="preserve"> the optimal threshold</w:t>
      </w:r>
      <w:r w:rsidR="00783B81" w:rsidRPr="007F384E">
        <w:rPr>
          <w:lang w:eastAsia="ko-KR"/>
        </w:rPr>
        <w:t xml:space="preserve"> value</w:t>
      </w:r>
      <w:r w:rsidRPr="007F384E">
        <w:rPr>
          <w:lang w:eastAsia="ko-KR"/>
        </w:rPr>
        <w:t xml:space="preserve">, </w:t>
      </w:r>
      <w:r w:rsidR="00783B81" w:rsidRPr="007F384E">
        <w:rPr>
          <w:lang w:eastAsia="ko-KR"/>
        </w:rPr>
        <w:t>the following equation is used.</w:t>
      </w:r>
    </w:p>
    <w:p w14:paraId="19F726A9" w14:textId="1DF4B661" w:rsidR="00783B81" w:rsidRPr="007F384E" w:rsidRDefault="00783B81" w:rsidP="00783B81">
      <w:pPr>
        <w:jc w:val="center"/>
        <w:rPr>
          <w:lang w:eastAsia="ko-KR"/>
        </w:rPr>
      </w:pPr>
      <m:oMathPara>
        <m:oMath>
          <m:r>
            <w:rPr>
              <w:rFonts w:ascii="Cambria Math" w:hAnsi="Cambria Math"/>
              <w:lang w:eastAsia="ko-KR"/>
            </w:rPr>
            <m:t>Cost=D+</m:t>
          </m:r>
          <w:bookmarkStart w:id="0" w:name="_Hlk180176570"/>
          <m:r>
            <w:rPr>
              <w:rFonts w:ascii="Cambria Math" w:hAnsi="Cambria Math"/>
              <w:lang w:eastAsia="ko-KR"/>
            </w:rPr>
            <m:t>λ</m:t>
          </m:r>
          <w:bookmarkEnd w:id="0"/>
          <m:r>
            <w:rPr>
              <w:rFonts w:ascii="Cambria Math" w:hAnsi="Cambria Math"/>
              <w:lang w:eastAsia="ko-KR"/>
            </w:rPr>
            <m:t>*(# of LOP filtered blocks)</m:t>
          </m:r>
        </m:oMath>
      </m:oMathPara>
    </w:p>
    <w:p w14:paraId="53D283BA" w14:textId="7A7B9452" w:rsidR="00584AB1" w:rsidRPr="007F384E" w:rsidRDefault="00824CFF" w:rsidP="00824CFF">
      <w:pPr>
        <w:rPr>
          <w:lang w:eastAsia="ko-KR"/>
        </w:rPr>
      </w:pPr>
      <w:r w:rsidRPr="007F384E">
        <w:rPr>
          <w:lang w:eastAsia="ko-KR"/>
        </w:rPr>
        <w:t>where</w:t>
      </w:r>
      <w:r w:rsidRPr="007F384E">
        <w:rPr>
          <w:i/>
          <w:iCs/>
          <w:lang w:eastAsia="ko-KR"/>
        </w:rPr>
        <w:t xml:space="preserve"> D</w:t>
      </w:r>
      <w:r w:rsidRPr="007F384E">
        <w:rPr>
          <w:lang w:eastAsia="ko-KR"/>
        </w:rPr>
        <w:t xml:space="preserve"> represents the distortion between the original samples and the final filtered samples in a slice, where the final filtered samples may include both LOP filtered and unfiltered samples.</w:t>
      </w:r>
      <w:r w:rsidR="00050B9D">
        <w:rPr>
          <w:rFonts w:hint="eastAsia"/>
          <w:lang w:eastAsia="ko-KR"/>
        </w:rPr>
        <w:t xml:space="preserve"> </w:t>
      </w:r>
      <m:oMath>
        <m:r>
          <w:rPr>
            <w:rFonts w:ascii="Cambria Math" w:hAnsi="Cambria Math"/>
            <w:lang w:eastAsia="ko-KR"/>
          </w:rPr>
          <m:t>λ</m:t>
        </m:r>
      </m:oMath>
      <w:r w:rsidRPr="007F384E">
        <w:rPr>
          <w:lang w:eastAsia="ko-KR"/>
        </w:rPr>
        <w:t xml:space="preserve"> </w:t>
      </w:r>
      <w:r w:rsidR="00050B9D" w:rsidRPr="00050B9D">
        <w:rPr>
          <w:lang w:eastAsia="ko-KR"/>
        </w:rPr>
        <w:t xml:space="preserve">is a pre-defined value based on the slice QP, </w:t>
      </w:r>
      <w:r w:rsidR="00BB300D" w:rsidRPr="00BB300D">
        <w:rPr>
          <w:lang w:eastAsia="ko-KR"/>
        </w:rPr>
        <w:t>used only in the encoder</w:t>
      </w:r>
      <w:r w:rsidR="00050B9D" w:rsidRPr="00050B9D">
        <w:rPr>
          <w:lang w:eastAsia="ko-KR"/>
        </w:rPr>
        <w:t>, and the number of LOP filtered blocks is controlled by the BS partition threshold.</w:t>
      </w:r>
      <w:r w:rsidR="00050B9D">
        <w:rPr>
          <w:rFonts w:hint="eastAsia"/>
          <w:lang w:eastAsia="ko-KR"/>
        </w:rPr>
        <w:t xml:space="preserve"> </w:t>
      </w:r>
      <w:r w:rsidRPr="007F384E">
        <w:rPr>
          <w:lang w:eastAsia="ko-KR"/>
        </w:rPr>
        <w:t>The optimal threshold is determined by minimizing the cost in the equation above and is signa</w:t>
      </w:r>
      <w:r w:rsidR="008F19AA">
        <w:rPr>
          <w:rFonts w:hint="eastAsia"/>
          <w:lang w:eastAsia="ko-KR"/>
        </w:rPr>
        <w:t>l</w:t>
      </w:r>
      <w:r w:rsidRPr="007F384E">
        <w:rPr>
          <w:lang w:eastAsia="ko-KR"/>
        </w:rPr>
        <w:t>led in the slice header.</w:t>
      </w:r>
      <w:r w:rsidR="00026E2B" w:rsidRPr="007F384E">
        <w:rPr>
          <w:lang w:eastAsia="ko-KR"/>
        </w:rPr>
        <w:t xml:space="preserve"> </w:t>
      </w:r>
      <w:r w:rsidR="00BA37EA" w:rsidRPr="007F384E">
        <w:rPr>
          <w:lang w:eastAsia="ko-KR"/>
        </w:rPr>
        <w:t>W</w:t>
      </w:r>
      <w:r w:rsidR="00BA37EA" w:rsidRPr="007F384E">
        <w:rPr>
          <w:rFonts w:hint="eastAsia"/>
          <w:lang w:eastAsia="ko-KR"/>
        </w:rPr>
        <w:t xml:space="preserve">hen the high threshold is determined, the number of filtered blocks </w:t>
      </w:r>
      <w:r w:rsidR="00BA37EA" w:rsidRPr="007F384E">
        <w:rPr>
          <w:lang w:eastAsia="ko-KR"/>
        </w:rPr>
        <w:t>dec</w:t>
      </w:r>
      <w:r w:rsidR="00584AB1" w:rsidRPr="007F384E">
        <w:rPr>
          <w:rFonts w:hint="eastAsia"/>
          <w:lang w:eastAsia="ko-KR"/>
        </w:rPr>
        <w:t>reases</w:t>
      </w:r>
      <w:r w:rsidR="00BA37EA" w:rsidRPr="007F384E">
        <w:rPr>
          <w:rFonts w:hint="eastAsia"/>
          <w:lang w:eastAsia="ko-KR"/>
        </w:rPr>
        <w:t>.</w:t>
      </w:r>
    </w:p>
    <w:p w14:paraId="4D793FE2" w14:textId="226A5454" w:rsidR="00BA37EA" w:rsidRPr="007F384E" w:rsidRDefault="00BA37EA" w:rsidP="00AD7A83">
      <w:pPr>
        <w:rPr>
          <w:lang w:eastAsia="ko-KR"/>
        </w:rPr>
      </w:pPr>
      <w:r w:rsidRPr="007F384E">
        <w:rPr>
          <w:lang w:eastAsia="ko-KR"/>
        </w:rPr>
        <w:t xml:space="preserve">This process is referred to as </w:t>
      </w:r>
      <w:r w:rsidRPr="007F384E">
        <w:rPr>
          <w:rFonts w:hint="eastAsia"/>
          <w:lang w:eastAsia="ko-KR"/>
        </w:rPr>
        <w:t>time distortion optimization (TDO)</w:t>
      </w:r>
      <w:r w:rsidRPr="007F384E">
        <w:rPr>
          <w:lang w:eastAsia="ko-KR"/>
        </w:rPr>
        <w:t>, where time is proportional to the number of blocks being filtered.</w:t>
      </w:r>
    </w:p>
    <w:p w14:paraId="38A70554" w14:textId="77777777" w:rsidR="00DB6D28" w:rsidRPr="007F384E" w:rsidRDefault="00DB6D28" w:rsidP="00824CFF">
      <w:pPr>
        <w:rPr>
          <w:lang w:eastAsia="ko-KR"/>
        </w:rPr>
      </w:pPr>
    </w:p>
    <w:p w14:paraId="17C385E1" w14:textId="09C7045D" w:rsidR="00DB6D28" w:rsidRPr="007F384E" w:rsidRDefault="00DB6D28" w:rsidP="00DB6D28">
      <w:pPr>
        <w:pStyle w:val="1"/>
        <w:rPr>
          <w:lang w:val="en-CA"/>
        </w:rPr>
      </w:pPr>
      <w:r w:rsidRPr="007F384E">
        <w:rPr>
          <w:lang w:val="en-CA"/>
        </w:rPr>
        <w:t>Inference information</w:t>
      </w:r>
    </w:p>
    <w:p w14:paraId="71406E26" w14:textId="7D4C7A3A" w:rsidR="00DB6D28" w:rsidRDefault="00DB6D28" w:rsidP="00DB6D28">
      <w:pPr>
        <w:rPr>
          <w:szCs w:val="22"/>
          <w:lang w:eastAsia="ko-KR"/>
        </w:rPr>
      </w:pPr>
      <w:r w:rsidRPr="00B445DF">
        <w:rPr>
          <w:rFonts w:hint="eastAsia"/>
          <w:szCs w:val="22"/>
          <w:lang w:eastAsia="ko-KR"/>
        </w:rPr>
        <w:t xml:space="preserve">Table </w:t>
      </w:r>
      <w:r>
        <w:rPr>
          <w:szCs w:val="22"/>
          <w:lang w:eastAsia="ko-KR"/>
        </w:rPr>
        <w:t>2</w:t>
      </w:r>
      <w:r>
        <w:rPr>
          <w:rFonts w:hint="eastAsia"/>
          <w:szCs w:val="22"/>
          <w:lang w:eastAsia="ko-KR"/>
        </w:rPr>
        <w:t xml:space="preserve"> shows the network inference information of LOP3</w:t>
      </w:r>
      <w:r>
        <w:rPr>
          <w:szCs w:val="22"/>
          <w:lang w:eastAsia="ko-KR"/>
        </w:rPr>
        <w:t xml:space="preserve"> filter</w:t>
      </w:r>
      <w:r>
        <w:rPr>
          <w:rFonts w:hint="eastAsia"/>
          <w:szCs w:val="22"/>
          <w:lang w:eastAsia="ko-KR"/>
        </w:rPr>
        <w:t xml:space="preserve">. The proposed method does not train and change </w:t>
      </w:r>
      <w:r>
        <w:rPr>
          <w:szCs w:val="22"/>
          <w:lang w:eastAsia="ko-KR"/>
        </w:rPr>
        <w:t>the</w:t>
      </w:r>
      <w:r>
        <w:rPr>
          <w:rFonts w:hint="eastAsia"/>
          <w:szCs w:val="22"/>
          <w:lang w:eastAsia="ko-KR"/>
        </w:rPr>
        <w:t xml:space="preserve"> </w:t>
      </w:r>
      <w:r>
        <w:rPr>
          <w:szCs w:val="22"/>
          <w:lang w:eastAsia="ko-KR"/>
        </w:rPr>
        <w:t xml:space="preserve">LOP3 </w:t>
      </w:r>
      <w:r>
        <w:rPr>
          <w:rFonts w:hint="eastAsia"/>
          <w:szCs w:val="22"/>
          <w:lang w:eastAsia="ko-KR"/>
        </w:rPr>
        <w:t>network</w:t>
      </w:r>
      <w:r>
        <w:rPr>
          <w:szCs w:val="22"/>
          <w:lang w:eastAsia="ko-KR"/>
        </w:rPr>
        <w:t xml:space="preserve"> architecture</w:t>
      </w:r>
      <w:r>
        <w:rPr>
          <w:rFonts w:hint="eastAsia"/>
          <w:szCs w:val="22"/>
          <w:lang w:eastAsia="ko-KR"/>
        </w:rPr>
        <w:t>.</w:t>
      </w:r>
    </w:p>
    <w:p w14:paraId="79F9F6E8" w14:textId="77777777" w:rsidR="00DB6D28" w:rsidRDefault="00DB6D28" w:rsidP="00DB6D28">
      <w:pPr>
        <w:rPr>
          <w:szCs w:val="22"/>
          <w:lang w:eastAsia="ko-KR"/>
        </w:rPr>
      </w:pPr>
    </w:p>
    <w:p w14:paraId="792EB650" w14:textId="450BE8F5" w:rsidR="00DB6D28" w:rsidRDefault="00DB6D28" w:rsidP="00DB6D28">
      <w:pPr>
        <w:jc w:val="center"/>
        <w:rPr>
          <w:szCs w:val="22"/>
          <w:lang w:eastAsia="ko-KR"/>
        </w:rPr>
      </w:pPr>
      <w:r>
        <w:rPr>
          <w:rFonts w:hint="eastAsia"/>
          <w:lang w:eastAsia="ko-KR"/>
        </w:rPr>
        <w:t>T</w:t>
      </w:r>
      <w:r>
        <w:rPr>
          <w:lang w:eastAsia="ko-KR"/>
        </w:rPr>
        <w:t>able 2. Network information in inference stage</w:t>
      </w:r>
    </w:p>
    <w:tbl>
      <w:tblPr>
        <w:tblW w:w="9340" w:type="dxa"/>
        <w:jc w:val="center"/>
        <w:tblLook w:val="04A0" w:firstRow="1" w:lastRow="0" w:firstColumn="1" w:lastColumn="0" w:noHBand="0" w:noVBand="1"/>
      </w:tblPr>
      <w:tblGrid>
        <w:gridCol w:w="1250"/>
        <w:gridCol w:w="4532"/>
        <w:gridCol w:w="3558"/>
      </w:tblGrid>
      <w:tr w:rsidR="00DB6D28" w:rsidRPr="00A772F0" w14:paraId="781963B5" w14:textId="77777777" w:rsidTr="00543A5D">
        <w:trPr>
          <w:trHeight w:val="227"/>
          <w:jc w:val="center"/>
        </w:trPr>
        <w:tc>
          <w:tcPr>
            <w:tcW w:w="93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8351954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u w:val="single"/>
                <w:lang w:eastAsia="zh-CN"/>
              </w:rPr>
            </w:pPr>
            <w:r w:rsidRPr="00A772F0">
              <w:rPr>
                <w:rFonts w:eastAsia="SimSun"/>
                <w:b/>
                <w:bCs/>
                <w:color w:val="000000"/>
                <w:sz w:val="20"/>
                <w:u w:val="single"/>
                <w:lang w:eastAsia="zh-CN"/>
              </w:rPr>
              <w:t>Network Information in Inference Stage</w:t>
            </w:r>
          </w:p>
        </w:tc>
      </w:tr>
      <w:tr w:rsidR="00DB6D28" w:rsidRPr="00A772F0" w14:paraId="04072336" w14:textId="77777777" w:rsidTr="00543A5D">
        <w:trPr>
          <w:trHeight w:val="227"/>
          <w:jc w:val="center"/>
        </w:trPr>
        <w:tc>
          <w:tcPr>
            <w:tcW w:w="12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1131FCD" w14:textId="77777777" w:rsidR="00DB6D28" w:rsidRPr="00A772F0" w:rsidRDefault="00DB6D28" w:rsidP="00543A5D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Mandatory</w:t>
            </w:r>
          </w:p>
        </w:tc>
        <w:tc>
          <w:tcPr>
            <w:tcW w:w="809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5B7B77D" w14:textId="21843FD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HW environment</w:t>
            </w:r>
          </w:p>
        </w:tc>
      </w:tr>
      <w:tr w:rsidR="00DB6D28" w:rsidRPr="00A772F0" w14:paraId="6F331A53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DE83AB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6E01AE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GPU Type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3196B" w14:textId="556AAE3F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/>
                <w:color w:val="000000"/>
                <w:sz w:val="20"/>
                <w:lang w:eastAsia="zh-CN"/>
              </w:rPr>
              <w:t>N/A</w:t>
            </w:r>
          </w:p>
        </w:tc>
      </w:tr>
      <w:tr w:rsidR="00DB6D28" w:rsidRPr="00A772F0" w14:paraId="34322ADB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685D71E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A6235" w14:textId="6991F218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Framework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B64998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SADL</w:t>
            </w:r>
          </w:p>
        </w:tc>
      </w:tr>
      <w:tr w:rsidR="00DB6D28" w:rsidRPr="00A772F0" w14:paraId="442B418F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A2D6D9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8FAA8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Number of GPUs per Task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54BEDE" w14:textId="66BE0E02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 w:hint="eastAsia"/>
                <w:color w:val="000000"/>
                <w:sz w:val="20"/>
                <w:lang w:eastAsia="zh-CN"/>
              </w:rPr>
              <w:t>0</w:t>
            </w:r>
          </w:p>
        </w:tc>
      </w:tr>
      <w:tr w:rsidR="00DB6D28" w:rsidRPr="00A772F0" w14:paraId="32CE33A4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3ACDECC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C1F96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Parameter Number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284917E" w14:textId="77777777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/>
                <w:color w:val="000000"/>
                <w:sz w:val="20"/>
                <w:lang w:eastAsia="zh-CN"/>
              </w:rPr>
              <w:t>205108</w:t>
            </w:r>
          </w:p>
        </w:tc>
      </w:tr>
      <w:tr w:rsidR="00DB6D28" w:rsidRPr="00A772F0" w14:paraId="314D146E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9FDC25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CD3F73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Parameter Precision (Bits)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307E79C" w14:textId="6BDF1ED5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/>
                <w:color w:val="000000"/>
                <w:sz w:val="20"/>
                <w:lang w:eastAsia="zh-CN"/>
              </w:rPr>
              <w:t>int: 16</w:t>
            </w:r>
          </w:p>
        </w:tc>
      </w:tr>
      <w:tr w:rsidR="00DB6D28" w:rsidRPr="00A772F0" w14:paraId="3D0AB363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51581BF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1F68A8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Memory Parameter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EE101" w14:textId="4B01C8C6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int: 0.2 MB</w:t>
            </w:r>
          </w:p>
        </w:tc>
      </w:tr>
      <w:tr w:rsidR="00DB6D28" w:rsidRPr="00A772F0" w14:paraId="046A7CE4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E90B681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B64F06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Multiply Accumulate (kMAC/pixel)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02830E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16.9</w:t>
            </w:r>
          </w:p>
        </w:tc>
      </w:tr>
      <w:tr w:rsidR="00DB6D28" w:rsidRPr="00A772F0" w14:paraId="039AE1FC" w14:textId="77777777" w:rsidTr="00543A5D">
        <w:trPr>
          <w:trHeight w:val="227"/>
          <w:jc w:val="center"/>
        </w:trPr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45F147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Optional</w:t>
            </w: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5D7FC" w14:textId="32934E4D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Conv.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B91F3" w14:textId="3A348F85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96</w:t>
            </w:r>
          </w:p>
        </w:tc>
      </w:tr>
      <w:tr w:rsidR="00DB6D28" w:rsidRPr="00A772F0" w14:paraId="30AC49A7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DC37B1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517585" w14:textId="0D72B0E5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FC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161839" w14:textId="03F8F0ED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0</w:t>
            </w:r>
          </w:p>
        </w:tc>
      </w:tr>
      <w:tr w:rsidR="00DB6D28" w:rsidRPr="00A772F0" w14:paraId="2D5AB569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26AC0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1634D8" w14:textId="003F5C43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Memory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F62E4B" w14:textId="39820C8C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DB6D28" w:rsidRPr="00A772F0" w14:paraId="3F2FBF0E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EE3F89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081BB2" w14:textId="29F47048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Batch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1B6CF5" w14:textId="307AD93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1</w:t>
            </w:r>
          </w:p>
        </w:tc>
      </w:tr>
      <w:tr w:rsidR="00DB6D28" w:rsidRPr="00A772F0" w14:paraId="752AA725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163F0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23BE97" w14:textId="73EC2935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Patch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535684" w14:textId="45F5DDB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128x128, 256x256</w:t>
            </w:r>
          </w:p>
        </w:tc>
      </w:tr>
      <w:tr w:rsidR="00DB6D28" w:rsidRPr="00A772F0" w14:paraId="329F6F04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5B2232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3B7875" w14:textId="0447EBA3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Changes to network configuration or weights required to generate rate points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89055C" w14:textId="09357065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DB6D28" w:rsidRPr="00A772F0" w14:paraId="3E2E4A91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72C911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985822" w14:textId="56276F21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Peak Memory Usage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79EAB6" w14:textId="2CB6CF31" w:rsidR="00DB6D28" w:rsidRPr="00A772F0" w:rsidRDefault="00DB6D28" w:rsidP="005D1715">
            <w:pPr>
              <w:spacing w:before="0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DB6D28" w:rsidRPr="00A772F0" w14:paraId="309BE4EB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F7FA9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0127D9" w14:textId="129CF1C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Other information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62852C" w14:textId="1428859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</w:tbl>
    <w:p w14:paraId="2852C3D6" w14:textId="72F5BA56" w:rsidR="00B445DF" w:rsidRPr="00B445DF" w:rsidRDefault="00B445DF" w:rsidP="009234A5">
      <w:pPr>
        <w:rPr>
          <w:szCs w:val="22"/>
          <w:lang w:eastAsia="ko-KR"/>
        </w:rPr>
      </w:pPr>
    </w:p>
    <w:p w14:paraId="172C5D08" w14:textId="77777777" w:rsidR="00DB6D28" w:rsidRDefault="00DB6D28" w:rsidP="00DB6D28">
      <w:pPr>
        <w:pStyle w:val="1"/>
        <w:rPr>
          <w:lang w:eastAsia="ko-KR"/>
        </w:rPr>
      </w:pPr>
      <w:r>
        <w:rPr>
          <w:rFonts w:hint="eastAsia"/>
          <w:lang w:eastAsia="ko-KR"/>
        </w:rPr>
        <w:t>Experimental results</w:t>
      </w:r>
    </w:p>
    <w:p w14:paraId="77E4D6D7" w14:textId="67428A50" w:rsidR="00B41CDD" w:rsidRPr="007F384E" w:rsidRDefault="00FA08C0" w:rsidP="00A772F0">
      <w:pPr>
        <w:rPr>
          <w:lang w:eastAsia="ko-KR"/>
        </w:rPr>
      </w:pPr>
      <w:r w:rsidRPr="007F384E">
        <w:rPr>
          <w:lang w:eastAsia="ko-KR"/>
        </w:rPr>
        <w:t xml:space="preserve">The proposed method was implemented on top of NNVC-10.0 </w:t>
      </w:r>
      <w:r w:rsidR="006E7CF4" w:rsidRPr="007F384E">
        <w:rPr>
          <w:rFonts w:hint="eastAsia"/>
          <w:lang w:eastAsia="ko-KR"/>
        </w:rPr>
        <w:t>[</w:t>
      </w:r>
      <w:r w:rsidR="004024D8" w:rsidRPr="007F384E">
        <w:rPr>
          <w:rFonts w:hint="eastAsia"/>
          <w:lang w:eastAsia="ko-KR"/>
        </w:rPr>
        <w:t>3</w:t>
      </w:r>
      <w:r w:rsidR="006E7CF4" w:rsidRPr="007F384E">
        <w:rPr>
          <w:rFonts w:hint="eastAsia"/>
          <w:lang w:eastAsia="ko-KR"/>
        </w:rPr>
        <w:t xml:space="preserve">] </w:t>
      </w:r>
      <w:r w:rsidRPr="007F384E">
        <w:rPr>
          <w:lang w:eastAsia="ko-KR"/>
        </w:rPr>
        <w:t>and tested under JVET NNVC CTC [</w:t>
      </w:r>
      <w:r w:rsidR="004024D8" w:rsidRPr="007F384E">
        <w:rPr>
          <w:rFonts w:hint="eastAsia"/>
          <w:lang w:eastAsia="ko-KR"/>
        </w:rPr>
        <w:t>4</w:t>
      </w:r>
      <w:r w:rsidRPr="007F384E">
        <w:rPr>
          <w:lang w:eastAsia="ko-KR"/>
        </w:rPr>
        <w:t xml:space="preserve">]. The experimental results of the proposed method are summarized in </w:t>
      </w:r>
      <w:r w:rsidR="00DE0CAB" w:rsidRPr="007F384E">
        <w:rPr>
          <w:lang w:eastAsia="ko-KR"/>
        </w:rPr>
        <w:t>Table</w:t>
      </w:r>
      <w:r w:rsidRPr="007F384E">
        <w:rPr>
          <w:lang w:eastAsia="ko-KR"/>
        </w:rPr>
        <w:t xml:space="preserve"> 3.</w:t>
      </w:r>
      <w:r w:rsidR="00357332" w:rsidRPr="007F384E">
        <w:rPr>
          <w:rFonts w:hint="eastAsia"/>
          <w:lang w:eastAsia="ko-KR"/>
        </w:rPr>
        <w:t xml:space="preserve"> </w:t>
      </w:r>
      <w:r w:rsidR="00B41CDD" w:rsidRPr="007F384E">
        <w:rPr>
          <w:rFonts w:hint="eastAsia"/>
          <w:lang w:eastAsia="ko-KR"/>
        </w:rPr>
        <w:t xml:space="preserve">In these results, </w:t>
      </w:r>
      <w:r w:rsidR="00357332" w:rsidRPr="007F384E">
        <w:rPr>
          <w:rFonts w:hint="eastAsia"/>
          <w:lang w:eastAsia="ko-KR"/>
        </w:rPr>
        <w:t>it</w:t>
      </w:r>
      <w:r w:rsidR="00B41CDD" w:rsidRPr="007F384E">
        <w:rPr>
          <w:lang w:eastAsia="ko-KR"/>
        </w:rPr>
        <w:t xml:space="preserve"> reduced the decoding time while showing </w:t>
      </w:r>
      <w:r w:rsidR="00FD79D4" w:rsidRPr="007F384E">
        <w:rPr>
          <w:rFonts w:hint="eastAsia"/>
          <w:lang w:eastAsia="ko-KR"/>
        </w:rPr>
        <w:t>minimal</w:t>
      </w:r>
      <w:r w:rsidR="00B41CDD" w:rsidRPr="007F384E">
        <w:rPr>
          <w:lang w:eastAsia="ko-KR"/>
        </w:rPr>
        <w:t xml:space="preserve"> average luma loss and achieving </w:t>
      </w:r>
      <w:r w:rsidR="00F40AD1">
        <w:rPr>
          <w:rFonts w:hint="eastAsia"/>
          <w:lang w:eastAsia="ko-KR"/>
        </w:rPr>
        <w:t>some</w:t>
      </w:r>
      <w:r w:rsidR="00B41CDD" w:rsidRPr="007F384E">
        <w:rPr>
          <w:lang w:eastAsia="ko-KR"/>
        </w:rPr>
        <w:t xml:space="preserve"> average gain in chroma.</w:t>
      </w:r>
    </w:p>
    <w:p w14:paraId="59E3ECA3" w14:textId="17FA11BE" w:rsidR="00FA08C0" w:rsidRPr="007F384E" w:rsidRDefault="00FA08C0" w:rsidP="00A772F0">
      <w:pPr>
        <w:rPr>
          <w:lang w:eastAsia="ko-KR"/>
        </w:rPr>
      </w:pPr>
    </w:p>
    <w:p w14:paraId="71A7D1B3" w14:textId="09FA3B9B" w:rsidR="007B2EFF" w:rsidRPr="006A509C" w:rsidRDefault="00FA08C0" w:rsidP="006A509C">
      <w:pPr>
        <w:jc w:val="center"/>
        <w:rPr>
          <w:rFonts w:ascii="Arial" w:hAnsi="Arial" w:cs="Arial"/>
          <w:b/>
          <w:bCs/>
          <w:sz w:val="18"/>
          <w:szCs w:val="18"/>
          <w:lang w:eastAsia="ko-KR"/>
        </w:rPr>
      </w:pPr>
      <w:r w:rsidRPr="007F384E">
        <w:rPr>
          <w:rFonts w:hint="eastAsia"/>
          <w:lang w:eastAsia="ko-KR"/>
        </w:rPr>
        <w:t>T</w:t>
      </w:r>
      <w:r w:rsidRPr="007F384E">
        <w:rPr>
          <w:lang w:eastAsia="ko-KR"/>
        </w:rPr>
        <w:t>able 3. Experimental results of the proposed method</w:t>
      </w:r>
    </w:p>
    <w:tbl>
      <w:tblPr>
        <w:tblW w:w="930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59"/>
        <w:gridCol w:w="1743"/>
        <w:gridCol w:w="1560"/>
        <w:gridCol w:w="1701"/>
        <w:gridCol w:w="1275"/>
        <w:gridCol w:w="1366"/>
      </w:tblGrid>
      <w:tr w:rsidR="00092161" w:rsidRPr="007F384E" w14:paraId="51B44BDA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7891EB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굴림" w:eastAsia="굴림" w:hAnsi="굴림" w:cs="굴림"/>
                <w:sz w:val="20"/>
                <w:szCs w:val="24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829839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 xml:space="preserve">Random access Main10 </w:t>
            </w:r>
          </w:p>
        </w:tc>
      </w:tr>
      <w:tr w:rsidR="00092161" w:rsidRPr="007F384E" w14:paraId="719298A0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ECAB5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43336E" w14:textId="3725104C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BD-rate Over NNVC</w:t>
            </w:r>
            <w:r w:rsidR="00833AB7">
              <w:rPr>
                <w:rFonts w:ascii="Arial" w:eastAsia="맑은 고딕" w:hAnsi="Arial" w:cs="Arial" w:hint="eastAsia"/>
                <w:b/>
                <w:bCs/>
                <w:color w:val="000000"/>
                <w:sz w:val="18"/>
                <w:szCs w:val="18"/>
                <w:lang w:eastAsia="ko-KR"/>
              </w:rPr>
              <w:t>-</w:t>
            </w: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10.0 with LOP3 &amp; NN intra</w:t>
            </w:r>
          </w:p>
        </w:tc>
      </w:tr>
      <w:tr w:rsidR="00092161" w:rsidRPr="007F384E" w14:paraId="4234D379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F623CB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7EB5A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Y-PSNR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9CB5E9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U-PSNR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B79CC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V-PSNR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7C4BE5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EncT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786049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DecT CPU</w:t>
            </w:r>
          </w:p>
        </w:tc>
      </w:tr>
      <w:tr w:rsidR="00530146" w:rsidRPr="007F384E" w14:paraId="5DA57DDC" w14:textId="77777777" w:rsidTr="00092161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A19920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A1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C6E76" w14:textId="7FFBF13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69F3A" w14:textId="72D4450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73F60" w14:textId="596E81C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70E68" w14:textId="05CDC78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07F07" w14:textId="568CA5E5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79%</w:t>
            </w:r>
          </w:p>
        </w:tc>
      </w:tr>
      <w:tr w:rsidR="00530146" w:rsidRPr="007F384E" w14:paraId="77BFFF78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DA5609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A2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36D70" w14:textId="5F05E1E3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A372E" w14:textId="44ADAFE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3C338" w14:textId="3BB827C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4F736" w14:textId="64EA615F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7CB17A" w14:textId="225641A4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76%</w:t>
            </w:r>
          </w:p>
        </w:tc>
      </w:tr>
      <w:tr w:rsidR="00530146" w:rsidRPr="007F384E" w14:paraId="093E2A4C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B88AF1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B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B70C35" w14:textId="3A438CAC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BF9C3" w14:textId="42666EEF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983A3" w14:textId="05C14D51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BB6DF" w14:textId="22F67D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33465" w14:textId="3381C1E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73%</w:t>
            </w:r>
          </w:p>
        </w:tc>
      </w:tr>
      <w:tr w:rsidR="00530146" w:rsidRPr="007F384E" w14:paraId="320E9050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E96BF8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C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FD214" w14:textId="515B19CB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AF997" w14:textId="330310E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1C20" w14:textId="43C8D780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1E4A6" w14:textId="40CBFB08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6D72CB" w14:textId="409FF5C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75%</w:t>
            </w:r>
          </w:p>
        </w:tc>
      </w:tr>
      <w:tr w:rsidR="00530146" w:rsidRPr="007F384E" w14:paraId="20C09F81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C32C38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E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45469" w14:textId="2F8FE38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7018E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39461" w14:textId="3E18D75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02760" w14:textId="5A09CC8A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437B6C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</w:tr>
      <w:tr w:rsidR="00530146" w:rsidRPr="007F384E" w14:paraId="2044624D" w14:textId="77777777" w:rsidTr="00092161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3DE26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Overall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E19D1" w14:textId="6D1C2E4F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141BE" w14:textId="6CCD5A2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3CF32" w14:textId="615CA73D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07B58" w14:textId="5DE4410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8BFB4" w14:textId="3A6079B2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75%</w:t>
            </w:r>
          </w:p>
        </w:tc>
      </w:tr>
      <w:tr w:rsidR="00530146" w:rsidRPr="007F384E" w14:paraId="29173B8F" w14:textId="77777777" w:rsidTr="00B67188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BDEA3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D</w:t>
            </w:r>
          </w:p>
        </w:tc>
        <w:tc>
          <w:tcPr>
            <w:tcW w:w="17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191C08" w14:textId="3A88A8ED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5552D2" w14:textId="27C556CE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571C21" w14:textId="589FD3FB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DEEFA9" w14:textId="2D6DEA4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9CFFC8" w14:textId="5FBBAEC2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84%</w:t>
            </w:r>
          </w:p>
        </w:tc>
      </w:tr>
      <w:tr w:rsidR="00530146" w:rsidRPr="007F384E" w14:paraId="226080C9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54979D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F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496ADA" w14:textId="7F447053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5211C" w14:textId="3E66C92B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40903" w14:textId="23817164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7A89C3" w14:textId="41E7A42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3D73B" w14:textId="63943280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75%</w:t>
            </w:r>
          </w:p>
        </w:tc>
      </w:tr>
      <w:tr w:rsidR="004A4108" w:rsidRPr="007F384E" w14:paraId="60C9CB03" w14:textId="77777777" w:rsidTr="004A4108">
        <w:trPr>
          <w:trHeight w:val="255"/>
        </w:trPr>
        <w:tc>
          <w:tcPr>
            <w:tcW w:w="1659" w:type="dxa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B5F1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CA8F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 xml:space="preserve">Low delay B Main10 </w:t>
            </w:r>
          </w:p>
        </w:tc>
      </w:tr>
      <w:tr w:rsidR="004A4108" w:rsidRPr="007F384E" w14:paraId="37B25AD2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E2B6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53C4D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BD-rate Over NNVC</w:t>
            </w:r>
            <w:r>
              <w:rPr>
                <w:rFonts w:ascii="Arial" w:eastAsia="맑은 고딕" w:hAnsi="Arial" w:cs="Arial" w:hint="eastAsia"/>
                <w:b/>
                <w:bCs/>
                <w:color w:val="000000"/>
                <w:sz w:val="18"/>
                <w:szCs w:val="18"/>
                <w:lang w:eastAsia="ko-KR"/>
              </w:rPr>
              <w:t>-</w:t>
            </w: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10.0 with LOP3 &amp; NN intra</w:t>
            </w:r>
          </w:p>
        </w:tc>
      </w:tr>
      <w:tr w:rsidR="004A4108" w:rsidRPr="007F384E" w14:paraId="6314EF8F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52FC6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4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AA24FC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Y-PSNR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598D0D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U-PSNR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4D35C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V-PSNR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AD4DA3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EncT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8183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DecT CPU</w:t>
            </w:r>
          </w:p>
        </w:tc>
      </w:tr>
      <w:tr w:rsidR="004A4108" w:rsidRPr="007F384E" w14:paraId="2E9750C9" w14:textId="77777777" w:rsidTr="006D3314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37200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A1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D4C00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D6ABD2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A7FBD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53577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4E657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</w:tr>
      <w:tr w:rsidR="004A4108" w:rsidRPr="007F384E" w14:paraId="0423A7F1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2FE97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A2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EDE34F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3642A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83BF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1236A5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C73AB2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</w:tr>
      <w:tr w:rsidR="004A4108" w:rsidRPr="004A4108" w14:paraId="7D08A525" w14:textId="77777777" w:rsidTr="005650AE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E83E4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B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6BCA2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F87E4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050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-1.12%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6B72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ED5CAA" w14:textId="0C4BB678" w:rsidR="004A4108" w:rsidRPr="005650AE" w:rsidRDefault="005650AE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5650AE">
              <w:rPr>
                <w:rFonts w:ascii="Arial" w:eastAsia="맑은 고딕" w:hAnsi="Arial" w:cs="Arial" w:hint="eastAsia"/>
                <w:color w:val="000000"/>
                <w:sz w:val="18"/>
                <w:szCs w:val="18"/>
                <w:lang w:eastAsia="ko-KR"/>
              </w:rPr>
              <w:t>74%</w:t>
            </w:r>
          </w:p>
        </w:tc>
      </w:tr>
      <w:tr w:rsidR="004A4108" w:rsidRPr="004A4108" w14:paraId="5535462B" w14:textId="77777777" w:rsidTr="005650AE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B47B6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C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F29DC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5B80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2065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-1.30%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90B2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7C78DB" w14:textId="630D2C97" w:rsidR="004A4108" w:rsidRPr="005650AE" w:rsidRDefault="005650AE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5650AE">
              <w:rPr>
                <w:rFonts w:ascii="Arial" w:eastAsia="맑은 고딕" w:hAnsi="Arial" w:cs="Arial" w:hint="eastAsia"/>
                <w:color w:val="000000"/>
                <w:sz w:val="18"/>
                <w:szCs w:val="18"/>
                <w:lang w:eastAsia="ko-KR"/>
              </w:rPr>
              <w:t>78%</w:t>
            </w:r>
          </w:p>
        </w:tc>
      </w:tr>
      <w:tr w:rsidR="004A4108" w:rsidRPr="004A4108" w14:paraId="132DAF73" w14:textId="77777777" w:rsidTr="005650AE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1CCF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E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013EA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8D43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-1.68%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33F5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2C1E7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65A311" w14:textId="3728E07A" w:rsidR="004A4108" w:rsidRPr="005650AE" w:rsidRDefault="005650AE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5650AE">
              <w:rPr>
                <w:rFonts w:ascii="Arial" w:eastAsia="맑은 고딕" w:hAnsi="Arial" w:cs="Arial" w:hint="eastAsia"/>
                <w:color w:val="000000"/>
                <w:sz w:val="18"/>
                <w:szCs w:val="18"/>
                <w:lang w:eastAsia="ko-KR"/>
              </w:rPr>
              <w:t>38%</w:t>
            </w:r>
          </w:p>
        </w:tc>
      </w:tr>
      <w:tr w:rsidR="004A4108" w:rsidRPr="004A4108" w14:paraId="473275E4" w14:textId="77777777" w:rsidTr="005650AE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B0944F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Overall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68A1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D7E9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-1.40%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D0FB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-1.27%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18CB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DF43A2" w14:textId="1D827E3E" w:rsidR="004A4108" w:rsidRPr="005650AE" w:rsidRDefault="005650AE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5650AE">
              <w:rPr>
                <w:rFonts w:ascii="Arial" w:eastAsia="맑은 고딕" w:hAnsi="Arial" w:cs="Arial" w:hint="eastAsia"/>
                <w:color w:val="000000"/>
                <w:sz w:val="18"/>
                <w:szCs w:val="18"/>
                <w:lang w:eastAsia="ko-KR"/>
              </w:rPr>
              <w:t>64%</w:t>
            </w:r>
          </w:p>
        </w:tc>
      </w:tr>
      <w:tr w:rsidR="004A4108" w:rsidRPr="004A4108" w14:paraId="72AC3F23" w14:textId="77777777" w:rsidTr="006D3314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19613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D</w:t>
            </w:r>
          </w:p>
        </w:tc>
        <w:tc>
          <w:tcPr>
            <w:tcW w:w="17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47467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675544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-1.40%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EEC37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F8E40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4FD507" w14:textId="561BB6B0" w:rsidR="004A4108" w:rsidRPr="005650AE" w:rsidRDefault="005650AE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5650AE">
              <w:rPr>
                <w:rFonts w:ascii="Arial" w:eastAsia="맑은 고딕" w:hAnsi="Arial" w:cs="Arial" w:hint="eastAsia"/>
                <w:color w:val="000000"/>
                <w:sz w:val="18"/>
                <w:szCs w:val="18"/>
                <w:lang w:eastAsia="ko-KR"/>
              </w:rPr>
              <w:t>86%</w:t>
            </w:r>
          </w:p>
        </w:tc>
      </w:tr>
      <w:tr w:rsidR="004A4108" w:rsidRPr="004A4108" w14:paraId="0E5CF8E8" w14:textId="77777777" w:rsidTr="005650AE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FF1A8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F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A872D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4ABA3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-0.79%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6791F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-0.90%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F1430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A50FD4" w14:textId="415BA323" w:rsidR="004A4108" w:rsidRPr="005650AE" w:rsidRDefault="005650AE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5650AE">
              <w:rPr>
                <w:rFonts w:ascii="Arial" w:eastAsia="맑은 고딕" w:hAnsi="Arial" w:cs="Arial" w:hint="eastAsia"/>
                <w:color w:val="000000"/>
                <w:sz w:val="18"/>
                <w:szCs w:val="18"/>
                <w:lang w:eastAsia="ko-KR"/>
              </w:rPr>
              <w:t>71%</w:t>
            </w:r>
          </w:p>
        </w:tc>
      </w:tr>
    </w:tbl>
    <w:p w14:paraId="753863D9" w14:textId="77777777" w:rsidR="004A4108" w:rsidRPr="007B2EFF" w:rsidRDefault="004A4108" w:rsidP="007B2EFF">
      <w:pPr>
        <w:rPr>
          <w:lang w:eastAsia="ko-KR"/>
        </w:rPr>
      </w:pPr>
    </w:p>
    <w:p w14:paraId="0ABAC85B" w14:textId="0C40722A" w:rsidR="007B2EFF" w:rsidRPr="007B2EFF" w:rsidRDefault="007B2EFF" w:rsidP="007B2EFF">
      <w:pPr>
        <w:pStyle w:val="1"/>
        <w:rPr>
          <w:lang w:eastAsia="ko-KR"/>
        </w:rPr>
      </w:pPr>
      <w:r>
        <w:rPr>
          <w:rFonts w:hint="eastAsia"/>
          <w:lang w:eastAsia="ko-KR"/>
        </w:rPr>
        <w:t>Conclusion</w:t>
      </w:r>
    </w:p>
    <w:p w14:paraId="329B68A0" w14:textId="4CDA7566" w:rsidR="009F773A" w:rsidRDefault="00506CAB" w:rsidP="009234A5">
      <w:pPr>
        <w:rPr>
          <w:lang w:eastAsia="ko-KR"/>
        </w:rPr>
      </w:pPr>
      <w:r>
        <w:rPr>
          <w:lang w:val="en-CA" w:eastAsia="ko-KR"/>
        </w:rPr>
        <w:t>This contribution proposed the method that</w:t>
      </w:r>
      <w:r w:rsidR="00FA08C0" w:rsidRPr="00FA08C0">
        <w:rPr>
          <w:lang w:val="en-CA" w:eastAsia="ko-KR"/>
        </w:rPr>
        <w:t xml:space="preserve"> adaptively </w:t>
      </w:r>
      <w:r>
        <w:rPr>
          <w:lang w:val="en-CA" w:eastAsia="ko-KR"/>
        </w:rPr>
        <w:t>skips</w:t>
      </w:r>
      <w:r w:rsidR="00FA08C0" w:rsidRPr="00FA08C0">
        <w:rPr>
          <w:lang w:val="en-CA" w:eastAsia="ko-KR"/>
        </w:rPr>
        <w:t xml:space="preserve"> LOP filtering based on BS partitions</w:t>
      </w:r>
      <w:r w:rsidR="00FA08C0">
        <w:rPr>
          <w:lang w:val="en-CA" w:eastAsia="ko-KR"/>
        </w:rPr>
        <w:t xml:space="preserve"> </w:t>
      </w:r>
      <w:r w:rsidR="00FA08C0" w:rsidRPr="00FA08C0">
        <w:rPr>
          <w:lang w:val="en-CA" w:eastAsia="ko-KR"/>
        </w:rPr>
        <w:t xml:space="preserve">to reduce </w:t>
      </w:r>
      <w:r>
        <w:rPr>
          <w:lang w:val="en-CA" w:eastAsia="ko-KR"/>
        </w:rPr>
        <w:t xml:space="preserve">the </w:t>
      </w:r>
      <w:r w:rsidR="00FA08C0" w:rsidRPr="00FA08C0">
        <w:rPr>
          <w:lang w:val="en-CA" w:eastAsia="ko-KR"/>
        </w:rPr>
        <w:t xml:space="preserve">decoding time of </w:t>
      </w:r>
      <w:r>
        <w:rPr>
          <w:lang w:val="en-CA" w:eastAsia="ko-KR"/>
        </w:rPr>
        <w:t xml:space="preserve">the </w:t>
      </w:r>
      <w:r w:rsidR="00FA08C0" w:rsidRPr="00FA08C0">
        <w:rPr>
          <w:lang w:val="en-CA" w:eastAsia="ko-KR"/>
        </w:rPr>
        <w:t>LOP filter</w:t>
      </w:r>
      <w:r w:rsidR="00FA08C0">
        <w:rPr>
          <w:lang w:val="en-CA" w:eastAsia="ko-KR"/>
        </w:rPr>
        <w:t xml:space="preserve">. </w:t>
      </w:r>
      <w:r w:rsidR="00FA08C0" w:rsidRPr="00FA08C0">
        <w:rPr>
          <w:lang w:val="en-CA" w:eastAsia="ko-KR"/>
        </w:rPr>
        <w:t xml:space="preserve">The proposed method determines the number of BS partitions from the BS map, which is used for an input to the LOP </w:t>
      </w:r>
      <w:r w:rsidR="00705813" w:rsidRPr="00FA08C0">
        <w:rPr>
          <w:lang w:val="en-CA" w:eastAsia="ko-KR"/>
        </w:rPr>
        <w:t>architecture and</w:t>
      </w:r>
      <w:r w:rsidR="00FA08C0" w:rsidRPr="00FA08C0">
        <w:rPr>
          <w:lang w:val="en-CA" w:eastAsia="ko-KR"/>
        </w:rPr>
        <w:t xml:space="preserve"> skips the LOP filtering if the number of BS partitions is lower than BS partition threshold that is signalled in slice header. The experimental results </w:t>
      </w:r>
      <w:r w:rsidR="009F773A" w:rsidRPr="009F773A">
        <w:rPr>
          <w:lang w:eastAsia="ko-KR"/>
        </w:rPr>
        <w:t xml:space="preserve">show that the proposed method can effectively reduce decoding time with minimal loss. </w:t>
      </w:r>
      <w:r w:rsidR="00201529">
        <w:rPr>
          <w:lang w:eastAsia="ko-KR"/>
        </w:rPr>
        <w:t>Thus, i</w:t>
      </w:r>
      <w:r w:rsidR="009F773A" w:rsidRPr="009F773A">
        <w:rPr>
          <w:lang w:eastAsia="ko-KR"/>
        </w:rPr>
        <w:t>t is recommended to be studied in the next round of EE1.</w:t>
      </w:r>
    </w:p>
    <w:p w14:paraId="5F7B0582" w14:textId="77777777" w:rsidR="00FA08C0" w:rsidRPr="00201529" w:rsidRDefault="00FA08C0" w:rsidP="009234A5">
      <w:pPr>
        <w:rPr>
          <w:lang w:eastAsia="ko-KR"/>
        </w:rPr>
      </w:pPr>
    </w:p>
    <w:p w14:paraId="71FA0D8D" w14:textId="37C736BB" w:rsidR="002C592F" w:rsidRDefault="002C592F" w:rsidP="002C592F">
      <w:pPr>
        <w:pStyle w:val="1"/>
        <w:rPr>
          <w:lang w:eastAsia="ko-KR"/>
        </w:rPr>
      </w:pPr>
      <w:r>
        <w:rPr>
          <w:rFonts w:hint="eastAsia"/>
          <w:lang w:eastAsia="ko-KR"/>
        </w:rPr>
        <w:t>Reference</w:t>
      </w:r>
    </w:p>
    <w:p w14:paraId="73BD9D06" w14:textId="694E2DF4" w:rsidR="00FA08C0" w:rsidRDefault="00084A5F" w:rsidP="00FA08C0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bookmarkStart w:id="1" w:name="_Ref155624568"/>
      <w:r w:rsidRPr="0088546A">
        <w:rPr>
          <w:lang w:val="en-CA" w:eastAsia="zh-CN"/>
        </w:rPr>
        <w:t>R. Chang, L. Wang, X. Xu</w:t>
      </w:r>
      <w:r w:rsidRPr="0088546A">
        <w:rPr>
          <w:rFonts w:hint="eastAsia"/>
          <w:lang w:val="en-CA" w:eastAsia="ko-KR"/>
        </w:rPr>
        <w:t xml:space="preserve"> and</w:t>
      </w:r>
      <w:r w:rsidRPr="0088546A">
        <w:rPr>
          <w:lang w:val="en-CA" w:eastAsia="zh-CN"/>
        </w:rPr>
        <w:t xml:space="preserve"> S. Liu</w:t>
      </w:r>
      <w:r w:rsidR="00920BE0" w:rsidRPr="0088546A">
        <w:rPr>
          <w:rFonts w:hint="eastAsia"/>
          <w:lang w:val="en-CA" w:eastAsia="ko-KR"/>
        </w:rPr>
        <w:t>,</w:t>
      </w:r>
      <w:r w:rsidRPr="0088546A">
        <w:rPr>
          <w:rFonts w:hint="eastAsia"/>
          <w:lang w:val="en-CA" w:eastAsia="ko-KR"/>
        </w:rPr>
        <w:t xml:space="preserve"> </w:t>
      </w:r>
      <w:r w:rsidRPr="0088546A">
        <w:rPr>
          <w:lang w:val="en-CA" w:eastAsia="ko-KR"/>
        </w:rPr>
        <w:t>“</w:t>
      </w:r>
      <w:r w:rsidRPr="0088546A">
        <w:rPr>
          <w:lang w:eastAsia="ko-KR"/>
        </w:rPr>
        <w:t>AHG11: Decoder complexity optimization for NNVC in-loop filter</w:t>
      </w:r>
      <w:r w:rsidRPr="0088546A">
        <w:rPr>
          <w:lang w:val="en-CA" w:eastAsia="ko-KR"/>
        </w:rPr>
        <w:t>”</w:t>
      </w:r>
      <w:r w:rsidRPr="0088546A">
        <w:rPr>
          <w:rFonts w:hint="eastAsia"/>
          <w:lang w:val="en-CA" w:eastAsia="ko-KR"/>
        </w:rPr>
        <w:t>, JVET-AF0193, Oct. 2023.</w:t>
      </w:r>
    </w:p>
    <w:p w14:paraId="4AEBA896" w14:textId="2CC4A650" w:rsidR="004024D8" w:rsidRPr="004024D8" w:rsidRDefault="004024D8" w:rsidP="004024D8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r w:rsidRPr="0088546A">
        <w:rPr>
          <w:lang w:eastAsia="zh-CN"/>
        </w:rPr>
        <w:t>F. Galpin, Y. Li, D. Rusanovskyy, J. Ström</w:t>
      </w:r>
      <w:r w:rsidRPr="0088546A">
        <w:rPr>
          <w:rFonts w:hint="eastAsia"/>
          <w:lang w:eastAsia="ko-KR"/>
        </w:rPr>
        <w:t xml:space="preserve"> and</w:t>
      </w:r>
      <w:r w:rsidRPr="0088546A">
        <w:rPr>
          <w:lang w:eastAsia="zh-CN"/>
        </w:rPr>
        <w:t xml:space="preserve"> L. Wang</w:t>
      </w:r>
      <w:r w:rsidRPr="0088546A">
        <w:rPr>
          <w:rFonts w:hint="eastAsia"/>
          <w:lang w:eastAsia="ko-KR"/>
        </w:rPr>
        <w:t xml:space="preserve">, </w:t>
      </w:r>
      <w:r w:rsidRPr="0088546A">
        <w:rPr>
          <w:lang w:eastAsia="ko-KR"/>
        </w:rPr>
        <w:t>“Description of algorithms version 8 and software version 10 in neural network-based video coding (NNVC)”</w:t>
      </w:r>
      <w:r w:rsidRPr="0088546A">
        <w:rPr>
          <w:rFonts w:hint="eastAsia"/>
          <w:lang w:eastAsia="ko-KR"/>
        </w:rPr>
        <w:t>, JVET-AI2019, Jul. 2024.</w:t>
      </w:r>
    </w:p>
    <w:p w14:paraId="433B4F20" w14:textId="3B8D3F89" w:rsidR="00084A5F" w:rsidRPr="0088546A" w:rsidRDefault="00FA08C0" w:rsidP="00D72501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bookmarkStart w:id="2" w:name="_Ref155624518"/>
      <w:r w:rsidRPr="0088546A">
        <w:t>NNVC-10.0,</w:t>
      </w:r>
      <w:bookmarkEnd w:id="2"/>
      <w:r w:rsidR="00084A5F" w:rsidRPr="0088546A">
        <w:t xml:space="preserve"> </w:t>
      </w:r>
      <w:hyperlink r:id="rId18" w:history="1">
        <w:r w:rsidR="00084A5F" w:rsidRPr="0088546A">
          <w:rPr>
            <w:rStyle w:val="a6"/>
          </w:rPr>
          <w:t>https://vcgit.hhi.fraunhofer.de/jvet-ahg-nnvc/VVCSoftware_VTM/-/tree/v10</w:t>
        </w:r>
      </w:hyperlink>
    </w:p>
    <w:p w14:paraId="6169668F" w14:textId="18CE64D7" w:rsidR="00FA08C0" w:rsidRPr="002D302A" w:rsidRDefault="00920BE0" w:rsidP="00FA08C0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r w:rsidRPr="0088546A">
        <w:rPr>
          <w:lang w:eastAsia="zh-CN"/>
        </w:rPr>
        <w:lastRenderedPageBreak/>
        <w:t>E. Alshina, R.-L. Liao, S. Liu</w:t>
      </w:r>
      <w:r w:rsidRPr="0088546A">
        <w:rPr>
          <w:rFonts w:hint="eastAsia"/>
          <w:lang w:eastAsia="ko-KR"/>
        </w:rPr>
        <w:t xml:space="preserve"> and</w:t>
      </w:r>
      <w:r w:rsidRPr="0088546A">
        <w:rPr>
          <w:lang w:eastAsia="zh-CN"/>
        </w:rPr>
        <w:t xml:space="preserve"> A. Segall</w:t>
      </w:r>
      <w:r w:rsidRPr="0088546A">
        <w:rPr>
          <w:rFonts w:hint="eastAsia"/>
          <w:lang w:eastAsia="ko-KR"/>
        </w:rPr>
        <w:t xml:space="preserve">, </w:t>
      </w:r>
      <w:r w:rsidRPr="0088546A">
        <w:rPr>
          <w:lang w:eastAsia="ko-KR"/>
        </w:rPr>
        <w:t>“Common test conditions and evaluation procedures for neural network-based video coding technology”</w:t>
      </w:r>
      <w:r w:rsidRPr="0088546A">
        <w:rPr>
          <w:rFonts w:hint="eastAsia"/>
          <w:lang w:eastAsia="ko-KR"/>
        </w:rPr>
        <w:t>, JVET-AI2016, Jul. 2024.</w:t>
      </w:r>
      <w:bookmarkEnd w:id="1"/>
    </w:p>
    <w:p w14:paraId="385D8A73" w14:textId="77777777" w:rsidR="002D302A" w:rsidRPr="0036305C" w:rsidRDefault="002D302A" w:rsidP="003E51B2">
      <w:pPr>
        <w:pStyle w:val="af"/>
        <w:tabs>
          <w:tab w:val="clear" w:pos="2520"/>
        </w:tabs>
        <w:ind w:leftChars="0" w:left="529"/>
        <w:rPr>
          <w:lang w:val="en-CA" w:eastAsia="zh-CN"/>
        </w:rPr>
      </w:pPr>
    </w:p>
    <w:p w14:paraId="5F0CF8E4" w14:textId="67581D20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17BC2D8D" w:rsidR="007F1F8B" w:rsidRPr="00FA08C0" w:rsidRDefault="00FA08C0" w:rsidP="00FA08C0">
      <w:pPr>
        <w:rPr>
          <w:szCs w:val="22"/>
          <w:lang w:val="en-CA"/>
        </w:rPr>
      </w:pPr>
      <w:r>
        <w:rPr>
          <w:b/>
          <w:szCs w:val="22"/>
          <w:lang w:val="en-CA" w:eastAsia="ko-KR"/>
        </w:rPr>
        <w:t xml:space="preserve">Hanyang University and </w:t>
      </w:r>
      <w:r w:rsidRPr="00E32F5D">
        <w:rPr>
          <w:rFonts w:hint="eastAsia"/>
          <w:b/>
          <w:szCs w:val="22"/>
          <w:lang w:val="en-CA" w:eastAsia="ko-KR"/>
        </w:rPr>
        <w:t>E</w:t>
      </w:r>
      <w:r w:rsidRPr="00E32F5D">
        <w:rPr>
          <w:b/>
          <w:szCs w:val="22"/>
          <w:lang w:val="en-CA" w:eastAsia="ko-KR"/>
        </w:rPr>
        <w:t xml:space="preserve">TRI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FA08C0" w:rsidSect="00925CE2">
      <w:footerReference w:type="default" r:id="rId19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C7AAD9" w14:textId="77777777" w:rsidR="00645960" w:rsidRDefault="00645960">
      <w:r>
        <w:separator/>
      </w:r>
    </w:p>
  </w:endnote>
  <w:endnote w:type="continuationSeparator" w:id="0">
    <w:p w14:paraId="40A9AB0E" w14:textId="77777777" w:rsidR="00645960" w:rsidRDefault="006459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327B89D6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1C2B0C">
      <w:rPr>
        <w:rStyle w:val="a5"/>
        <w:noProof/>
      </w:rPr>
      <w:t>2024-10-26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1C7B4F7" w14:textId="77777777" w:rsidR="00645960" w:rsidRDefault="00645960">
      <w:r>
        <w:separator/>
      </w:r>
    </w:p>
  </w:footnote>
  <w:footnote w:type="continuationSeparator" w:id="0">
    <w:p w14:paraId="0FD6283B" w14:textId="77777777" w:rsidR="00645960" w:rsidRDefault="006459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D"/>
    <w:multiLevelType w:val="singleLevel"/>
    <w:tmpl w:val="3E14FFAE"/>
    <w:lvl w:ilvl="0">
      <w:start w:val="1"/>
      <w:numFmt w:val="decimal"/>
      <w:pStyle w:val="5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91D8C"/>
    <w:multiLevelType w:val="hybridMultilevel"/>
    <w:tmpl w:val="98FA20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0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5E456AB"/>
    <w:multiLevelType w:val="hybridMultilevel"/>
    <w:tmpl w:val="6D2EDBEC"/>
    <w:lvl w:ilvl="0" w:tplc="EA88E458">
      <w:start w:val="1"/>
      <w:numFmt w:val="decimal"/>
      <w:lvlText w:val="[%1]"/>
      <w:lvlJc w:val="left"/>
      <w:pPr>
        <w:ind w:left="5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674798086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225682604">
    <w:abstractNumId w:val="12"/>
  </w:num>
  <w:num w:numId="3" w16cid:durableId="1509910042">
    <w:abstractNumId w:val="10"/>
  </w:num>
  <w:num w:numId="4" w16cid:durableId="1923635066">
    <w:abstractNumId w:val="8"/>
  </w:num>
  <w:num w:numId="5" w16cid:durableId="549416493">
    <w:abstractNumId w:val="9"/>
  </w:num>
  <w:num w:numId="6" w16cid:durableId="600912763">
    <w:abstractNumId w:val="6"/>
  </w:num>
  <w:num w:numId="7" w16cid:durableId="20055876">
    <w:abstractNumId w:val="7"/>
  </w:num>
  <w:num w:numId="8" w16cid:durableId="347561917">
    <w:abstractNumId w:val="6"/>
  </w:num>
  <w:num w:numId="9" w16cid:durableId="1533886782">
    <w:abstractNumId w:val="2"/>
  </w:num>
  <w:num w:numId="10" w16cid:durableId="1340039914">
    <w:abstractNumId w:val="5"/>
  </w:num>
  <w:num w:numId="11" w16cid:durableId="1413552627">
    <w:abstractNumId w:val="4"/>
  </w:num>
  <w:num w:numId="12" w16cid:durableId="142695715">
    <w:abstractNumId w:val="0"/>
  </w:num>
  <w:num w:numId="13" w16cid:durableId="1050420436">
    <w:abstractNumId w:val="3"/>
  </w:num>
  <w:num w:numId="14" w16cid:durableId="196040803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861"/>
    <w:rsid w:val="000076BE"/>
    <w:rsid w:val="00007EC7"/>
    <w:rsid w:val="00016670"/>
    <w:rsid w:val="00022B4E"/>
    <w:rsid w:val="00024CCE"/>
    <w:rsid w:val="00026E2B"/>
    <w:rsid w:val="000308A3"/>
    <w:rsid w:val="0004543A"/>
    <w:rsid w:val="000458BC"/>
    <w:rsid w:val="00045C41"/>
    <w:rsid w:val="00046C03"/>
    <w:rsid w:val="00050B9D"/>
    <w:rsid w:val="00065039"/>
    <w:rsid w:val="00071998"/>
    <w:rsid w:val="000748F7"/>
    <w:rsid w:val="0007614F"/>
    <w:rsid w:val="00081398"/>
    <w:rsid w:val="00082845"/>
    <w:rsid w:val="00084393"/>
    <w:rsid w:val="00084A5F"/>
    <w:rsid w:val="000865E1"/>
    <w:rsid w:val="00092161"/>
    <w:rsid w:val="00092AF4"/>
    <w:rsid w:val="00094479"/>
    <w:rsid w:val="000962AC"/>
    <w:rsid w:val="000A60EA"/>
    <w:rsid w:val="000B0C0F"/>
    <w:rsid w:val="000B1952"/>
    <w:rsid w:val="000B1C6B"/>
    <w:rsid w:val="000B4142"/>
    <w:rsid w:val="000B4FF9"/>
    <w:rsid w:val="000B6CE1"/>
    <w:rsid w:val="000C09AC"/>
    <w:rsid w:val="000C228D"/>
    <w:rsid w:val="000C2BAA"/>
    <w:rsid w:val="000C5F4C"/>
    <w:rsid w:val="000D4D0C"/>
    <w:rsid w:val="000D7671"/>
    <w:rsid w:val="000E00F3"/>
    <w:rsid w:val="000F158C"/>
    <w:rsid w:val="000F78E1"/>
    <w:rsid w:val="00102F3D"/>
    <w:rsid w:val="0011473E"/>
    <w:rsid w:val="00124E38"/>
    <w:rsid w:val="0012580B"/>
    <w:rsid w:val="0012736B"/>
    <w:rsid w:val="001273E9"/>
    <w:rsid w:val="001310C4"/>
    <w:rsid w:val="00131F90"/>
    <w:rsid w:val="0013458C"/>
    <w:rsid w:val="0013526E"/>
    <w:rsid w:val="0014213D"/>
    <w:rsid w:val="00143588"/>
    <w:rsid w:val="001442AA"/>
    <w:rsid w:val="00146152"/>
    <w:rsid w:val="00146A8A"/>
    <w:rsid w:val="001474D1"/>
    <w:rsid w:val="00155526"/>
    <w:rsid w:val="001616B2"/>
    <w:rsid w:val="00171371"/>
    <w:rsid w:val="00175A24"/>
    <w:rsid w:val="00176177"/>
    <w:rsid w:val="00177100"/>
    <w:rsid w:val="00187E58"/>
    <w:rsid w:val="00192285"/>
    <w:rsid w:val="00193C23"/>
    <w:rsid w:val="001A297E"/>
    <w:rsid w:val="001A368E"/>
    <w:rsid w:val="001A7329"/>
    <w:rsid w:val="001A792F"/>
    <w:rsid w:val="001B4E28"/>
    <w:rsid w:val="001C2B0C"/>
    <w:rsid w:val="001C3525"/>
    <w:rsid w:val="001C3AFB"/>
    <w:rsid w:val="001D07F0"/>
    <w:rsid w:val="001D1BD2"/>
    <w:rsid w:val="001D2736"/>
    <w:rsid w:val="001E0248"/>
    <w:rsid w:val="001E02BE"/>
    <w:rsid w:val="001E346C"/>
    <w:rsid w:val="001E3B37"/>
    <w:rsid w:val="001E6728"/>
    <w:rsid w:val="001F2594"/>
    <w:rsid w:val="001F3E8F"/>
    <w:rsid w:val="001F6A5E"/>
    <w:rsid w:val="00201529"/>
    <w:rsid w:val="002055A6"/>
    <w:rsid w:val="00205D5A"/>
    <w:rsid w:val="00206460"/>
    <w:rsid w:val="002069B4"/>
    <w:rsid w:val="002150BB"/>
    <w:rsid w:val="00215DFC"/>
    <w:rsid w:val="002212DF"/>
    <w:rsid w:val="00222CD4"/>
    <w:rsid w:val="00225016"/>
    <w:rsid w:val="002253CA"/>
    <w:rsid w:val="002264A6"/>
    <w:rsid w:val="00227BA7"/>
    <w:rsid w:val="0023011C"/>
    <w:rsid w:val="002338FB"/>
    <w:rsid w:val="002375C1"/>
    <w:rsid w:val="0024329E"/>
    <w:rsid w:val="00247E1E"/>
    <w:rsid w:val="002510E5"/>
    <w:rsid w:val="00263398"/>
    <w:rsid w:val="00263B99"/>
    <w:rsid w:val="002647D8"/>
    <w:rsid w:val="002666CB"/>
    <w:rsid w:val="00266F06"/>
    <w:rsid w:val="002734B6"/>
    <w:rsid w:val="00275BCF"/>
    <w:rsid w:val="00280613"/>
    <w:rsid w:val="00291E36"/>
    <w:rsid w:val="00292257"/>
    <w:rsid w:val="002A0DE0"/>
    <w:rsid w:val="002A54E0"/>
    <w:rsid w:val="002B1595"/>
    <w:rsid w:val="002B191D"/>
    <w:rsid w:val="002B2E83"/>
    <w:rsid w:val="002C383C"/>
    <w:rsid w:val="002C592F"/>
    <w:rsid w:val="002D0AF6"/>
    <w:rsid w:val="002D302A"/>
    <w:rsid w:val="002E47A9"/>
    <w:rsid w:val="002E7C85"/>
    <w:rsid w:val="002E7DCA"/>
    <w:rsid w:val="002F0172"/>
    <w:rsid w:val="002F164D"/>
    <w:rsid w:val="002F4B84"/>
    <w:rsid w:val="003021BC"/>
    <w:rsid w:val="00306206"/>
    <w:rsid w:val="00317D85"/>
    <w:rsid w:val="00327C56"/>
    <w:rsid w:val="00330F62"/>
    <w:rsid w:val="003315A1"/>
    <w:rsid w:val="003373EC"/>
    <w:rsid w:val="00342FF4"/>
    <w:rsid w:val="00344E5A"/>
    <w:rsid w:val="00346148"/>
    <w:rsid w:val="003509DA"/>
    <w:rsid w:val="00357332"/>
    <w:rsid w:val="00362502"/>
    <w:rsid w:val="0036305C"/>
    <w:rsid w:val="003669EA"/>
    <w:rsid w:val="00366BFE"/>
    <w:rsid w:val="003706CC"/>
    <w:rsid w:val="00370EC4"/>
    <w:rsid w:val="00377710"/>
    <w:rsid w:val="00377D27"/>
    <w:rsid w:val="00394C2B"/>
    <w:rsid w:val="003A25F5"/>
    <w:rsid w:val="003A2D8E"/>
    <w:rsid w:val="003A7CE6"/>
    <w:rsid w:val="003C1C97"/>
    <w:rsid w:val="003C20E4"/>
    <w:rsid w:val="003D201A"/>
    <w:rsid w:val="003D6342"/>
    <w:rsid w:val="003D6374"/>
    <w:rsid w:val="003D7D80"/>
    <w:rsid w:val="003E28CB"/>
    <w:rsid w:val="003E51B2"/>
    <w:rsid w:val="003E6F90"/>
    <w:rsid w:val="003E73ED"/>
    <w:rsid w:val="003E7CEC"/>
    <w:rsid w:val="003F1B6F"/>
    <w:rsid w:val="003F5D0F"/>
    <w:rsid w:val="0040169D"/>
    <w:rsid w:val="004024D8"/>
    <w:rsid w:val="00414101"/>
    <w:rsid w:val="004200FD"/>
    <w:rsid w:val="0042016D"/>
    <w:rsid w:val="004219CF"/>
    <w:rsid w:val="004234F0"/>
    <w:rsid w:val="00427EEC"/>
    <w:rsid w:val="00433948"/>
    <w:rsid w:val="00433DDB"/>
    <w:rsid w:val="00435A29"/>
    <w:rsid w:val="00437619"/>
    <w:rsid w:val="00455586"/>
    <w:rsid w:val="004567E9"/>
    <w:rsid w:val="004642E1"/>
    <w:rsid w:val="00465A1E"/>
    <w:rsid w:val="0046797E"/>
    <w:rsid w:val="004735B0"/>
    <w:rsid w:val="0049445A"/>
    <w:rsid w:val="004957D9"/>
    <w:rsid w:val="004A2A63"/>
    <w:rsid w:val="004A4108"/>
    <w:rsid w:val="004B0EF2"/>
    <w:rsid w:val="004B210C"/>
    <w:rsid w:val="004B6170"/>
    <w:rsid w:val="004D405F"/>
    <w:rsid w:val="004D770D"/>
    <w:rsid w:val="004E4F4F"/>
    <w:rsid w:val="004E6789"/>
    <w:rsid w:val="004F5977"/>
    <w:rsid w:val="004F61E3"/>
    <w:rsid w:val="004F6D2A"/>
    <w:rsid w:val="004F7343"/>
    <w:rsid w:val="0050041F"/>
    <w:rsid w:val="00502E10"/>
    <w:rsid w:val="0050354E"/>
    <w:rsid w:val="00506CAB"/>
    <w:rsid w:val="0051015C"/>
    <w:rsid w:val="00510DC1"/>
    <w:rsid w:val="00515F7C"/>
    <w:rsid w:val="00516CF1"/>
    <w:rsid w:val="00530146"/>
    <w:rsid w:val="00531AE9"/>
    <w:rsid w:val="00533175"/>
    <w:rsid w:val="00536188"/>
    <w:rsid w:val="00540C0E"/>
    <w:rsid w:val="00543A5D"/>
    <w:rsid w:val="00547635"/>
    <w:rsid w:val="00550A66"/>
    <w:rsid w:val="0055254C"/>
    <w:rsid w:val="00555787"/>
    <w:rsid w:val="005650AE"/>
    <w:rsid w:val="00567EC7"/>
    <w:rsid w:val="00570013"/>
    <w:rsid w:val="005753EC"/>
    <w:rsid w:val="005801A2"/>
    <w:rsid w:val="00582005"/>
    <w:rsid w:val="00582B8A"/>
    <w:rsid w:val="00584AB1"/>
    <w:rsid w:val="005952A5"/>
    <w:rsid w:val="005A33A1"/>
    <w:rsid w:val="005A5363"/>
    <w:rsid w:val="005B217D"/>
    <w:rsid w:val="005C385F"/>
    <w:rsid w:val="005C7C26"/>
    <w:rsid w:val="005D1715"/>
    <w:rsid w:val="005D5F65"/>
    <w:rsid w:val="005D6548"/>
    <w:rsid w:val="005D656F"/>
    <w:rsid w:val="005E1AC6"/>
    <w:rsid w:val="005E3F2B"/>
    <w:rsid w:val="005F6F1B"/>
    <w:rsid w:val="006038BC"/>
    <w:rsid w:val="00615995"/>
    <w:rsid w:val="00616155"/>
    <w:rsid w:val="00624B33"/>
    <w:rsid w:val="0063041A"/>
    <w:rsid w:val="00630AA2"/>
    <w:rsid w:val="00631D8B"/>
    <w:rsid w:val="006333CA"/>
    <w:rsid w:val="00641F95"/>
    <w:rsid w:val="00642320"/>
    <w:rsid w:val="00642E08"/>
    <w:rsid w:val="00645960"/>
    <w:rsid w:val="00646707"/>
    <w:rsid w:val="00657F7E"/>
    <w:rsid w:val="00662E58"/>
    <w:rsid w:val="00662F72"/>
    <w:rsid w:val="006637F2"/>
    <w:rsid w:val="006642A5"/>
    <w:rsid w:val="00664DCF"/>
    <w:rsid w:val="006722BC"/>
    <w:rsid w:val="00675DFB"/>
    <w:rsid w:val="00676FC4"/>
    <w:rsid w:val="006846B9"/>
    <w:rsid w:val="0069565B"/>
    <w:rsid w:val="006A0E5C"/>
    <w:rsid w:val="006A229C"/>
    <w:rsid w:val="006A3D15"/>
    <w:rsid w:val="006A48E6"/>
    <w:rsid w:val="006A509C"/>
    <w:rsid w:val="006B67BA"/>
    <w:rsid w:val="006C5D39"/>
    <w:rsid w:val="006C6F00"/>
    <w:rsid w:val="006D6D9B"/>
    <w:rsid w:val="006E2810"/>
    <w:rsid w:val="006E5417"/>
    <w:rsid w:val="006E6BAC"/>
    <w:rsid w:val="006E7CF4"/>
    <w:rsid w:val="006F0794"/>
    <w:rsid w:val="006F2822"/>
    <w:rsid w:val="006F6E01"/>
    <w:rsid w:val="006F7528"/>
    <w:rsid w:val="007023DE"/>
    <w:rsid w:val="00705813"/>
    <w:rsid w:val="00711A8E"/>
    <w:rsid w:val="00712F60"/>
    <w:rsid w:val="00720E3B"/>
    <w:rsid w:val="0072257B"/>
    <w:rsid w:val="00722D7D"/>
    <w:rsid w:val="0073249C"/>
    <w:rsid w:val="00735925"/>
    <w:rsid w:val="0074393F"/>
    <w:rsid w:val="00745F6B"/>
    <w:rsid w:val="0075175B"/>
    <w:rsid w:val="0075585E"/>
    <w:rsid w:val="00766A12"/>
    <w:rsid w:val="00770571"/>
    <w:rsid w:val="0077497A"/>
    <w:rsid w:val="007768FF"/>
    <w:rsid w:val="00777075"/>
    <w:rsid w:val="0078107D"/>
    <w:rsid w:val="007824D3"/>
    <w:rsid w:val="00783B81"/>
    <w:rsid w:val="00796B41"/>
    <w:rsid w:val="00796EE3"/>
    <w:rsid w:val="007A7D29"/>
    <w:rsid w:val="007B298E"/>
    <w:rsid w:val="007B2EFF"/>
    <w:rsid w:val="007B4AB8"/>
    <w:rsid w:val="007C081C"/>
    <w:rsid w:val="007C4559"/>
    <w:rsid w:val="007D1181"/>
    <w:rsid w:val="007D7E97"/>
    <w:rsid w:val="007E01A3"/>
    <w:rsid w:val="007E1B03"/>
    <w:rsid w:val="007F1F8B"/>
    <w:rsid w:val="007F384E"/>
    <w:rsid w:val="007F6205"/>
    <w:rsid w:val="007F67A1"/>
    <w:rsid w:val="00801A7B"/>
    <w:rsid w:val="00811C05"/>
    <w:rsid w:val="00811DE7"/>
    <w:rsid w:val="008206C8"/>
    <w:rsid w:val="00821FEF"/>
    <w:rsid w:val="008229B3"/>
    <w:rsid w:val="00823231"/>
    <w:rsid w:val="00824CFF"/>
    <w:rsid w:val="00827078"/>
    <w:rsid w:val="008335CC"/>
    <w:rsid w:val="00833AB7"/>
    <w:rsid w:val="00835214"/>
    <w:rsid w:val="00835917"/>
    <w:rsid w:val="0084371D"/>
    <w:rsid w:val="00844C9B"/>
    <w:rsid w:val="00853CA6"/>
    <w:rsid w:val="00856CC3"/>
    <w:rsid w:val="00856EC7"/>
    <w:rsid w:val="0086387C"/>
    <w:rsid w:val="0086752A"/>
    <w:rsid w:val="00874A6C"/>
    <w:rsid w:val="00876169"/>
    <w:rsid w:val="00876C65"/>
    <w:rsid w:val="008774CB"/>
    <w:rsid w:val="00877FD4"/>
    <w:rsid w:val="00880568"/>
    <w:rsid w:val="00880AC7"/>
    <w:rsid w:val="00882547"/>
    <w:rsid w:val="00882F72"/>
    <w:rsid w:val="0088546A"/>
    <w:rsid w:val="00893DC4"/>
    <w:rsid w:val="008A147E"/>
    <w:rsid w:val="008A42F1"/>
    <w:rsid w:val="008A4B4C"/>
    <w:rsid w:val="008A512A"/>
    <w:rsid w:val="008A5DA0"/>
    <w:rsid w:val="008C239F"/>
    <w:rsid w:val="008D3CCB"/>
    <w:rsid w:val="008D5E7A"/>
    <w:rsid w:val="008D6F93"/>
    <w:rsid w:val="008D724C"/>
    <w:rsid w:val="008D79EC"/>
    <w:rsid w:val="008E0917"/>
    <w:rsid w:val="008E480C"/>
    <w:rsid w:val="008F19AA"/>
    <w:rsid w:val="008F2606"/>
    <w:rsid w:val="00907757"/>
    <w:rsid w:val="00907979"/>
    <w:rsid w:val="00920BE0"/>
    <w:rsid w:val="009212B0"/>
    <w:rsid w:val="00921FA1"/>
    <w:rsid w:val="009234A5"/>
    <w:rsid w:val="00925CE2"/>
    <w:rsid w:val="009321AA"/>
    <w:rsid w:val="00933453"/>
    <w:rsid w:val="009336F7"/>
    <w:rsid w:val="0093636C"/>
    <w:rsid w:val="009374A7"/>
    <w:rsid w:val="00937F03"/>
    <w:rsid w:val="00955660"/>
    <w:rsid w:val="00955F6D"/>
    <w:rsid w:val="00975CE4"/>
    <w:rsid w:val="00977C16"/>
    <w:rsid w:val="00982844"/>
    <w:rsid w:val="0098551D"/>
    <w:rsid w:val="00985DCB"/>
    <w:rsid w:val="00985FD9"/>
    <w:rsid w:val="009922D9"/>
    <w:rsid w:val="0099518F"/>
    <w:rsid w:val="009978E8"/>
    <w:rsid w:val="009A1CA4"/>
    <w:rsid w:val="009A33F6"/>
    <w:rsid w:val="009A3E00"/>
    <w:rsid w:val="009A523D"/>
    <w:rsid w:val="009B02A1"/>
    <w:rsid w:val="009B3361"/>
    <w:rsid w:val="009B76AD"/>
    <w:rsid w:val="009B7F3F"/>
    <w:rsid w:val="009C75B3"/>
    <w:rsid w:val="009D7CE6"/>
    <w:rsid w:val="009E448E"/>
    <w:rsid w:val="009F496B"/>
    <w:rsid w:val="009F773A"/>
    <w:rsid w:val="009F7AF0"/>
    <w:rsid w:val="00A01439"/>
    <w:rsid w:val="00A01DC0"/>
    <w:rsid w:val="00A02E61"/>
    <w:rsid w:val="00A05CFF"/>
    <w:rsid w:val="00A11324"/>
    <w:rsid w:val="00A13048"/>
    <w:rsid w:val="00A1731A"/>
    <w:rsid w:val="00A40612"/>
    <w:rsid w:val="00A46843"/>
    <w:rsid w:val="00A56B97"/>
    <w:rsid w:val="00A6093D"/>
    <w:rsid w:val="00A63853"/>
    <w:rsid w:val="00A703CE"/>
    <w:rsid w:val="00A72017"/>
    <w:rsid w:val="00A75EE8"/>
    <w:rsid w:val="00A767DC"/>
    <w:rsid w:val="00A76A6D"/>
    <w:rsid w:val="00A772F0"/>
    <w:rsid w:val="00A814FC"/>
    <w:rsid w:val="00A83253"/>
    <w:rsid w:val="00A936A0"/>
    <w:rsid w:val="00A97754"/>
    <w:rsid w:val="00AA20F1"/>
    <w:rsid w:val="00AA6E84"/>
    <w:rsid w:val="00AB073F"/>
    <w:rsid w:val="00AB1A1C"/>
    <w:rsid w:val="00AB4721"/>
    <w:rsid w:val="00AB7405"/>
    <w:rsid w:val="00AD05A8"/>
    <w:rsid w:val="00AD7A83"/>
    <w:rsid w:val="00AE341B"/>
    <w:rsid w:val="00AE4EA0"/>
    <w:rsid w:val="00AE5EC2"/>
    <w:rsid w:val="00AF51C5"/>
    <w:rsid w:val="00B01905"/>
    <w:rsid w:val="00B05542"/>
    <w:rsid w:val="00B07CA7"/>
    <w:rsid w:val="00B1279A"/>
    <w:rsid w:val="00B3322B"/>
    <w:rsid w:val="00B3640F"/>
    <w:rsid w:val="00B4194A"/>
    <w:rsid w:val="00B41CDD"/>
    <w:rsid w:val="00B437E8"/>
    <w:rsid w:val="00B445DF"/>
    <w:rsid w:val="00B4466A"/>
    <w:rsid w:val="00B51F2C"/>
    <w:rsid w:val="00B5222E"/>
    <w:rsid w:val="00B53179"/>
    <w:rsid w:val="00B532EA"/>
    <w:rsid w:val="00B57A23"/>
    <w:rsid w:val="00B600CD"/>
    <w:rsid w:val="00B61C96"/>
    <w:rsid w:val="00B67188"/>
    <w:rsid w:val="00B73A2A"/>
    <w:rsid w:val="00B75A51"/>
    <w:rsid w:val="00B827C6"/>
    <w:rsid w:val="00B8778C"/>
    <w:rsid w:val="00B90958"/>
    <w:rsid w:val="00B94B06"/>
    <w:rsid w:val="00B94C28"/>
    <w:rsid w:val="00B9513D"/>
    <w:rsid w:val="00B95589"/>
    <w:rsid w:val="00B9625D"/>
    <w:rsid w:val="00BA37EA"/>
    <w:rsid w:val="00BA794C"/>
    <w:rsid w:val="00BB300D"/>
    <w:rsid w:val="00BC10BA"/>
    <w:rsid w:val="00BC2161"/>
    <w:rsid w:val="00BC4AF8"/>
    <w:rsid w:val="00BC539D"/>
    <w:rsid w:val="00BC5AFD"/>
    <w:rsid w:val="00BD4A75"/>
    <w:rsid w:val="00BE5E37"/>
    <w:rsid w:val="00BE7593"/>
    <w:rsid w:val="00C00DDE"/>
    <w:rsid w:val="00C010BC"/>
    <w:rsid w:val="00C0205B"/>
    <w:rsid w:val="00C04F43"/>
    <w:rsid w:val="00C05271"/>
    <w:rsid w:val="00C0609D"/>
    <w:rsid w:val="00C115AB"/>
    <w:rsid w:val="00C11670"/>
    <w:rsid w:val="00C128BA"/>
    <w:rsid w:val="00C22770"/>
    <w:rsid w:val="00C25836"/>
    <w:rsid w:val="00C26CCB"/>
    <w:rsid w:val="00C30249"/>
    <w:rsid w:val="00C31FBA"/>
    <w:rsid w:val="00C35F74"/>
    <w:rsid w:val="00C3723B"/>
    <w:rsid w:val="00C42016"/>
    <w:rsid w:val="00C420A9"/>
    <w:rsid w:val="00C42466"/>
    <w:rsid w:val="00C43AFC"/>
    <w:rsid w:val="00C606C9"/>
    <w:rsid w:val="00C801B1"/>
    <w:rsid w:val="00C80288"/>
    <w:rsid w:val="00C81526"/>
    <w:rsid w:val="00C836F0"/>
    <w:rsid w:val="00C84003"/>
    <w:rsid w:val="00C90650"/>
    <w:rsid w:val="00C97D78"/>
    <w:rsid w:val="00CB6778"/>
    <w:rsid w:val="00CC0F7D"/>
    <w:rsid w:val="00CC1DA8"/>
    <w:rsid w:val="00CC2AAE"/>
    <w:rsid w:val="00CC5A42"/>
    <w:rsid w:val="00CD06B8"/>
    <w:rsid w:val="00CD0EAB"/>
    <w:rsid w:val="00CD427A"/>
    <w:rsid w:val="00CD5AF0"/>
    <w:rsid w:val="00CD7B35"/>
    <w:rsid w:val="00CE04C8"/>
    <w:rsid w:val="00CE5E02"/>
    <w:rsid w:val="00CF34DB"/>
    <w:rsid w:val="00CF3917"/>
    <w:rsid w:val="00CF558F"/>
    <w:rsid w:val="00D010C0"/>
    <w:rsid w:val="00D06B8B"/>
    <w:rsid w:val="00D073E2"/>
    <w:rsid w:val="00D1511D"/>
    <w:rsid w:val="00D1555A"/>
    <w:rsid w:val="00D177EF"/>
    <w:rsid w:val="00D209A9"/>
    <w:rsid w:val="00D22B3B"/>
    <w:rsid w:val="00D319F4"/>
    <w:rsid w:val="00D35749"/>
    <w:rsid w:val="00D35B60"/>
    <w:rsid w:val="00D401B6"/>
    <w:rsid w:val="00D405E6"/>
    <w:rsid w:val="00D446EC"/>
    <w:rsid w:val="00D46B2B"/>
    <w:rsid w:val="00D51BF0"/>
    <w:rsid w:val="00D520F0"/>
    <w:rsid w:val="00D531DB"/>
    <w:rsid w:val="00D541D4"/>
    <w:rsid w:val="00D55942"/>
    <w:rsid w:val="00D61B3D"/>
    <w:rsid w:val="00D7428D"/>
    <w:rsid w:val="00D807BF"/>
    <w:rsid w:val="00D82FCC"/>
    <w:rsid w:val="00D87BF1"/>
    <w:rsid w:val="00D90AEC"/>
    <w:rsid w:val="00D91FBD"/>
    <w:rsid w:val="00DA17FC"/>
    <w:rsid w:val="00DA1A4B"/>
    <w:rsid w:val="00DA7887"/>
    <w:rsid w:val="00DB2C26"/>
    <w:rsid w:val="00DB3BFE"/>
    <w:rsid w:val="00DB45C3"/>
    <w:rsid w:val="00DB6D28"/>
    <w:rsid w:val="00DC638B"/>
    <w:rsid w:val="00DC6A0C"/>
    <w:rsid w:val="00DD02F4"/>
    <w:rsid w:val="00DD30DE"/>
    <w:rsid w:val="00DD6622"/>
    <w:rsid w:val="00DE0CAB"/>
    <w:rsid w:val="00DE1C7C"/>
    <w:rsid w:val="00DE377F"/>
    <w:rsid w:val="00DE6B43"/>
    <w:rsid w:val="00DE7963"/>
    <w:rsid w:val="00E041C6"/>
    <w:rsid w:val="00E0491D"/>
    <w:rsid w:val="00E11923"/>
    <w:rsid w:val="00E16289"/>
    <w:rsid w:val="00E207D8"/>
    <w:rsid w:val="00E262D4"/>
    <w:rsid w:val="00E274B8"/>
    <w:rsid w:val="00E35498"/>
    <w:rsid w:val="00E36250"/>
    <w:rsid w:val="00E36686"/>
    <w:rsid w:val="00E36841"/>
    <w:rsid w:val="00E429CB"/>
    <w:rsid w:val="00E47F2D"/>
    <w:rsid w:val="00E54511"/>
    <w:rsid w:val="00E55D9D"/>
    <w:rsid w:val="00E60C6F"/>
    <w:rsid w:val="00E60EDC"/>
    <w:rsid w:val="00E61DAC"/>
    <w:rsid w:val="00E72B80"/>
    <w:rsid w:val="00E75FE3"/>
    <w:rsid w:val="00E86C4C"/>
    <w:rsid w:val="00E907A3"/>
    <w:rsid w:val="00E96B37"/>
    <w:rsid w:val="00EA172B"/>
    <w:rsid w:val="00EA5AE0"/>
    <w:rsid w:val="00EA7483"/>
    <w:rsid w:val="00EB56E1"/>
    <w:rsid w:val="00EB7AB1"/>
    <w:rsid w:val="00EC32BD"/>
    <w:rsid w:val="00ED536F"/>
    <w:rsid w:val="00EE7CD8"/>
    <w:rsid w:val="00EF37F6"/>
    <w:rsid w:val="00EF48CC"/>
    <w:rsid w:val="00F005C7"/>
    <w:rsid w:val="00F00801"/>
    <w:rsid w:val="00F01CC9"/>
    <w:rsid w:val="00F04911"/>
    <w:rsid w:val="00F06903"/>
    <w:rsid w:val="00F16DEB"/>
    <w:rsid w:val="00F2488D"/>
    <w:rsid w:val="00F40AD1"/>
    <w:rsid w:val="00F519D5"/>
    <w:rsid w:val="00F56132"/>
    <w:rsid w:val="00F601A0"/>
    <w:rsid w:val="00F712E9"/>
    <w:rsid w:val="00F71F4B"/>
    <w:rsid w:val="00F73032"/>
    <w:rsid w:val="00F73E4A"/>
    <w:rsid w:val="00F75B5F"/>
    <w:rsid w:val="00F774C0"/>
    <w:rsid w:val="00F82AD3"/>
    <w:rsid w:val="00F848FC"/>
    <w:rsid w:val="00F874D7"/>
    <w:rsid w:val="00F906F6"/>
    <w:rsid w:val="00F9282A"/>
    <w:rsid w:val="00F96BAD"/>
    <w:rsid w:val="00FA0563"/>
    <w:rsid w:val="00FA08C0"/>
    <w:rsid w:val="00FA139D"/>
    <w:rsid w:val="00FA2A0E"/>
    <w:rsid w:val="00FA60F5"/>
    <w:rsid w:val="00FB0E84"/>
    <w:rsid w:val="00FB1F3B"/>
    <w:rsid w:val="00FC2405"/>
    <w:rsid w:val="00FD01C2"/>
    <w:rsid w:val="00FD79D4"/>
    <w:rsid w:val="00FE2617"/>
    <w:rsid w:val="00FE2A7D"/>
    <w:rsid w:val="00FE595C"/>
    <w:rsid w:val="00FF0CE3"/>
    <w:rsid w:val="00FF3E27"/>
    <w:rsid w:val="00FF7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List Number 5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Code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eading U,H1,H11,Œ©o‚µ 1,뙥,?co??E 1,h1,?c,?co?ƒÊ 1,?,Œ,Œ©,Œ...,Œ©oâµ 1,?co?ÄÊ 1,Î,Î©,Î...,o‚µ 1,app heading 1,l1,Huvudrubrik,h11,h12,h13,h14,h15,h16,Heading 1_a,Heading 1 (NN),Titolo Sezione,Head 1 (Chapter heading),Titre§,1,Section Head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1,Œ©o‚µ 2,뙥2,?co??E 2,h2,?c1,?co?ƒÊ 2,?2,Œ1,Œ2,Œ©2,...,Œ©_o‚µ 2,Œ©1,Œ©oâµ 2,?co?ÄÊ 2,Î1,Î2,Î©2,Î©_oâµ 2,Î©1,Head2A,2,Break before,UNDERRUBRIK 1-2,level 2,Heading Two,Prophead 2,headi,heading2,h21,h22,21,Titolo Sottosezione,Head 2,l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1,h3,h31,h32,THeading 3,Titre 3,Org Heading 1,Alt+3,Alt+31,Alt+32,Alt+33,Alt+311,Alt+321,Alt+34,Alt+35,Alt+36,Alt+37,Alt+38,Alt+39,Alt+310,Alt+312,Alt+322,Alt+313,Alt+314,Title3,3,GS_3,0H,bullet,b,3 bullet,SECOND,Second,l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1,h4,0.1.1.1 Titre 4 + Left:  0&quot;,First line:  0&quot;,0.1.1...,0.1.1.1 Titre 4,h41,heading 41,h42,heading 42,h43,H42,H43,H411,h411,H421,h421,H44,h44,H412,h412,H422,h422,H431,h431,H45,h45,H413,h413,H423,h423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0">
    <w:name w:val="heading 5"/>
    <w:aliases w:val="H5,H51,h5,Titre 5,Appendix A to X,Heading 5   Appendix A to X,5 sub-bullet,sb,4,Indent,Heading5,h51,heading 51,Heading51,h52,h53,DO NOT USE_h5,Alt+5,Alt+51,Alt+52,Alt+53,Alt+511,Alt+521,Alt+54,Alt+512,Alt+522,Alt+55,Alt+513,Alt+523,Alt+531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aliases w:val="H6,H61,h6,TOC header,Bullet list,sub-dash,sd,5,Appendix,T1,Heading6,h61,h62,Titre 6,Alt+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aliases w:val="Bulleted list,L7,SDL title,h7,Alt+7,Alt+71,Alt+72,Alt+73,Alt+74,Alt+75,Alt+76,Alt+77,Alt+78,Alt+79,Alt+710,Alt+711,Alt+712,Alt+713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aliases w:val="Legal Level 1.1.1.,Center Bold,Tables,Alt+8,Alt+81,Alt+82,Alt+83,Alt+84,Alt+85,Alt+86,Alt+87,Alt+88,Alt+89,Alt+810,Alt+811,Alt+812,Alt+813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,Head2A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aliases w:val="H3 Char,H31 Char,h3 Char,h31 Char,h32 Char,THeading 3 Char,Titre 3 Char,Org Heading 1 Char,Alt+3 Char,Alt+31 Char,Alt+32 Char,Alt+33 Char,Alt+311 Char,Alt+321 Char,Alt+34 Char,Alt+35 Char,Alt+36 Char,Alt+37 Char,Alt+38 Char,Alt+39 Char,3 Char"/>
    <w:link w:val="3"/>
    <w:qFormat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aliases w:val="Heading 4 Char1 Char,Heading 4 Char Char Char,H4 Char,H41 Char,h4 Char,0.1.1.1 Titre 4 + Left:  0&quot; Char,First line:  0&quot; Char,0.1.1... Char,0.1.1.1 Titre 4 Char,h41 Char,heading 41 Char,h42 Char,heading 42 Char,h43 Char,H42 Char,H43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aliases w:val="H5 Char,H51 Char,h5 Char,Titre 5 Char,Appendix A to X Char,Heading 5   Appendix A to X Char,5 sub-bullet Char,sb Char,4 Char,Indent Char,Heading5 Char,h51 Char,heading 51 Char,Heading51 Char,h52 Char,h53 Char,DO NOT USE_h5 Char,Alt+5 Char"/>
    <w:link w:val="50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aliases w:val="H6 Char,H61 Char,h6 Char,TOC header Char,Bullet list Char,sub-dash Char,sd Char,5 Char,Appendix Char,T1 Char,Heading6 Char,h61 Char,h62 Char,Titre 6 Char,Alt+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aliases w:val="Bulleted list Char,L7 Char,SDL title Char,h7 Char,Alt+7 Char,Alt+71 Char,Alt+72 Char,Alt+73 Char,Alt+74 Char,Alt+75 Char,Alt+76 Char,Alt+77 Char,Alt+78 Char,Alt+79 Char,Alt+710 Char,Alt+711 Char,Alt+712 Char,Alt+713 Char"/>
    <w:link w:val="7"/>
    <w:rsid w:val="004234F0"/>
    <w:rPr>
      <w:sz w:val="22"/>
      <w:szCs w:val="24"/>
    </w:rPr>
  </w:style>
  <w:style w:type="character" w:customStyle="1" w:styleId="8Char">
    <w:name w:val="제목 8 Char"/>
    <w:aliases w:val="Legal Level 1.1.1. Char,Center Bold Char,Tables Char,Alt+8 Char,Alt+81 Char,Alt+82 Char,Alt+83 Char,Alt+84 Char,Alt+85 Char,Alt+86 Char,Alt+87 Char,Alt+88 Char,Alt+89 Char,Alt+810 Char,Alt+811 Char,Alt+812 Char,Alt+813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Char0"/>
    <w:unhideWhenUsed/>
    <w:qFormat/>
    <w:rsid w:val="003509DA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overflowPunct/>
      <w:autoSpaceDE/>
      <w:autoSpaceDN/>
      <w:adjustRightInd/>
      <w:spacing w:before="0" w:after="200"/>
      <w:textAlignment w:val="auto"/>
    </w:pPr>
    <w:rPr>
      <w:i/>
      <w:iCs/>
      <w:color w:val="44546A" w:themeColor="text2"/>
      <w:sz w:val="18"/>
      <w:szCs w:val="18"/>
    </w:rPr>
  </w:style>
  <w:style w:type="character" w:customStyle="1" w:styleId="Char0">
    <w:name w:val="캡션 Char"/>
    <w:aliases w:val="fig and tbl Char,fighead2 Char,fighead21 Char,fighead22 Char,fighead23 Char,Table Caption1 Char,fighead211 Char,fighead24 Char,Table Caption2 Char,fighead25 Char,fighead212 Char,fighead26 Char,Table Caption3 Char,fighead27 Char,fighead213 Char"/>
    <w:link w:val="ab"/>
    <w:locked/>
    <w:rsid w:val="003509DA"/>
    <w:rPr>
      <w:i/>
      <w:iCs/>
      <w:color w:val="44546A" w:themeColor="text2"/>
      <w:sz w:val="18"/>
      <w:szCs w:val="18"/>
    </w:rPr>
  </w:style>
  <w:style w:type="table" w:styleId="ac">
    <w:name w:val="Table Grid"/>
    <w:basedOn w:val="a1"/>
    <w:rsid w:val="009F7A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Unresolved Mention"/>
    <w:basedOn w:val="a0"/>
    <w:uiPriority w:val="99"/>
    <w:semiHidden/>
    <w:unhideWhenUsed/>
    <w:rsid w:val="00A01DC0"/>
    <w:rPr>
      <w:color w:val="605E5C"/>
      <w:shd w:val="clear" w:color="auto" w:fill="E1DFDD"/>
    </w:rPr>
  </w:style>
  <w:style w:type="paragraph" w:styleId="5">
    <w:name w:val="List Number 5"/>
    <w:basedOn w:val="a"/>
    <w:uiPriority w:val="99"/>
    <w:rsid w:val="00510DC1"/>
    <w:pPr>
      <w:numPr>
        <w:numId w:val="12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0"/>
        <w:tab w:val="num" w:pos="1492"/>
      </w:tabs>
      <w:overflowPunct/>
      <w:autoSpaceDE/>
      <w:autoSpaceDN/>
      <w:adjustRightInd/>
      <w:spacing w:after="240" w:line="230" w:lineRule="atLeast"/>
      <w:ind w:left="1492" w:hanging="403"/>
      <w:textAlignment w:val="auto"/>
    </w:pPr>
    <w:rPr>
      <w:rFonts w:ascii="Arial" w:eastAsia="MS Mincho" w:hAnsi="Arial"/>
      <w:sz w:val="20"/>
      <w:lang w:val="en-GB" w:eastAsia="ja-JP"/>
    </w:rPr>
  </w:style>
  <w:style w:type="paragraph" w:styleId="ae">
    <w:name w:val="Normal (Web)"/>
    <w:basedOn w:val="a"/>
    <w:uiPriority w:val="99"/>
    <w:unhideWhenUsed/>
    <w:rsid w:val="00377D2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굴림" w:eastAsia="굴림" w:hAnsi="굴림" w:cs="굴림"/>
      <w:sz w:val="24"/>
      <w:szCs w:val="24"/>
      <w:lang w:eastAsia="ko-KR"/>
    </w:rPr>
  </w:style>
  <w:style w:type="paragraph" w:styleId="af">
    <w:name w:val="List Paragraph"/>
    <w:basedOn w:val="a"/>
    <w:link w:val="Char1"/>
    <w:uiPriority w:val="34"/>
    <w:qFormat/>
    <w:rsid w:val="00024CCE"/>
    <w:pPr>
      <w:ind w:leftChars="400" w:left="800"/>
    </w:pPr>
  </w:style>
  <w:style w:type="character" w:styleId="HTML">
    <w:name w:val="HTML Code"/>
    <w:basedOn w:val="a0"/>
    <w:uiPriority w:val="99"/>
    <w:unhideWhenUsed/>
    <w:rsid w:val="00FA2A0E"/>
    <w:rPr>
      <w:rFonts w:ascii="굴림체" w:eastAsia="굴림체" w:hAnsi="굴림체" w:cs="굴림체"/>
      <w:sz w:val="24"/>
      <w:szCs w:val="24"/>
    </w:rPr>
  </w:style>
  <w:style w:type="character" w:customStyle="1" w:styleId="Char1">
    <w:name w:val="목록 단락 Char"/>
    <w:link w:val="af"/>
    <w:uiPriority w:val="34"/>
    <w:rsid w:val="00FA08C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41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7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5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2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84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18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5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05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107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38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888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92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57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3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9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7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1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6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26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89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77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20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79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1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99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10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59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kimddng@etri.re.kr" TargetMode="External"/><Relationship Id="rId18" Type="http://schemas.openxmlformats.org/officeDocument/2006/relationships/hyperlink" Target="https://vcgit.hhi.fraunhofer.de/jvet-ahg-nnvc/VVCSoftware_VTM/-/tree/v10?ref_type=tags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hyunsuk@hanyang.ac.kr" TargetMode="Externa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yeseo@hanyang.ac.kr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10" Type="http://schemas.openxmlformats.org/officeDocument/2006/relationships/hyperlink" Target="mailto:hspeedkwon@hanyang.ac.kr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sclim@etri.re.k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20BF2D-72E8-4724-8C7D-258DA1A29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1471</Words>
  <Characters>8390</Characters>
  <Application>Microsoft Office Word</Application>
  <DocSecurity>0</DocSecurity>
  <Lines>69</Lines>
  <Paragraphs>19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9842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권혁민</cp:lastModifiedBy>
  <cp:revision>7</cp:revision>
  <cp:lastPrinted>1900-01-01T08:00:00Z</cp:lastPrinted>
  <dcterms:created xsi:type="dcterms:W3CDTF">2024-10-23T10:54:00Z</dcterms:created>
  <dcterms:modified xsi:type="dcterms:W3CDTF">2024-10-27T08:32:00Z</dcterms:modified>
</cp:coreProperties>
</file>