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56EF9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1133F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F14E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43797E" w:rsidR="00E61DAC" w:rsidRPr="005B217D" w:rsidRDefault="00616BE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6BEB">
              <w:t xml:space="preserve">36th Meeting, </w:t>
            </w:r>
            <w:proofErr w:type="spellStart"/>
            <w:r w:rsidRPr="00616BEB">
              <w:t>Kemer</w:t>
            </w:r>
            <w:proofErr w:type="spellEnd"/>
            <w:r w:rsidRPr="00616BEB">
              <w:t>, TR, 1–8 November 2024</w:t>
            </w:r>
          </w:p>
        </w:tc>
        <w:tc>
          <w:tcPr>
            <w:tcW w:w="3060" w:type="dxa"/>
          </w:tcPr>
          <w:p w14:paraId="59B7E346" w14:textId="7E8701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16BEB">
              <w:rPr>
                <w:rFonts w:hint="eastAsia"/>
                <w:lang w:val="en-CA" w:eastAsia="zh-CN"/>
              </w:rPr>
              <w:t>J</w:t>
            </w:r>
            <w:r w:rsidR="0018542B">
              <w:rPr>
                <w:lang w:val="en-CA" w:eastAsia="zh-CN"/>
              </w:rPr>
              <w:t>0106-</w:t>
            </w:r>
            <w:r w:rsidR="0018542B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A0053F" w:rsidR="00E61DAC" w:rsidRPr="005B217D" w:rsidRDefault="000659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AE18B" w:rsidR="00E61DAC" w:rsidRPr="005B217D" w:rsidRDefault="000659A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1D3DE" w:rsidR="00E61DAC" w:rsidRPr="005B217D" w:rsidRDefault="000659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93F782" w14:textId="50A50EE5" w:rsidR="000659A7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Nianxiang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Fu</w:t>
            </w:r>
            <w:r>
              <w:rPr>
                <w:szCs w:val="22"/>
                <w:lang w:val="en-CA"/>
              </w:rPr>
              <w:t>,</w:t>
            </w:r>
          </w:p>
          <w:p w14:paraId="7DF9260B" w14:textId="1464FFB2" w:rsidR="006151FF" w:rsidRDefault="00DB6290" w:rsidP="000659A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Weijie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Bao,</w:t>
            </w:r>
          </w:p>
          <w:p w14:paraId="49D81240" w14:textId="488B2D36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Zhenzhong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229EE7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92DEC5" w14:textId="5123CDE7" w:rsidR="000659A7" w:rsidRDefault="000659A7" w:rsidP="000659A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rFonts w:hint="eastAsia"/>
                <w:lang w:eastAsia="zh-CN"/>
              </w:rPr>
              <w:t>nianxiangfu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53954FE" w14:textId="3749647D" w:rsidR="006151FF" w:rsidRDefault="00DB6290" w:rsidP="000659A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>
              <w:rPr>
                <w:szCs w:val="22"/>
                <w:lang w:val="en-CA"/>
              </w:rPr>
              <w:t>aoweijie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</w:p>
          <w:p w14:paraId="32C2ABFD" w14:textId="548F7272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zzchen</w:t>
            </w:r>
            <w:proofErr w:type="spellEnd"/>
            <w:r>
              <w:rPr>
                <w:szCs w:val="22"/>
                <w:lang w:val="en-CA"/>
              </w:rPr>
              <w:t>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B1BD7D" w:rsidR="00E61DAC" w:rsidRPr="005B217D" w:rsidRDefault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7A01AF" w:rsidR="00263398" w:rsidRPr="005B217D" w:rsidRDefault="00053F85" w:rsidP="009234A5">
      <w:pPr>
        <w:rPr>
          <w:szCs w:val="22"/>
          <w:lang w:val="en-CA"/>
        </w:rPr>
      </w:pPr>
      <w:r w:rsidRPr="00053F85">
        <w:rPr>
          <w:szCs w:val="22"/>
          <w:lang w:val="en-CA" w:eastAsia="zh-CN"/>
        </w:rPr>
        <w:t xml:space="preserve">This contribution introduces </w:t>
      </w:r>
      <w:r>
        <w:rPr>
          <w:rFonts w:hint="eastAsia"/>
          <w:szCs w:val="22"/>
          <w:lang w:val="en-CA" w:eastAsia="zh-CN"/>
        </w:rPr>
        <w:t xml:space="preserve">the </w:t>
      </w:r>
      <w:r w:rsidRPr="00053F85">
        <w:rPr>
          <w:szCs w:val="22"/>
          <w:lang w:val="en-CA" w:eastAsia="zh-CN"/>
        </w:rPr>
        <w:t xml:space="preserve">extension to the </w:t>
      </w:r>
      <w:proofErr w:type="spellStart"/>
      <w:r w:rsidRPr="00053F85">
        <w:rPr>
          <w:szCs w:val="22"/>
          <w:lang w:val="en-CA" w:eastAsia="zh-CN"/>
        </w:rPr>
        <w:t>BatchNorm</w:t>
      </w:r>
      <w:proofErr w:type="spellEnd"/>
      <w:r w:rsidRPr="00053F85">
        <w:rPr>
          <w:szCs w:val="22"/>
          <w:lang w:val="en-CA" w:eastAsia="zh-CN"/>
        </w:rPr>
        <w:t xml:space="preserve"> operator in the Small </w:t>
      </w:r>
      <w:proofErr w:type="spellStart"/>
      <w:r w:rsidRPr="00053F85">
        <w:rPr>
          <w:szCs w:val="22"/>
          <w:lang w:val="en-CA" w:eastAsia="zh-CN"/>
        </w:rPr>
        <w:t>AdHoc</w:t>
      </w:r>
      <w:proofErr w:type="spellEnd"/>
      <w:r w:rsidRPr="00053F85">
        <w:rPr>
          <w:szCs w:val="22"/>
          <w:lang w:val="en-CA" w:eastAsia="zh-CN"/>
        </w:rPr>
        <w:t xml:space="preserve"> Deep Learning (SADL) library. The extension features an efficient algorithm for computing the integer approximation of the </w:t>
      </w:r>
      <w:r w:rsidR="00753F3A">
        <w:rPr>
          <w:rFonts w:hint="eastAsia"/>
          <w:szCs w:val="22"/>
          <w:lang w:val="en-CA" w:eastAsia="zh-CN"/>
        </w:rPr>
        <w:t xml:space="preserve">square root </w:t>
      </w:r>
      <w:r w:rsidRPr="00053F85">
        <w:rPr>
          <w:szCs w:val="22"/>
          <w:lang w:val="en-CA" w:eastAsia="zh-CN"/>
        </w:rPr>
        <w:t xml:space="preserve">operation </w:t>
      </w:r>
      <w:r w:rsidR="00B063E3">
        <w:rPr>
          <w:rFonts w:hint="eastAsia"/>
          <w:szCs w:val="22"/>
          <w:lang w:val="en-CA" w:eastAsia="zh-CN"/>
        </w:rPr>
        <w:t xml:space="preserve">in </w:t>
      </w:r>
      <w:proofErr w:type="spellStart"/>
      <w:r w:rsidR="00B063E3">
        <w:rPr>
          <w:rFonts w:hint="eastAsia"/>
          <w:szCs w:val="22"/>
          <w:lang w:val="en-CA" w:eastAsia="zh-CN"/>
        </w:rPr>
        <w:t>BatchNorm</w:t>
      </w:r>
      <w:proofErr w:type="spellEnd"/>
      <w:r w:rsidR="00B063E3">
        <w:rPr>
          <w:rFonts w:hint="eastAsia"/>
          <w:szCs w:val="22"/>
          <w:lang w:val="en-CA" w:eastAsia="zh-CN"/>
        </w:rPr>
        <w:t xml:space="preserve"> </w:t>
      </w:r>
      <w:r w:rsidRPr="00053F85">
        <w:rPr>
          <w:szCs w:val="22"/>
          <w:lang w:val="en-CA" w:eastAsia="zh-CN"/>
        </w:rPr>
        <w:t>without the need for loops.</w:t>
      </w:r>
    </w:p>
    <w:p w14:paraId="3911F9B7" w14:textId="79E0AC25" w:rsidR="00B53F23" w:rsidRDefault="00B53F23" w:rsidP="00B53F23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95656E5" w14:textId="77777777" w:rsidR="00B53F23" w:rsidRDefault="00B53F23" w:rsidP="00B53F23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405068E2" w14:textId="77777777" w:rsidR="00B53F23" w:rsidRPr="002F0CFC" w:rsidRDefault="00B53F23" w:rsidP="00B53F23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B53F23" w14:paraId="54CCE85A" w14:textId="77777777">
        <w:trPr>
          <w:trHeight w:val="340"/>
          <w:jc w:val="center"/>
        </w:trPr>
        <w:tc>
          <w:tcPr>
            <w:tcW w:w="2547" w:type="dxa"/>
          </w:tcPr>
          <w:p w14:paraId="67D469D6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5AED185F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B53F23" w:rsidRPr="00EB53D1" w14:paraId="440249B8" w14:textId="77777777">
        <w:trPr>
          <w:trHeight w:val="340"/>
          <w:jc w:val="center"/>
        </w:trPr>
        <w:tc>
          <w:tcPr>
            <w:tcW w:w="2547" w:type="dxa"/>
          </w:tcPr>
          <w:p w14:paraId="53FA977D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F928B99" w14:textId="43A82874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upport </w:t>
            </w:r>
            <w:proofErr w:type="spellStart"/>
            <w:r w:rsidRPr="001612D8">
              <w:rPr>
                <w:rFonts w:eastAsia="Century Gothic"/>
                <w:color w:val="000000" w:themeColor="text1"/>
                <w:szCs w:val="22"/>
              </w:rPr>
              <w:t>PyTorch</w:t>
            </w:r>
            <w:proofErr w:type="spellEnd"/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and TensorFlow</w:t>
            </w:r>
            <w:r>
              <w:rPr>
                <w:rFonts w:eastAsiaTheme="minorEastAsia" w:hint="eastAsia"/>
                <w:color w:val="000000" w:themeColor="text1"/>
                <w:szCs w:val="22"/>
              </w:rPr>
              <w:t>,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while also updating the </w:t>
            </w:r>
            <w:proofErr w:type="spellStart"/>
            <w:r w:rsidRPr="001612D8">
              <w:rPr>
                <w:rFonts w:eastAsia="Century Gothic"/>
                <w:color w:val="000000" w:themeColor="text1"/>
                <w:szCs w:val="22"/>
              </w:rPr>
              <w:t>Onnx</w:t>
            </w:r>
            <w:proofErr w:type="spellEnd"/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to </w:t>
            </w:r>
            <w:r w:rsidR="00955276">
              <w:rPr>
                <w:rFonts w:eastAsia="Century Gothic"/>
                <w:color w:val="000000" w:themeColor="text1"/>
                <w:szCs w:val="22"/>
              </w:rPr>
              <w:t xml:space="preserve">the 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SADL converter</w:t>
            </w:r>
          </w:p>
        </w:tc>
      </w:tr>
      <w:tr w:rsidR="00B53F23" w:rsidRPr="00EB53D1" w14:paraId="1D5EC4A2" w14:textId="77777777">
        <w:trPr>
          <w:trHeight w:val="340"/>
          <w:jc w:val="center"/>
        </w:trPr>
        <w:tc>
          <w:tcPr>
            <w:tcW w:w="2547" w:type="dxa"/>
          </w:tcPr>
          <w:p w14:paraId="26D2E938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0449C6DD" w14:textId="214C4300" w:rsidR="00B53F23" w:rsidRPr="00DE3080" w:rsidRDefault="006151FF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proofErr w:type="spellStart"/>
            <w:r w:rsidRPr="00DE3080">
              <w:rPr>
                <w:rFonts w:eastAsiaTheme="minorEastAsia" w:hint="eastAsia"/>
                <w:color w:val="000000" w:themeColor="text1"/>
                <w:szCs w:val="22"/>
              </w:rPr>
              <w:t>BatchNorm</w:t>
            </w:r>
            <w:proofErr w:type="spellEnd"/>
          </w:p>
        </w:tc>
      </w:tr>
      <w:tr w:rsidR="00B53F23" w:rsidRPr="00EB53D1" w14:paraId="76F0AF96" w14:textId="77777777">
        <w:trPr>
          <w:trHeight w:val="340"/>
          <w:jc w:val="center"/>
        </w:trPr>
        <w:tc>
          <w:tcPr>
            <w:tcW w:w="2547" w:type="dxa"/>
          </w:tcPr>
          <w:p w14:paraId="57AA451B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3A29F6E0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B53F23" w:rsidRPr="00EB53D1" w14:paraId="5CADA9CA" w14:textId="77777777">
        <w:trPr>
          <w:trHeight w:val="340"/>
          <w:jc w:val="center"/>
        </w:trPr>
        <w:tc>
          <w:tcPr>
            <w:tcW w:w="2547" w:type="dxa"/>
          </w:tcPr>
          <w:p w14:paraId="2B5DFD68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4FCF3EEB" w14:textId="77777777" w:rsidR="00B53F23" w:rsidRPr="004F5ACC" w:rsidRDefault="00B53F23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498A1" w14:textId="77777777" w:rsidR="00C14A0D" w:rsidRDefault="00C14A0D" w:rsidP="00C14A0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185032C8" w14:textId="02C1D1B0" w:rsidR="00C14A0D" w:rsidRDefault="006151FF" w:rsidP="00C14A0D">
      <w:pPr>
        <w:pStyle w:val="2"/>
        <w:rPr>
          <w:lang w:val="en-CA" w:eastAsia="zh-CN"/>
        </w:rPr>
      </w:pPr>
      <w:proofErr w:type="spellStart"/>
      <w:r>
        <w:rPr>
          <w:rFonts w:hint="eastAsia"/>
          <w:lang w:val="en-CA" w:eastAsia="zh-CN"/>
        </w:rPr>
        <w:t>BatchNorm</w:t>
      </w:r>
      <w:proofErr w:type="spellEnd"/>
    </w:p>
    <w:p w14:paraId="2FDD1E59" w14:textId="68E8A9C6" w:rsidR="00955276" w:rsidRDefault="00C14A0D" w:rsidP="00955276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proofErr w:type="spellStart"/>
      <w:r w:rsidR="00D45E25" w:rsidRPr="00164346">
        <w:rPr>
          <w:lang w:val="en-CA" w:eastAsia="zh-CN"/>
        </w:rPr>
        <w:t>BatchNorm</w:t>
      </w:r>
      <w:proofErr w:type="spellEnd"/>
      <w:r w:rsidR="00164346" w:rsidRPr="00164346">
        <w:rPr>
          <w:lang w:val="en-CA" w:eastAsia="zh-CN"/>
        </w:rPr>
        <w:t xml:space="preserve"> normalizes the</w:t>
      </w:r>
      <w:r w:rsidR="00164346">
        <w:rPr>
          <w:rFonts w:hint="eastAsia"/>
          <w:lang w:val="en-CA" w:eastAsia="zh-CN"/>
        </w:rPr>
        <w:t xml:space="preserve"> </w:t>
      </w:r>
      <w:r w:rsidR="00164346" w:rsidRPr="00164346">
        <w:rPr>
          <w:lang w:val="en-CA" w:eastAsia="zh-CN"/>
        </w:rPr>
        <w:t xml:space="preserve">input tensor </w:t>
      </w:r>
      <w:r w:rsidR="00164346" w:rsidRPr="00164346">
        <w:rPr>
          <w:i/>
          <w:iCs/>
          <w:lang w:val="en-CA" w:eastAsia="zh-CN"/>
        </w:rPr>
        <w:t>X</w:t>
      </w:r>
      <w:r w:rsidR="00164346">
        <w:rPr>
          <w:rFonts w:hint="eastAsia"/>
          <w:lang w:val="en-CA" w:eastAsia="zh-CN"/>
        </w:rPr>
        <w:t xml:space="preserve"> by </w:t>
      </w:r>
      <w:r w:rsidR="00164346" w:rsidRPr="00164346">
        <w:rPr>
          <w:lang w:val="en-CA" w:eastAsia="zh-CN"/>
        </w:rPr>
        <w:t xml:space="preserve">using </w:t>
      </w:r>
      <w:r w:rsidR="00D87250">
        <w:rPr>
          <w:rFonts w:hint="eastAsia"/>
          <w:lang w:val="en-CA" w:eastAsia="zh-CN"/>
        </w:rPr>
        <w:t xml:space="preserve">the affine parameters and </w:t>
      </w:r>
      <w:r w:rsidR="00164346" w:rsidRPr="00164346">
        <w:rPr>
          <w:lang w:val="en-CA" w:eastAsia="zh-CN"/>
        </w:rPr>
        <w:t>the running mean and variance accumulated during training</w:t>
      </w:r>
      <w:r w:rsidR="00164346">
        <w:rPr>
          <w:rFonts w:hint="eastAsia"/>
          <w:lang w:val="en-CA" w:eastAsia="zh-CN"/>
        </w:rPr>
        <w:t>.</w:t>
      </w:r>
      <w:r w:rsidR="00164346" w:rsidRPr="00164346">
        <w:rPr>
          <w:lang w:val="en-CA" w:eastAsia="zh-CN"/>
        </w:rPr>
        <w:t xml:space="preserve"> This </w:t>
      </w:r>
      <w:r w:rsidR="00D87250">
        <w:rPr>
          <w:rFonts w:hint="eastAsia"/>
          <w:lang w:val="en-CA" w:eastAsia="zh-CN"/>
        </w:rPr>
        <w:t>operation</w:t>
      </w:r>
      <w:r w:rsidR="00164346" w:rsidRPr="00164346">
        <w:rPr>
          <w:lang w:val="en-CA" w:eastAsia="zh-CN"/>
        </w:rPr>
        <w:t xml:space="preserve"> involves standardizing the </w:t>
      </w:r>
      <w:r w:rsidR="00164346">
        <w:rPr>
          <w:rFonts w:hint="eastAsia"/>
          <w:lang w:val="en-CA" w:eastAsia="zh-CN"/>
        </w:rPr>
        <w:t>input</w:t>
      </w:r>
      <w:r w:rsidR="00164346" w:rsidRPr="00164346">
        <w:rPr>
          <w:lang w:val="en-CA" w:eastAsia="zh-CN"/>
        </w:rPr>
        <w:t xml:space="preserve"> based on the </w:t>
      </w:r>
      <w:r w:rsidR="00164346">
        <w:rPr>
          <w:rFonts w:hint="eastAsia"/>
          <w:lang w:val="en-CA" w:eastAsia="zh-CN"/>
        </w:rPr>
        <w:t>running</w:t>
      </w:r>
      <w:r w:rsidR="00164346" w:rsidRPr="00164346">
        <w:rPr>
          <w:lang w:val="en-CA" w:eastAsia="zh-CN"/>
        </w:rPr>
        <w:t xml:space="preserve"> mean and variance, followed by scaling and shifting using learnable </w:t>
      </w:r>
      <w:r w:rsidR="00D87250">
        <w:rPr>
          <w:rFonts w:hint="eastAsia"/>
          <w:lang w:val="en-CA" w:eastAsia="zh-CN"/>
        </w:rPr>
        <w:t xml:space="preserve">affine </w:t>
      </w:r>
      <w:r w:rsidR="00164346" w:rsidRPr="00164346">
        <w:rPr>
          <w:lang w:val="en-CA" w:eastAsia="zh-CN"/>
        </w:rPr>
        <w:t>parameters gamma (scale) and beta (shift)</w:t>
      </w:r>
      <w:r w:rsidR="004973F1">
        <w:rPr>
          <w:rFonts w:hint="eastAsia"/>
          <w:lang w:val="en-CA" w:eastAsia="zh-CN"/>
        </w:rPr>
        <w:t>, as follows</w:t>
      </w:r>
      <w:r w:rsidR="00955276">
        <w:rPr>
          <w:rFonts w:hint="eastAsia"/>
          <w:lang w:val="en-CA" w:eastAsia="zh-CN"/>
        </w:rPr>
        <w:t>:</w:t>
      </w:r>
    </w:p>
    <w:p w14:paraId="60D295B7" w14:textId="3A873356" w:rsidR="00D87250" w:rsidRDefault="009951FE" w:rsidP="00955276">
      <w:pPr>
        <w:jc w:val="center"/>
        <w:rPr>
          <w:lang w:val="en-CA" w:eastAsia="zh-CN"/>
        </w:rPr>
      </w:pPr>
      <m:oMath>
        <m:r>
          <m:rPr>
            <m:sty m:val="b"/>
          </m:rPr>
          <w:rPr>
            <w:rFonts w:ascii="Cambria Math" w:hAnsi="Cambria Math"/>
            <w:lang w:val="en-CA" w:eastAsia="zh-CN"/>
          </w:rPr>
          <m:t>BN</m:t>
        </m:r>
        <m:d>
          <m:dPr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</m:d>
        <m:r>
          <w:rPr>
            <w:rFonts w:ascii="Cambria Math" w:hAnsi="Cambria Math"/>
            <w:lang w:val="en-CA" w:eastAsia="zh-CN"/>
          </w:rPr>
          <m:t>=γ</m:t>
        </m:r>
        <m:d>
          <m:dPr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CA" w:eastAsia="zh-CN"/>
                  </w:rPr>
                  <m:t>x - μ</m:t>
                </m: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lang w:val="en-CA" w:eastAsia="zh-CN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val="en-CA"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CA" w:eastAsia="zh-CN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CA" w:eastAsia="zh-C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CA" w:eastAsia="zh-CN"/>
                      </w:rPr>
                      <m:t xml:space="preserve"> + ϵ </m:t>
                    </m:r>
                  </m:e>
                </m:rad>
              </m:den>
            </m:f>
          </m:e>
        </m:d>
        <m:r>
          <w:rPr>
            <w:rFonts w:ascii="Cambria Math" w:hAnsi="Cambria Math"/>
            <w:lang w:val="en-CA" w:eastAsia="zh-CN"/>
          </w:rPr>
          <m:t>+β</m:t>
        </m:r>
      </m:oMath>
      <w:r w:rsidR="00F8027E">
        <w:rPr>
          <w:rFonts w:hint="eastAsia"/>
          <w:lang w:val="en-CA" w:eastAsia="zh-CN"/>
        </w:rPr>
        <w:t>,</w:t>
      </w:r>
    </w:p>
    <w:p w14:paraId="5E320F8B" w14:textId="56DB0D8C" w:rsidR="00BE326C" w:rsidRDefault="00F8027E" w:rsidP="00F8027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where </w:t>
      </w:r>
      <m:oMath>
        <m:r>
          <w:rPr>
            <w:rFonts w:ascii="Cambria Math" w:hAnsi="Cambria Math"/>
            <w:lang w:val="en-CA" w:eastAsia="zh-CN"/>
          </w:rPr>
          <m:t>x</m:t>
        </m:r>
      </m:oMath>
      <w:r w:rsidRPr="00164346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represents the </w:t>
      </w:r>
      <w:r w:rsidR="00DE31C9">
        <w:rPr>
          <w:rFonts w:hint="eastAsia"/>
          <w:lang w:val="en-CA" w:eastAsia="zh-CN"/>
        </w:rPr>
        <w:t xml:space="preserve">elements of the </w:t>
      </w:r>
      <w:r>
        <w:rPr>
          <w:rFonts w:hint="eastAsia"/>
          <w:lang w:val="en-CA" w:eastAsia="zh-CN"/>
        </w:rPr>
        <w:t xml:space="preserve">input tensor; </w:t>
      </w:r>
      <m:oMath>
        <m:r>
          <w:rPr>
            <w:rFonts w:ascii="Cambria Math" w:hAnsi="Cambria Math"/>
            <w:lang w:val="en-CA" w:eastAsia="zh-CN"/>
          </w:rPr>
          <m:t>μ</m:t>
        </m:r>
      </m:oMath>
      <w:r w:rsidR="00D91687">
        <w:rPr>
          <w:rFonts w:hint="eastAsia"/>
          <w:lang w:val="en-CA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σ</m:t>
            </m:r>
            <m:ctrlPr>
              <w:rPr>
                <w:rFonts w:ascii="Cambria Math" w:hAnsi="Cambria Math"/>
                <w:i/>
                <w:lang w:val="en-CA" w:eastAsia="zh-CN"/>
              </w:rPr>
            </m:ctrlPr>
          </m:e>
          <m:sup>
            <m:r>
              <w:rPr>
                <w:rFonts w:ascii="Cambria Math" w:hAnsi="Cambria Math"/>
                <w:lang w:val="en-CA" w:eastAsia="zh-CN"/>
              </w:rPr>
              <m:t>2</m:t>
            </m:r>
          </m:sup>
        </m:sSup>
        <m:r>
          <w:rPr>
            <w:rFonts w:ascii="Cambria Math" w:hAnsi="Cambria Math"/>
            <w:lang w:val="en-CA" w:eastAsia="zh-CN"/>
          </w:rPr>
          <m:t xml:space="preserve"> </m:t>
        </m:r>
      </m:oMath>
      <w:r>
        <w:rPr>
          <w:rFonts w:hint="eastAsia"/>
          <w:lang w:val="en-CA" w:eastAsia="zh-CN"/>
        </w:rPr>
        <w:t>denote the running mean</w:t>
      </w:r>
      <w:r w:rsidR="00D91687">
        <w:rPr>
          <w:rFonts w:hint="eastAsia"/>
          <w:lang w:val="en-CA" w:eastAsia="zh-CN"/>
        </w:rPr>
        <w:t xml:space="preserve"> and variance, respectively</w:t>
      </w:r>
      <w:r>
        <w:rPr>
          <w:rFonts w:hint="eastAsia"/>
          <w:lang w:val="en-CA" w:eastAsia="zh-CN"/>
        </w:rPr>
        <w:t xml:space="preserve">; </w:t>
      </w:r>
      <m:oMath>
        <m:r>
          <w:rPr>
            <w:rFonts w:ascii="Cambria Math" w:hAnsi="Cambria Math"/>
            <w:lang w:val="en-CA" w:eastAsia="zh-CN"/>
          </w:rPr>
          <m:t>ϵ</m:t>
        </m:r>
      </m:oMath>
      <w:r w:rsidR="00D91687">
        <w:rPr>
          <w:rFonts w:hint="eastAsia"/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>denotes</w:t>
      </w:r>
      <w:r w:rsidRPr="00F8027E">
        <w:rPr>
          <w:lang w:val="en-CA" w:eastAsia="zh-CN"/>
        </w:rPr>
        <w:t xml:space="preserve"> a small constant for numerical stability (to prevent division by zero)</w:t>
      </w:r>
      <w:r>
        <w:rPr>
          <w:rFonts w:hint="eastAsia"/>
          <w:lang w:val="en-CA" w:eastAsia="zh-CN"/>
        </w:rPr>
        <w:t xml:space="preserve">; </w:t>
      </w:r>
      <m:oMath>
        <m:r>
          <w:rPr>
            <w:rFonts w:ascii="Cambria Math" w:hAnsi="Cambria Math"/>
            <w:lang w:val="en-CA" w:eastAsia="zh-CN"/>
          </w:rPr>
          <m:t>γ</m:t>
        </m:r>
      </m:oMath>
      <w:r w:rsidRPr="00F8027E"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D91687" w:rsidRPr="00F8027E">
        <w:rPr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>denote</w:t>
      </w:r>
      <w:r w:rsidRPr="00F8027E">
        <w:rPr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 xml:space="preserve">scale and shift </w:t>
      </w:r>
      <w:r w:rsidRPr="00F8027E">
        <w:rPr>
          <w:lang w:val="en-CA" w:eastAsia="zh-CN"/>
        </w:rPr>
        <w:t>parameters, respectively.</w:t>
      </w:r>
      <w:r>
        <w:rPr>
          <w:rFonts w:hint="eastAsia"/>
          <w:lang w:val="en-CA" w:eastAsia="zh-CN"/>
        </w:rPr>
        <w:t xml:space="preserve"> </w:t>
      </w:r>
    </w:p>
    <w:p w14:paraId="700ED9BB" w14:textId="096AD156" w:rsidR="002C7F9A" w:rsidRDefault="002C7F9A" w:rsidP="00F8027E">
      <w:pPr>
        <w:rPr>
          <w:lang w:val="en-CA" w:eastAsia="zh-CN"/>
        </w:rPr>
      </w:pPr>
      <w:r w:rsidRPr="002C7F9A">
        <w:rPr>
          <w:lang w:val="en-CA" w:eastAsia="zh-CN"/>
        </w:rPr>
        <w:t xml:space="preserve">In the original SADL library, the integer approximation of the </w:t>
      </w:r>
      <w:r w:rsidR="00C40A2C" w:rsidRPr="00C40A2C">
        <w:rPr>
          <w:lang w:val="en-CA" w:eastAsia="zh-CN"/>
        </w:rPr>
        <w:t xml:space="preserve">square root </w:t>
      </w:r>
      <w:r w:rsidRPr="002C7F9A">
        <w:rPr>
          <w:lang w:val="en-CA" w:eastAsia="zh-CN"/>
        </w:rPr>
        <w:t xml:space="preserve">operation in </w:t>
      </w:r>
      <w:proofErr w:type="spellStart"/>
      <w:r w:rsidRPr="002C7F9A">
        <w:rPr>
          <w:lang w:val="en-CA" w:eastAsia="zh-CN"/>
        </w:rPr>
        <w:t>BatchNorm</w:t>
      </w:r>
      <w:proofErr w:type="spellEnd"/>
      <w:r w:rsidRPr="002C7F9A">
        <w:rPr>
          <w:lang w:val="en-CA" w:eastAsia="zh-CN"/>
        </w:rPr>
        <w:t xml:space="preserve"> uses a bitwise square root algorithm, which computes the integer square root bit by bit through binary operations. However, this method requires loop operations, which may not be suitable for </w:t>
      </w:r>
      <w:r w:rsidR="00F554CF">
        <w:rPr>
          <w:rFonts w:hint="eastAsia"/>
          <w:lang w:val="en-CA" w:eastAsia="zh-CN"/>
        </w:rPr>
        <w:t>NN</w:t>
      </w:r>
      <w:r w:rsidRPr="002C7F9A">
        <w:rPr>
          <w:lang w:val="en-CA" w:eastAsia="zh-CN"/>
        </w:rPr>
        <w:t xml:space="preserve"> hardware. In this contribution, we propose an efficient non-iterative algorithm to address this issue.</w:t>
      </w:r>
      <w:r w:rsidR="00A42902" w:rsidRPr="00A42902">
        <w:t xml:space="preserve"> </w:t>
      </w:r>
      <w:r w:rsidR="00A42902" w:rsidRPr="00A42902">
        <w:rPr>
          <w:lang w:val="en-CA" w:eastAsia="zh-CN"/>
        </w:rPr>
        <w:t>The proposed algorithm is described below.</w:t>
      </w:r>
    </w:p>
    <w:p w14:paraId="06A2A4F1" w14:textId="7B6E2283" w:rsidR="009348FD" w:rsidRPr="009951FE" w:rsidRDefault="00F60A75" w:rsidP="00F60A75">
      <w:pPr>
        <w:rPr>
          <w:lang w:val="en-CA" w:eastAsia="zh-CN"/>
        </w:rPr>
      </w:pPr>
      <w:r w:rsidRPr="00F60A75">
        <w:rPr>
          <w:lang w:val="en-CA" w:eastAsia="zh-CN"/>
        </w:rPr>
        <w:lastRenderedPageBreak/>
        <w:t xml:space="preserve">Specifically, given a positive number </w:t>
      </w:r>
      <w:r w:rsidRPr="00F60A75">
        <w:rPr>
          <w:rFonts w:ascii="Cambria Math" w:hAnsi="Cambria Math" w:cs="Cambria Math"/>
          <w:lang w:val="en-CA" w:eastAsia="zh-CN"/>
        </w:rPr>
        <w:t>𝑎</w:t>
      </w:r>
      <w:r w:rsidRPr="00F60A75">
        <w:rPr>
          <w:lang w:val="en-CA" w:eastAsia="zh-CN"/>
        </w:rPr>
        <w:t xml:space="preserve">, its square root is </w:t>
      </w:r>
      <w:r w:rsidRPr="00F60A75">
        <w:rPr>
          <w:rFonts w:ascii="Cambria Math" w:hAnsi="Cambria Math" w:cs="Cambria Math"/>
          <w:lang w:val="en-CA" w:eastAsia="zh-CN"/>
        </w:rPr>
        <w:t>𝑏</w:t>
      </w:r>
      <w:r w:rsidRPr="00F60A75">
        <w:rPr>
          <w:lang w:val="en-CA" w:eastAsia="zh-CN"/>
        </w:rPr>
        <w:t>, and the following equation holds:</w:t>
      </w:r>
      <w:r w:rsidR="009951FE">
        <w:rPr>
          <w:lang w:val="en-CA" w:eastAsia="zh-CN"/>
        </w:rPr>
        <w:br/>
      </w:r>
      <m:oMathPara>
        <m:oMath>
          <m:r>
            <w:rPr>
              <w:rFonts w:ascii="Cambria Math" w:hAnsi="Cambria Math"/>
              <w:lang w:val="en-CA" w:eastAsia="zh-CN"/>
            </w:rPr>
            <m:t>b=</m:t>
          </m:r>
          <m:rad>
            <m:radPr>
              <m:degHide m:val="1"/>
              <m:ctrlPr>
                <w:rPr>
                  <w:rFonts w:ascii="Cambria Math" w:hAnsi="Cambria Math"/>
                  <w:lang w:val="en-CA" w:eastAsia="zh-CN"/>
                </w:rPr>
              </m:ctrlPr>
            </m:radPr>
            <m:deg/>
            <m:e>
              <m:r>
                <w:rPr>
                  <w:rFonts w:ascii="Cambria Math" w:hAnsi="Cambria Math"/>
                  <w:lang w:val="en-CA" w:eastAsia="zh-CN"/>
                </w:rPr>
                <m:t>a</m:t>
              </m:r>
            </m:e>
          </m:rad>
          <m:r>
            <w:rPr>
              <w:rFonts w:ascii="Cambria Math" w:hAnsi="Cambria Math"/>
              <w:lang w:val="en-CA"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val="en-CA" w:eastAsia="zh-CN"/>
                </w:rPr>
              </m:ctrlPr>
            </m:sSupPr>
            <m:e>
              <m:r>
                <w:rPr>
                  <w:rFonts w:ascii="Cambria Math" w:hAnsi="Cambria Math"/>
                  <w:lang w:val="en-CA" w:eastAsia="zh-CN"/>
                </w:rPr>
                <m:t>a</m:t>
              </m:r>
            </m:e>
            <m:sup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val="en-CA"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val="en-CA" w:eastAsia="zh-CN"/>
                </w:rPr>
              </m:ctrlPr>
            </m:sSupPr>
            <m:e>
              <m:r>
                <w:rPr>
                  <w:rFonts w:ascii="Cambria Math" w:hAnsi="Cambria Math"/>
                  <w:lang w:val="en-CA" w:eastAsia="zh-CN"/>
                </w:rPr>
                <m:t>2</m:t>
              </m:r>
            </m:e>
            <m:sup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a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val="en-CA" w:eastAsia="zh-CN"/>
            </w:rPr>
            <m:t>.</m:t>
          </m:r>
        </m:oMath>
      </m:oMathPara>
    </w:p>
    <w:p w14:paraId="03F7FB51" w14:textId="2EF76E24" w:rsidR="009951FE" w:rsidRDefault="00210113" w:rsidP="00210113">
      <w:pPr>
        <w:rPr>
          <w:lang w:val="en-CA" w:eastAsia="zh-CN"/>
        </w:rPr>
      </w:pPr>
      <w:r w:rsidRPr="00210113">
        <w:rPr>
          <w:lang w:val="en-CA" w:eastAsia="zh-CN"/>
        </w:rPr>
        <w:t xml:space="preserve">When </w:t>
      </w:r>
      <w:r w:rsidRPr="00210113">
        <w:rPr>
          <w:rFonts w:ascii="Cambria Math" w:hAnsi="Cambria Math" w:cs="Cambria Math"/>
          <w:lang w:val="en-CA" w:eastAsia="zh-CN"/>
        </w:rPr>
        <w:t>𝑎</w:t>
      </w:r>
      <w:r w:rsidRPr="00210113">
        <w:rPr>
          <w:lang w:val="en-CA" w:eastAsia="zh-CN"/>
        </w:rPr>
        <w:t xml:space="preserve"> is a positive integer, we use the following equation to approximate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log</m:t>
            </m:r>
          </m:e>
          <m:sub>
            <m:r>
              <w:rPr>
                <w:rFonts w:ascii="Cambria Math" w:hAnsi="Cambria Math"/>
                <w:lang w:val="en-CA" w:eastAsia="zh-CN"/>
              </w:rPr>
              <m:t>2</m:t>
            </m:r>
          </m:sub>
        </m:sSub>
        <m:r>
          <w:rPr>
            <w:rFonts w:ascii="Cambria Math" w:hAnsi="Cambria Math"/>
            <w:lang w:val="en-CA" w:eastAsia="zh-CN"/>
          </w:rPr>
          <m:t xml:space="preserve"> a</m:t>
        </m:r>
      </m:oMath>
      <w:r w:rsidR="00342C24" w:rsidRPr="00210113">
        <w:rPr>
          <w:lang w:val="en-CA" w:eastAsia="zh-CN"/>
        </w:rPr>
        <w:t xml:space="preserve"> </w:t>
      </w:r>
      <w:r w:rsidRPr="00210113">
        <w:rPr>
          <w:lang w:val="en-CA" w:eastAsia="zh-CN"/>
        </w:rPr>
        <w:t>as an integer:</w:t>
      </w:r>
    </w:p>
    <w:p w14:paraId="59FB5671" w14:textId="6B889D0F" w:rsidR="00CF718F" w:rsidRPr="00CF718F" w:rsidRDefault="00000000" w:rsidP="00F8027E">
      <w:pPr>
        <w:rPr>
          <w:lang w:val="en-CA" w:eastAsia="zh-CN"/>
        </w:rPr>
      </w:pPr>
      <m:oMathPara>
        <m:oMath>
          <m:acc>
            <m:accPr>
              <m:ctrlPr>
                <w:rPr>
                  <w:rFonts w:ascii="Cambria Math" w:hAnsi="Cambria Math" w:cs="Lucida Sans Unicode"/>
                  <w:lang w:val="en-CA" w:eastAsia="zh-CN"/>
                </w:rPr>
              </m:ctrlPr>
            </m:accPr>
            <m:e>
              <m:r>
                <w:rPr>
                  <w:rFonts w:ascii="Cambria Math" w:hAnsi="Cambria Math" w:cs="Lucida Sans Unicode"/>
                  <w:lang w:val="en-CA" w:eastAsia="zh-CN"/>
                </w:rPr>
                <m:t>log2</m:t>
              </m:r>
              <m:r>
                <m:rPr>
                  <m:sty m:val="p"/>
                </m:rPr>
                <w:rPr>
                  <w:rFonts w:ascii="Cambria Math" w:hAnsi="Cambria Math" w:cs="Lucida Sans Unicode"/>
                  <w:lang w:val="en-CA" w:eastAsia="zh-CN"/>
                </w:rPr>
                <m:t>_</m:t>
              </m:r>
              <m:r>
                <w:rPr>
                  <w:rFonts w:ascii="Cambria Math" w:hAnsi="Cambria Math" w:cs="Lucida Sans Unicode"/>
                  <w:lang w:val="en-CA" w:eastAsia="zh-CN"/>
                </w:rPr>
                <m:t>a</m:t>
              </m:r>
            </m:e>
          </m:acc>
          <m:r>
            <w:rPr>
              <w:rFonts w:ascii="Cambria Math" w:hAnsi="Cambria Math" w:cs="Lucida Sans Unicode"/>
              <w:lang w:val="en-CA" w:eastAsia="zh-CN"/>
            </w:rPr>
            <m:t>=⌊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2</m:t>
              </m:r>
            </m:sub>
          </m:sSub>
          <m:r>
            <w:rPr>
              <w:rFonts w:ascii="Cambria Math" w:hAnsi="Cambria Math"/>
              <w:lang w:val="en-CA" w:eastAsia="zh-CN"/>
            </w:rPr>
            <m:t xml:space="preserve"> a</m:t>
          </m:r>
          <m:r>
            <w:rPr>
              <w:rFonts w:ascii="Cambria Math" w:hAnsi="Cambria Math" w:cs="Lucida Sans Unicode"/>
              <w:lang w:val="en-CA" w:eastAsia="zh-CN"/>
            </w:rPr>
            <m:t>⌋</m:t>
          </m:r>
          <m:r>
            <w:rPr>
              <w:rFonts w:ascii="Cambria Math" w:hAnsi="Cambria Math"/>
              <w:lang w:val="en-CA" w:eastAsia="zh-CN"/>
            </w:rPr>
            <m:t>=bit_width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a</m:t>
              </m:r>
            </m:e>
          </m:d>
          <m:r>
            <w:rPr>
              <w:rFonts w:ascii="Cambria Math" w:hAnsi="Cambria Math"/>
              <w:lang w:val="en-CA" w:eastAsia="zh-CN"/>
            </w:rPr>
            <m:t xml:space="preserve">-1, </m:t>
          </m:r>
        </m:oMath>
      </m:oMathPara>
    </w:p>
    <w:p w14:paraId="474AFA74" w14:textId="1A070EF5" w:rsidR="00CF718F" w:rsidRPr="000662A8" w:rsidRDefault="00CF718F" w:rsidP="00F8027E">
      <w:pPr>
        <w:rPr>
          <w:lang w:eastAsia="zh-CN"/>
        </w:rPr>
      </w:pPr>
      <w:r>
        <w:rPr>
          <w:rFonts w:hint="eastAsia"/>
          <w:lang w:val="en-CA" w:eastAsia="zh-CN"/>
        </w:rPr>
        <w:t xml:space="preserve">where </w:t>
      </w:r>
      <m:oMath>
        <m:r>
          <w:rPr>
            <w:rFonts w:ascii="Cambria Math" w:hAnsi="Cambria Math"/>
            <w:lang w:val="en-CA" w:eastAsia="zh-CN"/>
          </w:rPr>
          <m:t>bit_width</m:t>
        </m:r>
        <m:d>
          <m:dPr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r>
              <w:rPr>
                <w:rFonts w:ascii="Cambria Math" w:hAnsi="Cambria Math"/>
                <w:lang w:val="en-CA" w:eastAsia="zh-CN"/>
              </w:rPr>
              <m:t>a</m:t>
            </m:r>
          </m:e>
        </m:d>
      </m:oMath>
      <w:r>
        <w:rPr>
          <w:rFonts w:hint="eastAsia"/>
          <w:lang w:val="en-CA" w:eastAsia="zh-CN"/>
        </w:rPr>
        <w:t xml:space="preserve"> </w:t>
      </w:r>
      <w:r w:rsidRPr="00CF718F">
        <w:rPr>
          <w:lang w:eastAsia="zh-CN"/>
        </w:rPr>
        <w:t>calculates the number of bits needed to store the value </w:t>
      </w:r>
      <w:r>
        <w:rPr>
          <w:rFonts w:hint="eastAsia"/>
          <w:lang w:eastAsia="zh-CN"/>
        </w:rPr>
        <w:t xml:space="preserve">a, which is a cheap </w:t>
      </w:r>
      <w:r w:rsidR="00912F7B" w:rsidRPr="00100E7D">
        <w:rPr>
          <w:lang w:val="en-CA" w:eastAsia="zh-CN"/>
        </w:rPr>
        <w:t>bitwise</w:t>
      </w:r>
      <w:r w:rsidR="00912F7B">
        <w:rPr>
          <w:rFonts w:hint="eastAsia"/>
          <w:lang w:val="en-CA" w:eastAsia="zh-CN"/>
        </w:rPr>
        <w:t xml:space="preserve"> </w:t>
      </w:r>
      <w:r>
        <w:rPr>
          <w:rFonts w:hint="eastAsia"/>
          <w:lang w:eastAsia="zh-CN"/>
        </w:rPr>
        <w:t xml:space="preserve">operation. </w:t>
      </w:r>
      <w:r w:rsidR="000662A8">
        <w:rPr>
          <w:lang w:eastAsia="zh-CN"/>
        </w:rPr>
        <w:t xml:space="preserve">Then, using the following formula, we can approximate </w:t>
      </w:r>
      <w:r w:rsidR="000662A8">
        <w:rPr>
          <w:rFonts w:ascii="Cambria Math" w:hAnsi="Cambria Math" w:cs="Cambria Math"/>
          <w:lang w:eastAsia="zh-CN"/>
        </w:rPr>
        <w:t>𝑏</w:t>
      </w:r>
      <w:r w:rsidR="000662A8">
        <w:rPr>
          <w:lang w:eastAsia="zh-CN"/>
        </w:rPr>
        <w:t xml:space="preserve"> as an integer:</w:t>
      </w:r>
      <w:r w:rsidRPr="00CF718F">
        <w:rPr>
          <w:rFonts w:ascii="Cambria Math" w:hAnsi="Cambria Math"/>
          <w:i/>
          <w:lang w:val="en-CA" w:eastAsia="zh-CN"/>
        </w:rPr>
        <w:br/>
      </w:r>
      <m:oMathPara>
        <m:oMath>
          <m:acc>
            <m:accPr>
              <m:ctrlPr>
                <w:rPr>
                  <w:rFonts w:ascii="Cambria Math" w:hAnsi="Cambria Math" w:cs="Lucida Sans Unicode"/>
                  <w:lang w:val="en-CA" w:eastAsia="zh-CN"/>
                </w:rPr>
              </m:ctrlPr>
            </m:accPr>
            <m:e>
              <m:r>
                <w:rPr>
                  <w:rFonts w:ascii="Cambria Math" w:hAnsi="Cambria Math" w:cs="Lucida Sans Unicode"/>
                  <w:lang w:val="en-CA" w:eastAsia="zh-CN"/>
                </w:rPr>
                <m:t>log2</m:t>
              </m:r>
              <m:r>
                <m:rPr>
                  <m:sty m:val="p"/>
                </m:rPr>
                <w:rPr>
                  <w:rFonts w:ascii="Cambria Math" w:hAnsi="Cambria Math" w:cs="Lucida Sans Unicode"/>
                  <w:lang w:val="en-CA" w:eastAsia="zh-CN"/>
                </w:rPr>
                <m:t>_</m:t>
              </m:r>
              <m:r>
                <w:rPr>
                  <w:rFonts w:ascii="Cambria Math" w:hAnsi="Cambria Math" w:cs="Lucida Sans Unicode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 w:cs="Lucida Sans Unicode"/>
              <w:lang w:val="en-CA" w:eastAsia="zh-CN"/>
            </w:rPr>
            <m:t>=⌊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log2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a</m:t>
                  </m:r>
                </m:e>
              </m:acc>
            </m:num>
            <m:den>
              <m:r>
                <w:rPr>
                  <w:rFonts w:ascii="Cambria Math" w:hAnsi="Cambria Math"/>
                  <w:lang w:val="en-CA" w:eastAsia="zh-CN"/>
                </w:rPr>
                <m:t>2</m:t>
              </m:r>
            </m:den>
          </m:f>
          <m:r>
            <w:rPr>
              <w:rFonts w:ascii="Cambria Math" w:hAnsi="Cambria Math" w:cs="Lucida Sans Unicode"/>
              <w:lang w:val="en-CA" w:eastAsia="zh-CN"/>
            </w:rPr>
            <m:t>⌋=</m:t>
          </m:r>
          <m:acc>
            <m:accPr>
              <m:ctrlPr>
                <w:rPr>
                  <w:rFonts w:ascii="Cambria Math" w:hAnsi="Cambria Math" w:cs="Lucida Sans Unicode"/>
                  <w:lang w:val="en-CA" w:eastAsia="zh-CN"/>
                </w:rPr>
              </m:ctrlPr>
            </m:accPr>
            <m:e>
              <m:r>
                <w:rPr>
                  <w:rFonts w:ascii="Cambria Math" w:hAnsi="Cambria Math" w:cs="Lucida Sans Unicode"/>
                  <w:lang w:val="en-CA" w:eastAsia="zh-CN"/>
                </w:rPr>
                <m:t>log2</m:t>
              </m:r>
              <m:r>
                <m:rPr>
                  <m:sty m:val="p"/>
                </m:rPr>
                <w:rPr>
                  <w:rFonts w:ascii="Cambria Math" w:hAnsi="Cambria Math" w:cs="Lucida Sans Unicode"/>
                  <w:lang w:val="en-CA" w:eastAsia="zh-CN"/>
                </w:rPr>
                <m:t>_</m:t>
              </m:r>
              <m:r>
                <w:rPr>
                  <w:rFonts w:ascii="Cambria Math" w:hAnsi="Cambria Math" w:cs="Lucida Sans Unicode"/>
                  <w:lang w:val="en-CA" w:eastAsia="zh-CN"/>
                </w:rPr>
                <m:t>a</m:t>
              </m:r>
            </m:e>
          </m:acc>
          <m:r>
            <w:rPr>
              <w:rFonts w:ascii="Cambria Math" w:hAnsi="Cambria Math" w:cs="Lucida Sans Unicode"/>
              <w:lang w:val="en-CA" w:eastAsia="zh-CN"/>
            </w:rPr>
            <m:t>≫1,</m:t>
          </m:r>
          <m:r>
            <m:rPr>
              <m:sty m:val="p"/>
            </m:rPr>
            <w:rPr>
              <w:rFonts w:ascii="Cambria Math" w:hAnsi="Cambria Math" w:cs="Lucida Sans Unicode"/>
              <w:lang w:val="en-CA" w:eastAsia="zh-CN"/>
            </w:rPr>
            <w:br/>
          </m:r>
        </m:oMath>
        <m:oMath>
          <m:acc>
            <m:accPr>
              <m:ctrlPr>
                <w:rPr>
                  <w:rFonts w:ascii="Cambria Math" w:hAnsi="Cambria Math"/>
                  <w:lang w:val="en-CA" w:eastAsia="zh-CN"/>
                </w:rPr>
              </m:ctrlPr>
            </m:accPr>
            <m:e>
              <m:r>
                <w:rPr>
                  <w:rFonts w:ascii="Cambria Math" w:hAnsi="Cambria Math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/>
              <w:lang w:val="en-CA"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val="en-CA" w:eastAsia="zh-CN"/>
                </w:rPr>
              </m:ctrlPr>
            </m:sSupPr>
            <m:e>
              <m:r>
                <w:rPr>
                  <w:rFonts w:ascii="Cambria Math" w:hAnsi="Cambria Math"/>
                  <w:lang w:val="en-CA" w:eastAsia="zh-CN"/>
                </w:rPr>
                <m:t>2</m:t>
              </m:r>
            </m:e>
            <m:sup>
              <m:acc>
                <m:accPr>
                  <m:ctrlPr>
                    <w:rPr>
                      <w:rFonts w:ascii="Cambria Math" w:hAnsi="Cambria Math" w:cs="Lucida Sans Unicode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 w:cs="Lucida Sans Unicode"/>
                      <w:lang w:val="en-CA" w:eastAsia="zh-CN"/>
                    </w:rPr>
                    <m:t>log2</m:t>
                  </m:r>
                  <m:r>
                    <m:rPr>
                      <m:sty m:val="p"/>
                    </m:rPr>
                    <w:rPr>
                      <w:rFonts w:ascii="Cambria Math" w:hAnsi="Cambria Math" w:cs="Lucida Sans Unicode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 w:cs="Lucida Sans Unicode"/>
                      <w:lang w:val="en-CA" w:eastAsia="zh-CN"/>
                    </w:rPr>
                    <m:t>b</m:t>
                  </m:r>
                </m:e>
              </m:acc>
            </m:sup>
          </m:sSup>
          <m:r>
            <w:rPr>
              <w:rFonts w:ascii="Cambria Math" w:hAnsi="Cambria Math"/>
              <w:lang w:val="en-CA" w:eastAsia="zh-CN"/>
            </w:rPr>
            <m:t>=2≪</m:t>
          </m:r>
          <m:acc>
            <m:accPr>
              <m:ctrlPr>
                <w:rPr>
                  <w:rFonts w:ascii="Cambria Math" w:hAnsi="Cambria Math" w:cs="Lucida Sans Unicode"/>
                  <w:lang w:val="en-CA" w:eastAsia="zh-CN"/>
                </w:rPr>
              </m:ctrlPr>
            </m:accPr>
            <m:e>
              <m:r>
                <w:rPr>
                  <w:rFonts w:ascii="Cambria Math" w:hAnsi="Cambria Math" w:cs="Lucida Sans Unicode"/>
                  <w:lang w:val="en-CA" w:eastAsia="zh-CN"/>
                </w:rPr>
                <m:t>log2</m:t>
              </m:r>
              <m:r>
                <m:rPr>
                  <m:sty m:val="p"/>
                </m:rPr>
                <w:rPr>
                  <w:rFonts w:ascii="Cambria Math" w:hAnsi="Cambria Math" w:cs="Lucida Sans Unicode"/>
                  <w:lang w:val="en-CA" w:eastAsia="zh-CN"/>
                </w:rPr>
                <m:t>_</m:t>
              </m:r>
              <m:r>
                <w:rPr>
                  <w:rFonts w:ascii="Cambria Math" w:hAnsi="Cambria Math" w:cs="Lucida Sans Unicode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/>
              <w:lang w:val="en-CA" w:eastAsia="zh-CN"/>
            </w:rPr>
            <m:t>.</m:t>
          </m:r>
        </m:oMath>
      </m:oMathPara>
    </w:p>
    <w:p w14:paraId="2D1CCA9A" w14:textId="408D323C" w:rsidR="00DB0B08" w:rsidRPr="00DB0B08" w:rsidRDefault="009841AE" w:rsidP="00DB0B08">
      <w:pPr>
        <w:rPr>
          <w:lang w:val="en-CA" w:eastAsia="zh-CN"/>
        </w:rPr>
      </w:pPr>
      <w:r w:rsidRPr="009841AE">
        <w:rPr>
          <w:lang w:val="en-CA" w:eastAsia="zh-CN"/>
        </w:rPr>
        <w:t xml:space="preserve">In this way, we obtain a rough integer approximation </w:t>
      </w:r>
      <m:oMath>
        <m:acc>
          <m:accPr>
            <m:ctrlPr>
              <w:rPr>
                <w:rFonts w:ascii="Cambria Math" w:hAnsi="Cambria Math"/>
                <w:lang w:val="en-CA" w:eastAsia="zh-CN"/>
              </w:rPr>
            </m:ctrlPr>
          </m:accPr>
          <m:e>
            <m:r>
              <w:rPr>
                <w:rFonts w:ascii="Cambria Math" w:hAnsi="Cambria Math"/>
                <w:lang w:val="en-CA" w:eastAsia="zh-CN"/>
              </w:rPr>
              <m:t>b</m:t>
            </m:r>
          </m:e>
        </m:acc>
      </m:oMath>
      <w:r w:rsidRPr="009841AE">
        <w:rPr>
          <w:lang w:val="en-CA" w:eastAsia="zh-CN"/>
        </w:rPr>
        <w:t>. We then need to refine it to get closer to the true value.</w:t>
      </w:r>
      <w:r w:rsidR="00DB0B08" w:rsidRPr="00DB0B08">
        <w:t xml:space="preserve"> </w:t>
      </w:r>
      <w:r w:rsidR="00DB0B08" w:rsidRPr="00DB0B08">
        <w:rPr>
          <w:lang w:val="en-CA" w:eastAsia="zh-CN"/>
        </w:rPr>
        <w:t xml:space="preserve">We define the difference between </w:t>
      </w:r>
      <w:r w:rsidR="00DB0B08" w:rsidRPr="00DB0B08">
        <w:rPr>
          <w:rFonts w:ascii="Cambria Math" w:hAnsi="Cambria Math" w:cs="Cambria Math"/>
          <w:lang w:val="en-CA" w:eastAsia="zh-CN"/>
        </w:rPr>
        <w:t>𝑎</w:t>
      </w:r>
      <w:r w:rsidR="00DB0B08" w:rsidRPr="00DB0B08">
        <w:rPr>
          <w:lang w:val="en-CA" w:eastAsia="zh-CN"/>
        </w:rPr>
        <w:t xml:space="preserve"> and </w:t>
      </w:r>
      <w:r w:rsidR="005C50D8">
        <w:rPr>
          <w:rFonts w:hint="eastAsia"/>
          <w:lang w:val="en-CA" w:eastAsia="zh-CN"/>
        </w:rPr>
        <w:t xml:space="preserve">the square of </w:t>
      </w:r>
      <m:oMath>
        <m:acc>
          <m:accPr>
            <m:ctrlPr>
              <w:rPr>
                <w:rFonts w:ascii="Cambria Math" w:hAnsi="Cambria Math"/>
                <w:lang w:val="en-CA" w:eastAsia="zh-CN"/>
              </w:rPr>
            </m:ctrlPr>
          </m:accPr>
          <m:e>
            <m:r>
              <w:rPr>
                <w:rFonts w:ascii="Cambria Math" w:hAnsi="Cambria Math"/>
                <w:lang w:val="en-CA" w:eastAsia="zh-CN"/>
              </w:rPr>
              <m:t>b</m:t>
            </m:r>
          </m:e>
        </m:acc>
      </m:oMath>
      <w:r w:rsidR="005C50D8">
        <w:rPr>
          <w:rFonts w:hint="eastAsia"/>
          <w:lang w:val="en-CA" w:eastAsia="zh-CN"/>
        </w:rPr>
        <w:t xml:space="preserve"> as </w:t>
      </w:r>
      <m:oMath>
        <m:r>
          <w:rPr>
            <w:rFonts w:ascii="Cambria Math" w:hAnsi="Cambria Math" w:hint="eastAsia"/>
            <w:lang w:eastAsia="zh-CN"/>
          </w:rPr>
          <m:t>f</m:t>
        </m:r>
        <m:r>
          <w:rPr>
            <w:rFonts w:ascii="Cambria Math" w:hAnsi="Cambria Math"/>
            <w:lang w:eastAsia="zh-CN"/>
          </w:rPr>
          <m:t>(</m:t>
        </m:r>
        <m:acc>
          <m:accPr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w:rPr>
            <w:rFonts w:ascii="Cambria Math" w:hAnsi="Cambria Math"/>
            <w:lang w:eastAsia="zh-CN"/>
          </w:rPr>
          <m:t>)=a-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</m:acc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="00DB0B08" w:rsidRPr="00DB0B08">
        <w:rPr>
          <w:lang w:val="en-CA" w:eastAsia="zh-CN"/>
        </w:rPr>
        <w:t xml:space="preserve">. Our goal is to minimize </w:t>
      </w:r>
    </w:p>
    <w:p w14:paraId="348E39CC" w14:textId="1F7101FD" w:rsidR="00557CDC" w:rsidRPr="001572F4" w:rsidRDefault="001572F4" w:rsidP="00F8027E">
      <w:pPr>
        <w:rPr>
          <w:lang w:val="en-CA" w:eastAsia="zh-CN"/>
        </w:rPr>
      </w:pPr>
      <m:oMath>
        <m:r>
          <w:rPr>
            <w:rFonts w:ascii="Cambria Math" w:hAnsi="Cambria Math" w:hint="eastAsia"/>
            <w:lang w:eastAsia="zh-CN"/>
          </w:rPr>
          <m:t>f</m:t>
        </m:r>
        <m:r>
          <w:rPr>
            <w:rFonts w:ascii="Cambria Math" w:hAnsi="Cambria Math"/>
            <w:lang w:eastAsia="zh-CN"/>
          </w:rPr>
          <m:t>(</m:t>
        </m:r>
        <m:acc>
          <m:accPr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b</m:t>
            </m:r>
          </m:e>
        </m:acc>
        <m:r>
          <w:rPr>
            <w:rFonts w:ascii="Cambria Math" w:hAnsi="Cambria Math"/>
            <w:lang w:eastAsia="zh-CN"/>
          </w:rPr>
          <m:t>)</m:t>
        </m:r>
      </m:oMath>
      <w:r w:rsidR="00DB0B08" w:rsidRPr="00DB0B08">
        <w:rPr>
          <w:lang w:val="en-CA" w:eastAsia="zh-CN"/>
        </w:rPr>
        <w:t xml:space="preserve"> to zero. According to Newton’s method, the following equation holds:</w:t>
      </w:r>
    </w:p>
    <w:p w14:paraId="33C1E3CD" w14:textId="4C22F2C1" w:rsidR="00FC7584" w:rsidRPr="00D5727C" w:rsidRDefault="00000000" w:rsidP="00F8027E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1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acc>
            <m:accPr>
              <m:ctrlPr>
                <w:rPr>
                  <w:rFonts w:ascii="Cambria Math" w:hAnsi="Cambria Math"/>
                  <w:lang w:val="en-CA" w:eastAsia="zh-CN"/>
                </w:rPr>
              </m:ctrlPr>
            </m:accPr>
            <m:e>
              <m:r>
                <w:rPr>
                  <w:rFonts w:ascii="Cambria Math" w:hAnsi="Cambria Math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/>
              <w:lang w:val="en-CA" w:eastAsia="zh-CN"/>
            </w:rPr>
            <m:t>-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</m:d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acc>
            <m:accPr>
              <m:ctrlPr>
                <w:rPr>
                  <w:rFonts w:ascii="Cambria Math" w:hAnsi="Cambria Math"/>
                  <w:lang w:val="en-CA" w:eastAsia="zh-CN"/>
                </w:rPr>
              </m:ctrlPr>
            </m:accPr>
            <m:e>
              <m:r>
                <w:rPr>
                  <w:rFonts w:ascii="Cambria Math" w:hAnsi="Cambria Math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p>
                <m:s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en-CA" w:eastAsia="zh-CN"/>
                </w:rPr>
                <m:t>2</m:t>
              </m:r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acc>
            <m:accPr>
              <m:ctrlPr>
                <w:rPr>
                  <w:rFonts w:ascii="Cambria Math" w:hAnsi="Cambria Math"/>
                  <w:lang w:val="en-CA" w:eastAsia="zh-CN"/>
                </w:rPr>
              </m:ctrlPr>
            </m:accPr>
            <m:e>
              <m:r>
                <w:rPr>
                  <w:rFonts w:ascii="Cambria Math" w:hAnsi="Cambria Math"/>
                  <w:lang w:val="en-CA" w:eastAsia="zh-CN"/>
                </w:rPr>
                <m:t>b</m:t>
              </m:r>
            </m:e>
          </m:acc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p>
                <m:s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p>
            </m:num>
            <m:den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  <m:r>
                <w:rPr>
                  <w:rFonts w:ascii="Cambria Math" w:hAnsi="Cambria Math"/>
                  <w:lang w:val="en-CA" w:eastAsia="zh-CN"/>
                </w:rPr>
                <m:t>≪1</m:t>
              </m:r>
            </m:den>
          </m:f>
          <m:r>
            <w:rPr>
              <w:rFonts w:ascii="Cambria Math" w:hAnsi="Cambria Math"/>
              <w:lang w:val="en-CA" w:eastAsia="zh-CN"/>
            </w:rPr>
            <m:t>,</m:t>
          </m:r>
        </m:oMath>
      </m:oMathPara>
    </w:p>
    <w:p w14:paraId="4501F010" w14:textId="3D6EAFA8" w:rsidR="00D5727C" w:rsidRPr="00D5727C" w:rsidRDefault="00000000" w:rsidP="00F8027E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2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1</m:t>
              </m:r>
            </m:sub>
          </m:sSub>
          <m:r>
            <w:rPr>
              <w:rFonts w:ascii="Cambria Math" w:hAnsi="Cambria Math"/>
              <w:lang w:val="en-CA" w:eastAsia="zh-CN"/>
            </w:rPr>
            <m:t>-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val="en-CA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val="en-CA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1</m:t>
              </m:r>
            </m:sub>
          </m:sSub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lang w:val="en-CA" w:eastAsia="zh-CN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1</m:t>
              </m:r>
            </m:sub>
          </m:sSub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≪1</m:t>
              </m:r>
            </m:den>
          </m:f>
          <m:r>
            <w:rPr>
              <w:rFonts w:ascii="Cambria Math" w:hAnsi="Cambria Math"/>
              <w:lang w:val="en-CA" w:eastAsia="zh-CN"/>
            </w:rPr>
            <m:t>,</m:t>
          </m:r>
        </m:oMath>
      </m:oMathPara>
    </w:p>
    <w:p w14:paraId="3AD4BDA2" w14:textId="68B67CDF" w:rsidR="00915036" w:rsidRPr="003A1AF2" w:rsidRDefault="00915036" w:rsidP="00915036">
      <w:pPr>
        <w:rPr>
          <w:lang w:val="en-CA" w:eastAsia="zh-CN"/>
        </w:rPr>
      </w:pPr>
      <m:oMathPara>
        <m:oMath>
          <m:r>
            <m:rPr>
              <m:nor/>
            </m:rPr>
            <w:rPr>
              <w:rFonts w:ascii="Cambria Math"/>
              <w:lang w:val="en-CA" w:eastAsia="zh-CN"/>
            </w:rPr>
            <m:t>……</m:t>
          </m:r>
          <m:r>
            <w:rPr>
              <w:rFonts w:ascii="Cambria Math"/>
              <w:lang w:val="en-CA" w:eastAsia="zh-CN"/>
            </w:rPr>
            <m:t>,</m:t>
          </m:r>
        </m:oMath>
      </m:oMathPara>
    </w:p>
    <w:p w14:paraId="10EC8CF4" w14:textId="429DD021" w:rsidR="003A1AF2" w:rsidRPr="00915036" w:rsidRDefault="00000000" w:rsidP="00915036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n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n-1</m:t>
              </m:r>
            </m:sub>
          </m:sSub>
          <m:r>
            <w:rPr>
              <w:rFonts w:ascii="Cambria Math" w:hAnsi="Cambria Math"/>
              <w:lang w:val="en-CA" w:eastAsia="zh-CN"/>
            </w:rPr>
            <m:t>-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val="en-CA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n-1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val="en-CA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n-1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n-1</m:t>
              </m:r>
            </m:sub>
          </m:sSub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n-1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lang w:val="en-CA" w:eastAsia="zh-CN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n-1</m:t>
                  </m:r>
                </m:sub>
              </m:sSub>
            </m:den>
          </m:f>
          <m:r>
            <w:rPr>
              <w:rFonts w:ascii="Cambria Math" w:hAnsi="Cambria Math"/>
              <w:lang w:val="en-CA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  <w:lang w:val="en-CA" w:eastAsia="zh-CN"/>
                </w:rPr>
                <m:t>n-1</m:t>
              </m:r>
            </m:sub>
          </m:sSub>
          <m:r>
            <w:rPr>
              <w:rFonts w:ascii="Cambria Math" w:hAnsi="Cambria Math"/>
              <w:lang w:val="en-CA" w:eastAsia="zh-CN"/>
            </w:rPr>
            <m:t>+</m:t>
          </m:r>
          <m:f>
            <m:fPr>
              <m:ctrlPr>
                <w:rPr>
                  <w:rFonts w:ascii="Cambria Math" w:hAnsi="Cambria Math"/>
                  <w:lang w:val="en-CA" w:eastAsia="zh-CN"/>
                </w:rPr>
              </m:ctrlPr>
            </m:fPr>
            <m:num>
              <m:r>
                <w:rPr>
                  <w:rFonts w:ascii="Cambria Math" w:hAnsi="Cambria Math"/>
                  <w:lang w:val="en-CA" w:eastAsia="zh-CN"/>
                </w:rPr>
                <m:t>a-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n-1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n-1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≪1</m:t>
              </m:r>
            </m:den>
          </m:f>
          <m:r>
            <w:rPr>
              <w:rFonts w:ascii="Cambria Math" w:hAnsi="Cambria Math"/>
              <w:lang w:val="en-CA" w:eastAsia="zh-CN"/>
            </w:rPr>
            <m:t>.</m:t>
          </m:r>
        </m:oMath>
      </m:oMathPara>
    </w:p>
    <w:p w14:paraId="0BF90095" w14:textId="77777777" w:rsidR="00100E7D" w:rsidRDefault="009F3904" w:rsidP="009F3904">
      <w:pPr>
        <w:rPr>
          <w:lang w:val="en-CA" w:eastAsia="zh-CN"/>
        </w:rPr>
      </w:pPr>
      <w:r w:rsidRPr="009F3904">
        <w:rPr>
          <w:lang w:val="en-CA" w:eastAsia="zh-CN"/>
        </w:rPr>
        <w:t xml:space="preserve">Theoretically, by iterating this process, we can obtain a refined </w:t>
      </w:r>
      <m:oMath>
        <m:acc>
          <m:accPr>
            <m:ctrlPr>
              <w:rPr>
                <w:rFonts w:ascii="Cambria Math" w:hAnsi="Cambria Math"/>
                <w:lang w:val="en-CA" w:eastAsia="zh-CN"/>
              </w:rPr>
            </m:ctrlPr>
          </m:accPr>
          <m:e>
            <m:r>
              <w:rPr>
                <w:rFonts w:ascii="Cambria Math" w:hAnsi="Cambria Math"/>
                <w:lang w:val="en-CA" w:eastAsia="zh-CN"/>
              </w:rPr>
              <m:t>b</m:t>
            </m:r>
          </m:e>
        </m:acc>
      </m:oMath>
      <w:r w:rsidRPr="009F3904">
        <w:rPr>
          <w:lang w:val="en-CA" w:eastAsia="zh-CN"/>
        </w:rPr>
        <w:t xml:space="preserve">. In practice, based on our experiments, we found that two iterations yield a sufficiently accurate result, meaning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lang w:val="en-CA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zh-CN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val="en-CA" w:eastAsia="zh-CN"/>
              </w:rPr>
              <m:t>2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9F3904">
        <w:rPr>
          <w:lang w:val="en-CA" w:eastAsia="zh-CN"/>
        </w:rPr>
        <w:t>is already a satisfactory solution.</w:t>
      </w:r>
    </w:p>
    <w:p w14:paraId="46E1A54D" w14:textId="5781D033" w:rsidR="00CA4C71" w:rsidRPr="009951FE" w:rsidRDefault="00100E7D" w:rsidP="009F3904">
      <w:pPr>
        <w:rPr>
          <w:lang w:val="en-CA" w:eastAsia="zh-CN"/>
        </w:rPr>
      </w:pPr>
      <w:r w:rsidRPr="00100E7D">
        <w:rPr>
          <w:lang w:val="en-CA" w:eastAsia="zh-CN"/>
        </w:rPr>
        <w:t xml:space="preserve">In conclusion, our algorithm computes a rough binary approximation of the square root and refines it using two iterations of Newton’s method. This results in </w:t>
      </w:r>
      <w:r w:rsidR="006F7A5E" w:rsidRPr="00100E7D">
        <w:rPr>
          <w:lang w:val="en-CA" w:eastAsia="zh-CN"/>
        </w:rPr>
        <w:t>an</w:t>
      </w:r>
      <w:r w:rsidRPr="00100E7D">
        <w:rPr>
          <w:lang w:val="en-CA" w:eastAsia="zh-CN"/>
        </w:rPr>
        <w:t xml:space="preserve"> accurate estimate, requiring only a few bitwise and arithmetic operations, making it an efficient, non-iterative algorithm.</w:t>
      </w:r>
    </w:p>
    <w:p w14:paraId="0091B5D7" w14:textId="26F17195" w:rsidR="00411698" w:rsidRDefault="00411698" w:rsidP="0080118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4CAFF2C0" w14:textId="72C6C1E1" w:rsidR="00411698" w:rsidRPr="00334E21" w:rsidRDefault="00411698" w:rsidP="00411698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>
        <w:rPr>
          <w:lang w:val="en-CA"/>
        </w:rPr>
        <w:t>as follows:</w:t>
      </w:r>
    </w:p>
    <w:p w14:paraId="1CA8DA03" w14:textId="006D97BF" w:rsidR="00C14A0D" w:rsidRDefault="00176DE6" w:rsidP="00C14A0D">
      <w:pPr>
        <w:pStyle w:val="ae"/>
        <w:numPr>
          <w:ilvl w:val="0"/>
          <w:numId w:val="13"/>
        </w:numPr>
        <w:ind w:firstLineChars="0"/>
        <w:contextualSpacing/>
        <w:rPr>
          <w:lang w:eastAsia="zh-CN"/>
        </w:rPr>
      </w:pPr>
      <w:r w:rsidRPr="00176DE6">
        <w:rPr>
          <w:lang w:eastAsia="zh-CN"/>
        </w:rPr>
        <w:t xml:space="preserve">Replaced the original iterative algorithm for the integer approximation of the square root operation in the </w:t>
      </w:r>
      <w:proofErr w:type="spellStart"/>
      <w:r w:rsidRPr="00176DE6">
        <w:rPr>
          <w:lang w:eastAsia="zh-CN"/>
        </w:rPr>
        <w:t>BatchNorm</w:t>
      </w:r>
      <w:proofErr w:type="spellEnd"/>
      <w:r w:rsidRPr="00176DE6">
        <w:rPr>
          <w:lang w:eastAsia="zh-CN"/>
        </w:rPr>
        <w:t xml:space="preserve"> layer with a more efficient, non-iterative approach.</w:t>
      </w:r>
    </w:p>
    <w:p w14:paraId="6D104068" w14:textId="03FF9F5F" w:rsidR="0080118F" w:rsidRDefault="0080118F" w:rsidP="0080118F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FCF417E" w14:textId="56598022" w:rsidR="0080118F" w:rsidRDefault="0080118F" w:rsidP="0080118F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 xml:space="preserve">extensions in the Small </w:t>
      </w:r>
      <w:proofErr w:type="spellStart"/>
      <w:r w:rsidRPr="00DA5B42">
        <w:rPr>
          <w:lang w:val="en-CA" w:eastAsia="zh-CN"/>
        </w:rPr>
        <w:t>AdHoc</w:t>
      </w:r>
      <w:proofErr w:type="spellEnd"/>
      <w:r w:rsidRPr="00DA5B42">
        <w:rPr>
          <w:lang w:val="en-CA" w:eastAsia="zh-CN"/>
        </w:rPr>
        <w:t xml:space="preserve">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</w:p>
    <w:p w14:paraId="5A2FA929" w14:textId="3B3FF60E" w:rsidR="0080118F" w:rsidRDefault="0080118F" w:rsidP="0080118F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67018821" w14:textId="1313A16A" w:rsidR="0080118F" w:rsidRPr="0080118F" w:rsidRDefault="006E4C20" w:rsidP="0080118F">
      <w:pPr>
        <w:pStyle w:val="ae"/>
        <w:numPr>
          <w:ilvl w:val="0"/>
          <w:numId w:val="12"/>
        </w:numPr>
        <w:spacing w:before="60" w:after="60"/>
        <w:ind w:firstLineChars="0"/>
        <w:rPr>
          <w:lang w:val="en-CA" w:eastAsia="zh-CN"/>
        </w:rPr>
      </w:pPr>
      <w:r w:rsidRPr="006E4C20">
        <w:rPr>
          <w:lang w:val="en-CA" w:eastAsia="zh-CN"/>
        </w:rPr>
        <w:t>F. Galpin, F. Urban, T. Poirier, X. Li</w:t>
      </w:r>
      <w:r w:rsidR="0080118F" w:rsidRPr="00BD7B71">
        <w:rPr>
          <w:lang w:val="en-CA" w:eastAsia="zh-CN"/>
        </w:rPr>
        <w:t>. AhG14: SADL update. JVET-A</w:t>
      </w:r>
      <w:r>
        <w:rPr>
          <w:rFonts w:hint="eastAsia"/>
          <w:lang w:val="en-CA" w:eastAsia="zh-CN"/>
        </w:rPr>
        <w:t>I</w:t>
      </w:r>
      <w:r w:rsidR="0080118F" w:rsidRPr="00BD7B71">
        <w:rPr>
          <w:lang w:val="en-CA" w:eastAsia="zh-CN"/>
        </w:rPr>
        <w:t>0</w:t>
      </w:r>
      <w:r>
        <w:rPr>
          <w:rFonts w:hint="eastAsia"/>
          <w:lang w:val="en-CA" w:eastAsia="zh-CN"/>
        </w:rPr>
        <w:t>057</w:t>
      </w:r>
      <w:r w:rsidR="0080118F" w:rsidRPr="00BD7B71">
        <w:rPr>
          <w:lang w:val="en-CA" w:eastAsia="zh-CN"/>
        </w:rPr>
        <w:t>, 3</w:t>
      </w:r>
      <w:r>
        <w:rPr>
          <w:rFonts w:hint="eastAsia"/>
          <w:lang w:val="en-CA" w:eastAsia="zh-CN"/>
        </w:rPr>
        <w:t>5</w:t>
      </w:r>
      <w:r>
        <w:rPr>
          <w:rFonts w:hint="eastAsia"/>
          <w:vertAlign w:val="superscript"/>
          <w:lang w:val="en-CA" w:eastAsia="zh-CN"/>
        </w:rPr>
        <w:t>th</w:t>
      </w:r>
      <w:r w:rsidR="0080118F" w:rsidRPr="00BD7B71">
        <w:rPr>
          <w:lang w:val="en-CA" w:eastAsia="zh-CN"/>
        </w:rPr>
        <w:t xml:space="preserve"> Meeting, </w:t>
      </w:r>
      <w:r w:rsidRPr="006E4C20">
        <w:rPr>
          <w:lang w:val="en-CA" w:eastAsia="zh-CN"/>
        </w:rPr>
        <w:t>Sapporo, JP, 12–19 July 2024</w:t>
      </w:r>
      <w:r w:rsidR="0080118F" w:rsidRPr="00BD7B71">
        <w:rPr>
          <w:lang w:val="en-CA" w:eastAsia="zh-CN"/>
        </w:rPr>
        <w:t>.</w:t>
      </w:r>
    </w:p>
    <w:p w14:paraId="32E613CB" w14:textId="02BE50D5" w:rsidR="0080118F" w:rsidRPr="005B217D" w:rsidRDefault="0080118F" w:rsidP="0080118F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469F7324" w14:textId="52F8D435" w:rsidR="0080118F" w:rsidRDefault="0080118F" w:rsidP="0080118F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proofErr w:type="spellStart"/>
      <w:r w:rsidRPr="00D54D24">
        <w:rPr>
          <w:lang w:val="en-CA" w:eastAsia="zh-CN"/>
        </w:rPr>
        <w:t>InterDigital</w:t>
      </w:r>
      <w:proofErr w:type="spellEnd"/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5F0CF8E4" w14:textId="3498025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4BFFE9F" w:rsidR="007F1F8B" w:rsidRPr="0080118F" w:rsidRDefault="0080118F" w:rsidP="009234A5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80118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C28A" w14:textId="77777777" w:rsidR="00966F98" w:rsidRDefault="00966F98">
      <w:r>
        <w:separator/>
      </w:r>
    </w:p>
  </w:endnote>
  <w:endnote w:type="continuationSeparator" w:id="0">
    <w:p w14:paraId="13C691DE" w14:textId="77777777" w:rsidR="00966F98" w:rsidRDefault="0096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B34A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542B">
      <w:rPr>
        <w:rStyle w:val="a5"/>
        <w:noProof/>
      </w:rPr>
      <w:t>2024-10-14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AC17" w14:textId="77777777" w:rsidR="00966F98" w:rsidRDefault="00966F98">
      <w:r>
        <w:separator/>
      </w:r>
    </w:p>
  </w:footnote>
  <w:footnote w:type="continuationSeparator" w:id="0">
    <w:p w14:paraId="60E02397" w14:textId="77777777" w:rsidR="00966F98" w:rsidRDefault="0096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76B78"/>
    <w:multiLevelType w:val="hybridMultilevel"/>
    <w:tmpl w:val="AD5894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D05C7"/>
    <w:multiLevelType w:val="hybridMultilevel"/>
    <w:tmpl w:val="A07C66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92AF0"/>
    <w:multiLevelType w:val="hybridMultilevel"/>
    <w:tmpl w:val="595C7F92"/>
    <w:lvl w:ilvl="0" w:tplc="DE4835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114755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4285945">
    <w:abstractNumId w:val="14"/>
  </w:num>
  <w:num w:numId="3" w16cid:durableId="1475947648">
    <w:abstractNumId w:val="12"/>
  </w:num>
  <w:num w:numId="4" w16cid:durableId="1117722324">
    <w:abstractNumId w:val="10"/>
  </w:num>
  <w:num w:numId="5" w16cid:durableId="1753503804">
    <w:abstractNumId w:val="11"/>
  </w:num>
  <w:num w:numId="6" w16cid:durableId="383912757">
    <w:abstractNumId w:val="6"/>
  </w:num>
  <w:num w:numId="7" w16cid:durableId="498885679">
    <w:abstractNumId w:val="8"/>
  </w:num>
  <w:num w:numId="8" w16cid:durableId="665986134">
    <w:abstractNumId w:val="6"/>
  </w:num>
  <w:num w:numId="9" w16cid:durableId="1598442303">
    <w:abstractNumId w:val="2"/>
  </w:num>
  <w:num w:numId="10" w16cid:durableId="68234292">
    <w:abstractNumId w:val="5"/>
  </w:num>
  <w:num w:numId="11" w16cid:durableId="1035541997">
    <w:abstractNumId w:val="3"/>
  </w:num>
  <w:num w:numId="12" w16cid:durableId="1448237057">
    <w:abstractNumId w:val="13"/>
  </w:num>
  <w:num w:numId="13" w16cid:durableId="811949335">
    <w:abstractNumId w:val="7"/>
  </w:num>
  <w:num w:numId="14" w16cid:durableId="514467198">
    <w:abstractNumId w:val="4"/>
  </w:num>
  <w:num w:numId="15" w16cid:durableId="1759864694">
    <w:abstractNumId w:val="9"/>
  </w:num>
  <w:num w:numId="16" w16cid:durableId="250361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NLEwMzIyNTM2MzRS0lEKTi0uzszPAykwqQUAYXCwGSwAAAA="/>
  </w:docVars>
  <w:rsids>
    <w:rsidRoot w:val="006C5D39"/>
    <w:rsid w:val="000308A3"/>
    <w:rsid w:val="00035729"/>
    <w:rsid w:val="00036FE0"/>
    <w:rsid w:val="0004543A"/>
    <w:rsid w:val="000458BC"/>
    <w:rsid w:val="00045C41"/>
    <w:rsid w:val="00046C03"/>
    <w:rsid w:val="00051C26"/>
    <w:rsid w:val="00053F85"/>
    <w:rsid w:val="00065039"/>
    <w:rsid w:val="000659A7"/>
    <w:rsid w:val="000662A8"/>
    <w:rsid w:val="00074422"/>
    <w:rsid w:val="0007614F"/>
    <w:rsid w:val="00081398"/>
    <w:rsid w:val="00084393"/>
    <w:rsid w:val="000865E1"/>
    <w:rsid w:val="00092AF4"/>
    <w:rsid w:val="00094479"/>
    <w:rsid w:val="00095CD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E7D"/>
    <w:rsid w:val="00102F3D"/>
    <w:rsid w:val="00124E38"/>
    <w:rsid w:val="0012580B"/>
    <w:rsid w:val="00131F90"/>
    <w:rsid w:val="0013458C"/>
    <w:rsid w:val="0013526E"/>
    <w:rsid w:val="00146152"/>
    <w:rsid w:val="00155526"/>
    <w:rsid w:val="001572F4"/>
    <w:rsid w:val="00164346"/>
    <w:rsid w:val="00171371"/>
    <w:rsid w:val="00175A24"/>
    <w:rsid w:val="00176DE6"/>
    <w:rsid w:val="0018542B"/>
    <w:rsid w:val="00187E58"/>
    <w:rsid w:val="001959D8"/>
    <w:rsid w:val="00196D9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1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D55"/>
    <w:rsid w:val="002C7F9A"/>
    <w:rsid w:val="002D0AF6"/>
    <w:rsid w:val="002F164D"/>
    <w:rsid w:val="003021BC"/>
    <w:rsid w:val="00306206"/>
    <w:rsid w:val="00317D85"/>
    <w:rsid w:val="0032776E"/>
    <w:rsid w:val="00327C56"/>
    <w:rsid w:val="003315A1"/>
    <w:rsid w:val="00335A80"/>
    <w:rsid w:val="003373EC"/>
    <w:rsid w:val="00342C24"/>
    <w:rsid w:val="00342FF4"/>
    <w:rsid w:val="00344E5A"/>
    <w:rsid w:val="00346148"/>
    <w:rsid w:val="003669EA"/>
    <w:rsid w:val="003706CC"/>
    <w:rsid w:val="00370866"/>
    <w:rsid w:val="00370DB4"/>
    <w:rsid w:val="00377710"/>
    <w:rsid w:val="00391129"/>
    <w:rsid w:val="00394A63"/>
    <w:rsid w:val="003A1AF2"/>
    <w:rsid w:val="003A25F5"/>
    <w:rsid w:val="003A2D8E"/>
    <w:rsid w:val="003A7CE6"/>
    <w:rsid w:val="003C20E4"/>
    <w:rsid w:val="003D6342"/>
    <w:rsid w:val="003E6F90"/>
    <w:rsid w:val="003E73ED"/>
    <w:rsid w:val="003F5D0F"/>
    <w:rsid w:val="00401C05"/>
    <w:rsid w:val="00411698"/>
    <w:rsid w:val="0041184E"/>
    <w:rsid w:val="00414101"/>
    <w:rsid w:val="004142BB"/>
    <w:rsid w:val="004219CF"/>
    <w:rsid w:val="00421D1B"/>
    <w:rsid w:val="004234F0"/>
    <w:rsid w:val="00427EEC"/>
    <w:rsid w:val="00433DDB"/>
    <w:rsid w:val="00435A29"/>
    <w:rsid w:val="00437619"/>
    <w:rsid w:val="00447439"/>
    <w:rsid w:val="00465A1E"/>
    <w:rsid w:val="00473F44"/>
    <w:rsid w:val="00483DA9"/>
    <w:rsid w:val="0049445A"/>
    <w:rsid w:val="004957D9"/>
    <w:rsid w:val="004973F1"/>
    <w:rsid w:val="004A13D3"/>
    <w:rsid w:val="004A2A63"/>
    <w:rsid w:val="004A67C3"/>
    <w:rsid w:val="004B210C"/>
    <w:rsid w:val="004B6170"/>
    <w:rsid w:val="004C0193"/>
    <w:rsid w:val="004C2008"/>
    <w:rsid w:val="004D405F"/>
    <w:rsid w:val="004E4F4F"/>
    <w:rsid w:val="004E6789"/>
    <w:rsid w:val="004F61E3"/>
    <w:rsid w:val="00502E10"/>
    <w:rsid w:val="0050354E"/>
    <w:rsid w:val="0051015C"/>
    <w:rsid w:val="005131B4"/>
    <w:rsid w:val="00516CF1"/>
    <w:rsid w:val="00531AE9"/>
    <w:rsid w:val="00536188"/>
    <w:rsid w:val="00550A66"/>
    <w:rsid w:val="00557CDC"/>
    <w:rsid w:val="005624DA"/>
    <w:rsid w:val="0056790F"/>
    <w:rsid w:val="00567EC7"/>
    <w:rsid w:val="00570013"/>
    <w:rsid w:val="005753EC"/>
    <w:rsid w:val="005801A2"/>
    <w:rsid w:val="005952A5"/>
    <w:rsid w:val="005A33A1"/>
    <w:rsid w:val="005B217D"/>
    <w:rsid w:val="005C385F"/>
    <w:rsid w:val="005C50D8"/>
    <w:rsid w:val="005C576E"/>
    <w:rsid w:val="005C5832"/>
    <w:rsid w:val="005C7C26"/>
    <w:rsid w:val="005D0EEF"/>
    <w:rsid w:val="005E1AC6"/>
    <w:rsid w:val="005E3F2B"/>
    <w:rsid w:val="005F6F1B"/>
    <w:rsid w:val="00613BDB"/>
    <w:rsid w:val="006151FF"/>
    <w:rsid w:val="00615995"/>
    <w:rsid w:val="00616155"/>
    <w:rsid w:val="00616BEB"/>
    <w:rsid w:val="00617B4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1D59"/>
    <w:rsid w:val="006C5D39"/>
    <w:rsid w:val="006D66A9"/>
    <w:rsid w:val="006D6D9B"/>
    <w:rsid w:val="006E2810"/>
    <w:rsid w:val="006E4C20"/>
    <w:rsid w:val="006E5417"/>
    <w:rsid w:val="006F0794"/>
    <w:rsid w:val="006F2822"/>
    <w:rsid w:val="006F6E01"/>
    <w:rsid w:val="006F7528"/>
    <w:rsid w:val="006F7A5E"/>
    <w:rsid w:val="007023DE"/>
    <w:rsid w:val="00712F60"/>
    <w:rsid w:val="00712FFF"/>
    <w:rsid w:val="00715DE7"/>
    <w:rsid w:val="00720E3B"/>
    <w:rsid w:val="00735925"/>
    <w:rsid w:val="0074393F"/>
    <w:rsid w:val="007447B9"/>
    <w:rsid w:val="00745F6B"/>
    <w:rsid w:val="0075175B"/>
    <w:rsid w:val="00753F3A"/>
    <w:rsid w:val="0075585E"/>
    <w:rsid w:val="00770571"/>
    <w:rsid w:val="007768FF"/>
    <w:rsid w:val="007824D3"/>
    <w:rsid w:val="00796EE3"/>
    <w:rsid w:val="007A7D29"/>
    <w:rsid w:val="007B2DBB"/>
    <w:rsid w:val="007B4AB8"/>
    <w:rsid w:val="007C081C"/>
    <w:rsid w:val="007C658A"/>
    <w:rsid w:val="007D1181"/>
    <w:rsid w:val="007D4089"/>
    <w:rsid w:val="007E01A3"/>
    <w:rsid w:val="007F1F8B"/>
    <w:rsid w:val="007F4370"/>
    <w:rsid w:val="007F6205"/>
    <w:rsid w:val="007F67A1"/>
    <w:rsid w:val="0080118F"/>
    <w:rsid w:val="00801A7B"/>
    <w:rsid w:val="008065F1"/>
    <w:rsid w:val="008110CA"/>
    <w:rsid w:val="00811C05"/>
    <w:rsid w:val="008206C8"/>
    <w:rsid w:val="0086387C"/>
    <w:rsid w:val="00874A6C"/>
    <w:rsid w:val="00876C65"/>
    <w:rsid w:val="00882F72"/>
    <w:rsid w:val="00893219"/>
    <w:rsid w:val="00893DC4"/>
    <w:rsid w:val="00894D9A"/>
    <w:rsid w:val="008A147E"/>
    <w:rsid w:val="008A3D59"/>
    <w:rsid w:val="008A42F1"/>
    <w:rsid w:val="008A4B4C"/>
    <w:rsid w:val="008B6BA0"/>
    <w:rsid w:val="008C239F"/>
    <w:rsid w:val="008E480C"/>
    <w:rsid w:val="00907757"/>
    <w:rsid w:val="00912F7B"/>
    <w:rsid w:val="00915036"/>
    <w:rsid w:val="00915495"/>
    <w:rsid w:val="009212B0"/>
    <w:rsid w:val="00921FA1"/>
    <w:rsid w:val="009234A5"/>
    <w:rsid w:val="00925CE2"/>
    <w:rsid w:val="00933453"/>
    <w:rsid w:val="009336F7"/>
    <w:rsid w:val="009348FD"/>
    <w:rsid w:val="0093636C"/>
    <w:rsid w:val="009374A7"/>
    <w:rsid w:val="00937F03"/>
    <w:rsid w:val="00955276"/>
    <w:rsid w:val="00955F6D"/>
    <w:rsid w:val="00966F98"/>
    <w:rsid w:val="00977C16"/>
    <w:rsid w:val="009841AE"/>
    <w:rsid w:val="0098551D"/>
    <w:rsid w:val="00985DCB"/>
    <w:rsid w:val="00994D83"/>
    <w:rsid w:val="00995039"/>
    <w:rsid w:val="0099518F"/>
    <w:rsid w:val="009951FE"/>
    <w:rsid w:val="009A523D"/>
    <w:rsid w:val="009B02A1"/>
    <w:rsid w:val="009B3361"/>
    <w:rsid w:val="009B4067"/>
    <w:rsid w:val="009B7F3F"/>
    <w:rsid w:val="009D7CE6"/>
    <w:rsid w:val="009E448E"/>
    <w:rsid w:val="009F3904"/>
    <w:rsid w:val="009F496B"/>
    <w:rsid w:val="00A0033E"/>
    <w:rsid w:val="00A00C62"/>
    <w:rsid w:val="00A01439"/>
    <w:rsid w:val="00A02E61"/>
    <w:rsid w:val="00A04629"/>
    <w:rsid w:val="00A05CFF"/>
    <w:rsid w:val="00A13048"/>
    <w:rsid w:val="00A42902"/>
    <w:rsid w:val="00A46843"/>
    <w:rsid w:val="00A54AE9"/>
    <w:rsid w:val="00A56B97"/>
    <w:rsid w:val="00A6093D"/>
    <w:rsid w:val="00A677DF"/>
    <w:rsid w:val="00A703CE"/>
    <w:rsid w:val="00A72017"/>
    <w:rsid w:val="00A767DC"/>
    <w:rsid w:val="00A76A6D"/>
    <w:rsid w:val="00A83253"/>
    <w:rsid w:val="00AA6E84"/>
    <w:rsid w:val="00AB1A1C"/>
    <w:rsid w:val="00AB39DC"/>
    <w:rsid w:val="00AB4721"/>
    <w:rsid w:val="00AB7405"/>
    <w:rsid w:val="00AD05A8"/>
    <w:rsid w:val="00AE341B"/>
    <w:rsid w:val="00AF51C5"/>
    <w:rsid w:val="00B01905"/>
    <w:rsid w:val="00B063E3"/>
    <w:rsid w:val="00B07CA7"/>
    <w:rsid w:val="00B11FD2"/>
    <w:rsid w:val="00B1279A"/>
    <w:rsid w:val="00B228DB"/>
    <w:rsid w:val="00B3640F"/>
    <w:rsid w:val="00B401A9"/>
    <w:rsid w:val="00B41746"/>
    <w:rsid w:val="00B4194A"/>
    <w:rsid w:val="00B437E8"/>
    <w:rsid w:val="00B51F2C"/>
    <w:rsid w:val="00B5222E"/>
    <w:rsid w:val="00B53179"/>
    <w:rsid w:val="00B532EA"/>
    <w:rsid w:val="00B53F23"/>
    <w:rsid w:val="00B57A23"/>
    <w:rsid w:val="00B57C8D"/>
    <w:rsid w:val="00B600CD"/>
    <w:rsid w:val="00B61C96"/>
    <w:rsid w:val="00B64E1C"/>
    <w:rsid w:val="00B73A2A"/>
    <w:rsid w:val="00B75A51"/>
    <w:rsid w:val="00B827C6"/>
    <w:rsid w:val="00B94B06"/>
    <w:rsid w:val="00B94C28"/>
    <w:rsid w:val="00BB62BE"/>
    <w:rsid w:val="00BC10BA"/>
    <w:rsid w:val="00BC5AFD"/>
    <w:rsid w:val="00BE326C"/>
    <w:rsid w:val="00BF2568"/>
    <w:rsid w:val="00BF58BE"/>
    <w:rsid w:val="00C00DDE"/>
    <w:rsid w:val="00C04F43"/>
    <w:rsid w:val="00C05271"/>
    <w:rsid w:val="00C0609D"/>
    <w:rsid w:val="00C115AB"/>
    <w:rsid w:val="00C14111"/>
    <w:rsid w:val="00C14A0D"/>
    <w:rsid w:val="00C2285E"/>
    <w:rsid w:val="00C26CCB"/>
    <w:rsid w:val="00C30249"/>
    <w:rsid w:val="00C35F74"/>
    <w:rsid w:val="00C3723B"/>
    <w:rsid w:val="00C40A2C"/>
    <w:rsid w:val="00C42466"/>
    <w:rsid w:val="00C606C9"/>
    <w:rsid w:val="00C638AB"/>
    <w:rsid w:val="00C80227"/>
    <w:rsid w:val="00C80288"/>
    <w:rsid w:val="00C80362"/>
    <w:rsid w:val="00C836F0"/>
    <w:rsid w:val="00C84003"/>
    <w:rsid w:val="00C90650"/>
    <w:rsid w:val="00C97D78"/>
    <w:rsid w:val="00CA4C71"/>
    <w:rsid w:val="00CA68D0"/>
    <w:rsid w:val="00CC2AAE"/>
    <w:rsid w:val="00CC41D4"/>
    <w:rsid w:val="00CC58F4"/>
    <w:rsid w:val="00CC5A42"/>
    <w:rsid w:val="00CD0EAB"/>
    <w:rsid w:val="00CE5E02"/>
    <w:rsid w:val="00CF34DB"/>
    <w:rsid w:val="00CF3917"/>
    <w:rsid w:val="00CF558F"/>
    <w:rsid w:val="00CF718F"/>
    <w:rsid w:val="00D010C0"/>
    <w:rsid w:val="00D06B8B"/>
    <w:rsid w:val="00D073E2"/>
    <w:rsid w:val="00D1511D"/>
    <w:rsid w:val="00D1555A"/>
    <w:rsid w:val="00D27449"/>
    <w:rsid w:val="00D36EE1"/>
    <w:rsid w:val="00D404A4"/>
    <w:rsid w:val="00D43692"/>
    <w:rsid w:val="00D446EC"/>
    <w:rsid w:val="00D45E25"/>
    <w:rsid w:val="00D51BF0"/>
    <w:rsid w:val="00D531DB"/>
    <w:rsid w:val="00D55942"/>
    <w:rsid w:val="00D5727C"/>
    <w:rsid w:val="00D61755"/>
    <w:rsid w:val="00D61B3D"/>
    <w:rsid w:val="00D807BF"/>
    <w:rsid w:val="00D82FCC"/>
    <w:rsid w:val="00D84B1F"/>
    <w:rsid w:val="00D87250"/>
    <w:rsid w:val="00D91687"/>
    <w:rsid w:val="00DA17FC"/>
    <w:rsid w:val="00DA7887"/>
    <w:rsid w:val="00DB0B08"/>
    <w:rsid w:val="00DB2C26"/>
    <w:rsid w:val="00DB45C3"/>
    <w:rsid w:val="00DB6290"/>
    <w:rsid w:val="00DD02F4"/>
    <w:rsid w:val="00DD04B1"/>
    <w:rsid w:val="00DD1598"/>
    <w:rsid w:val="00DD6622"/>
    <w:rsid w:val="00DE1C7C"/>
    <w:rsid w:val="00DE3080"/>
    <w:rsid w:val="00DE31C9"/>
    <w:rsid w:val="00DE6B43"/>
    <w:rsid w:val="00DF1CEF"/>
    <w:rsid w:val="00E041C6"/>
    <w:rsid w:val="00E11923"/>
    <w:rsid w:val="00E16D15"/>
    <w:rsid w:val="00E207D8"/>
    <w:rsid w:val="00E250F2"/>
    <w:rsid w:val="00E262D4"/>
    <w:rsid w:val="00E278EE"/>
    <w:rsid w:val="00E36250"/>
    <w:rsid w:val="00E36841"/>
    <w:rsid w:val="00E4107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1D4"/>
    <w:rsid w:val="00F05D8C"/>
    <w:rsid w:val="00F2488D"/>
    <w:rsid w:val="00F4084B"/>
    <w:rsid w:val="00F554CF"/>
    <w:rsid w:val="00F57B3B"/>
    <w:rsid w:val="00F601A0"/>
    <w:rsid w:val="00F60A75"/>
    <w:rsid w:val="00F712E9"/>
    <w:rsid w:val="00F73032"/>
    <w:rsid w:val="00F8027E"/>
    <w:rsid w:val="00F848FC"/>
    <w:rsid w:val="00F906F6"/>
    <w:rsid w:val="00F9282A"/>
    <w:rsid w:val="00F93085"/>
    <w:rsid w:val="00F96BAD"/>
    <w:rsid w:val="00FA139D"/>
    <w:rsid w:val="00FA60F5"/>
    <w:rsid w:val="00FB0E84"/>
    <w:rsid w:val="00FB4033"/>
    <w:rsid w:val="00FC2405"/>
    <w:rsid w:val="00FC7584"/>
    <w:rsid w:val="00FD01C2"/>
    <w:rsid w:val="00FD0C46"/>
    <w:rsid w:val="00FD27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403178B8-011D-479B-B07D-EACF66F0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B53F23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B53F23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53F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DengXian"/>
      <w:sz w:val="22"/>
    </w:rPr>
  </w:style>
  <w:style w:type="paragraph" w:styleId="ae">
    <w:name w:val="List Paragraph"/>
    <w:basedOn w:val="a"/>
    <w:link w:val="af"/>
    <w:uiPriority w:val="34"/>
    <w:qFormat/>
    <w:rsid w:val="0080118F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80118F"/>
    <w:rPr>
      <w:sz w:val="22"/>
    </w:rPr>
  </w:style>
  <w:style w:type="character" w:styleId="HTML">
    <w:name w:val="HTML Code"/>
    <w:basedOn w:val="a0"/>
    <w:uiPriority w:val="99"/>
    <w:unhideWhenUsed/>
    <w:rsid w:val="00DE31C9"/>
    <w:rPr>
      <w:rFonts w:ascii="宋体" w:eastAsia="宋体" w:hAnsi="宋体" w:cs="宋体"/>
      <w:sz w:val="24"/>
      <w:szCs w:val="24"/>
    </w:rPr>
  </w:style>
  <w:style w:type="character" w:customStyle="1" w:styleId="katex-mathml">
    <w:name w:val="katex-mathml"/>
    <w:basedOn w:val="a0"/>
    <w:rsid w:val="00DE31C9"/>
  </w:style>
  <w:style w:type="character" w:customStyle="1" w:styleId="mord">
    <w:name w:val="mord"/>
    <w:basedOn w:val="a0"/>
    <w:rsid w:val="00DE31C9"/>
  </w:style>
  <w:style w:type="character" w:styleId="af0">
    <w:name w:val="Placeholder Text"/>
    <w:basedOn w:val="a0"/>
    <w:uiPriority w:val="99"/>
    <w:semiHidden/>
    <w:rsid w:val="00DE31C9"/>
    <w:rPr>
      <w:color w:val="666666"/>
    </w:rPr>
  </w:style>
  <w:style w:type="character" w:styleId="af1">
    <w:name w:val="Strong"/>
    <w:basedOn w:val="a0"/>
    <w:uiPriority w:val="22"/>
    <w:qFormat/>
    <w:rsid w:val="001959D8"/>
    <w:rPr>
      <w:b/>
      <w:bCs/>
    </w:rPr>
  </w:style>
  <w:style w:type="character" w:customStyle="1" w:styleId="mopen">
    <w:name w:val="mopen"/>
    <w:basedOn w:val="a0"/>
    <w:rsid w:val="001959D8"/>
  </w:style>
  <w:style w:type="character" w:customStyle="1" w:styleId="mpunct">
    <w:name w:val="mpunct"/>
    <w:basedOn w:val="a0"/>
    <w:rsid w:val="001959D8"/>
  </w:style>
  <w:style w:type="character" w:customStyle="1" w:styleId="mclose">
    <w:name w:val="mclose"/>
    <w:basedOn w:val="a0"/>
    <w:rsid w:val="00195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baoweijie</cp:lastModifiedBy>
  <cp:revision>6</cp:revision>
  <cp:lastPrinted>1900-01-01T07:59:17Z</cp:lastPrinted>
  <dcterms:created xsi:type="dcterms:W3CDTF">2024-10-08T03:12:00Z</dcterms:created>
  <dcterms:modified xsi:type="dcterms:W3CDTF">2024-10-23T06:18:00Z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a26c890f443ab5f9cfeb261a995f5fe1c5c6dbb6e8c7b14a8eef762757824a9f</vt:lpwstr>
  </property>
  <property fmtid="{D5CDD505-2E9C-101B-9397-08002B2CF9AE}" pid="3" name="MTWinEqns">
    <vt:bool>true</vt:bool>
  </property>
</Properties>
</file>