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5A9B09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A4BE5F8" w:rsidR="00E61DAC" w:rsidRPr="005B217D" w:rsidRDefault="00744D7B" w:rsidP="00536188">
            <w:pPr>
              <w:tabs>
                <w:tab w:val="left" w:pos="7200"/>
              </w:tabs>
              <w:spacing w:before="0"/>
              <w:rPr>
                <w:b/>
                <w:szCs w:val="22"/>
                <w:lang w:val="en-CA"/>
              </w:rPr>
            </w:pPr>
            <w:r>
              <w:t>36th Meeting</w:t>
            </w:r>
            <w:r>
              <w:rPr>
                <w:lang w:val="en-CA"/>
              </w:rPr>
              <w:t xml:space="preserve">, </w:t>
            </w:r>
            <w:proofErr w:type="spellStart"/>
            <w:r>
              <w:rPr>
                <w:lang w:val="en-CA"/>
              </w:rPr>
              <w:t>Kemer</w:t>
            </w:r>
            <w:proofErr w:type="spellEnd"/>
            <w:r>
              <w:rPr>
                <w:lang w:val="en-CA"/>
              </w:rPr>
              <w:t>, TR, 1–8 November 2024</w:t>
            </w:r>
          </w:p>
        </w:tc>
        <w:tc>
          <w:tcPr>
            <w:tcW w:w="3060" w:type="dxa"/>
          </w:tcPr>
          <w:p w14:paraId="59B7E346" w14:textId="4F43C9B5"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48376E">
              <w:rPr>
                <w:lang w:val="en-CA"/>
              </w:rPr>
              <w:t>J</w:t>
            </w:r>
            <w:r w:rsidR="00E16AA8">
              <w:rPr>
                <w:rFonts w:hint="eastAsia"/>
                <w:lang w:val="en-CA" w:eastAsia="ja-JP"/>
              </w:rPr>
              <w:t>0079</w:t>
            </w:r>
            <w:r w:rsidR="006A0E5C" w:rsidRPr="0098684D">
              <w:rPr>
                <w:lang w:val="en-CA"/>
              </w:rPr>
              <w:t>-v</w:t>
            </w:r>
            <w:r w:rsidR="0048376E">
              <w:rPr>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651F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245783" w:rsidR="00E61DAC" w:rsidRPr="005B217D" w:rsidRDefault="00A651F8" w:rsidP="009D7CE6">
            <w:pPr>
              <w:spacing w:before="60" w:after="60"/>
              <w:rPr>
                <w:b/>
                <w:szCs w:val="22"/>
                <w:lang w:val="en-CA"/>
              </w:rPr>
            </w:pPr>
            <w:r>
              <w:rPr>
                <w:b/>
                <w:bCs/>
                <w:color w:val="000000"/>
                <w:szCs w:val="22"/>
                <w:lang w:val="en-CA"/>
              </w:rPr>
              <w:t>EE2</w:t>
            </w:r>
            <w:r w:rsidR="00452CB0">
              <w:rPr>
                <w:b/>
                <w:bCs/>
                <w:color w:val="000000"/>
                <w:szCs w:val="22"/>
                <w:lang w:val="en-CA"/>
              </w:rPr>
              <w:t>-2.7</w:t>
            </w:r>
            <w:r>
              <w:rPr>
                <w:b/>
                <w:bCs/>
                <w:color w:val="000000"/>
                <w:szCs w:val="22"/>
                <w:lang w:val="en-CA"/>
              </w:rPr>
              <w:t>:</w:t>
            </w:r>
            <w:r w:rsidR="00446244">
              <w:rPr>
                <w:rFonts w:hint="eastAsia"/>
                <w:b/>
                <w:szCs w:val="22"/>
                <w:lang w:val="en-CA" w:eastAsia="ja-JP"/>
              </w:rPr>
              <w:t xml:space="preserve"> Disabling</w:t>
            </w:r>
            <w:r w:rsidR="009F13B7">
              <w:rPr>
                <w:b/>
                <w:szCs w:val="22"/>
                <w:lang w:val="en-CA" w:eastAsia="ja-JP"/>
              </w:rPr>
              <w:t xml:space="preserve"> the combination of TIMD</w:t>
            </w:r>
            <w:r w:rsidR="00522F0D">
              <w:rPr>
                <w:b/>
                <w:szCs w:val="22"/>
                <w:lang w:val="en-CA" w:eastAsia="ja-JP"/>
              </w:rPr>
              <w:t>-</w:t>
            </w:r>
            <w:r w:rsidR="009F13B7">
              <w:rPr>
                <w:b/>
                <w:szCs w:val="22"/>
                <w:lang w:val="en-CA" w:eastAsia="ja-JP"/>
              </w:rPr>
              <w:t>ISP and TIMD</w:t>
            </w:r>
            <w:r w:rsidR="00522F0D">
              <w:rPr>
                <w:b/>
                <w:szCs w:val="22"/>
                <w:lang w:val="en-CA" w:eastAsia="ja-JP"/>
              </w:rPr>
              <w:t>-</w:t>
            </w:r>
            <w:r w:rsidR="009F13B7">
              <w:rPr>
                <w:b/>
                <w:szCs w:val="22"/>
                <w:lang w:val="en-CA" w:eastAsia="ja-JP"/>
              </w:rPr>
              <w:t>MRL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B67F41"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9C711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84D71B" w14:textId="77777777" w:rsidR="00B12293" w:rsidRDefault="00B12293" w:rsidP="00B12293">
            <w:pPr>
              <w:spacing w:before="60" w:after="60"/>
              <w:rPr>
                <w:szCs w:val="22"/>
                <w:lang w:val="en-CA"/>
              </w:rPr>
            </w:pPr>
            <w:r>
              <w:rPr>
                <w:szCs w:val="22"/>
                <w:lang w:val="en-CA"/>
              </w:rPr>
              <w:br/>
              <w:t>Zheming Fan</w:t>
            </w:r>
            <w:r>
              <w:rPr>
                <w:szCs w:val="22"/>
                <w:lang w:val="en-CA"/>
              </w:rPr>
              <w:br/>
              <w:t>Takeshi Chujoh</w:t>
            </w:r>
          </w:p>
          <w:p w14:paraId="49D81240" w14:textId="063CFD5B" w:rsidR="00E61DAC" w:rsidRPr="005B217D" w:rsidRDefault="00B12293" w:rsidP="00B12293">
            <w:pPr>
              <w:spacing w:before="60" w:after="60"/>
              <w:rPr>
                <w:szCs w:val="22"/>
                <w:lang w:val="en-CA"/>
              </w:rPr>
            </w:pPr>
            <w:r>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E128193" w14:textId="77777777" w:rsidR="00B12293" w:rsidRDefault="00B12293" w:rsidP="00B12293">
            <w:pPr>
              <w:spacing w:before="60" w:after="60"/>
              <w:rPr>
                <w:szCs w:val="22"/>
                <w:lang w:val="en-CA"/>
              </w:rPr>
            </w:pPr>
            <w:r>
              <w:rPr>
                <w:szCs w:val="22"/>
                <w:lang w:val="en-CA"/>
              </w:rPr>
              <w:br/>
            </w:r>
            <w:hyperlink r:id="rId9" w:history="1">
              <w:r>
                <w:rPr>
                  <w:rStyle w:val="a6"/>
                  <w:szCs w:val="22"/>
                  <w:lang w:val="en-CA"/>
                </w:rPr>
                <w:t>fan.zheming@sharp.co.jp</w:t>
              </w:r>
            </w:hyperlink>
          </w:p>
          <w:p w14:paraId="5701C92E" w14:textId="77777777" w:rsidR="00B12293" w:rsidRDefault="00F30165" w:rsidP="00B12293">
            <w:pPr>
              <w:spacing w:before="60" w:after="60"/>
              <w:rPr>
                <w:rStyle w:val="a6"/>
              </w:rPr>
            </w:pPr>
            <w:hyperlink r:id="rId10" w:history="1">
              <w:r w:rsidR="00B12293">
                <w:rPr>
                  <w:rStyle w:val="a6"/>
                  <w:szCs w:val="22"/>
                  <w:lang w:val="en-CA"/>
                </w:rPr>
                <w:t>chujoh.takeshi@sharp.co.jp</w:t>
              </w:r>
            </w:hyperlink>
          </w:p>
          <w:p w14:paraId="32C2ABFD" w14:textId="7A13F575" w:rsidR="00E61DAC" w:rsidRPr="00B12293" w:rsidRDefault="00F30165" w:rsidP="005952A5">
            <w:pPr>
              <w:spacing w:before="60" w:after="60"/>
            </w:pPr>
            <w:hyperlink r:id="rId11" w:history="1">
              <w:r w:rsidR="00B12293">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34CF11" w:rsidR="00E61DAC" w:rsidRPr="005B217D" w:rsidRDefault="00B12293">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73989F4" w14:textId="57FCAE84" w:rsidR="00B12293" w:rsidRPr="00B12293" w:rsidRDefault="002856B9" w:rsidP="00B12293">
      <w:pPr>
        <w:rPr>
          <w:lang w:val="en-CA"/>
        </w:rPr>
      </w:pPr>
      <w:r>
        <w:t>This contribution proposes disabling the TIMD-related combinations (TIMD-ISP and TIMD-MRL). Test</w:t>
      </w:r>
      <w:r w:rsidR="00543AD4">
        <w:t>2.7a</w:t>
      </w:r>
      <w:r>
        <w:t xml:space="preserve"> involves disabling the combination of TIMD and ISP (TIMD-ISP) and the combination of TIMD and MRL (TIMD-MRL) in </w:t>
      </w:r>
      <w:r w:rsidR="00543AD4">
        <w:t>normative way</w:t>
      </w:r>
      <w:r>
        <w:t xml:space="preserve">. </w:t>
      </w:r>
      <w:r w:rsidR="00543AD4">
        <w:t>Test2.7</w:t>
      </w:r>
      <w:r w:rsidR="0048376E">
        <w:t>b</w:t>
      </w:r>
      <w:r w:rsidR="00543AD4">
        <w:t xml:space="preserve"> involves disabling the combinations of TIMD in non-normative way. </w:t>
      </w:r>
      <w:r>
        <w:t>This change eliminates ineffective combinations which can reduce encoding time by decreasing the number of RDOs. Test2</w:t>
      </w:r>
      <w:r w:rsidR="00543AD4">
        <w:t>.7c</w:t>
      </w:r>
      <w:r>
        <w:t xml:space="preserve"> builds upon Test</w:t>
      </w:r>
      <w:r w:rsidR="00543AD4">
        <w:t>2.7a</w:t>
      </w:r>
      <w:r>
        <w:t xml:space="preserve"> by replacing the reduced RDOs with other intra modes to achieve gains without increasing </w:t>
      </w:r>
      <w:proofErr w:type="spellStart"/>
      <w:r>
        <w:t>EncT</w:t>
      </w:r>
      <w:proofErr w:type="spellEnd"/>
      <w:r>
        <w:t>.</w:t>
      </w:r>
      <w:r w:rsidR="00543AD4">
        <w:t xml:space="preserve"> Test2.7d builds upon Test2.7b by replacing the reduced RDOs with other intra modes.</w:t>
      </w:r>
    </w:p>
    <w:p w14:paraId="156E1BB4" w14:textId="6623E579" w:rsidR="00B12293" w:rsidRPr="00B12293" w:rsidRDefault="00B12293" w:rsidP="00B12293">
      <w:pPr>
        <w:rPr>
          <w:lang w:val="en-CA"/>
        </w:rPr>
      </w:pPr>
      <w:r w:rsidRPr="00B12293">
        <w:rPr>
          <w:lang w:val="en-CA"/>
        </w:rPr>
        <w:t xml:space="preserve">Test </w:t>
      </w:r>
      <w:r w:rsidR="00543AD4">
        <w:rPr>
          <w:lang w:val="en-CA"/>
        </w:rPr>
        <w:t>2.7a</w:t>
      </w:r>
      <w:r w:rsidRPr="00B12293">
        <w:rPr>
          <w:lang w:val="en-CA"/>
        </w:rPr>
        <w:t>:</w:t>
      </w:r>
    </w:p>
    <w:p w14:paraId="1D8D7051" w14:textId="38C801EB" w:rsidR="00B12293" w:rsidRPr="00B12293" w:rsidRDefault="00BD6946" w:rsidP="00B12293">
      <w:pPr>
        <w:rPr>
          <w:lang w:val="en-CA"/>
        </w:rPr>
      </w:pPr>
      <w:r>
        <w:rPr>
          <w:lang w:val="en-CA"/>
        </w:rPr>
        <w:t>[0.0</w:t>
      </w:r>
      <w:r w:rsidR="00543AD4">
        <w:rPr>
          <w:lang w:val="en-CA"/>
        </w:rPr>
        <w:t>2</w:t>
      </w:r>
      <w:r>
        <w:rPr>
          <w:lang w:val="en-CA"/>
        </w:rPr>
        <w:t>%, 0.01%, 0.0</w:t>
      </w:r>
      <w:r w:rsidR="00543AD4">
        <w:rPr>
          <w:lang w:val="en-CA"/>
        </w:rPr>
        <w:t>5</w:t>
      </w:r>
      <w:r>
        <w:rPr>
          <w:lang w:val="en-CA"/>
        </w:rPr>
        <w:t>%, 97.</w:t>
      </w:r>
      <w:r w:rsidR="00543AD4">
        <w:rPr>
          <w:lang w:val="en-CA"/>
        </w:rPr>
        <w:t>5</w:t>
      </w:r>
      <w:r>
        <w:rPr>
          <w:lang w:val="en-CA"/>
        </w:rPr>
        <w:t xml:space="preserve">%, </w:t>
      </w:r>
      <w:r w:rsidR="00543AD4">
        <w:rPr>
          <w:lang w:val="en-CA"/>
        </w:rPr>
        <w:t>99</w:t>
      </w:r>
      <w:r>
        <w:rPr>
          <w:lang w:val="en-CA"/>
        </w:rPr>
        <w:t>.</w:t>
      </w:r>
      <w:r w:rsidR="00543AD4">
        <w:rPr>
          <w:lang w:val="en-CA"/>
        </w:rPr>
        <w:t>9</w:t>
      </w:r>
      <w:r>
        <w:rPr>
          <w:lang w:val="en-CA"/>
        </w:rPr>
        <w:t xml:space="preserve">%] </w:t>
      </w:r>
      <w:r w:rsidR="00B12293" w:rsidRPr="00B12293">
        <w:rPr>
          <w:lang w:val="en-CA"/>
        </w:rPr>
        <w:t xml:space="preserve">in </w:t>
      </w:r>
      <w:proofErr w:type="gramStart"/>
      <w:r w:rsidR="00B12293" w:rsidRPr="00B12293">
        <w:rPr>
          <w:lang w:val="en-CA"/>
        </w:rPr>
        <w:t xml:space="preserve">AI </w:t>
      </w:r>
      <w:r w:rsidR="002856B9">
        <w:rPr>
          <w:rFonts w:hint="eastAsia"/>
          <w:lang w:val="en-CA" w:eastAsia="ja-JP"/>
        </w:rPr>
        <w:t>,</w:t>
      </w:r>
      <w:proofErr w:type="gramEnd"/>
      <w:r w:rsidR="002856B9">
        <w:rPr>
          <w:lang w:val="en-CA" w:eastAsia="ja-JP"/>
        </w:rPr>
        <w:t xml:space="preserve"> </w:t>
      </w:r>
      <w:r>
        <w:rPr>
          <w:lang w:val="en-CA" w:eastAsia="ja-JP"/>
        </w:rPr>
        <w:t>[</w:t>
      </w:r>
      <w:r>
        <w:rPr>
          <w:lang w:val="en-CA"/>
        </w:rPr>
        <w:t xml:space="preserve">0.01%, </w:t>
      </w:r>
      <w:r w:rsidR="00543AD4">
        <w:rPr>
          <w:lang w:val="en-CA"/>
        </w:rPr>
        <w:t>-</w:t>
      </w:r>
      <w:r>
        <w:rPr>
          <w:lang w:val="en-CA"/>
        </w:rPr>
        <w:t>0.0</w:t>
      </w:r>
      <w:r w:rsidR="00543AD4">
        <w:rPr>
          <w:lang w:val="en-CA"/>
        </w:rPr>
        <w:t>2</w:t>
      </w:r>
      <w:r>
        <w:rPr>
          <w:lang w:val="en-CA"/>
        </w:rPr>
        <w:t>%, -0.0</w:t>
      </w:r>
      <w:r w:rsidR="00543AD4">
        <w:rPr>
          <w:lang w:val="en-CA"/>
        </w:rPr>
        <w:t>3</w:t>
      </w:r>
      <w:r>
        <w:rPr>
          <w:lang w:val="en-CA"/>
        </w:rPr>
        <w:t xml:space="preserve">%, </w:t>
      </w:r>
      <w:r w:rsidR="00543AD4">
        <w:rPr>
          <w:lang w:val="en-CA"/>
        </w:rPr>
        <w:t>100.2</w:t>
      </w:r>
      <w:r>
        <w:rPr>
          <w:lang w:val="en-CA"/>
        </w:rPr>
        <w:t xml:space="preserve">%, </w:t>
      </w:r>
      <w:r w:rsidR="00543AD4">
        <w:rPr>
          <w:lang w:val="en-CA"/>
        </w:rPr>
        <w:t>99.8</w:t>
      </w:r>
      <w:r>
        <w:rPr>
          <w:lang w:val="en-CA"/>
        </w:rPr>
        <w:t>%]</w:t>
      </w:r>
      <w:r w:rsidR="00B12293" w:rsidRPr="00B12293">
        <w:rPr>
          <w:lang w:val="en-CA"/>
        </w:rPr>
        <w:t xml:space="preserve"> in RA </w:t>
      </w:r>
    </w:p>
    <w:p w14:paraId="561A8B79" w14:textId="6D91759C" w:rsidR="00B12293" w:rsidRPr="00B12293" w:rsidRDefault="00B12293" w:rsidP="00B12293">
      <w:pPr>
        <w:rPr>
          <w:lang w:val="en-CA"/>
        </w:rPr>
      </w:pPr>
      <w:r w:rsidRPr="00B12293">
        <w:rPr>
          <w:lang w:val="en-CA"/>
        </w:rPr>
        <w:t>Test 2</w:t>
      </w:r>
      <w:r w:rsidR="00543AD4">
        <w:rPr>
          <w:lang w:val="en-CA"/>
        </w:rPr>
        <w:t>.7b</w:t>
      </w:r>
      <w:r w:rsidRPr="00B12293">
        <w:rPr>
          <w:lang w:val="en-CA"/>
        </w:rPr>
        <w:t>:</w:t>
      </w:r>
    </w:p>
    <w:p w14:paraId="0F8F2A57" w14:textId="34D6F62D" w:rsidR="00543AD4" w:rsidRDefault="00BD6946" w:rsidP="00B12293">
      <w:pPr>
        <w:rPr>
          <w:lang w:val="en-CA"/>
        </w:rPr>
      </w:pPr>
      <w:r>
        <w:rPr>
          <w:lang w:val="en-CA"/>
        </w:rPr>
        <w:t>[0.0</w:t>
      </w:r>
      <w:r w:rsidR="00543AD4">
        <w:rPr>
          <w:lang w:val="en-CA"/>
        </w:rPr>
        <w:t>4</w:t>
      </w:r>
      <w:r>
        <w:rPr>
          <w:lang w:val="en-CA"/>
        </w:rPr>
        <w:t>%, 0.0</w:t>
      </w:r>
      <w:r w:rsidR="00543AD4">
        <w:rPr>
          <w:lang w:val="en-CA"/>
        </w:rPr>
        <w:t>1</w:t>
      </w:r>
      <w:r>
        <w:rPr>
          <w:lang w:val="en-CA"/>
        </w:rPr>
        <w:t>%, 0.0</w:t>
      </w:r>
      <w:r w:rsidR="00543AD4">
        <w:rPr>
          <w:lang w:val="en-CA"/>
        </w:rPr>
        <w:t>4</w:t>
      </w:r>
      <w:r>
        <w:rPr>
          <w:lang w:val="en-CA"/>
        </w:rPr>
        <w:t xml:space="preserve">%, </w:t>
      </w:r>
      <w:r w:rsidR="00543AD4">
        <w:rPr>
          <w:lang w:val="en-CA"/>
        </w:rPr>
        <w:t>97</w:t>
      </w:r>
      <w:r>
        <w:rPr>
          <w:lang w:val="en-CA"/>
        </w:rPr>
        <w:t>.</w:t>
      </w:r>
      <w:r w:rsidR="00543AD4">
        <w:rPr>
          <w:lang w:val="en-CA"/>
        </w:rPr>
        <w:t>5</w:t>
      </w:r>
      <w:r>
        <w:rPr>
          <w:lang w:val="en-CA"/>
        </w:rPr>
        <w:t xml:space="preserve">%, </w:t>
      </w:r>
      <w:r w:rsidR="00543AD4">
        <w:rPr>
          <w:lang w:val="en-CA"/>
        </w:rPr>
        <w:t>99</w:t>
      </w:r>
      <w:r>
        <w:rPr>
          <w:lang w:val="en-CA"/>
        </w:rPr>
        <w:t>.</w:t>
      </w:r>
      <w:r w:rsidR="00543AD4">
        <w:rPr>
          <w:lang w:val="en-CA"/>
        </w:rPr>
        <w:t>9</w:t>
      </w:r>
      <w:r>
        <w:rPr>
          <w:lang w:val="en-CA"/>
        </w:rPr>
        <w:t xml:space="preserve">%] </w:t>
      </w:r>
      <w:r w:rsidRPr="00B12293">
        <w:rPr>
          <w:lang w:val="en-CA"/>
        </w:rPr>
        <w:t xml:space="preserve">in </w:t>
      </w:r>
      <w:proofErr w:type="gramStart"/>
      <w:r w:rsidRPr="00B12293">
        <w:rPr>
          <w:lang w:val="en-CA"/>
        </w:rPr>
        <w:t xml:space="preserve">AI </w:t>
      </w:r>
      <w:r>
        <w:rPr>
          <w:rFonts w:hint="eastAsia"/>
          <w:lang w:val="en-CA" w:eastAsia="ja-JP"/>
        </w:rPr>
        <w:t>,</w:t>
      </w:r>
      <w:proofErr w:type="gramEnd"/>
      <w:r>
        <w:rPr>
          <w:lang w:val="en-CA" w:eastAsia="ja-JP"/>
        </w:rPr>
        <w:t xml:space="preserve"> [</w:t>
      </w:r>
      <w:r>
        <w:rPr>
          <w:lang w:val="en-CA"/>
        </w:rPr>
        <w:t>0.02%, -0.0</w:t>
      </w:r>
      <w:r w:rsidR="00543AD4">
        <w:rPr>
          <w:lang w:val="en-CA"/>
        </w:rPr>
        <w:t>9</w:t>
      </w:r>
      <w:r>
        <w:rPr>
          <w:lang w:val="en-CA"/>
        </w:rPr>
        <w:t>%, 0.0</w:t>
      </w:r>
      <w:r w:rsidR="00543AD4">
        <w:rPr>
          <w:lang w:val="en-CA"/>
        </w:rPr>
        <w:t>2</w:t>
      </w:r>
      <w:r>
        <w:rPr>
          <w:lang w:val="en-CA"/>
        </w:rPr>
        <w:t>%, 100.</w:t>
      </w:r>
      <w:r w:rsidR="00543AD4">
        <w:rPr>
          <w:lang w:val="en-CA"/>
        </w:rPr>
        <w:t>1</w:t>
      </w:r>
      <w:r>
        <w:rPr>
          <w:lang w:val="en-CA"/>
        </w:rPr>
        <w:t xml:space="preserve">%, </w:t>
      </w:r>
      <w:r w:rsidR="00543AD4">
        <w:rPr>
          <w:lang w:val="en-CA"/>
        </w:rPr>
        <w:t>99</w:t>
      </w:r>
      <w:r>
        <w:rPr>
          <w:lang w:val="en-CA"/>
        </w:rPr>
        <w:t>.</w:t>
      </w:r>
      <w:r w:rsidR="00543AD4">
        <w:rPr>
          <w:lang w:val="en-CA"/>
        </w:rPr>
        <w:t>9</w:t>
      </w:r>
      <w:r>
        <w:rPr>
          <w:lang w:val="en-CA"/>
        </w:rPr>
        <w:t>%]</w:t>
      </w:r>
      <w:r w:rsidRPr="00B12293">
        <w:rPr>
          <w:lang w:val="en-CA"/>
        </w:rPr>
        <w:t xml:space="preserve"> in RA</w:t>
      </w:r>
    </w:p>
    <w:p w14:paraId="749F1724" w14:textId="44CC095D" w:rsidR="00543AD4" w:rsidRPr="00B12293" w:rsidRDefault="00543AD4" w:rsidP="00543AD4">
      <w:pPr>
        <w:rPr>
          <w:lang w:val="en-CA"/>
        </w:rPr>
      </w:pPr>
      <w:r w:rsidRPr="00B12293">
        <w:rPr>
          <w:lang w:val="en-CA"/>
        </w:rPr>
        <w:t xml:space="preserve">Test </w:t>
      </w:r>
      <w:r>
        <w:rPr>
          <w:lang w:val="en-CA"/>
        </w:rPr>
        <w:t>2.7c</w:t>
      </w:r>
      <w:r w:rsidRPr="00B12293">
        <w:rPr>
          <w:lang w:val="en-CA"/>
        </w:rPr>
        <w:t>:</w:t>
      </w:r>
    </w:p>
    <w:p w14:paraId="1647BEB6" w14:textId="6B098118" w:rsidR="00543AD4" w:rsidRPr="00B12293" w:rsidRDefault="00543AD4" w:rsidP="00543AD4">
      <w:pPr>
        <w:rPr>
          <w:lang w:val="en-CA"/>
        </w:rPr>
      </w:pPr>
      <w:r>
        <w:rPr>
          <w:lang w:val="en-CA"/>
        </w:rPr>
        <w:t xml:space="preserve">[-0.10%, -0.04%, 0.00%, 99.8%, 100.5%] </w:t>
      </w:r>
      <w:r w:rsidRPr="00B12293">
        <w:rPr>
          <w:lang w:val="en-CA"/>
        </w:rPr>
        <w:t xml:space="preserve">in </w:t>
      </w:r>
      <w:proofErr w:type="gramStart"/>
      <w:r w:rsidRPr="00B12293">
        <w:rPr>
          <w:lang w:val="en-CA"/>
        </w:rPr>
        <w:t xml:space="preserve">AI </w:t>
      </w:r>
      <w:r>
        <w:rPr>
          <w:rFonts w:hint="eastAsia"/>
          <w:lang w:val="en-CA" w:eastAsia="ja-JP"/>
        </w:rPr>
        <w:t>,</w:t>
      </w:r>
      <w:proofErr w:type="gramEnd"/>
      <w:r>
        <w:rPr>
          <w:lang w:val="en-CA" w:eastAsia="ja-JP"/>
        </w:rPr>
        <w:t xml:space="preserve"> [-</w:t>
      </w:r>
      <w:r>
        <w:rPr>
          <w:lang w:val="en-CA"/>
        </w:rPr>
        <w:t>0.05%, -0.16%, 0.02%, 100.4%, 100.2%]</w:t>
      </w:r>
      <w:r w:rsidRPr="00B12293">
        <w:rPr>
          <w:lang w:val="en-CA"/>
        </w:rPr>
        <w:t xml:space="preserve"> in RA </w:t>
      </w:r>
    </w:p>
    <w:p w14:paraId="596BFEB1" w14:textId="4C097C3C" w:rsidR="00543AD4" w:rsidRPr="00B12293" w:rsidRDefault="00543AD4" w:rsidP="00543AD4">
      <w:pPr>
        <w:rPr>
          <w:lang w:val="en-CA"/>
        </w:rPr>
      </w:pPr>
      <w:r w:rsidRPr="00B12293">
        <w:rPr>
          <w:lang w:val="en-CA"/>
        </w:rPr>
        <w:t>Test 2</w:t>
      </w:r>
      <w:r>
        <w:rPr>
          <w:lang w:val="en-CA"/>
        </w:rPr>
        <w:t>.7d</w:t>
      </w:r>
      <w:r w:rsidRPr="00B12293">
        <w:rPr>
          <w:lang w:val="en-CA"/>
        </w:rPr>
        <w:t>:</w:t>
      </w:r>
    </w:p>
    <w:p w14:paraId="1F16BD72" w14:textId="4622DD62" w:rsidR="00543AD4" w:rsidRDefault="00543AD4" w:rsidP="00543AD4">
      <w:pPr>
        <w:rPr>
          <w:lang w:val="en-CA"/>
        </w:rPr>
      </w:pPr>
      <w:r>
        <w:rPr>
          <w:lang w:val="en-CA"/>
        </w:rPr>
        <w:t>[-0.0</w:t>
      </w:r>
      <w:r w:rsidR="002A571F">
        <w:rPr>
          <w:lang w:val="en-CA"/>
        </w:rPr>
        <w:t>8</w:t>
      </w:r>
      <w:r>
        <w:rPr>
          <w:lang w:val="en-CA"/>
        </w:rPr>
        <w:t>%, -0.0</w:t>
      </w:r>
      <w:r w:rsidR="002A571F">
        <w:rPr>
          <w:lang w:val="en-CA"/>
        </w:rPr>
        <w:t>7</w:t>
      </w:r>
      <w:r>
        <w:rPr>
          <w:lang w:val="en-CA"/>
        </w:rPr>
        <w:t>%, 0.0</w:t>
      </w:r>
      <w:r w:rsidR="002A571F">
        <w:rPr>
          <w:lang w:val="en-CA"/>
        </w:rPr>
        <w:t>2</w:t>
      </w:r>
      <w:r>
        <w:rPr>
          <w:lang w:val="en-CA"/>
        </w:rPr>
        <w:t xml:space="preserve">%, </w:t>
      </w:r>
      <w:r w:rsidR="002A571F">
        <w:rPr>
          <w:lang w:val="en-CA"/>
        </w:rPr>
        <w:t>99</w:t>
      </w:r>
      <w:r>
        <w:rPr>
          <w:lang w:val="en-CA"/>
        </w:rPr>
        <w:t>.</w:t>
      </w:r>
      <w:r w:rsidR="002A571F">
        <w:rPr>
          <w:lang w:val="en-CA"/>
        </w:rPr>
        <w:t>6</w:t>
      </w:r>
      <w:r>
        <w:rPr>
          <w:lang w:val="en-CA"/>
        </w:rPr>
        <w:t>%, 100.</w:t>
      </w:r>
      <w:r w:rsidR="002A571F">
        <w:rPr>
          <w:lang w:val="en-CA"/>
        </w:rPr>
        <w:t>5</w:t>
      </w:r>
      <w:r>
        <w:rPr>
          <w:lang w:val="en-CA"/>
        </w:rPr>
        <w:t xml:space="preserve">%] </w:t>
      </w:r>
      <w:r w:rsidRPr="00B12293">
        <w:rPr>
          <w:lang w:val="en-CA"/>
        </w:rPr>
        <w:t xml:space="preserve">in </w:t>
      </w:r>
      <w:proofErr w:type="gramStart"/>
      <w:r w:rsidRPr="00B12293">
        <w:rPr>
          <w:lang w:val="en-CA"/>
        </w:rPr>
        <w:t xml:space="preserve">AI </w:t>
      </w:r>
      <w:r>
        <w:rPr>
          <w:rFonts w:hint="eastAsia"/>
          <w:lang w:val="en-CA" w:eastAsia="ja-JP"/>
        </w:rPr>
        <w:t>,</w:t>
      </w:r>
      <w:proofErr w:type="gramEnd"/>
      <w:r>
        <w:rPr>
          <w:lang w:val="en-CA" w:eastAsia="ja-JP"/>
        </w:rPr>
        <w:t xml:space="preserve"> [</w:t>
      </w:r>
      <w:r>
        <w:rPr>
          <w:lang w:val="en-CA"/>
        </w:rPr>
        <w:t>-0.0</w:t>
      </w:r>
      <w:r w:rsidR="002A571F">
        <w:rPr>
          <w:lang w:val="en-CA"/>
        </w:rPr>
        <w:t>6</w:t>
      </w:r>
      <w:r>
        <w:rPr>
          <w:lang w:val="en-CA"/>
        </w:rPr>
        <w:t>%, -0.</w:t>
      </w:r>
      <w:r w:rsidR="002A571F">
        <w:rPr>
          <w:lang w:val="en-CA"/>
        </w:rPr>
        <w:t>14</w:t>
      </w:r>
      <w:r>
        <w:rPr>
          <w:lang w:val="en-CA"/>
        </w:rPr>
        <w:t>%, 0.0</w:t>
      </w:r>
      <w:r w:rsidR="002A571F">
        <w:rPr>
          <w:lang w:val="en-CA"/>
        </w:rPr>
        <w:t>5</w:t>
      </w:r>
      <w:r>
        <w:rPr>
          <w:lang w:val="en-CA"/>
        </w:rPr>
        <w:t>%, 100.</w:t>
      </w:r>
      <w:r w:rsidR="002A571F">
        <w:rPr>
          <w:lang w:val="en-CA"/>
        </w:rPr>
        <w:t>3</w:t>
      </w:r>
      <w:r>
        <w:rPr>
          <w:lang w:val="en-CA"/>
        </w:rPr>
        <w:t>%, 100.0%]</w:t>
      </w:r>
      <w:r w:rsidRPr="00B12293">
        <w:rPr>
          <w:lang w:val="en-CA"/>
        </w:rPr>
        <w:t xml:space="preserve"> in RA</w:t>
      </w:r>
    </w:p>
    <w:p w14:paraId="221C9330" w14:textId="0059C960" w:rsidR="00B12293" w:rsidRPr="00543AD4" w:rsidRDefault="00B12293" w:rsidP="00B12293">
      <w:pPr>
        <w:rPr>
          <w:lang w:val="en-CA"/>
        </w:rPr>
      </w:pPr>
    </w:p>
    <w:p w14:paraId="2C831552" w14:textId="6BC6B97D" w:rsidR="00B12293" w:rsidRDefault="00B12293" w:rsidP="00B12293">
      <w:pPr>
        <w:pStyle w:val="1"/>
        <w:rPr>
          <w:lang w:val="en-CA"/>
        </w:rPr>
      </w:pPr>
      <w:r>
        <w:rPr>
          <w:lang w:val="en-CA"/>
        </w:rPr>
        <w:t>Proposal</w:t>
      </w:r>
    </w:p>
    <w:p w14:paraId="0AEE9B4D" w14:textId="1377CBD1" w:rsidR="00C25171" w:rsidRDefault="0048376E" w:rsidP="0048376E">
      <w:pPr>
        <w:rPr>
          <w:lang w:val="en-CA"/>
        </w:rPr>
      </w:pPr>
      <w:r w:rsidRPr="0048376E">
        <w:rPr>
          <w:lang w:val="en-CA"/>
        </w:rPr>
        <w:t xml:space="preserve">This proposal suggests disabling the combination of TIMD and ISP (TIMD-ISP), and the combination of TIMD and MRL (TIMD-MRL). Disabling these combinations will alter the number of bits required for TIMD encoding and decoding. When </w:t>
      </w:r>
      <w:proofErr w:type="spellStart"/>
      <w:r w:rsidRPr="0048376E">
        <w:rPr>
          <w:lang w:val="en-CA"/>
        </w:rPr>
        <w:t>timd_flag</w:t>
      </w:r>
      <w:proofErr w:type="spellEnd"/>
      <w:r w:rsidRPr="0048376E">
        <w:rPr>
          <w:lang w:val="en-CA"/>
        </w:rPr>
        <w:t xml:space="preserve"> is true, no further encoding or decoding operations will be performed on the corresponding flags for ISP and MRL. After disabling them, the number of RDO required during the encoder's exploration phase will be reduced. Additionally, the proposal suggests reallocating the saved RDOs to other intra prediction modes, potentially leading to performance gains.</w:t>
      </w:r>
    </w:p>
    <w:p w14:paraId="0FD054FF" w14:textId="77777777" w:rsidR="00B12293" w:rsidRDefault="00B12293" w:rsidP="00B12293">
      <w:pPr>
        <w:pStyle w:val="1"/>
        <w:rPr>
          <w:lang w:val="en-CA"/>
        </w:rPr>
      </w:pPr>
      <w:r>
        <w:rPr>
          <w:lang w:val="en-CA"/>
        </w:rPr>
        <w:t>Results</w:t>
      </w:r>
    </w:p>
    <w:p w14:paraId="7590C01F" w14:textId="0D2FDE04" w:rsidR="00FF3CE4" w:rsidRDefault="00FF3CE4" w:rsidP="00FF3CE4">
      <w:pPr>
        <w:rPr>
          <w:lang w:val="en-CA" w:eastAsia="ja-JP"/>
        </w:rPr>
      </w:pPr>
      <w:r>
        <w:rPr>
          <w:rFonts w:hint="eastAsia"/>
          <w:lang w:val="en-CA" w:eastAsia="ja-JP"/>
        </w:rPr>
        <w:t>T</w:t>
      </w:r>
      <w:r>
        <w:rPr>
          <w:lang w:val="en-CA" w:eastAsia="ja-JP"/>
        </w:rPr>
        <w:t xml:space="preserve">est results are </w:t>
      </w:r>
      <w:r w:rsidR="00245170">
        <w:rPr>
          <w:lang w:val="en-CA" w:eastAsia="ja-JP"/>
        </w:rPr>
        <w:t>summarized</w:t>
      </w:r>
      <w:r>
        <w:rPr>
          <w:lang w:val="en-CA" w:eastAsia="ja-JP"/>
        </w:rPr>
        <w:t xml:space="preserve"> in follow tables.</w:t>
      </w:r>
    </w:p>
    <w:p w14:paraId="0064ED2A" w14:textId="77777777" w:rsidR="00F30165" w:rsidRPr="00F30165" w:rsidRDefault="00F30165" w:rsidP="00FF3CE4">
      <w:pPr>
        <w:rPr>
          <w:rFonts w:hint="eastAsia"/>
          <w:lang w:val="en-CA" w:eastAsia="ja-JP"/>
        </w:rPr>
      </w:pPr>
      <w:bookmarkStart w:id="0" w:name="_GoBack"/>
      <w:bookmarkEnd w:id="0"/>
    </w:p>
    <w:p w14:paraId="294E43A9" w14:textId="77777777" w:rsidR="00543AD4" w:rsidRDefault="00FF3CE4" w:rsidP="00FF3CE4">
      <w:pPr>
        <w:jc w:val="center"/>
        <w:rPr>
          <w:sz w:val="20"/>
          <w:lang w:val="en-CA" w:eastAsia="ja-JP"/>
        </w:rPr>
      </w:pPr>
      <w:r w:rsidRPr="0098684D">
        <w:rPr>
          <w:rFonts w:hint="eastAsia"/>
          <w:sz w:val="20"/>
          <w:lang w:val="en-CA" w:eastAsia="ja-JP"/>
        </w:rPr>
        <w:lastRenderedPageBreak/>
        <w:t>T</w:t>
      </w:r>
      <w:r w:rsidRPr="0098684D">
        <w:rPr>
          <w:sz w:val="20"/>
          <w:lang w:val="en-CA" w:eastAsia="ja-JP"/>
        </w:rPr>
        <w:t>able1. Results of test</w:t>
      </w:r>
      <w:r w:rsidR="00543AD4">
        <w:rPr>
          <w:sz w:val="20"/>
          <w:lang w:val="en-CA" w:eastAsia="ja-JP"/>
        </w:rPr>
        <w:t>2.7a</w:t>
      </w:r>
    </w:p>
    <w:tbl>
      <w:tblPr>
        <w:tblW w:w="9334" w:type="dxa"/>
        <w:tblCellMar>
          <w:left w:w="99" w:type="dxa"/>
          <w:right w:w="99" w:type="dxa"/>
        </w:tblCellMar>
        <w:tblLook w:val="04A0" w:firstRow="1" w:lastRow="0" w:firstColumn="1" w:lastColumn="0" w:noHBand="0" w:noVBand="1"/>
      </w:tblPr>
      <w:tblGrid>
        <w:gridCol w:w="1166"/>
        <w:gridCol w:w="955"/>
        <w:gridCol w:w="955"/>
        <w:gridCol w:w="955"/>
        <w:gridCol w:w="1019"/>
        <w:gridCol w:w="1019"/>
        <w:gridCol w:w="1623"/>
        <w:gridCol w:w="1642"/>
      </w:tblGrid>
      <w:tr w:rsidR="00543AD4" w:rsidRPr="00543AD4" w14:paraId="3A9BFA04" w14:textId="77777777" w:rsidTr="00543AD4">
        <w:trPr>
          <w:trHeight w:val="253"/>
        </w:trPr>
        <w:tc>
          <w:tcPr>
            <w:tcW w:w="1166" w:type="dxa"/>
            <w:tcBorders>
              <w:top w:val="nil"/>
              <w:left w:val="nil"/>
              <w:bottom w:val="nil"/>
              <w:right w:val="nil"/>
            </w:tcBorders>
            <w:shd w:val="clear" w:color="auto" w:fill="auto"/>
            <w:noWrap/>
            <w:vAlign w:val="center"/>
            <w:hideMark/>
          </w:tcPr>
          <w:p w14:paraId="3DF94BB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816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DB4969" w14:textId="192ED594"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All Intra Main 10</w:t>
            </w:r>
          </w:p>
        </w:tc>
      </w:tr>
      <w:tr w:rsidR="00543AD4" w:rsidRPr="00543AD4" w14:paraId="52D8C94E" w14:textId="77777777" w:rsidTr="00543AD4">
        <w:trPr>
          <w:trHeight w:val="253"/>
        </w:trPr>
        <w:tc>
          <w:tcPr>
            <w:tcW w:w="1166" w:type="dxa"/>
            <w:tcBorders>
              <w:top w:val="nil"/>
              <w:left w:val="nil"/>
              <w:bottom w:val="nil"/>
              <w:right w:val="nil"/>
            </w:tcBorders>
            <w:shd w:val="clear" w:color="auto" w:fill="auto"/>
            <w:noWrap/>
            <w:vAlign w:val="center"/>
            <w:hideMark/>
          </w:tcPr>
          <w:p w14:paraId="0CD3402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8" w:type="dxa"/>
            <w:gridSpan w:val="7"/>
            <w:tcBorders>
              <w:top w:val="nil"/>
              <w:left w:val="single" w:sz="8" w:space="0" w:color="auto"/>
              <w:bottom w:val="nil"/>
              <w:right w:val="single" w:sz="8" w:space="0" w:color="000000"/>
            </w:tcBorders>
            <w:shd w:val="clear" w:color="auto" w:fill="auto"/>
            <w:noWrap/>
            <w:vAlign w:val="center"/>
            <w:hideMark/>
          </w:tcPr>
          <w:p w14:paraId="1F4FC8D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Over ECM-14.0</w:t>
            </w:r>
          </w:p>
        </w:tc>
      </w:tr>
      <w:tr w:rsidR="00543AD4" w:rsidRPr="00543AD4" w14:paraId="5C418D4C" w14:textId="77777777" w:rsidTr="00543AD4">
        <w:trPr>
          <w:trHeight w:val="253"/>
        </w:trPr>
        <w:tc>
          <w:tcPr>
            <w:tcW w:w="1166" w:type="dxa"/>
            <w:tcBorders>
              <w:top w:val="nil"/>
              <w:left w:val="nil"/>
              <w:bottom w:val="nil"/>
              <w:right w:val="nil"/>
            </w:tcBorders>
            <w:shd w:val="clear" w:color="auto" w:fill="auto"/>
            <w:noWrap/>
            <w:vAlign w:val="center"/>
            <w:hideMark/>
          </w:tcPr>
          <w:p w14:paraId="61AF901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5" w:type="dxa"/>
            <w:tcBorders>
              <w:top w:val="nil"/>
              <w:left w:val="single" w:sz="8" w:space="0" w:color="auto"/>
              <w:bottom w:val="single" w:sz="8" w:space="0" w:color="auto"/>
              <w:right w:val="nil"/>
            </w:tcBorders>
            <w:shd w:val="clear" w:color="auto" w:fill="auto"/>
            <w:noWrap/>
            <w:vAlign w:val="center"/>
            <w:hideMark/>
          </w:tcPr>
          <w:p w14:paraId="2737017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Y</w:t>
            </w:r>
          </w:p>
        </w:tc>
        <w:tc>
          <w:tcPr>
            <w:tcW w:w="955" w:type="dxa"/>
            <w:tcBorders>
              <w:top w:val="nil"/>
              <w:left w:val="nil"/>
              <w:bottom w:val="single" w:sz="8" w:space="0" w:color="auto"/>
              <w:right w:val="nil"/>
            </w:tcBorders>
            <w:shd w:val="clear" w:color="auto" w:fill="auto"/>
            <w:noWrap/>
            <w:vAlign w:val="center"/>
            <w:hideMark/>
          </w:tcPr>
          <w:p w14:paraId="044026E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U</w:t>
            </w:r>
          </w:p>
        </w:tc>
        <w:tc>
          <w:tcPr>
            <w:tcW w:w="955" w:type="dxa"/>
            <w:tcBorders>
              <w:top w:val="nil"/>
              <w:left w:val="nil"/>
              <w:bottom w:val="single" w:sz="8" w:space="0" w:color="auto"/>
              <w:right w:val="single" w:sz="4" w:space="0" w:color="auto"/>
            </w:tcBorders>
            <w:shd w:val="clear" w:color="auto" w:fill="auto"/>
            <w:noWrap/>
            <w:vAlign w:val="center"/>
            <w:hideMark/>
          </w:tcPr>
          <w:p w14:paraId="2C20F1E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shd w:val="clear" w:color="auto" w:fill="auto"/>
            <w:noWrap/>
            <w:vAlign w:val="center"/>
            <w:hideMark/>
          </w:tcPr>
          <w:p w14:paraId="06ED65D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nil"/>
            </w:tcBorders>
            <w:shd w:val="clear" w:color="auto" w:fill="auto"/>
            <w:noWrap/>
            <w:vAlign w:val="center"/>
            <w:hideMark/>
          </w:tcPr>
          <w:p w14:paraId="5C69B08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DecT</w:t>
            </w:r>
            <w:proofErr w:type="spellEnd"/>
          </w:p>
        </w:tc>
        <w:tc>
          <w:tcPr>
            <w:tcW w:w="1623" w:type="dxa"/>
            <w:tcBorders>
              <w:top w:val="nil"/>
              <w:left w:val="single" w:sz="4" w:space="0" w:color="auto"/>
              <w:bottom w:val="single" w:sz="8" w:space="0" w:color="auto"/>
              <w:right w:val="nil"/>
            </w:tcBorders>
            <w:shd w:val="clear" w:color="auto" w:fill="auto"/>
            <w:noWrap/>
            <w:vAlign w:val="center"/>
            <w:hideMark/>
          </w:tcPr>
          <w:p w14:paraId="5DA6957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EncVmPeak</w:t>
            </w:r>
            <w:proofErr w:type="spellEnd"/>
          </w:p>
        </w:tc>
        <w:tc>
          <w:tcPr>
            <w:tcW w:w="1639" w:type="dxa"/>
            <w:tcBorders>
              <w:top w:val="nil"/>
              <w:left w:val="single" w:sz="4" w:space="0" w:color="auto"/>
              <w:bottom w:val="single" w:sz="8" w:space="0" w:color="auto"/>
              <w:right w:val="single" w:sz="8" w:space="0" w:color="auto"/>
            </w:tcBorders>
            <w:shd w:val="clear" w:color="auto" w:fill="auto"/>
            <w:noWrap/>
            <w:vAlign w:val="center"/>
            <w:hideMark/>
          </w:tcPr>
          <w:p w14:paraId="5AC1EA2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DecVmPeak</w:t>
            </w:r>
            <w:proofErr w:type="spellEnd"/>
          </w:p>
        </w:tc>
      </w:tr>
      <w:tr w:rsidR="00543AD4" w:rsidRPr="00543AD4" w14:paraId="7E99EA97" w14:textId="77777777" w:rsidTr="00543AD4">
        <w:trPr>
          <w:trHeight w:val="253"/>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59D68B5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A1</w:t>
            </w:r>
          </w:p>
        </w:tc>
        <w:tc>
          <w:tcPr>
            <w:tcW w:w="955" w:type="dxa"/>
            <w:tcBorders>
              <w:top w:val="nil"/>
              <w:left w:val="nil"/>
              <w:bottom w:val="nil"/>
              <w:right w:val="nil"/>
            </w:tcBorders>
            <w:shd w:val="clear" w:color="auto" w:fill="auto"/>
            <w:noWrap/>
            <w:vAlign w:val="center"/>
            <w:hideMark/>
          </w:tcPr>
          <w:p w14:paraId="16ACE75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0234DBA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955" w:type="dxa"/>
            <w:tcBorders>
              <w:top w:val="nil"/>
              <w:left w:val="nil"/>
              <w:bottom w:val="nil"/>
              <w:right w:val="single" w:sz="4" w:space="0" w:color="auto"/>
            </w:tcBorders>
            <w:shd w:val="clear" w:color="auto" w:fill="auto"/>
            <w:noWrap/>
            <w:vAlign w:val="center"/>
            <w:hideMark/>
          </w:tcPr>
          <w:p w14:paraId="40DBCC6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1019" w:type="dxa"/>
            <w:tcBorders>
              <w:top w:val="nil"/>
              <w:left w:val="nil"/>
              <w:bottom w:val="nil"/>
              <w:right w:val="nil"/>
            </w:tcBorders>
            <w:shd w:val="clear" w:color="auto" w:fill="auto"/>
            <w:noWrap/>
            <w:vAlign w:val="center"/>
            <w:hideMark/>
          </w:tcPr>
          <w:p w14:paraId="4B3DFF8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97.8%</w:t>
            </w:r>
          </w:p>
        </w:tc>
        <w:tc>
          <w:tcPr>
            <w:tcW w:w="1019" w:type="dxa"/>
            <w:tcBorders>
              <w:top w:val="nil"/>
              <w:left w:val="nil"/>
              <w:bottom w:val="nil"/>
              <w:right w:val="nil"/>
            </w:tcBorders>
            <w:shd w:val="clear" w:color="auto" w:fill="auto"/>
            <w:noWrap/>
            <w:vAlign w:val="center"/>
            <w:hideMark/>
          </w:tcPr>
          <w:p w14:paraId="2481135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99.6%</w:t>
            </w:r>
          </w:p>
        </w:tc>
        <w:tc>
          <w:tcPr>
            <w:tcW w:w="1623" w:type="dxa"/>
            <w:tcBorders>
              <w:top w:val="nil"/>
              <w:left w:val="single" w:sz="4" w:space="0" w:color="auto"/>
              <w:bottom w:val="nil"/>
              <w:right w:val="nil"/>
            </w:tcBorders>
            <w:shd w:val="clear" w:color="auto" w:fill="auto"/>
            <w:noWrap/>
            <w:vAlign w:val="center"/>
            <w:hideMark/>
          </w:tcPr>
          <w:p w14:paraId="06D0ECD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101.9%</w:t>
            </w:r>
          </w:p>
        </w:tc>
        <w:tc>
          <w:tcPr>
            <w:tcW w:w="1639" w:type="dxa"/>
            <w:tcBorders>
              <w:top w:val="nil"/>
              <w:left w:val="nil"/>
              <w:bottom w:val="nil"/>
              <w:right w:val="single" w:sz="8" w:space="0" w:color="auto"/>
            </w:tcBorders>
            <w:shd w:val="clear" w:color="auto" w:fill="auto"/>
            <w:noWrap/>
            <w:vAlign w:val="center"/>
            <w:hideMark/>
          </w:tcPr>
          <w:p w14:paraId="181BD3D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r>
      <w:tr w:rsidR="00543AD4" w:rsidRPr="00543AD4" w14:paraId="09B5E03D"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71C991B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A2</w:t>
            </w:r>
          </w:p>
        </w:tc>
        <w:tc>
          <w:tcPr>
            <w:tcW w:w="955" w:type="dxa"/>
            <w:tcBorders>
              <w:top w:val="nil"/>
              <w:left w:val="nil"/>
              <w:bottom w:val="nil"/>
              <w:right w:val="nil"/>
            </w:tcBorders>
            <w:shd w:val="clear" w:color="auto" w:fill="auto"/>
            <w:noWrap/>
            <w:vAlign w:val="center"/>
            <w:hideMark/>
          </w:tcPr>
          <w:p w14:paraId="5CE945F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7C2F19F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-0.05%</w:t>
            </w:r>
          </w:p>
        </w:tc>
        <w:tc>
          <w:tcPr>
            <w:tcW w:w="955" w:type="dxa"/>
            <w:tcBorders>
              <w:top w:val="nil"/>
              <w:left w:val="nil"/>
              <w:bottom w:val="nil"/>
              <w:right w:val="single" w:sz="4" w:space="0" w:color="auto"/>
            </w:tcBorders>
            <w:shd w:val="clear" w:color="auto" w:fill="auto"/>
            <w:noWrap/>
            <w:vAlign w:val="center"/>
            <w:hideMark/>
          </w:tcPr>
          <w:p w14:paraId="3604A3E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0.06%</w:t>
            </w:r>
          </w:p>
        </w:tc>
        <w:tc>
          <w:tcPr>
            <w:tcW w:w="1019" w:type="dxa"/>
            <w:tcBorders>
              <w:top w:val="nil"/>
              <w:left w:val="nil"/>
              <w:bottom w:val="nil"/>
              <w:right w:val="nil"/>
            </w:tcBorders>
            <w:shd w:val="clear" w:color="auto" w:fill="auto"/>
            <w:noWrap/>
            <w:vAlign w:val="center"/>
            <w:hideMark/>
          </w:tcPr>
          <w:p w14:paraId="6B118AB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98.0%</w:t>
            </w:r>
          </w:p>
        </w:tc>
        <w:tc>
          <w:tcPr>
            <w:tcW w:w="1019" w:type="dxa"/>
            <w:tcBorders>
              <w:top w:val="nil"/>
              <w:left w:val="nil"/>
              <w:bottom w:val="nil"/>
              <w:right w:val="nil"/>
            </w:tcBorders>
            <w:shd w:val="clear" w:color="auto" w:fill="auto"/>
            <w:noWrap/>
            <w:vAlign w:val="center"/>
            <w:hideMark/>
          </w:tcPr>
          <w:p w14:paraId="1B049E7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99.7%</w:t>
            </w:r>
          </w:p>
        </w:tc>
        <w:tc>
          <w:tcPr>
            <w:tcW w:w="1623" w:type="dxa"/>
            <w:tcBorders>
              <w:top w:val="nil"/>
              <w:left w:val="single" w:sz="4" w:space="0" w:color="auto"/>
              <w:bottom w:val="nil"/>
              <w:right w:val="nil"/>
            </w:tcBorders>
            <w:shd w:val="clear" w:color="auto" w:fill="auto"/>
            <w:noWrap/>
            <w:vAlign w:val="center"/>
            <w:hideMark/>
          </w:tcPr>
          <w:p w14:paraId="1B3F6C5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98.8%</w:t>
            </w:r>
          </w:p>
        </w:tc>
        <w:tc>
          <w:tcPr>
            <w:tcW w:w="1639" w:type="dxa"/>
            <w:tcBorders>
              <w:top w:val="nil"/>
              <w:left w:val="nil"/>
              <w:bottom w:val="nil"/>
              <w:right w:val="single" w:sz="8" w:space="0" w:color="auto"/>
            </w:tcBorders>
            <w:shd w:val="clear" w:color="auto" w:fill="auto"/>
            <w:noWrap/>
            <w:vAlign w:val="center"/>
            <w:hideMark/>
          </w:tcPr>
          <w:p w14:paraId="6B2BC87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32C930A7"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21682C6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B</w:t>
            </w:r>
          </w:p>
        </w:tc>
        <w:tc>
          <w:tcPr>
            <w:tcW w:w="955" w:type="dxa"/>
            <w:tcBorders>
              <w:top w:val="nil"/>
              <w:left w:val="nil"/>
              <w:bottom w:val="nil"/>
              <w:right w:val="nil"/>
            </w:tcBorders>
            <w:shd w:val="clear" w:color="auto" w:fill="auto"/>
            <w:noWrap/>
            <w:vAlign w:val="center"/>
            <w:hideMark/>
          </w:tcPr>
          <w:p w14:paraId="347C0D4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1616874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5" w:type="dxa"/>
            <w:tcBorders>
              <w:top w:val="nil"/>
              <w:left w:val="nil"/>
              <w:bottom w:val="nil"/>
              <w:right w:val="single" w:sz="4" w:space="0" w:color="auto"/>
            </w:tcBorders>
            <w:shd w:val="clear" w:color="auto" w:fill="auto"/>
            <w:noWrap/>
            <w:vAlign w:val="center"/>
            <w:hideMark/>
          </w:tcPr>
          <w:p w14:paraId="794FAB5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0.07%</w:t>
            </w:r>
          </w:p>
        </w:tc>
        <w:tc>
          <w:tcPr>
            <w:tcW w:w="1019" w:type="dxa"/>
            <w:tcBorders>
              <w:top w:val="nil"/>
              <w:left w:val="nil"/>
              <w:bottom w:val="nil"/>
              <w:right w:val="nil"/>
            </w:tcBorders>
            <w:shd w:val="clear" w:color="auto" w:fill="auto"/>
            <w:noWrap/>
            <w:vAlign w:val="center"/>
            <w:hideMark/>
          </w:tcPr>
          <w:p w14:paraId="006E1E6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97.3%</w:t>
            </w:r>
          </w:p>
        </w:tc>
        <w:tc>
          <w:tcPr>
            <w:tcW w:w="1019" w:type="dxa"/>
            <w:tcBorders>
              <w:top w:val="nil"/>
              <w:left w:val="nil"/>
              <w:bottom w:val="nil"/>
              <w:right w:val="nil"/>
            </w:tcBorders>
            <w:shd w:val="clear" w:color="auto" w:fill="auto"/>
            <w:noWrap/>
            <w:vAlign w:val="center"/>
            <w:hideMark/>
          </w:tcPr>
          <w:p w14:paraId="1B91F70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100.4%</w:t>
            </w:r>
          </w:p>
        </w:tc>
        <w:tc>
          <w:tcPr>
            <w:tcW w:w="1623" w:type="dxa"/>
            <w:tcBorders>
              <w:top w:val="nil"/>
              <w:left w:val="single" w:sz="4" w:space="0" w:color="auto"/>
              <w:bottom w:val="nil"/>
              <w:right w:val="nil"/>
            </w:tcBorders>
            <w:shd w:val="clear" w:color="auto" w:fill="auto"/>
            <w:noWrap/>
            <w:vAlign w:val="center"/>
            <w:hideMark/>
          </w:tcPr>
          <w:p w14:paraId="49BE2FD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102.0%</w:t>
            </w:r>
          </w:p>
        </w:tc>
        <w:tc>
          <w:tcPr>
            <w:tcW w:w="1639" w:type="dxa"/>
            <w:tcBorders>
              <w:top w:val="nil"/>
              <w:left w:val="nil"/>
              <w:bottom w:val="nil"/>
              <w:right w:val="single" w:sz="8" w:space="0" w:color="auto"/>
            </w:tcBorders>
            <w:shd w:val="clear" w:color="auto" w:fill="auto"/>
            <w:noWrap/>
            <w:vAlign w:val="center"/>
            <w:hideMark/>
          </w:tcPr>
          <w:p w14:paraId="203F2DB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r>
      <w:tr w:rsidR="00543AD4" w:rsidRPr="00543AD4" w14:paraId="7351A424"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6B5C3D7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C</w:t>
            </w:r>
          </w:p>
        </w:tc>
        <w:tc>
          <w:tcPr>
            <w:tcW w:w="955" w:type="dxa"/>
            <w:tcBorders>
              <w:top w:val="nil"/>
              <w:left w:val="nil"/>
              <w:bottom w:val="nil"/>
              <w:right w:val="nil"/>
            </w:tcBorders>
            <w:shd w:val="clear" w:color="auto" w:fill="auto"/>
            <w:noWrap/>
            <w:vAlign w:val="center"/>
            <w:hideMark/>
          </w:tcPr>
          <w:p w14:paraId="4CAF3DB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79E0ACB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-0.05%</w:t>
            </w:r>
          </w:p>
        </w:tc>
        <w:tc>
          <w:tcPr>
            <w:tcW w:w="955" w:type="dxa"/>
            <w:tcBorders>
              <w:top w:val="nil"/>
              <w:left w:val="nil"/>
              <w:bottom w:val="nil"/>
              <w:right w:val="single" w:sz="4" w:space="0" w:color="auto"/>
            </w:tcBorders>
            <w:shd w:val="clear" w:color="auto" w:fill="auto"/>
            <w:noWrap/>
            <w:vAlign w:val="center"/>
            <w:hideMark/>
          </w:tcPr>
          <w:p w14:paraId="3B4ECAA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-0.06%</w:t>
            </w:r>
          </w:p>
        </w:tc>
        <w:tc>
          <w:tcPr>
            <w:tcW w:w="1019" w:type="dxa"/>
            <w:tcBorders>
              <w:top w:val="nil"/>
              <w:left w:val="nil"/>
              <w:bottom w:val="nil"/>
              <w:right w:val="nil"/>
            </w:tcBorders>
            <w:shd w:val="clear" w:color="auto" w:fill="auto"/>
            <w:noWrap/>
            <w:vAlign w:val="center"/>
            <w:hideMark/>
          </w:tcPr>
          <w:p w14:paraId="58C0A74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97.3%</w:t>
            </w:r>
          </w:p>
        </w:tc>
        <w:tc>
          <w:tcPr>
            <w:tcW w:w="1019" w:type="dxa"/>
            <w:tcBorders>
              <w:top w:val="nil"/>
              <w:left w:val="nil"/>
              <w:bottom w:val="nil"/>
              <w:right w:val="nil"/>
            </w:tcBorders>
            <w:shd w:val="clear" w:color="auto" w:fill="auto"/>
            <w:noWrap/>
            <w:vAlign w:val="center"/>
            <w:hideMark/>
          </w:tcPr>
          <w:p w14:paraId="71DD52D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c>
          <w:tcPr>
            <w:tcW w:w="1623" w:type="dxa"/>
            <w:tcBorders>
              <w:top w:val="nil"/>
              <w:left w:val="single" w:sz="4" w:space="0" w:color="auto"/>
              <w:bottom w:val="nil"/>
              <w:right w:val="nil"/>
            </w:tcBorders>
            <w:shd w:val="clear" w:color="auto" w:fill="auto"/>
            <w:noWrap/>
            <w:vAlign w:val="center"/>
            <w:hideMark/>
          </w:tcPr>
          <w:p w14:paraId="52C0B17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101.0%</w:t>
            </w:r>
          </w:p>
        </w:tc>
        <w:tc>
          <w:tcPr>
            <w:tcW w:w="1639" w:type="dxa"/>
            <w:tcBorders>
              <w:top w:val="nil"/>
              <w:left w:val="nil"/>
              <w:bottom w:val="nil"/>
              <w:right w:val="single" w:sz="8" w:space="0" w:color="auto"/>
            </w:tcBorders>
            <w:shd w:val="clear" w:color="auto" w:fill="auto"/>
            <w:noWrap/>
            <w:vAlign w:val="center"/>
            <w:hideMark/>
          </w:tcPr>
          <w:p w14:paraId="4565F41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r>
      <w:tr w:rsidR="00543AD4" w:rsidRPr="00543AD4" w14:paraId="5BFC4378"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1E12E31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E</w:t>
            </w:r>
          </w:p>
        </w:tc>
        <w:tc>
          <w:tcPr>
            <w:tcW w:w="955" w:type="dxa"/>
            <w:tcBorders>
              <w:top w:val="nil"/>
              <w:left w:val="nil"/>
              <w:bottom w:val="nil"/>
              <w:right w:val="nil"/>
            </w:tcBorders>
            <w:shd w:val="clear" w:color="auto" w:fill="auto"/>
            <w:noWrap/>
            <w:vAlign w:val="center"/>
            <w:hideMark/>
          </w:tcPr>
          <w:p w14:paraId="559F372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5814DEA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0.14%</w:t>
            </w:r>
          </w:p>
        </w:tc>
        <w:tc>
          <w:tcPr>
            <w:tcW w:w="955" w:type="dxa"/>
            <w:tcBorders>
              <w:top w:val="nil"/>
              <w:left w:val="nil"/>
              <w:bottom w:val="nil"/>
              <w:right w:val="single" w:sz="4" w:space="0" w:color="auto"/>
            </w:tcBorders>
            <w:shd w:val="clear" w:color="auto" w:fill="auto"/>
            <w:noWrap/>
            <w:vAlign w:val="center"/>
            <w:hideMark/>
          </w:tcPr>
          <w:p w14:paraId="33AE07E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0.20%</w:t>
            </w:r>
          </w:p>
        </w:tc>
        <w:tc>
          <w:tcPr>
            <w:tcW w:w="1019" w:type="dxa"/>
            <w:tcBorders>
              <w:top w:val="nil"/>
              <w:left w:val="nil"/>
              <w:bottom w:val="nil"/>
              <w:right w:val="nil"/>
            </w:tcBorders>
            <w:shd w:val="clear" w:color="auto" w:fill="auto"/>
            <w:noWrap/>
            <w:vAlign w:val="center"/>
            <w:hideMark/>
          </w:tcPr>
          <w:p w14:paraId="3671157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97.2%</w:t>
            </w:r>
          </w:p>
        </w:tc>
        <w:tc>
          <w:tcPr>
            <w:tcW w:w="1019" w:type="dxa"/>
            <w:tcBorders>
              <w:top w:val="nil"/>
              <w:left w:val="nil"/>
              <w:bottom w:val="nil"/>
              <w:right w:val="nil"/>
            </w:tcBorders>
            <w:shd w:val="clear" w:color="auto" w:fill="auto"/>
            <w:noWrap/>
            <w:vAlign w:val="center"/>
            <w:hideMark/>
          </w:tcPr>
          <w:p w14:paraId="2B5117B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99.3%</w:t>
            </w:r>
          </w:p>
        </w:tc>
        <w:tc>
          <w:tcPr>
            <w:tcW w:w="1623" w:type="dxa"/>
            <w:tcBorders>
              <w:top w:val="nil"/>
              <w:left w:val="single" w:sz="4" w:space="0" w:color="auto"/>
              <w:bottom w:val="nil"/>
              <w:right w:val="nil"/>
            </w:tcBorders>
            <w:shd w:val="clear" w:color="auto" w:fill="auto"/>
            <w:noWrap/>
            <w:vAlign w:val="center"/>
            <w:hideMark/>
          </w:tcPr>
          <w:p w14:paraId="6107F57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0960A73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r>
      <w:tr w:rsidR="00543AD4" w:rsidRPr="00543AD4" w14:paraId="4588E8DA" w14:textId="77777777" w:rsidTr="00543AD4">
        <w:trPr>
          <w:trHeight w:val="253"/>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7B545E8" w14:textId="34C43F2C"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543AD4">
              <w:rPr>
                <w:rFonts w:ascii="Arial" w:eastAsia="ＭＳ Ｐゴシック" w:hAnsi="Arial" w:cs="Arial"/>
                <w:b/>
                <w:bCs/>
                <w:color w:val="000000"/>
                <w:sz w:val="18"/>
                <w:szCs w:val="18"/>
                <w:highlight w:val="yellow"/>
                <w:lang w:eastAsia="ja-JP"/>
              </w:rPr>
              <w:t>Overall</w:t>
            </w:r>
          </w:p>
        </w:tc>
        <w:tc>
          <w:tcPr>
            <w:tcW w:w="955" w:type="dxa"/>
            <w:tcBorders>
              <w:top w:val="single" w:sz="8" w:space="0" w:color="auto"/>
              <w:left w:val="nil"/>
              <w:bottom w:val="nil"/>
              <w:right w:val="nil"/>
            </w:tcBorders>
            <w:shd w:val="clear" w:color="auto" w:fill="auto"/>
            <w:noWrap/>
            <w:vAlign w:val="center"/>
            <w:hideMark/>
          </w:tcPr>
          <w:p w14:paraId="0047C40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0.02%</w:t>
            </w:r>
          </w:p>
        </w:tc>
        <w:tc>
          <w:tcPr>
            <w:tcW w:w="955" w:type="dxa"/>
            <w:tcBorders>
              <w:top w:val="single" w:sz="8" w:space="0" w:color="auto"/>
              <w:left w:val="nil"/>
              <w:bottom w:val="nil"/>
              <w:right w:val="nil"/>
            </w:tcBorders>
            <w:shd w:val="clear" w:color="auto" w:fill="auto"/>
            <w:noWrap/>
            <w:vAlign w:val="center"/>
            <w:hideMark/>
          </w:tcPr>
          <w:p w14:paraId="5C38060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0.01%</w:t>
            </w:r>
          </w:p>
        </w:tc>
        <w:tc>
          <w:tcPr>
            <w:tcW w:w="955" w:type="dxa"/>
            <w:tcBorders>
              <w:top w:val="single" w:sz="8" w:space="0" w:color="auto"/>
              <w:left w:val="nil"/>
              <w:bottom w:val="nil"/>
              <w:right w:val="single" w:sz="4" w:space="0" w:color="auto"/>
            </w:tcBorders>
            <w:shd w:val="clear" w:color="auto" w:fill="auto"/>
            <w:noWrap/>
            <w:vAlign w:val="center"/>
            <w:hideMark/>
          </w:tcPr>
          <w:p w14:paraId="6C4B167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0.05%</w:t>
            </w:r>
          </w:p>
        </w:tc>
        <w:tc>
          <w:tcPr>
            <w:tcW w:w="1019" w:type="dxa"/>
            <w:tcBorders>
              <w:top w:val="single" w:sz="8" w:space="0" w:color="auto"/>
              <w:left w:val="nil"/>
              <w:bottom w:val="nil"/>
              <w:right w:val="nil"/>
            </w:tcBorders>
            <w:shd w:val="clear" w:color="auto" w:fill="auto"/>
            <w:noWrap/>
            <w:vAlign w:val="center"/>
            <w:hideMark/>
          </w:tcPr>
          <w:p w14:paraId="17A929F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97.5%</w:t>
            </w:r>
          </w:p>
        </w:tc>
        <w:tc>
          <w:tcPr>
            <w:tcW w:w="1019" w:type="dxa"/>
            <w:tcBorders>
              <w:top w:val="single" w:sz="8" w:space="0" w:color="auto"/>
              <w:left w:val="nil"/>
              <w:bottom w:val="nil"/>
              <w:right w:val="nil"/>
            </w:tcBorders>
            <w:shd w:val="clear" w:color="auto" w:fill="auto"/>
            <w:noWrap/>
            <w:vAlign w:val="center"/>
            <w:hideMark/>
          </w:tcPr>
          <w:p w14:paraId="4FBAFF9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99.9%</w:t>
            </w:r>
          </w:p>
        </w:tc>
        <w:tc>
          <w:tcPr>
            <w:tcW w:w="1623" w:type="dxa"/>
            <w:tcBorders>
              <w:top w:val="single" w:sz="8" w:space="0" w:color="auto"/>
              <w:left w:val="single" w:sz="4" w:space="0" w:color="auto"/>
              <w:bottom w:val="single" w:sz="8" w:space="0" w:color="auto"/>
              <w:right w:val="nil"/>
            </w:tcBorders>
            <w:shd w:val="clear" w:color="auto" w:fill="auto"/>
            <w:noWrap/>
            <w:vAlign w:val="center"/>
            <w:hideMark/>
          </w:tcPr>
          <w:p w14:paraId="53ECBD3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100.9%</w:t>
            </w:r>
          </w:p>
        </w:tc>
        <w:tc>
          <w:tcPr>
            <w:tcW w:w="1639" w:type="dxa"/>
            <w:tcBorders>
              <w:top w:val="single" w:sz="8" w:space="0" w:color="auto"/>
              <w:left w:val="nil"/>
              <w:bottom w:val="single" w:sz="8" w:space="0" w:color="auto"/>
              <w:right w:val="single" w:sz="8" w:space="0" w:color="auto"/>
            </w:tcBorders>
            <w:shd w:val="clear" w:color="auto" w:fill="auto"/>
            <w:noWrap/>
            <w:vAlign w:val="center"/>
            <w:hideMark/>
          </w:tcPr>
          <w:p w14:paraId="3C23D40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100.0%</w:t>
            </w:r>
          </w:p>
        </w:tc>
      </w:tr>
      <w:tr w:rsidR="00543AD4" w:rsidRPr="00543AD4" w14:paraId="3EE3B623" w14:textId="77777777" w:rsidTr="00543AD4">
        <w:trPr>
          <w:trHeight w:val="253"/>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3059DFC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D</w:t>
            </w:r>
          </w:p>
        </w:tc>
        <w:tc>
          <w:tcPr>
            <w:tcW w:w="955" w:type="dxa"/>
            <w:tcBorders>
              <w:top w:val="single" w:sz="8" w:space="0" w:color="auto"/>
              <w:left w:val="nil"/>
              <w:bottom w:val="nil"/>
              <w:right w:val="nil"/>
            </w:tcBorders>
            <w:shd w:val="clear" w:color="auto" w:fill="auto"/>
            <w:noWrap/>
            <w:vAlign w:val="center"/>
            <w:hideMark/>
          </w:tcPr>
          <w:p w14:paraId="02EA439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5" w:type="dxa"/>
            <w:tcBorders>
              <w:top w:val="single" w:sz="8" w:space="0" w:color="auto"/>
              <w:left w:val="nil"/>
              <w:bottom w:val="nil"/>
              <w:right w:val="nil"/>
            </w:tcBorders>
            <w:shd w:val="clear" w:color="auto" w:fill="auto"/>
            <w:noWrap/>
            <w:vAlign w:val="center"/>
            <w:hideMark/>
          </w:tcPr>
          <w:p w14:paraId="7030969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5" w:type="dxa"/>
            <w:tcBorders>
              <w:top w:val="single" w:sz="8" w:space="0" w:color="auto"/>
              <w:left w:val="nil"/>
              <w:bottom w:val="nil"/>
              <w:right w:val="single" w:sz="4" w:space="0" w:color="auto"/>
            </w:tcBorders>
            <w:shd w:val="clear" w:color="auto" w:fill="auto"/>
            <w:noWrap/>
            <w:vAlign w:val="center"/>
            <w:hideMark/>
          </w:tcPr>
          <w:p w14:paraId="130E977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1019" w:type="dxa"/>
            <w:tcBorders>
              <w:top w:val="single" w:sz="8" w:space="0" w:color="auto"/>
              <w:left w:val="nil"/>
              <w:bottom w:val="nil"/>
              <w:right w:val="nil"/>
            </w:tcBorders>
            <w:shd w:val="clear" w:color="auto" w:fill="auto"/>
            <w:noWrap/>
            <w:vAlign w:val="center"/>
            <w:hideMark/>
          </w:tcPr>
          <w:p w14:paraId="31D5BB6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97.2%</w:t>
            </w:r>
          </w:p>
        </w:tc>
        <w:tc>
          <w:tcPr>
            <w:tcW w:w="1019" w:type="dxa"/>
            <w:tcBorders>
              <w:top w:val="single" w:sz="8" w:space="0" w:color="auto"/>
              <w:left w:val="nil"/>
              <w:bottom w:val="nil"/>
              <w:right w:val="nil"/>
            </w:tcBorders>
            <w:shd w:val="clear" w:color="auto" w:fill="auto"/>
            <w:noWrap/>
            <w:vAlign w:val="center"/>
            <w:hideMark/>
          </w:tcPr>
          <w:p w14:paraId="6F82111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623" w:type="dxa"/>
            <w:tcBorders>
              <w:top w:val="nil"/>
              <w:left w:val="single" w:sz="4" w:space="0" w:color="auto"/>
              <w:bottom w:val="nil"/>
              <w:right w:val="nil"/>
            </w:tcBorders>
            <w:shd w:val="clear" w:color="auto" w:fill="auto"/>
            <w:noWrap/>
            <w:vAlign w:val="center"/>
            <w:hideMark/>
          </w:tcPr>
          <w:p w14:paraId="6BD76B1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c>
          <w:tcPr>
            <w:tcW w:w="1639" w:type="dxa"/>
            <w:tcBorders>
              <w:top w:val="nil"/>
              <w:left w:val="nil"/>
              <w:bottom w:val="nil"/>
              <w:right w:val="single" w:sz="8" w:space="0" w:color="auto"/>
            </w:tcBorders>
            <w:shd w:val="clear" w:color="auto" w:fill="auto"/>
            <w:noWrap/>
            <w:vAlign w:val="center"/>
            <w:hideMark/>
          </w:tcPr>
          <w:p w14:paraId="4233237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0E8D6F48" w14:textId="77777777" w:rsidTr="00543AD4">
        <w:trPr>
          <w:trHeight w:val="253"/>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40CF41D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F</w:t>
            </w:r>
          </w:p>
        </w:tc>
        <w:tc>
          <w:tcPr>
            <w:tcW w:w="955" w:type="dxa"/>
            <w:tcBorders>
              <w:top w:val="nil"/>
              <w:left w:val="nil"/>
              <w:bottom w:val="single" w:sz="8" w:space="0" w:color="auto"/>
              <w:right w:val="nil"/>
            </w:tcBorders>
            <w:shd w:val="clear" w:color="auto" w:fill="auto"/>
            <w:noWrap/>
            <w:vAlign w:val="center"/>
            <w:hideMark/>
          </w:tcPr>
          <w:p w14:paraId="6A1EC3B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5" w:type="dxa"/>
            <w:tcBorders>
              <w:top w:val="nil"/>
              <w:left w:val="nil"/>
              <w:bottom w:val="single" w:sz="8" w:space="0" w:color="auto"/>
              <w:right w:val="nil"/>
            </w:tcBorders>
            <w:shd w:val="clear" w:color="auto" w:fill="auto"/>
            <w:noWrap/>
            <w:vAlign w:val="center"/>
            <w:hideMark/>
          </w:tcPr>
          <w:p w14:paraId="3947ADD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-0.25%</w:t>
            </w:r>
          </w:p>
        </w:tc>
        <w:tc>
          <w:tcPr>
            <w:tcW w:w="955" w:type="dxa"/>
            <w:tcBorders>
              <w:top w:val="nil"/>
              <w:left w:val="nil"/>
              <w:bottom w:val="single" w:sz="8" w:space="0" w:color="auto"/>
              <w:right w:val="single" w:sz="4" w:space="0" w:color="auto"/>
            </w:tcBorders>
            <w:shd w:val="clear" w:color="auto" w:fill="auto"/>
            <w:noWrap/>
            <w:vAlign w:val="center"/>
            <w:hideMark/>
          </w:tcPr>
          <w:p w14:paraId="0DE58AF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-0.23%</w:t>
            </w:r>
          </w:p>
        </w:tc>
        <w:tc>
          <w:tcPr>
            <w:tcW w:w="1019" w:type="dxa"/>
            <w:tcBorders>
              <w:top w:val="nil"/>
              <w:left w:val="nil"/>
              <w:bottom w:val="single" w:sz="8" w:space="0" w:color="auto"/>
              <w:right w:val="nil"/>
            </w:tcBorders>
            <w:shd w:val="clear" w:color="auto" w:fill="auto"/>
            <w:noWrap/>
            <w:vAlign w:val="center"/>
            <w:hideMark/>
          </w:tcPr>
          <w:p w14:paraId="3A12035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98.2%</w:t>
            </w:r>
          </w:p>
        </w:tc>
        <w:tc>
          <w:tcPr>
            <w:tcW w:w="1019" w:type="dxa"/>
            <w:tcBorders>
              <w:top w:val="nil"/>
              <w:left w:val="nil"/>
              <w:bottom w:val="single" w:sz="8" w:space="0" w:color="auto"/>
              <w:right w:val="nil"/>
            </w:tcBorders>
            <w:shd w:val="clear" w:color="auto" w:fill="auto"/>
            <w:noWrap/>
            <w:vAlign w:val="center"/>
            <w:hideMark/>
          </w:tcPr>
          <w:p w14:paraId="6017355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99.0%</w:t>
            </w:r>
          </w:p>
        </w:tc>
        <w:tc>
          <w:tcPr>
            <w:tcW w:w="1623" w:type="dxa"/>
            <w:tcBorders>
              <w:top w:val="nil"/>
              <w:left w:val="single" w:sz="4" w:space="0" w:color="auto"/>
              <w:bottom w:val="single" w:sz="8" w:space="0" w:color="auto"/>
              <w:right w:val="nil"/>
            </w:tcBorders>
            <w:shd w:val="clear" w:color="auto" w:fill="auto"/>
            <w:noWrap/>
            <w:vAlign w:val="center"/>
            <w:hideMark/>
          </w:tcPr>
          <w:p w14:paraId="7566136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98.9%</w:t>
            </w:r>
          </w:p>
        </w:tc>
        <w:tc>
          <w:tcPr>
            <w:tcW w:w="1639" w:type="dxa"/>
            <w:tcBorders>
              <w:top w:val="nil"/>
              <w:left w:val="nil"/>
              <w:bottom w:val="single" w:sz="8" w:space="0" w:color="auto"/>
              <w:right w:val="single" w:sz="8" w:space="0" w:color="auto"/>
            </w:tcBorders>
            <w:shd w:val="clear" w:color="auto" w:fill="auto"/>
            <w:noWrap/>
            <w:vAlign w:val="center"/>
            <w:hideMark/>
          </w:tcPr>
          <w:p w14:paraId="6804787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100.2%</w:t>
            </w:r>
          </w:p>
        </w:tc>
      </w:tr>
      <w:tr w:rsidR="00543AD4" w:rsidRPr="00543AD4" w14:paraId="38535F5C" w14:textId="77777777" w:rsidTr="00543AD4">
        <w:trPr>
          <w:trHeight w:val="253"/>
        </w:trPr>
        <w:tc>
          <w:tcPr>
            <w:tcW w:w="1166" w:type="dxa"/>
            <w:tcBorders>
              <w:top w:val="nil"/>
              <w:left w:val="nil"/>
              <w:bottom w:val="nil"/>
              <w:right w:val="nil"/>
            </w:tcBorders>
            <w:shd w:val="clear" w:color="auto" w:fill="auto"/>
            <w:noWrap/>
            <w:vAlign w:val="center"/>
            <w:hideMark/>
          </w:tcPr>
          <w:p w14:paraId="62F2C3A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nil"/>
            </w:tcBorders>
            <w:shd w:val="clear" w:color="auto" w:fill="auto"/>
            <w:noWrap/>
            <w:vAlign w:val="center"/>
            <w:hideMark/>
          </w:tcPr>
          <w:p w14:paraId="16495EE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5" w:type="dxa"/>
            <w:tcBorders>
              <w:top w:val="nil"/>
              <w:left w:val="nil"/>
              <w:bottom w:val="nil"/>
              <w:right w:val="nil"/>
            </w:tcBorders>
            <w:shd w:val="clear" w:color="auto" w:fill="auto"/>
            <w:noWrap/>
            <w:vAlign w:val="center"/>
            <w:hideMark/>
          </w:tcPr>
          <w:p w14:paraId="17CA66F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5" w:type="dxa"/>
            <w:tcBorders>
              <w:top w:val="nil"/>
              <w:left w:val="nil"/>
              <w:bottom w:val="nil"/>
              <w:right w:val="nil"/>
            </w:tcBorders>
            <w:shd w:val="clear" w:color="auto" w:fill="auto"/>
            <w:noWrap/>
            <w:vAlign w:val="center"/>
            <w:hideMark/>
          </w:tcPr>
          <w:p w14:paraId="4ADDABA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3510461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4C5EDC2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23" w:type="dxa"/>
            <w:tcBorders>
              <w:top w:val="nil"/>
              <w:left w:val="nil"/>
              <w:bottom w:val="nil"/>
              <w:right w:val="nil"/>
            </w:tcBorders>
            <w:shd w:val="clear" w:color="auto" w:fill="auto"/>
            <w:noWrap/>
            <w:vAlign w:val="center"/>
            <w:hideMark/>
          </w:tcPr>
          <w:p w14:paraId="6E312D5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39" w:type="dxa"/>
            <w:tcBorders>
              <w:top w:val="nil"/>
              <w:left w:val="nil"/>
              <w:bottom w:val="nil"/>
              <w:right w:val="nil"/>
            </w:tcBorders>
            <w:shd w:val="clear" w:color="auto" w:fill="auto"/>
            <w:noWrap/>
            <w:vAlign w:val="center"/>
            <w:hideMark/>
          </w:tcPr>
          <w:p w14:paraId="6FA56CF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543AD4" w:rsidRPr="00543AD4" w14:paraId="7180671E" w14:textId="77777777" w:rsidTr="00543AD4">
        <w:trPr>
          <w:trHeight w:val="253"/>
        </w:trPr>
        <w:tc>
          <w:tcPr>
            <w:tcW w:w="1166" w:type="dxa"/>
            <w:tcBorders>
              <w:top w:val="nil"/>
              <w:left w:val="nil"/>
              <w:bottom w:val="nil"/>
              <w:right w:val="nil"/>
            </w:tcBorders>
            <w:shd w:val="clear" w:color="auto" w:fill="auto"/>
            <w:noWrap/>
            <w:vAlign w:val="center"/>
            <w:hideMark/>
          </w:tcPr>
          <w:p w14:paraId="717E157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16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0AC6F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Random Access Main 10</w:t>
            </w:r>
          </w:p>
        </w:tc>
      </w:tr>
      <w:tr w:rsidR="00543AD4" w:rsidRPr="00543AD4" w14:paraId="44EC6A23" w14:textId="77777777" w:rsidTr="00543AD4">
        <w:trPr>
          <w:trHeight w:val="253"/>
        </w:trPr>
        <w:tc>
          <w:tcPr>
            <w:tcW w:w="1166" w:type="dxa"/>
            <w:tcBorders>
              <w:top w:val="nil"/>
              <w:left w:val="nil"/>
              <w:bottom w:val="nil"/>
              <w:right w:val="nil"/>
            </w:tcBorders>
            <w:shd w:val="clear" w:color="auto" w:fill="auto"/>
            <w:noWrap/>
            <w:vAlign w:val="center"/>
            <w:hideMark/>
          </w:tcPr>
          <w:p w14:paraId="6600E53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8" w:type="dxa"/>
            <w:gridSpan w:val="7"/>
            <w:tcBorders>
              <w:top w:val="nil"/>
              <w:left w:val="single" w:sz="8" w:space="0" w:color="auto"/>
              <w:bottom w:val="nil"/>
              <w:right w:val="single" w:sz="8" w:space="0" w:color="000000"/>
            </w:tcBorders>
            <w:shd w:val="clear" w:color="auto" w:fill="auto"/>
            <w:noWrap/>
            <w:vAlign w:val="center"/>
            <w:hideMark/>
          </w:tcPr>
          <w:p w14:paraId="4B66E1A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Over ECM-14.0</w:t>
            </w:r>
          </w:p>
        </w:tc>
      </w:tr>
      <w:tr w:rsidR="00543AD4" w:rsidRPr="00543AD4" w14:paraId="1C93C380" w14:textId="77777777" w:rsidTr="00543AD4">
        <w:trPr>
          <w:trHeight w:val="253"/>
        </w:trPr>
        <w:tc>
          <w:tcPr>
            <w:tcW w:w="1166" w:type="dxa"/>
            <w:tcBorders>
              <w:top w:val="nil"/>
              <w:left w:val="nil"/>
              <w:bottom w:val="nil"/>
              <w:right w:val="nil"/>
            </w:tcBorders>
            <w:shd w:val="clear" w:color="auto" w:fill="auto"/>
            <w:noWrap/>
            <w:vAlign w:val="center"/>
            <w:hideMark/>
          </w:tcPr>
          <w:p w14:paraId="3CB094B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5" w:type="dxa"/>
            <w:tcBorders>
              <w:top w:val="nil"/>
              <w:left w:val="single" w:sz="8" w:space="0" w:color="auto"/>
              <w:bottom w:val="single" w:sz="8" w:space="0" w:color="auto"/>
              <w:right w:val="nil"/>
            </w:tcBorders>
            <w:shd w:val="clear" w:color="auto" w:fill="auto"/>
            <w:noWrap/>
            <w:vAlign w:val="center"/>
            <w:hideMark/>
          </w:tcPr>
          <w:p w14:paraId="5D45D55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Y</w:t>
            </w:r>
          </w:p>
        </w:tc>
        <w:tc>
          <w:tcPr>
            <w:tcW w:w="955" w:type="dxa"/>
            <w:tcBorders>
              <w:top w:val="nil"/>
              <w:left w:val="nil"/>
              <w:bottom w:val="single" w:sz="8" w:space="0" w:color="auto"/>
              <w:right w:val="nil"/>
            </w:tcBorders>
            <w:shd w:val="clear" w:color="auto" w:fill="auto"/>
            <w:noWrap/>
            <w:vAlign w:val="center"/>
            <w:hideMark/>
          </w:tcPr>
          <w:p w14:paraId="5B1678E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U</w:t>
            </w:r>
          </w:p>
        </w:tc>
        <w:tc>
          <w:tcPr>
            <w:tcW w:w="955" w:type="dxa"/>
            <w:tcBorders>
              <w:top w:val="nil"/>
              <w:left w:val="nil"/>
              <w:bottom w:val="single" w:sz="8" w:space="0" w:color="auto"/>
              <w:right w:val="single" w:sz="4" w:space="0" w:color="auto"/>
            </w:tcBorders>
            <w:shd w:val="clear" w:color="auto" w:fill="auto"/>
            <w:noWrap/>
            <w:vAlign w:val="center"/>
            <w:hideMark/>
          </w:tcPr>
          <w:p w14:paraId="0828C09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shd w:val="clear" w:color="auto" w:fill="auto"/>
            <w:noWrap/>
            <w:vAlign w:val="center"/>
            <w:hideMark/>
          </w:tcPr>
          <w:p w14:paraId="1E6FFFD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nil"/>
            </w:tcBorders>
            <w:shd w:val="clear" w:color="auto" w:fill="auto"/>
            <w:noWrap/>
            <w:vAlign w:val="center"/>
            <w:hideMark/>
          </w:tcPr>
          <w:p w14:paraId="49B6EFC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DecT</w:t>
            </w:r>
            <w:proofErr w:type="spellEnd"/>
          </w:p>
        </w:tc>
        <w:tc>
          <w:tcPr>
            <w:tcW w:w="1623" w:type="dxa"/>
            <w:tcBorders>
              <w:top w:val="nil"/>
              <w:left w:val="single" w:sz="4" w:space="0" w:color="auto"/>
              <w:bottom w:val="single" w:sz="8" w:space="0" w:color="auto"/>
              <w:right w:val="nil"/>
            </w:tcBorders>
            <w:shd w:val="clear" w:color="auto" w:fill="auto"/>
            <w:noWrap/>
            <w:vAlign w:val="center"/>
            <w:hideMark/>
          </w:tcPr>
          <w:p w14:paraId="0A18F41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EncVmPeak</w:t>
            </w:r>
            <w:proofErr w:type="spellEnd"/>
          </w:p>
        </w:tc>
        <w:tc>
          <w:tcPr>
            <w:tcW w:w="1639" w:type="dxa"/>
            <w:tcBorders>
              <w:top w:val="nil"/>
              <w:left w:val="single" w:sz="4" w:space="0" w:color="auto"/>
              <w:bottom w:val="single" w:sz="8" w:space="0" w:color="auto"/>
              <w:right w:val="single" w:sz="8" w:space="0" w:color="auto"/>
            </w:tcBorders>
            <w:shd w:val="clear" w:color="auto" w:fill="auto"/>
            <w:noWrap/>
            <w:vAlign w:val="center"/>
            <w:hideMark/>
          </w:tcPr>
          <w:p w14:paraId="7A57FD0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DecVmPeak</w:t>
            </w:r>
            <w:proofErr w:type="spellEnd"/>
          </w:p>
        </w:tc>
      </w:tr>
      <w:tr w:rsidR="00543AD4" w:rsidRPr="00543AD4" w14:paraId="054AF237" w14:textId="77777777" w:rsidTr="00543AD4">
        <w:trPr>
          <w:trHeight w:val="253"/>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6BBFCF0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A1</w:t>
            </w:r>
          </w:p>
        </w:tc>
        <w:tc>
          <w:tcPr>
            <w:tcW w:w="955" w:type="dxa"/>
            <w:tcBorders>
              <w:top w:val="nil"/>
              <w:left w:val="nil"/>
              <w:bottom w:val="nil"/>
              <w:right w:val="nil"/>
            </w:tcBorders>
            <w:shd w:val="clear" w:color="auto" w:fill="auto"/>
            <w:noWrap/>
            <w:vAlign w:val="center"/>
            <w:hideMark/>
          </w:tcPr>
          <w:p w14:paraId="38753A7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0450F70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-0.11%</w:t>
            </w:r>
          </w:p>
        </w:tc>
        <w:tc>
          <w:tcPr>
            <w:tcW w:w="955" w:type="dxa"/>
            <w:tcBorders>
              <w:top w:val="nil"/>
              <w:left w:val="nil"/>
              <w:bottom w:val="nil"/>
              <w:right w:val="single" w:sz="4" w:space="0" w:color="auto"/>
            </w:tcBorders>
            <w:shd w:val="clear" w:color="auto" w:fill="auto"/>
            <w:noWrap/>
            <w:vAlign w:val="center"/>
            <w:hideMark/>
          </w:tcPr>
          <w:p w14:paraId="3121441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-0.12%</w:t>
            </w:r>
          </w:p>
        </w:tc>
        <w:tc>
          <w:tcPr>
            <w:tcW w:w="1019" w:type="dxa"/>
            <w:tcBorders>
              <w:top w:val="nil"/>
              <w:left w:val="nil"/>
              <w:bottom w:val="nil"/>
              <w:right w:val="nil"/>
            </w:tcBorders>
            <w:shd w:val="clear" w:color="auto" w:fill="auto"/>
            <w:noWrap/>
            <w:vAlign w:val="center"/>
            <w:hideMark/>
          </w:tcPr>
          <w:p w14:paraId="643E3F4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c>
          <w:tcPr>
            <w:tcW w:w="1019" w:type="dxa"/>
            <w:tcBorders>
              <w:top w:val="nil"/>
              <w:left w:val="nil"/>
              <w:bottom w:val="nil"/>
              <w:right w:val="nil"/>
            </w:tcBorders>
            <w:shd w:val="clear" w:color="auto" w:fill="auto"/>
            <w:noWrap/>
            <w:vAlign w:val="center"/>
            <w:hideMark/>
          </w:tcPr>
          <w:p w14:paraId="430EA2F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99.5%</w:t>
            </w:r>
          </w:p>
        </w:tc>
        <w:tc>
          <w:tcPr>
            <w:tcW w:w="1623" w:type="dxa"/>
            <w:tcBorders>
              <w:top w:val="nil"/>
              <w:left w:val="single" w:sz="4" w:space="0" w:color="auto"/>
              <w:bottom w:val="nil"/>
              <w:right w:val="nil"/>
            </w:tcBorders>
            <w:shd w:val="clear" w:color="auto" w:fill="auto"/>
            <w:noWrap/>
            <w:vAlign w:val="center"/>
            <w:hideMark/>
          </w:tcPr>
          <w:p w14:paraId="238DE61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15C0174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5AD6EE5E"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273AEA8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A2</w:t>
            </w:r>
          </w:p>
        </w:tc>
        <w:tc>
          <w:tcPr>
            <w:tcW w:w="955" w:type="dxa"/>
            <w:tcBorders>
              <w:top w:val="nil"/>
              <w:left w:val="nil"/>
              <w:bottom w:val="nil"/>
              <w:right w:val="nil"/>
            </w:tcBorders>
            <w:shd w:val="clear" w:color="auto" w:fill="auto"/>
            <w:noWrap/>
            <w:vAlign w:val="center"/>
            <w:hideMark/>
          </w:tcPr>
          <w:p w14:paraId="1A43AF2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31A460C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5" w:type="dxa"/>
            <w:tcBorders>
              <w:top w:val="nil"/>
              <w:left w:val="nil"/>
              <w:bottom w:val="nil"/>
              <w:right w:val="single" w:sz="4" w:space="0" w:color="auto"/>
            </w:tcBorders>
            <w:shd w:val="clear" w:color="auto" w:fill="auto"/>
            <w:noWrap/>
            <w:vAlign w:val="center"/>
            <w:hideMark/>
          </w:tcPr>
          <w:p w14:paraId="0A20E5A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0.06%</w:t>
            </w:r>
          </w:p>
        </w:tc>
        <w:tc>
          <w:tcPr>
            <w:tcW w:w="1019" w:type="dxa"/>
            <w:tcBorders>
              <w:top w:val="nil"/>
              <w:left w:val="nil"/>
              <w:bottom w:val="nil"/>
              <w:right w:val="nil"/>
            </w:tcBorders>
            <w:shd w:val="clear" w:color="auto" w:fill="auto"/>
            <w:noWrap/>
            <w:vAlign w:val="center"/>
            <w:hideMark/>
          </w:tcPr>
          <w:p w14:paraId="2B16A56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100.5%</w:t>
            </w:r>
          </w:p>
        </w:tc>
        <w:tc>
          <w:tcPr>
            <w:tcW w:w="1019" w:type="dxa"/>
            <w:tcBorders>
              <w:top w:val="nil"/>
              <w:left w:val="nil"/>
              <w:bottom w:val="nil"/>
              <w:right w:val="nil"/>
            </w:tcBorders>
            <w:shd w:val="clear" w:color="auto" w:fill="auto"/>
            <w:noWrap/>
            <w:vAlign w:val="center"/>
            <w:hideMark/>
          </w:tcPr>
          <w:p w14:paraId="1ED3948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623" w:type="dxa"/>
            <w:tcBorders>
              <w:top w:val="nil"/>
              <w:left w:val="single" w:sz="4" w:space="0" w:color="auto"/>
              <w:bottom w:val="nil"/>
              <w:right w:val="nil"/>
            </w:tcBorders>
            <w:shd w:val="clear" w:color="auto" w:fill="auto"/>
            <w:noWrap/>
            <w:vAlign w:val="center"/>
            <w:hideMark/>
          </w:tcPr>
          <w:p w14:paraId="35F565B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224C0E8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097863EA"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0283805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B</w:t>
            </w:r>
          </w:p>
        </w:tc>
        <w:tc>
          <w:tcPr>
            <w:tcW w:w="955" w:type="dxa"/>
            <w:tcBorders>
              <w:top w:val="nil"/>
              <w:left w:val="nil"/>
              <w:bottom w:val="nil"/>
              <w:right w:val="nil"/>
            </w:tcBorders>
            <w:shd w:val="clear" w:color="auto" w:fill="auto"/>
            <w:noWrap/>
            <w:vAlign w:val="center"/>
            <w:hideMark/>
          </w:tcPr>
          <w:p w14:paraId="09E03F1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7AE0030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0.07%</w:t>
            </w:r>
          </w:p>
        </w:tc>
        <w:tc>
          <w:tcPr>
            <w:tcW w:w="955" w:type="dxa"/>
            <w:tcBorders>
              <w:top w:val="nil"/>
              <w:left w:val="nil"/>
              <w:bottom w:val="nil"/>
              <w:right w:val="single" w:sz="4" w:space="0" w:color="auto"/>
            </w:tcBorders>
            <w:shd w:val="clear" w:color="auto" w:fill="auto"/>
            <w:noWrap/>
            <w:vAlign w:val="center"/>
            <w:hideMark/>
          </w:tcPr>
          <w:p w14:paraId="7EE13FE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1019" w:type="dxa"/>
            <w:tcBorders>
              <w:top w:val="nil"/>
              <w:left w:val="nil"/>
              <w:bottom w:val="nil"/>
              <w:right w:val="nil"/>
            </w:tcBorders>
            <w:shd w:val="clear" w:color="auto" w:fill="auto"/>
            <w:noWrap/>
            <w:vAlign w:val="center"/>
            <w:hideMark/>
          </w:tcPr>
          <w:p w14:paraId="225D9B7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019" w:type="dxa"/>
            <w:tcBorders>
              <w:top w:val="nil"/>
              <w:left w:val="nil"/>
              <w:bottom w:val="nil"/>
              <w:right w:val="nil"/>
            </w:tcBorders>
            <w:shd w:val="clear" w:color="auto" w:fill="auto"/>
            <w:noWrap/>
            <w:vAlign w:val="center"/>
            <w:hideMark/>
          </w:tcPr>
          <w:p w14:paraId="7C23267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c>
          <w:tcPr>
            <w:tcW w:w="1623" w:type="dxa"/>
            <w:tcBorders>
              <w:top w:val="nil"/>
              <w:left w:val="single" w:sz="4" w:space="0" w:color="auto"/>
              <w:bottom w:val="nil"/>
              <w:right w:val="nil"/>
            </w:tcBorders>
            <w:shd w:val="clear" w:color="auto" w:fill="auto"/>
            <w:noWrap/>
            <w:vAlign w:val="center"/>
            <w:hideMark/>
          </w:tcPr>
          <w:p w14:paraId="6B884A9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66A2AA9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45F6491D"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6A9DCCC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C</w:t>
            </w:r>
          </w:p>
        </w:tc>
        <w:tc>
          <w:tcPr>
            <w:tcW w:w="955" w:type="dxa"/>
            <w:tcBorders>
              <w:top w:val="nil"/>
              <w:left w:val="nil"/>
              <w:bottom w:val="nil"/>
              <w:right w:val="nil"/>
            </w:tcBorders>
            <w:shd w:val="clear" w:color="auto" w:fill="auto"/>
            <w:noWrap/>
            <w:vAlign w:val="center"/>
            <w:hideMark/>
          </w:tcPr>
          <w:p w14:paraId="42C657D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4E24D9F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-0.09%</w:t>
            </w:r>
          </w:p>
        </w:tc>
        <w:tc>
          <w:tcPr>
            <w:tcW w:w="955" w:type="dxa"/>
            <w:tcBorders>
              <w:top w:val="nil"/>
              <w:left w:val="nil"/>
              <w:bottom w:val="nil"/>
              <w:right w:val="single" w:sz="4" w:space="0" w:color="auto"/>
            </w:tcBorders>
            <w:shd w:val="clear" w:color="auto" w:fill="auto"/>
            <w:noWrap/>
            <w:vAlign w:val="center"/>
            <w:hideMark/>
          </w:tcPr>
          <w:p w14:paraId="76CB23D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-0.07%</w:t>
            </w:r>
          </w:p>
        </w:tc>
        <w:tc>
          <w:tcPr>
            <w:tcW w:w="1019" w:type="dxa"/>
            <w:tcBorders>
              <w:top w:val="nil"/>
              <w:left w:val="nil"/>
              <w:bottom w:val="nil"/>
              <w:right w:val="nil"/>
            </w:tcBorders>
            <w:shd w:val="clear" w:color="auto" w:fill="auto"/>
            <w:noWrap/>
            <w:vAlign w:val="center"/>
            <w:hideMark/>
          </w:tcPr>
          <w:p w14:paraId="6A2B992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100.2%</w:t>
            </w:r>
          </w:p>
        </w:tc>
        <w:tc>
          <w:tcPr>
            <w:tcW w:w="1019" w:type="dxa"/>
            <w:tcBorders>
              <w:top w:val="nil"/>
              <w:left w:val="nil"/>
              <w:bottom w:val="nil"/>
              <w:right w:val="nil"/>
            </w:tcBorders>
            <w:shd w:val="clear" w:color="auto" w:fill="auto"/>
            <w:noWrap/>
            <w:vAlign w:val="center"/>
            <w:hideMark/>
          </w:tcPr>
          <w:p w14:paraId="259FF65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23" w:type="dxa"/>
            <w:tcBorders>
              <w:top w:val="nil"/>
              <w:left w:val="single" w:sz="4" w:space="0" w:color="auto"/>
              <w:bottom w:val="nil"/>
              <w:right w:val="nil"/>
            </w:tcBorders>
            <w:shd w:val="clear" w:color="auto" w:fill="auto"/>
            <w:noWrap/>
            <w:vAlign w:val="center"/>
            <w:hideMark/>
          </w:tcPr>
          <w:p w14:paraId="04BA3AC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776DAF9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01671998" w14:textId="77777777" w:rsidTr="00543AD4">
        <w:trPr>
          <w:trHeight w:val="253"/>
        </w:trPr>
        <w:tc>
          <w:tcPr>
            <w:tcW w:w="1166" w:type="dxa"/>
            <w:tcBorders>
              <w:top w:val="nil"/>
              <w:left w:val="single" w:sz="8" w:space="0" w:color="auto"/>
              <w:bottom w:val="nil"/>
              <w:right w:val="single" w:sz="8" w:space="0" w:color="auto"/>
            </w:tcBorders>
            <w:shd w:val="clear" w:color="auto" w:fill="auto"/>
            <w:noWrap/>
            <w:vAlign w:val="center"/>
            <w:hideMark/>
          </w:tcPr>
          <w:p w14:paraId="145FB0C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E</w:t>
            </w:r>
          </w:p>
        </w:tc>
        <w:tc>
          <w:tcPr>
            <w:tcW w:w="955" w:type="dxa"/>
            <w:tcBorders>
              <w:top w:val="nil"/>
              <w:left w:val="nil"/>
              <w:bottom w:val="nil"/>
              <w:right w:val="nil"/>
            </w:tcBorders>
            <w:shd w:val="clear" w:color="auto" w:fill="auto"/>
            <w:noWrap/>
            <w:vAlign w:val="center"/>
            <w:hideMark/>
          </w:tcPr>
          <w:p w14:paraId="360DBAEE" w14:textId="67B83B7F"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nil"/>
            </w:tcBorders>
            <w:shd w:val="clear" w:color="auto" w:fill="auto"/>
            <w:noWrap/>
            <w:vAlign w:val="center"/>
            <w:hideMark/>
          </w:tcPr>
          <w:p w14:paraId="47C900D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single" w:sz="4" w:space="0" w:color="auto"/>
            </w:tcBorders>
            <w:shd w:val="clear" w:color="auto" w:fill="auto"/>
            <w:noWrap/>
            <w:vAlign w:val="center"/>
            <w:hideMark/>
          </w:tcPr>
          <w:p w14:paraId="05333EA3" w14:textId="21CF600A"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9" w:type="dxa"/>
            <w:tcBorders>
              <w:top w:val="nil"/>
              <w:left w:val="nil"/>
              <w:bottom w:val="nil"/>
              <w:right w:val="nil"/>
            </w:tcBorders>
            <w:shd w:val="clear" w:color="auto" w:fill="auto"/>
            <w:noWrap/>
            <w:vAlign w:val="center"/>
            <w:hideMark/>
          </w:tcPr>
          <w:p w14:paraId="19F69B9B" w14:textId="2BA41E80"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9" w:type="dxa"/>
            <w:tcBorders>
              <w:top w:val="nil"/>
              <w:left w:val="nil"/>
              <w:bottom w:val="nil"/>
              <w:right w:val="nil"/>
            </w:tcBorders>
            <w:shd w:val="clear" w:color="auto" w:fill="auto"/>
            <w:noWrap/>
            <w:vAlign w:val="center"/>
            <w:hideMark/>
          </w:tcPr>
          <w:p w14:paraId="24BC391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23" w:type="dxa"/>
            <w:tcBorders>
              <w:top w:val="nil"/>
              <w:left w:val="single" w:sz="4" w:space="0" w:color="auto"/>
              <w:bottom w:val="nil"/>
              <w:right w:val="nil"/>
            </w:tcBorders>
            <w:shd w:val="clear" w:color="auto" w:fill="auto"/>
            <w:noWrap/>
            <w:vAlign w:val="center"/>
            <w:hideMark/>
          </w:tcPr>
          <w:p w14:paraId="63E7E307" w14:textId="5232D72F"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39" w:type="dxa"/>
            <w:tcBorders>
              <w:top w:val="nil"/>
              <w:left w:val="nil"/>
              <w:bottom w:val="nil"/>
              <w:right w:val="single" w:sz="8" w:space="0" w:color="auto"/>
            </w:tcBorders>
            <w:shd w:val="clear" w:color="auto" w:fill="auto"/>
            <w:noWrap/>
            <w:vAlign w:val="center"/>
            <w:hideMark/>
          </w:tcPr>
          <w:p w14:paraId="51FD670C" w14:textId="0376193E"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43AD4" w:rsidRPr="00543AD4" w14:paraId="43D5AFA3" w14:textId="77777777" w:rsidTr="00543AD4">
        <w:trPr>
          <w:trHeight w:val="253"/>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6B4D94B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543AD4">
              <w:rPr>
                <w:rFonts w:ascii="Arial" w:eastAsia="ＭＳ Ｐゴシック" w:hAnsi="Arial" w:cs="Arial"/>
                <w:b/>
                <w:bCs/>
                <w:color w:val="000000"/>
                <w:sz w:val="18"/>
                <w:szCs w:val="18"/>
                <w:highlight w:val="yellow"/>
                <w:lang w:eastAsia="ja-JP"/>
              </w:rPr>
              <w:t>Overall</w:t>
            </w:r>
          </w:p>
        </w:tc>
        <w:tc>
          <w:tcPr>
            <w:tcW w:w="955" w:type="dxa"/>
            <w:tcBorders>
              <w:top w:val="single" w:sz="8" w:space="0" w:color="auto"/>
              <w:left w:val="nil"/>
              <w:bottom w:val="nil"/>
              <w:right w:val="nil"/>
            </w:tcBorders>
            <w:shd w:val="clear" w:color="auto" w:fill="auto"/>
            <w:noWrap/>
            <w:vAlign w:val="center"/>
            <w:hideMark/>
          </w:tcPr>
          <w:p w14:paraId="1A4F08A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0.01%</w:t>
            </w:r>
          </w:p>
        </w:tc>
        <w:tc>
          <w:tcPr>
            <w:tcW w:w="955" w:type="dxa"/>
            <w:tcBorders>
              <w:top w:val="single" w:sz="8" w:space="0" w:color="auto"/>
              <w:left w:val="nil"/>
              <w:bottom w:val="nil"/>
              <w:right w:val="nil"/>
            </w:tcBorders>
            <w:shd w:val="clear" w:color="auto" w:fill="auto"/>
            <w:noWrap/>
            <w:vAlign w:val="center"/>
            <w:hideMark/>
          </w:tcPr>
          <w:p w14:paraId="650C8BE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-0.02%</w:t>
            </w:r>
          </w:p>
        </w:tc>
        <w:tc>
          <w:tcPr>
            <w:tcW w:w="955" w:type="dxa"/>
            <w:tcBorders>
              <w:top w:val="single" w:sz="8" w:space="0" w:color="auto"/>
              <w:left w:val="nil"/>
              <w:bottom w:val="nil"/>
              <w:right w:val="single" w:sz="4" w:space="0" w:color="auto"/>
            </w:tcBorders>
            <w:shd w:val="clear" w:color="auto" w:fill="auto"/>
            <w:noWrap/>
            <w:vAlign w:val="center"/>
            <w:hideMark/>
          </w:tcPr>
          <w:p w14:paraId="2D60A39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-0.03%</w:t>
            </w:r>
          </w:p>
        </w:tc>
        <w:tc>
          <w:tcPr>
            <w:tcW w:w="1019" w:type="dxa"/>
            <w:tcBorders>
              <w:top w:val="single" w:sz="8" w:space="0" w:color="auto"/>
              <w:left w:val="nil"/>
              <w:bottom w:val="nil"/>
              <w:right w:val="nil"/>
            </w:tcBorders>
            <w:shd w:val="clear" w:color="auto" w:fill="auto"/>
            <w:noWrap/>
            <w:vAlign w:val="center"/>
            <w:hideMark/>
          </w:tcPr>
          <w:p w14:paraId="6F71B7C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100.2%</w:t>
            </w:r>
          </w:p>
        </w:tc>
        <w:tc>
          <w:tcPr>
            <w:tcW w:w="1019" w:type="dxa"/>
            <w:tcBorders>
              <w:top w:val="single" w:sz="8" w:space="0" w:color="auto"/>
              <w:left w:val="nil"/>
              <w:bottom w:val="nil"/>
              <w:right w:val="nil"/>
            </w:tcBorders>
            <w:shd w:val="clear" w:color="auto" w:fill="auto"/>
            <w:noWrap/>
            <w:vAlign w:val="center"/>
            <w:hideMark/>
          </w:tcPr>
          <w:p w14:paraId="78A4C6F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99.8%</w:t>
            </w:r>
          </w:p>
        </w:tc>
        <w:tc>
          <w:tcPr>
            <w:tcW w:w="1623" w:type="dxa"/>
            <w:tcBorders>
              <w:top w:val="single" w:sz="8" w:space="0" w:color="auto"/>
              <w:left w:val="single" w:sz="4" w:space="0" w:color="auto"/>
              <w:bottom w:val="single" w:sz="8" w:space="0" w:color="auto"/>
              <w:right w:val="nil"/>
            </w:tcBorders>
            <w:shd w:val="clear" w:color="auto" w:fill="auto"/>
            <w:noWrap/>
            <w:vAlign w:val="center"/>
            <w:hideMark/>
          </w:tcPr>
          <w:p w14:paraId="6471612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100.0%</w:t>
            </w:r>
          </w:p>
        </w:tc>
        <w:tc>
          <w:tcPr>
            <w:tcW w:w="1639" w:type="dxa"/>
            <w:tcBorders>
              <w:top w:val="single" w:sz="8" w:space="0" w:color="auto"/>
              <w:left w:val="nil"/>
              <w:bottom w:val="single" w:sz="8" w:space="0" w:color="auto"/>
              <w:right w:val="single" w:sz="8" w:space="0" w:color="auto"/>
            </w:tcBorders>
            <w:shd w:val="clear" w:color="auto" w:fill="auto"/>
            <w:noWrap/>
            <w:vAlign w:val="center"/>
            <w:hideMark/>
          </w:tcPr>
          <w:p w14:paraId="6CA9A96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100.0%</w:t>
            </w:r>
          </w:p>
        </w:tc>
      </w:tr>
      <w:tr w:rsidR="00543AD4" w:rsidRPr="00543AD4" w14:paraId="41E88BFE" w14:textId="77777777" w:rsidTr="00543AD4">
        <w:trPr>
          <w:trHeight w:val="253"/>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7BFCF9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D</w:t>
            </w:r>
          </w:p>
        </w:tc>
        <w:tc>
          <w:tcPr>
            <w:tcW w:w="955" w:type="dxa"/>
            <w:tcBorders>
              <w:top w:val="single" w:sz="8" w:space="0" w:color="auto"/>
              <w:left w:val="nil"/>
              <w:bottom w:val="nil"/>
              <w:right w:val="nil"/>
            </w:tcBorders>
            <w:shd w:val="clear" w:color="auto" w:fill="auto"/>
            <w:noWrap/>
            <w:vAlign w:val="center"/>
            <w:hideMark/>
          </w:tcPr>
          <w:p w14:paraId="148AAED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955" w:type="dxa"/>
            <w:tcBorders>
              <w:top w:val="single" w:sz="8" w:space="0" w:color="auto"/>
              <w:left w:val="nil"/>
              <w:bottom w:val="nil"/>
              <w:right w:val="nil"/>
            </w:tcBorders>
            <w:shd w:val="clear" w:color="auto" w:fill="auto"/>
            <w:noWrap/>
            <w:vAlign w:val="center"/>
            <w:hideMark/>
          </w:tcPr>
          <w:p w14:paraId="27632F5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-0.13%</w:t>
            </w:r>
          </w:p>
        </w:tc>
        <w:tc>
          <w:tcPr>
            <w:tcW w:w="955" w:type="dxa"/>
            <w:tcBorders>
              <w:top w:val="single" w:sz="8" w:space="0" w:color="auto"/>
              <w:left w:val="nil"/>
              <w:bottom w:val="nil"/>
              <w:right w:val="single" w:sz="4" w:space="0" w:color="auto"/>
            </w:tcBorders>
            <w:shd w:val="clear" w:color="auto" w:fill="auto"/>
            <w:noWrap/>
            <w:vAlign w:val="center"/>
            <w:hideMark/>
          </w:tcPr>
          <w:p w14:paraId="231B513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-0.08%</w:t>
            </w:r>
          </w:p>
        </w:tc>
        <w:tc>
          <w:tcPr>
            <w:tcW w:w="1019" w:type="dxa"/>
            <w:tcBorders>
              <w:top w:val="single" w:sz="8" w:space="0" w:color="auto"/>
              <w:left w:val="nil"/>
              <w:bottom w:val="nil"/>
              <w:right w:val="nil"/>
            </w:tcBorders>
            <w:shd w:val="clear" w:color="auto" w:fill="auto"/>
            <w:noWrap/>
            <w:vAlign w:val="center"/>
            <w:hideMark/>
          </w:tcPr>
          <w:p w14:paraId="6A08023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99.4%</w:t>
            </w:r>
          </w:p>
        </w:tc>
        <w:tc>
          <w:tcPr>
            <w:tcW w:w="1019" w:type="dxa"/>
            <w:tcBorders>
              <w:top w:val="single" w:sz="8" w:space="0" w:color="auto"/>
              <w:left w:val="nil"/>
              <w:bottom w:val="nil"/>
              <w:right w:val="nil"/>
            </w:tcBorders>
            <w:shd w:val="clear" w:color="auto" w:fill="auto"/>
            <w:noWrap/>
            <w:vAlign w:val="center"/>
            <w:hideMark/>
          </w:tcPr>
          <w:p w14:paraId="504B257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23" w:type="dxa"/>
            <w:tcBorders>
              <w:top w:val="nil"/>
              <w:left w:val="single" w:sz="4" w:space="0" w:color="auto"/>
              <w:bottom w:val="nil"/>
              <w:right w:val="nil"/>
            </w:tcBorders>
            <w:shd w:val="clear" w:color="auto" w:fill="auto"/>
            <w:noWrap/>
            <w:vAlign w:val="center"/>
            <w:hideMark/>
          </w:tcPr>
          <w:p w14:paraId="6DE94CB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2A31572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18373667" w14:textId="77777777" w:rsidTr="00543AD4">
        <w:trPr>
          <w:trHeight w:val="253"/>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114F648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F</w:t>
            </w:r>
          </w:p>
        </w:tc>
        <w:tc>
          <w:tcPr>
            <w:tcW w:w="955" w:type="dxa"/>
            <w:tcBorders>
              <w:top w:val="nil"/>
              <w:left w:val="nil"/>
              <w:bottom w:val="single" w:sz="8" w:space="0" w:color="auto"/>
              <w:right w:val="nil"/>
            </w:tcBorders>
            <w:shd w:val="clear" w:color="auto" w:fill="auto"/>
            <w:noWrap/>
            <w:vAlign w:val="center"/>
            <w:hideMark/>
          </w:tcPr>
          <w:p w14:paraId="2DD0F71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0.04%</w:t>
            </w:r>
          </w:p>
        </w:tc>
        <w:tc>
          <w:tcPr>
            <w:tcW w:w="955" w:type="dxa"/>
            <w:tcBorders>
              <w:top w:val="nil"/>
              <w:left w:val="nil"/>
              <w:bottom w:val="single" w:sz="8" w:space="0" w:color="auto"/>
              <w:right w:val="nil"/>
            </w:tcBorders>
            <w:shd w:val="clear" w:color="auto" w:fill="auto"/>
            <w:noWrap/>
            <w:vAlign w:val="center"/>
            <w:hideMark/>
          </w:tcPr>
          <w:p w14:paraId="44A4425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-0.41%</w:t>
            </w:r>
          </w:p>
        </w:tc>
        <w:tc>
          <w:tcPr>
            <w:tcW w:w="955" w:type="dxa"/>
            <w:tcBorders>
              <w:top w:val="nil"/>
              <w:left w:val="nil"/>
              <w:bottom w:val="single" w:sz="8" w:space="0" w:color="auto"/>
              <w:right w:val="single" w:sz="4" w:space="0" w:color="auto"/>
            </w:tcBorders>
            <w:shd w:val="clear" w:color="auto" w:fill="auto"/>
            <w:noWrap/>
            <w:vAlign w:val="center"/>
            <w:hideMark/>
          </w:tcPr>
          <w:p w14:paraId="6C90D4C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0.21%</w:t>
            </w:r>
          </w:p>
        </w:tc>
        <w:tc>
          <w:tcPr>
            <w:tcW w:w="1019" w:type="dxa"/>
            <w:tcBorders>
              <w:top w:val="nil"/>
              <w:left w:val="nil"/>
              <w:bottom w:val="single" w:sz="8" w:space="0" w:color="auto"/>
              <w:right w:val="nil"/>
            </w:tcBorders>
            <w:shd w:val="clear" w:color="auto" w:fill="auto"/>
            <w:noWrap/>
            <w:vAlign w:val="center"/>
            <w:hideMark/>
          </w:tcPr>
          <w:p w14:paraId="0B4078D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019" w:type="dxa"/>
            <w:tcBorders>
              <w:top w:val="nil"/>
              <w:left w:val="nil"/>
              <w:bottom w:val="single" w:sz="8" w:space="0" w:color="auto"/>
              <w:right w:val="nil"/>
            </w:tcBorders>
            <w:shd w:val="clear" w:color="auto" w:fill="auto"/>
            <w:noWrap/>
            <w:vAlign w:val="center"/>
            <w:hideMark/>
          </w:tcPr>
          <w:p w14:paraId="43699FB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623" w:type="dxa"/>
            <w:tcBorders>
              <w:top w:val="nil"/>
              <w:left w:val="single" w:sz="4" w:space="0" w:color="auto"/>
              <w:bottom w:val="single" w:sz="8" w:space="0" w:color="auto"/>
              <w:right w:val="nil"/>
            </w:tcBorders>
            <w:shd w:val="clear" w:color="auto" w:fill="auto"/>
            <w:noWrap/>
            <w:vAlign w:val="center"/>
            <w:hideMark/>
          </w:tcPr>
          <w:p w14:paraId="4620D26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100.1%</w:t>
            </w:r>
          </w:p>
        </w:tc>
        <w:tc>
          <w:tcPr>
            <w:tcW w:w="1639" w:type="dxa"/>
            <w:tcBorders>
              <w:top w:val="nil"/>
              <w:left w:val="nil"/>
              <w:bottom w:val="single" w:sz="8" w:space="0" w:color="auto"/>
              <w:right w:val="single" w:sz="8" w:space="0" w:color="auto"/>
            </w:tcBorders>
            <w:shd w:val="clear" w:color="auto" w:fill="auto"/>
            <w:noWrap/>
            <w:vAlign w:val="center"/>
            <w:hideMark/>
          </w:tcPr>
          <w:p w14:paraId="74345F4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bl>
    <w:p w14:paraId="55B6E187" w14:textId="77777777" w:rsidR="00543AD4" w:rsidRDefault="00543AD4" w:rsidP="00FF3CE4">
      <w:pPr>
        <w:jc w:val="center"/>
        <w:rPr>
          <w:sz w:val="20"/>
          <w:lang w:val="en-CA" w:eastAsia="ja-JP"/>
        </w:rPr>
      </w:pPr>
    </w:p>
    <w:p w14:paraId="2768BCB0" w14:textId="2ECACC30" w:rsidR="00FF3CE4" w:rsidRPr="009F13B7" w:rsidRDefault="00FF3CE4" w:rsidP="00FF3CE4">
      <w:pPr>
        <w:jc w:val="center"/>
        <w:rPr>
          <w:sz w:val="20"/>
          <w:highlight w:val="yellow"/>
          <w:lang w:val="en-CA" w:eastAsia="ja-JP"/>
        </w:rPr>
      </w:pPr>
      <w:r w:rsidRPr="0098684D">
        <w:rPr>
          <w:rFonts w:hint="eastAsia"/>
          <w:sz w:val="20"/>
          <w:lang w:val="en-CA" w:eastAsia="ja-JP"/>
        </w:rPr>
        <w:t>T</w:t>
      </w:r>
      <w:r w:rsidRPr="0098684D">
        <w:rPr>
          <w:sz w:val="20"/>
          <w:lang w:val="en-CA" w:eastAsia="ja-JP"/>
        </w:rPr>
        <w:t>able2. Results of test2.</w:t>
      </w:r>
      <w:r w:rsidR="00F55880">
        <w:rPr>
          <w:sz w:val="20"/>
          <w:lang w:val="en-CA" w:eastAsia="ja-JP"/>
        </w:rPr>
        <w:t>7b</w:t>
      </w:r>
    </w:p>
    <w:tbl>
      <w:tblPr>
        <w:tblW w:w="9320" w:type="dxa"/>
        <w:tblCellMar>
          <w:left w:w="99" w:type="dxa"/>
          <w:right w:w="99" w:type="dxa"/>
        </w:tblCellMar>
        <w:tblLook w:val="04A0" w:firstRow="1" w:lastRow="0" w:firstColumn="1" w:lastColumn="0" w:noHBand="0" w:noVBand="1"/>
      </w:tblPr>
      <w:tblGrid>
        <w:gridCol w:w="1165"/>
        <w:gridCol w:w="954"/>
        <w:gridCol w:w="954"/>
        <w:gridCol w:w="954"/>
        <w:gridCol w:w="1017"/>
        <w:gridCol w:w="1017"/>
        <w:gridCol w:w="1621"/>
        <w:gridCol w:w="1638"/>
      </w:tblGrid>
      <w:tr w:rsidR="00543AD4" w:rsidRPr="00543AD4" w14:paraId="44B835A5" w14:textId="77777777" w:rsidTr="00543AD4">
        <w:trPr>
          <w:trHeight w:val="259"/>
        </w:trPr>
        <w:tc>
          <w:tcPr>
            <w:tcW w:w="1165" w:type="dxa"/>
            <w:tcBorders>
              <w:top w:val="nil"/>
              <w:left w:val="nil"/>
              <w:bottom w:val="nil"/>
              <w:right w:val="nil"/>
            </w:tcBorders>
            <w:shd w:val="clear" w:color="auto" w:fill="auto"/>
            <w:noWrap/>
            <w:vAlign w:val="center"/>
            <w:hideMark/>
          </w:tcPr>
          <w:p w14:paraId="2207E1C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1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DC20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 xml:space="preserve">All Intra Main 10 </w:t>
            </w:r>
          </w:p>
        </w:tc>
      </w:tr>
      <w:tr w:rsidR="00543AD4" w:rsidRPr="00543AD4" w14:paraId="2C599516" w14:textId="77777777" w:rsidTr="00543AD4">
        <w:trPr>
          <w:trHeight w:val="259"/>
        </w:trPr>
        <w:tc>
          <w:tcPr>
            <w:tcW w:w="1165" w:type="dxa"/>
            <w:tcBorders>
              <w:top w:val="nil"/>
              <w:left w:val="nil"/>
              <w:bottom w:val="nil"/>
              <w:right w:val="nil"/>
            </w:tcBorders>
            <w:shd w:val="clear" w:color="auto" w:fill="auto"/>
            <w:noWrap/>
            <w:vAlign w:val="center"/>
            <w:hideMark/>
          </w:tcPr>
          <w:p w14:paraId="69EEC4E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55" w:type="dxa"/>
            <w:gridSpan w:val="7"/>
            <w:tcBorders>
              <w:top w:val="nil"/>
              <w:left w:val="single" w:sz="8" w:space="0" w:color="auto"/>
              <w:bottom w:val="nil"/>
              <w:right w:val="single" w:sz="8" w:space="0" w:color="000000"/>
            </w:tcBorders>
            <w:shd w:val="clear" w:color="auto" w:fill="auto"/>
            <w:noWrap/>
            <w:vAlign w:val="center"/>
            <w:hideMark/>
          </w:tcPr>
          <w:p w14:paraId="080469C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Over ECM-14.0</w:t>
            </w:r>
          </w:p>
        </w:tc>
      </w:tr>
      <w:tr w:rsidR="00543AD4" w:rsidRPr="00543AD4" w14:paraId="6998C6E4" w14:textId="77777777" w:rsidTr="00543AD4">
        <w:trPr>
          <w:trHeight w:val="259"/>
        </w:trPr>
        <w:tc>
          <w:tcPr>
            <w:tcW w:w="1165" w:type="dxa"/>
            <w:tcBorders>
              <w:top w:val="nil"/>
              <w:left w:val="nil"/>
              <w:bottom w:val="nil"/>
              <w:right w:val="nil"/>
            </w:tcBorders>
            <w:shd w:val="clear" w:color="auto" w:fill="auto"/>
            <w:noWrap/>
            <w:vAlign w:val="center"/>
            <w:hideMark/>
          </w:tcPr>
          <w:p w14:paraId="03B9388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4" w:type="dxa"/>
            <w:tcBorders>
              <w:top w:val="nil"/>
              <w:left w:val="single" w:sz="8" w:space="0" w:color="auto"/>
              <w:bottom w:val="single" w:sz="8" w:space="0" w:color="auto"/>
              <w:right w:val="nil"/>
            </w:tcBorders>
            <w:shd w:val="clear" w:color="auto" w:fill="auto"/>
            <w:noWrap/>
            <w:vAlign w:val="center"/>
            <w:hideMark/>
          </w:tcPr>
          <w:p w14:paraId="73BA23C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Y</w:t>
            </w:r>
          </w:p>
        </w:tc>
        <w:tc>
          <w:tcPr>
            <w:tcW w:w="954" w:type="dxa"/>
            <w:tcBorders>
              <w:top w:val="nil"/>
              <w:left w:val="nil"/>
              <w:bottom w:val="single" w:sz="8" w:space="0" w:color="auto"/>
              <w:right w:val="nil"/>
            </w:tcBorders>
            <w:shd w:val="clear" w:color="auto" w:fill="auto"/>
            <w:noWrap/>
            <w:vAlign w:val="center"/>
            <w:hideMark/>
          </w:tcPr>
          <w:p w14:paraId="46FA69F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U</w:t>
            </w:r>
          </w:p>
        </w:tc>
        <w:tc>
          <w:tcPr>
            <w:tcW w:w="954" w:type="dxa"/>
            <w:tcBorders>
              <w:top w:val="nil"/>
              <w:left w:val="nil"/>
              <w:bottom w:val="single" w:sz="8" w:space="0" w:color="auto"/>
              <w:right w:val="single" w:sz="4" w:space="0" w:color="auto"/>
            </w:tcBorders>
            <w:shd w:val="clear" w:color="auto" w:fill="auto"/>
            <w:noWrap/>
            <w:vAlign w:val="center"/>
            <w:hideMark/>
          </w:tcPr>
          <w:p w14:paraId="0FC12F2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V</w:t>
            </w:r>
          </w:p>
        </w:tc>
        <w:tc>
          <w:tcPr>
            <w:tcW w:w="1017" w:type="dxa"/>
            <w:tcBorders>
              <w:top w:val="nil"/>
              <w:left w:val="nil"/>
              <w:bottom w:val="single" w:sz="8" w:space="0" w:color="auto"/>
              <w:right w:val="nil"/>
            </w:tcBorders>
            <w:shd w:val="clear" w:color="auto" w:fill="auto"/>
            <w:noWrap/>
            <w:vAlign w:val="center"/>
            <w:hideMark/>
          </w:tcPr>
          <w:p w14:paraId="013BE5D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EncT</w:t>
            </w:r>
            <w:proofErr w:type="spellEnd"/>
          </w:p>
        </w:tc>
        <w:tc>
          <w:tcPr>
            <w:tcW w:w="1017" w:type="dxa"/>
            <w:tcBorders>
              <w:top w:val="nil"/>
              <w:left w:val="nil"/>
              <w:bottom w:val="single" w:sz="8" w:space="0" w:color="auto"/>
              <w:right w:val="nil"/>
            </w:tcBorders>
            <w:shd w:val="clear" w:color="auto" w:fill="auto"/>
            <w:noWrap/>
            <w:vAlign w:val="center"/>
            <w:hideMark/>
          </w:tcPr>
          <w:p w14:paraId="71EDDCD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DecT</w:t>
            </w:r>
            <w:proofErr w:type="spellEnd"/>
          </w:p>
        </w:tc>
        <w:tc>
          <w:tcPr>
            <w:tcW w:w="1621" w:type="dxa"/>
            <w:tcBorders>
              <w:top w:val="nil"/>
              <w:left w:val="single" w:sz="4" w:space="0" w:color="auto"/>
              <w:bottom w:val="single" w:sz="8" w:space="0" w:color="auto"/>
              <w:right w:val="nil"/>
            </w:tcBorders>
            <w:shd w:val="clear" w:color="auto" w:fill="auto"/>
            <w:noWrap/>
            <w:vAlign w:val="center"/>
            <w:hideMark/>
          </w:tcPr>
          <w:p w14:paraId="4D3E45F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EncVmPeak</w:t>
            </w:r>
            <w:proofErr w:type="spellEnd"/>
          </w:p>
        </w:tc>
        <w:tc>
          <w:tcPr>
            <w:tcW w:w="1636" w:type="dxa"/>
            <w:tcBorders>
              <w:top w:val="nil"/>
              <w:left w:val="single" w:sz="4" w:space="0" w:color="auto"/>
              <w:bottom w:val="single" w:sz="8" w:space="0" w:color="auto"/>
              <w:right w:val="single" w:sz="8" w:space="0" w:color="auto"/>
            </w:tcBorders>
            <w:shd w:val="clear" w:color="auto" w:fill="auto"/>
            <w:noWrap/>
            <w:vAlign w:val="center"/>
            <w:hideMark/>
          </w:tcPr>
          <w:p w14:paraId="690E6DD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DecVmPeak</w:t>
            </w:r>
            <w:proofErr w:type="spellEnd"/>
          </w:p>
        </w:tc>
      </w:tr>
      <w:tr w:rsidR="00543AD4" w:rsidRPr="00543AD4" w14:paraId="159CBA60" w14:textId="77777777" w:rsidTr="00543AD4">
        <w:trPr>
          <w:trHeight w:val="259"/>
        </w:trPr>
        <w:tc>
          <w:tcPr>
            <w:tcW w:w="1165" w:type="dxa"/>
            <w:tcBorders>
              <w:top w:val="single" w:sz="8" w:space="0" w:color="auto"/>
              <w:left w:val="single" w:sz="8" w:space="0" w:color="auto"/>
              <w:bottom w:val="nil"/>
              <w:right w:val="single" w:sz="8" w:space="0" w:color="auto"/>
            </w:tcBorders>
            <w:shd w:val="clear" w:color="auto" w:fill="auto"/>
            <w:noWrap/>
            <w:vAlign w:val="center"/>
            <w:hideMark/>
          </w:tcPr>
          <w:p w14:paraId="2513075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A1</w:t>
            </w:r>
          </w:p>
        </w:tc>
        <w:tc>
          <w:tcPr>
            <w:tcW w:w="954" w:type="dxa"/>
            <w:tcBorders>
              <w:top w:val="nil"/>
              <w:left w:val="nil"/>
              <w:bottom w:val="nil"/>
              <w:right w:val="nil"/>
            </w:tcBorders>
            <w:shd w:val="clear" w:color="auto" w:fill="auto"/>
            <w:noWrap/>
            <w:vAlign w:val="center"/>
            <w:hideMark/>
          </w:tcPr>
          <w:p w14:paraId="660DB81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4" w:type="dxa"/>
            <w:tcBorders>
              <w:top w:val="nil"/>
              <w:left w:val="nil"/>
              <w:bottom w:val="nil"/>
              <w:right w:val="nil"/>
            </w:tcBorders>
            <w:shd w:val="clear" w:color="auto" w:fill="auto"/>
            <w:noWrap/>
            <w:vAlign w:val="center"/>
            <w:hideMark/>
          </w:tcPr>
          <w:p w14:paraId="375C7DF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0.03%</w:t>
            </w:r>
          </w:p>
        </w:tc>
        <w:tc>
          <w:tcPr>
            <w:tcW w:w="954" w:type="dxa"/>
            <w:tcBorders>
              <w:top w:val="nil"/>
              <w:left w:val="nil"/>
              <w:bottom w:val="nil"/>
              <w:right w:val="single" w:sz="4" w:space="0" w:color="auto"/>
            </w:tcBorders>
            <w:shd w:val="clear" w:color="auto" w:fill="auto"/>
            <w:noWrap/>
            <w:vAlign w:val="center"/>
            <w:hideMark/>
          </w:tcPr>
          <w:p w14:paraId="725908E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-0.09%</w:t>
            </w:r>
          </w:p>
        </w:tc>
        <w:tc>
          <w:tcPr>
            <w:tcW w:w="1017" w:type="dxa"/>
            <w:tcBorders>
              <w:top w:val="nil"/>
              <w:left w:val="nil"/>
              <w:bottom w:val="nil"/>
              <w:right w:val="nil"/>
            </w:tcBorders>
            <w:shd w:val="clear" w:color="auto" w:fill="auto"/>
            <w:noWrap/>
            <w:vAlign w:val="center"/>
            <w:hideMark/>
          </w:tcPr>
          <w:p w14:paraId="5CB76B2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97.8%</w:t>
            </w:r>
          </w:p>
        </w:tc>
        <w:tc>
          <w:tcPr>
            <w:tcW w:w="1017" w:type="dxa"/>
            <w:tcBorders>
              <w:top w:val="nil"/>
              <w:left w:val="nil"/>
              <w:bottom w:val="nil"/>
              <w:right w:val="nil"/>
            </w:tcBorders>
            <w:shd w:val="clear" w:color="auto" w:fill="auto"/>
            <w:noWrap/>
            <w:vAlign w:val="center"/>
            <w:hideMark/>
          </w:tcPr>
          <w:p w14:paraId="0396539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100.1%</w:t>
            </w:r>
          </w:p>
        </w:tc>
        <w:tc>
          <w:tcPr>
            <w:tcW w:w="1621" w:type="dxa"/>
            <w:tcBorders>
              <w:top w:val="nil"/>
              <w:left w:val="single" w:sz="4" w:space="0" w:color="auto"/>
              <w:bottom w:val="nil"/>
              <w:right w:val="nil"/>
            </w:tcBorders>
            <w:shd w:val="clear" w:color="auto" w:fill="auto"/>
            <w:noWrap/>
            <w:vAlign w:val="center"/>
            <w:hideMark/>
          </w:tcPr>
          <w:p w14:paraId="3910B57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c>
          <w:tcPr>
            <w:tcW w:w="1636" w:type="dxa"/>
            <w:tcBorders>
              <w:top w:val="nil"/>
              <w:left w:val="nil"/>
              <w:bottom w:val="nil"/>
              <w:right w:val="single" w:sz="8" w:space="0" w:color="auto"/>
            </w:tcBorders>
            <w:shd w:val="clear" w:color="auto" w:fill="auto"/>
            <w:noWrap/>
            <w:vAlign w:val="center"/>
            <w:hideMark/>
          </w:tcPr>
          <w:p w14:paraId="510DB31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39410AE9"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38A6A4C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A2</w:t>
            </w:r>
          </w:p>
        </w:tc>
        <w:tc>
          <w:tcPr>
            <w:tcW w:w="954" w:type="dxa"/>
            <w:tcBorders>
              <w:top w:val="nil"/>
              <w:left w:val="nil"/>
              <w:bottom w:val="nil"/>
              <w:right w:val="nil"/>
            </w:tcBorders>
            <w:shd w:val="clear" w:color="auto" w:fill="auto"/>
            <w:noWrap/>
            <w:vAlign w:val="center"/>
            <w:hideMark/>
          </w:tcPr>
          <w:p w14:paraId="6C0B5C9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4" w:type="dxa"/>
            <w:tcBorders>
              <w:top w:val="nil"/>
              <w:left w:val="nil"/>
              <w:bottom w:val="nil"/>
              <w:right w:val="nil"/>
            </w:tcBorders>
            <w:shd w:val="clear" w:color="auto" w:fill="auto"/>
            <w:noWrap/>
            <w:vAlign w:val="center"/>
            <w:hideMark/>
          </w:tcPr>
          <w:p w14:paraId="0AEB52C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0.03%</w:t>
            </w:r>
          </w:p>
        </w:tc>
        <w:tc>
          <w:tcPr>
            <w:tcW w:w="954" w:type="dxa"/>
            <w:tcBorders>
              <w:top w:val="nil"/>
              <w:left w:val="nil"/>
              <w:bottom w:val="nil"/>
              <w:right w:val="single" w:sz="4" w:space="0" w:color="auto"/>
            </w:tcBorders>
            <w:shd w:val="clear" w:color="auto" w:fill="auto"/>
            <w:noWrap/>
            <w:vAlign w:val="center"/>
            <w:hideMark/>
          </w:tcPr>
          <w:p w14:paraId="00D3CBB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1017" w:type="dxa"/>
            <w:tcBorders>
              <w:top w:val="nil"/>
              <w:left w:val="nil"/>
              <w:bottom w:val="nil"/>
              <w:right w:val="nil"/>
            </w:tcBorders>
            <w:shd w:val="clear" w:color="auto" w:fill="auto"/>
            <w:noWrap/>
            <w:vAlign w:val="center"/>
            <w:hideMark/>
          </w:tcPr>
          <w:p w14:paraId="583A745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97.8%</w:t>
            </w:r>
          </w:p>
        </w:tc>
        <w:tc>
          <w:tcPr>
            <w:tcW w:w="1017" w:type="dxa"/>
            <w:tcBorders>
              <w:top w:val="nil"/>
              <w:left w:val="nil"/>
              <w:bottom w:val="nil"/>
              <w:right w:val="nil"/>
            </w:tcBorders>
            <w:shd w:val="clear" w:color="auto" w:fill="auto"/>
            <w:noWrap/>
            <w:vAlign w:val="center"/>
            <w:hideMark/>
          </w:tcPr>
          <w:p w14:paraId="558DC6B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99.0%</w:t>
            </w:r>
          </w:p>
        </w:tc>
        <w:tc>
          <w:tcPr>
            <w:tcW w:w="1621" w:type="dxa"/>
            <w:tcBorders>
              <w:top w:val="nil"/>
              <w:left w:val="single" w:sz="4" w:space="0" w:color="auto"/>
              <w:bottom w:val="nil"/>
              <w:right w:val="nil"/>
            </w:tcBorders>
            <w:shd w:val="clear" w:color="auto" w:fill="auto"/>
            <w:noWrap/>
            <w:vAlign w:val="center"/>
            <w:hideMark/>
          </w:tcPr>
          <w:p w14:paraId="3B0CED4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79F7FA0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433688B5"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0F4C510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B</w:t>
            </w:r>
          </w:p>
        </w:tc>
        <w:tc>
          <w:tcPr>
            <w:tcW w:w="954" w:type="dxa"/>
            <w:tcBorders>
              <w:top w:val="nil"/>
              <w:left w:val="nil"/>
              <w:bottom w:val="nil"/>
              <w:right w:val="nil"/>
            </w:tcBorders>
            <w:shd w:val="clear" w:color="auto" w:fill="auto"/>
            <w:noWrap/>
            <w:vAlign w:val="center"/>
            <w:hideMark/>
          </w:tcPr>
          <w:p w14:paraId="7DCE59B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0.04%</w:t>
            </w:r>
          </w:p>
        </w:tc>
        <w:tc>
          <w:tcPr>
            <w:tcW w:w="954" w:type="dxa"/>
            <w:tcBorders>
              <w:top w:val="nil"/>
              <w:left w:val="nil"/>
              <w:bottom w:val="nil"/>
              <w:right w:val="nil"/>
            </w:tcBorders>
            <w:shd w:val="clear" w:color="auto" w:fill="auto"/>
            <w:noWrap/>
            <w:vAlign w:val="center"/>
            <w:hideMark/>
          </w:tcPr>
          <w:p w14:paraId="7054438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4" w:type="dxa"/>
            <w:tcBorders>
              <w:top w:val="nil"/>
              <w:left w:val="nil"/>
              <w:bottom w:val="nil"/>
              <w:right w:val="single" w:sz="4" w:space="0" w:color="auto"/>
            </w:tcBorders>
            <w:shd w:val="clear" w:color="auto" w:fill="auto"/>
            <w:noWrap/>
            <w:vAlign w:val="center"/>
            <w:hideMark/>
          </w:tcPr>
          <w:p w14:paraId="6BAE821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0.12%</w:t>
            </w:r>
          </w:p>
        </w:tc>
        <w:tc>
          <w:tcPr>
            <w:tcW w:w="1017" w:type="dxa"/>
            <w:tcBorders>
              <w:top w:val="nil"/>
              <w:left w:val="nil"/>
              <w:bottom w:val="nil"/>
              <w:right w:val="nil"/>
            </w:tcBorders>
            <w:shd w:val="clear" w:color="auto" w:fill="auto"/>
            <w:noWrap/>
            <w:vAlign w:val="center"/>
            <w:hideMark/>
          </w:tcPr>
          <w:p w14:paraId="20C2225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97.4%</w:t>
            </w:r>
          </w:p>
        </w:tc>
        <w:tc>
          <w:tcPr>
            <w:tcW w:w="1017" w:type="dxa"/>
            <w:tcBorders>
              <w:top w:val="nil"/>
              <w:left w:val="nil"/>
              <w:bottom w:val="nil"/>
              <w:right w:val="nil"/>
            </w:tcBorders>
            <w:shd w:val="clear" w:color="auto" w:fill="auto"/>
            <w:noWrap/>
            <w:vAlign w:val="center"/>
            <w:hideMark/>
          </w:tcPr>
          <w:p w14:paraId="52AC706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c>
          <w:tcPr>
            <w:tcW w:w="1621" w:type="dxa"/>
            <w:tcBorders>
              <w:top w:val="nil"/>
              <w:left w:val="single" w:sz="4" w:space="0" w:color="auto"/>
              <w:bottom w:val="nil"/>
              <w:right w:val="nil"/>
            </w:tcBorders>
            <w:shd w:val="clear" w:color="auto" w:fill="auto"/>
            <w:noWrap/>
            <w:vAlign w:val="center"/>
            <w:hideMark/>
          </w:tcPr>
          <w:p w14:paraId="3C60B82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104.1%</w:t>
            </w:r>
          </w:p>
        </w:tc>
        <w:tc>
          <w:tcPr>
            <w:tcW w:w="1636" w:type="dxa"/>
            <w:tcBorders>
              <w:top w:val="nil"/>
              <w:left w:val="nil"/>
              <w:bottom w:val="nil"/>
              <w:right w:val="single" w:sz="8" w:space="0" w:color="auto"/>
            </w:tcBorders>
            <w:shd w:val="clear" w:color="auto" w:fill="auto"/>
            <w:noWrap/>
            <w:vAlign w:val="center"/>
            <w:hideMark/>
          </w:tcPr>
          <w:p w14:paraId="65853B0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r>
      <w:tr w:rsidR="00543AD4" w:rsidRPr="00543AD4" w14:paraId="3C30572F"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1E2769B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C</w:t>
            </w:r>
          </w:p>
        </w:tc>
        <w:tc>
          <w:tcPr>
            <w:tcW w:w="954" w:type="dxa"/>
            <w:tcBorders>
              <w:top w:val="nil"/>
              <w:left w:val="nil"/>
              <w:bottom w:val="nil"/>
              <w:right w:val="nil"/>
            </w:tcBorders>
            <w:shd w:val="clear" w:color="auto" w:fill="auto"/>
            <w:noWrap/>
            <w:vAlign w:val="center"/>
            <w:hideMark/>
          </w:tcPr>
          <w:p w14:paraId="690E47E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0.07%</w:t>
            </w:r>
          </w:p>
        </w:tc>
        <w:tc>
          <w:tcPr>
            <w:tcW w:w="954" w:type="dxa"/>
            <w:tcBorders>
              <w:top w:val="nil"/>
              <w:left w:val="nil"/>
              <w:bottom w:val="nil"/>
              <w:right w:val="nil"/>
            </w:tcBorders>
            <w:shd w:val="clear" w:color="auto" w:fill="auto"/>
            <w:noWrap/>
            <w:vAlign w:val="center"/>
            <w:hideMark/>
          </w:tcPr>
          <w:p w14:paraId="63EA116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-0.08%</w:t>
            </w:r>
          </w:p>
        </w:tc>
        <w:tc>
          <w:tcPr>
            <w:tcW w:w="954" w:type="dxa"/>
            <w:tcBorders>
              <w:top w:val="nil"/>
              <w:left w:val="nil"/>
              <w:bottom w:val="nil"/>
              <w:right w:val="single" w:sz="4" w:space="0" w:color="auto"/>
            </w:tcBorders>
            <w:shd w:val="clear" w:color="auto" w:fill="auto"/>
            <w:noWrap/>
            <w:vAlign w:val="center"/>
            <w:hideMark/>
          </w:tcPr>
          <w:p w14:paraId="25AAB97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-0.06%</w:t>
            </w:r>
          </w:p>
        </w:tc>
        <w:tc>
          <w:tcPr>
            <w:tcW w:w="1017" w:type="dxa"/>
            <w:tcBorders>
              <w:top w:val="nil"/>
              <w:left w:val="nil"/>
              <w:bottom w:val="nil"/>
              <w:right w:val="nil"/>
            </w:tcBorders>
            <w:shd w:val="clear" w:color="auto" w:fill="auto"/>
            <w:noWrap/>
            <w:vAlign w:val="center"/>
            <w:hideMark/>
          </w:tcPr>
          <w:p w14:paraId="2199FFA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97.3%</w:t>
            </w:r>
          </w:p>
        </w:tc>
        <w:tc>
          <w:tcPr>
            <w:tcW w:w="1017" w:type="dxa"/>
            <w:tcBorders>
              <w:top w:val="nil"/>
              <w:left w:val="nil"/>
              <w:bottom w:val="nil"/>
              <w:right w:val="nil"/>
            </w:tcBorders>
            <w:shd w:val="clear" w:color="auto" w:fill="auto"/>
            <w:noWrap/>
            <w:vAlign w:val="center"/>
            <w:hideMark/>
          </w:tcPr>
          <w:p w14:paraId="2BF1289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621" w:type="dxa"/>
            <w:tcBorders>
              <w:top w:val="nil"/>
              <w:left w:val="single" w:sz="4" w:space="0" w:color="auto"/>
              <w:bottom w:val="nil"/>
              <w:right w:val="nil"/>
            </w:tcBorders>
            <w:shd w:val="clear" w:color="auto" w:fill="auto"/>
            <w:noWrap/>
            <w:vAlign w:val="center"/>
            <w:hideMark/>
          </w:tcPr>
          <w:p w14:paraId="5DB020C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48E60A9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630B9268"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258D7F3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E</w:t>
            </w:r>
          </w:p>
        </w:tc>
        <w:tc>
          <w:tcPr>
            <w:tcW w:w="954" w:type="dxa"/>
            <w:tcBorders>
              <w:top w:val="nil"/>
              <w:left w:val="nil"/>
              <w:bottom w:val="nil"/>
              <w:right w:val="nil"/>
            </w:tcBorders>
            <w:shd w:val="clear" w:color="auto" w:fill="auto"/>
            <w:noWrap/>
            <w:vAlign w:val="center"/>
            <w:hideMark/>
          </w:tcPr>
          <w:p w14:paraId="405726D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0.06%</w:t>
            </w:r>
          </w:p>
        </w:tc>
        <w:tc>
          <w:tcPr>
            <w:tcW w:w="954" w:type="dxa"/>
            <w:tcBorders>
              <w:top w:val="nil"/>
              <w:left w:val="nil"/>
              <w:bottom w:val="nil"/>
              <w:right w:val="nil"/>
            </w:tcBorders>
            <w:shd w:val="clear" w:color="auto" w:fill="auto"/>
            <w:noWrap/>
            <w:vAlign w:val="center"/>
            <w:hideMark/>
          </w:tcPr>
          <w:p w14:paraId="6A7A049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0.06%</w:t>
            </w:r>
          </w:p>
        </w:tc>
        <w:tc>
          <w:tcPr>
            <w:tcW w:w="954" w:type="dxa"/>
            <w:tcBorders>
              <w:top w:val="nil"/>
              <w:left w:val="nil"/>
              <w:bottom w:val="nil"/>
              <w:right w:val="single" w:sz="4" w:space="0" w:color="auto"/>
            </w:tcBorders>
            <w:shd w:val="clear" w:color="auto" w:fill="auto"/>
            <w:noWrap/>
            <w:vAlign w:val="center"/>
            <w:hideMark/>
          </w:tcPr>
          <w:p w14:paraId="660EB95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0.21%</w:t>
            </w:r>
          </w:p>
        </w:tc>
        <w:tc>
          <w:tcPr>
            <w:tcW w:w="1017" w:type="dxa"/>
            <w:tcBorders>
              <w:top w:val="nil"/>
              <w:left w:val="nil"/>
              <w:bottom w:val="nil"/>
              <w:right w:val="nil"/>
            </w:tcBorders>
            <w:shd w:val="clear" w:color="auto" w:fill="auto"/>
            <w:noWrap/>
            <w:vAlign w:val="center"/>
            <w:hideMark/>
          </w:tcPr>
          <w:p w14:paraId="5DE9506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97.3%</w:t>
            </w:r>
          </w:p>
        </w:tc>
        <w:tc>
          <w:tcPr>
            <w:tcW w:w="1017" w:type="dxa"/>
            <w:tcBorders>
              <w:top w:val="nil"/>
              <w:left w:val="nil"/>
              <w:bottom w:val="nil"/>
              <w:right w:val="nil"/>
            </w:tcBorders>
            <w:shd w:val="clear" w:color="auto" w:fill="auto"/>
            <w:noWrap/>
            <w:vAlign w:val="center"/>
            <w:hideMark/>
          </w:tcPr>
          <w:p w14:paraId="5ABEDE7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100.5%</w:t>
            </w:r>
          </w:p>
        </w:tc>
        <w:tc>
          <w:tcPr>
            <w:tcW w:w="1621" w:type="dxa"/>
            <w:tcBorders>
              <w:top w:val="nil"/>
              <w:left w:val="single" w:sz="4" w:space="0" w:color="auto"/>
              <w:bottom w:val="nil"/>
              <w:right w:val="nil"/>
            </w:tcBorders>
            <w:shd w:val="clear" w:color="auto" w:fill="auto"/>
            <w:noWrap/>
            <w:vAlign w:val="center"/>
            <w:hideMark/>
          </w:tcPr>
          <w:p w14:paraId="6769E4B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6477CD4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100.1%</w:t>
            </w:r>
          </w:p>
        </w:tc>
      </w:tr>
      <w:tr w:rsidR="00543AD4" w:rsidRPr="00543AD4" w14:paraId="366A7C4E" w14:textId="77777777" w:rsidTr="00543AD4">
        <w:trPr>
          <w:trHeight w:val="259"/>
        </w:trPr>
        <w:tc>
          <w:tcPr>
            <w:tcW w:w="1165" w:type="dxa"/>
            <w:tcBorders>
              <w:top w:val="single" w:sz="8" w:space="0" w:color="auto"/>
              <w:left w:val="single" w:sz="8" w:space="0" w:color="auto"/>
              <w:bottom w:val="nil"/>
              <w:right w:val="single" w:sz="8" w:space="0" w:color="auto"/>
            </w:tcBorders>
            <w:shd w:val="clear" w:color="auto" w:fill="auto"/>
            <w:noWrap/>
            <w:vAlign w:val="center"/>
            <w:hideMark/>
          </w:tcPr>
          <w:p w14:paraId="4DFC89A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543AD4">
              <w:rPr>
                <w:rFonts w:ascii="Arial" w:eastAsia="ＭＳ Ｐゴシック" w:hAnsi="Arial" w:cs="Arial"/>
                <w:b/>
                <w:bCs/>
                <w:color w:val="000000"/>
                <w:sz w:val="18"/>
                <w:szCs w:val="18"/>
                <w:highlight w:val="yellow"/>
                <w:lang w:eastAsia="ja-JP"/>
              </w:rPr>
              <w:t xml:space="preserve">Overall </w:t>
            </w:r>
          </w:p>
        </w:tc>
        <w:tc>
          <w:tcPr>
            <w:tcW w:w="954" w:type="dxa"/>
            <w:tcBorders>
              <w:top w:val="single" w:sz="8" w:space="0" w:color="auto"/>
              <w:left w:val="nil"/>
              <w:bottom w:val="nil"/>
              <w:right w:val="nil"/>
            </w:tcBorders>
            <w:shd w:val="clear" w:color="auto" w:fill="auto"/>
            <w:noWrap/>
            <w:vAlign w:val="center"/>
            <w:hideMark/>
          </w:tcPr>
          <w:p w14:paraId="6C39BEC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0.04%</w:t>
            </w:r>
          </w:p>
        </w:tc>
        <w:tc>
          <w:tcPr>
            <w:tcW w:w="954" w:type="dxa"/>
            <w:tcBorders>
              <w:top w:val="single" w:sz="8" w:space="0" w:color="auto"/>
              <w:left w:val="nil"/>
              <w:bottom w:val="nil"/>
              <w:right w:val="nil"/>
            </w:tcBorders>
            <w:shd w:val="clear" w:color="auto" w:fill="auto"/>
            <w:noWrap/>
            <w:vAlign w:val="center"/>
            <w:hideMark/>
          </w:tcPr>
          <w:p w14:paraId="7E57F25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0.01%</w:t>
            </w:r>
          </w:p>
        </w:tc>
        <w:tc>
          <w:tcPr>
            <w:tcW w:w="954" w:type="dxa"/>
            <w:tcBorders>
              <w:top w:val="single" w:sz="8" w:space="0" w:color="auto"/>
              <w:left w:val="nil"/>
              <w:bottom w:val="nil"/>
              <w:right w:val="single" w:sz="4" w:space="0" w:color="auto"/>
            </w:tcBorders>
            <w:shd w:val="clear" w:color="auto" w:fill="auto"/>
            <w:noWrap/>
            <w:vAlign w:val="center"/>
            <w:hideMark/>
          </w:tcPr>
          <w:p w14:paraId="0EF7DF2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0.04%</w:t>
            </w:r>
          </w:p>
        </w:tc>
        <w:tc>
          <w:tcPr>
            <w:tcW w:w="1017" w:type="dxa"/>
            <w:tcBorders>
              <w:top w:val="single" w:sz="8" w:space="0" w:color="auto"/>
              <w:left w:val="nil"/>
              <w:bottom w:val="nil"/>
              <w:right w:val="nil"/>
            </w:tcBorders>
            <w:shd w:val="clear" w:color="auto" w:fill="auto"/>
            <w:noWrap/>
            <w:vAlign w:val="center"/>
            <w:hideMark/>
          </w:tcPr>
          <w:p w14:paraId="56397B6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97.5%</w:t>
            </w:r>
          </w:p>
        </w:tc>
        <w:tc>
          <w:tcPr>
            <w:tcW w:w="1017" w:type="dxa"/>
            <w:tcBorders>
              <w:top w:val="single" w:sz="8" w:space="0" w:color="auto"/>
              <w:left w:val="nil"/>
              <w:bottom w:val="nil"/>
              <w:right w:val="nil"/>
            </w:tcBorders>
            <w:shd w:val="clear" w:color="auto" w:fill="auto"/>
            <w:noWrap/>
            <w:vAlign w:val="center"/>
            <w:hideMark/>
          </w:tcPr>
          <w:p w14:paraId="764088F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99.9%</w:t>
            </w:r>
          </w:p>
        </w:tc>
        <w:tc>
          <w:tcPr>
            <w:tcW w:w="1621" w:type="dxa"/>
            <w:tcBorders>
              <w:top w:val="single" w:sz="8" w:space="0" w:color="auto"/>
              <w:left w:val="single" w:sz="4" w:space="0" w:color="auto"/>
              <w:bottom w:val="single" w:sz="8" w:space="0" w:color="auto"/>
              <w:right w:val="nil"/>
            </w:tcBorders>
            <w:shd w:val="clear" w:color="auto" w:fill="auto"/>
            <w:noWrap/>
            <w:vAlign w:val="center"/>
            <w:hideMark/>
          </w:tcPr>
          <w:p w14:paraId="24D273E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101.2%</w:t>
            </w:r>
          </w:p>
        </w:tc>
        <w:tc>
          <w:tcPr>
            <w:tcW w:w="1636" w:type="dxa"/>
            <w:tcBorders>
              <w:top w:val="single" w:sz="8" w:space="0" w:color="auto"/>
              <w:left w:val="nil"/>
              <w:bottom w:val="single" w:sz="8" w:space="0" w:color="auto"/>
              <w:right w:val="single" w:sz="8" w:space="0" w:color="auto"/>
            </w:tcBorders>
            <w:shd w:val="clear" w:color="auto" w:fill="auto"/>
            <w:noWrap/>
            <w:vAlign w:val="center"/>
            <w:hideMark/>
          </w:tcPr>
          <w:p w14:paraId="38B5EDA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100.1%</w:t>
            </w:r>
          </w:p>
        </w:tc>
      </w:tr>
      <w:tr w:rsidR="00543AD4" w:rsidRPr="00543AD4" w14:paraId="4947EDB9" w14:textId="77777777" w:rsidTr="00543AD4">
        <w:trPr>
          <w:trHeight w:val="259"/>
        </w:trPr>
        <w:tc>
          <w:tcPr>
            <w:tcW w:w="1165" w:type="dxa"/>
            <w:tcBorders>
              <w:top w:val="single" w:sz="8" w:space="0" w:color="auto"/>
              <w:left w:val="single" w:sz="8" w:space="0" w:color="auto"/>
              <w:bottom w:val="nil"/>
              <w:right w:val="single" w:sz="8" w:space="0" w:color="auto"/>
            </w:tcBorders>
            <w:shd w:val="clear" w:color="auto" w:fill="auto"/>
            <w:noWrap/>
            <w:vAlign w:val="center"/>
            <w:hideMark/>
          </w:tcPr>
          <w:p w14:paraId="2E2F7A0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D</w:t>
            </w:r>
          </w:p>
        </w:tc>
        <w:tc>
          <w:tcPr>
            <w:tcW w:w="954" w:type="dxa"/>
            <w:tcBorders>
              <w:top w:val="single" w:sz="8" w:space="0" w:color="auto"/>
              <w:left w:val="nil"/>
              <w:bottom w:val="nil"/>
              <w:right w:val="nil"/>
            </w:tcBorders>
            <w:shd w:val="clear" w:color="auto" w:fill="auto"/>
            <w:noWrap/>
            <w:vAlign w:val="center"/>
            <w:hideMark/>
          </w:tcPr>
          <w:p w14:paraId="6E683EA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0.08%</w:t>
            </w:r>
          </w:p>
        </w:tc>
        <w:tc>
          <w:tcPr>
            <w:tcW w:w="954" w:type="dxa"/>
            <w:tcBorders>
              <w:top w:val="single" w:sz="8" w:space="0" w:color="auto"/>
              <w:left w:val="nil"/>
              <w:bottom w:val="nil"/>
              <w:right w:val="nil"/>
            </w:tcBorders>
            <w:shd w:val="clear" w:color="auto" w:fill="auto"/>
            <w:noWrap/>
            <w:vAlign w:val="center"/>
            <w:hideMark/>
          </w:tcPr>
          <w:p w14:paraId="3038285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0.12%</w:t>
            </w:r>
          </w:p>
        </w:tc>
        <w:tc>
          <w:tcPr>
            <w:tcW w:w="954" w:type="dxa"/>
            <w:tcBorders>
              <w:top w:val="single" w:sz="8" w:space="0" w:color="auto"/>
              <w:left w:val="nil"/>
              <w:bottom w:val="nil"/>
              <w:right w:val="single" w:sz="4" w:space="0" w:color="auto"/>
            </w:tcBorders>
            <w:shd w:val="clear" w:color="auto" w:fill="auto"/>
            <w:noWrap/>
            <w:vAlign w:val="center"/>
            <w:hideMark/>
          </w:tcPr>
          <w:p w14:paraId="756F865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0.15%</w:t>
            </w:r>
          </w:p>
        </w:tc>
        <w:tc>
          <w:tcPr>
            <w:tcW w:w="1017" w:type="dxa"/>
            <w:tcBorders>
              <w:top w:val="single" w:sz="8" w:space="0" w:color="auto"/>
              <w:left w:val="nil"/>
              <w:bottom w:val="nil"/>
              <w:right w:val="nil"/>
            </w:tcBorders>
            <w:shd w:val="clear" w:color="auto" w:fill="auto"/>
            <w:noWrap/>
            <w:vAlign w:val="center"/>
            <w:hideMark/>
          </w:tcPr>
          <w:p w14:paraId="5280919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96.9%</w:t>
            </w:r>
          </w:p>
        </w:tc>
        <w:tc>
          <w:tcPr>
            <w:tcW w:w="1017" w:type="dxa"/>
            <w:tcBorders>
              <w:top w:val="single" w:sz="8" w:space="0" w:color="auto"/>
              <w:left w:val="nil"/>
              <w:bottom w:val="nil"/>
              <w:right w:val="nil"/>
            </w:tcBorders>
            <w:shd w:val="clear" w:color="auto" w:fill="auto"/>
            <w:noWrap/>
            <w:vAlign w:val="center"/>
            <w:hideMark/>
          </w:tcPr>
          <w:p w14:paraId="295D2DB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99.3%</w:t>
            </w:r>
          </w:p>
        </w:tc>
        <w:tc>
          <w:tcPr>
            <w:tcW w:w="1621" w:type="dxa"/>
            <w:tcBorders>
              <w:top w:val="nil"/>
              <w:left w:val="single" w:sz="4" w:space="0" w:color="auto"/>
              <w:bottom w:val="nil"/>
              <w:right w:val="nil"/>
            </w:tcBorders>
            <w:shd w:val="clear" w:color="auto" w:fill="auto"/>
            <w:noWrap/>
            <w:vAlign w:val="center"/>
            <w:hideMark/>
          </w:tcPr>
          <w:p w14:paraId="76B058C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c>
          <w:tcPr>
            <w:tcW w:w="1636" w:type="dxa"/>
            <w:tcBorders>
              <w:top w:val="nil"/>
              <w:left w:val="nil"/>
              <w:bottom w:val="nil"/>
              <w:right w:val="single" w:sz="8" w:space="0" w:color="auto"/>
            </w:tcBorders>
            <w:shd w:val="clear" w:color="auto" w:fill="auto"/>
            <w:noWrap/>
            <w:vAlign w:val="center"/>
            <w:hideMark/>
          </w:tcPr>
          <w:p w14:paraId="664A3E6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2F830EBC" w14:textId="77777777" w:rsidTr="00543AD4">
        <w:trPr>
          <w:trHeight w:val="259"/>
        </w:trPr>
        <w:tc>
          <w:tcPr>
            <w:tcW w:w="1165" w:type="dxa"/>
            <w:tcBorders>
              <w:top w:val="nil"/>
              <w:left w:val="single" w:sz="8" w:space="0" w:color="auto"/>
              <w:bottom w:val="single" w:sz="8" w:space="0" w:color="auto"/>
              <w:right w:val="single" w:sz="8" w:space="0" w:color="auto"/>
            </w:tcBorders>
            <w:shd w:val="clear" w:color="auto" w:fill="auto"/>
            <w:noWrap/>
            <w:vAlign w:val="center"/>
            <w:hideMark/>
          </w:tcPr>
          <w:p w14:paraId="6777ADE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F</w:t>
            </w:r>
          </w:p>
        </w:tc>
        <w:tc>
          <w:tcPr>
            <w:tcW w:w="954" w:type="dxa"/>
            <w:tcBorders>
              <w:top w:val="nil"/>
              <w:left w:val="nil"/>
              <w:bottom w:val="single" w:sz="8" w:space="0" w:color="auto"/>
              <w:right w:val="nil"/>
            </w:tcBorders>
            <w:shd w:val="clear" w:color="auto" w:fill="auto"/>
            <w:noWrap/>
            <w:vAlign w:val="center"/>
            <w:hideMark/>
          </w:tcPr>
          <w:p w14:paraId="7557F6C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4" w:type="dxa"/>
            <w:tcBorders>
              <w:top w:val="nil"/>
              <w:left w:val="nil"/>
              <w:bottom w:val="single" w:sz="8" w:space="0" w:color="auto"/>
              <w:right w:val="nil"/>
            </w:tcBorders>
            <w:shd w:val="clear" w:color="auto" w:fill="auto"/>
            <w:noWrap/>
            <w:vAlign w:val="center"/>
            <w:hideMark/>
          </w:tcPr>
          <w:p w14:paraId="4AA3D59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0.04%</w:t>
            </w:r>
          </w:p>
        </w:tc>
        <w:tc>
          <w:tcPr>
            <w:tcW w:w="954" w:type="dxa"/>
            <w:tcBorders>
              <w:top w:val="nil"/>
              <w:left w:val="nil"/>
              <w:bottom w:val="single" w:sz="8" w:space="0" w:color="auto"/>
              <w:right w:val="single" w:sz="4" w:space="0" w:color="auto"/>
            </w:tcBorders>
            <w:shd w:val="clear" w:color="auto" w:fill="auto"/>
            <w:noWrap/>
            <w:vAlign w:val="center"/>
            <w:hideMark/>
          </w:tcPr>
          <w:p w14:paraId="0A44CD0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1017" w:type="dxa"/>
            <w:tcBorders>
              <w:top w:val="nil"/>
              <w:left w:val="nil"/>
              <w:bottom w:val="single" w:sz="8" w:space="0" w:color="auto"/>
              <w:right w:val="nil"/>
            </w:tcBorders>
            <w:shd w:val="clear" w:color="auto" w:fill="auto"/>
            <w:noWrap/>
            <w:vAlign w:val="center"/>
            <w:hideMark/>
          </w:tcPr>
          <w:p w14:paraId="0C7B607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97.9%</w:t>
            </w:r>
          </w:p>
        </w:tc>
        <w:tc>
          <w:tcPr>
            <w:tcW w:w="1017" w:type="dxa"/>
            <w:tcBorders>
              <w:top w:val="nil"/>
              <w:left w:val="nil"/>
              <w:bottom w:val="single" w:sz="8" w:space="0" w:color="auto"/>
              <w:right w:val="nil"/>
            </w:tcBorders>
            <w:shd w:val="clear" w:color="auto" w:fill="auto"/>
            <w:noWrap/>
            <w:vAlign w:val="center"/>
            <w:hideMark/>
          </w:tcPr>
          <w:p w14:paraId="7430688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99.0%</w:t>
            </w:r>
          </w:p>
        </w:tc>
        <w:tc>
          <w:tcPr>
            <w:tcW w:w="1621" w:type="dxa"/>
            <w:tcBorders>
              <w:top w:val="nil"/>
              <w:left w:val="single" w:sz="4" w:space="0" w:color="auto"/>
              <w:bottom w:val="single" w:sz="8" w:space="0" w:color="auto"/>
              <w:right w:val="nil"/>
            </w:tcBorders>
            <w:shd w:val="clear" w:color="auto" w:fill="auto"/>
            <w:noWrap/>
            <w:vAlign w:val="center"/>
            <w:hideMark/>
          </w:tcPr>
          <w:p w14:paraId="0027F9B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98.9%</w:t>
            </w:r>
          </w:p>
        </w:tc>
        <w:tc>
          <w:tcPr>
            <w:tcW w:w="1636" w:type="dxa"/>
            <w:tcBorders>
              <w:top w:val="nil"/>
              <w:left w:val="nil"/>
              <w:bottom w:val="single" w:sz="8" w:space="0" w:color="auto"/>
              <w:right w:val="single" w:sz="8" w:space="0" w:color="auto"/>
            </w:tcBorders>
            <w:shd w:val="clear" w:color="auto" w:fill="auto"/>
            <w:noWrap/>
            <w:vAlign w:val="center"/>
            <w:hideMark/>
          </w:tcPr>
          <w:p w14:paraId="18A2903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62EF0FEA" w14:textId="77777777" w:rsidTr="00543AD4">
        <w:trPr>
          <w:trHeight w:val="259"/>
        </w:trPr>
        <w:tc>
          <w:tcPr>
            <w:tcW w:w="1165" w:type="dxa"/>
            <w:tcBorders>
              <w:top w:val="nil"/>
              <w:left w:val="nil"/>
              <w:bottom w:val="nil"/>
              <w:right w:val="nil"/>
            </w:tcBorders>
            <w:shd w:val="clear" w:color="auto" w:fill="auto"/>
            <w:noWrap/>
            <w:vAlign w:val="center"/>
            <w:hideMark/>
          </w:tcPr>
          <w:p w14:paraId="51D8FD1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4" w:type="dxa"/>
            <w:tcBorders>
              <w:top w:val="nil"/>
              <w:left w:val="nil"/>
              <w:bottom w:val="nil"/>
              <w:right w:val="nil"/>
            </w:tcBorders>
            <w:shd w:val="clear" w:color="auto" w:fill="auto"/>
            <w:noWrap/>
            <w:vAlign w:val="center"/>
            <w:hideMark/>
          </w:tcPr>
          <w:p w14:paraId="0C7279F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4" w:type="dxa"/>
            <w:tcBorders>
              <w:top w:val="nil"/>
              <w:left w:val="nil"/>
              <w:bottom w:val="nil"/>
              <w:right w:val="nil"/>
            </w:tcBorders>
            <w:shd w:val="clear" w:color="auto" w:fill="auto"/>
            <w:noWrap/>
            <w:vAlign w:val="center"/>
            <w:hideMark/>
          </w:tcPr>
          <w:p w14:paraId="1EBE5A1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4" w:type="dxa"/>
            <w:tcBorders>
              <w:top w:val="nil"/>
              <w:left w:val="nil"/>
              <w:bottom w:val="nil"/>
              <w:right w:val="nil"/>
            </w:tcBorders>
            <w:shd w:val="clear" w:color="auto" w:fill="auto"/>
            <w:noWrap/>
            <w:vAlign w:val="center"/>
            <w:hideMark/>
          </w:tcPr>
          <w:p w14:paraId="0793F2C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7" w:type="dxa"/>
            <w:tcBorders>
              <w:top w:val="nil"/>
              <w:left w:val="nil"/>
              <w:bottom w:val="nil"/>
              <w:right w:val="nil"/>
            </w:tcBorders>
            <w:shd w:val="clear" w:color="auto" w:fill="auto"/>
            <w:noWrap/>
            <w:vAlign w:val="center"/>
            <w:hideMark/>
          </w:tcPr>
          <w:p w14:paraId="51D4EFB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7" w:type="dxa"/>
            <w:tcBorders>
              <w:top w:val="nil"/>
              <w:left w:val="nil"/>
              <w:bottom w:val="nil"/>
              <w:right w:val="nil"/>
            </w:tcBorders>
            <w:shd w:val="clear" w:color="auto" w:fill="auto"/>
            <w:noWrap/>
            <w:vAlign w:val="center"/>
            <w:hideMark/>
          </w:tcPr>
          <w:p w14:paraId="70FD274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21" w:type="dxa"/>
            <w:tcBorders>
              <w:top w:val="nil"/>
              <w:left w:val="nil"/>
              <w:bottom w:val="nil"/>
              <w:right w:val="nil"/>
            </w:tcBorders>
            <w:shd w:val="clear" w:color="auto" w:fill="auto"/>
            <w:noWrap/>
            <w:vAlign w:val="center"/>
            <w:hideMark/>
          </w:tcPr>
          <w:p w14:paraId="3AD7D86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36" w:type="dxa"/>
            <w:tcBorders>
              <w:top w:val="nil"/>
              <w:left w:val="nil"/>
              <w:bottom w:val="nil"/>
              <w:right w:val="nil"/>
            </w:tcBorders>
            <w:shd w:val="clear" w:color="auto" w:fill="auto"/>
            <w:noWrap/>
            <w:vAlign w:val="center"/>
            <w:hideMark/>
          </w:tcPr>
          <w:p w14:paraId="0595E7E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543AD4" w:rsidRPr="00543AD4" w14:paraId="45CABDFB" w14:textId="77777777" w:rsidTr="00543AD4">
        <w:trPr>
          <w:trHeight w:val="259"/>
        </w:trPr>
        <w:tc>
          <w:tcPr>
            <w:tcW w:w="1165" w:type="dxa"/>
            <w:tcBorders>
              <w:top w:val="nil"/>
              <w:left w:val="nil"/>
              <w:bottom w:val="nil"/>
              <w:right w:val="nil"/>
            </w:tcBorders>
            <w:shd w:val="clear" w:color="auto" w:fill="auto"/>
            <w:noWrap/>
            <w:vAlign w:val="center"/>
            <w:hideMark/>
          </w:tcPr>
          <w:p w14:paraId="0842734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1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4D3A8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Random Access Main 10</w:t>
            </w:r>
          </w:p>
        </w:tc>
      </w:tr>
      <w:tr w:rsidR="00543AD4" w:rsidRPr="00543AD4" w14:paraId="72BB5C07" w14:textId="77777777" w:rsidTr="00543AD4">
        <w:trPr>
          <w:trHeight w:val="259"/>
        </w:trPr>
        <w:tc>
          <w:tcPr>
            <w:tcW w:w="1165" w:type="dxa"/>
            <w:tcBorders>
              <w:top w:val="nil"/>
              <w:left w:val="nil"/>
              <w:bottom w:val="nil"/>
              <w:right w:val="nil"/>
            </w:tcBorders>
            <w:shd w:val="clear" w:color="auto" w:fill="auto"/>
            <w:noWrap/>
            <w:vAlign w:val="center"/>
            <w:hideMark/>
          </w:tcPr>
          <w:p w14:paraId="0DE732E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55" w:type="dxa"/>
            <w:gridSpan w:val="7"/>
            <w:tcBorders>
              <w:top w:val="nil"/>
              <w:left w:val="single" w:sz="8" w:space="0" w:color="auto"/>
              <w:bottom w:val="nil"/>
              <w:right w:val="single" w:sz="8" w:space="0" w:color="000000"/>
            </w:tcBorders>
            <w:shd w:val="clear" w:color="auto" w:fill="auto"/>
            <w:noWrap/>
            <w:vAlign w:val="center"/>
            <w:hideMark/>
          </w:tcPr>
          <w:p w14:paraId="7998B74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43AD4">
              <w:rPr>
                <w:rFonts w:ascii="Arial" w:eastAsia="ＭＳ Ｐゴシック" w:hAnsi="Arial" w:cs="Arial"/>
                <w:b/>
                <w:bCs/>
                <w:color w:val="000000"/>
                <w:sz w:val="18"/>
                <w:szCs w:val="18"/>
                <w:lang w:eastAsia="ja-JP"/>
              </w:rPr>
              <w:t>Over ECM-14.0</w:t>
            </w:r>
          </w:p>
        </w:tc>
      </w:tr>
      <w:tr w:rsidR="00543AD4" w:rsidRPr="00543AD4" w14:paraId="3396FC43" w14:textId="77777777" w:rsidTr="00543AD4">
        <w:trPr>
          <w:trHeight w:val="259"/>
        </w:trPr>
        <w:tc>
          <w:tcPr>
            <w:tcW w:w="1165" w:type="dxa"/>
            <w:tcBorders>
              <w:top w:val="nil"/>
              <w:left w:val="nil"/>
              <w:bottom w:val="nil"/>
              <w:right w:val="nil"/>
            </w:tcBorders>
            <w:shd w:val="clear" w:color="auto" w:fill="auto"/>
            <w:noWrap/>
            <w:vAlign w:val="center"/>
            <w:hideMark/>
          </w:tcPr>
          <w:p w14:paraId="18C67EE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4" w:type="dxa"/>
            <w:tcBorders>
              <w:top w:val="nil"/>
              <w:left w:val="single" w:sz="8" w:space="0" w:color="auto"/>
              <w:bottom w:val="single" w:sz="8" w:space="0" w:color="auto"/>
              <w:right w:val="nil"/>
            </w:tcBorders>
            <w:shd w:val="clear" w:color="auto" w:fill="auto"/>
            <w:noWrap/>
            <w:vAlign w:val="center"/>
            <w:hideMark/>
          </w:tcPr>
          <w:p w14:paraId="11FEBE8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Y</w:t>
            </w:r>
          </w:p>
        </w:tc>
        <w:tc>
          <w:tcPr>
            <w:tcW w:w="954" w:type="dxa"/>
            <w:tcBorders>
              <w:top w:val="nil"/>
              <w:left w:val="nil"/>
              <w:bottom w:val="single" w:sz="8" w:space="0" w:color="auto"/>
              <w:right w:val="nil"/>
            </w:tcBorders>
            <w:shd w:val="clear" w:color="auto" w:fill="auto"/>
            <w:noWrap/>
            <w:vAlign w:val="center"/>
            <w:hideMark/>
          </w:tcPr>
          <w:p w14:paraId="74E028B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U</w:t>
            </w:r>
          </w:p>
        </w:tc>
        <w:tc>
          <w:tcPr>
            <w:tcW w:w="954" w:type="dxa"/>
            <w:tcBorders>
              <w:top w:val="nil"/>
              <w:left w:val="nil"/>
              <w:bottom w:val="single" w:sz="8" w:space="0" w:color="auto"/>
              <w:right w:val="single" w:sz="4" w:space="0" w:color="auto"/>
            </w:tcBorders>
            <w:shd w:val="clear" w:color="auto" w:fill="auto"/>
            <w:noWrap/>
            <w:vAlign w:val="center"/>
            <w:hideMark/>
          </w:tcPr>
          <w:p w14:paraId="5687E9D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V</w:t>
            </w:r>
          </w:p>
        </w:tc>
        <w:tc>
          <w:tcPr>
            <w:tcW w:w="1017" w:type="dxa"/>
            <w:tcBorders>
              <w:top w:val="nil"/>
              <w:left w:val="nil"/>
              <w:bottom w:val="single" w:sz="8" w:space="0" w:color="auto"/>
              <w:right w:val="nil"/>
            </w:tcBorders>
            <w:shd w:val="clear" w:color="auto" w:fill="auto"/>
            <w:noWrap/>
            <w:vAlign w:val="center"/>
            <w:hideMark/>
          </w:tcPr>
          <w:p w14:paraId="3723082B"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EncT</w:t>
            </w:r>
            <w:proofErr w:type="spellEnd"/>
          </w:p>
        </w:tc>
        <w:tc>
          <w:tcPr>
            <w:tcW w:w="1017" w:type="dxa"/>
            <w:tcBorders>
              <w:top w:val="nil"/>
              <w:left w:val="nil"/>
              <w:bottom w:val="single" w:sz="8" w:space="0" w:color="auto"/>
              <w:right w:val="nil"/>
            </w:tcBorders>
            <w:shd w:val="clear" w:color="auto" w:fill="auto"/>
            <w:noWrap/>
            <w:vAlign w:val="center"/>
            <w:hideMark/>
          </w:tcPr>
          <w:p w14:paraId="55FD276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DecT</w:t>
            </w:r>
            <w:proofErr w:type="spellEnd"/>
          </w:p>
        </w:tc>
        <w:tc>
          <w:tcPr>
            <w:tcW w:w="1621" w:type="dxa"/>
            <w:tcBorders>
              <w:top w:val="nil"/>
              <w:left w:val="single" w:sz="4" w:space="0" w:color="auto"/>
              <w:bottom w:val="single" w:sz="8" w:space="0" w:color="auto"/>
              <w:right w:val="nil"/>
            </w:tcBorders>
            <w:shd w:val="clear" w:color="auto" w:fill="auto"/>
            <w:noWrap/>
            <w:vAlign w:val="center"/>
            <w:hideMark/>
          </w:tcPr>
          <w:p w14:paraId="6BDD3C5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EncVmPeak</w:t>
            </w:r>
            <w:proofErr w:type="spellEnd"/>
          </w:p>
        </w:tc>
        <w:tc>
          <w:tcPr>
            <w:tcW w:w="1636" w:type="dxa"/>
            <w:tcBorders>
              <w:top w:val="nil"/>
              <w:left w:val="single" w:sz="4" w:space="0" w:color="auto"/>
              <w:bottom w:val="single" w:sz="8" w:space="0" w:color="auto"/>
              <w:right w:val="single" w:sz="8" w:space="0" w:color="auto"/>
            </w:tcBorders>
            <w:shd w:val="clear" w:color="auto" w:fill="auto"/>
            <w:noWrap/>
            <w:vAlign w:val="center"/>
            <w:hideMark/>
          </w:tcPr>
          <w:p w14:paraId="21617A2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43AD4">
              <w:rPr>
                <w:rFonts w:ascii="Arial" w:eastAsia="ＭＳ Ｐゴシック" w:hAnsi="Arial" w:cs="Arial"/>
                <w:color w:val="000000"/>
                <w:sz w:val="18"/>
                <w:szCs w:val="18"/>
                <w:lang w:eastAsia="ja-JP"/>
              </w:rPr>
              <w:t>DecVmPeak</w:t>
            </w:r>
            <w:proofErr w:type="spellEnd"/>
          </w:p>
        </w:tc>
      </w:tr>
      <w:tr w:rsidR="00543AD4" w:rsidRPr="00543AD4" w14:paraId="3B65CCCD" w14:textId="77777777" w:rsidTr="00543AD4">
        <w:trPr>
          <w:trHeight w:val="259"/>
        </w:trPr>
        <w:tc>
          <w:tcPr>
            <w:tcW w:w="1165" w:type="dxa"/>
            <w:tcBorders>
              <w:top w:val="single" w:sz="8" w:space="0" w:color="auto"/>
              <w:left w:val="single" w:sz="8" w:space="0" w:color="auto"/>
              <w:bottom w:val="nil"/>
              <w:right w:val="single" w:sz="8" w:space="0" w:color="auto"/>
            </w:tcBorders>
            <w:shd w:val="clear" w:color="auto" w:fill="auto"/>
            <w:noWrap/>
            <w:vAlign w:val="center"/>
            <w:hideMark/>
          </w:tcPr>
          <w:p w14:paraId="425859A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A1</w:t>
            </w:r>
          </w:p>
        </w:tc>
        <w:tc>
          <w:tcPr>
            <w:tcW w:w="954" w:type="dxa"/>
            <w:tcBorders>
              <w:top w:val="nil"/>
              <w:left w:val="nil"/>
              <w:bottom w:val="nil"/>
              <w:right w:val="nil"/>
            </w:tcBorders>
            <w:shd w:val="clear" w:color="auto" w:fill="auto"/>
            <w:noWrap/>
            <w:vAlign w:val="center"/>
            <w:hideMark/>
          </w:tcPr>
          <w:p w14:paraId="52732D4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0.03%</w:t>
            </w:r>
          </w:p>
        </w:tc>
        <w:tc>
          <w:tcPr>
            <w:tcW w:w="954" w:type="dxa"/>
            <w:tcBorders>
              <w:top w:val="nil"/>
              <w:left w:val="nil"/>
              <w:bottom w:val="nil"/>
              <w:right w:val="nil"/>
            </w:tcBorders>
            <w:shd w:val="clear" w:color="auto" w:fill="auto"/>
            <w:noWrap/>
            <w:vAlign w:val="center"/>
            <w:hideMark/>
          </w:tcPr>
          <w:p w14:paraId="279E15E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-0.28%</w:t>
            </w:r>
          </w:p>
        </w:tc>
        <w:tc>
          <w:tcPr>
            <w:tcW w:w="954" w:type="dxa"/>
            <w:tcBorders>
              <w:top w:val="nil"/>
              <w:left w:val="nil"/>
              <w:bottom w:val="nil"/>
              <w:right w:val="single" w:sz="4" w:space="0" w:color="auto"/>
            </w:tcBorders>
            <w:shd w:val="clear" w:color="auto" w:fill="auto"/>
            <w:noWrap/>
            <w:vAlign w:val="center"/>
            <w:hideMark/>
          </w:tcPr>
          <w:p w14:paraId="76BB0F7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-0.12%</w:t>
            </w:r>
          </w:p>
        </w:tc>
        <w:tc>
          <w:tcPr>
            <w:tcW w:w="1017" w:type="dxa"/>
            <w:tcBorders>
              <w:top w:val="nil"/>
              <w:left w:val="nil"/>
              <w:bottom w:val="nil"/>
              <w:right w:val="nil"/>
            </w:tcBorders>
            <w:shd w:val="clear" w:color="auto" w:fill="auto"/>
            <w:noWrap/>
            <w:vAlign w:val="center"/>
            <w:hideMark/>
          </w:tcPr>
          <w:p w14:paraId="014D2C3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c>
          <w:tcPr>
            <w:tcW w:w="1017" w:type="dxa"/>
            <w:tcBorders>
              <w:top w:val="nil"/>
              <w:left w:val="nil"/>
              <w:bottom w:val="nil"/>
              <w:right w:val="nil"/>
            </w:tcBorders>
            <w:shd w:val="clear" w:color="auto" w:fill="auto"/>
            <w:noWrap/>
            <w:vAlign w:val="center"/>
            <w:hideMark/>
          </w:tcPr>
          <w:p w14:paraId="08A4ECE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621" w:type="dxa"/>
            <w:tcBorders>
              <w:top w:val="nil"/>
              <w:left w:val="single" w:sz="4" w:space="0" w:color="auto"/>
              <w:bottom w:val="nil"/>
              <w:right w:val="nil"/>
            </w:tcBorders>
            <w:shd w:val="clear" w:color="auto" w:fill="auto"/>
            <w:noWrap/>
            <w:vAlign w:val="center"/>
            <w:hideMark/>
          </w:tcPr>
          <w:p w14:paraId="3A212DF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25EE209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4660BDEA"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4B6E9CE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A2</w:t>
            </w:r>
          </w:p>
        </w:tc>
        <w:tc>
          <w:tcPr>
            <w:tcW w:w="954" w:type="dxa"/>
            <w:tcBorders>
              <w:top w:val="nil"/>
              <w:left w:val="nil"/>
              <w:bottom w:val="nil"/>
              <w:right w:val="nil"/>
            </w:tcBorders>
            <w:shd w:val="clear" w:color="auto" w:fill="auto"/>
            <w:noWrap/>
            <w:vAlign w:val="center"/>
            <w:hideMark/>
          </w:tcPr>
          <w:p w14:paraId="6D8722B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4" w:type="dxa"/>
            <w:tcBorders>
              <w:top w:val="nil"/>
              <w:left w:val="nil"/>
              <w:bottom w:val="nil"/>
              <w:right w:val="nil"/>
            </w:tcBorders>
            <w:shd w:val="clear" w:color="auto" w:fill="auto"/>
            <w:noWrap/>
            <w:vAlign w:val="center"/>
            <w:hideMark/>
          </w:tcPr>
          <w:p w14:paraId="744C830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0.00%</w:t>
            </w:r>
          </w:p>
        </w:tc>
        <w:tc>
          <w:tcPr>
            <w:tcW w:w="954" w:type="dxa"/>
            <w:tcBorders>
              <w:top w:val="nil"/>
              <w:left w:val="nil"/>
              <w:bottom w:val="nil"/>
              <w:right w:val="single" w:sz="4" w:space="0" w:color="auto"/>
            </w:tcBorders>
            <w:shd w:val="clear" w:color="auto" w:fill="auto"/>
            <w:noWrap/>
            <w:vAlign w:val="center"/>
            <w:hideMark/>
          </w:tcPr>
          <w:p w14:paraId="364C743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0.07%</w:t>
            </w:r>
          </w:p>
        </w:tc>
        <w:tc>
          <w:tcPr>
            <w:tcW w:w="1017" w:type="dxa"/>
            <w:tcBorders>
              <w:top w:val="nil"/>
              <w:left w:val="nil"/>
              <w:bottom w:val="nil"/>
              <w:right w:val="nil"/>
            </w:tcBorders>
            <w:shd w:val="clear" w:color="auto" w:fill="auto"/>
            <w:noWrap/>
            <w:vAlign w:val="center"/>
            <w:hideMark/>
          </w:tcPr>
          <w:p w14:paraId="2E12805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100.3%</w:t>
            </w:r>
          </w:p>
        </w:tc>
        <w:tc>
          <w:tcPr>
            <w:tcW w:w="1017" w:type="dxa"/>
            <w:tcBorders>
              <w:top w:val="nil"/>
              <w:left w:val="nil"/>
              <w:bottom w:val="nil"/>
              <w:right w:val="nil"/>
            </w:tcBorders>
            <w:shd w:val="clear" w:color="auto" w:fill="auto"/>
            <w:noWrap/>
            <w:vAlign w:val="center"/>
            <w:hideMark/>
          </w:tcPr>
          <w:p w14:paraId="16D2BC8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21" w:type="dxa"/>
            <w:tcBorders>
              <w:top w:val="nil"/>
              <w:left w:val="single" w:sz="4" w:space="0" w:color="auto"/>
              <w:bottom w:val="nil"/>
              <w:right w:val="nil"/>
            </w:tcBorders>
            <w:shd w:val="clear" w:color="auto" w:fill="auto"/>
            <w:noWrap/>
            <w:vAlign w:val="center"/>
            <w:hideMark/>
          </w:tcPr>
          <w:p w14:paraId="2D97A45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2D879B6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39314A95"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0862A68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B</w:t>
            </w:r>
          </w:p>
        </w:tc>
        <w:tc>
          <w:tcPr>
            <w:tcW w:w="954" w:type="dxa"/>
            <w:tcBorders>
              <w:top w:val="nil"/>
              <w:left w:val="nil"/>
              <w:bottom w:val="nil"/>
              <w:right w:val="nil"/>
            </w:tcBorders>
            <w:shd w:val="clear" w:color="auto" w:fill="auto"/>
            <w:noWrap/>
            <w:vAlign w:val="center"/>
            <w:hideMark/>
          </w:tcPr>
          <w:p w14:paraId="4B9A7D4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0.01%</w:t>
            </w:r>
          </w:p>
        </w:tc>
        <w:tc>
          <w:tcPr>
            <w:tcW w:w="954" w:type="dxa"/>
            <w:tcBorders>
              <w:top w:val="nil"/>
              <w:left w:val="nil"/>
              <w:bottom w:val="nil"/>
              <w:right w:val="nil"/>
            </w:tcBorders>
            <w:shd w:val="clear" w:color="auto" w:fill="auto"/>
            <w:noWrap/>
            <w:vAlign w:val="center"/>
            <w:hideMark/>
          </w:tcPr>
          <w:p w14:paraId="00C5D60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-0.05%</w:t>
            </w:r>
          </w:p>
        </w:tc>
        <w:tc>
          <w:tcPr>
            <w:tcW w:w="954" w:type="dxa"/>
            <w:tcBorders>
              <w:top w:val="nil"/>
              <w:left w:val="nil"/>
              <w:bottom w:val="nil"/>
              <w:right w:val="single" w:sz="4" w:space="0" w:color="auto"/>
            </w:tcBorders>
            <w:shd w:val="clear" w:color="auto" w:fill="auto"/>
            <w:noWrap/>
            <w:vAlign w:val="center"/>
            <w:hideMark/>
          </w:tcPr>
          <w:p w14:paraId="40B0A95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1017" w:type="dxa"/>
            <w:tcBorders>
              <w:top w:val="nil"/>
              <w:left w:val="nil"/>
              <w:bottom w:val="nil"/>
              <w:right w:val="nil"/>
            </w:tcBorders>
            <w:shd w:val="clear" w:color="auto" w:fill="auto"/>
            <w:noWrap/>
            <w:vAlign w:val="center"/>
            <w:hideMark/>
          </w:tcPr>
          <w:p w14:paraId="545CCCB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99.9%</w:t>
            </w:r>
          </w:p>
        </w:tc>
        <w:tc>
          <w:tcPr>
            <w:tcW w:w="1017" w:type="dxa"/>
            <w:tcBorders>
              <w:top w:val="nil"/>
              <w:left w:val="nil"/>
              <w:bottom w:val="nil"/>
              <w:right w:val="nil"/>
            </w:tcBorders>
            <w:shd w:val="clear" w:color="auto" w:fill="auto"/>
            <w:noWrap/>
            <w:vAlign w:val="center"/>
            <w:hideMark/>
          </w:tcPr>
          <w:p w14:paraId="0727501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21" w:type="dxa"/>
            <w:tcBorders>
              <w:top w:val="nil"/>
              <w:left w:val="single" w:sz="4" w:space="0" w:color="auto"/>
              <w:bottom w:val="nil"/>
              <w:right w:val="nil"/>
            </w:tcBorders>
            <w:shd w:val="clear" w:color="auto" w:fill="auto"/>
            <w:noWrap/>
            <w:vAlign w:val="center"/>
            <w:hideMark/>
          </w:tcPr>
          <w:p w14:paraId="0A377B1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0D7AC05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695405F4" w14:textId="77777777" w:rsidTr="00543AD4">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3306F77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C</w:t>
            </w:r>
          </w:p>
        </w:tc>
        <w:tc>
          <w:tcPr>
            <w:tcW w:w="954" w:type="dxa"/>
            <w:tcBorders>
              <w:top w:val="nil"/>
              <w:left w:val="nil"/>
              <w:bottom w:val="nil"/>
              <w:right w:val="nil"/>
            </w:tcBorders>
            <w:shd w:val="clear" w:color="auto" w:fill="auto"/>
            <w:noWrap/>
            <w:vAlign w:val="center"/>
            <w:hideMark/>
          </w:tcPr>
          <w:p w14:paraId="2D50790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0.02%</w:t>
            </w:r>
          </w:p>
        </w:tc>
        <w:tc>
          <w:tcPr>
            <w:tcW w:w="954" w:type="dxa"/>
            <w:tcBorders>
              <w:top w:val="nil"/>
              <w:left w:val="nil"/>
              <w:bottom w:val="nil"/>
              <w:right w:val="nil"/>
            </w:tcBorders>
            <w:shd w:val="clear" w:color="auto" w:fill="auto"/>
            <w:noWrap/>
            <w:vAlign w:val="center"/>
            <w:hideMark/>
          </w:tcPr>
          <w:p w14:paraId="0340EC5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-0.05%</w:t>
            </w:r>
          </w:p>
        </w:tc>
        <w:tc>
          <w:tcPr>
            <w:tcW w:w="954" w:type="dxa"/>
            <w:tcBorders>
              <w:top w:val="nil"/>
              <w:left w:val="nil"/>
              <w:bottom w:val="nil"/>
              <w:right w:val="single" w:sz="4" w:space="0" w:color="auto"/>
            </w:tcBorders>
            <w:shd w:val="clear" w:color="auto" w:fill="auto"/>
            <w:noWrap/>
            <w:vAlign w:val="center"/>
            <w:hideMark/>
          </w:tcPr>
          <w:p w14:paraId="6CB7D92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0.10%</w:t>
            </w:r>
          </w:p>
        </w:tc>
        <w:tc>
          <w:tcPr>
            <w:tcW w:w="1017" w:type="dxa"/>
            <w:tcBorders>
              <w:top w:val="nil"/>
              <w:left w:val="nil"/>
              <w:bottom w:val="nil"/>
              <w:right w:val="nil"/>
            </w:tcBorders>
            <w:shd w:val="clear" w:color="auto" w:fill="auto"/>
            <w:noWrap/>
            <w:vAlign w:val="center"/>
            <w:hideMark/>
          </w:tcPr>
          <w:p w14:paraId="6412068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100.1%</w:t>
            </w:r>
          </w:p>
        </w:tc>
        <w:tc>
          <w:tcPr>
            <w:tcW w:w="1017" w:type="dxa"/>
            <w:tcBorders>
              <w:top w:val="nil"/>
              <w:left w:val="nil"/>
              <w:bottom w:val="nil"/>
              <w:right w:val="nil"/>
            </w:tcBorders>
            <w:shd w:val="clear" w:color="auto" w:fill="auto"/>
            <w:noWrap/>
            <w:vAlign w:val="center"/>
            <w:hideMark/>
          </w:tcPr>
          <w:p w14:paraId="22907E4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21" w:type="dxa"/>
            <w:tcBorders>
              <w:top w:val="nil"/>
              <w:left w:val="single" w:sz="4" w:space="0" w:color="auto"/>
              <w:bottom w:val="nil"/>
              <w:right w:val="nil"/>
            </w:tcBorders>
            <w:shd w:val="clear" w:color="auto" w:fill="auto"/>
            <w:noWrap/>
            <w:vAlign w:val="center"/>
            <w:hideMark/>
          </w:tcPr>
          <w:p w14:paraId="1C48FD21"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nil"/>
              <w:right w:val="single" w:sz="8" w:space="0" w:color="auto"/>
            </w:tcBorders>
            <w:shd w:val="clear" w:color="auto" w:fill="auto"/>
            <w:noWrap/>
            <w:vAlign w:val="center"/>
            <w:hideMark/>
          </w:tcPr>
          <w:p w14:paraId="37238938"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2A115838" w14:textId="77777777" w:rsidTr="00245170">
        <w:trPr>
          <w:trHeight w:val="259"/>
        </w:trPr>
        <w:tc>
          <w:tcPr>
            <w:tcW w:w="1165" w:type="dxa"/>
            <w:tcBorders>
              <w:top w:val="nil"/>
              <w:left w:val="single" w:sz="8" w:space="0" w:color="auto"/>
              <w:bottom w:val="nil"/>
              <w:right w:val="single" w:sz="8" w:space="0" w:color="auto"/>
            </w:tcBorders>
            <w:shd w:val="clear" w:color="auto" w:fill="auto"/>
            <w:noWrap/>
            <w:vAlign w:val="center"/>
            <w:hideMark/>
          </w:tcPr>
          <w:p w14:paraId="57754EF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E</w:t>
            </w:r>
          </w:p>
        </w:tc>
        <w:tc>
          <w:tcPr>
            <w:tcW w:w="954" w:type="dxa"/>
            <w:tcBorders>
              <w:top w:val="nil"/>
              <w:left w:val="nil"/>
              <w:bottom w:val="nil"/>
              <w:right w:val="nil"/>
            </w:tcBorders>
            <w:shd w:val="clear" w:color="auto" w:fill="auto"/>
            <w:noWrap/>
            <w:vAlign w:val="center"/>
          </w:tcPr>
          <w:p w14:paraId="4A630DBB" w14:textId="4D09B448"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4" w:type="dxa"/>
            <w:tcBorders>
              <w:top w:val="nil"/>
              <w:left w:val="nil"/>
              <w:bottom w:val="nil"/>
              <w:right w:val="nil"/>
            </w:tcBorders>
            <w:shd w:val="clear" w:color="auto" w:fill="auto"/>
            <w:noWrap/>
            <w:vAlign w:val="center"/>
          </w:tcPr>
          <w:p w14:paraId="55129B05"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4" w:type="dxa"/>
            <w:tcBorders>
              <w:top w:val="nil"/>
              <w:left w:val="nil"/>
              <w:bottom w:val="nil"/>
              <w:right w:val="single" w:sz="4" w:space="0" w:color="auto"/>
            </w:tcBorders>
            <w:shd w:val="clear" w:color="auto" w:fill="auto"/>
            <w:noWrap/>
            <w:vAlign w:val="center"/>
          </w:tcPr>
          <w:p w14:paraId="45D1F1B9" w14:textId="4B2E5F45"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7" w:type="dxa"/>
            <w:tcBorders>
              <w:top w:val="nil"/>
              <w:left w:val="nil"/>
              <w:bottom w:val="nil"/>
              <w:right w:val="nil"/>
            </w:tcBorders>
            <w:shd w:val="clear" w:color="auto" w:fill="auto"/>
            <w:noWrap/>
            <w:vAlign w:val="center"/>
          </w:tcPr>
          <w:p w14:paraId="2233170F" w14:textId="189FF2B2"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7" w:type="dxa"/>
            <w:tcBorders>
              <w:top w:val="nil"/>
              <w:left w:val="nil"/>
              <w:bottom w:val="nil"/>
              <w:right w:val="nil"/>
            </w:tcBorders>
            <w:shd w:val="clear" w:color="auto" w:fill="auto"/>
            <w:noWrap/>
            <w:vAlign w:val="center"/>
          </w:tcPr>
          <w:p w14:paraId="1D084D8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21" w:type="dxa"/>
            <w:tcBorders>
              <w:top w:val="nil"/>
              <w:left w:val="single" w:sz="4" w:space="0" w:color="auto"/>
              <w:bottom w:val="nil"/>
              <w:right w:val="nil"/>
            </w:tcBorders>
            <w:shd w:val="clear" w:color="auto" w:fill="auto"/>
            <w:noWrap/>
            <w:vAlign w:val="center"/>
          </w:tcPr>
          <w:p w14:paraId="6293EF6A" w14:textId="64E3F7A2"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36" w:type="dxa"/>
            <w:tcBorders>
              <w:top w:val="nil"/>
              <w:left w:val="nil"/>
              <w:bottom w:val="nil"/>
              <w:right w:val="single" w:sz="8" w:space="0" w:color="auto"/>
            </w:tcBorders>
            <w:shd w:val="clear" w:color="auto" w:fill="auto"/>
            <w:noWrap/>
            <w:vAlign w:val="center"/>
          </w:tcPr>
          <w:p w14:paraId="6054A380" w14:textId="042A469F"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43AD4" w:rsidRPr="00543AD4" w14:paraId="67D1ABED" w14:textId="77777777" w:rsidTr="00543AD4">
        <w:trPr>
          <w:trHeight w:val="259"/>
        </w:trPr>
        <w:tc>
          <w:tcPr>
            <w:tcW w:w="1165" w:type="dxa"/>
            <w:tcBorders>
              <w:top w:val="single" w:sz="8" w:space="0" w:color="auto"/>
              <w:left w:val="single" w:sz="8" w:space="0" w:color="auto"/>
              <w:bottom w:val="nil"/>
              <w:right w:val="single" w:sz="8" w:space="0" w:color="auto"/>
            </w:tcBorders>
            <w:shd w:val="clear" w:color="auto" w:fill="auto"/>
            <w:noWrap/>
            <w:vAlign w:val="center"/>
            <w:hideMark/>
          </w:tcPr>
          <w:p w14:paraId="76721357"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543AD4">
              <w:rPr>
                <w:rFonts w:ascii="Arial" w:eastAsia="ＭＳ Ｐゴシック" w:hAnsi="Arial" w:cs="Arial"/>
                <w:b/>
                <w:bCs/>
                <w:color w:val="000000"/>
                <w:sz w:val="18"/>
                <w:szCs w:val="18"/>
                <w:highlight w:val="yellow"/>
                <w:lang w:eastAsia="ja-JP"/>
              </w:rPr>
              <w:t>Overall</w:t>
            </w:r>
          </w:p>
        </w:tc>
        <w:tc>
          <w:tcPr>
            <w:tcW w:w="954" w:type="dxa"/>
            <w:tcBorders>
              <w:top w:val="single" w:sz="8" w:space="0" w:color="auto"/>
              <w:left w:val="nil"/>
              <w:bottom w:val="nil"/>
              <w:right w:val="nil"/>
            </w:tcBorders>
            <w:shd w:val="clear" w:color="auto" w:fill="auto"/>
            <w:noWrap/>
            <w:vAlign w:val="center"/>
            <w:hideMark/>
          </w:tcPr>
          <w:p w14:paraId="115CD6E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0.02%</w:t>
            </w:r>
          </w:p>
        </w:tc>
        <w:tc>
          <w:tcPr>
            <w:tcW w:w="954" w:type="dxa"/>
            <w:tcBorders>
              <w:top w:val="single" w:sz="8" w:space="0" w:color="auto"/>
              <w:left w:val="nil"/>
              <w:bottom w:val="nil"/>
              <w:right w:val="nil"/>
            </w:tcBorders>
            <w:shd w:val="clear" w:color="auto" w:fill="auto"/>
            <w:noWrap/>
            <w:vAlign w:val="center"/>
            <w:hideMark/>
          </w:tcPr>
          <w:p w14:paraId="31AC73B2"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-0.09%</w:t>
            </w:r>
          </w:p>
        </w:tc>
        <w:tc>
          <w:tcPr>
            <w:tcW w:w="954" w:type="dxa"/>
            <w:tcBorders>
              <w:top w:val="single" w:sz="8" w:space="0" w:color="auto"/>
              <w:left w:val="nil"/>
              <w:bottom w:val="nil"/>
              <w:right w:val="single" w:sz="4" w:space="0" w:color="auto"/>
            </w:tcBorders>
            <w:shd w:val="clear" w:color="auto" w:fill="auto"/>
            <w:noWrap/>
            <w:vAlign w:val="center"/>
            <w:hideMark/>
          </w:tcPr>
          <w:p w14:paraId="3FDF341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0.02%</w:t>
            </w:r>
          </w:p>
        </w:tc>
        <w:tc>
          <w:tcPr>
            <w:tcW w:w="1017" w:type="dxa"/>
            <w:tcBorders>
              <w:top w:val="single" w:sz="8" w:space="0" w:color="auto"/>
              <w:left w:val="nil"/>
              <w:bottom w:val="nil"/>
              <w:right w:val="nil"/>
            </w:tcBorders>
            <w:shd w:val="clear" w:color="auto" w:fill="auto"/>
            <w:noWrap/>
            <w:vAlign w:val="center"/>
            <w:hideMark/>
          </w:tcPr>
          <w:p w14:paraId="70DEAB6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100.1%</w:t>
            </w:r>
          </w:p>
        </w:tc>
        <w:tc>
          <w:tcPr>
            <w:tcW w:w="1017" w:type="dxa"/>
            <w:tcBorders>
              <w:top w:val="single" w:sz="8" w:space="0" w:color="auto"/>
              <w:left w:val="nil"/>
              <w:bottom w:val="nil"/>
              <w:right w:val="nil"/>
            </w:tcBorders>
            <w:shd w:val="clear" w:color="auto" w:fill="auto"/>
            <w:noWrap/>
            <w:vAlign w:val="center"/>
            <w:hideMark/>
          </w:tcPr>
          <w:p w14:paraId="29616B3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99.9%</w:t>
            </w:r>
          </w:p>
        </w:tc>
        <w:tc>
          <w:tcPr>
            <w:tcW w:w="1621" w:type="dxa"/>
            <w:tcBorders>
              <w:top w:val="single" w:sz="8" w:space="0" w:color="auto"/>
              <w:left w:val="single" w:sz="4" w:space="0" w:color="auto"/>
              <w:bottom w:val="single" w:sz="8" w:space="0" w:color="auto"/>
              <w:right w:val="nil"/>
            </w:tcBorders>
            <w:shd w:val="clear" w:color="auto" w:fill="auto"/>
            <w:noWrap/>
            <w:vAlign w:val="center"/>
            <w:hideMark/>
          </w:tcPr>
          <w:p w14:paraId="195B5289"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100.0%</w:t>
            </w:r>
          </w:p>
        </w:tc>
        <w:tc>
          <w:tcPr>
            <w:tcW w:w="1636" w:type="dxa"/>
            <w:tcBorders>
              <w:top w:val="single" w:sz="8" w:space="0" w:color="auto"/>
              <w:left w:val="nil"/>
              <w:bottom w:val="single" w:sz="8" w:space="0" w:color="auto"/>
              <w:right w:val="single" w:sz="8" w:space="0" w:color="auto"/>
            </w:tcBorders>
            <w:shd w:val="clear" w:color="auto" w:fill="auto"/>
            <w:noWrap/>
            <w:vAlign w:val="center"/>
            <w:hideMark/>
          </w:tcPr>
          <w:p w14:paraId="5F7A09A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543AD4">
              <w:rPr>
                <w:rFonts w:ascii="Arial" w:eastAsia="ＭＳ Ｐゴシック" w:hAnsi="Arial" w:cs="Arial"/>
                <w:color w:val="000000"/>
                <w:sz w:val="18"/>
                <w:szCs w:val="18"/>
                <w:highlight w:val="yellow"/>
                <w:lang w:eastAsia="ja-JP"/>
              </w:rPr>
              <w:t>100.0%</w:t>
            </w:r>
          </w:p>
        </w:tc>
      </w:tr>
      <w:tr w:rsidR="00543AD4" w:rsidRPr="00543AD4" w14:paraId="02FC8232" w14:textId="77777777" w:rsidTr="00543AD4">
        <w:trPr>
          <w:trHeight w:val="259"/>
        </w:trPr>
        <w:tc>
          <w:tcPr>
            <w:tcW w:w="1165" w:type="dxa"/>
            <w:tcBorders>
              <w:top w:val="single" w:sz="8" w:space="0" w:color="auto"/>
              <w:left w:val="single" w:sz="8" w:space="0" w:color="auto"/>
              <w:bottom w:val="nil"/>
              <w:right w:val="single" w:sz="8" w:space="0" w:color="auto"/>
            </w:tcBorders>
            <w:shd w:val="clear" w:color="auto" w:fill="auto"/>
            <w:noWrap/>
            <w:vAlign w:val="center"/>
            <w:hideMark/>
          </w:tcPr>
          <w:p w14:paraId="71BD95E3"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D</w:t>
            </w:r>
          </w:p>
        </w:tc>
        <w:tc>
          <w:tcPr>
            <w:tcW w:w="954" w:type="dxa"/>
            <w:tcBorders>
              <w:top w:val="single" w:sz="8" w:space="0" w:color="auto"/>
              <w:left w:val="nil"/>
              <w:bottom w:val="nil"/>
              <w:right w:val="nil"/>
            </w:tcBorders>
            <w:shd w:val="clear" w:color="auto" w:fill="auto"/>
            <w:noWrap/>
            <w:vAlign w:val="center"/>
            <w:hideMark/>
          </w:tcPr>
          <w:p w14:paraId="112C09CC"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0.08%</w:t>
            </w:r>
          </w:p>
        </w:tc>
        <w:tc>
          <w:tcPr>
            <w:tcW w:w="954" w:type="dxa"/>
            <w:tcBorders>
              <w:top w:val="single" w:sz="8" w:space="0" w:color="auto"/>
              <w:left w:val="nil"/>
              <w:bottom w:val="nil"/>
              <w:right w:val="nil"/>
            </w:tcBorders>
            <w:shd w:val="clear" w:color="auto" w:fill="auto"/>
            <w:noWrap/>
            <w:vAlign w:val="center"/>
            <w:hideMark/>
          </w:tcPr>
          <w:p w14:paraId="618092FA"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-0.35%</w:t>
            </w:r>
          </w:p>
        </w:tc>
        <w:tc>
          <w:tcPr>
            <w:tcW w:w="954" w:type="dxa"/>
            <w:tcBorders>
              <w:top w:val="single" w:sz="8" w:space="0" w:color="auto"/>
              <w:left w:val="nil"/>
              <w:bottom w:val="nil"/>
              <w:right w:val="single" w:sz="4" w:space="0" w:color="auto"/>
            </w:tcBorders>
            <w:shd w:val="clear" w:color="auto" w:fill="auto"/>
            <w:noWrap/>
            <w:vAlign w:val="center"/>
            <w:hideMark/>
          </w:tcPr>
          <w:p w14:paraId="1C935FA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-0.18%</w:t>
            </w:r>
          </w:p>
        </w:tc>
        <w:tc>
          <w:tcPr>
            <w:tcW w:w="1017" w:type="dxa"/>
            <w:tcBorders>
              <w:top w:val="single" w:sz="8" w:space="0" w:color="auto"/>
              <w:left w:val="nil"/>
              <w:bottom w:val="nil"/>
              <w:right w:val="nil"/>
            </w:tcBorders>
            <w:shd w:val="clear" w:color="auto" w:fill="auto"/>
            <w:noWrap/>
            <w:vAlign w:val="center"/>
            <w:hideMark/>
          </w:tcPr>
          <w:p w14:paraId="5CCA6E66"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99.4%</w:t>
            </w:r>
          </w:p>
        </w:tc>
        <w:tc>
          <w:tcPr>
            <w:tcW w:w="1017" w:type="dxa"/>
            <w:tcBorders>
              <w:top w:val="single" w:sz="8" w:space="0" w:color="auto"/>
              <w:left w:val="nil"/>
              <w:bottom w:val="nil"/>
              <w:right w:val="nil"/>
            </w:tcBorders>
            <w:shd w:val="clear" w:color="auto" w:fill="auto"/>
            <w:noWrap/>
            <w:vAlign w:val="center"/>
            <w:hideMark/>
          </w:tcPr>
          <w:p w14:paraId="5CFA373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100.1%</w:t>
            </w:r>
          </w:p>
        </w:tc>
        <w:tc>
          <w:tcPr>
            <w:tcW w:w="1621" w:type="dxa"/>
            <w:tcBorders>
              <w:top w:val="nil"/>
              <w:left w:val="single" w:sz="4" w:space="0" w:color="auto"/>
              <w:bottom w:val="nil"/>
              <w:right w:val="nil"/>
            </w:tcBorders>
            <w:shd w:val="clear" w:color="auto" w:fill="auto"/>
            <w:noWrap/>
            <w:vAlign w:val="center"/>
            <w:hideMark/>
          </w:tcPr>
          <w:p w14:paraId="0626067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99.7%</w:t>
            </w:r>
          </w:p>
        </w:tc>
        <w:tc>
          <w:tcPr>
            <w:tcW w:w="1636" w:type="dxa"/>
            <w:tcBorders>
              <w:top w:val="nil"/>
              <w:left w:val="nil"/>
              <w:bottom w:val="nil"/>
              <w:right w:val="single" w:sz="8" w:space="0" w:color="auto"/>
            </w:tcBorders>
            <w:shd w:val="clear" w:color="auto" w:fill="auto"/>
            <w:noWrap/>
            <w:vAlign w:val="center"/>
            <w:hideMark/>
          </w:tcPr>
          <w:p w14:paraId="7BD3AF6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r w:rsidR="00543AD4" w:rsidRPr="00543AD4" w14:paraId="74EC52AC" w14:textId="77777777" w:rsidTr="00543AD4">
        <w:trPr>
          <w:trHeight w:val="259"/>
        </w:trPr>
        <w:tc>
          <w:tcPr>
            <w:tcW w:w="1165" w:type="dxa"/>
            <w:tcBorders>
              <w:top w:val="nil"/>
              <w:left w:val="single" w:sz="8" w:space="0" w:color="auto"/>
              <w:bottom w:val="single" w:sz="8" w:space="0" w:color="auto"/>
              <w:right w:val="single" w:sz="8" w:space="0" w:color="auto"/>
            </w:tcBorders>
            <w:shd w:val="clear" w:color="auto" w:fill="auto"/>
            <w:noWrap/>
            <w:vAlign w:val="center"/>
            <w:hideMark/>
          </w:tcPr>
          <w:p w14:paraId="2C1B7D2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Class F</w:t>
            </w:r>
          </w:p>
        </w:tc>
        <w:tc>
          <w:tcPr>
            <w:tcW w:w="954" w:type="dxa"/>
            <w:tcBorders>
              <w:top w:val="nil"/>
              <w:left w:val="nil"/>
              <w:bottom w:val="single" w:sz="8" w:space="0" w:color="auto"/>
              <w:right w:val="nil"/>
            </w:tcBorders>
            <w:shd w:val="clear" w:color="auto" w:fill="auto"/>
            <w:noWrap/>
            <w:vAlign w:val="center"/>
            <w:hideMark/>
          </w:tcPr>
          <w:p w14:paraId="359DE5FE"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0.10%</w:t>
            </w:r>
          </w:p>
        </w:tc>
        <w:tc>
          <w:tcPr>
            <w:tcW w:w="954" w:type="dxa"/>
            <w:tcBorders>
              <w:top w:val="nil"/>
              <w:left w:val="nil"/>
              <w:bottom w:val="single" w:sz="8" w:space="0" w:color="auto"/>
              <w:right w:val="nil"/>
            </w:tcBorders>
            <w:shd w:val="clear" w:color="auto" w:fill="auto"/>
            <w:noWrap/>
            <w:vAlign w:val="center"/>
            <w:hideMark/>
          </w:tcPr>
          <w:p w14:paraId="058D061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-0.23%</w:t>
            </w:r>
          </w:p>
        </w:tc>
        <w:tc>
          <w:tcPr>
            <w:tcW w:w="954" w:type="dxa"/>
            <w:tcBorders>
              <w:top w:val="nil"/>
              <w:left w:val="nil"/>
              <w:bottom w:val="single" w:sz="8" w:space="0" w:color="auto"/>
              <w:right w:val="single" w:sz="4" w:space="0" w:color="auto"/>
            </w:tcBorders>
            <w:shd w:val="clear" w:color="auto" w:fill="auto"/>
            <w:noWrap/>
            <w:vAlign w:val="center"/>
            <w:hideMark/>
          </w:tcPr>
          <w:p w14:paraId="0E2E3D8D"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0.09%</w:t>
            </w:r>
          </w:p>
        </w:tc>
        <w:tc>
          <w:tcPr>
            <w:tcW w:w="1017" w:type="dxa"/>
            <w:tcBorders>
              <w:top w:val="nil"/>
              <w:left w:val="nil"/>
              <w:bottom w:val="single" w:sz="8" w:space="0" w:color="auto"/>
              <w:right w:val="nil"/>
            </w:tcBorders>
            <w:shd w:val="clear" w:color="auto" w:fill="auto"/>
            <w:noWrap/>
            <w:vAlign w:val="center"/>
            <w:hideMark/>
          </w:tcPr>
          <w:p w14:paraId="1EFC045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017" w:type="dxa"/>
            <w:tcBorders>
              <w:top w:val="nil"/>
              <w:left w:val="nil"/>
              <w:bottom w:val="single" w:sz="8" w:space="0" w:color="auto"/>
              <w:right w:val="nil"/>
            </w:tcBorders>
            <w:shd w:val="clear" w:color="auto" w:fill="auto"/>
            <w:noWrap/>
            <w:vAlign w:val="center"/>
            <w:hideMark/>
          </w:tcPr>
          <w:p w14:paraId="45406230"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99.8%</w:t>
            </w:r>
          </w:p>
        </w:tc>
        <w:tc>
          <w:tcPr>
            <w:tcW w:w="1621" w:type="dxa"/>
            <w:tcBorders>
              <w:top w:val="nil"/>
              <w:left w:val="single" w:sz="4" w:space="0" w:color="auto"/>
              <w:bottom w:val="single" w:sz="8" w:space="0" w:color="auto"/>
              <w:right w:val="nil"/>
            </w:tcBorders>
            <w:shd w:val="clear" w:color="auto" w:fill="auto"/>
            <w:noWrap/>
            <w:vAlign w:val="center"/>
            <w:hideMark/>
          </w:tcPr>
          <w:p w14:paraId="5203B5AF"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c>
          <w:tcPr>
            <w:tcW w:w="1636" w:type="dxa"/>
            <w:tcBorders>
              <w:top w:val="nil"/>
              <w:left w:val="nil"/>
              <w:bottom w:val="single" w:sz="8" w:space="0" w:color="auto"/>
              <w:right w:val="single" w:sz="8" w:space="0" w:color="auto"/>
            </w:tcBorders>
            <w:shd w:val="clear" w:color="auto" w:fill="auto"/>
            <w:noWrap/>
            <w:vAlign w:val="center"/>
            <w:hideMark/>
          </w:tcPr>
          <w:p w14:paraId="735DEA24" w14:textId="77777777" w:rsidR="00543AD4" w:rsidRPr="00543AD4" w:rsidRDefault="00543AD4" w:rsidP="00543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43AD4">
              <w:rPr>
                <w:rFonts w:ascii="Arial" w:eastAsia="ＭＳ Ｐゴシック" w:hAnsi="Arial" w:cs="Arial"/>
                <w:color w:val="000000"/>
                <w:sz w:val="18"/>
                <w:szCs w:val="18"/>
                <w:lang w:eastAsia="ja-JP"/>
              </w:rPr>
              <w:t>100.0%</w:t>
            </w:r>
          </w:p>
        </w:tc>
      </w:tr>
    </w:tbl>
    <w:p w14:paraId="6E2B6745" w14:textId="1E67E84D" w:rsidR="009D1C59" w:rsidRDefault="009D1C59" w:rsidP="00543AD4">
      <w:pPr>
        <w:jc w:val="center"/>
        <w:rPr>
          <w:szCs w:val="22"/>
          <w:highlight w:val="yellow"/>
          <w:lang w:val="en-CA" w:eastAsia="ja-JP"/>
        </w:rPr>
      </w:pPr>
    </w:p>
    <w:p w14:paraId="3DB711D5" w14:textId="01F275C5" w:rsidR="00543AD4" w:rsidRPr="009F13B7" w:rsidRDefault="00543AD4" w:rsidP="00543AD4">
      <w:pPr>
        <w:jc w:val="center"/>
        <w:rPr>
          <w:sz w:val="20"/>
          <w:highlight w:val="yellow"/>
          <w:lang w:val="en-CA" w:eastAsia="ja-JP"/>
        </w:rPr>
      </w:pPr>
      <w:r w:rsidRPr="0098684D">
        <w:rPr>
          <w:rFonts w:hint="eastAsia"/>
          <w:sz w:val="20"/>
          <w:lang w:val="en-CA" w:eastAsia="ja-JP"/>
        </w:rPr>
        <w:lastRenderedPageBreak/>
        <w:t>T</w:t>
      </w:r>
      <w:r w:rsidRPr="0098684D">
        <w:rPr>
          <w:sz w:val="20"/>
          <w:lang w:val="en-CA" w:eastAsia="ja-JP"/>
        </w:rPr>
        <w:t>able</w:t>
      </w:r>
      <w:r>
        <w:rPr>
          <w:sz w:val="20"/>
          <w:lang w:val="en-CA" w:eastAsia="ja-JP"/>
        </w:rPr>
        <w:t>3</w:t>
      </w:r>
      <w:r w:rsidRPr="0098684D">
        <w:rPr>
          <w:sz w:val="20"/>
          <w:lang w:val="en-CA" w:eastAsia="ja-JP"/>
        </w:rPr>
        <w:t>. Results of test2</w:t>
      </w:r>
      <w:r>
        <w:rPr>
          <w:sz w:val="20"/>
          <w:lang w:val="en-CA" w:eastAsia="ja-JP"/>
        </w:rPr>
        <w:t>.7c</w:t>
      </w:r>
      <w:r w:rsidRPr="0098684D">
        <w:rPr>
          <w:sz w:val="20"/>
          <w:lang w:val="en-CA" w:eastAsia="ja-JP"/>
        </w:rPr>
        <w:t>.</w:t>
      </w:r>
    </w:p>
    <w:tbl>
      <w:tblPr>
        <w:tblW w:w="9334" w:type="dxa"/>
        <w:tblCellMar>
          <w:left w:w="99" w:type="dxa"/>
          <w:right w:w="99" w:type="dxa"/>
        </w:tblCellMar>
        <w:tblLook w:val="04A0" w:firstRow="1" w:lastRow="0" w:firstColumn="1" w:lastColumn="0" w:noHBand="0" w:noVBand="1"/>
      </w:tblPr>
      <w:tblGrid>
        <w:gridCol w:w="1166"/>
        <w:gridCol w:w="955"/>
        <w:gridCol w:w="955"/>
        <w:gridCol w:w="955"/>
        <w:gridCol w:w="1019"/>
        <w:gridCol w:w="1019"/>
        <w:gridCol w:w="1623"/>
        <w:gridCol w:w="1642"/>
      </w:tblGrid>
      <w:tr w:rsidR="002A571F" w:rsidRPr="002A571F" w14:paraId="707BD8F1" w14:textId="77777777" w:rsidTr="002A571F">
        <w:trPr>
          <w:trHeight w:val="257"/>
        </w:trPr>
        <w:tc>
          <w:tcPr>
            <w:tcW w:w="1166" w:type="dxa"/>
            <w:tcBorders>
              <w:top w:val="nil"/>
              <w:left w:val="nil"/>
              <w:bottom w:val="nil"/>
              <w:right w:val="nil"/>
            </w:tcBorders>
            <w:shd w:val="clear" w:color="auto" w:fill="auto"/>
            <w:noWrap/>
            <w:vAlign w:val="center"/>
            <w:hideMark/>
          </w:tcPr>
          <w:p w14:paraId="4EF8FDB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16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29826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 xml:space="preserve">All Intra Main 10 </w:t>
            </w:r>
          </w:p>
        </w:tc>
      </w:tr>
      <w:tr w:rsidR="002A571F" w:rsidRPr="002A571F" w14:paraId="4DFC1EDF" w14:textId="77777777" w:rsidTr="002A571F">
        <w:trPr>
          <w:trHeight w:val="257"/>
        </w:trPr>
        <w:tc>
          <w:tcPr>
            <w:tcW w:w="1166" w:type="dxa"/>
            <w:tcBorders>
              <w:top w:val="nil"/>
              <w:left w:val="nil"/>
              <w:bottom w:val="nil"/>
              <w:right w:val="nil"/>
            </w:tcBorders>
            <w:shd w:val="clear" w:color="auto" w:fill="auto"/>
            <w:noWrap/>
            <w:vAlign w:val="center"/>
            <w:hideMark/>
          </w:tcPr>
          <w:p w14:paraId="5A3E929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8" w:type="dxa"/>
            <w:gridSpan w:val="7"/>
            <w:tcBorders>
              <w:top w:val="nil"/>
              <w:left w:val="single" w:sz="8" w:space="0" w:color="auto"/>
              <w:bottom w:val="nil"/>
              <w:right w:val="single" w:sz="8" w:space="0" w:color="000000"/>
            </w:tcBorders>
            <w:shd w:val="clear" w:color="auto" w:fill="auto"/>
            <w:noWrap/>
            <w:vAlign w:val="center"/>
            <w:hideMark/>
          </w:tcPr>
          <w:p w14:paraId="2D8B244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Over ECM-14.0</w:t>
            </w:r>
          </w:p>
        </w:tc>
      </w:tr>
      <w:tr w:rsidR="002A571F" w:rsidRPr="002A571F" w14:paraId="37533CED" w14:textId="77777777" w:rsidTr="002A571F">
        <w:trPr>
          <w:trHeight w:val="257"/>
        </w:trPr>
        <w:tc>
          <w:tcPr>
            <w:tcW w:w="1166" w:type="dxa"/>
            <w:tcBorders>
              <w:top w:val="nil"/>
              <w:left w:val="nil"/>
              <w:bottom w:val="nil"/>
              <w:right w:val="nil"/>
            </w:tcBorders>
            <w:shd w:val="clear" w:color="auto" w:fill="auto"/>
            <w:noWrap/>
            <w:vAlign w:val="center"/>
            <w:hideMark/>
          </w:tcPr>
          <w:p w14:paraId="5C3931B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5" w:type="dxa"/>
            <w:tcBorders>
              <w:top w:val="nil"/>
              <w:left w:val="single" w:sz="8" w:space="0" w:color="auto"/>
              <w:bottom w:val="single" w:sz="8" w:space="0" w:color="auto"/>
              <w:right w:val="nil"/>
            </w:tcBorders>
            <w:shd w:val="clear" w:color="auto" w:fill="auto"/>
            <w:noWrap/>
            <w:vAlign w:val="center"/>
            <w:hideMark/>
          </w:tcPr>
          <w:p w14:paraId="193632F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Y</w:t>
            </w:r>
          </w:p>
        </w:tc>
        <w:tc>
          <w:tcPr>
            <w:tcW w:w="955" w:type="dxa"/>
            <w:tcBorders>
              <w:top w:val="nil"/>
              <w:left w:val="nil"/>
              <w:bottom w:val="single" w:sz="8" w:space="0" w:color="auto"/>
              <w:right w:val="nil"/>
            </w:tcBorders>
            <w:shd w:val="clear" w:color="auto" w:fill="auto"/>
            <w:noWrap/>
            <w:vAlign w:val="center"/>
            <w:hideMark/>
          </w:tcPr>
          <w:p w14:paraId="4F4E31F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U</w:t>
            </w:r>
          </w:p>
        </w:tc>
        <w:tc>
          <w:tcPr>
            <w:tcW w:w="955" w:type="dxa"/>
            <w:tcBorders>
              <w:top w:val="nil"/>
              <w:left w:val="nil"/>
              <w:bottom w:val="single" w:sz="8" w:space="0" w:color="auto"/>
              <w:right w:val="single" w:sz="4" w:space="0" w:color="auto"/>
            </w:tcBorders>
            <w:shd w:val="clear" w:color="auto" w:fill="auto"/>
            <w:noWrap/>
            <w:vAlign w:val="center"/>
            <w:hideMark/>
          </w:tcPr>
          <w:p w14:paraId="05E0348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shd w:val="clear" w:color="auto" w:fill="auto"/>
            <w:noWrap/>
            <w:vAlign w:val="center"/>
            <w:hideMark/>
          </w:tcPr>
          <w:p w14:paraId="054B66A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nil"/>
            </w:tcBorders>
            <w:shd w:val="clear" w:color="auto" w:fill="auto"/>
            <w:noWrap/>
            <w:vAlign w:val="center"/>
            <w:hideMark/>
          </w:tcPr>
          <w:p w14:paraId="38ACC43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DecT</w:t>
            </w:r>
            <w:proofErr w:type="spellEnd"/>
          </w:p>
        </w:tc>
        <w:tc>
          <w:tcPr>
            <w:tcW w:w="1623" w:type="dxa"/>
            <w:tcBorders>
              <w:top w:val="nil"/>
              <w:left w:val="single" w:sz="4" w:space="0" w:color="auto"/>
              <w:bottom w:val="single" w:sz="8" w:space="0" w:color="auto"/>
              <w:right w:val="nil"/>
            </w:tcBorders>
            <w:shd w:val="clear" w:color="auto" w:fill="auto"/>
            <w:noWrap/>
            <w:vAlign w:val="center"/>
            <w:hideMark/>
          </w:tcPr>
          <w:p w14:paraId="56F065B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EncVmPeak</w:t>
            </w:r>
            <w:proofErr w:type="spellEnd"/>
          </w:p>
        </w:tc>
        <w:tc>
          <w:tcPr>
            <w:tcW w:w="1639" w:type="dxa"/>
            <w:tcBorders>
              <w:top w:val="nil"/>
              <w:left w:val="single" w:sz="4" w:space="0" w:color="auto"/>
              <w:bottom w:val="single" w:sz="8" w:space="0" w:color="auto"/>
              <w:right w:val="single" w:sz="8" w:space="0" w:color="auto"/>
            </w:tcBorders>
            <w:shd w:val="clear" w:color="auto" w:fill="auto"/>
            <w:noWrap/>
            <w:vAlign w:val="center"/>
            <w:hideMark/>
          </w:tcPr>
          <w:p w14:paraId="5F7C1C3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DecVmPeak</w:t>
            </w:r>
            <w:proofErr w:type="spellEnd"/>
          </w:p>
        </w:tc>
      </w:tr>
      <w:tr w:rsidR="002A571F" w:rsidRPr="002A571F" w14:paraId="4F2C46E2" w14:textId="77777777" w:rsidTr="002A571F">
        <w:trPr>
          <w:trHeight w:val="257"/>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0F552CD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A1</w:t>
            </w:r>
          </w:p>
        </w:tc>
        <w:tc>
          <w:tcPr>
            <w:tcW w:w="955" w:type="dxa"/>
            <w:tcBorders>
              <w:top w:val="nil"/>
              <w:left w:val="nil"/>
              <w:bottom w:val="nil"/>
              <w:right w:val="nil"/>
            </w:tcBorders>
            <w:shd w:val="clear" w:color="auto" w:fill="auto"/>
            <w:noWrap/>
            <w:vAlign w:val="center"/>
            <w:hideMark/>
          </w:tcPr>
          <w:p w14:paraId="51A6C8D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-0.09%</w:t>
            </w:r>
          </w:p>
        </w:tc>
        <w:tc>
          <w:tcPr>
            <w:tcW w:w="955" w:type="dxa"/>
            <w:tcBorders>
              <w:top w:val="nil"/>
              <w:left w:val="nil"/>
              <w:bottom w:val="nil"/>
              <w:right w:val="nil"/>
            </w:tcBorders>
            <w:shd w:val="clear" w:color="auto" w:fill="auto"/>
            <w:noWrap/>
            <w:vAlign w:val="center"/>
            <w:hideMark/>
          </w:tcPr>
          <w:p w14:paraId="0672CC0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0.11%</w:t>
            </w:r>
          </w:p>
        </w:tc>
        <w:tc>
          <w:tcPr>
            <w:tcW w:w="955" w:type="dxa"/>
            <w:tcBorders>
              <w:top w:val="nil"/>
              <w:left w:val="nil"/>
              <w:bottom w:val="nil"/>
              <w:right w:val="single" w:sz="4" w:space="0" w:color="auto"/>
            </w:tcBorders>
            <w:shd w:val="clear" w:color="auto" w:fill="auto"/>
            <w:noWrap/>
            <w:vAlign w:val="center"/>
            <w:hideMark/>
          </w:tcPr>
          <w:p w14:paraId="7D0AC53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1019" w:type="dxa"/>
            <w:tcBorders>
              <w:top w:val="nil"/>
              <w:left w:val="nil"/>
              <w:bottom w:val="nil"/>
              <w:right w:val="nil"/>
            </w:tcBorders>
            <w:shd w:val="clear" w:color="auto" w:fill="auto"/>
            <w:noWrap/>
            <w:vAlign w:val="center"/>
            <w:hideMark/>
          </w:tcPr>
          <w:p w14:paraId="213BEB0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99.8%</w:t>
            </w:r>
          </w:p>
        </w:tc>
        <w:tc>
          <w:tcPr>
            <w:tcW w:w="1019" w:type="dxa"/>
            <w:tcBorders>
              <w:top w:val="nil"/>
              <w:left w:val="nil"/>
              <w:bottom w:val="nil"/>
              <w:right w:val="nil"/>
            </w:tcBorders>
            <w:shd w:val="clear" w:color="auto" w:fill="auto"/>
            <w:noWrap/>
            <w:vAlign w:val="center"/>
            <w:hideMark/>
          </w:tcPr>
          <w:p w14:paraId="12B439B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23" w:type="dxa"/>
            <w:tcBorders>
              <w:top w:val="nil"/>
              <w:left w:val="single" w:sz="4" w:space="0" w:color="auto"/>
              <w:bottom w:val="nil"/>
              <w:right w:val="nil"/>
            </w:tcBorders>
            <w:shd w:val="clear" w:color="auto" w:fill="auto"/>
            <w:noWrap/>
            <w:vAlign w:val="center"/>
            <w:hideMark/>
          </w:tcPr>
          <w:p w14:paraId="2716267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c>
          <w:tcPr>
            <w:tcW w:w="1639" w:type="dxa"/>
            <w:tcBorders>
              <w:top w:val="nil"/>
              <w:left w:val="nil"/>
              <w:bottom w:val="nil"/>
              <w:right w:val="single" w:sz="8" w:space="0" w:color="auto"/>
            </w:tcBorders>
            <w:shd w:val="clear" w:color="auto" w:fill="auto"/>
            <w:noWrap/>
            <w:vAlign w:val="center"/>
            <w:hideMark/>
          </w:tcPr>
          <w:p w14:paraId="17CDD9E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7D71310E"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70A8242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A2</w:t>
            </w:r>
          </w:p>
        </w:tc>
        <w:tc>
          <w:tcPr>
            <w:tcW w:w="955" w:type="dxa"/>
            <w:tcBorders>
              <w:top w:val="nil"/>
              <w:left w:val="nil"/>
              <w:bottom w:val="nil"/>
              <w:right w:val="nil"/>
            </w:tcBorders>
            <w:shd w:val="clear" w:color="auto" w:fill="auto"/>
            <w:noWrap/>
            <w:vAlign w:val="center"/>
            <w:hideMark/>
          </w:tcPr>
          <w:p w14:paraId="7D7F635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955" w:type="dxa"/>
            <w:tcBorders>
              <w:top w:val="nil"/>
              <w:left w:val="nil"/>
              <w:bottom w:val="nil"/>
              <w:right w:val="nil"/>
            </w:tcBorders>
            <w:shd w:val="clear" w:color="auto" w:fill="auto"/>
            <w:noWrap/>
            <w:vAlign w:val="center"/>
            <w:hideMark/>
          </w:tcPr>
          <w:p w14:paraId="1B1256D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-0.01%</w:t>
            </w:r>
          </w:p>
        </w:tc>
        <w:tc>
          <w:tcPr>
            <w:tcW w:w="955" w:type="dxa"/>
            <w:tcBorders>
              <w:top w:val="nil"/>
              <w:left w:val="nil"/>
              <w:bottom w:val="nil"/>
              <w:right w:val="single" w:sz="4" w:space="0" w:color="auto"/>
            </w:tcBorders>
            <w:shd w:val="clear" w:color="auto" w:fill="auto"/>
            <w:noWrap/>
            <w:vAlign w:val="center"/>
            <w:hideMark/>
          </w:tcPr>
          <w:p w14:paraId="299B7C4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-0.01%</w:t>
            </w:r>
          </w:p>
        </w:tc>
        <w:tc>
          <w:tcPr>
            <w:tcW w:w="1019" w:type="dxa"/>
            <w:tcBorders>
              <w:top w:val="nil"/>
              <w:left w:val="nil"/>
              <w:bottom w:val="nil"/>
              <w:right w:val="nil"/>
            </w:tcBorders>
            <w:shd w:val="clear" w:color="auto" w:fill="auto"/>
            <w:noWrap/>
            <w:vAlign w:val="center"/>
            <w:hideMark/>
          </w:tcPr>
          <w:p w14:paraId="4CFAC23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019" w:type="dxa"/>
            <w:tcBorders>
              <w:top w:val="nil"/>
              <w:left w:val="nil"/>
              <w:bottom w:val="nil"/>
              <w:right w:val="nil"/>
            </w:tcBorders>
            <w:shd w:val="clear" w:color="auto" w:fill="auto"/>
            <w:noWrap/>
            <w:vAlign w:val="center"/>
            <w:hideMark/>
          </w:tcPr>
          <w:p w14:paraId="4AFAD5A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100.9%</w:t>
            </w:r>
          </w:p>
        </w:tc>
        <w:tc>
          <w:tcPr>
            <w:tcW w:w="1623" w:type="dxa"/>
            <w:tcBorders>
              <w:top w:val="nil"/>
              <w:left w:val="single" w:sz="4" w:space="0" w:color="auto"/>
              <w:bottom w:val="nil"/>
              <w:right w:val="nil"/>
            </w:tcBorders>
            <w:shd w:val="clear" w:color="auto" w:fill="auto"/>
            <w:noWrap/>
            <w:vAlign w:val="center"/>
            <w:hideMark/>
          </w:tcPr>
          <w:p w14:paraId="13E3880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99.2%</w:t>
            </w:r>
          </w:p>
        </w:tc>
        <w:tc>
          <w:tcPr>
            <w:tcW w:w="1639" w:type="dxa"/>
            <w:tcBorders>
              <w:top w:val="nil"/>
              <w:left w:val="nil"/>
              <w:bottom w:val="nil"/>
              <w:right w:val="single" w:sz="8" w:space="0" w:color="auto"/>
            </w:tcBorders>
            <w:shd w:val="clear" w:color="auto" w:fill="auto"/>
            <w:noWrap/>
            <w:vAlign w:val="center"/>
            <w:hideMark/>
          </w:tcPr>
          <w:p w14:paraId="1AE5D03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r>
      <w:tr w:rsidR="002A571F" w:rsidRPr="002A571F" w14:paraId="020F65C5"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7A73E1F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B</w:t>
            </w:r>
          </w:p>
        </w:tc>
        <w:tc>
          <w:tcPr>
            <w:tcW w:w="955" w:type="dxa"/>
            <w:tcBorders>
              <w:top w:val="nil"/>
              <w:left w:val="nil"/>
              <w:bottom w:val="nil"/>
              <w:right w:val="nil"/>
            </w:tcBorders>
            <w:shd w:val="clear" w:color="auto" w:fill="auto"/>
            <w:noWrap/>
            <w:vAlign w:val="center"/>
            <w:hideMark/>
          </w:tcPr>
          <w:p w14:paraId="4AAFBE2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-0.09%</w:t>
            </w:r>
          </w:p>
        </w:tc>
        <w:tc>
          <w:tcPr>
            <w:tcW w:w="955" w:type="dxa"/>
            <w:tcBorders>
              <w:top w:val="nil"/>
              <w:left w:val="nil"/>
              <w:bottom w:val="nil"/>
              <w:right w:val="nil"/>
            </w:tcBorders>
            <w:shd w:val="clear" w:color="auto" w:fill="auto"/>
            <w:noWrap/>
            <w:vAlign w:val="center"/>
            <w:hideMark/>
          </w:tcPr>
          <w:p w14:paraId="531DE14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-0.10%</w:t>
            </w:r>
          </w:p>
        </w:tc>
        <w:tc>
          <w:tcPr>
            <w:tcW w:w="955" w:type="dxa"/>
            <w:tcBorders>
              <w:top w:val="nil"/>
              <w:left w:val="nil"/>
              <w:bottom w:val="nil"/>
              <w:right w:val="single" w:sz="4" w:space="0" w:color="auto"/>
            </w:tcBorders>
            <w:shd w:val="clear" w:color="auto" w:fill="auto"/>
            <w:noWrap/>
            <w:vAlign w:val="center"/>
            <w:hideMark/>
          </w:tcPr>
          <w:p w14:paraId="3C57A90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1019" w:type="dxa"/>
            <w:tcBorders>
              <w:top w:val="nil"/>
              <w:left w:val="nil"/>
              <w:bottom w:val="nil"/>
              <w:right w:val="nil"/>
            </w:tcBorders>
            <w:shd w:val="clear" w:color="auto" w:fill="auto"/>
            <w:noWrap/>
            <w:vAlign w:val="center"/>
            <w:hideMark/>
          </w:tcPr>
          <w:p w14:paraId="09FD05C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c>
          <w:tcPr>
            <w:tcW w:w="1019" w:type="dxa"/>
            <w:tcBorders>
              <w:top w:val="nil"/>
              <w:left w:val="nil"/>
              <w:bottom w:val="nil"/>
              <w:right w:val="nil"/>
            </w:tcBorders>
            <w:shd w:val="clear" w:color="auto" w:fill="auto"/>
            <w:noWrap/>
            <w:vAlign w:val="center"/>
            <w:hideMark/>
          </w:tcPr>
          <w:p w14:paraId="4AD47E8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101.3%</w:t>
            </w:r>
          </w:p>
        </w:tc>
        <w:tc>
          <w:tcPr>
            <w:tcW w:w="1623" w:type="dxa"/>
            <w:tcBorders>
              <w:top w:val="nil"/>
              <w:left w:val="single" w:sz="4" w:space="0" w:color="auto"/>
              <w:bottom w:val="nil"/>
              <w:right w:val="nil"/>
            </w:tcBorders>
            <w:shd w:val="clear" w:color="auto" w:fill="auto"/>
            <w:noWrap/>
            <w:vAlign w:val="center"/>
            <w:hideMark/>
          </w:tcPr>
          <w:p w14:paraId="550636C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102.0%</w:t>
            </w:r>
          </w:p>
        </w:tc>
        <w:tc>
          <w:tcPr>
            <w:tcW w:w="1639" w:type="dxa"/>
            <w:tcBorders>
              <w:top w:val="nil"/>
              <w:left w:val="nil"/>
              <w:bottom w:val="nil"/>
              <w:right w:val="single" w:sz="8" w:space="0" w:color="auto"/>
            </w:tcBorders>
            <w:shd w:val="clear" w:color="auto" w:fill="auto"/>
            <w:noWrap/>
            <w:vAlign w:val="center"/>
            <w:hideMark/>
          </w:tcPr>
          <w:p w14:paraId="6A70BCF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r>
      <w:tr w:rsidR="002A571F" w:rsidRPr="002A571F" w14:paraId="48EAB6D1"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23BFF5F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C</w:t>
            </w:r>
          </w:p>
        </w:tc>
        <w:tc>
          <w:tcPr>
            <w:tcW w:w="955" w:type="dxa"/>
            <w:tcBorders>
              <w:top w:val="nil"/>
              <w:left w:val="nil"/>
              <w:bottom w:val="nil"/>
              <w:right w:val="nil"/>
            </w:tcBorders>
            <w:shd w:val="clear" w:color="auto" w:fill="auto"/>
            <w:noWrap/>
            <w:vAlign w:val="center"/>
            <w:hideMark/>
          </w:tcPr>
          <w:p w14:paraId="164B851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-0.11%</w:t>
            </w:r>
          </w:p>
        </w:tc>
        <w:tc>
          <w:tcPr>
            <w:tcW w:w="955" w:type="dxa"/>
            <w:tcBorders>
              <w:top w:val="nil"/>
              <w:left w:val="nil"/>
              <w:bottom w:val="nil"/>
              <w:right w:val="nil"/>
            </w:tcBorders>
            <w:shd w:val="clear" w:color="auto" w:fill="auto"/>
            <w:noWrap/>
            <w:vAlign w:val="center"/>
            <w:hideMark/>
          </w:tcPr>
          <w:p w14:paraId="6A3E4A2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-0.17%</w:t>
            </w:r>
          </w:p>
        </w:tc>
        <w:tc>
          <w:tcPr>
            <w:tcW w:w="955" w:type="dxa"/>
            <w:tcBorders>
              <w:top w:val="nil"/>
              <w:left w:val="nil"/>
              <w:bottom w:val="nil"/>
              <w:right w:val="single" w:sz="4" w:space="0" w:color="auto"/>
            </w:tcBorders>
            <w:shd w:val="clear" w:color="auto" w:fill="auto"/>
            <w:noWrap/>
            <w:vAlign w:val="center"/>
            <w:hideMark/>
          </w:tcPr>
          <w:p w14:paraId="72AEAE5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1019" w:type="dxa"/>
            <w:tcBorders>
              <w:top w:val="nil"/>
              <w:left w:val="nil"/>
              <w:bottom w:val="nil"/>
              <w:right w:val="nil"/>
            </w:tcBorders>
            <w:shd w:val="clear" w:color="auto" w:fill="auto"/>
            <w:noWrap/>
            <w:vAlign w:val="center"/>
            <w:hideMark/>
          </w:tcPr>
          <w:p w14:paraId="32638EC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99.6%</w:t>
            </w:r>
          </w:p>
        </w:tc>
        <w:tc>
          <w:tcPr>
            <w:tcW w:w="1019" w:type="dxa"/>
            <w:tcBorders>
              <w:top w:val="nil"/>
              <w:left w:val="nil"/>
              <w:bottom w:val="nil"/>
              <w:right w:val="nil"/>
            </w:tcBorders>
            <w:shd w:val="clear" w:color="auto" w:fill="auto"/>
            <w:noWrap/>
            <w:vAlign w:val="center"/>
            <w:hideMark/>
          </w:tcPr>
          <w:p w14:paraId="306971A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23" w:type="dxa"/>
            <w:tcBorders>
              <w:top w:val="nil"/>
              <w:left w:val="single" w:sz="4" w:space="0" w:color="auto"/>
              <w:bottom w:val="nil"/>
              <w:right w:val="nil"/>
            </w:tcBorders>
            <w:shd w:val="clear" w:color="auto" w:fill="auto"/>
            <w:noWrap/>
            <w:vAlign w:val="center"/>
            <w:hideMark/>
          </w:tcPr>
          <w:p w14:paraId="5839520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100.5%</w:t>
            </w:r>
          </w:p>
        </w:tc>
        <w:tc>
          <w:tcPr>
            <w:tcW w:w="1639" w:type="dxa"/>
            <w:tcBorders>
              <w:top w:val="nil"/>
              <w:left w:val="nil"/>
              <w:bottom w:val="nil"/>
              <w:right w:val="single" w:sz="8" w:space="0" w:color="auto"/>
            </w:tcBorders>
            <w:shd w:val="clear" w:color="auto" w:fill="auto"/>
            <w:noWrap/>
            <w:vAlign w:val="center"/>
            <w:hideMark/>
          </w:tcPr>
          <w:p w14:paraId="2A0CD24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261DCFCF"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6F745A6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E</w:t>
            </w:r>
          </w:p>
        </w:tc>
        <w:tc>
          <w:tcPr>
            <w:tcW w:w="955" w:type="dxa"/>
            <w:tcBorders>
              <w:top w:val="nil"/>
              <w:left w:val="nil"/>
              <w:bottom w:val="nil"/>
              <w:right w:val="nil"/>
            </w:tcBorders>
            <w:shd w:val="clear" w:color="auto" w:fill="auto"/>
            <w:noWrap/>
            <w:vAlign w:val="center"/>
            <w:hideMark/>
          </w:tcPr>
          <w:p w14:paraId="5DBCD92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-0.17%</w:t>
            </w:r>
          </w:p>
        </w:tc>
        <w:tc>
          <w:tcPr>
            <w:tcW w:w="955" w:type="dxa"/>
            <w:tcBorders>
              <w:top w:val="nil"/>
              <w:left w:val="nil"/>
              <w:bottom w:val="nil"/>
              <w:right w:val="nil"/>
            </w:tcBorders>
            <w:shd w:val="clear" w:color="auto" w:fill="auto"/>
            <w:noWrap/>
            <w:vAlign w:val="center"/>
            <w:hideMark/>
          </w:tcPr>
          <w:p w14:paraId="30E3FF7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0.04%</w:t>
            </w:r>
          </w:p>
        </w:tc>
        <w:tc>
          <w:tcPr>
            <w:tcW w:w="955" w:type="dxa"/>
            <w:tcBorders>
              <w:top w:val="nil"/>
              <w:left w:val="nil"/>
              <w:bottom w:val="nil"/>
              <w:right w:val="single" w:sz="4" w:space="0" w:color="auto"/>
            </w:tcBorders>
            <w:shd w:val="clear" w:color="auto" w:fill="auto"/>
            <w:noWrap/>
            <w:vAlign w:val="center"/>
            <w:hideMark/>
          </w:tcPr>
          <w:p w14:paraId="35CD597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1019" w:type="dxa"/>
            <w:tcBorders>
              <w:top w:val="nil"/>
              <w:left w:val="nil"/>
              <w:bottom w:val="nil"/>
              <w:right w:val="nil"/>
            </w:tcBorders>
            <w:shd w:val="clear" w:color="auto" w:fill="auto"/>
            <w:noWrap/>
            <w:vAlign w:val="center"/>
            <w:hideMark/>
          </w:tcPr>
          <w:p w14:paraId="21ED27A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99.5%</w:t>
            </w:r>
          </w:p>
        </w:tc>
        <w:tc>
          <w:tcPr>
            <w:tcW w:w="1019" w:type="dxa"/>
            <w:tcBorders>
              <w:top w:val="nil"/>
              <w:left w:val="nil"/>
              <w:bottom w:val="nil"/>
              <w:right w:val="nil"/>
            </w:tcBorders>
            <w:shd w:val="clear" w:color="auto" w:fill="auto"/>
            <w:noWrap/>
            <w:vAlign w:val="center"/>
            <w:hideMark/>
          </w:tcPr>
          <w:p w14:paraId="221634B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c>
          <w:tcPr>
            <w:tcW w:w="1623" w:type="dxa"/>
            <w:tcBorders>
              <w:top w:val="nil"/>
              <w:left w:val="single" w:sz="4" w:space="0" w:color="auto"/>
              <w:bottom w:val="nil"/>
              <w:right w:val="nil"/>
            </w:tcBorders>
            <w:shd w:val="clear" w:color="auto" w:fill="auto"/>
            <w:noWrap/>
            <w:vAlign w:val="center"/>
            <w:hideMark/>
          </w:tcPr>
          <w:p w14:paraId="48F01EA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3ED5AB6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r>
      <w:tr w:rsidR="002A571F" w:rsidRPr="002A571F" w14:paraId="334F05BD" w14:textId="77777777" w:rsidTr="002A571F">
        <w:trPr>
          <w:trHeight w:val="257"/>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60BA0AE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2A571F">
              <w:rPr>
                <w:rFonts w:ascii="Arial" w:eastAsia="ＭＳ Ｐゴシック" w:hAnsi="Arial" w:cs="Arial"/>
                <w:b/>
                <w:bCs/>
                <w:color w:val="000000"/>
                <w:sz w:val="18"/>
                <w:szCs w:val="18"/>
                <w:highlight w:val="yellow"/>
                <w:lang w:eastAsia="ja-JP"/>
              </w:rPr>
              <w:t xml:space="preserve">Overall </w:t>
            </w:r>
          </w:p>
        </w:tc>
        <w:tc>
          <w:tcPr>
            <w:tcW w:w="955" w:type="dxa"/>
            <w:tcBorders>
              <w:top w:val="single" w:sz="8" w:space="0" w:color="auto"/>
              <w:left w:val="nil"/>
              <w:bottom w:val="nil"/>
              <w:right w:val="nil"/>
            </w:tcBorders>
            <w:shd w:val="clear" w:color="auto" w:fill="auto"/>
            <w:noWrap/>
            <w:vAlign w:val="center"/>
            <w:hideMark/>
          </w:tcPr>
          <w:p w14:paraId="5C41C79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-0.10%</w:t>
            </w:r>
          </w:p>
        </w:tc>
        <w:tc>
          <w:tcPr>
            <w:tcW w:w="955" w:type="dxa"/>
            <w:tcBorders>
              <w:top w:val="single" w:sz="8" w:space="0" w:color="auto"/>
              <w:left w:val="nil"/>
              <w:bottom w:val="nil"/>
              <w:right w:val="nil"/>
            </w:tcBorders>
            <w:shd w:val="clear" w:color="auto" w:fill="auto"/>
            <w:noWrap/>
            <w:vAlign w:val="center"/>
            <w:hideMark/>
          </w:tcPr>
          <w:p w14:paraId="6292CD1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-0.04%</w:t>
            </w:r>
          </w:p>
        </w:tc>
        <w:tc>
          <w:tcPr>
            <w:tcW w:w="955" w:type="dxa"/>
            <w:tcBorders>
              <w:top w:val="single" w:sz="8" w:space="0" w:color="auto"/>
              <w:left w:val="nil"/>
              <w:bottom w:val="nil"/>
              <w:right w:val="single" w:sz="4" w:space="0" w:color="auto"/>
            </w:tcBorders>
            <w:shd w:val="clear" w:color="auto" w:fill="auto"/>
            <w:noWrap/>
            <w:vAlign w:val="center"/>
            <w:hideMark/>
          </w:tcPr>
          <w:p w14:paraId="34D3A28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0.00%</w:t>
            </w:r>
          </w:p>
        </w:tc>
        <w:tc>
          <w:tcPr>
            <w:tcW w:w="1019" w:type="dxa"/>
            <w:tcBorders>
              <w:top w:val="single" w:sz="8" w:space="0" w:color="auto"/>
              <w:left w:val="nil"/>
              <w:bottom w:val="nil"/>
              <w:right w:val="nil"/>
            </w:tcBorders>
            <w:shd w:val="clear" w:color="auto" w:fill="auto"/>
            <w:noWrap/>
            <w:vAlign w:val="center"/>
            <w:hideMark/>
          </w:tcPr>
          <w:p w14:paraId="360F22C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99.8%</w:t>
            </w:r>
          </w:p>
        </w:tc>
        <w:tc>
          <w:tcPr>
            <w:tcW w:w="1019" w:type="dxa"/>
            <w:tcBorders>
              <w:top w:val="single" w:sz="8" w:space="0" w:color="auto"/>
              <w:left w:val="nil"/>
              <w:bottom w:val="nil"/>
              <w:right w:val="nil"/>
            </w:tcBorders>
            <w:shd w:val="clear" w:color="auto" w:fill="auto"/>
            <w:noWrap/>
            <w:vAlign w:val="center"/>
            <w:hideMark/>
          </w:tcPr>
          <w:p w14:paraId="7DB72C2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100.5%</w:t>
            </w:r>
          </w:p>
        </w:tc>
        <w:tc>
          <w:tcPr>
            <w:tcW w:w="1623" w:type="dxa"/>
            <w:tcBorders>
              <w:top w:val="single" w:sz="8" w:space="0" w:color="auto"/>
              <w:left w:val="single" w:sz="4" w:space="0" w:color="auto"/>
              <w:bottom w:val="single" w:sz="8" w:space="0" w:color="auto"/>
              <w:right w:val="nil"/>
            </w:tcBorders>
            <w:shd w:val="clear" w:color="auto" w:fill="auto"/>
            <w:noWrap/>
            <w:vAlign w:val="center"/>
            <w:hideMark/>
          </w:tcPr>
          <w:p w14:paraId="77259C8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100.5%</w:t>
            </w:r>
          </w:p>
        </w:tc>
        <w:tc>
          <w:tcPr>
            <w:tcW w:w="1639" w:type="dxa"/>
            <w:tcBorders>
              <w:top w:val="single" w:sz="8" w:space="0" w:color="auto"/>
              <w:left w:val="nil"/>
              <w:bottom w:val="single" w:sz="8" w:space="0" w:color="auto"/>
              <w:right w:val="single" w:sz="8" w:space="0" w:color="auto"/>
            </w:tcBorders>
            <w:shd w:val="clear" w:color="auto" w:fill="auto"/>
            <w:noWrap/>
            <w:vAlign w:val="center"/>
            <w:hideMark/>
          </w:tcPr>
          <w:p w14:paraId="78F392A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100.1%</w:t>
            </w:r>
          </w:p>
        </w:tc>
      </w:tr>
      <w:tr w:rsidR="002A571F" w:rsidRPr="002A571F" w14:paraId="3C7984A0" w14:textId="77777777" w:rsidTr="002A571F">
        <w:trPr>
          <w:trHeight w:val="257"/>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99BE61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D</w:t>
            </w:r>
          </w:p>
        </w:tc>
        <w:tc>
          <w:tcPr>
            <w:tcW w:w="955" w:type="dxa"/>
            <w:tcBorders>
              <w:top w:val="single" w:sz="8" w:space="0" w:color="auto"/>
              <w:left w:val="nil"/>
              <w:bottom w:val="nil"/>
              <w:right w:val="nil"/>
            </w:tcBorders>
            <w:shd w:val="clear" w:color="auto" w:fill="auto"/>
            <w:noWrap/>
            <w:vAlign w:val="center"/>
            <w:hideMark/>
          </w:tcPr>
          <w:p w14:paraId="6CD8118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-0.14%</w:t>
            </w:r>
          </w:p>
        </w:tc>
        <w:tc>
          <w:tcPr>
            <w:tcW w:w="955" w:type="dxa"/>
            <w:tcBorders>
              <w:top w:val="single" w:sz="8" w:space="0" w:color="auto"/>
              <w:left w:val="nil"/>
              <w:bottom w:val="nil"/>
              <w:right w:val="nil"/>
            </w:tcBorders>
            <w:shd w:val="clear" w:color="auto" w:fill="auto"/>
            <w:noWrap/>
            <w:vAlign w:val="center"/>
            <w:hideMark/>
          </w:tcPr>
          <w:p w14:paraId="382508A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single" w:sz="8" w:space="0" w:color="auto"/>
              <w:left w:val="nil"/>
              <w:bottom w:val="nil"/>
              <w:right w:val="single" w:sz="4" w:space="0" w:color="auto"/>
            </w:tcBorders>
            <w:shd w:val="clear" w:color="auto" w:fill="auto"/>
            <w:noWrap/>
            <w:vAlign w:val="center"/>
            <w:hideMark/>
          </w:tcPr>
          <w:p w14:paraId="7FC92FA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0.05%</w:t>
            </w:r>
          </w:p>
        </w:tc>
        <w:tc>
          <w:tcPr>
            <w:tcW w:w="1019" w:type="dxa"/>
            <w:tcBorders>
              <w:top w:val="single" w:sz="8" w:space="0" w:color="auto"/>
              <w:left w:val="nil"/>
              <w:bottom w:val="nil"/>
              <w:right w:val="nil"/>
            </w:tcBorders>
            <w:shd w:val="clear" w:color="auto" w:fill="auto"/>
            <w:noWrap/>
            <w:vAlign w:val="center"/>
            <w:hideMark/>
          </w:tcPr>
          <w:p w14:paraId="6435FCB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99.7%</w:t>
            </w:r>
          </w:p>
        </w:tc>
        <w:tc>
          <w:tcPr>
            <w:tcW w:w="1019" w:type="dxa"/>
            <w:tcBorders>
              <w:top w:val="single" w:sz="8" w:space="0" w:color="auto"/>
              <w:left w:val="nil"/>
              <w:bottom w:val="nil"/>
              <w:right w:val="nil"/>
            </w:tcBorders>
            <w:shd w:val="clear" w:color="auto" w:fill="auto"/>
            <w:noWrap/>
            <w:vAlign w:val="center"/>
            <w:hideMark/>
          </w:tcPr>
          <w:p w14:paraId="062D242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101.8%</w:t>
            </w:r>
          </w:p>
        </w:tc>
        <w:tc>
          <w:tcPr>
            <w:tcW w:w="1623" w:type="dxa"/>
            <w:tcBorders>
              <w:top w:val="nil"/>
              <w:left w:val="single" w:sz="4" w:space="0" w:color="auto"/>
              <w:bottom w:val="nil"/>
              <w:right w:val="nil"/>
            </w:tcBorders>
            <w:shd w:val="clear" w:color="auto" w:fill="auto"/>
            <w:noWrap/>
            <w:vAlign w:val="center"/>
            <w:hideMark/>
          </w:tcPr>
          <w:p w14:paraId="0CD0583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639" w:type="dxa"/>
            <w:tcBorders>
              <w:top w:val="nil"/>
              <w:left w:val="nil"/>
              <w:bottom w:val="nil"/>
              <w:right w:val="single" w:sz="8" w:space="0" w:color="auto"/>
            </w:tcBorders>
            <w:shd w:val="clear" w:color="auto" w:fill="auto"/>
            <w:noWrap/>
            <w:vAlign w:val="center"/>
            <w:hideMark/>
          </w:tcPr>
          <w:p w14:paraId="2FD5E9D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5568DDD7" w14:textId="77777777" w:rsidTr="002A571F">
        <w:trPr>
          <w:trHeight w:val="257"/>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1CE1B09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F</w:t>
            </w:r>
          </w:p>
        </w:tc>
        <w:tc>
          <w:tcPr>
            <w:tcW w:w="955" w:type="dxa"/>
            <w:tcBorders>
              <w:top w:val="nil"/>
              <w:left w:val="nil"/>
              <w:bottom w:val="single" w:sz="8" w:space="0" w:color="auto"/>
              <w:right w:val="nil"/>
            </w:tcBorders>
            <w:shd w:val="clear" w:color="auto" w:fill="auto"/>
            <w:noWrap/>
            <w:vAlign w:val="center"/>
            <w:hideMark/>
          </w:tcPr>
          <w:p w14:paraId="194048C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-0.11%</w:t>
            </w:r>
          </w:p>
        </w:tc>
        <w:tc>
          <w:tcPr>
            <w:tcW w:w="955" w:type="dxa"/>
            <w:tcBorders>
              <w:top w:val="nil"/>
              <w:left w:val="nil"/>
              <w:bottom w:val="single" w:sz="8" w:space="0" w:color="auto"/>
              <w:right w:val="nil"/>
            </w:tcBorders>
            <w:shd w:val="clear" w:color="auto" w:fill="auto"/>
            <w:noWrap/>
            <w:vAlign w:val="center"/>
            <w:hideMark/>
          </w:tcPr>
          <w:p w14:paraId="5233DAE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-0.09%</w:t>
            </w:r>
          </w:p>
        </w:tc>
        <w:tc>
          <w:tcPr>
            <w:tcW w:w="955" w:type="dxa"/>
            <w:tcBorders>
              <w:top w:val="nil"/>
              <w:left w:val="nil"/>
              <w:bottom w:val="single" w:sz="8" w:space="0" w:color="auto"/>
              <w:right w:val="single" w:sz="4" w:space="0" w:color="auto"/>
            </w:tcBorders>
            <w:shd w:val="clear" w:color="auto" w:fill="auto"/>
            <w:noWrap/>
            <w:vAlign w:val="center"/>
            <w:hideMark/>
          </w:tcPr>
          <w:p w14:paraId="2A625C2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-0.23%</w:t>
            </w:r>
          </w:p>
        </w:tc>
        <w:tc>
          <w:tcPr>
            <w:tcW w:w="1019" w:type="dxa"/>
            <w:tcBorders>
              <w:top w:val="nil"/>
              <w:left w:val="nil"/>
              <w:bottom w:val="single" w:sz="8" w:space="0" w:color="auto"/>
              <w:right w:val="nil"/>
            </w:tcBorders>
            <w:shd w:val="clear" w:color="auto" w:fill="auto"/>
            <w:noWrap/>
            <w:vAlign w:val="center"/>
            <w:hideMark/>
          </w:tcPr>
          <w:p w14:paraId="1A76753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98.4%</w:t>
            </w:r>
          </w:p>
        </w:tc>
        <w:tc>
          <w:tcPr>
            <w:tcW w:w="1019" w:type="dxa"/>
            <w:tcBorders>
              <w:top w:val="nil"/>
              <w:left w:val="nil"/>
              <w:bottom w:val="single" w:sz="8" w:space="0" w:color="auto"/>
              <w:right w:val="nil"/>
            </w:tcBorders>
            <w:shd w:val="clear" w:color="auto" w:fill="auto"/>
            <w:noWrap/>
            <w:vAlign w:val="center"/>
            <w:hideMark/>
          </w:tcPr>
          <w:p w14:paraId="4D7BEDD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99.3%</w:t>
            </w:r>
          </w:p>
        </w:tc>
        <w:tc>
          <w:tcPr>
            <w:tcW w:w="1623" w:type="dxa"/>
            <w:tcBorders>
              <w:top w:val="nil"/>
              <w:left w:val="single" w:sz="4" w:space="0" w:color="auto"/>
              <w:bottom w:val="single" w:sz="8" w:space="0" w:color="auto"/>
              <w:right w:val="nil"/>
            </w:tcBorders>
            <w:shd w:val="clear" w:color="auto" w:fill="auto"/>
            <w:noWrap/>
            <w:vAlign w:val="center"/>
            <w:hideMark/>
          </w:tcPr>
          <w:p w14:paraId="26610F2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101.2%</w:t>
            </w:r>
          </w:p>
        </w:tc>
        <w:tc>
          <w:tcPr>
            <w:tcW w:w="1639" w:type="dxa"/>
            <w:tcBorders>
              <w:top w:val="nil"/>
              <w:left w:val="nil"/>
              <w:bottom w:val="single" w:sz="8" w:space="0" w:color="auto"/>
              <w:right w:val="single" w:sz="8" w:space="0" w:color="auto"/>
            </w:tcBorders>
            <w:shd w:val="clear" w:color="auto" w:fill="auto"/>
            <w:noWrap/>
            <w:vAlign w:val="center"/>
            <w:hideMark/>
          </w:tcPr>
          <w:p w14:paraId="74900DA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00D1D087" w14:textId="77777777" w:rsidTr="002A571F">
        <w:trPr>
          <w:trHeight w:val="257"/>
        </w:trPr>
        <w:tc>
          <w:tcPr>
            <w:tcW w:w="1166" w:type="dxa"/>
            <w:tcBorders>
              <w:top w:val="nil"/>
              <w:left w:val="nil"/>
              <w:bottom w:val="nil"/>
              <w:right w:val="nil"/>
            </w:tcBorders>
            <w:shd w:val="clear" w:color="auto" w:fill="auto"/>
            <w:noWrap/>
            <w:vAlign w:val="center"/>
            <w:hideMark/>
          </w:tcPr>
          <w:p w14:paraId="33136C0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nil"/>
            </w:tcBorders>
            <w:shd w:val="clear" w:color="auto" w:fill="auto"/>
            <w:noWrap/>
            <w:vAlign w:val="center"/>
            <w:hideMark/>
          </w:tcPr>
          <w:p w14:paraId="0B242A1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5" w:type="dxa"/>
            <w:tcBorders>
              <w:top w:val="nil"/>
              <w:left w:val="nil"/>
              <w:bottom w:val="nil"/>
              <w:right w:val="nil"/>
            </w:tcBorders>
            <w:shd w:val="clear" w:color="auto" w:fill="auto"/>
            <w:noWrap/>
            <w:vAlign w:val="center"/>
            <w:hideMark/>
          </w:tcPr>
          <w:p w14:paraId="056FEDF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5" w:type="dxa"/>
            <w:tcBorders>
              <w:top w:val="nil"/>
              <w:left w:val="nil"/>
              <w:bottom w:val="nil"/>
              <w:right w:val="nil"/>
            </w:tcBorders>
            <w:shd w:val="clear" w:color="auto" w:fill="auto"/>
            <w:noWrap/>
            <w:vAlign w:val="center"/>
            <w:hideMark/>
          </w:tcPr>
          <w:p w14:paraId="3208808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0B38BC6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1AA075B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23" w:type="dxa"/>
            <w:tcBorders>
              <w:top w:val="nil"/>
              <w:left w:val="nil"/>
              <w:bottom w:val="nil"/>
              <w:right w:val="nil"/>
            </w:tcBorders>
            <w:shd w:val="clear" w:color="auto" w:fill="auto"/>
            <w:noWrap/>
            <w:vAlign w:val="center"/>
            <w:hideMark/>
          </w:tcPr>
          <w:p w14:paraId="18D0AD1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39" w:type="dxa"/>
            <w:tcBorders>
              <w:top w:val="nil"/>
              <w:left w:val="nil"/>
              <w:bottom w:val="nil"/>
              <w:right w:val="nil"/>
            </w:tcBorders>
            <w:shd w:val="clear" w:color="auto" w:fill="auto"/>
            <w:noWrap/>
            <w:vAlign w:val="center"/>
            <w:hideMark/>
          </w:tcPr>
          <w:p w14:paraId="188D53B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A571F" w:rsidRPr="002A571F" w14:paraId="78F1462A" w14:textId="77777777" w:rsidTr="002A571F">
        <w:trPr>
          <w:trHeight w:val="257"/>
        </w:trPr>
        <w:tc>
          <w:tcPr>
            <w:tcW w:w="1166" w:type="dxa"/>
            <w:tcBorders>
              <w:top w:val="nil"/>
              <w:left w:val="nil"/>
              <w:bottom w:val="nil"/>
              <w:right w:val="nil"/>
            </w:tcBorders>
            <w:shd w:val="clear" w:color="auto" w:fill="auto"/>
            <w:noWrap/>
            <w:vAlign w:val="center"/>
            <w:hideMark/>
          </w:tcPr>
          <w:p w14:paraId="0C39893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16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52938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Random Access Main 10</w:t>
            </w:r>
          </w:p>
        </w:tc>
      </w:tr>
      <w:tr w:rsidR="002A571F" w:rsidRPr="002A571F" w14:paraId="564B88AF" w14:textId="77777777" w:rsidTr="002A571F">
        <w:trPr>
          <w:trHeight w:val="257"/>
        </w:trPr>
        <w:tc>
          <w:tcPr>
            <w:tcW w:w="1166" w:type="dxa"/>
            <w:tcBorders>
              <w:top w:val="nil"/>
              <w:left w:val="nil"/>
              <w:bottom w:val="nil"/>
              <w:right w:val="nil"/>
            </w:tcBorders>
            <w:shd w:val="clear" w:color="auto" w:fill="auto"/>
            <w:noWrap/>
            <w:vAlign w:val="center"/>
            <w:hideMark/>
          </w:tcPr>
          <w:p w14:paraId="5B1DA55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8" w:type="dxa"/>
            <w:gridSpan w:val="7"/>
            <w:tcBorders>
              <w:top w:val="nil"/>
              <w:left w:val="single" w:sz="8" w:space="0" w:color="auto"/>
              <w:bottom w:val="nil"/>
              <w:right w:val="single" w:sz="8" w:space="0" w:color="000000"/>
            </w:tcBorders>
            <w:shd w:val="clear" w:color="auto" w:fill="auto"/>
            <w:noWrap/>
            <w:vAlign w:val="center"/>
            <w:hideMark/>
          </w:tcPr>
          <w:p w14:paraId="1B5CE86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Over ECM-14.0</w:t>
            </w:r>
          </w:p>
        </w:tc>
      </w:tr>
      <w:tr w:rsidR="002A571F" w:rsidRPr="002A571F" w14:paraId="13B56F82" w14:textId="77777777" w:rsidTr="002A571F">
        <w:trPr>
          <w:trHeight w:val="257"/>
        </w:trPr>
        <w:tc>
          <w:tcPr>
            <w:tcW w:w="1166" w:type="dxa"/>
            <w:tcBorders>
              <w:top w:val="nil"/>
              <w:left w:val="nil"/>
              <w:bottom w:val="nil"/>
              <w:right w:val="nil"/>
            </w:tcBorders>
            <w:shd w:val="clear" w:color="auto" w:fill="auto"/>
            <w:noWrap/>
            <w:vAlign w:val="center"/>
            <w:hideMark/>
          </w:tcPr>
          <w:p w14:paraId="2AC78B4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5" w:type="dxa"/>
            <w:tcBorders>
              <w:top w:val="nil"/>
              <w:left w:val="single" w:sz="8" w:space="0" w:color="auto"/>
              <w:bottom w:val="single" w:sz="8" w:space="0" w:color="auto"/>
              <w:right w:val="nil"/>
            </w:tcBorders>
            <w:shd w:val="clear" w:color="auto" w:fill="auto"/>
            <w:noWrap/>
            <w:vAlign w:val="center"/>
            <w:hideMark/>
          </w:tcPr>
          <w:p w14:paraId="4437C7C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Y</w:t>
            </w:r>
          </w:p>
        </w:tc>
        <w:tc>
          <w:tcPr>
            <w:tcW w:w="955" w:type="dxa"/>
            <w:tcBorders>
              <w:top w:val="nil"/>
              <w:left w:val="nil"/>
              <w:bottom w:val="single" w:sz="8" w:space="0" w:color="auto"/>
              <w:right w:val="nil"/>
            </w:tcBorders>
            <w:shd w:val="clear" w:color="auto" w:fill="auto"/>
            <w:noWrap/>
            <w:vAlign w:val="center"/>
            <w:hideMark/>
          </w:tcPr>
          <w:p w14:paraId="2AF765E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U</w:t>
            </w:r>
          </w:p>
        </w:tc>
        <w:tc>
          <w:tcPr>
            <w:tcW w:w="955" w:type="dxa"/>
            <w:tcBorders>
              <w:top w:val="nil"/>
              <w:left w:val="nil"/>
              <w:bottom w:val="single" w:sz="8" w:space="0" w:color="auto"/>
              <w:right w:val="single" w:sz="4" w:space="0" w:color="auto"/>
            </w:tcBorders>
            <w:shd w:val="clear" w:color="auto" w:fill="auto"/>
            <w:noWrap/>
            <w:vAlign w:val="center"/>
            <w:hideMark/>
          </w:tcPr>
          <w:p w14:paraId="700DDFA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shd w:val="clear" w:color="auto" w:fill="auto"/>
            <w:noWrap/>
            <w:vAlign w:val="center"/>
            <w:hideMark/>
          </w:tcPr>
          <w:p w14:paraId="5F4A107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nil"/>
            </w:tcBorders>
            <w:shd w:val="clear" w:color="auto" w:fill="auto"/>
            <w:noWrap/>
            <w:vAlign w:val="center"/>
            <w:hideMark/>
          </w:tcPr>
          <w:p w14:paraId="3766766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DecT</w:t>
            </w:r>
            <w:proofErr w:type="spellEnd"/>
          </w:p>
        </w:tc>
        <w:tc>
          <w:tcPr>
            <w:tcW w:w="1623" w:type="dxa"/>
            <w:tcBorders>
              <w:top w:val="nil"/>
              <w:left w:val="single" w:sz="4" w:space="0" w:color="auto"/>
              <w:bottom w:val="single" w:sz="8" w:space="0" w:color="auto"/>
              <w:right w:val="nil"/>
            </w:tcBorders>
            <w:shd w:val="clear" w:color="auto" w:fill="auto"/>
            <w:noWrap/>
            <w:vAlign w:val="center"/>
            <w:hideMark/>
          </w:tcPr>
          <w:p w14:paraId="70D8363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EncVmPeak</w:t>
            </w:r>
            <w:proofErr w:type="spellEnd"/>
          </w:p>
        </w:tc>
        <w:tc>
          <w:tcPr>
            <w:tcW w:w="1639" w:type="dxa"/>
            <w:tcBorders>
              <w:top w:val="nil"/>
              <w:left w:val="single" w:sz="4" w:space="0" w:color="auto"/>
              <w:bottom w:val="single" w:sz="8" w:space="0" w:color="auto"/>
              <w:right w:val="single" w:sz="8" w:space="0" w:color="auto"/>
            </w:tcBorders>
            <w:shd w:val="clear" w:color="auto" w:fill="auto"/>
            <w:noWrap/>
            <w:vAlign w:val="center"/>
            <w:hideMark/>
          </w:tcPr>
          <w:p w14:paraId="31A4A0B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DecVmPeak</w:t>
            </w:r>
            <w:proofErr w:type="spellEnd"/>
          </w:p>
        </w:tc>
      </w:tr>
      <w:tr w:rsidR="002A571F" w:rsidRPr="002A571F" w14:paraId="348361D7" w14:textId="77777777" w:rsidTr="002A571F">
        <w:trPr>
          <w:trHeight w:val="257"/>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3283937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A1</w:t>
            </w:r>
          </w:p>
        </w:tc>
        <w:tc>
          <w:tcPr>
            <w:tcW w:w="955" w:type="dxa"/>
            <w:tcBorders>
              <w:top w:val="nil"/>
              <w:left w:val="nil"/>
              <w:bottom w:val="nil"/>
              <w:right w:val="nil"/>
            </w:tcBorders>
            <w:shd w:val="clear" w:color="auto" w:fill="auto"/>
            <w:noWrap/>
            <w:vAlign w:val="center"/>
            <w:hideMark/>
          </w:tcPr>
          <w:p w14:paraId="7CBCE96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-0.05%</w:t>
            </w:r>
          </w:p>
        </w:tc>
        <w:tc>
          <w:tcPr>
            <w:tcW w:w="955" w:type="dxa"/>
            <w:tcBorders>
              <w:top w:val="nil"/>
              <w:left w:val="nil"/>
              <w:bottom w:val="nil"/>
              <w:right w:val="nil"/>
            </w:tcBorders>
            <w:shd w:val="clear" w:color="auto" w:fill="auto"/>
            <w:noWrap/>
            <w:vAlign w:val="center"/>
            <w:hideMark/>
          </w:tcPr>
          <w:p w14:paraId="76534F4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-0.31%</w:t>
            </w:r>
          </w:p>
        </w:tc>
        <w:tc>
          <w:tcPr>
            <w:tcW w:w="955" w:type="dxa"/>
            <w:tcBorders>
              <w:top w:val="nil"/>
              <w:left w:val="nil"/>
              <w:bottom w:val="nil"/>
              <w:right w:val="single" w:sz="4" w:space="0" w:color="auto"/>
            </w:tcBorders>
            <w:shd w:val="clear" w:color="auto" w:fill="auto"/>
            <w:noWrap/>
            <w:vAlign w:val="center"/>
            <w:hideMark/>
          </w:tcPr>
          <w:p w14:paraId="7515A45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-0.14%</w:t>
            </w:r>
          </w:p>
        </w:tc>
        <w:tc>
          <w:tcPr>
            <w:tcW w:w="1019" w:type="dxa"/>
            <w:tcBorders>
              <w:top w:val="nil"/>
              <w:left w:val="nil"/>
              <w:bottom w:val="nil"/>
              <w:right w:val="nil"/>
            </w:tcBorders>
            <w:shd w:val="clear" w:color="auto" w:fill="auto"/>
            <w:noWrap/>
            <w:vAlign w:val="center"/>
            <w:hideMark/>
          </w:tcPr>
          <w:p w14:paraId="5A4DC0E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100.7%</w:t>
            </w:r>
          </w:p>
        </w:tc>
        <w:tc>
          <w:tcPr>
            <w:tcW w:w="1019" w:type="dxa"/>
            <w:tcBorders>
              <w:top w:val="nil"/>
              <w:left w:val="nil"/>
              <w:bottom w:val="nil"/>
              <w:right w:val="nil"/>
            </w:tcBorders>
            <w:shd w:val="clear" w:color="auto" w:fill="auto"/>
            <w:noWrap/>
            <w:vAlign w:val="center"/>
            <w:hideMark/>
          </w:tcPr>
          <w:p w14:paraId="73EEDD3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99.8%</w:t>
            </w:r>
          </w:p>
        </w:tc>
        <w:tc>
          <w:tcPr>
            <w:tcW w:w="1623" w:type="dxa"/>
            <w:tcBorders>
              <w:top w:val="nil"/>
              <w:left w:val="single" w:sz="4" w:space="0" w:color="auto"/>
              <w:bottom w:val="nil"/>
              <w:right w:val="nil"/>
            </w:tcBorders>
            <w:shd w:val="clear" w:color="auto" w:fill="auto"/>
            <w:noWrap/>
            <w:vAlign w:val="center"/>
            <w:hideMark/>
          </w:tcPr>
          <w:p w14:paraId="2DA8C19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3E17DCE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0653C606"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2F4D449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A2</w:t>
            </w:r>
          </w:p>
        </w:tc>
        <w:tc>
          <w:tcPr>
            <w:tcW w:w="955" w:type="dxa"/>
            <w:tcBorders>
              <w:top w:val="nil"/>
              <w:left w:val="nil"/>
              <w:bottom w:val="nil"/>
              <w:right w:val="nil"/>
            </w:tcBorders>
            <w:shd w:val="clear" w:color="auto" w:fill="auto"/>
            <w:noWrap/>
            <w:vAlign w:val="center"/>
            <w:hideMark/>
          </w:tcPr>
          <w:p w14:paraId="424DBD6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3B691DF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-0.14%</w:t>
            </w:r>
          </w:p>
        </w:tc>
        <w:tc>
          <w:tcPr>
            <w:tcW w:w="955" w:type="dxa"/>
            <w:tcBorders>
              <w:top w:val="nil"/>
              <w:left w:val="nil"/>
              <w:bottom w:val="nil"/>
              <w:right w:val="single" w:sz="4" w:space="0" w:color="auto"/>
            </w:tcBorders>
            <w:shd w:val="clear" w:color="auto" w:fill="auto"/>
            <w:noWrap/>
            <w:vAlign w:val="center"/>
            <w:hideMark/>
          </w:tcPr>
          <w:p w14:paraId="4AAF9A5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-0.12%</w:t>
            </w:r>
          </w:p>
        </w:tc>
        <w:tc>
          <w:tcPr>
            <w:tcW w:w="1019" w:type="dxa"/>
            <w:tcBorders>
              <w:top w:val="nil"/>
              <w:left w:val="nil"/>
              <w:bottom w:val="nil"/>
              <w:right w:val="nil"/>
            </w:tcBorders>
            <w:shd w:val="clear" w:color="auto" w:fill="auto"/>
            <w:noWrap/>
            <w:vAlign w:val="center"/>
            <w:hideMark/>
          </w:tcPr>
          <w:p w14:paraId="4DC1075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100.5%</w:t>
            </w:r>
          </w:p>
        </w:tc>
        <w:tc>
          <w:tcPr>
            <w:tcW w:w="1019" w:type="dxa"/>
            <w:tcBorders>
              <w:top w:val="nil"/>
              <w:left w:val="nil"/>
              <w:bottom w:val="nil"/>
              <w:right w:val="nil"/>
            </w:tcBorders>
            <w:shd w:val="clear" w:color="auto" w:fill="auto"/>
            <w:noWrap/>
            <w:vAlign w:val="center"/>
            <w:hideMark/>
          </w:tcPr>
          <w:p w14:paraId="0143B1F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c>
          <w:tcPr>
            <w:tcW w:w="1623" w:type="dxa"/>
            <w:tcBorders>
              <w:top w:val="nil"/>
              <w:left w:val="single" w:sz="4" w:space="0" w:color="auto"/>
              <w:bottom w:val="nil"/>
              <w:right w:val="nil"/>
            </w:tcBorders>
            <w:shd w:val="clear" w:color="auto" w:fill="auto"/>
            <w:noWrap/>
            <w:vAlign w:val="center"/>
            <w:hideMark/>
          </w:tcPr>
          <w:p w14:paraId="1D0EC89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5B311DD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5608DD2F"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56E0936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B</w:t>
            </w:r>
          </w:p>
        </w:tc>
        <w:tc>
          <w:tcPr>
            <w:tcW w:w="955" w:type="dxa"/>
            <w:tcBorders>
              <w:top w:val="nil"/>
              <w:left w:val="nil"/>
              <w:bottom w:val="nil"/>
              <w:right w:val="nil"/>
            </w:tcBorders>
            <w:shd w:val="clear" w:color="auto" w:fill="auto"/>
            <w:noWrap/>
            <w:vAlign w:val="center"/>
            <w:hideMark/>
          </w:tcPr>
          <w:p w14:paraId="0084556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6FCD089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-0.20%</w:t>
            </w:r>
          </w:p>
        </w:tc>
        <w:tc>
          <w:tcPr>
            <w:tcW w:w="955" w:type="dxa"/>
            <w:tcBorders>
              <w:top w:val="nil"/>
              <w:left w:val="nil"/>
              <w:bottom w:val="nil"/>
              <w:right w:val="single" w:sz="4" w:space="0" w:color="auto"/>
            </w:tcBorders>
            <w:shd w:val="clear" w:color="auto" w:fill="auto"/>
            <w:noWrap/>
            <w:vAlign w:val="center"/>
            <w:hideMark/>
          </w:tcPr>
          <w:p w14:paraId="27D051B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-0.01%</w:t>
            </w:r>
          </w:p>
        </w:tc>
        <w:tc>
          <w:tcPr>
            <w:tcW w:w="1019" w:type="dxa"/>
            <w:tcBorders>
              <w:top w:val="nil"/>
              <w:left w:val="nil"/>
              <w:bottom w:val="nil"/>
              <w:right w:val="nil"/>
            </w:tcBorders>
            <w:shd w:val="clear" w:color="auto" w:fill="auto"/>
            <w:noWrap/>
            <w:vAlign w:val="center"/>
            <w:hideMark/>
          </w:tcPr>
          <w:p w14:paraId="7DDBC76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019" w:type="dxa"/>
            <w:tcBorders>
              <w:top w:val="nil"/>
              <w:left w:val="nil"/>
              <w:bottom w:val="nil"/>
              <w:right w:val="nil"/>
            </w:tcBorders>
            <w:shd w:val="clear" w:color="auto" w:fill="auto"/>
            <w:noWrap/>
            <w:vAlign w:val="center"/>
            <w:hideMark/>
          </w:tcPr>
          <w:p w14:paraId="737D7FC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100.5%</w:t>
            </w:r>
          </w:p>
        </w:tc>
        <w:tc>
          <w:tcPr>
            <w:tcW w:w="1623" w:type="dxa"/>
            <w:tcBorders>
              <w:top w:val="nil"/>
              <w:left w:val="single" w:sz="4" w:space="0" w:color="auto"/>
              <w:bottom w:val="nil"/>
              <w:right w:val="nil"/>
            </w:tcBorders>
            <w:shd w:val="clear" w:color="auto" w:fill="auto"/>
            <w:noWrap/>
            <w:vAlign w:val="center"/>
            <w:hideMark/>
          </w:tcPr>
          <w:p w14:paraId="309CBD1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080F825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3FA558DB" w14:textId="77777777" w:rsidTr="002A571F">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2D1A452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C</w:t>
            </w:r>
          </w:p>
        </w:tc>
        <w:tc>
          <w:tcPr>
            <w:tcW w:w="955" w:type="dxa"/>
            <w:tcBorders>
              <w:top w:val="nil"/>
              <w:left w:val="nil"/>
              <w:bottom w:val="nil"/>
              <w:right w:val="nil"/>
            </w:tcBorders>
            <w:shd w:val="clear" w:color="auto" w:fill="auto"/>
            <w:noWrap/>
            <w:vAlign w:val="center"/>
            <w:hideMark/>
          </w:tcPr>
          <w:p w14:paraId="63DB539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702295B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-0.02%</w:t>
            </w:r>
          </w:p>
        </w:tc>
        <w:tc>
          <w:tcPr>
            <w:tcW w:w="955" w:type="dxa"/>
            <w:tcBorders>
              <w:top w:val="nil"/>
              <w:left w:val="nil"/>
              <w:bottom w:val="nil"/>
              <w:right w:val="single" w:sz="4" w:space="0" w:color="auto"/>
            </w:tcBorders>
            <w:shd w:val="clear" w:color="auto" w:fill="auto"/>
            <w:noWrap/>
            <w:vAlign w:val="center"/>
            <w:hideMark/>
          </w:tcPr>
          <w:p w14:paraId="79D6100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0.30%</w:t>
            </w:r>
          </w:p>
        </w:tc>
        <w:tc>
          <w:tcPr>
            <w:tcW w:w="1019" w:type="dxa"/>
            <w:tcBorders>
              <w:top w:val="nil"/>
              <w:left w:val="nil"/>
              <w:bottom w:val="nil"/>
              <w:right w:val="nil"/>
            </w:tcBorders>
            <w:shd w:val="clear" w:color="auto" w:fill="auto"/>
            <w:noWrap/>
            <w:vAlign w:val="center"/>
            <w:hideMark/>
          </w:tcPr>
          <w:p w14:paraId="2431BD4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019" w:type="dxa"/>
            <w:tcBorders>
              <w:top w:val="nil"/>
              <w:left w:val="nil"/>
              <w:bottom w:val="nil"/>
              <w:right w:val="nil"/>
            </w:tcBorders>
            <w:shd w:val="clear" w:color="auto" w:fill="auto"/>
            <w:noWrap/>
            <w:vAlign w:val="center"/>
            <w:hideMark/>
          </w:tcPr>
          <w:p w14:paraId="2337137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100.4%</w:t>
            </w:r>
          </w:p>
        </w:tc>
        <w:tc>
          <w:tcPr>
            <w:tcW w:w="1623" w:type="dxa"/>
            <w:tcBorders>
              <w:top w:val="nil"/>
              <w:left w:val="single" w:sz="4" w:space="0" w:color="auto"/>
              <w:bottom w:val="nil"/>
              <w:right w:val="nil"/>
            </w:tcBorders>
            <w:shd w:val="clear" w:color="auto" w:fill="auto"/>
            <w:noWrap/>
            <w:vAlign w:val="center"/>
            <w:hideMark/>
          </w:tcPr>
          <w:p w14:paraId="12F207A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6A1B980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43CF23F5" w14:textId="77777777" w:rsidTr="00E13D8E">
        <w:trPr>
          <w:trHeight w:val="257"/>
        </w:trPr>
        <w:tc>
          <w:tcPr>
            <w:tcW w:w="1166" w:type="dxa"/>
            <w:tcBorders>
              <w:top w:val="nil"/>
              <w:left w:val="single" w:sz="8" w:space="0" w:color="auto"/>
              <w:bottom w:val="nil"/>
              <w:right w:val="single" w:sz="8" w:space="0" w:color="auto"/>
            </w:tcBorders>
            <w:shd w:val="clear" w:color="auto" w:fill="auto"/>
            <w:noWrap/>
            <w:vAlign w:val="center"/>
            <w:hideMark/>
          </w:tcPr>
          <w:p w14:paraId="454EA87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E</w:t>
            </w:r>
          </w:p>
        </w:tc>
        <w:tc>
          <w:tcPr>
            <w:tcW w:w="955" w:type="dxa"/>
            <w:tcBorders>
              <w:top w:val="nil"/>
              <w:left w:val="nil"/>
              <w:bottom w:val="nil"/>
              <w:right w:val="nil"/>
            </w:tcBorders>
            <w:shd w:val="clear" w:color="auto" w:fill="auto"/>
            <w:noWrap/>
            <w:vAlign w:val="center"/>
          </w:tcPr>
          <w:p w14:paraId="75A2C8EE" w14:textId="1049AF26"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nil"/>
            </w:tcBorders>
            <w:shd w:val="clear" w:color="auto" w:fill="auto"/>
            <w:noWrap/>
            <w:vAlign w:val="center"/>
          </w:tcPr>
          <w:p w14:paraId="0103468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single" w:sz="4" w:space="0" w:color="auto"/>
            </w:tcBorders>
            <w:shd w:val="clear" w:color="auto" w:fill="auto"/>
            <w:noWrap/>
            <w:vAlign w:val="center"/>
          </w:tcPr>
          <w:p w14:paraId="75B56A74" w14:textId="484B6AB6"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9" w:type="dxa"/>
            <w:tcBorders>
              <w:top w:val="nil"/>
              <w:left w:val="nil"/>
              <w:bottom w:val="nil"/>
              <w:right w:val="nil"/>
            </w:tcBorders>
            <w:shd w:val="clear" w:color="auto" w:fill="auto"/>
            <w:noWrap/>
            <w:vAlign w:val="center"/>
          </w:tcPr>
          <w:p w14:paraId="4BC1D3EF" w14:textId="16A16279"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9" w:type="dxa"/>
            <w:tcBorders>
              <w:top w:val="nil"/>
              <w:left w:val="nil"/>
              <w:bottom w:val="nil"/>
              <w:right w:val="nil"/>
            </w:tcBorders>
            <w:shd w:val="clear" w:color="auto" w:fill="auto"/>
            <w:noWrap/>
            <w:vAlign w:val="center"/>
          </w:tcPr>
          <w:p w14:paraId="65EC5D8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23" w:type="dxa"/>
            <w:tcBorders>
              <w:top w:val="nil"/>
              <w:left w:val="single" w:sz="4" w:space="0" w:color="auto"/>
              <w:bottom w:val="nil"/>
              <w:right w:val="nil"/>
            </w:tcBorders>
            <w:shd w:val="clear" w:color="auto" w:fill="auto"/>
            <w:noWrap/>
            <w:vAlign w:val="center"/>
          </w:tcPr>
          <w:p w14:paraId="37CBE3FF" w14:textId="19240A0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39" w:type="dxa"/>
            <w:tcBorders>
              <w:top w:val="nil"/>
              <w:left w:val="nil"/>
              <w:bottom w:val="nil"/>
              <w:right w:val="single" w:sz="8" w:space="0" w:color="auto"/>
            </w:tcBorders>
            <w:shd w:val="clear" w:color="auto" w:fill="auto"/>
            <w:noWrap/>
            <w:vAlign w:val="center"/>
          </w:tcPr>
          <w:p w14:paraId="23F68814" w14:textId="12EFEB56"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A571F" w:rsidRPr="002A571F" w14:paraId="6932FFF1" w14:textId="77777777" w:rsidTr="002A571F">
        <w:trPr>
          <w:trHeight w:val="257"/>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CA34CC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2A571F">
              <w:rPr>
                <w:rFonts w:ascii="Arial" w:eastAsia="ＭＳ Ｐゴシック" w:hAnsi="Arial" w:cs="Arial"/>
                <w:b/>
                <w:bCs/>
                <w:color w:val="000000"/>
                <w:sz w:val="18"/>
                <w:szCs w:val="18"/>
                <w:highlight w:val="yellow"/>
                <w:lang w:eastAsia="ja-JP"/>
              </w:rPr>
              <w:t>Overall</w:t>
            </w:r>
          </w:p>
        </w:tc>
        <w:tc>
          <w:tcPr>
            <w:tcW w:w="955" w:type="dxa"/>
            <w:tcBorders>
              <w:top w:val="single" w:sz="8" w:space="0" w:color="auto"/>
              <w:left w:val="nil"/>
              <w:bottom w:val="nil"/>
              <w:right w:val="nil"/>
            </w:tcBorders>
            <w:shd w:val="clear" w:color="auto" w:fill="auto"/>
            <w:noWrap/>
            <w:vAlign w:val="center"/>
            <w:hideMark/>
          </w:tcPr>
          <w:p w14:paraId="1FC5B29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-0.05%</w:t>
            </w:r>
          </w:p>
        </w:tc>
        <w:tc>
          <w:tcPr>
            <w:tcW w:w="955" w:type="dxa"/>
            <w:tcBorders>
              <w:top w:val="single" w:sz="8" w:space="0" w:color="auto"/>
              <w:left w:val="nil"/>
              <w:bottom w:val="nil"/>
              <w:right w:val="nil"/>
            </w:tcBorders>
            <w:shd w:val="clear" w:color="auto" w:fill="auto"/>
            <w:noWrap/>
            <w:vAlign w:val="center"/>
            <w:hideMark/>
          </w:tcPr>
          <w:p w14:paraId="7E61BA3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-0.16%</w:t>
            </w:r>
          </w:p>
        </w:tc>
        <w:tc>
          <w:tcPr>
            <w:tcW w:w="955" w:type="dxa"/>
            <w:tcBorders>
              <w:top w:val="single" w:sz="8" w:space="0" w:color="auto"/>
              <w:left w:val="nil"/>
              <w:bottom w:val="nil"/>
              <w:right w:val="single" w:sz="4" w:space="0" w:color="auto"/>
            </w:tcBorders>
            <w:shd w:val="clear" w:color="auto" w:fill="auto"/>
            <w:noWrap/>
            <w:vAlign w:val="center"/>
            <w:hideMark/>
          </w:tcPr>
          <w:p w14:paraId="0633103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0.02%</w:t>
            </w:r>
          </w:p>
        </w:tc>
        <w:tc>
          <w:tcPr>
            <w:tcW w:w="1019" w:type="dxa"/>
            <w:tcBorders>
              <w:top w:val="single" w:sz="8" w:space="0" w:color="auto"/>
              <w:left w:val="nil"/>
              <w:bottom w:val="nil"/>
              <w:right w:val="nil"/>
            </w:tcBorders>
            <w:shd w:val="clear" w:color="auto" w:fill="auto"/>
            <w:noWrap/>
            <w:vAlign w:val="center"/>
            <w:hideMark/>
          </w:tcPr>
          <w:p w14:paraId="7001648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100.4%</w:t>
            </w:r>
          </w:p>
        </w:tc>
        <w:tc>
          <w:tcPr>
            <w:tcW w:w="1019" w:type="dxa"/>
            <w:tcBorders>
              <w:top w:val="single" w:sz="8" w:space="0" w:color="auto"/>
              <w:left w:val="nil"/>
              <w:bottom w:val="nil"/>
              <w:right w:val="nil"/>
            </w:tcBorders>
            <w:shd w:val="clear" w:color="auto" w:fill="auto"/>
            <w:noWrap/>
            <w:vAlign w:val="center"/>
            <w:hideMark/>
          </w:tcPr>
          <w:p w14:paraId="007B178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100.2%</w:t>
            </w:r>
          </w:p>
        </w:tc>
        <w:tc>
          <w:tcPr>
            <w:tcW w:w="1623" w:type="dxa"/>
            <w:tcBorders>
              <w:top w:val="single" w:sz="8" w:space="0" w:color="auto"/>
              <w:left w:val="single" w:sz="4" w:space="0" w:color="auto"/>
              <w:bottom w:val="single" w:sz="8" w:space="0" w:color="auto"/>
              <w:right w:val="nil"/>
            </w:tcBorders>
            <w:shd w:val="clear" w:color="auto" w:fill="auto"/>
            <w:noWrap/>
            <w:vAlign w:val="center"/>
            <w:hideMark/>
          </w:tcPr>
          <w:p w14:paraId="0D42EA7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100.0%</w:t>
            </w:r>
          </w:p>
        </w:tc>
        <w:tc>
          <w:tcPr>
            <w:tcW w:w="1639" w:type="dxa"/>
            <w:tcBorders>
              <w:top w:val="single" w:sz="8" w:space="0" w:color="auto"/>
              <w:left w:val="nil"/>
              <w:bottom w:val="single" w:sz="8" w:space="0" w:color="auto"/>
              <w:right w:val="single" w:sz="8" w:space="0" w:color="auto"/>
            </w:tcBorders>
            <w:shd w:val="clear" w:color="auto" w:fill="auto"/>
            <w:noWrap/>
            <w:vAlign w:val="center"/>
            <w:hideMark/>
          </w:tcPr>
          <w:p w14:paraId="5B29AF3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100.0%</w:t>
            </w:r>
          </w:p>
        </w:tc>
      </w:tr>
      <w:tr w:rsidR="002A571F" w:rsidRPr="002A571F" w14:paraId="56E40583" w14:textId="77777777" w:rsidTr="002A571F">
        <w:trPr>
          <w:trHeight w:val="257"/>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6491C2E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D</w:t>
            </w:r>
          </w:p>
        </w:tc>
        <w:tc>
          <w:tcPr>
            <w:tcW w:w="955" w:type="dxa"/>
            <w:tcBorders>
              <w:top w:val="single" w:sz="8" w:space="0" w:color="auto"/>
              <w:left w:val="nil"/>
              <w:bottom w:val="nil"/>
              <w:right w:val="nil"/>
            </w:tcBorders>
            <w:shd w:val="clear" w:color="auto" w:fill="auto"/>
            <w:noWrap/>
            <w:vAlign w:val="center"/>
            <w:hideMark/>
          </w:tcPr>
          <w:p w14:paraId="46EFDA0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-0.04%</w:t>
            </w:r>
          </w:p>
        </w:tc>
        <w:tc>
          <w:tcPr>
            <w:tcW w:w="955" w:type="dxa"/>
            <w:tcBorders>
              <w:top w:val="single" w:sz="8" w:space="0" w:color="auto"/>
              <w:left w:val="nil"/>
              <w:bottom w:val="nil"/>
              <w:right w:val="nil"/>
            </w:tcBorders>
            <w:shd w:val="clear" w:color="auto" w:fill="auto"/>
            <w:noWrap/>
            <w:vAlign w:val="center"/>
            <w:hideMark/>
          </w:tcPr>
          <w:p w14:paraId="7A8C603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-0.74%</w:t>
            </w:r>
          </w:p>
        </w:tc>
        <w:tc>
          <w:tcPr>
            <w:tcW w:w="955" w:type="dxa"/>
            <w:tcBorders>
              <w:top w:val="single" w:sz="8" w:space="0" w:color="auto"/>
              <w:left w:val="nil"/>
              <w:bottom w:val="nil"/>
              <w:right w:val="single" w:sz="4" w:space="0" w:color="auto"/>
            </w:tcBorders>
            <w:shd w:val="clear" w:color="auto" w:fill="auto"/>
            <w:noWrap/>
            <w:vAlign w:val="center"/>
            <w:hideMark/>
          </w:tcPr>
          <w:p w14:paraId="7654DD3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-0.25%</w:t>
            </w:r>
          </w:p>
        </w:tc>
        <w:tc>
          <w:tcPr>
            <w:tcW w:w="1019" w:type="dxa"/>
            <w:tcBorders>
              <w:top w:val="single" w:sz="8" w:space="0" w:color="auto"/>
              <w:left w:val="nil"/>
              <w:bottom w:val="nil"/>
              <w:right w:val="nil"/>
            </w:tcBorders>
            <w:shd w:val="clear" w:color="auto" w:fill="auto"/>
            <w:noWrap/>
            <w:vAlign w:val="center"/>
            <w:hideMark/>
          </w:tcPr>
          <w:p w14:paraId="30B8B90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99.3%</w:t>
            </w:r>
          </w:p>
        </w:tc>
        <w:tc>
          <w:tcPr>
            <w:tcW w:w="1019" w:type="dxa"/>
            <w:tcBorders>
              <w:top w:val="single" w:sz="8" w:space="0" w:color="auto"/>
              <w:left w:val="nil"/>
              <w:bottom w:val="nil"/>
              <w:right w:val="nil"/>
            </w:tcBorders>
            <w:shd w:val="clear" w:color="auto" w:fill="auto"/>
            <w:noWrap/>
            <w:vAlign w:val="center"/>
            <w:hideMark/>
          </w:tcPr>
          <w:p w14:paraId="399F97E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23" w:type="dxa"/>
            <w:tcBorders>
              <w:top w:val="nil"/>
              <w:left w:val="single" w:sz="4" w:space="0" w:color="auto"/>
              <w:bottom w:val="nil"/>
              <w:right w:val="nil"/>
            </w:tcBorders>
            <w:shd w:val="clear" w:color="auto" w:fill="auto"/>
            <w:noWrap/>
            <w:vAlign w:val="center"/>
            <w:hideMark/>
          </w:tcPr>
          <w:p w14:paraId="3A93B95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99.7%</w:t>
            </w:r>
          </w:p>
        </w:tc>
        <w:tc>
          <w:tcPr>
            <w:tcW w:w="1639" w:type="dxa"/>
            <w:tcBorders>
              <w:top w:val="nil"/>
              <w:left w:val="nil"/>
              <w:bottom w:val="nil"/>
              <w:right w:val="single" w:sz="8" w:space="0" w:color="auto"/>
            </w:tcBorders>
            <w:shd w:val="clear" w:color="auto" w:fill="auto"/>
            <w:noWrap/>
            <w:vAlign w:val="center"/>
            <w:hideMark/>
          </w:tcPr>
          <w:p w14:paraId="5039DD1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101.0%</w:t>
            </w:r>
          </w:p>
        </w:tc>
      </w:tr>
      <w:tr w:rsidR="002A571F" w:rsidRPr="002A571F" w14:paraId="0E4EAD41" w14:textId="77777777" w:rsidTr="002A571F">
        <w:trPr>
          <w:trHeight w:val="257"/>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04B44EF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F</w:t>
            </w:r>
          </w:p>
        </w:tc>
        <w:tc>
          <w:tcPr>
            <w:tcW w:w="955" w:type="dxa"/>
            <w:tcBorders>
              <w:top w:val="nil"/>
              <w:left w:val="nil"/>
              <w:bottom w:val="single" w:sz="8" w:space="0" w:color="auto"/>
              <w:right w:val="nil"/>
            </w:tcBorders>
            <w:shd w:val="clear" w:color="auto" w:fill="auto"/>
            <w:noWrap/>
            <w:vAlign w:val="center"/>
            <w:hideMark/>
          </w:tcPr>
          <w:p w14:paraId="1446A53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0.01%</w:t>
            </w:r>
          </w:p>
        </w:tc>
        <w:tc>
          <w:tcPr>
            <w:tcW w:w="955" w:type="dxa"/>
            <w:tcBorders>
              <w:top w:val="nil"/>
              <w:left w:val="nil"/>
              <w:bottom w:val="single" w:sz="8" w:space="0" w:color="auto"/>
              <w:right w:val="nil"/>
            </w:tcBorders>
            <w:shd w:val="clear" w:color="auto" w:fill="auto"/>
            <w:noWrap/>
            <w:vAlign w:val="center"/>
            <w:hideMark/>
          </w:tcPr>
          <w:p w14:paraId="753DD58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-0.32%</w:t>
            </w:r>
          </w:p>
        </w:tc>
        <w:tc>
          <w:tcPr>
            <w:tcW w:w="955" w:type="dxa"/>
            <w:tcBorders>
              <w:top w:val="nil"/>
              <w:left w:val="nil"/>
              <w:bottom w:val="single" w:sz="8" w:space="0" w:color="auto"/>
              <w:right w:val="single" w:sz="4" w:space="0" w:color="auto"/>
            </w:tcBorders>
            <w:shd w:val="clear" w:color="auto" w:fill="auto"/>
            <w:noWrap/>
            <w:vAlign w:val="center"/>
            <w:hideMark/>
          </w:tcPr>
          <w:p w14:paraId="603550A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-0.10%</w:t>
            </w:r>
          </w:p>
        </w:tc>
        <w:tc>
          <w:tcPr>
            <w:tcW w:w="1019" w:type="dxa"/>
            <w:tcBorders>
              <w:top w:val="nil"/>
              <w:left w:val="nil"/>
              <w:bottom w:val="single" w:sz="8" w:space="0" w:color="auto"/>
              <w:right w:val="nil"/>
            </w:tcBorders>
            <w:shd w:val="clear" w:color="auto" w:fill="auto"/>
            <w:noWrap/>
            <w:vAlign w:val="center"/>
            <w:hideMark/>
          </w:tcPr>
          <w:p w14:paraId="7863913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99.5%</w:t>
            </w:r>
          </w:p>
        </w:tc>
        <w:tc>
          <w:tcPr>
            <w:tcW w:w="1019" w:type="dxa"/>
            <w:tcBorders>
              <w:top w:val="nil"/>
              <w:left w:val="nil"/>
              <w:bottom w:val="single" w:sz="8" w:space="0" w:color="auto"/>
              <w:right w:val="nil"/>
            </w:tcBorders>
            <w:shd w:val="clear" w:color="auto" w:fill="auto"/>
            <w:noWrap/>
            <w:vAlign w:val="center"/>
            <w:hideMark/>
          </w:tcPr>
          <w:p w14:paraId="1EC6216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623" w:type="dxa"/>
            <w:tcBorders>
              <w:top w:val="nil"/>
              <w:left w:val="single" w:sz="4" w:space="0" w:color="auto"/>
              <w:bottom w:val="single" w:sz="8" w:space="0" w:color="auto"/>
              <w:right w:val="nil"/>
            </w:tcBorders>
            <w:shd w:val="clear" w:color="auto" w:fill="auto"/>
            <w:noWrap/>
            <w:vAlign w:val="center"/>
            <w:hideMark/>
          </w:tcPr>
          <w:p w14:paraId="31FC382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single" w:sz="8" w:space="0" w:color="auto"/>
              <w:right w:val="single" w:sz="8" w:space="0" w:color="auto"/>
            </w:tcBorders>
            <w:shd w:val="clear" w:color="auto" w:fill="auto"/>
            <w:noWrap/>
            <w:vAlign w:val="center"/>
            <w:hideMark/>
          </w:tcPr>
          <w:p w14:paraId="3403BBF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101.0%</w:t>
            </w:r>
          </w:p>
        </w:tc>
      </w:tr>
    </w:tbl>
    <w:p w14:paraId="13479F4D" w14:textId="7B5944C4" w:rsidR="00543AD4" w:rsidRDefault="00543AD4" w:rsidP="00543AD4">
      <w:pPr>
        <w:jc w:val="center"/>
        <w:rPr>
          <w:szCs w:val="22"/>
          <w:highlight w:val="yellow"/>
          <w:lang w:val="en-CA" w:eastAsia="ja-JP"/>
        </w:rPr>
      </w:pPr>
    </w:p>
    <w:p w14:paraId="21228E7B" w14:textId="111D43C3" w:rsidR="002A571F" w:rsidRPr="009F13B7" w:rsidRDefault="002A571F" w:rsidP="002A571F">
      <w:pPr>
        <w:jc w:val="center"/>
        <w:rPr>
          <w:sz w:val="20"/>
          <w:highlight w:val="yellow"/>
          <w:lang w:val="en-CA" w:eastAsia="ja-JP"/>
        </w:rPr>
      </w:pPr>
      <w:r w:rsidRPr="0098684D">
        <w:rPr>
          <w:rFonts w:hint="eastAsia"/>
          <w:sz w:val="20"/>
          <w:lang w:val="en-CA" w:eastAsia="ja-JP"/>
        </w:rPr>
        <w:t>T</w:t>
      </w:r>
      <w:r w:rsidRPr="0098684D">
        <w:rPr>
          <w:sz w:val="20"/>
          <w:lang w:val="en-CA" w:eastAsia="ja-JP"/>
        </w:rPr>
        <w:t>able</w:t>
      </w:r>
      <w:r>
        <w:rPr>
          <w:sz w:val="20"/>
          <w:lang w:val="en-CA" w:eastAsia="ja-JP"/>
        </w:rPr>
        <w:t>3</w:t>
      </w:r>
      <w:r w:rsidRPr="0098684D">
        <w:rPr>
          <w:sz w:val="20"/>
          <w:lang w:val="en-CA" w:eastAsia="ja-JP"/>
        </w:rPr>
        <w:t>. Results of test2</w:t>
      </w:r>
      <w:r>
        <w:rPr>
          <w:sz w:val="20"/>
          <w:lang w:val="en-CA" w:eastAsia="ja-JP"/>
        </w:rPr>
        <w:t>.7d</w:t>
      </w:r>
      <w:r w:rsidRPr="0098684D">
        <w:rPr>
          <w:sz w:val="20"/>
          <w:lang w:val="en-CA" w:eastAsia="ja-JP"/>
        </w:rPr>
        <w:t>.</w:t>
      </w:r>
    </w:p>
    <w:tbl>
      <w:tblPr>
        <w:tblW w:w="9334" w:type="dxa"/>
        <w:tblCellMar>
          <w:left w:w="99" w:type="dxa"/>
          <w:right w:w="99" w:type="dxa"/>
        </w:tblCellMar>
        <w:tblLook w:val="04A0" w:firstRow="1" w:lastRow="0" w:firstColumn="1" w:lastColumn="0" w:noHBand="0" w:noVBand="1"/>
      </w:tblPr>
      <w:tblGrid>
        <w:gridCol w:w="1166"/>
        <w:gridCol w:w="955"/>
        <w:gridCol w:w="955"/>
        <w:gridCol w:w="955"/>
        <w:gridCol w:w="1019"/>
        <w:gridCol w:w="1019"/>
        <w:gridCol w:w="1623"/>
        <w:gridCol w:w="1642"/>
      </w:tblGrid>
      <w:tr w:rsidR="002A571F" w:rsidRPr="002A571F" w14:paraId="6637FDFF" w14:textId="77777777" w:rsidTr="002A571F">
        <w:trPr>
          <w:trHeight w:val="260"/>
        </w:trPr>
        <w:tc>
          <w:tcPr>
            <w:tcW w:w="1166" w:type="dxa"/>
            <w:tcBorders>
              <w:top w:val="nil"/>
              <w:left w:val="nil"/>
              <w:bottom w:val="nil"/>
              <w:right w:val="nil"/>
            </w:tcBorders>
            <w:shd w:val="clear" w:color="auto" w:fill="auto"/>
            <w:noWrap/>
            <w:vAlign w:val="center"/>
            <w:hideMark/>
          </w:tcPr>
          <w:p w14:paraId="5BDEE91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16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A0F08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 xml:space="preserve">All Intra Main 10 </w:t>
            </w:r>
          </w:p>
        </w:tc>
      </w:tr>
      <w:tr w:rsidR="002A571F" w:rsidRPr="002A571F" w14:paraId="795CC432" w14:textId="77777777" w:rsidTr="002A571F">
        <w:trPr>
          <w:trHeight w:val="260"/>
        </w:trPr>
        <w:tc>
          <w:tcPr>
            <w:tcW w:w="1166" w:type="dxa"/>
            <w:tcBorders>
              <w:top w:val="nil"/>
              <w:left w:val="nil"/>
              <w:bottom w:val="nil"/>
              <w:right w:val="nil"/>
            </w:tcBorders>
            <w:shd w:val="clear" w:color="auto" w:fill="auto"/>
            <w:noWrap/>
            <w:vAlign w:val="center"/>
            <w:hideMark/>
          </w:tcPr>
          <w:p w14:paraId="0D181E1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8" w:type="dxa"/>
            <w:gridSpan w:val="7"/>
            <w:tcBorders>
              <w:top w:val="nil"/>
              <w:left w:val="single" w:sz="8" w:space="0" w:color="auto"/>
              <w:bottom w:val="nil"/>
              <w:right w:val="single" w:sz="8" w:space="0" w:color="000000"/>
            </w:tcBorders>
            <w:shd w:val="clear" w:color="auto" w:fill="auto"/>
            <w:noWrap/>
            <w:vAlign w:val="center"/>
            <w:hideMark/>
          </w:tcPr>
          <w:p w14:paraId="71482FC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Over ECM-14.0</w:t>
            </w:r>
          </w:p>
        </w:tc>
      </w:tr>
      <w:tr w:rsidR="002A571F" w:rsidRPr="002A571F" w14:paraId="4F7AA978" w14:textId="77777777" w:rsidTr="002A571F">
        <w:trPr>
          <w:trHeight w:val="260"/>
        </w:trPr>
        <w:tc>
          <w:tcPr>
            <w:tcW w:w="1166" w:type="dxa"/>
            <w:tcBorders>
              <w:top w:val="nil"/>
              <w:left w:val="nil"/>
              <w:bottom w:val="nil"/>
              <w:right w:val="nil"/>
            </w:tcBorders>
            <w:shd w:val="clear" w:color="auto" w:fill="auto"/>
            <w:noWrap/>
            <w:vAlign w:val="center"/>
            <w:hideMark/>
          </w:tcPr>
          <w:p w14:paraId="76DF9E4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5" w:type="dxa"/>
            <w:tcBorders>
              <w:top w:val="nil"/>
              <w:left w:val="single" w:sz="8" w:space="0" w:color="auto"/>
              <w:bottom w:val="single" w:sz="8" w:space="0" w:color="auto"/>
              <w:right w:val="nil"/>
            </w:tcBorders>
            <w:shd w:val="clear" w:color="auto" w:fill="auto"/>
            <w:noWrap/>
            <w:vAlign w:val="center"/>
            <w:hideMark/>
          </w:tcPr>
          <w:p w14:paraId="7BC8348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Y</w:t>
            </w:r>
          </w:p>
        </w:tc>
        <w:tc>
          <w:tcPr>
            <w:tcW w:w="955" w:type="dxa"/>
            <w:tcBorders>
              <w:top w:val="nil"/>
              <w:left w:val="nil"/>
              <w:bottom w:val="single" w:sz="8" w:space="0" w:color="auto"/>
              <w:right w:val="nil"/>
            </w:tcBorders>
            <w:shd w:val="clear" w:color="auto" w:fill="auto"/>
            <w:noWrap/>
            <w:vAlign w:val="center"/>
            <w:hideMark/>
          </w:tcPr>
          <w:p w14:paraId="4A9503E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U</w:t>
            </w:r>
          </w:p>
        </w:tc>
        <w:tc>
          <w:tcPr>
            <w:tcW w:w="955" w:type="dxa"/>
            <w:tcBorders>
              <w:top w:val="nil"/>
              <w:left w:val="nil"/>
              <w:bottom w:val="single" w:sz="8" w:space="0" w:color="auto"/>
              <w:right w:val="single" w:sz="4" w:space="0" w:color="auto"/>
            </w:tcBorders>
            <w:shd w:val="clear" w:color="auto" w:fill="auto"/>
            <w:noWrap/>
            <w:vAlign w:val="center"/>
            <w:hideMark/>
          </w:tcPr>
          <w:p w14:paraId="51C47AE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shd w:val="clear" w:color="auto" w:fill="auto"/>
            <w:noWrap/>
            <w:vAlign w:val="center"/>
            <w:hideMark/>
          </w:tcPr>
          <w:p w14:paraId="79ACE28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nil"/>
            </w:tcBorders>
            <w:shd w:val="clear" w:color="auto" w:fill="auto"/>
            <w:noWrap/>
            <w:vAlign w:val="center"/>
            <w:hideMark/>
          </w:tcPr>
          <w:p w14:paraId="787AA49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DecT</w:t>
            </w:r>
            <w:proofErr w:type="spellEnd"/>
          </w:p>
        </w:tc>
        <w:tc>
          <w:tcPr>
            <w:tcW w:w="1623" w:type="dxa"/>
            <w:tcBorders>
              <w:top w:val="nil"/>
              <w:left w:val="single" w:sz="4" w:space="0" w:color="auto"/>
              <w:bottom w:val="single" w:sz="8" w:space="0" w:color="auto"/>
              <w:right w:val="nil"/>
            </w:tcBorders>
            <w:shd w:val="clear" w:color="auto" w:fill="auto"/>
            <w:noWrap/>
            <w:vAlign w:val="center"/>
            <w:hideMark/>
          </w:tcPr>
          <w:p w14:paraId="1408149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EncVmPeak</w:t>
            </w:r>
            <w:proofErr w:type="spellEnd"/>
          </w:p>
        </w:tc>
        <w:tc>
          <w:tcPr>
            <w:tcW w:w="1639" w:type="dxa"/>
            <w:tcBorders>
              <w:top w:val="nil"/>
              <w:left w:val="single" w:sz="4" w:space="0" w:color="auto"/>
              <w:bottom w:val="single" w:sz="8" w:space="0" w:color="auto"/>
              <w:right w:val="single" w:sz="8" w:space="0" w:color="auto"/>
            </w:tcBorders>
            <w:shd w:val="clear" w:color="auto" w:fill="auto"/>
            <w:noWrap/>
            <w:vAlign w:val="center"/>
            <w:hideMark/>
          </w:tcPr>
          <w:p w14:paraId="150A841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DecVmPeak</w:t>
            </w:r>
            <w:proofErr w:type="spellEnd"/>
          </w:p>
        </w:tc>
      </w:tr>
      <w:tr w:rsidR="002A571F" w:rsidRPr="002A571F" w14:paraId="69E774E9" w14:textId="77777777" w:rsidTr="002A571F">
        <w:trPr>
          <w:trHeight w:val="260"/>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2FC43A2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A1</w:t>
            </w:r>
          </w:p>
        </w:tc>
        <w:tc>
          <w:tcPr>
            <w:tcW w:w="955" w:type="dxa"/>
            <w:tcBorders>
              <w:top w:val="nil"/>
              <w:left w:val="nil"/>
              <w:bottom w:val="nil"/>
              <w:right w:val="nil"/>
            </w:tcBorders>
            <w:shd w:val="clear" w:color="auto" w:fill="auto"/>
            <w:noWrap/>
            <w:vAlign w:val="center"/>
            <w:hideMark/>
          </w:tcPr>
          <w:p w14:paraId="15F7068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40C1B97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nil"/>
              <w:left w:val="nil"/>
              <w:bottom w:val="nil"/>
              <w:right w:val="single" w:sz="4" w:space="0" w:color="auto"/>
            </w:tcBorders>
            <w:shd w:val="clear" w:color="auto" w:fill="auto"/>
            <w:noWrap/>
            <w:vAlign w:val="center"/>
            <w:hideMark/>
          </w:tcPr>
          <w:p w14:paraId="62F4D6F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-0.04%</w:t>
            </w:r>
          </w:p>
        </w:tc>
        <w:tc>
          <w:tcPr>
            <w:tcW w:w="1019" w:type="dxa"/>
            <w:tcBorders>
              <w:top w:val="nil"/>
              <w:left w:val="nil"/>
              <w:bottom w:val="nil"/>
              <w:right w:val="nil"/>
            </w:tcBorders>
            <w:shd w:val="clear" w:color="auto" w:fill="auto"/>
            <w:noWrap/>
            <w:vAlign w:val="center"/>
            <w:hideMark/>
          </w:tcPr>
          <w:p w14:paraId="65E74ED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99.6%</w:t>
            </w:r>
          </w:p>
        </w:tc>
        <w:tc>
          <w:tcPr>
            <w:tcW w:w="1019" w:type="dxa"/>
            <w:tcBorders>
              <w:top w:val="nil"/>
              <w:left w:val="nil"/>
              <w:bottom w:val="nil"/>
              <w:right w:val="nil"/>
            </w:tcBorders>
            <w:shd w:val="clear" w:color="auto" w:fill="auto"/>
            <w:noWrap/>
            <w:vAlign w:val="center"/>
            <w:hideMark/>
          </w:tcPr>
          <w:p w14:paraId="75C8862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23" w:type="dxa"/>
            <w:tcBorders>
              <w:top w:val="nil"/>
              <w:left w:val="single" w:sz="4" w:space="0" w:color="auto"/>
              <w:bottom w:val="nil"/>
              <w:right w:val="nil"/>
            </w:tcBorders>
            <w:shd w:val="clear" w:color="auto" w:fill="auto"/>
            <w:noWrap/>
            <w:vAlign w:val="center"/>
            <w:hideMark/>
          </w:tcPr>
          <w:p w14:paraId="28CEEC7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101.2%</w:t>
            </w:r>
          </w:p>
        </w:tc>
        <w:tc>
          <w:tcPr>
            <w:tcW w:w="1639" w:type="dxa"/>
            <w:tcBorders>
              <w:top w:val="nil"/>
              <w:left w:val="nil"/>
              <w:bottom w:val="nil"/>
              <w:right w:val="single" w:sz="8" w:space="0" w:color="auto"/>
            </w:tcBorders>
            <w:shd w:val="clear" w:color="auto" w:fill="auto"/>
            <w:noWrap/>
            <w:vAlign w:val="center"/>
            <w:hideMark/>
          </w:tcPr>
          <w:p w14:paraId="255285E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r>
      <w:tr w:rsidR="002A571F" w:rsidRPr="002A571F" w14:paraId="1FBB43E1"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6F7CFCD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A2</w:t>
            </w:r>
          </w:p>
        </w:tc>
        <w:tc>
          <w:tcPr>
            <w:tcW w:w="955" w:type="dxa"/>
            <w:tcBorders>
              <w:top w:val="nil"/>
              <w:left w:val="nil"/>
              <w:bottom w:val="nil"/>
              <w:right w:val="nil"/>
            </w:tcBorders>
            <w:shd w:val="clear" w:color="auto" w:fill="auto"/>
            <w:noWrap/>
            <w:vAlign w:val="center"/>
            <w:hideMark/>
          </w:tcPr>
          <w:p w14:paraId="28FD8B8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955" w:type="dxa"/>
            <w:tcBorders>
              <w:top w:val="nil"/>
              <w:left w:val="nil"/>
              <w:bottom w:val="nil"/>
              <w:right w:val="nil"/>
            </w:tcBorders>
            <w:shd w:val="clear" w:color="auto" w:fill="auto"/>
            <w:noWrap/>
            <w:vAlign w:val="center"/>
            <w:hideMark/>
          </w:tcPr>
          <w:p w14:paraId="21DF24A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-0.10%</w:t>
            </w:r>
          </w:p>
        </w:tc>
        <w:tc>
          <w:tcPr>
            <w:tcW w:w="955" w:type="dxa"/>
            <w:tcBorders>
              <w:top w:val="nil"/>
              <w:left w:val="nil"/>
              <w:bottom w:val="nil"/>
              <w:right w:val="single" w:sz="4" w:space="0" w:color="auto"/>
            </w:tcBorders>
            <w:shd w:val="clear" w:color="auto" w:fill="auto"/>
            <w:noWrap/>
            <w:vAlign w:val="center"/>
            <w:hideMark/>
          </w:tcPr>
          <w:p w14:paraId="088D9CE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-0.04%</w:t>
            </w:r>
          </w:p>
        </w:tc>
        <w:tc>
          <w:tcPr>
            <w:tcW w:w="1019" w:type="dxa"/>
            <w:tcBorders>
              <w:top w:val="nil"/>
              <w:left w:val="nil"/>
              <w:bottom w:val="nil"/>
              <w:right w:val="nil"/>
            </w:tcBorders>
            <w:shd w:val="clear" w:color="auto" w:fill="auto"/>
            <w:noWrap/>
            <w:vAlign w:val="center"/>
            <w:hideMark/>
          </w:tcPr>
          <w:p w14:paraId="3BC9A81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99.7%</w:t>
            </w:r>
          </w:p>
        </w:tc>
        <w:tc>
          <w:tcPr>
            <w:tcW w:w="1019" w:type="dxa"/>
            <w:tcBorders>
              <w:top w:val="nil"/>
              <w:left w:val="nil"/>
              <w:bottom w:val="nil"/>
              <w:right w:val="nil"/>
            </w:tcBorders>
            <w:shd w:val="clear" w:color="auto" w:fill="auto"/>
            <w:noWrap/>
            <w:vAlign w:val="center"/>
            <w:hideMark/>
          </w:tcPr>
          <w:p w14:paraId="4241F6C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100.3%</w:t>
            </w:r>
          </w:p>
        </w:tc>
        <w:tc>
          <w:tcPr>
            <w:tcW w:w="1623" w:type="dxa"/>
            <w:tcBorders>
              <w:top w:val="nil"/>
              <w:left w:val="single" w:sz="4" w:space="0" w:color="auto"/>
              <w:bottom w:val="nil"/>
              <w:right w:val="nil"/>
            </w:tcBorders>
            <w:shd w:val="clear" w:color="auto" w:fill="auto"/>
            <w:noWrap/>
            <w:vAlign w:val="center"/>
            <w:hideMark/>
          </w:tcPr>
          <w:p w14:paraId="77A4551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99.3%</w:t>
            </w:r>
          </w:p>
        </w:tc>
        <w:tc>
          <w:tcPr>
            <w:tcW w:w="1639" w:type="dxa"/>
            <w:tcBorders>
              <w:top w:val="nil"/>
              <w:left w:val="nil"/>
              <w:bottom w:val="nil"/>
              <w:right w:val="single" w:sz="8" w:space="0" w:color="auto"/>
            </w:tcBorders>
            <w:shd w:val="clear" w:color="auto" w:fill="auto"/>
            <w:noWrap/>
            <w:vAlign w:val="center"/>
            <w:hideMark/>
          </w:tcPr>
          <w:p w14:paraId="7661C47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r>
      <w:tr w:rsidR="002A571F" w:rsidRPr="002A571F" w14:paraId="3C4A40CD"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6E27D43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B</w:t>
            </w:r>
          </w:p>
        </w:tc>
        <w:tc>
          <w:tcPr>
            <w:tcW w:w="955" w:type="dxa"/>
            <w:tcBorders>
              <w:top w:val="nil"/>
              <w:left w:val="nil"/>
              <w:bottom w:val="nil"/>
              <w:right w:val="nil"/>
            </w:tcBorders>
            <w:shd w:val="clear" w:color="auto" w:fill="auto"/>
            <w:noWrap/>
            <w:vAlign w:val="center"/>
            <w:hideMark/>
          </w:tcPr>
          <w:p w14:paraId="09046A9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955" w:type="dxa"/>
            <w:tcBorders>
              <w:top w:val="nil"/>
              <w:left w:val="nil"/>
              <w:bottom w:val="nil"/>
              <w:right w:val="nil"/>
            </w:tcBorders>
            <w:shd w:val="clear" w:color="auto" w:fill="auto"/>
            <w:noWrap/>
            <w:vAlign w:val="center"/>
            <w:hideMark/>
          </w:tcPr>
          <w:p w14:paraId="097AEAF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955" w:type="dxa"/>
            <w:tcBorders>
              <w:top w:val="nil"/>
              <w:left w:val="nil"/>
              <w:bottom w:val="nil"/>
              <w:right w:val="single" w:sz="4" w:space="0" w:color="auto"/>
            </w:tcBorders>
            <w:shd w:val="clear" w:color="auto" w:fill="auto"/>
            <w:noWrap/>
            <w:vAlign w:val="center"/>
            <w:hideMark/>
          </w:tcPr>
          <w:p w14:paraId="4B94EF1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0.09%</w:t>
            </w:r>
          </w:p>
        </w:tc>
        <w:tc>
          <w:tcPr>
            <w:tcW w:w="1019" w:type="dxa"/>
            <w:tcBorders>
              <w:top w:val="nil"/>
              <w:left w:val="nil"/>
              <w:bottom w:val="nil"/>
              <w:right w:val="nil"/>
            </w:tcBorders>
            <w:shd w:val="clear" w:color="auto" w:fill="auto"/>
            <w:noWrap/>
            <w:vAlign w:val="center"/>
            <w:hideMark/>
          </w:tcPr>
          <w:p w14:paraId="2BA4BAF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c>
          <w:tcPr>
            <w:tcW w:w="1019" w:type="dxa"/>
            <w:tcBorders>
              <w:top w:val="nil"/>
              <w:left w:val="nil"/>
              <w:bottom w:val="nil"/>
              <w:right w:val="nil"/>
            </w:tcBorders>
            <w:shd w:val="clear" w:color="auto" w:fill="auto"/>
            <w:noWrap/>
            <w:vAlign w:val="center"/>
            <w:hideMark/>
          </w:tcPr>
          <w:p w14:paraId="69A47FD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101.3%</w:t>
            </w:r>
          </w:p>
        </w:tc>
        <w:tc>
          <w:tcPr>
            <w:tcW w:w="1623" w:type="dxa"/>
            <w:tcBorders>
              <w:top w:val="nil"/>
              <w:left w:val="single" w:sz="4" w:space="0" w:color="auto"/>
              <w:bottom w:val="nil"/>
              <w:right w:val="nil"/>
            </w:tcBorders>
            <w:shd w:val="clear" w:color="auto" w:fill="auto"/>
            <w:noWrap/>
            <w:vAlign w:val="center"/>
            <w:hideMark/>
          </w:tcPr>
          <w:p w14:paraId="66CA836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95.9%</w:t>
            </w:r>
          </w:p>
        </w:tc>
        <w:tc>
          <w:tcPr>
            <w:tcW w:w="1639" w:type="dxa"/>
            <w:tcBorders>
              <w:top w:val="nil"/>
              <w:left w:val="nil"/>
              <w:bottom w:val="nil"/>
              <w:right w:val="single" w:sz="8" w:space="0" w:color="auto"/>
            </w:tcBorders>
            <w:shd w:val="clear" w:color="auto" w:fill="auto"/>
            <w:noWrap/>
            <w:vAlign w:val="center"/>
            <w:hideMark/>
          </w:tcPr>
          <w:p w14:paraId="0220B84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r>
      <w:tr w:rsidR="002A571F" w:rsidRPr="002A571F" w14:paraId="7A8C0E54"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07A4DD7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C</w:t>
            </w:r>
          </w:p>
        </w:tc>
        <w:tc>
          <w:tcPr>
            <w:tcW w:w="955" w:type="dxa"/>
            <w:tcBorders>
              <w:top w:val="nil"/>
              <w:left w:val="nil"/>
              <w:bottom w:val="nil"/>
              <w:right w:val="nil"/>
            </w:tcBorders>
            <w:shd w:val="clear" w:color="auto" w:fill="auto"/>
            <w:noWrap/>
            <w:vAlign w:val="center"/>
            <w:hideMark/>
          </w:tcPr>
          <w:p w14:paraId="5AD17C7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-0.09%</w:t>
            </w:r>
          </w:p>
        </w:tc>
        <w:tc>
          <w:tcPr>
            <w:tcW w:w="955" w:type="dxa"/>
            <w:tcBorders>
              <w:top w:val="nil"/>
              <w:left w:val="nil"/>
              <w:bottom w:val="nil"/>
              <w:right w:val="nil"/>
            </w:tcBorders>
            <w:shd w:val="clear" w:color="auto" w:fill="auto"/>
            <w:noWrap/>
            <w:vAlign w:val="center"/>
            <w:hideMark/>
          </w:tcPr>
          <w:p w14:paraId="31A0D7B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-0.12%</w:t>
            </w:r>
          </w:p>
        </w:tc>
        <w:tc>
          <w:tcPr>
            <w:tcW w:w="955" w:type="dxa"/>
            <w:tcBorders>
              <w:top w:val="nil"/>
              <w:left w:val="nil"/>
              <w:bottom w:val="nil"/>
              <w:right w:val="single" w:sz="4" w:space="0" w:color="auto"/>
            </w:tcBorders>
            <w:shd w:val="clear" w:color="auto" w:fill="auto"/>
            <w:noWrap/>
            <w:vAlign w:val="center"/>
            <w:hideMark/>
          </w:tcPr>
          <w:p w14:paraId="027F81D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1019" w:type="dxa"/>
            <w:tcBorders>
              <w:top w:val="nil"/>
              <w:left w:val="nil"/>
              <w:bottom w:val="nil"/>
              <w:right w:val="nil"/>
            </w:tcBorders>
            <w:shd w:val="clear" w:color="auto" w:fill="auto"/>
            <w:noWrap/>
            <w:vAlign w:val="center"/>
            <w:hideMark/>
          </w:tcPr>
          <w:p w14:paraId="70A3BA3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99.6%</w:t>
            </w:r>
          </w:p>
        </w:tc>
        <w:tc>
          <w:tcPr>
            <w:tcW w:w="1019" w:type="dxa"/>
            <w:tcBorders>
              <w:top w:val="nil"/>
              <w:left w:val="nil"/>
              <w:bottom w:val="nil"/>
              <w:right w:val="nil"/>
            </w:tcBorders>
            <w:shd w:val="clear" w:color="auto" w:fill="auto"/>
            <w:noWrap/>
            <w:vAlign w:val="center"/>
            <w:hideMark/>
          </w:tcPr>
          <w:p w14:paraId="542CA06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99.8%</w:t>
            </w:r>
          </w:p>
        </w:tc>
        <w:tc>
          <w:tcPr>
            <w:tcW w:w="1623" w:type="dxa"/>
            <w:tcBorders>
              <w:top w:val="nil"/>
              <w:left w:val="single" w:sz="4" w:space="0" w:color="auto"/>
              <w:bottom w:val="nil"/>
              <w:right w:val="nil"/>
            </w:tcBorders>
            <w:shd w:val="clear" w:color="auto" w:fill="auto"/>
            <w:noWrap/>
            <w:vAlign w:val="center"/>
            <w:hideMark/>
          </w:tcPr>
          <w:p w14:paraId="4F12BC6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1CD38B1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r>
      <w:tr w:rsidR="002A571F" w:rsidRPr="002A571F" w14:paraId="5F1CFFB8"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6A0E9AF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E</w:t>
            </w:r>
          </w:p>
        </w:tc>
        <w:tc>
          <w:tcPr>
            <w:tcW w:w="955" w:type="dxa"/>
            <w:tcBorders>
              <w:top w:val="nil"/>
              <w:left w:val="nil"/>
              <w:bottom w:val="nil"/>
              <w:right w:val="nil"/>
            </w:tcBorders>
            <w:shd w:val="clear" w:color="auto" w:fill="auto"/>
            <w:noWrap/>
            <w:vAlign w:val="center"/>
            <w:hideMark/>
          </w:tcPr>
          <w:p w14:paraId="4D5B9F5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-0.11%</w:t>
            </w:r>
          </w:p>
        </w:tc>
        <w:tc>
          <w:tcPr>
            <w:tcW w:w="955" w:type="dxa"/>
            <w:tcBorders>
              <w:top w:val="nil"/>
              <w:left w:val="nil"/>
              <w:bottom w:val="nil"/>
              <w:right w:val="nil"/>
            </w:tcBorders>
            <w:shd w:val="clear" w:color="auto" w:fill="auto"/>
            <w:noWrap/>
            <w:vAlign w:val="center"/>
            <w:hideMark/>
          </w:tcPr>
          <w:p w14:paraId="4EFBB8F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-0.11%</w:t>
            </w:r>
          </w:p>
        </w:tc>
        <w:tc>
          <w:tcPr>
            <w:tcW w:w="955" w:type="dxa"/>
            <w:tcBorders>
              <w:top w:val="nil"/>
              <w:left w:val="nil"/>
              <w:bottom w:val="nil"/>
              <w:right w:val="single" w:sz="4" w:space="0" w:color="auto"/>
            </w:tcBorders>
            <w:shd w:val="clear" w:color="auto" w:fill="auto"/>
            <w:noWrap/>
            <w:vAlign w:val="center"/>
            <w:hideMark/>
          </w:tcPr>
          <w:p w14:paraId="29F4EEE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0.14%</w:t>
            </w:r>
          </w:p>
        </w:tc>
        <w:tc>
          <w:tcPr>
            <w:tcW w:w="1019" w:type="dxa"/>
            <w:tcBorders>
              <w:top w:val="nil"/>
              <w:left w:val="nil"/>
              <w:bottom w:val="nil"/>
              <w:right w:val="nil"/>
            </w:tcBorders>
            <w:shd w:val="clear" w:color="auto" w:fill="auto"/>
            <w:noWrap/>
            <w:vAlign w:val="center"/>
            <w:hideMark/>
          </w:tcPr>
          <w:p w14:paraId="347E96D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99.0%</w:t>
            </w:r>
          </w:p>
        </w:tc>
        <w:tc>
          <w:tcPr>
            <w:tcW w:w="1019" w:type="dxa"/>
            <w:tcBorders>
              <w:top w:val="nil"/>
              <w:left w:val="nil"/>
              <w:bottom w:val="nil"/>
              <w:right w:val="nil"/>
            </w:tcBorders>
            <w:shd w:val="clear" w:color="auto" w:fill="auto"/>
            <w:noWrap/>
            <w:vAlign w:val="center"/>
            <w:hideMark/>
          </w:tcPr>
          <w:p w14:paraId="776EB94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100.8%</w:t>
            </w:r>
          </w:p>
        </w:tc>
        <w:tc>
          <w:tcPr>
            <w:tcW w:w="1623" w:type="dxa"/>
            <w:tcBorders>
              <w:top w:val="nil"/>
              <w:left w:val="single" w:sz="4" w:space="0" w:color="auto"/>
              <w:bottom w:val="nil"/>
              <w:right w:val="nil"/>
            </w:tcBorders>
            <w:shd w:val="clear" w:color="auto" w:fill="auto"/>
            <w:noWrap/>
            <w:vAlign w:val="center"/>
            <w:hideMark/>
          </w:tcPr>
          <w:p w14:paraId="6DC6076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98.9%</w:t>
            </w:r>
          </w:p>
        </w:tc>
        <w:tc>
          <w:tcPr>
            <w:tcW w:w="1639" w:type="dxa"/>
            <w:tcBorders>
              <w:top w:val="nil"/>
              <w:left w:val="nil"/>
              <w:bottom w:val="nil"/>
              <w:right w:val="single" w:sz="8" w:space="0" w:color="auto"/>
            </w:tcBorders>
            <w:shd w:val="clear" w:color="auto" w:fill="auto"/>
            <w:noWrap/>
            <w:vAlign w:val="center"/>
            <w:hideMark/>
          </w:tcPr>
          <w:p w14:paraId="61178A2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99.9%</w:t>
            </w:r>
          </w:p>
        </w:tc>
      </w:tr>
      <w:tr w:rsidR="002A571F" w:rsidRPr="002A571F" w14:paraId="799E9764" w14:textId="77777777" w:rsidTr="002A571F">
        <w:trPr>
          <w:trHeight w:val="260"/>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68B1D1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2A571F">
              <w:rPr>
                <w:rFonts w:ascii="Arial" w:eastAsia="ＭＳ Ｐゴシック" w:hAnsi="Arial" w:cs="Arial"/>
                <w:b/>
                <w:bCs/>
                <w:color w:val="000000"/>
                <w:sz w:val="18"/>
                <w:szCs w:val="18"/>
                <w:highlight w:val="yellow"/>
                <w:lang w:eastAsia="ja-JP"/>
              </w:rPr>
              <w:t xml:space="preserve">Overall </w:t>
            </w:r>
          </w:p>
        </w:tc>
        <w:tc>
          <w:tcPr>
            <w:tcW w:w="955" w:type="dxa"/>
            <w:tcBorders>
              <w:top w:val="single" w:sz="8" w:space="0" w:color="auto"/>
              <w:left w:val="nil"/>
              <w:bottom w:val="nil"/>
              <w:right w:val="nil"/>
            </w:tcBorders>
            <w:shd w:val="clear" w:color="auto" w:fill="auto"/>
            <w:noWrap/>
            <w:vAlign w:val="center"/>
            <w:hideMark/>
          </w:tcPr>
          <w:p w14:paraId="51E8071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-0.08%</w:t>
            </w:r>
          </w:p>
        </w:tc>
        <w:tc>
          <w:tcPr>
            <w:tcW w:w="955" w:type="dxa"/>
            <w:tcBorders>
              <w:top w:val="single" w:sz="8" w:space="0" w:color="auto"/>
              <w:left w:val="nil"/>
              <w:bottom w:val="nil"/>
              <w:right w:val="nil"/>
            </w:tcBorders>
            <w:shd w:val="clear" w:color="auto" w:fill="auto"/>
            <w:noWrap/>
            <w:vAlign w:val="center"/>
            <w:hideMark/>
          </w:tcPr>
          <w:p w14:paraId="4D651AC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-0.07%</w:t>
            </w:r>
          </w:p>
        </w:tc>
        <w:tc>
          <w:tcPr>
            <w:tcW w:w="955" w:type="dxa"/>
            <w:tcBorders>
              <w:top w:val="single" w:sz="8" w:space="0" w:color="auto"/>
              <w:left w:val="nil"/>
              <w:bottom w:val="nil"/>
              <w:right w:val="single" w:sz="4" w:space="0" w:color="auto"/>
            </w:tcBorders>
            <w:shd w:val="clear" w:color="auto" w:fill="auto"/>
            <w:noWrap/>
            <w:vAlign w:val="center"/>
            <w:hideMark/>
          </w:tcPr>
          <w:p w14:paraId="3AC1362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0.02%</w:t>
            </w:r>
          </w:p>
        </w:tc>
        <w:tc>
          <w:tcPr>
            <w:tcW w:w="1019" w:type="dxa"/>
            <w:tcBorders>
              <w:top w:val="single" w:sz="8" w:space="0" w:color="auto"/>
              <w:left w:val="nil"/>
              <w:bottom w:val="nil"/>
              <w:right w:val="nil"/>
            </w:tcBorders>
            <w:shd w:val="clear" w:color="auto" w:fill="auto"/>
            <w:noWrap/>
            <w:vAlign w:val="center"/>
            <w:hideMark/>
          </w:tcPr>
          <w:p w14:paraId="2148868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99.6%</w:t>
            </w:r>
          </w:p>
        </w:tc>
        <w:tc>
          <w:tcPr>
            <w:tcW w:w="1019" w:type="dxa"/>
            <w:tcBorders>
              <w:top w:val="single" w:sz="8" w:space="0" w:color="auto"/>
              <w:left w:val="nil"/>
              <w:bottom w:val="nil"/>
              <w:right w:val="nil"/>
            </w:tcBorders>
            <w:shd w:val="clear" w:color="auto" w:fill="auto"/>
            <w:noWrap/>
            <w:vAlign w:val="center"/>
            <w:hideMark/>
          </w:tcPr>
          <w:p w14:paraId="765D167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100.5%</w:t>
            </w:r>
          </w:p>
        </w:tc>
        <w:tc>
          <w:tcPr>
            <w:tcW w:w="1623" w:type="dxa"/>
            <w:tcBorders>
              <w:top w:val="single" w:sz="8" w:space="0" w:color="auto"/>
              <w:left w:val="single" w:sz="4" w:space="0" w:color="auto"/>
              <w:bottom w:val="single" w:sz="8" w:space="0" w:color="auto"/>
              <w:right w:val="nil"/>
            </w:tcBorders>
            <w:shd w:val="clear" w:color="auto" w:fill="auto"/>
            <w:noWrap/>
            <w:vAlign w:val="center"/>
            <w:hideMark/>
          </w:tcPr>
          <w:p w14:paraId="6C33F35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98.7%</w:t>
            </w:r>
          </w:p>
        </w:tc>
        <w:tc>
          <w:tcPr>
            <w:tcW w:w="1639" w:type="dxa"/>
            <w:tcBorders>
              <w:top w:val="single" w:sz="8" w:space="0" w:color="auto"/>
              <w:left w:val="nil"/>
              <w:bottom w:val="single" w:sz="8" w:space="0" w:color="auto"/>
              <w:right w:val="single" w:sz="8" w:space="0" w:color="auto"/>
            </w:tcBorders>
            <w:shd w:val="clear" w:color="auto" w:fill="auto"/>
            <w:noWrap/>
            <w:vAlign w:val="center"/>
            <w:hideMark/>
          </w:tcPr>
          <w:p w14:paraId="200BA3F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100.0%</w:t>
            </w:r>
          </w:p>
        </w:tc>
      </w:tr>
      <w:tr w:rsidR="002A571F" w:rsidRPr="002A571F" w14:paraId="480274ED" w14:textId="77777777" w:rsidTr="002A571F">
        <w:trPr>
          <w:trHeight w:val="260"/>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5422D4E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D</w:t>
            </w:r>
          </w:p>
        </w:tc>
        <w:tc>
          <w:tcPr>
            <w:tcW w:w="955" w:type="dxa"/>
            <w:tcBorders>
              <w:top w:val="single" w:sz="8" w:space="0" w:color="auto"/>
              <w:left w:val="nil"/>
              <w:bottom w:val="nil"/>
              <w:right w:val="nil"/>
            </w:tcBorders>
            <w:shd w:val="clear" w:color="auto" w:fill="auto"/>
            <w:noWrap/>
            <w:vAlign w:val="center"/>
            <w:hideMark/>
          </w:tcPr>
          <w:p w14:paraId="574EB29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-0.05%</w:t>
            </w:r>
          </w:p>
        </w:tc>
        <w:tc>
          <w:tcPr>
            <w:tcW w:w="955" w:type="dxa"/>
            <w:tcBorders>
              <w:top w:val="single" w:sz="8" w:space="0" w:color="auto"/>
              <w:left w:val="nil"/>
              <w:bottom w:val="nil"/>
              <w:right w:val="nil"/>
            </w:tcBorders>
            <w:shd w:val="clear" w:color="auto" w:fill="auto"/>
            <w:noWrap/>
            <w:vAlign w:val="center"/>
            <w:hideMark/>
          </w:tcPr>
          <w:p w14:paraId="0126B47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0.12%</w:t>
            </w:r>
          </w:p>
        </w:tc>
        <w:tc>
          <w:tcPr>
            <w:tcW w:w="955" w:type="dxa"/>
            <w:tcBorders>
              <w:top w:val="single" w:sz="8" w:space="0" w:color="auto"/>
              <w:left w:val="nil"/>
              <w:bottom w:val="nil"/>
              <w:right w:val="single" w:sz="4" w:space="0" w:color="auto"/>
            </w:tcBorders>
            <w:shd w:val="clear" w:color="auto" w:fill="auto"/>
            <w:noWrap/>
            <w:vAlign w:val="center"/>
            <w:hideMark/>
          </w:tcPr>
          <w:p w14:paraId="44E6BA2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-0.02%</w:t>
            </w:r>
          </w:p>
        </w:tc>
        <w:tc>
          <w:tcPr>
            <w:tcW w:w="1019" w:type="dxa"/>
            <w:tcBorders>
              <w:top w:val="single" w:sz="8" w:space="0" w:color="auto"/>
              <w:left w:val="nil"/>
              <w:bottom w:val="nil"/>
              <w:right w:val="nil"/>
            </w:tcBorders>
            <w:shd w:val="clear" w:color="auto" w:fill="auto"/>
            <w:noWrap/>
            <w:vAlign w:val="center"/>
            <w:hideMark/>
          </w:tcPr>
          <w:p w14:paraId="62808AD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99.2%</w:t>
            </w:r>
          </w:p>
        </w:tc>
        <w:tc>
          <w:tcPr>
            <w:tcW w:w="1019" w:type="dxa"/>
            <w:tcBorders>
              <w:top w:val="single" w:sz="8" w:space="0" w:color="auto"/>
              <w:left w:val="nil"/>
              <w:bottom w:val="nil"/>
              <w:right w:val="nil"/>
            </w:tcBorders>
            <w:shd w:val="clear" w:color="auto" w:fill="auto"/>
            <w:noWrap/>
            <w:vAlign w:val="center"/>
            <w:hideMark/>
          </w:tcPr>
          <w:p w14:paraId="785A43A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99.5%</w:t>
            </w:r>
          </w:p>
        </w:tc>
        <w:tc>
          <w:tcPr>
            <w:tcW w:w="1623" w:type="dxa"/>
            <w:tcBorders>
              <w:top w:val="nil"/>
              <w:left w:val="single" w:sz="4" w:space="0" w:color="auto"/>
              <w:bottom w:val="nil"/>
              <w:right w:val="nil"/>
            </w:tcBorders>
            <w:shd w:val="clear" w:color="auto" w:fill="auto"/>
            <w:noWrap/>
            <w:vAlign w:val="center"/>
            <w:hideMark/>
          </w:tcPr>
          <w:p w14:paraId="39E21B5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39" w:type="dxa"/>
            <w:tcBorders>
              <w:top w:val="nil"/>
              <w:left w:val="nil"/>
              <w:bottom w:val="nil"/>
              <w:right w:val="single" w:sz="8" w:space="0" w:color="auto"/>
            </w:tcBorders>
            <w:shd w:val="clear" w:color="auto" w:fill="auto"/>
            <w:noWrap/>
            <w:vAlign w:val="center"/>
            <w:hideMark/>
          </w:tcPr>
          <w:p w14:paraId="323F789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2D1C2B09" w14:textId="77777777" w:rsidTr="002A571F">
        <w:trPr>
          <w:trHeight w:val="260"/>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214C7EC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F</w:t>
            </w:r>
          </w:p>
        </w:tc>
        <w:tc>
          <w:tcPr>
            <w:tcW w:w="955" w:type="dxa"/>
            <w:tcBorders>
              <w:top w:val="nil"/>
              <w:left w:val="nil"/>
              <w:bottom w:val="single" w:sz="8" w:space="0" w:color="auto"/>
              <w:right w:val="nil"/>
            </w:tcBorders>
            <w:shd w:val="clear" w:color="auto" w:fill="auto"/>
            <w:noWrap/>
            <w:vAlign w:val="center"/>
            <w:hideMark/>
          </w:tcPr>
          <w:p w14:paraId="0EA8EB4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-0.12%</w:t>
            </w:r>
          </w:p>
        </w:tc>
        <w:tc>
          <w:tcPr>
            <w:tcW w:w="955" w:type="dxa"/>
            <w:tcBorders>
              <w:top w:val="nil"/>
              <w:left w:val="nil"/>
              <w:bottom w:val="single" w:sz="8" w:space="0" w:color="auto"/>
              <w:right w:val="nil"/>
            </w:tcBorders>
            <w:shd w:val="clear" w:color="auto" w:fill="auto"/>
            <w:noWrap/>
            <w:vAlign w:val="center"/>
            <w:hideMark/>
          </w:tcPr>
          <w:p w14:paraId="015762E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-0.04%</w:t>
            </w:r>
          </w:p>
        </w:tc>
        <w:tc>
          <w:tcPr>
            <w:tcW w:w="955" w:type="dxa"/>
            <w:tcBorders>
              <w:top w:val="nil"/>
              <w:left w:val="nil"/>
              <w:bottom w:val="single" w:sz="8" w:space="0" w:color="auto"/>
              <w:right w:val="single" w:sz="4" w:space="0" w:color="auto"/>
            </w:tcBorders>
            <w:shd w:val="clear" w:color="auto" w:fill="auto"/>
            <w:noWrap/>
            <w:vAlign w:val="center"/>
            <w:hideMark/>
          </w:tcPr>
          <w:p w14:paraId="107A1CC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0.00%</w:t>
            </w:r>
          </w:p>
        </w:tc>
        <w:tc>
          <w:tcPr>
            <w:tcW w:w="1019" w:type="dxa"/>
            <w:tcBorders>
              <w:top w:val="nil"/>
              <w:left w:val="nil"/>
              <w:bottom w:val="single" w:sz="8" w:space="0" w:color="auto"/>
              <w:right w:val="nil"/>
            </w:tcBorders>
            <w:shd w:val="clear" w:color="auto" w:fill="auto"/>
            <w:noWrap/>
            <w:vAlign w:val="center"/>
            <w:hideMark/>
          </w:tcPr>
          <w:p w14:paraId="37AE9E2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98.6%</w:t>
            </w:r>
          </w:p>
        </w:tc>
        <w:tc>
          <w:tcPr>
            <w:tcW w:w="1019" w:type="dxa"/>
            <w:tcBorders>
              <w:top w:val="nil"/>
              <w:left w:val="nil"/>
              <w:bottom w:val="single" w:sz="8" w:space="0" w:color="auto"/>
              <w:right w:val="nil"/>
            </w:tcBorders>
            <w:shd w:val="clear" w:color="auto" w:fill="auto"/>
            <w:noWrap/>
            <w:vAlign w:val="center"/>
            <w:hideMark/>
          </w:tcPr>
          <w:p w14:paraId="40F591A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99.1%</w:t>
            </w:r>
          </w:p>
        </w:tc>
        <w:tc>
          <w:tcPr>
            <w:tcW w:w="1623" w:type="dxa"/>
            <w:tcBorders>
              <w:top w:val="nil"/>
              <w:left w:val="single" w:sz="4" w:space="0" w:color="auto"/>
              <w:bottom w:val="single" w:sz="8" w:space="0" w:color="auto"/>
              <w:right w:val="nil"/>
            </w:tcBorders>
            <w:shd w:val="clear" w:color="auto" w:fill="auto"/>
            <w:noWrap/>
            <w:vAlign w:val="center"/>
            <w:hideMark/>
          </w:tcPr>
          <w:p w14:paraId="27E06E4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99.7%</w:t>
            </w:r>
          </w:p>
        </w:tc>
        <w:tc>
          <w:tcPr>
            <w:tcW w:w="1639" w:type="dxa"/>
            <w:tcBorders>
              <w:top w:val="nil"/>
              <w:left w:val="nil"/>
              <w:bottom w:val="single" w:sz="8" w:space="0" w:color="auto"/>
              <w:right w:val="single" w:sz="8" w:space="0" w:color="auto"/>
            </w:tcBorders>
            <w:shd w:val="clear" w:color="auto" w:fill="auto"/>
            <w:noWrap/>
            <w:vAlign w:val="center"/>
            <w:hideMark/>
          </w:tcPr>
          <w:p w14:paraId="67F4959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r>
      <w:tr w:rsidR="002A571F" w:rsidRPr="002A571F" w14:paraId="033BB7B5" w14:textId="77777777" w:rsidTr="002A571F">
        <w:trPr>
          <w:trHeight w:val="260"/>
        </w:trPr>
        <w:tc>
          <w:tcPr>
            <w:tcW w:w="1166" w:type="dxa"/>
            <w:tcBorders>
              <w:top w:val="nil"/>
              <w:left w:val="nil"/>
              <w:bottom w:val="nil"/>
              <w:right w:val="nil"/>
            </w:tcBorders>
            <w:shd w:val="clear" w:color="auto" w:fill="auto"/>
            <w:noWrap/>
            <w:vAlign w:val="center"/>
            <w:hideMark/>
          </w:tcPr>
          <w:p w14:paraId="2CABB5F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nil"/>
            </w:tcBorders>
            <w:shd w:val="clear" w:color="auto" w:fill="auto"/>
            <w:noWrap/>
            <w:vAlign w:val="center"/>
            <w:hideMark/>
          </w:tcPr>
          <w:p w14:paraId="526F7E7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5" w:type="dxa"/>
            <w:tcBorders>
              <w:top w:val="nil"/>
              <w:left w:val="nil"/>
              <w:bottom w:val="nil"/>
              <w:right w:val="nil"/>
            </w:tcBorders>
            <w:shd w:val="clear" w:color="auto" w:fill="auto"/>
            <w:noWrap/>
            <w:vAlign w:val="center"/>
            <w:hideMark/>
          </w:tcPr>
          <w:p w14:paraId="1A53A9F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55" w:type="dxa"/>
            <w:tcBorders>
              <w:top w:val="nil"/>
              <w:left w:val="nil"/>
              <w:bottom w:val="nil"/>
              <w:right w:val="nil"/>
            </w:tcBorders>
            <w:shd w:val="clear" w:color="auto" w:fill="auto"/>
            <w:noWrap/>
            <w:vAlign w:val="center"/>
            <w:hideMark/>
          </w:tcPr>
          <w:p w14:paraId="16AC69E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6F67C8D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7B8FC41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23" w:type="dxa"/>
            <w:tcBorders>
              <w:top w:val="nil"/>
              <w:left w:val="nil"/>
              <w:bottom w:val="nil"/>
              <w:right w:val="nil"/>
            </w:tcBorders>
            <w:shd w:val="clear" w:color="auto" w:fill="auto"/>
            <w:noWrap/>
            <w:vAlign w:val="center"/>
            <w:hideMark/>
          </w:tcPr>
          <w:p w14:paraId="5563130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39" w:type="dxa"/>
            <w:tcBorders>
              <w:top w:val="nil"/>
              <w:left w:val="nil"/>
              <w:bottom w:val="nil"/>
              <w:right w:val="nil"/>
            </w:tcBorders>
            <w:shd w:val="clear" w:color="auto" w:fill="auto"/>
            <w:noWrap/>
            <w:vAlign w:val="center"/>
            <w:hideMark/>
          </w:tcPr>
          <w:p w14:paraId="54DED26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A571F" w:rsidRPr="002A571F" w14:paraId="693E8A4A" w14:textId="77777777" w:rsidTr="002A571F">
        <w:trPr>
          <w:trHeight w:val="260"/>
        </w:trPr>
        <w:tc>
          <w:tcPr>
            <w:tcW w:w="1166" w:type="dxa"/>
            <w:tcBorders>
              <w:top w:val="nil"/>
              <w:left w:val="nil"/>
              <w:bottom w:val="nil"/>
              <w:right w:val="nil"/>
            </w:tcBorders>
            <w:shd w:val="clear" w:color="auto" w:fill="auto"/>
            <w:noWrap/>
            <w:vAlign w:val="center"/>
            <w:hideMark/>
          </w:tcPr>
          <w:p w14:paraId="250343E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16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5050F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Random Access Main 10</w:t>
            </w:r>
          </w:p>
        </w:tc>
      </w:tr>
      <w:tr w:rsidR="002A571F" w:rsidRPr="002A571F" w14:paraId="235CD2CA" w14:textId="77777777" w:rsidTr="002A571F">
        <w:trPr>
          <w:trHeight w:val="260"/>
        </w:trPr>
        <w:tc>
          <w:tcPr>
            <w:tcW w:w="1166" w:type="dxa"/>
            <w:tcBorders>
              <w:top w:val="nil"/>
              <w:left w:val="nil"/>
              <w:bottom w:val="nil"/>
              <w:right w:val="nil"/>
            </w:tcBorders>
            <w:shd w:val="clear" w:color="auto" w:fill="auto"/>
            <w:noWrap/>
            <w:vAlign w:val="center"/>
            <w:hideMark/>
          </w:tcPr>
          <w:p w14:paraId="1F4C171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8" w:type="dxa"/>
            <w:gridSpan w:val="7"/>
            <w:tcBorders>
              <w:top w:val="nil"/>
              <w:left w:val="single" w:sz="8" w:space="0" w:color="auto"/>
              <w:bottom w:val="nil"/>
              <w:right w:val="single" w:sz="8" w:space="0" w:color="000000"/>
            </w:tcBorders>
            <w:shd w:val="clear" w:color="auto" w:fill="auto"/>
            <w:noWrap/>
            <w:vAlign w:val="center"/>
            <w:hideMark/>
          </w:tcPr>
          <w:p w14:paraId="451DCD6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A571F">
              <w:rPr>
                <w:rFonts w:ascii="Arial" w:eastAsia="ＭＳ Ｐゴシック" w:hAnsi="Arial" w:cs="Arial"/>
                <w:b/>
                <w:bCs/>
                <w:color w:val="000000"/>
                <w:sz w:val="18"/>
                <w:szCs w:val="18"/>
                <w:lang w:eastAsia="ja-JP"/>
              </w:rPr>
              <w:t>Over ECM-14.0</w:t>
            </w:r>
          </w:p>
        </w:tc>
      </w:tr>
      <w:tr w:rsidR="002A571F" w:rsidRPr="002A571F" w14:paraId="2E869F7E" w14:textId="77777777" w:rsidTr="002A571F">
        <w:trPr>
          <w:trHeight w:val="260"/>
        </w:trPr>
        <w:tc>
          <w:tcPr>
            <w:tcW w:w="1166" w:type="dxa"/>
            <w:tcBorders>
              <w:top w:val="nil"/>
              <w:left w:val="nil"/>
              <w:bottom w:val="nil"/>
              <w:right w:val="nil"/>
            </w:tcBorders>
            <w:shd w:val="clear" w:color="auto" w:fill="auto"/>
            <w:noWrap/>
            <w:vAlign w:val="center"/>
            <w:hideMark/>
          </w:tcPr>
          <w:p w14:paraId="3B0F4CF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55" w:type="dxa"/>
            <w:tcBorders>
              <w:top w:val="nil"/>
              <w:left w:val="single" w:sz="8" w:space="0" w:color="auto"/>
              <w:bottom w:val="single" w:sz="8" w:space="0" w:color="auto"/>
              <w:right w:val="nil"/>
            </w:tcBorders>
            <w:shd w:val="clear" w:color="auto" w:fill="auto"/>
            <w:noWrap/>
            <w:vAlign w:val="center"/>
            <w:hideMark/>
          </w:tcPr>
          <w:p w14:paraId="5508D22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Y</w:t>
            </w:r>
          </w:p>
        </w:tc>
        <w:tc>
          <w:tcPr>
            <w:tcW w:w="955" w:type="dxa"/>
            <w:tcBorders>
              <w:top w:val="nil"/>
              <w:left w:val="nil"/>
              <w:bottom w:val="single" w:sz="8" w:space="0" w:color="auto"/>
              <w:right w:val="nil"/>
            </w:tcBorders>
            <w:shd w:val="clear" w:color="auto" w:fill="auto"/>
            <w:noWrap/>
            <w:vAlign w:val="center"/>
            <w:hideMark/>
          </w:tcPr>
          <w:p w14:paraId="4E724ED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U</w:t>
            </w:r>
          </w:p>
        </w:tc>
        <w:tc>
          <w:tcPr>
            <w:tcW w:w="955" w:type="dxa"/>
            <w:tcBorders>
              <w:top w:val="nil"/>
              <w:left w:val="nil"/>
              <w:bottom w:val="single" w:sz="8" w:space="0" w:color="auto"/>
              <w:right w:val="single" w:sz="4" w:space="0" w:color="auto"/>
            </w:tcBorders>
            <w:shd w:val="clear" w:color="auto" w:fill="auto"/>
            <w:noWrap/>
            <w:vAlign w:val="center"/>
            <w:hideMark/>
          </w:tcPr>
          <w:p w14:paraId="1247B54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shd w:val="clear" w:color="auto" w:fill="auto"/>
            <w:noWrap/>
            <w:vAlign w:val="center"/>
            <w:hideMark/>
          </w:tcPr>
          <w:p w14:paraId="6401FB1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nil"/>
            </w:tcBorders>
            <w:shd w:val="clear" w:color="auto" w:fill="auto"/>
            <w:noWrap/>
            <w:vAlign w:val="center"/>
            <w:hideMark/>
          </w:tcPr>
          <w:p w14:paraId="3B0BB30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DecT</w:t>
            </w:r>
            <w:proofErr w:type="spellEnd"/>
          </w:p>
        </w:tc>
        <w:tc>
          <w:tcPr>
            <w:tcW w:w="1623" w:type="dxa"/>
            <w:tcBorders>
              <w:top w:val="nil"/>
              <w:left w:val="single" w:sz="4" w:space="0" w:color="auto"/>
              <w:bottom w:val="single" w:sz="8" w:space="0" w:color="auto"/>
              <w:right w:val="nil"/>
            </w:tcBorders>
            <w:shd w:val="clear" w:color="auto" w:fill="auto"/>
            <w:noWrap/>
            <w:vAlign w:val="center"/>
            <w:hideMark/>
          </w:tcPr>
          <w:p w14:paraId="4AE0A49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EncVmPeak</w:t>
            </w:r>
            <w:proofErr w:type="spellEnd"/>
          </w:p>
        </w:tc>
        <w:tc>
          <w:tcPr>
            <w:tcW w:w="1639" w:type="dxa"/>
            <w:tcBorders>
              <w:top w:val="nil"/>
              <w:left w:val="single" w:sz="4" w:space="0" w:color="auto"/>
              <w:bottom w:val="single" w:sz="8" w:space="0" w:color="auto"/>
              <w:right w:val="single" w:sz="8" w:space="0" w:color="auto"/>
            </w:tcBorders>
            <w:shd w:val="clear" w:color="auto" w:fill="auto"/>
            <w:noWrap/>
            <w:vAlign w:val="center"/>
            <w:hideMark/>
          </w:tcPr>
          <w:p w14:paraId="2716BE1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A571F">
              <w:rPr>
                <w:rFonts w:ascii="Arial" w:eastAsia="ＭＳ Ｐゴシック" w:hAnsi="Arial" w:cs="Arial"/>
                <w:color w:val="000000"/>
                <w:sz w:val="18"/>
                <w:szCs w:val="18"/>
                <w:lang w:eastAsia="ja-JP"/>
              </w:rPr>
              <w:t>DecVmPeak</w:t>
            </w:r>
            <w:proofErr w:type="spellEnd"/>
          </w:p>
        </w:tc>
      </w:tr>
      <w:tr w:rsidR="002A571F" w:rsidRPr="002A571F" w14:paraId="7BE92D3C" w14:textId="77777777" w:rsidTr="002A571F">
        <w:trPr>
          <w:trHeight w:val="260"/>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DA16E4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A1</w:t>
            </w:r>
          </w:p>
        </w:tc>
        <w:tc>
          <w:tcPr>
            <w:tcW w:w="955" w:type="dxa"/>
            <w:tcBorders>
              <w:top w:val="nil"/>
              <w:left w:val="nil"/>
              <w:bottom w:val="nil"/>
              <w:right w:val="nil"/>
            </w:tcBorders>
            <w:shd w:val="clear" w:color="auto" w:fill="auto"/>
            <w:noWrap/>
            <w:vAlign w:val="center"/>
            <w:hideMark/>
          </w:tcPr>
          <w:p w14:paraId="35107AE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5447B2F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-0.16%</w:t>
            </w:r>
          </w:p>
        </w:tc>
        <w:tc>
          <w:tcPr>
            <w:tcW w:w="955" w:type="dxa"/>
            <w:tcBorders>
              <w:top w:val="nil"/>
              <w:left w:val="nil"/>
              <w:bottom w:val="nil"/>
              <w:right w:val="single" w:sz="4" w:space="0" w:color="auto"/>
            </w:tcBorders>
            <w:shd w:val="clear" w:color="auto" w:fill="auto"/>
            <w:noWrap/>
            <w:vAlign w:val="center"/>
            <w:hideMark/>
          </w:tcPr>
          <w:p w14:paraId="5DAA107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-0.08%</w:t>
            </w:r>
          </w:p>
        </w:tc>
        <w:tc>
          <w:tcPr>
            <w:tcW w:w="1019" w:type="dxa"/>
            <w:tcBorders>
              <w:top w:val="nil"/>
              <w:left w:val="nil"/>
              <w:bottom w:val="nil"/>
              <w:right w:val="nil"/>
            </w:tcBorders>
            <w:shd w:val="clear" w:color="auto" w:fill="auto"/>
            <w:noWrap/>
            <w:vAlign w:val="center"/>
            <w:hideMark/>
          </w:tcPr>
          <w:p w14:paraId="6046716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100.4%</w:t>
            </w:r>
          </w:p>
        </w:tc>
        <w:tc>
          <w:tcPr>
            <w:tcW w:w="1019" w:type="dxa"/>
            <w:tcBorders>
              <w:top w:val="nil"/>
              <w:left w:val="nil"/>
              <w:bottom w:val="nil"/>
              <w:right w:val="nil"/>
            </w:tcBorders>
            <w:shd w:val="clear" w:color="auto" w:fill="auto"/>
            <w:noWrap/>
            <w:vAlign w:val="center"/>
            <w:hideMark/>
          </w:tcPr>
          <w:p w14:paraId="097A7EC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99.4%</w:t>
            </w:r>
          </w:p>
        </w:tc>
        <w:tc>
          <w:tcPr>
            <w:tcW w:w="1623" w:type="dxa"/>
            <w:tcBorders>
              <w:top w:val="nil"/>
              <w:left w:val="single" w:sz="4" w:space="0" w:color="auto"/>
              <w:bottom w:val="nil"/>
              <w:right w:val="nil"/>
            </w:tcBorders>
            <w:shd w:val="clear" w:color="auto" w:fill="auto"/>
            <w:noWrap/>
            <w:vAlign w:val="center"/>
            <w:hideMark/>
          </w:tcPr>
          <w:p w14:paraId="3B5D53E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0668C20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5CE7504C"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3B793FB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A2</w:t>
            </w:r>
          </w:p>
        </w:tc>
        <w:tc>
          <w:tcPr>
            <w:tcW w:w="955" w:type="dxa"/>
            <w:tcBorders>
              <w:top w:val="nil"/>
              <w:left w:val="nil"/>
              <w:bottom w:val="nil"/>
              <w:right w:val="nil"/>
            </w:tcBorders>
            <w:shd w:val="clear" w:color="auto" w:fill="auto"/>
            <w:noWrap/>
            <w:vAlign w:val="center"/>
            <w:hideMark/>
          </w:tcPr>
          <w:p w14:paraId="358D74E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0ECA37E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-0.17%</w:t>
            </w:r>
          </w:p>
        </w:tc>
        <w:tc>
          <w:tcPr>
            <w:tcW w:w="955" w:type="dxa"/>
            <w:tcBorders>
              <w:top w:val="nil"/>
              <w:left w:val="nil"/>
              <w:bottom w:val="nil"/>
              <w:right w:val="single" w:sz="4" w:space="0" w:color="auto"/>
            </w:tcBorders>
            <w:shd w:val="clear" w:color="auto" w:fill="auto"/>
            <w:noWrap/>
            <w:vAlign w:val="center"/>
            <w:hideMark/>
          </w:tcPr>
          <w:p w14:paraId="7ECE7F8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-0.11%</w:t>
            </w:r>
          </w:p>
        </w:tc>
        <w:tc>
          <w:tcPr>
            <w:tcW w:w="1019" w:type="dxa"/>
            <w:tcBorders>
              <w:top w:val="nil"/>
              <w:left w:val="nil"/>
              <w:bottom w:val="nil"/>
              <w:right w:val="nil"/>
            </w:tcBorders>
            <w:shd w:val="clear" w:color="auto" w:fill="auto"/>
            <w:noWrap/>
            <w:vAlign w:val="center"/>
            <w:hideMark/>
          </w:tcPr>
          <w:p w14:paraId="52FFB1F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100.6%</w:t>
            </w:r>
          </w:p>
        </w:tc>
        <w:tc>
          <w:tcPr>
            <w:tcW w:w="1019" w:type="dxa"/>
            <w:tcBorders>
              <w:top w:val="nil"/>
              <w:left w:val="nil"/>
              <w:bottom w:val="nil"/>
              <w:right w:val="nil"/>
            </w:tcBorders>
            <w:shd w:val="clear" w:color="auto" w:fill="auto"/>
            <w:noWrap/>
            <w:vAlign w:val="center"/>
            <w:hideMark/>
          </w:tcPr>
          <w:p w14:paraId="365A381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23" w:type="dxa"/>
            <w:tcBorders>
              <w:top w:val="nil"/>
              <w:left w:val="single" w:sz="4" w:space="0" w:color="auto"/>
              <w:bottom w:val="nil"/>
              <w:right w:val="nil"/>
            </w:tcBorders>
            <w:shd w:val="clear" w:color="auto" w:fill="auto"/>
            <w:noWrap/>
            <w:vAlign w:val="center"/>
            <w:hideMark/>
          </w:tcPr>
          <w:p w14:paraId="3E27173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c>
          <w:tcPr>
            <w:tcW w:w="1639" w:type="dxa"/>
            <w:tcBorders>
              <w:top w:val="nil"/>
              <w:left w:val="nil"/>
              <w:bottom w:val="nil"/>
              <w:right w:val="single" w:sz="8" w:space="0" w:color="auto"/>
            </w:tcBorders>
            <w:shd w:val="clear" w:color="auto" w:fill="auto"/>
            <w:noWrap/>
            <w:vAlign w:val="center"/>
            <w:hideMark/>
          </w:tcPr>
          <w:p w14:paraId="7CB23D5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100.0%</w:t>
            </w:r>
          </w:p>
        </w:tc>
      </w:tr>
      <w:tr w:rsidR="002A571F" w:rsidRPr="002A571F" w14:paraId="22B1BD7E"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310067D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B</w:t>
            </w:r>
          </w:p>
        </w:tc>
        <w:tc>
          <w:tcPr>
            <w:tcW w:w="955" w:type="dxa"/>
            <w:tcBorders>
              <w:top w:val="nil"/>
              <w:left w:val="nil"/>
              <w:bottom w:val="nil"/>
              <w:right w:val="nil"/>
            </w:tcBorders>
            <w:shd w:val="clear" w:color="auto" w:fill="auto"/>
            <w:noWrap/>
            <w:vAlign w:val="center"/>
            <w:hideMark/>
          </w:tcPr>
          <w:p w14:paraId="779BD8E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30DDDCA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-0.07%</w:t>
            </w:r>
          </w:p>
        </w:tc>
        <w:tc>
          <w:tcPr>
            <w:tcW w:w="955" w:type="dxa"/>
            <w:tcBorders>
              <w:top w:val="nil"/>
              <w:left w:val="nil"/>
              <w:bottom w:val="nil"/>
              <w:right w:val="single" w:sz="4" w:space="0" w:color="auto"/>
            </w:tcBorders>
            <w:shd w:val="clear" w:color="auto" w:fill="auto"/>
            <w:noWrap/>
            <w:vAlign w:val="center"/>
            <w:hideMark/>
          </w:tcPr>
          <w:p w14:paraId="4A67DE4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0.21%</w:t>
            </w:r>
          </w:p>
        </w:tc>
        <w:tc>
          <w:tcPr>
            <w:tcW w:w="1019" w:type="dxa"/>
            <w:tcBorders>
              <w:top w:val="nil"/>
              <w:left w:val="nil"/>
              <w:bottom w:val="nil"/>
              <w:right w:val="nil"/>
            </w:tcBorders>
            <w:shd w:val="clear" w:color="auto" w:fill="auto"/>
            <w:noWrap/>
            <w:vAlign w:val="center"/>
            <w:hideMark/>
          </w:tcPr>
          <w:p w14:paraId="0DC7D05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100.3%</w:t>
            </w:r>
          </w:p>
        </w:tc>
        <w:tc>
          <w:tcPr>
            <w:tcW w:w="1019" w:type="dxa"/>
            <w:tcBorders>
              <w:top w:val="nil"/>
              <w:left w:val="nil"/>
              <w:bottom w:val="nil"/>
              <w:right w:val="nil"/>
            </w:tcBorders>
            <w:shd w:val="clear" w:color="auto" w:fill="auto"/>
            <w:noWrap/>
            <w:vAlign w:val="center"/>
            <w:hideMark/>
          </w:tcPr>
          <w:p w14:paraId="4590856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623" w:type="dxa"/>
            <w:tcBorders>
              <w:top w:val="nil"/>
              <w:left w:val="single" w:sz="4" w:space="0" w:color="auto"/>
              <w:bottom w:val="nil"/>
              <w:right w:val="nil"/>
            </w:tcBorders>
            <w:shd w:val="clear" w:color="auto" w:fill="auto"/>
            <w:noWrap/>
            <w:vAlign w:val="center"/>
            <w:hideMark/>
          </w:tcPr>
          <w:p w14:paraId="545B8F0C"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39" w:type="dxa"/>
            <w:tcBorders>
              <w:top w:val="nil"/>
              <w:left w:val="nil"/>
              <w:bottom w:val="nil"/>
              <w:right w:val="single" w:sz="8" w:space="0" w:color="auto"/>
            </w:tcBorders>
            <w:shd w:val="clear" w:color="auto" w:fill="auto"/>
            <w:noWrap/>
            <w:vAlign w:val="center"/>
            <w:hideMark/>
          </w:tcPr>
          <w:p w14:paraId="578BA12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101.0%</w:t>
            </w:r>
          </w:p>
        </w:tc>
      </w:tr>
      <w:tr w:rsidR="002A571F" w:rsidRPr="002A571F" w14:paraId="712D7459" w14:textId="77777777" w:rsidTr="002A571F">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17BF555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C</w:t>
            </w:r>
          </w:p>
        </w:tc>
        <w:tc>
          <w:tcPr>
            <w:tcW w:w="955" w:type="dxa"/>
            <w:tcBorders>
              <w:top w:val="nil"/>
              <w:left w:val="nil"/>
              <w:bottom w:val="nil"/>
              <w:right w:val="nil"/>
            </w:tcBorders>
            <w:shd w:val="clear" w:color="auto" w:fill="auto"/>
            <w:noWrap/>
            <w:vAlign w:val="center"/>
            <w:hideMark/>
          </w:tcPr>
          <w:p w14:paraId="2239471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0A69137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-0.20%</w:t>
            </w:r>
          </w:p>
        </w:tc>
        <w:tc>
          <w:tcPr>
            <w:tcW w:w="955" w:type="dxa"/>
            <w:tcBorders>
              <w:top w:val="nil"/>
              <w:left w:val="nil"/>
              <w:bottom w:val="nil"/>
              <w:right w:val="single" w:sz="4" w:space="0" w:color="auto"/>
            </w:tcBorders>
            <w:shd w:val="clear" w:color="auto" w:fill="auto"/>
            <w:noWrap/>
            <w:vAlign w:val="center"/>
            <w:hideMark/>
          </w:tcPr>
          <w:p w14:paraId="7C1BF14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0.05%</w:t>
            </w:r>
          </w:p>
        </w:tc>
        <w:tc>
          <w:tcPr>
            <w:tcW w:w="1019" w:type="dxa"/>
            <w:tcBorders>
              <w:top w:val="nil"/>
              <w:left w:val="nil"/>
              <w:bottom w:val="nil"/>
              <w:right w:val="nil"/>
            </w:tcBorders>
            <w:shd w:val="clear" w:color="auto" w:fill="auto"/>
            <w:noWrap/>
            <w:vAlign w:val="center"/>
            <w:hideMark/>
          </w:tcPr>
          <w:p w14:paraId="5704FE9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019" w:type="dxa"/>
            <w:tcBorders>
              <w:top w:val="nil"/>
              <w:left w:val="nil"/>
              <w:bottom w:val="nil"/>
              <w:right w:val="nil"/>
            </w:tcBorders>
            <w:shd w:val="clear" w:color="auto" w:fill="auto"/>
            <w:noWrap/>
            <w:vAlign w:val="center"/>
            <w:hideMark/>
          </w:tcPr>
          <w:p w14:paraId="75A8158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100.2%</w:t>
            </w:r>
          </w:p>
        </w:tc>
        <w:tc>
          <w:tcPr>
            <w:tcW w:w="1623" w:type="dxa"/>
            <w:tcBorders>
              <w:top w:val="nil"/>
              <w:left w:val="single" w:sz="4" w:space="0" w:color="auto"/>
              <w:bottom w:val="nil"/>
              <w:right w:val="nil"/>
            </w:tcBorders>
            <w:shd w:val="clear" w:color="auto" w:fill="auto"/>
            <w:noWrap/>
            <w:vAlign w:val="center"/>
            <w:hideMark/>
          </w:tcPr>
          <w:p w14:paraId="4C4E2BF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100.4%</w:t>
            </w:r>
          </w:p>
        </w:tc>
        <w:tc>
          <w:tcPr>
            <w:tcW w:w="1639" w:type="dxa"/>
            <w:tcBorders>
              <w:top w:val="nil"/>
              <w:left w:val="nil"/>
              <w:bottom w:val="nil"/>
              <w:right w:val="single" w:sz="8" w:space="0" w:color="auto"/>
            </w:tcBorders>
            <w:shd w:val="clear" w:color="auto" w:fill="auto"/>
            <w:noWrap/>
            <w:vAlign w:val="center"/>
            <w:hideMark/>
          </w:tcPr>
          <w:p w14:paraId="6DF87F0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101.0%</w:t>
            </w:r>
          </w:p>
        </w:tc>
      </w:tr>
      <w:tr w:rsidR="002A571F" w:rsidRPr="002A571F" w14:paraId="23153661" w14:textId="77777777" w:rsidTr="00245170">
        <w:trPr>
          <w:trHeight w:val="260"/>
        </w:trPr>
        <w:tc>
          <w:tcPr>
            <w:tcW w:w="1166" w:type="dxa"/>
            <w:tcBorders>
              <w:top w:val="nil"/>
              <w:left w:val="single" w:sz="8" w:space="0" w:color="auto"/>
              <w:bottom w:val="nil"/>
              <w:right w:val="single" w:sz="8" w:space="0" w:color="auto"/>
            </w:tcBorders>
            <w:shd w:val="clear" w:color="auto" w:fill="auto"/>
            <w:noWrap/>
            <w:vAlign w:val="center"/>
            <w:hideMark/>
          </w:tcPr>
          <w:p w14:paraId="77D567A6"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E</w:t>
            </w:r>
          </w:p>
        </w:tc>
        <w:tc>
          <w:tcPr>
            <w:tcW w:w="955" w:type="dxa"/>
            <w:tcBorders>
              <w:top w:val="nil"/>
              <w:left w:val="nil"/>
              <w:bottom w:val="nil"/>
              <w:right w:val="nil"/>
            </w:tcBorders>
            <w:shd w:val="clear" w:color="auto" w:fill="auto"/>
            <w:noWrap/>
            <w:vAlign w:val="center"/>
          </w:tcPr>
          <w:p w14:paraId="50F64C1B" w14:textId="4752549B"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nil"/>
            </w:tcBorders>
            <w:shd w:val="clear" w:color="auto" w:fill="auto"/>
            <w:noWrap/>
            <w:vAlign w:val="center"/>
          </w:tcPr>
          <w:p w14:paraId="13D28AF1"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55" w:type="dxa"/>
            <w:tcBorders>
              <w:top w:val="nil"/>
              <w:left w:val="nil"/>
              <w:bottom w:val="nil"/>
              <w:right w:val="single" w:sz="4" w:space="0" w:color="auto"/>
            </w:tcBorders>
            <w:shd w:val="clear" w:color="auto" w:fill="auto"/>
            <w:noWrap/>
            <w:vAlign w:val="center"/>
          </w:tcPr>
          <w:p w14:paraId="0F28FEF2" w14:textId="2B49BFDD"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9" w:type="dxa"/>
            <w:tcBorders>
              <w:top w:val="nil"/>
              <w:left w:val="nil"/>
              <w:bottom w:val="nil"/>
              <w:right w:val="nil"/>
            </w:tcBorders>
            <w:shd w:val="clear" w:color="auto" w:fill="auto"/>
            <w:noWrap/>
            <w:vAlign w:val="center"/>
          </w:tcPr>
          <w:p w14:paraId="6B5C4CFC" w14:textId="3FBC0648"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9" w:type="dxa"/>
            <w:tcBorders>
              <w:top w:val="nil"/>
              <w:left w:val="nil"/>
              <w:bottom w:val="nil"/>
              <w:right w:val="nil"/>
            </w:tcBorders>
            <w:shd w:val="clear" w:color="auto" w:fill="auto"/>
            <w:noWrap/>
            <w:vAlign w:val="center"/>
          </w:tcPr>
          <w:p w14:paraId="4F0242F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23" w:type="dxa"/>
            <w:tcBorders>
              <w:top w:val="nil"/>
              <w:left w:val="single" w:sz="4" w:space="0" w:color="auto"/>
              <w:bottom w:val="nil"/>
              <w:right w:val="nil"/>
            </w:tcBorders>
            <w:shd w:val="clear" w:color="auto" w:fill="auto"/>
            <w:noWrap/>
            <w:vAlign w:val="center"/>
          </w:tcPr>
          <w:p w14:paraId="24D04C29" w14:textId="4289E8FD"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39" w:type="dxa"/>
            <w:tcBorders>
              <w:top w:val="nil"/>
              <w:left w:val="nil"/>
              <w:bottom w:val="nil"/>
              <w:right w:val="single" w:sz="8" w:space="0" w:color="auto"/>
            </w:tcBorders>
            <w:shd w:val="clear" w:color="auto" w:fill="auto"/>
            <w:noWrap/>
            <w:vAlign w:val="center"/>
          </w:tcPr>
          <w:p w14:paraId="6606847A" w14:textId="550F2EF9"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A571F" w:rsidRPr="002A571F" w14:paraId="313DF98F" w14:textId="77777777" w:rsidTr="002A571F">
        <w:trPr>
          <w:trHeight w:val="260"/>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FD3FCF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highlight w:val="yellow"/>
                <w:lang w:eastAsia="ja-JP"/>
              </w:rPr>
            </w:pPr>
            <w:r w:rsidRPr="002A571F">
              <w:rPr>
                <w:rFonts w:ascii="Arial" w:eastAsia="ＭＳ Ｐゴシック" w:hAnsi="Arial" w:cs="Arial"/>
                <w:b/>
                <w:bCs/>
                <w:color w:val="000000"/>
                <w:sz w:val="18"/>
                <w:szCs w:val="18"/>
                <w:highlight w:val="yellow"/>
                <w:lang w:eastAsia="ja-JP"/>
              </w:rPr>
              <w:t>Overall</w:t>
            </w:r>
          </w:p>
        </w:tc>
        <w:tc>
          <w:tcPr>
            <w:tcW w:w="955" w:type="dxa"/>
            <w:tcBorders>
              <w:top w:val="single" w:sz="8" w:space="0" w:color="auto"/>
              <w:left w:val="nil"/>
              <w:bottom w:val="nil"/>
              <w:right w:val="nil"/>
            </w:tcBorders>
            <w:shd w:val="clear" w:color="auto" w:fill="auto"/>
            <w:noWrap/>
            <w:vAlign w:val="center"/>
            <w:hideMark/>
          </w:tcPr>
          <w:p w14:paraId="029C150E"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-0.06%</w:t>
            </w:r>
          </w:p>
        </w:tc>
        <w:tc>
          <w:tcPr>
            <w:tcW w:w="955" w:type="dxa"/>
            <w:tcBorders>
              <w:top w:val="single" w:sz="8" w:space="0" w:color="auto"/>
              <w:left w:val="nil"/>
              <w:bottom w:val="nil"/>
              <w:right w:val="nil"/>
            </w:tcBorders>
            <w:shd w:val="clear" w:color="auto" w:fill="auto"/>
            <w:noWrap/>
            <w:vAlign w:val="center"/>
            <w:hideMark/>
          </w:tcPr>
          <w:p w14:paraId="38E069A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-0.14%</w:t>
            </w:r>
          </w:p>
        </w:tc>
        <w:tc>
          <w:tcPr>
            <w:tcW w:w="955" w:type="dxa"/>
            <w:tcBorders>
              <w:top w:val="single" w:sz="8" w:space="0" w:color="auto"/>
              <w:left w:val="nil"/>
              <w:bottom w:val="nil"/>
              <w:right w:val="single" w:sz="4" w:space="0" w:color="auto"/>
            </w:tcBorders>
            <w:shd w:val="clear" w:color="auto" w:fill="auto"/>
            <w:noWrap/>
            <w:vAlign w:val="center"/>
            <w:hideMark/>
          </w:tcPr>
          <w:p w14:paraId="144285B7"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0.05%</w:t>
            </w:r>
          </w:p>
        </w:tc>
        <w:tc>
          <w:tcPr>
            <w:tcW w:w="1019" w:type="dxa"/>
            <w:tcBorders>
              <w:top w:val="single" w:sz="8" w:space="0" w:color="auto"/>
              <w:left w:val="nil"/>
              <w:bottom w:val="nil"/>
              <w:right w:val="nil"/>
            </w:tcBorders>
            <w:shd w:val="clear" w:color="auto" w:fill="auto"/>
            <w:noWrap/>
            <w:vAlign w:val="center"/>
            <w:hideMark/>
          </w:tcPr>
          <w:p w14:paraId="571077A0"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100.3%</w:t>
            </w:r>
          </w:p>
        </w:tc>
        <w:tc>
          <w:tcPr>
            <w:tcW w:w="1019" w:type="dxa"/>
            <w:tcBorders>
              <w:top w:val="single" w:sz="8" w:space="0" w:color="auto"/>
              <w:left w:val="nil"/>
              <w:bottom w:val="nil"/>
              <w:right w:val="nil"/>
            </w:tcBorders>
            <w:shd w:val="clear" w:color="auto" w:fill="auto"/>
            <w:noWrap/>
            <w:vAlign w:val="center"/>
            <w:hideMark/>
          </w:tcPr>
          <w:p w14:paraId="2DCA0D2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100.0%</w:t>
            </w:r>
          </w:p>
        </w:tc>
        <w:tc>
          <w:tcPr>
            <w:tcW w:w="1623" w:type="dxa"/>
            <w:tcBorders>
              <w:top w:val="single" w:sz="8" w:space="0" w:color="auto"/>
              <w:left w:val="single" w:sz="4" w:space="0" w:color="auto"/>
              <w:bottom w:val="single" w:sz="8" w:space="0" w:color="auto"/>
              <w:right w:val="nil"/>
            </w:tcBorders>
            <w:shd w:val="clear" w:color="auto" w:fill="auto"/>
            <w:noWrap/>
            <w:vAlign w:val="center"/>
            <w:hideMark/>
          </w:tcPr>
          <w:p w14:paraId="3B67EE8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100.1%</w:t>
            </w:r>
          </w:p>
        </w:tc>
        <w:tc>
          <w:tcPr>
            <w:tcW w:w="1639" w:type="dxa"/>
            <w:tcBorders>
              <w:top w:val="single" w:sz="8" w:space="0" w:color="auto"/>
              <w:left w:val="nil"/>
              <w:bottom w:val="single" w:sz="8" w:space="0" w:color="auto"/>
              <w:right w:val="single" w:sz="8" w:space="0" w:color="auto"/>
            </w:tcBorders>
            <w:shd w:val="clear" w:color="auto" w:fill="auto"/>
            <w:noWrap/>
            <w:vAlign w:val="center"/>
            <w:hideMark/>
          </w:tcPr>
          <w:p w14:paraId="1D35BA6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2A571F">
              <w:rPr>
                <w:rFonts w:ascii="Arial" w:eastAsia="ＭＳ Ｐゴシック" w:hAnsi="Arial" w:cs="Arial"/>
                <w:color w:val="000000"/>
                <w:sz w:val="18"/>
                <w:szCs w:val="18"/>
                <w:highlight w:val="yellow"/>
                <w:lang w:eastAsia="ja-JP"/>
              </w:rPr>
              <w:t>100.6%</w:t>
            </w:r>
          </w:p>
        </w:tc>
      </w:tr>
      <w:tr w:rsidR="002A571F" w:rsidRPr="002A571F" w14:paraId="2551EFA7" w14:textId="77777777" w:rsidTr="002A571F">
        <w:trPr>
          <w:trHeight w:val="260"/>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319BB67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D</w:t>
            </w:r>
          </w:p>
        </w:tc>
        <w:tc>
          <w:tcPr>
            <w:tcW w:w="955" w:type="dxa"/>
            <w:tcBorders>
              <w:top w:val="single" w:sz="8" w:space="0" w:color="auto"/>
              <w:left w:val="nil"/>
              <w:bottom w:val="nil"/>
              <w:right w:val="nil"/>
            </w:tcBorders>
            <w:shd w:val="clear" w:color="auto" w:fill="auto"/>
            <w:noWrap/>
            <w:vAlign w:val="center"/>
            <w:hideMark/>
          </w:tcPr>
          <w:p w14:paraId="3DB4EDEB"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-0.02%</w:t>
            </w:r>
          </w:p>
        </w:tc>
        <w:tc>
          <w:tcPr>
            <w:tcW w:w="955" w:type="dxa"/>
            <w:tcBorders>
              <w:top w:val="single" w:sz="8" w:space="0" w:color="auto"/>
              <w:left w:val="nil"/>
              <w:bottom w:val="nil"/>
              <w:right w:val="nil"/>
            </w:tcBorders>
            <w:shd w:val="clear" w:color="auto" w:fill="auto"/>
            <w:noWrap/>
            <w:vAlign w:val="center"/>
            <w:hideMark/>
          </w:tcPr>
          <w:p w14:paraId="61182AA8"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-0.22%</w:t>
            </w:r>
          </w:p>
        </w:tc>
        <w:tc>
          <w:tcPr>
            <w:tcW w:w="955" w:type="dxa"/>
            <w:tcBorders>
              <w:top w:val="single" w:sz="8" w:space="0" w:color="auto"/>
              <w:left w:val="nil"/>
              <w:bottom w:val="nil"/>
              <w:right w:val="single" w:sz="4" w:space="0" w:color="auto"/>
            </w:tcBorders>
            <w:shd w:val="clear" w:color="auto" w:fill="auto"/>
            <w:noWrap/>
            <w:vAlign w:val="center"/>
            <w:hideMark/>
          </w:tcPr>
          <w:p w14:paraId="77296A8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0.12%</w:t>
            </w:r>
          </w:p>
        </w:tc>
        <w:tc>
          <w:tcPr>
            <w:tcW w:w="1019" w:type="dxa"/>
            <w:tcBorders>
              <w:top w:val="single" w:sz="8" w:space="0" w:color="auto"/>
              <w:left w:val="nil"/>
              <w:bottom w:val="nil"/>
              <w:right w:val="nil"/>
            </w:tcBorders>
            <w:shd w:val="clear" w:color="auto" w:fill="auto"/>
            <w:noWrap/>
            <w:vAlign w:val="center"/>
            <w:hideMark/>
          </w:tcPr>
          <w:p w14:paraId="0AE80A9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99.3%</w:t>
            </w:r>
          </w:p>
        </w:tc>
        <w:tc>
          <w:tcPr>
            <w:tcW w:w="1019" w:type="dxa"/>
            <w:tcBorders>
              <w:top w:val="single" w:sz="8" w:space="0" w:color="auto"/>
              <w:left w:val="nil"/>
              <w:bottom w:val="nil"/>
              <w:right w:val="nil"/>
            </w:tcBorders>
            <w:shd w:val="clear" w:color="auto" w:fill="auto"/>
            <w:noWrap/>
            <w:vAlign w:val="center"/>
            <w:hideMark/>
          </w:tcPr>
          <w:p w14:paraId="02EC1FF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23" w:type="dxa"/>
            <w:tcBorders>
              <w:top w:val="nil"/>
              <w:left w:val="single" w:sz="4" w:space="0" w:color="auto"/>
              <w:bottom w:val="nil"/>
              <w:right w:val="nil"/>
            </w:tcBorders>
            <w:shd w:val="clear" w:color="auto" w:fill="auto"/>
            <w:noWrap/>
            <w:vAlign w:val="center"/>
            <w:hideMark/>
          </w:tcPr>
          <w:p w14:paraId="37926ADF"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99.7%</w:t>
            </w:r>
          </w:p>
        </w:tc>
        <w:tc>
          <w:tcPr>
            <w:tcW w:w="1639" w:type="dxa"/>
            <w:tcBorders>
              <w:top w:val="nil"/>
              <w:left w:val="nil"/>
              <w:bottom w:val="nil"/>
              <w:right w:val="single" w:sz="8" w:space="0" w:color="auto"/>
            </w:tcBorders>
            <w:shd w:val="clear" w:color="auto" w:fill="auto"/>
            <w:noWrap/>
            <w:vAlign w:val="center"/>
            <w:hideMark/>
          </w:tcPr>
          <w:p w14:paraId="071AAC55"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101.0%</w:t>
            </w:r>
          </w:p>
        </w:tc>
      </w:tr>
      <w:tr w:rsidR="002A571F" w:rsidRPr="002A571F" w14:paraId="6AFD8A6E" w14:textId="77777777" w:rsidTr="002A571F">
        <w:trPr>
          <w:trHeight w:val="260"/>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5363AB0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Class F</w:t>
            </w:r>
          </w:p>
        </w:tc>
        <w:tc>
          <w:tcPr>
            <w:tcW w:w="955" w:type="dxa"/>
            <w:tcBorders>
              <w:top w:val="nil"/>
              <w:left w:val="nil"/>
              <w:bottom w:val="single" w:sz="8" w:space="0" w:color="auto"/>
              <w:right w:val="nil"/>
            </w:tcBorders>
            <w:shd w:val="clear" w:color="auto" w:fill="auto"/>
            <w:noWrap/>
            <w:vAlign w:val="center"/>
            <w:hideMark/>
          </w:tcPr>
          <w:p w14:paraId="31A58283"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0.00%</w:t>
            </w:r>
          </w:p>
        </w:tc>
        <w:tc>
          <w:tcPr>
            <w:tcW w:w="955" w:type="dxa"/>
            <w:tcBorders>
              <w:top w:val="nil"/>
              <w:left w:val="nil"/>
              <w:bottom w:val="single" w:sz="8" w:space="0" w:color="auto"/>
              <w:right w:val="nil"/>
            </w:tcBorders>
            <w:shd w:val="clear" w:color="auto" w:fill="auto"/>
            <w:noWrap/>
            <w:vAlign w:val="center"/>
            <w:hideMark/>
          </w:tcPr>
          <w:p w14:paraId="358CBA4D"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-0.21%</w:t>
            </w:r>
          </w:p>
        </w:tc>
        <w:tc>
          <w:tcPr>
            <w:tcW w:w="955" w:type="dxa"/>
            <w:tcBorders>
              <w:top w:val="nil"/>
              <w:left w:val="nil"/>
              <w:bottom w:val="single" w:sz="8" w:space="0" w:color="auto"/>
              <w:right w:val="single" w:sz="4" w:space="0" w:color="auto"/>
            </w:tcBorders>
            <w:shd w:val="clear" w:color="auto" w:fill="auto"/>
            <w:noWrap/>
            <w:vAlign w:val="center"/>
            <w:hideMark/>
          </w:tcPr>
          <w:p w14:paraId="72D3E639"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0.15%</w:t>
            </w:r>
          </w:p>
        </w:tc>
        <w:tc>
          <w:tcPr>
            <w:tcW w:w="1019" w:type="dxa"/>
            <w:tcBorders>
              <w:top w:val="nil"/>
              <w:left w:val="nil"/>
              <w:bottom w:val="single" w:sz="8" w:space="0" w:color="auto"/>
              <w:right w:val="nil"/>
            </w:tcBorders>
            <w:shd w:val="clear" w:color="auto" w:fill="auto"/>
            <w:noWrap/>
            <w:vAlign w:val="center"/>
            <w:hideMark/>
          </w:tcPr>
          <w:p w14:paraId="46341922"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99.4%</w:t>
            </w:r>
          </w:p>
        </w:tc>
        <w:tc>
          <w:tcPr>
            <w:tcW w:w="1019" w:type="dxa"/>
            <w:tcBorders>
              <w:top w:val="nil"/>
              <w:left w:val="nil"/>
              <w:bottom w:val="single" w:sz="8" w:space="0" w:color="auto"/>
              <w:right w:val="nil"/>
            </w:tcBorders>
            <w:shd w:val="clear" w:color="auto" w:fill="auto"/>
            <w:noWrap/>
            <w:vAlign w:val="center"/>
            <w:hideMark/>
          </w:tcPr>
          <w:p w14:paraId="57B51414"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23" w:type="dxa"/>
            <w:tcBorders>
              <w:top w:val="nil"/>
              <w:left w:val="single" w:sz="4" w:space="0" w:color="auto"/>
              <w:bottom w:val="single" w:sz="8" w:space="0" w:color="auto"/>
              <w:right w:val="nil"/>
            </w:tcBorders>
            <w:shd w:val="clear" w:color="auto" w:fill="auto"/>
            <w:noWrap/>
            <w:vAlign w:val="center"/>
            <w:hideMark/>
          </w:tcPr>
          <w:p w14:paraId="58D01E3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100.1%</w:t>
            </w:r>
          </w:p>
        </w:tc>
        <w:tc>
          <w:tcPr>
            <w:tcW w:w="1639" w:type="dxa"/>
            <w:tcBorders>
              <w:top w:val="nil"/>
              <w:left w:val="nil"/>
              <w:bottom w:val="single" w:sz="8" w:space="0" w:color="auto"/>
              <w:right w:val="single" w:sz="8" w:space="0" w:color="auto"/>
            </w:tcBorders>
            <w:shd w:val="clear" w:color="auto" w:fill="auto"/>
            <w:noWrap/>
            <w:vAlign w:val="center"/>
            <w:hideMark/>
          </w:tcPr>
          <w:p w14:paraId="4324848A" w14:textId="77777777" w:rsidR="002A571F" w:rsidRPr="002A571F" w:rsidRDefault="002A571F" w:rsidP="002A5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A571F">
              <w:rPr>
                <w:rFonts w:ascii="Arial" w:eastAsia="ＭＳ Ｐゴシック" w:hAnsi="Arial" w:cs="Arial"/>
                <w:color w:val="000000"/>
                <w:sz w:val="18"/>
                <w:szCs w:val="18"/>
                <w:lang w:eastAsia="ja-JP"/>
              </w:rPr>
              <w:t>101.0%</w:t>
            </w:r>
          </w:p>
        </w:tc>
      </w:tr>
    </w:tbl>
    <w:p w14:paraId="2AB00F36" w14:textId="77777777" w:rsidR="002A571F" w:rsidRPr="002A571F" w:rsidRDefault="002A571F" w:rsidP="002A571F">
      <w:pPr>
        <w:rPr>
          <w:szCs w:val="22"/>
          <w:highlight w:val="yellow"/>
          <w:lang w:val="en-CA" w:eastAsia="ja-JP"/>
        </w:rPr>
      </w:pPr>
    </w:p>
    <w:p w14:paraId="1C5C2E2E" w14:textId="7D87BFC6" w:rsidR="002F2536" w:rsidRDefault="002F2536" w:rsidP="00E11923">
      <w:pPr>
        <w:pStyle w:val="1"/>
        <w:rPr>
          <w:lang w:val="en-CA" w:eastAsia="ja-JP"/>
        </w:rPr>
      </w:pPr>
      <w:r>
        <w:rPr>
          <w:rFonts w:hint="eastAsia"/>
          <w:lang w:val="en-CA" w:eastAsia="ja-JP"/>
        </w:rPr>
        <w:lastRenderedPageBreak/>
        <w:t>C</w:t>
      </w:r>
      <w:r>
        <w:rPr>
          <w:lang w:val="en-CA" w:eastAsia="ja-JP"/>
        </w:rPr>
        <w:t>onclusion</w:t>
      </w:r>
    </w:p>
    <w:p w14:paraId="5639CA97" w14:textId="7FDAEAD9" w:rsidR="0098684D" w:rsidRPr="0098684D" w:rsidRDefault="0098684D" w:rsidP="0098684D">
      <w:pPr>
        <w:rPr>
          <w:lang w:val="en-CA" w:eastAsia="ja-JP"/>
        </w:rPr>
      </w:pPr>
      <w:r w:rsidRPr="0098684D">
        <w:rPr>
          <w:lang w:val="en-CA" w:eastAsia="ja-JP"/>
        </w:rPr>
        <w:t xml:space="preserve">This </w:t>
      </w:r>
      <w:r w:rsidR="00F55880">
        <w:rPr>
          <w:lang w:val="en-CA" w:eastAsia="ja-JP"/>
        </w:rPr>
        <w:t>contribution report</w:t>
      </w:r>
      <w:r w:rsidRPr="0098684D">
        <w:rPr>
          <w:lang w:val="en-CA" w:eastAsia="ja-JP"/>
        </w:rPr>
        <w:t xml:space="preserve">s </w:t>
      </w:r>
      <w:r w:rsidR="0048376E">
        <w:rPr>
          <w:lang w:val="en-CA" w:eastAsia="ja-JP"/>
        </w:rPr>
        <w:t>4</w:t>
      </w:r>
      <w:r w:rsidRPr="0098684D">
        <w:rPr>
          <w:lang w:val="en-CA" w:eastAsia="ja-JP"/>
        </w:rPr>
        <w:t xml:space="preserve"> tests</w:t>
      </w:r>
      <w:r w:rsidR="00F55880">
        <w:rPr>
          <w:lang w:val="en-CA" w:eastAsia="ja-JP"/>
        </w:rPr>
        <w:t xml:space="preserve"> and it is recommended to adopt test2.7c (preferred) or test2.7a</w:t>
      </w:r>
      <w:r w:rsidRPr="0098684D">
        <w:rPr>
          <w:lang w:val="en-CA" w:eastAsia="ja-JP"/>
        </w:rPr>
        <w:t>:</w:t>
      </w:r>
    </w:p>
    <w:p w14:paraId="021DD79A" w14:textId="11048C6D" w:rsidR="0098684D" w:rsidRDefault="0098684D" w:rsidP="0098684D">
      <w:pPr>
        <w:rPr>
          <w:lang w:val="en-CA" w:eastAsia="ja-JP"/>
        </w:rPr>
      </w:pPr>
      <w:r w:rsidRPr="00E757F0">
        <w:rPr>
          <w:b/>
          <w:lang w:val="en-CA" w:eastAsia="ja-JP"/>
        </w:rPr>
        <w:t xml:space="preserve">Test </w:t>
      </w:r>
      <w:r w:rsidR="0048376E">
        <w:rPr>
          <w:b/>
          <w:lang w:val="en-CA" w:eastAsia="ja-JP"/>
        </w:rPr>
        <w:t>2.7a</w:t>
      </w:r>
      <w:r w:rsidRPr="0098684D">
        <w:rPr>
          <w:lang w:val="en-CA" w:eastAsia="ja-JP"/>
        </w:rPr>
        <w:t xml:space="preserve">: By disabling two TIMD-related combinations </w:t>
      </w:r>
      <w:r w:rsidR="0048376E">
        <w:rPr>
          <w:lang w:val="en-CA" w:eastAsia="ja-JP"/>
        </w:rPr>
        <w:t>in normative way</w:t>
      </w:r>
      <w:r w:rsidRPr="0098684D">
        <w:rPr>
          <w:lang w:val="en-CA" w:eastAsia="ja-JP"/>
        </w:rPr>
        <w:t xml:space="preserve">, the average result is a </w:t>
      </w:r>
      <w:r w:rsidRPr="00E757F0">
        <w:rPr>
          <w:b/>
          <w:lang w:val="en-CA" w:eastAsia="ja-JP"/>
        </w:rPr>
        <w:t>0.0</w:t>
      </w:r>
      <w:r w:rsidR="0048376E">
        <w:rPr>
          <w:b/>
          <w:lang w:val="en-CA" w:eastAsia="ja-JP"/>
        </w:rPr>
        <w:t>2</w:t>
      </w:r>
      <w:r w:rsidRPr="00E757F0">
        <w:rPr>
          <w:b/>
          <w:lang w:val="en-CA" w:eastAsia="ja-JP"/>
        </w:rPr>
        <w:t xml:space="preserve">% luma loss for a 3% </w:t>
      </w:r>
      <w:proofErr w:type="spellStart"/>
      <w:r w:rsidRPr="00E757F0">
        <w:rPr>
          <w:b/>
          <w:lang w:val="en-CA" w:eastAsia="ja-JP"/>
        </w:rPr>
        <w:t>EncT</w:t>
      </w:r>
      <w:proofErr w:type="spellEnd"/>
      <w:r w:rsidRPr="00E757F0">
        <w:rPr>
          <w:b/>
          <w:lang w:val="en-CA" w:eastAsia="ja-JP"/>
        </w:rPr>
        <w:t xml:space="preserve"> reduction</w:t>
      </w:r>
      <w:r w:rsidRPr="0098684D">
        <w:rPr>
          <w:lang w:val="en-CA" w:eastAsia="ja-JP"/>
        </w:rPr>
        <w:t>.</w:t>
      </w:r>
    </w:p>
    <w:p w14:paraId="768BE5AB" w14:textId="0F364981" w:rsidR="002D3531" w:rsidRPr="002D3531" w:rsidRDefault="002D3531" w:rsidP="0098684D">
      <w:pPr>
        <w:rPr>
          <w:lang w:val="en-CA" w:eastAsia="ja-JP"/>
        </w:rPr>
      </w:pPr>
      <w:r w:rsidRPr="00E757F0">
        <w:rPr>
          <w:b/>
          <w:lang w:val="en-CA" w:eastAsia="ja-JP"/>
        </w:rPr>
        <w:t xml:space="preserve">Test </w:t>
      </w:r>
      <w:r>
        <w:rPr>
          <w:b/>
          <w:lang w:val="en-CA" w:eastAsia="ja-JP"/>
        </w:rPr>
        <w:t>2.7b</w:t>
      </w:r>
      <w:r w:rsidRPr="0098684D">
        <w:rPr>
          <w:lang w:val="en-CA" w:eastAsia="ja-JP"/>
        </w:rPr>
        <w:t xml:space="preserve">: By disabling two TIMD-related combinations </w:t>
      </w:r>
      <w:r>
        <w:rPr>
          <w:lang w:val="en-CA" w:eastAsia="ja-JP"/>
        </w:rPr>
        <w:t>in non-normative way</w:t>
      </w:r>
      <w:r w:rsidRPr="0098684D">
        <w:rPr>
          <w:lang w:val="en-CA" w:eastAsia="ja-JP"/>
        </w:rPr>
        <w:t xml:space="preserve">, the average result is a </w:t>
      </w:r>
      <w:r w:rsidRPr="00E757F0">
        <w:rPr>
          <w:b/>
          <w:lang w:val="en-CA" w:eastAsia="ja-JP"/>
        </w:rPr>
        <w:t>0.0</w:t>
      </w:r>
      <w:r>
        <w:rPr>
          <w:b/>
          <w:lang w:val="en-CA" w:eastAsia="ja-JP"/>
        </w:rPr>
        <w:t>4</w:t>
      </w:r>
      <w:r w:rsidRPr="00E757F0">
        <w:rPr>
          <w:b/>
          <w:lang w:val="en-CA" w:eastAsia="ja-JP"/>
        </w:rPr>
        <w:t xml:space="preserve">% luma loss for a 3% </w:t>
      </w:r>
      <w:proofErr w:type="spellStart"/>
      <w:r w:rsidRPr="00E757F0">
        <w:rPr>
          <w:b/>
          <w:lang w:val="en-CA" w:eastAsia="ja-JP"/>
        </w:rPr>
        <w:t>EncT</w:t>
      </w:r>
      <w:proofErr w:type="spellEnd"/>
      <w:r w:rsidRPr="00E757F0">
        <w:rPr>
          <w:b/>
          <w:lang w:val="en-CA" w:eastAsia="ja-JP"/>
        </w:rPr>
        <w:t xml:space="preserve"> reduction</w:t>
      </w:r>
      <w:r w:rsidRPr="0098684D">
        <w:rPr>
          <w:lang w:val="en-CA" w:eastAsia="ja-JP"/>
        </w:rPr>
        <w:t>.</w:t>
      </w:r>
    </w:p>
    <w:p w14:paraId="3ACE4ADD" w14:textId="3500D6E2" w:rsidR="002F2536" w:rsidRDefault="0098684D" w:rsidP="0098684D">
      <w:pPr>
        <w:rPr>
          <w:lang w:val="en-CA" w:eastAsia="ja-JP"/>
        </w:rPr>
      </w:pPr>
      <w:r w:rsidRPr="00E757F0">
        <w:rPr>
          <w:b/>
          <w:lang w:val="en-CA" w:eastAsia="ja-JP"/>
        </w:rPr>
        <w:t>Test 2</w:t>
      </w:r>
      <w:r w:rsidR="0048376E">
        <w:rPr>
          <w:b/>
          <w:lang w:val="en-CA" w:eastAsia="ja-JP"/>
        </w:rPr>
        <w:t>.7c</w:t>
      </w:r>
      <w:r w:rsidRPr="0098684D">
        <w:rPr>
          <w:lang w:val="en-CA" w:eastAsia="ja-JP"/>
        </w:rPr>
        <w:t>: Based on Test</w:t>
      </w:r>
      <w:r w:rsidR="002D3531">
        <w:rPr>
          <w:lang w:val="en-CA" w:eastAsia="ja-JP"/>
        </w:rPr>
        <w:t>2.7a</w:t>
      </w:r>
      <w:r w:rsidRPr="0098684D">
        <w:rPr>
          <w:lang w:val="en-CA" w:eastAsia="ja-JP"/>
        </w:rPr>
        <w:t xml:space="preserve">, using other intra modes to replace TIMD-ISP and TIMD-MREF in the RDO list, the result is a </w:t>
      </w:r>
      <w:r w:rsidRPr="00E757F0">
        <w:rPr>
          <w:b/>
          <w:lang w:val="en-CA" w:eastAsia="ja-JP"/>
        </w:rPr>
        <w:t>0.</w:t>
      </w:r>
      <w:r w:rsidR="002D3531">
        <w:rPr>
          <w:b/>
          <w:lang w:val="en-CA" w:eastAsia="ja-JP"/>
        </w:rPr>
        <w:t>10</w:t>
      </w:r>
      <w:r w:rsidRPr="00E757F0">
        <w:rPr>
          <w:b/>
          <w:lang w:val="en-CA" w:eastAsia="ja-JP"/>
        </w:rPr>
        <w:t xml:space="preserve">% luma gain without changing </w:t>
      </w:r>
      <w:proofErr w:type="spellStart"/>
      <w:r w:rsidRPr="00E757F0">
        <w:rPr>
          <w:b/>
          <w:lang w:val="en-CA" w:eastAsia="ja-JP"/>
        </w:rPr>
        <w:t>EncT</w:t>
      </w:r>
      <w:proofErr w:type="spellEnd"/>
      <w:r w:rsidRPr="00E757F0">
        <w:rPr>
          <w:b/>
          <w:lang w:val="en-CA" w:eastAsia="ja-JP"/>
        </w:rPr>
        <w:t xml:space="preserve"> and </w:t>
      </w:r>
      <w:proofErr w:type="spellStart"/>
      <w:r w:rsidRPr="00E757F0">
        <w:rPr>
          <w:b/>
          <w:lang w:val="en-CA" w:eastAsia="ja-JP"/>
        </w:rPr>
        <w:t>DecT</w:t>
      </w:r>
      <w:proofErr w:type="spellEnd"/>
      <w:r w:rsidRPr="0098684D">
        <w:rPr>
          <w:lang w:val="en-CA" w:eastAsia="ja-JP"/>
        </w:rPr>
        <w:t>.</w:t>
      </w:r>
    </w:p>
    <w:p w14:paraId="7C407E7B" w14:textId="469B11A0" w:rsidR="002D3531" w:rsidRDefault="002D3531" w:rsidP="0098684D">
      <w:pPr>
        <w:rPr>
          <w:lang w:val="en-CA" w:eastAsia="ja-JP"/>
        </w:rPr>
      </w:pPr>
      <w:r w:rsidRPr="00E757F0">
        <w:rPr>
          <w:b/>
          <w:lang w:val="en-CA" w:eastAsia="ja-JP"/>
        </w:rPr>
        <w:t>Test 2</w:t>
      </w:r>
      <w:r>
        <w:rPr>
          <w:b/>
          <w:lang w:val="en-CA" w:eastAsia="ja-JP"/>
        </w:rPr>
        <w:t>.7d</w:t>
      </w:r>
      <w:r w:rsidRPr="0098684D">
        <w:rPr>
          <w:lang w:val="en-CA" w:eastAsia="ja-JP"/>
        </w:rPr>
        <w:t>: Based on Test</w:t>
      </w:r>
      <w:r>
        <w:rPr>
          <w:lang w:val="en-CA" w:eastAsia="ja-JP"/>
        </w:rPr>
        <w:t>2.7b</w:t>
      </w:r>
      <w:r w:rsidRPr="0098684D">
        <w:rPr>
          <w:lang w:val="en-CA" w:eastAsia="ja-JP"/>
        </w:rPr>
        <w:t xml:space="preserve">, using other intra modes to replace TIMD-ISP and TIMD-MREF in the RDO list, the result is a </w:t>
      </w:r>
      <w:r w:rsidRPr="00E757F0">
        <w:rPr>
          <w:b/>
          <w:lang w:val="en-CA" w:eastAsia="ja-JP"/>
        </w:rPr>
        <w:t>0.</w:t>
      </w:r>
      <w:r>
        <w:rPr>
          <w:b/>
          <w:lang w:val="en-CA" w:eastAsia="ja-JP"/>
        </w:rPr>
        <w:t>8</w:t>
      </w:r>
      <w:r w:rsidRPr="00E757F0">
        <w:rPr>
          <w:b/>
          <w:lang w:val="en-CA" w:eastAsia="ja-JP"/>
        </w:rPr>
        <w:t xml:space="preserve">% luma gain without changing </w:t>
      </w:r>
      <w:proofErr w:type="spellStart"/>
      <w:r w:rsidRPr="00E757F0">
        <w:rPr>
          <w:b/>
          <w:lang w:val="en-CA" w:eastAsia="ja-JP"/>
        </w:rPr>
        <w:t>EncT</w:t>
      </w:r>
      <w:proofErr w:type="spellEnd"/>
      <w:r w:rsidRPr="00E757F0">
        <w:rPr>
          <w:b/>
          <w:lang w:val="en-CA" w:eastAsia="ja-JP"/>
        </w:rPr>
        <w:t xml:space="preserve"> and </w:t>
      </w:r>
      <w:proofErr w:type="spellStart"/>
      <w:r w:rsidRPr="00E757F0">
        <w:rPr>
          <w:b/>
          <w:lang w:val="en-CA" w:eastAsia="ja-JP"/>
        </w:rPr>
        <w:t>DecT</w:t>
      </w:r>
      <w:proofErr w:type="spellEnd"/>
      <w:r w:rsidRPr="0098684D">
        <w:rPr>
          <w:lang w:val="en-CA" w:eastAsia="ja-JP"/>
        </w:rPr>
        <w:t>.</w:t>
      </w:r>
    </w:p>
    <w:p w14:paraId="7E119912" w14:textId="77777777" w:rsidR="00245170" w:rsidRDefault="00245170" w:rsidP="0098684D">
      <w:pPr>
        <w:rPr>
          <w:lang w:val="en-CA" w:eastAsia="ja-JP"/>
        </w:rPr>
      </w:pPr>
    </w:p>
    <w:p w14:paraId="1B14B6E5" w14:textId="77777777" w:rsidR="00245170" w:rsidRDefault="00245170" w:rsidP="00245170">
      <w:pPr>
        <w:pStyle w:val="1"/>
        <w:rPr>
          <w:lang w:val="en-CA"/>
        </w:rPr>
      </w:pPr>
      <w:r>
        <w:rPr>
          <w:lang w:val="en-CA"/>
        </w:rPr>
        <w:t>Acknowledgements</w:t>
      </w:r>
    </w:p>
    <w:p w14:paraId="04B924C5" w14:textId="77777777" w:rsidR="00245170" w:rsidRDefault="00245170" w:rsidP="00245170">
      <w:pPr>
        <w:rPr>
          <w:szCs w:val="22"/>
          <w:lang w:val="en-CA"/>
        </w:rPr>
      </w:pPr>
      <w:r>
        <w:rPr>
          <w:szCs w:val="22"/>
          <w:lang w:val="en-CA"/>
        </w:rPr>
        <w:t>These research results were obtained from the commissioned research (No.05101) by National Institute of Information and Communications Technology (NICT), Japan.</w:t>
      </w:r>
    </w:p>
    <w:p w14:paraId="7F0FC565" w14:textId="77777777" w:rsidR="00245170" w:rsidRPr="002D3531" w:rsidRDefault="00245170" w:rsidP="0098684D">
      <w:pPr>
        <w:rPr>
          <w:lang w:val="en-CA" w:eastAsia="ja-JP"/>
        </w:rPr>
      </w:pPr>
    </w:p>
    <w:p w14:paraId="5F0CF8E4" w14:textId="2BF620F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454022" w:rsidR="007F1F8B" w:rsidRDefault="00B12293" w:rsidP="009234A5">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9D1C59">
        <w:rPr>
          <w:b/>
          <w:szCs w:val="22"/>
          <w:lang w:val="en-CA"/>
        </w:rPr>
        <w:t xml:space="preserve"> </w:t>
      </w:r>
    </w:p>
    <w:p w14:paraId="0F10B086" w14:textId="77777777" w:rsidR="00B12293" w:rsidRPr="00B12293" w:rsidRDefault="00B12293" w:rsidP="009234A5">
      <w:pPr>
        <w:rPr>
          <w:b/>
          <w:szCs w:val="22"/>
          <w:lang w:val="en-CA"/>
        </w:rPr>
      </w:pPr>
    </w:p>
    <w:sectPr w:rsidR="00B12293" w:rsidRPr="00B12293"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E1DC" w14:textId="77777777" w:rsidR="0048376E" w:rsidRDefault="0048376E">
      <w:r>
        <w:separator/>
      </w:r>
    </w:p>
  </w:endnote>
  <w:endnote w:type="continuationSeparator" w:id="0">
    <w:p w14:paraId="79666887" w14:textId="77777777" w:rsidR="0048376E" w:rsidRDefault="0048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5DB440" w:rsidR="0048376E" w:rsidRPr="00C00DDE" w:rsidRDefault="0048376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30165">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76FDB" w14:textId="77777777" w:rsidR="0048376E" w:rsidRDefault="0048376E">
      <w:r>
        <w:separator/>
      </w:r>
    </w:p>
  </w:footnote>
  <w:footnote w:type="continuationSeparator" w:id="0">
    <w:p w14:paraId="07A4DF11" w14:textId="77777777" w:rsidR="0048376E" w:rsidRDefault="00483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170"/>
    <w:rsid w:val="00247E1E"/>
    <w:rsid w:val="00263398"/>
    <w:rsid w:val="00263B99"/>
    <w:rsid w:val="002647D8"/>
    <w:rsid w:val="00266F06"/>
    <w:rsid w:val="00275BCF"/>
    <w:rsid w:val="00280613"/>
    <w:rsid w:val="002856B9"/>
    <w:rsid w:val="00291E36"/>
    <w:rsid w:val="00292257"/>
    <w:rsid w:val="002A54E0"/>
    <w:rsid w:val="002A571F"/>
    <w:rsid w:val="002B1595"/>
    <w:rsid w:val="002B191D"/>
    <w:rsid w:val="002B2E83"/>
    <w:rsid w:val="002D0AF6"/>
    <w:rsid w:val="002D3531"/>
    <w:rsid w:val="002F164D"/>
    <w:rsid w:val="002F2536"/>
    <w:rsid w:val="003021BC"/>
    <w:rsid w:val="00306206"/>
    <w:rsid w:val="00317D85"/>
    <w:rsid w:val="00323FFB"/>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6244"/>
    <w:rsid w:val="00452CB0"/>
    <w:rsid w:val="004642E1"/>
    <w:rsid w:val="00465A1E"/>
    <w:rsid w:val="0048376E"/>
    <w:rsid w:val="0049445A"/>
    <w:rsid w:val="004957D9"/>
    <w:rsid w:val="004A2A63"/>
    <w:rsid w:val="004B210C"/>
    <w:rsid w:val="004B6170"/>
    <w:rsid w:val="004D405F"/>
    <w:rsid w:val="004E4F4F"/>
    <w:rsid w:val="004E6789"/>
    <w:rsid w:val="004F61E3"/>
    <w:rsid w:val="00502E10"/>
    <w:rsid w:val="0050354E"/>
    <w:rsid w:val="0051015C"/>
    <w:rsid w:val="00516CF1"/>
    <w:rsid w:val="00522F0D"/>
    <w:rsid w:val="00531AE9"/>
    <w:rsid w:val="00536188"/>
    <w:rsid w:val="00543AD4"/>
    <w:rsid w:val="00550A66"/>
    <w:rsid w:val="00567EC7"/>
    <w:rsid w:val="00570013"/>
    <w:rsid w:val="005753EC"/>
    <w:rsid w:val="005801A2"/>
    <w:rsid w:val="005878AE"/>
    <w:rsid w:val="005952A5"/>
    <w:rsid w:val="005A33A1"/>
    <w:rsid w:val="005B217D"/>
    <w:rsid w:val="005C385F"/>
    <w:rsid w:val="005C7C26"/>
    <w:rsid w:val="005E1AC6"/>
    <w:rsid w:val="005E3F2B"/>
    <w:rsid w:val="005F6F1B"/>
    <w:rsid w:val="00615995"/>
    <w:rsid w:val="00616155"/>
    <w:rsid w:val="00624B33"/>
    <w:rsid w:val="00625AB8"/>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4D7B"/>
    <w:rsid w:val="00745F6B"/>
    <w:rsid w:val="0075175B"/>
    <w:rsid w:val="0075585E"/>
    <w:rsid w:val="00761D3A"/>
    <w:rsid w:val="00770571"/>
    <w:rsid w:val="007768FF"/>
    <w:rsid w:val="00777075"/>
    <w:rsid w:val="007824D3"/>
    <w:rsid w:val="00796EE3"/>
    <w:rsid w:val="007A7D29"/>
    <w:rsid w:val="007B4AB8"/>
    <w:rsid w:val="007C081C"/>
    <w:rsid w:val="007C2763"/>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8684D"/>
    <w:rsid w:val="0099518F"/>
    <w:rsid w:val="009A523D"/>
    <w:rsid w:val="009B02A1"/>
    <w:rsid w:val="009B3361"/>
    <w:rsid w:val="009B7F3F"/>
    <w:rsid w:val="009D1C59"/>
    <w:rsid w:val="009D7CE6"/>
    <w:rsid w:val="009E448E"/>
    <w:rsid w:val="009E7EB9"/>
    <w:rsid w:val="009F13B7"/>
    <w:rsid w:val="009F496B"/>
    <w:rsid w:val="00A01439"/>
    <w:rsid w:val="00A02E61"/>
    <w:rsid w:val="00A05CFF"/>
    <w:rsid w:val="00A13048"/>
    <w:rsid w:val="00A46843"/>
    <w:rsid w:val="00A56B97"/>
    <w:rsid w:val="00A6093D"/>
    <w:rsid w:val="00A651F8"/>
    <w:rsid w:val="00A703CE"/>
    <w:rsid w:val="00A72017"/>
    <w:rsid w:val="00A767DC"/>
    <w:rsid w:val="00A76A6D"/>
    <w:rsid w:val="00A83253"/>
    <w:rsid w:val="00AA6E84"/>
    <w:rsid w:val="00AB0F7B"/>
    <w:rsid w:val="00AB1A1C"/>
    <w:rsid w:val="00AB4721"/>
    <w:rsid w:val="00AB7405"/>
    <w:rsid w:val="00AD05A8"/>
    <w:rsid w:val="00AD327C"/>
    <w:rsid w:val="00AE341B"/>
    <w:rsid w:val="00AE4EA0"/>
    <w:rsid w:val="00AF51C5"/>
    <w:rsid w:val="00B01905"/>
    <w:rsid w:val="00B07CA7"/>
    <w:rsid w:val="00B12293"/>
    <w:rsid w:val="00B1279A"/>
    <w:rsid w:val="00B26193"/>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6946"/>
    <w:rsid w:val="00C00DDE"/>
    <w:rsid w:val="00C04F43"/>
    <w:rsid w:val="00C05271"/>
    <w:rsid w:val="00C0609D"/>
    <w:rsid w:val="00C115AB"/>
    <w:rsid w:val="00C11670"/>
    <w:rsid w:val="00C25171"/>
    <w:rsid w:val="00C26CCB"/>
    <w:rsid w:val="00C30249"/>
    <w:rsid w:val="00C35F74"/>
    <w:rsid w:val="00C3723B"/>
    <w:rsid w:val="00C42466"/>
    <w:rsid w:val="00C606C9"/>
    <w:rsid w:val="00C80288"/>
    <w:rsid w:val="00C836F0"/>
    <w:rsid w:val="00C84003"/>
    <w:rsid w:val="00C90650"/>
    <w:rsid w:val="00C97D78"/>
    <w:rsid w:val="00CB6C6E"/>
    <w:rsid w:val="00CC2AAE"/>
    <w:rsid w:val="00CC5A42"/>
    <w:rsid w:val="00CD0EAB"/>
    <w:rsid w:val="00CE5E02"/>
    <w:rsid w:val="00CF34DB"/>
    <w:rsid w:val="00CF3917"/>
    <w:rsid w:val="00CF558F"/>
    <w:rsid w:val="00D010C0"/>
    <w:rsid w:val="00D06B8B"/>
    <w:rsid w:val="00D073E2"/>
    <w:rsid w:val="00D1511D"/>
    <w:rsid w:val="00D1555A"/>
    <w:rsid w:val="00D446EC"/>
    <w:rsid w:val="00D46F00"/>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5934"/>
    <w:rsid w:val="00E041C6"/>
    <w:rsid w:val="00E11923"/>
    <w:rsid w:val="00E13D8E"/>
    <w:rsid w:val="00E16AA8"/>
    <w:rsid w:val="00E207D8"/>
    <w:rsid w:val="00E262D4"/>
    <w:rsid w:val="00E36250"/>
    <w:rsid w:val="00E36841"/>
    <w:rsid w:val="00E47F2D"/>
    <w:rsid w:val="00E54511"/>
    <w:rsid w:val="00E60EDC"/>
    <w:rsid w:val="00E61DAC"/>
    <w:rsid w:val="00E72B80"/>
    <w:rsid w:val="00E757F0"/>
    <w:rsid w:val="00E75FE3"/>
    <w:rsid w:val="00E86C4C"/>
    <w:rsid w:val="00E907A3"/>
    <w:rsid w:val="00EA5AE0"/>
    <w:rsid w:val="00EB56E1"/>
    <w:rsid w:val="00EB7AB1"/>
    <w:rsid w:val="00EC32BD"/>
    <w:rsid w:val="00ED536F"/>
    <w:rsid w:val="00EE7CD8"/>
    <w:rsid w:val="00EF37F6"/>
    <w:rsid w:val="00EF48CC"/>
    <w:rsid w:val="00F00801"/>
    <w:rsid w:val="00F2488D"/>
    <w:rsid w:val="00F30165"/>
    <w:rsid w:val="00F55880"/>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3CE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BD69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9529">
      <w:bodyDiv w:val="1"/>
      <w:marLeft w:val="0"/>
      <w:marRight w:val="0"/>
      <w:marTop w:val="0"/>
      <w:marBottom w:val="0"/>
      <w:divBdr>
        <w:top w:val="none" w:sz="0" w:space="0" w:color="auto"/>
        <w:left w:val="none" w:sz="0" w:space="0" w:color="auto"/>
        <w:bottom w:val="none" w:sz="0" w:space="0" w:color="auto"/>
        <w:right w:val="none" w:sz="0" w:space="0" w:color="auto"/>
      </w:divBdr>
    </w:div>
    <w:div w:id="262032766">
      <w:bodyDiv w:val="1"/>
      <w:marLeft w:val="0"/>
      <w:marRight w:val="0"/>
      <w:marTop w:val="0"/>
      <w:marBottom w:val="0"/>
      <w:divBdr>
        <w:top w:val="none" w:sz="0" w:space="0" w:color="auto"/>
        <w:left w:val="none" w:sz="0" w:space="0" w:color="auto"/>
        <w:bottom w:val="none" w:sz="0" w:space="0" w:color="auto"/>
        <w:right w:val="none" w:sz="0" w:space="0" w:color="auto"/>
      </w:divBdr>
    </w:div>
    <w:div w:id="332338240">
      <w:bodyDiv w:val="1"/>
      <w:marLeft w:val="0"/>
      <w:marRight w:val="0"/>
      <w:marTop w:val="0"/>
      <w:marBottom w:val="0"/>
      <w:divBdr>
        <w:top w:val="none" w:sz="0" w:space="0" w:color="auto"/>
        <w:left w:val="none" w:sz="0" w:space="0" w:color="auto"/>
        <w:bottom w:val="none" w:sz="0" w:space="0" w:color="auto"/>
        <w:right w:val="none" w:sz="0" w:space="0" w:color="auto"/>
      </w:divBdr>
    </w:div>
    <w:div w:id="394396631">
      <w:bodyDiv w:val="1"/>
      <w:marLeft w:val="0"/>
      <w:marRight w:val="0"/>
      <w:marTop w:val="0"/>
      <w:marBottom w:val="0"/>
      <w:divBdr>
        <w:top w:val="none" w:sz="0" w:space="0" w:color="auto"/>
        <w:left w:val="none" w:sz="0" w:space="0" w:color="auto"/>
        <w:bottom w:val="none" w:sz="0" w:space="0" w:color="auto"/>
        <w:right w:val="none" w:sz="0" w:space="0" w:color="auto"/>
      </w:divBdr>
    </w:div>
    <w:div w:id="439380105">
      <w:bodyDiv w:val="1"/>
      <w:marLeft w:val="0"/>
      <w:marRight w:val="0"/>
      <w:marTop w:val="0"/>
      <w:marBottom w:val="0"/>
      <w:divBdr>
        <w:top w:val="none" w:sz="0" w:space="0" w:color="auto"/>
        <w:left w:val="none" w:sz="0" w:space="0" w:color="auto"/>
        <w:bottom w:val="none" w:sz="0" w:space="0" w:color="auto"/>
        <w:right w:val="none" w:sz="0" w:space="0" w:color="auto"/>
      </w:divBdr>
    </w:div>
    <w:div w:id="458034106">
      <w:bodyDiv w:val="1"/>
      <w:marLeft w:val="0"/>
      <w:marRight w:val="0"/>
      <w:marTop w:val="0"/>
      <w:marBottom w:val="0"/>
      <w:divBdr>
        <w:top w:val="none" w:sz="0" w:space="0" w:color="auto"/>
        <w:left w:val="none" w:sz="0" w:space="0" w:color="auto"/>
        <w:bottom w:val="none" w:sz="0" w:space="0" w:color="auto"/>
        <w:right w:val="none" w:sz="0" w:space="0" w:color="auto"/>
      </w:divBdr>
    </w:div>
    <w:div w:id="497965861">
      <w:bodyDiv w:val="1"/>
      <w:marLeft w:val="0"/>
      <w:marRight w:val="0"/>
      <w:marTop w:val="0"/>
      <w:marBottom w:val="0"/>
      <w:divBdr>
        <w:top w:val="none" w:sz="0" w:space="0" w:color="auto"/>
        <w:left w:val="none" w:sz="0" w:space="0" w:color="auto"/>
        <w:bottom w:val="none" w:sz="0" w:space="0" w:color="auto"/>
        <w:right w:val="none" w:sz="0" w:space="0" w:color="auto"/>
      </w:divBdr>
    </w:div>
    <w:div w:id="513301200">
      <w:bodyDiv w:val="1"/>
      <w:marLeft w:val="0"/>
      <w:marRight w:val="0"/>
      <w:marTop w:val="0"/>
      <w:marBottom w:val="0"/>
      <w:divBdr>
        <w:top w:val="none" w:sz="0" w:space="0" w:color="auto"/>
        <w:left w:val="none" w:sz="0" w:space="0" w:color="auto"/>
        <w:bottom w:val="none" w:sz="0" w:space="0" w:color="auto"/>
        <w:right w:val="none" w:sz="0" w:space="0" w:color="auto"/>
      </w:divBdr>
    </w:div>
    <w:div w:id="518276949">
      <w:bodyDiv w:val="1"/>
      <w:marLeft w:val="0"/>
      <w:marRight w:val="0"/>
      <w:marTop w:val="0"/>
      <w:marBottom w:val="0"/>
      <w:divBdr>
        <w:top w:val="none" w:sz="0" w:space="0" w:color="auto"/>
        <w:left w:val="none" w:sz="0" w:space="0" w:color="auto"/>
        <w:bottom w:val="none" w:sz="0" w:space="0" w:color="auto"/>
        <w:right w:val="none" w:sz="0" w:space="0" w:color="auto"/>
      </w:divBdr>
    </w:div>
    <w:div w:id="560143715">
      <w:bodyDiv w:val="1"/>
      <w:marLeft w:val="0"/>
      <w:marRight w:val="0"/>
      <w:marTop w:val="0"/>
      <w:marBottom w:val="0"/>
      <w:divBdr>
        <w:top w:val="none" w:sz="0" w:space="0" w:color="auto"/>
        <w:left w:val="none" w:sz="0" w:space="0" w:color="auto"/>
        <w:bottom w:val="none" w:sz="0" w:space="0" w:color="auto"/>
        <w:right w:val="none" w:sz="0" w:space="0" w:color="auto"/>
      </w:divBdr>
    </w:div>
    <w:div w:id="705719270">
      <w:bodyDiv w:val="1"/>
      <w:marLeft w:val="0"/>
      <w:marRight w:val="0"/>
      <w:marTop w:val="0"/>
      <w:marBottom w:val="0"/>
      <w:divBdr>
        <w:top w:val="none" w:sz="0" w:space="0" w:color="auto"/>
        <w:left w:val="none" w:sz="0" w:space="0" w:color="auto"/>
        <w:bottom w:val="none" w:sz="0" w:space="0" w:color="auto"/>
        <w:right w:val="none" w:sz="0" w:space="0" w:color="auto"/>
      </w:divBdr>
    </w:div>
    <w:div w:id="935820368">
      <w:bodyDiv w:val="1"/>
      <w:marLeft w:val="0"/>
      <w:marRight w:val="0"/>
      <w:marTop w:val="0"/>
      <w:marBottom w:val="0"/>
      <w:divBdr>
        <w:top w:val="none" w:sz="0" w:space="0" w:color="auto"/>
        <w:left w:val="none" w:sz="0" w:space="0" w:color="auto"/>
        <w:bottom w:val="none" w:sz="0" w:space="0" w:color="auto"/>
        <w:right w:val="none" w:sz="0" w:space="0" w:color="auto"/>
      </w:divBdr>
    </w:div>
    <w:div w:id="970330211">
      <w:bodyDiv w:val="1"/>
      <w:marLeft w:val="0"/>
      <w:marRight w:val="0"/>
      <w:marTop w:val="0"/>
      <w:marBottom w:val="0"/>
      <w:divBdr>
        <w:top w:val="none" w:sz="0" w:space="0" w:color="auto"/>
        <w:left w:val="none" w:sz="0" w:space="0" w:color="auto"/>
        <w:bottom w:val="none" w:sz="0" w:space="0" w:color="auto"/>
        <w:right w:val="none" w:sz="0" w:space="0" w:color="auto"/>
      </w:divBdr>
    </w:div>
    <w:div w:id="1024399373">
      <w:bodyDiv w:val="1"/>
      <w:marLeft w:val="0"/>
      <w:marRight w:val="0"/>
      <w:marTop w:val="0"/>
      <w:marBottom w:val="0"/>
      <w:divBdr>
        <w:top w:val="none" w:sz="0" w:space="0" w:color="auto"/>
        <w:left w:val="none" w:sz="0" w:space="0" w:color="auto"/>
        <w:bottom w:val="none" w:sz="0" w:space="0" w:color="auto"/>
        <w:right w:val="none" w:sz="0" w:space="0" w:color="auto"/>
      </w:divBdr>
    </w:div>
    <w:div w:id="1041704637">
      <w:bodyDiv w:val="1"/>
      <w:marLeft w:val="0"/>
      <w:marRight w:val="0"/>
      <w:marTop w:val="0"/>
      <w:marBottom w:val="0"/>
      <w:divBdr>
        <w:top w:val="none" w:sz="0" w:space="0" w:color="auto"/>
        <w:left w:val="none" w:sz="0" w:space="0" w:color="auto"/>
        <w:bottom w:val="none" w:sz="0" w:space="0" w:color="auto"/>
        <w:right w:val="none" w:sz="0" w:space="0" w:color="auto"/>
      </w:divBdr>
    </w:div>
    <w:div w:id="1218126651">
      <w:bodyDiv w:val="1"/>
      <w:marLeft w:val="0"/>
      <w:marRight w:val="0"/>
      <w:marTop w:val="0"/>
      <w:marBottom w:val="0"/>
      <w:divBdr>
        <w:top w:val="none" w:sz="0" w:space="0" w:color="auto"/>
        <w:left w:val="none" w:sz="0" w:space="0" w:color="auto"/>
        <w:bottom w:val="none" w:sz="0" w:space="0" w:color="auto"/>
        <w:right w:val="none" w:sz="0" w:space="0" w:color="auto"/>
      </w:divBdr>
    </w:div>
    <w:div w:id="1320695666">
      <w:bodyDiv w:val="1"/>
      <w:marLeft w:val="0"/>
      <w:marRight w:val="0"/>
      <w:marTop w:val="0"/>
      <w:marBottom w:val="0"/>
      <w:divBdr>
        <w:top w:val="none" w:sz="0" w:space="0" w:color="auto"/>
        <w:left w:val="none" w:sz="0" w:space="0" w:color="auto"/>
        <w:bottom w:val="none" w:sz="0" w:space="0" w:color="auto"/>
        <w:right w:val="none" w:sz="0" w:space="0" w:color="auto"/>
      </w:divBdr>
    </w:div>
    <w:div w:id="1386028919">
      <w:bodyDiv w:val="1"/>
      <w:marLeft w:val="0"/>
      <w:marRight w:val="0"/>
      <w:marTop w:val="0"/>
      <w:marBottom w:val="0"/>
      <w:divBdr>
        <w:top w:val="none" w:sz="0" w:space="0" w:color="auto"/>
        <w:left w:val="none" w:sz="0" w:space="0" w:color="auto"/>
        <w:bottom w:val="none" w:sz="0" w:space="0" w:color="auto"/>
        <w:right w:val="none" w:sz="0" w:space="0" w:color="auto"/>
      </w:divBdr>
    </w:div>
    <w:div w:id="1453548967">
      <w:bodyDiv w:val="1"/>
      <w:marLeft w:val="0"/>
      <w:marRight w:val="0"/>
      <w:marTop w:val="0"/>
      <w:marBottom w:val="0"/>
      <w:divBdr>
        <w:top w:val="none" w:sz="0" w:space="0" w:color="auto"/>
        <w:left w:val="none" w:sz="0" w:space="0" w:color="auto"/>
        <w:bottom w:val="none" w:sz="0" w:space="0" w:color="auto"/>
        <w:right w:val="none" w:sz="0" w:space="0" w:color="auto"/>
      </w:divBdr>
    </w:div>
    <w:div w:id="1586644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722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0" Type="http://schemas.openxmlformats.org/officeDocument/2006/relationships/hyperlink" Target="mailto:chujoh.takeshi@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1181</Words>
  <Characters>6657</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10</cp:revision>
  <cp:lastPrinted>1900-01-01T08:00:00Z</cp:lastPrinted>
  <dcterms:created xsi:type="dcterms:W3CDTF">2024-10-08T10:00:00Z</dcterms:created>
  <dcterms:modified xsi:type="dcterms:W3CDTF">2024-10-23T08:57:00Z</dcterms:modified>
</cp:coreProperties>
</file>