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34DE78A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28CF543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F84111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C0624E">
              <w:rPr>
                <w:lang w:val="en-CA"/>
              </w:rPr>
              <w:t>0074</w:t>
            </w:r>
            <w:r w:rsidR="006A0E5C" w:rsidRPr="006A0E5C">
              <w:rPr>
                <w:lang w:val="en-CA"/>
              </w:rPr>
              <w:t>-</w:t>
            </w:r>
            <w:r w:rsidR="00C0624E" w:rsidRPr="006A0E5C">
              <w:rPr>
                <w:lang w:val="en-CA"/>
              </w:rPr>
              <w:t>v</w:t>
            </w:r>
            <w:r w:rsidR="00C0624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2D965D" w:rsidR="00E61DAC" w:rsidRPr="005B217D" w:rsidRDefault="00A87C9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</w:t>
            </w:r>
            <w:r w:rsidR="00810DE6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On </w:t>
            </w:r>
            <w:r w:rsidR="00DE6946">
              <w:rPr>
                <w:b/>
                <w:szCs w:val="22"/>
                <w:lang w:val="en-CA"/>
              </w:rPr>
              <w:t xml:space="preserve">the </w:t>
            </w:r>
            <w:proofErr w:type="spellStart"/>
            <w:r>
              <w:rPr>
                <w:b/>
                <w:szCs w:val="22"/>
                <w:lang w:val="en-CA"/>
              </w:rPr>
              <w:t>bitdepth</w:t>
            </w:r>
            <w:proofErr w:type="spellEnd"/>
            <w:r>
              <w:rPr>
                <w:b/>
                <w:szCs w:val="22"/>
                <w:lang w:val="en-CA"/>
              </w:rPr>
              <w:t xml:space="preserve"> range information 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619991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00FA7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035080" w14:textId="77777777" w:rsidR="00A87C9C" w:rsidRDefault="00A87C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Jizheng Xu, Ye-Kui Wang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3ED61C2A" w:rsidR="00E61DAC" w:rsidRPr="005B217D" w:rsidRDefault="00A87C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8910 University Center Ln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CA92122, USA</w:t>
            </w:r>
          </w:p>
        </w:tc>
        <w:tc>
          <w:tcPr>
            <w:tcW w:w="900" w:type="dxa"/>
          </w:tcPr>
          <w:p w14:paraId="0140ECA2" w14:textId="53C2302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344A4D9" w14:textId="7777777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87C9C">
              <w:rPr>
                <w:szCs w:val="22"/>
                <w:lang w:val="en-CA"/>
              </w:rPr>
              <w:t>xujizheng@bytedance.com</w:t>
            </w:r>
          </w:p>
          <w:p w14:paraId="32C2ABFD" w14:textId="2A8EB88A" w:rsidR="00A87C9C" w:rsidRPr="009E3388" w:rsidRDefault="00FE07A6" w:rsidP="005952A5">
            <w:pPr>
              <w:spacing w:before="60" w:after="60"/>
              <w:rPr>
                <w:szCs w:val="22"/>
                <w:lang w:eastAsia="zh-CN"/>
              </w:rPr>
            </w:pPr>
            <w:r>
              <w:rPr>
                <w:szCs w:val="22"/>
                <w:lang w:val="en-CA"/>
              </w:rPr>
              <w:t>yekui.wang@bytedance.com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95942C" w:rsidR="00E61DAC" w:rsidRPr="005B217D" w:rsidRDefault="00A87C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20C3DFB" w:rsidR="00263398" w:rsidRDefault="004706E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1D3100">
        <w:rPr>
          <w:szCs w:val="22"/>
          <w:lang w:val="en-CA"/>
        </w:rPr>
        <w:t xml:space="preserve">proposes the following changes </w:t>
      </w:r>
      <w:r w:rsidR="006C51A7">
        <w:rPr>
          <w:szCs w:val="22"/>
          <w:lang w:val="en-CA"/>
        </w:rPr>
        <w:t>for</w:t>
      </w:r>
      <w:r w:rsidR="001D3100">
        <w:rPr>
          <w:szCs w:val="22"/>
          <w:lang w:val="en-CA"/>
        </w:rPr>
        <w:t xml:space="preserve"> the bit-depth range information SEI message</w:t>
      </w:r>
      <w:r w:rsidR="006C51A7">
        <w:rPr>
          <w:szCs w:val="22"/>
          <w:lang w:val="en-CA"/>
        </w:rPr>
        <w:t>:</w:t>
      </w:r>
    </w:p>
    <w:p w14:paraId="27A6F84E" w14:textId="19F964DE" w:rsidR="000A101D" w:rsidRDefault="00E86D03" w:rsidP="006C51A7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Use index of a constituent rectangle</w:t>
      </w:r>
      <w:r w:rsidR="000A101D">
        <w:rPr>
          <w:szCs w:val="22"/>
          <w:lang w:val="en-CA"/>
        </w:rPr>
        <w:t xml:space="preserve"> instead of</w:t>
      </w:r>
      <w:r>
        <w:rPr>
          <w:szCs w:val="22"/>
          <w:lang w:val="en-CA"/>
        </w:rPr>
        <w:t xml:space="preserve"> its ID</w:t>
      </w:r>
      <w:r w:rsidR="000A101D">
        <w:rPr>
          <w:szCs w:val="22"/>
          <w:lang w:val="en-CA"/>
        </w:rPr>
        <w:t>.</w:t>
      </w:r>
    </w:p>
    <w:p w14:paraId="4EF16302" w14:textId="588F811B" w:rsidR="006C6FBA" w:rsidRDefault="006C6FBA" w:rsidP="006C51A7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Add a constraint to avoid referenc</w:t>
      </w:r>
      <w:r w:rsidR="006A2272">
        <w:rPr>
          <w:szCs w:val="22"/>
          <w:lang w:val="en-CA"/>
        </w:rPr>
        <w:t>ing</w:t>
      </w:r>
      <w:r>
        <w:rPr>
          <w:szCs w:val="22"/>
          <w:lang w:val="en-CA"/>
        </w:rPr>
        <w:t xml:space="preserve"> an EMPTY constituent rectangle.</w:t>
      </w:r>
    </w:p>
    <w:p w14:paraId="763C6872" w14:textId="4B3C605E" w:rsidR="006C6FBA" w:rsidRDefault="006C6FBA" w:rsidP="006C51A7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Add a constraint to avoid a subpicture or constituent rectangle </w:t>
      </w:r>
      <w:r w:rsidR="006A2272">
        <w:rPr>
          <w:szCs w:val="22"/>
          <w:lang w:val="en-CA"/>
        </w:rPr>
        <w:t xml:space="preserve">being </w:t>
      </w:r>
      <w:r>
        <w:rPr>
          <w:szCs w:val="22"/>
          <w:lang w:val="en-CA"/>
        </w:rPr>
        <w:t>referenced by multiple ranges.</w:t>
      </w:r>
    </w:p>
    <w:p w14:paraId="310C79B3" w14:textId="38E85F89" w:rsidR="006C6FBA" w:rsidRPr="006A2272" w:rsidRDefault="006C6FBA" w:rsidP="006C51A7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 w:rsidRPr="006A2272">
        <w:rPr>
          <w:szCs w:val="22"/>
          <w:lang w:val="en-CA"/>
        </w:rPr>
        <w:t>Fix the constraint on the sum of all range's bit depth.</w:t>
      </w:r>
    </w:p>
    <w:p w14:paraId="10069C72" w14:textId="765F2925" w:rsidR="00AD6B26" w:rsidRDefault="00AD6B26" w:rsidP="006C51A7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Infer </w:t>
      </w:r>
      <w:r w:rsidR="006A2272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value</w:t>
      </w:r>
      <w:r w:rsidR="006A2272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of </w:t>
      </w:r>
      <w:proofErr w:type="spellStart"/>
      <w:r w:rsidRPr="00AD6B26">
        <w:rPr>
          <w:szCs w:val="22"/>
          <w:lang w:val="en-CA"/>
        </w:rPr>
        <w:t>bri_nuh_layer_id_present_flag</w:t>
      </w:r>
      <w:proofErr w:type="spellEnd"/>
      <w:r>
        <w:rPr>
          <w:szCs w:val="22"/>
          <w:lang w:val="en-CA"/>
        </w:rPr>
        <w:t xml:space="preserve">, </w:t>
      </w:r>
      <w:proofErr w:type="spellStart"/>
      <w:r w:rsidRPr="000132B8">
        <w:rPr>
          <w:rFonts w:eastAsia="Malgun Gothic"/>
          <w:lang w:val="en-GB"/>
        </w:rPr>
        <w:t>bri_pic_partition_flag</w:t>
      </w:r>
      <w:proofErr w:type="spellEnd"/>
      <w:r w:rsidR="006A2272">
        <w:rPr>
          <w:rFonts w:eastAsia="Malgun Gothic"/>
          <w:lang w:val="en-GB"/>
        </w:rPr>
        <w:t>,</w:t>
      </w:r>
      <w:r>
        <w:rPr>
          <w:rFonts w:eastAsia="Malgun Gothic"/>
          <w:lang w:val="en-GB"/>
        </w:rPr>
        <w:t xml:space="preserve"> and </w:t>
      </w:r>
      <w:proofErr w:type="spellStart"/>
      <w:r>
        <w:rPr>
          <w:rFonts w:eastAsia="Malgun Gothic"/>
        </w:rPr>
        <w:t>bri_</w:t>
      </w:r>
      <w:r w:rsidRPr="0083402E">
        <w:rPr>
          <w:rFonts w:eastAsia="Malgun Gothic"/>
        </w:rPr>
        <w:t>partition_type_flag</w:t>
      </w:r>
      <w:proofErr w:type="spellEnd"/>
      <w:r w:rsidR="006A2272">
        <w:rPr>
          <w:rFonts w:eastAsia="Malgun Gothic"/>
        </w:rPr>
        <w:t xml:space="preserve"> when they are not present</w:t>
      </w:r>
      <w:r>
        <w:rPr>
          <w:rFonts w:eastAsia="Malgun Gothic"/>
        </w:rPr>
        <w:t>.</w:t>
      </w:r>
    </w:p>
    <w:p w14:paraId="089082BA" w14:textId="15F86CB2" w:rsidR="006C6FBA" w:rsidRDefault="003975FE" w:rsidP="006C51A7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Signal the chroma format of the original source picture and </w:t>
      </w:r>
      <w:r w:rsidR="003E51F3">
        <w:rPr>
          <w:szCs w:val="22"/>
          <w:lang w:val="en-CA"/>
        </w:rPr>
        <w:t xml:space="preserve">clarify </w:t>
      </w:r>
      <w:r w:rsidR="006A2272">
        <w:rPr>
          <w:szCs w:val="22"/>
          <w:lang w:val="en-CA"/>
        </w:rPr>
        <w:t xml:space="preserve">the </w:t>
      </w:r>
      <w:r w:rsidR="00375069">
        <w:rPr>
          <w:szCs w:val="22"/>
          <w:lang w:val="en-CA"/>
        </w:rPr>
        <w:t>handling of different chroma formats.</w:t>
      </w:r>
    </w:p>
    <w:p w14:paraId="45154FBA" w14:textId="00C41E90" w:rsidR="00375069" w:rsidRDefault="009C0D91" w:rsidP="006C51A7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Add a colour component index to specify </w:t>
      </w:r>
      <w:r w:rsidR="003D27E1">
        <w:rPr>
          <w:szCs w:val="22"/>
          <w:lang w:val="en-CA"/>
        </w:rPr>
        <w:t>which colour component may be used for a range.</w:t>
      </w:r>
    </w:p>
    <w:p w14:paraId="2E3270FF" w14:textId="09FFBB34" w:rsidR="00DC126C" w:rsidRPr="006C6FBA" w:rsidRDefault="00DC126C" w:rsidP="006C51A7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Various editorial </w:t>
      </w:r>
      <w:r w:rsidR="00784F88">
        <w:rPr>
          <w:szCs w:val="22"/>
          <w:lang w:val="en-CA"/>
        </w:rPr>
        <w:t>improvements</w:t>
      </w:r>
      <w:r>
        <w:rPr>
          <w:szCs w:val="22"/>
          <w:lang w:val="en-CA"/>
        </w:rPr>
        <w:t>.</w:t>
      </w:r>
    </w:p>
    <w:p w14:paraId="6BBBE22E" w14:textId="1818E42D" w:rsidR="006A2272" w:rsidRPr="006A2272" w:rsidRDefault="006A2272" w:rsidP="0026147A">
      <w:pPr>
        <w:rPr>
          <w:lang w:val="en-CA"/>
        </w:rPr>
      </w:pPr>
      <w:r w:rsidRPr="006A2272">
        <w:rPr>
          <w:lang w:val="en-CA"/>
        </w:rPr>
        <w:t>The detailed proposed text changes, marked relative to JVET-AI20</w:t>
      </w:r>
      <w:r>
        <w:rPr>
          <w:lang w:val="en-CA"/>
        </w:rPr>
        <w:t>32</w:t>
      </w:r>
      <w:r w:rsidRPr="006A2272">
        <w:rPr>
          <w:lang w:val="en-CA"/>
        </w:rPr>
        <w:t>-v3, are included in an attachment to this contribution.</w:t>
      </w:r>
    </w:p>
    <w:p w14:paraId="32E516A9" w14:textId="69D58AFC" w:rsidR="00FB3DE4" w:rsidRDefault="00FF56CD" w:rsidP="00FB3DE4">
      <w:pPr>
        <w:pStyle w:val="Heading1"/>
        <w:rPr>
          <w:lang w:val="en-CA"/>
        </w:rPr>
      </w:pPr>
      <w:r>
        <w:rPr>
          <w:lang w:val="en-CA"/>
        </w:rPr>
        <w:t>Explanation</w:t>
      </w:r>
      <w:r w:rsidR="006438D7">
        <w:rPr>
          <w:lang w:val="en-CA"/>
        </w:rPr>
        <w:t xml:space="preserve"> and </w:t>
      </w:r>
      <w:r w:rsidR="00962EBE">
        <w:rPr>
          <w:lang w:val="en-CA"/>
        </w:rPr>
        <w:t xml:space="preserve">proposed </w:t>
      </w:r>
      <w:r w:rsidR="00053C7E">
        <w:rPr>
          <w:lang w:val="en-CA"/>
        </w:rPr>
        <w:t>text</w:t>
      </w:r>
      <w:r w:rsidR="006438D7">
        <w:rPr>
          <w:lang w:val="en-CA"/>
        </w:rPr>
        <w:t xml:space="preserve"> changes</w:t>
      </w:r>
    </w:p>
    <w:p w14:paraId="37DFB68D" w14:textId="04A6153C" w:rsidR="00CC5E51" w:rsidRDefault="00CC5E51" w:rsidP="00CC5E51">
      <w:pPr>
        <w:rPr>
          <w:lang w:eastAsia="x-none"/>
        </w:rPr>
      </w:pPr>
      <w:r>
        <w:rPr>
          <w:lang w:val="en-CA"/>
        </w:rPr>
        <w:t xml:space="preserve">The following description and text changes are based on the document JVET-AI2032-v3.docx. </w:t>
      </w:r>
      <w:proofErr w:type="spellStart"/>
      <w:r w:rsidR="00E12D17">
        <w:rPr>
          <w:lang w:val="en-CA"/>
        </w:rPr>
        <w:t>Forr</w:t>
      </w:r>
      <w:proofErr w:type="spellEnd"/>
      <w:r w:rsidR="00E12D17">
        <w:rPr>
          <w:lang w:val="en-CA"/>
        </w:rPr>
        <w:t xml:space="preserve"> the text changes, </w:t>
      </w:r>
      <w:r w:rsidR="00E12D17">
        <w:rPr>
          <w:lang w:eastAsia="x-none"/>
        </w:rPr>
        <w:t>r</w:t>
      </w:r>
      <w:r w:rsidRPr="005C028A">
        <w:rPr>
          <w:lang w:eastAsia="x-none"/>
        </w:rPr>
        <w:t xml:space="preserve">elevant parts that have been added or modified are highlighted in </w:t>
      </w:r>
      <w:r w:rsidRPr="005C028A">
        <w:rPr>
          <w:highlight w:val="cyan"/>
          <w:lang w:eastAsia="x-none"/>
        </w:rPr>
        <w:t>turquoise</w:t>
      </w:r>
      <w:r w:rsidRPr="005C028A">
        <w:rPr>
          <w:lang w:eastAsia="x-none"/>
        </w:rPr>
        <w:t xml:space="preserve">, and some of the deleted parts are highlighted in </w:t>
      </w:r>
      <w:r w:rsidRPr="005C028A">
        <w:rPr>
          <w:strike/>
          <w:color w:val="FF0000"/>
          <w:highlight w:val="yellow"/>
          <w:lang w:eastAsia="x-none"/>
        </w:rPr>
        <w:t>yellow strikethrough in red fonts</w:t>
      </w:r>
      <w:r w:rsidRPr="005C028A">
        <w:rPr>
          <w:lang w:eastAsia="x-none"/>
        </w:rPr>
        <w:t>.</w:t>
      </w:r>
    </w:p>
    <w:p w14:paraId="72893F63" w14:textId="77777777" w:rsidR="006A2272" w:rsidRPr="00CC5E51" w:rsidRDefault="006A2272" w:rsidP="00CC5E51">
      <w:pPr>
        <w:rPr>
          <w:lang w:val="en-CA"/>
        </w:rPr>
      </w:pPr>
    </w:p>
    <w:p w14:paraId="1539A21D" w14:textId="1458D109" w:rsidR="001F2594" w:rsidRPr="000B1C62" w:rsidRDefault="00DE3386" w:rsidP="0026147A">
      <w:pPr>
        <w:keepNext/>
        <w:rPr>
          <w:b/>
          <w:bCs/>
          <w:szCs w:val="22"/>
          <w:lang w:val="en-CA"/>
        </w:rPr>
      </w:pPr>
      <w:r w:rsidRPr="000B1C62">
        <w:rPr>
          <w:b/>
          <w:bCs/>
          <w:szCs w:val="22"/>
          <w:lang w:val="en-CA"/>
        </w:rPr>
        <w:t>Item</w:t>
      </w:r>
      <w:r w:rsidR="000B1C62">
        <w:rPr>
          <w:b/>
          <w:bCs/>
          <w:szCs w:val="22"/>
          <w:lang w:val="en-CA"/>
        </w:rPr>
        <w:t xml:space="preserve"> 1)</w:t>
      </w:r>
    </w:p>
    <w:p w14:paraId="43E4221A" w14:textId="594778E5" w:rsidR="00FF56CD" w:rsidRDefault="00C048E1" w:rsidP="009234A5">
      <w:pPr>
        <w:rPr>
          <w:rFonts w:eastAsia="SimSun"/>
          <w:lang w:val="en-GB"/>
        </w:rPr>
      </w:pPr>
      <w:r>
        <w:rPr>
          <w:szCs w:val="22"/>
          <w:lang w:val="en-CA"/>
        </w:rPr>
        <w:t xml:space="preserve">When </w:t>
      </w:r>
      <w:proofErr w:type="spellStart"/>
      <w:r w:rsidR="003722AE" w:rsidRPr="0098125B">
        <w:rPr>
          <w:rFonts w:eastAsia="SimSun"/>
          <w:lang w:val="en-GB"/>
        </w:rPr>
        <w:t>bri_partition_type_flag</w:t>
      </w:r>
      <w:proofErr w:type="spellEnd"/>
      <w:r w:rsidR="003722AE" w:rsidRPr="0098125B">
        <w:rPr>
          <w:rFonts w:eastAsia="SimSun"/>
          <w:lang w:val="en-GB"/>
        </w:rPr>
        <w:t xml:space="preserve"> </w:t>
      </w:r>
      <w:r w:rsidR="003722AE">
        <w:rPr>
          <w:rFonts w:eastAsia="SimSun"/>
          <w:lang w:val="en-GB"/>
        </w:rPr>
        <w:t xml:space="preserve">is </w:t>
      </w:r>
      <w:r w:rsidR="003722AE" w:rsidRPr="0098125B">
        <w:rPr>
          <w:rFonts w:eastAsia="SimSun"/>
          <w:lang w:val="en-GB"/>
        </w:rPr>
        <w:t>equal to 1</w:t>
      </w:r>
      <w:r>
        <w:rPr>
          <w:rFonts w:eastAsia="SimSun"/>
          <w:lang w:val="en-GB"/>
        </w:rPr>
        <w:t xml:space="preserve">, </w:t>
      </w:r>
      <w:proofErr w:type="spellStart"/>
      <w:r>
        <w:rPr>
          <w:rFonts w:eastAsia="SimSun"/>
          <w:lang w:val="en-GB"/>
        </w:rPr>
        <w:t>bri_partition_id</w:t>
      </w:r>
      <w:proofErr w:type="spellEnd"/>
      <w:r>
        <w:rPr>
          <w:rFonts w:eastAsia="SimSun"/>
          <w:lang w:val="en-GB"/>
        </w:rPr>
        <w:t xml:space="preserve"> is used to reference </w:t>
      </w:r>
      <w:r w:rsidR="00116FDF">
        <w:rPr>
          <w:rFonts w:eastAsia="SimSun"/>
          <w:lang w:val="en-GB"/>
        </w:rPr>
        <w:t>a constituent rectangle's ID</w:t>
      </w:r>
      <w:r w:rsidR="00DE068B">
        <w:rPr>
          <w:rFonts w:eastAsia="SimSun"/>
          <w:lang w:val="en-GB"/>
        </w:rPr>
        <w:t xml:space="preserve">. However, </w:t>
      </w:r>
      <w:r w:rsidR="00FE080E">
        <w:rPr>
          <w:rFonts w:eastAsia="SimSun"/>
          <w:lang w:val="en-GB"/>
        </w:rPr>
        <w:t>there is a constraint as "</w:t>
      </w:r>
      <w:proofErr w:type="spellStart"/>
      <w:r w:rsidR="00FE080E" w:rsidRPr="0098125B">
        <w:rPr>
          <w:rFonts w:eastAsia="SimSun"/>
          <w:lang w:val="en-GB"/>
        </w:rPr>
        <w:t>bri_partition_</w:t>
      </w:r>
      <w:proofErr w:type="gramStart"/>
      <w:r w:rsidR="00FE080E" w:rsidRPr="0098125B">
        <w:rPr>
          <w:rFonts w:eastAsia="SimSun"/>
          <w:lang w:val="en-GB"/>
        </w:rPr>
        <w:t>id</w:t>
      </w:r>
      <w:proofErr w:type="spellEnd"/>
      <w:r w:rsidR="00FE080E" w:rsidRPr="0098125B">
        <w:rPr>
          <w:rFonts w:eastAsia="SimSun"/>
          <w:lang w:val="en-GB"/>
        </w:rPr>
        <w:t>[</w:t>
      </w:r>
      <w:proofErr w:type="gramEnd"/>
      <w:r w:rsidR="00FE080E" w:rsidRPr="0098125B">
        <w:rPr>
          <w:rFonts w:eastAsia="SimSun"/>
          <w:lang w:val="en-GB"/>
        </w:rPr>
        <w:t> </w:t>
      </w:r>
      <w:proofErr w:type="spellStart"/>
      <w:r w:rsidR="00FE080E" w:rsidRPr="0098125B">
        <w:rPr>
          <w:rFonts w:eastAsia="SimSun"/>
          <w:lang w:val="en-GB"/>
        </w:rPr>
        <w:t>i</w:t>
      </w:r>
      <w:proofErr w:type="spellEnd"/>
      <w:r w:rsidR="00FE080E" w:rsidRPr="0098125B">
        <w:rPr>
          <w:rFonts w:eastAsia="SimSun"/>
          <w:lang w:val="en-GB"/>
        </w:rPr>
        <w:t> ] shall be in the range of 0 ..  cr_num_rects_minus1</w:t>
      </w:r>
      <w:r w:rsidR="00FE080E" w:rsidRPr="0098125B">
        <w:rPr>
          <w:rFonts w:eastAsia="Malgun Gothic"/>
          <w:lang w:val="en-GB"/>
        </w:rPr>
        <w:t>[ </w:t>
      </w:r>
      <w:proofErr w:type="spellStart"/>
      <w:r w:rsidR="00FE080E" w:rsidRPr="0098125B">
        <w:rPr>
          <w:rFonts w:eastAsia="Malgun Gothic"/>
          <w:lang w:val="en-GB"/>
        </w:rPr>
        <w:t>bri_nuh_layer_</w:t>
      </w:r>
      <w:proofErr w:type="gramStart"/>
      <w:r w:rsidR="00FE080E" w:rsidRPr="0098125B">
        <w:rPr>
          <w:rFonts w:eastAsia="Malgun Gothic"/>
          <w:lang w:val="en-GB"/>
        </w:rPr>
        <w:t>id</w:t>
      </w:r>
      <w:proofErr w:type="spellEnd"/>
      <w:r w:rsidR="00FE080E" w:rsidRPr="0098125B">
        <w:rPr>
          <w:rFonts w:eastAsia="Malgun Gothic"/>
          <w:lang w:val="en-GB"/>
        </w:rPr>
        <w:t>[</w:t>
      </w:r>
      <w:proofErr w:type="gramEnd"/>
      <w:r w:rsidR="00FE080E" w:rsidRPr="0098125B">
        <w:rPr>
          <w:rFonts w:eastAsia="Malgun Gothic"/>
          <w:lang w:val="en-GB"/>
        </w:rPr>
        <w:t> </w:t>
      </w:r>
      <w:proofErr w:type="spellStart"/>
      <w:r w:rsidR="00FE080E" w:rsidRPr="0098125B">
        <w:rPr>
          <w:rFonts w:eastAsia="Malgun Gothic"/>
          <w:lang w:val="en-GB"/>
        </w:rPr>
        <w:t>i</w:t>
      </w:r>
      <w:proofErr w:type="spellEnd"/>
      <w:r w:rsidR="00FE080E" w:rsidRPr="0098125B">
        <w:rPr>
          <w:rFonts w:eastAsia="Malgun Gothic"/>
          <w:lang w:val="en-GB"/>
        </w:rPr>
        <w:t xml:space="preserve"> ] ] </w:t>
      </w:r>
      <w:r w:rsidR="00FE080E" w:rsidRPr="0098125B">
        <w:rPr>
          <w:rFonts w:eastAsia="SimSun"/>
          <w:lang w:val="en-GB"/>
        </w:rPr>
        <w:t>– 1</w:t>
      </w:r>
      <w:r w:rsidR="00FE080E">
        <w:rPr>
          <w:rFonts w:eastAsia="SimSun"/>
          <w:lang w:val="en-GB"/>
        </w:rPr>
        <w:t xml:space="preserve">". A constituent rectangle's ID can be out of such a range. Thus, it is proposed to </w:t>
      </w:r>
      <w:r w:rsidR="00634048">
        <w:rPr>
          <w:rFonts w:eastAsia="SimSun"/>
          <w:lang w:val="en-GB"/>
        </w:rPr>
        <w:t>reference a constituent rectangle's index instead of</w:t>
      </w:r>
      <w:r w:rsidR="00800A3A">
        <w:rPr>
          <w:rFonts w:eastAsia="SimSun"/>
          <w:lang w:val="en-GB"/>
        </w:rPr>
        <w:t xml:space="preserve"> its ID. </w:t>
      </w:r>
      <w:r w:rsidR="003722AE">
        <w:rPr>
          <w:rFonts w:eastAsia="SimSun"/>
          <w:lang w:val="en-GB"/>
        </w:rPr>
        <w:t xml:space="preserve">Such a change also unifies the case when </w:t>
      </w:r>
      <w:proofErr w:type="spellStart"/>
      <w:r w:rsidR="003722AE" w:rsidRPr="0098125B">
        <w:rPr>
          <w:rFonts w:eastAsia="SimSun"/>
          <w:lang w:val="en-GB"/>
        </w:rPr>
        <w:t>bri_partition_type_flag</w:t>
      </w:r>
      <w:proofErr w:type="spellEnd"/>
      <w:r w:rsidR="003722AE" w:rsidRPr="0098125B">
        <w:rPr>
          <w:rFonts w:eastAsia="SimSun"/>
          <w:lang w:val="en-GB"/>
        </w:rPr>
        <w:t xml:space="preserve"> </w:t>
      </w:r>
      <w:r w:rsidR="003722AE">
        <w:rPr>
          <w:rFonts w:eastAsia="SimSun"/>
          <w:lang w:val="en-GB"/>
        </w:rPr>
        <w:t xml:space="preserve">is </w:t>
      </w:r>
      <w:r w:rsidR="003722AE" w:rsidRPr="0098125B">
        <w:rPr>
          <w:rFonts w:eastAsia="SimSun"/>
          <w:lang w:val="en-GB"/>
        </w:rPr>
        <w:t xml:space="preserve">equal to </w:t>
      </w:r>
      <w:r w:rsidR="003722AE">
        <w:rPr>
          <w:rFonts w:eastAsia="SimSun"/>
          <w:lang w:val="en-GB"/>
        </w:rPr>
        <w:t xml:space="preserve">0, which indicates subpicture </w:t>
      </w:r>
      <w:r w:rsidR="000D519F">
        <w:rPr>
          <w:rFonts w:eastAsia="SimSun"/>
          <w:lang w:val="en-GB"/>
        </w:rPr>
        <w:t>is used.</w:t>
      </w:r>
    </w:p>
    <w:p w14:paraId="25F5D457" w14:textId="77777777" w:rsidR="006A2272" w:rsidRDefault="006A2272" w:rsidP="009234A5">
      <w:pPr>
        <w:rPr>
          <w:rFonts w:eastAsia="SimSun"/>
          <w:lang w:val="en-GB"/>
        </w:rPr>
      </w:pPr>
    </w:p>
    <w:p w14:paraId="1AAAC615" w14:textId="2E581326" w:rsidR="00F951FA" w:rsidRPr="000B1C62" w:rsidRDefault="00F951FA" w:rsidP="0026147A">
      <w:pPr>
        <w:keepNext/>
        <w:rPr>
          <w:b/>
          <w:bCs/>
          <w:szCs w:val="22"/>
          <w:lang w:val="en-CA"/>
        </w:rPr>
      </w:pPr>
      <w:r w:rsidRPr="000B1C62">
        <w:rPr>
          <w:b/>
          <w:bCs/>
          <w:szCs w:val="22"/>
          <w:lang w:val="en-CA"/>
        </w:rPr>
        <w:lastRenderedPageBreak/>
        <w:t>Item</w:t>
      </w:r>
      <w:r>
        <w:rPr>
          <w:b/>
          <w:bCs/>
          <w:szCs w:val="22"/>
          <w:lang w:val="en-CA"/>
        </w:rPr>
        <w:t xml:space="preserve"> 2)</w:t>
      </w:r>
    </w:p>
    <w:p w14:paraId="083B45B6" w14:textId="3A46453A" w:rsidR="00E86D03" w:rsidRDefault="00F951FA" w:rsidP="009234A5">
      <w:pPr>
        <w:rPr>
          <w:rFonts w:eastAsia="SimSun"/>
          <w:lang w:val="en-GB"/>
        </w:rPr>
      </w:pPr>
      <w:r>
        <w:rPr>
          <w:rFonts w:eastAsia="SimSun"/>
          <w:lang w:val="en-GB"/>
        </w:rPr>
        <w:t xml:space="preserve">According to the description of constituent rectangles, a constituent rectangle with EMPTY type should not be used. </w:t>
      </w:r>
      <w:r w:rsidR="008540FD">
        <w:rPr>
          <w:rFonts w:eastAsia="SimSun"/>
          <w:lang w:val="en-GB"/>
        </w:rPr>
        <w:t>Thus, it is proposed to have a corresponding constraint when a constituent rectangle is referenced.</w:t>
      </w:r>
    </w:p>
    <w:p w14:paraId="34DA9132" w14:textId="77777777" w:rsidR="006A2272" w:rsidRDefault="006A2272" w:rsidP="009234A5">
      <w:pPr>
        <w:rPr>
          <w:rFonts w:eastAsia="SimSun"/>
          <w:lang w:val="en-GB"/>
        </w:rPr>
      </w:pPr>
    </w:p>
    <w:p w14:paraId="2054CA1E" w14:textId="03E35A39" w:rsidR="008540FD" w:rsidRPr="000B1C62" w:rsidRDefault="008540FD" w:rsidP="0026147A">
      <w:pPr>
        <w:keepNext/>
        <w:rPr>
          <w:b/>
          <w:bCs/>
          <w:szCs w:val="22"/>
          <w:lang w:val="en-CA"/>
        </w:rPr>
      </w:pPr>
      <w:r w:rsidRPr="000B1C62">
        <w:rPr>
          <w:b/>
          <w:bCs/>
          <w:szCs w:val="22"/>
          <w:lang w:val="en-CA"/>
        </w:rPr>
        <w:t>Item</w:t>
      </w:r>
      <w:r>
        <w:rPr>
          <w:b/>
          <w:bCs/>
          <w:szCs w:val="22"/>
          <w:lang w:val="en-CA"/>
        </w:rPr>
        <w:t xml:space="preserve"> 3)</w:t>
      </w:r>
    </w:p>
    <w:p w14:paraId="2F0745FC" w14:textId="3EC1E2A7" w:rsidR="008540FD" w:rsidRDefault="00B568C7" w:rsidP="009234A5">
      <w:pPr>
        <w:rPr>
          <w:rFonts w:eastAsia="SimSun"/>
          <w:lang w:val="en-GB"/>
        </w:rPr>
      </w:pPr>
      <w:r>
        <w:rPr>
          <w:rFonts w:eastAsia="SimSun"/>
          <w:lang w:val="en-GB"/>
        </w:rPr>
        <w:t xml:space="preserve">For two different ranges, </w:t>
      </w:r>
      <w:r w:rsidR="00780C14">
        <w:rPr>
          <w:rFonts w:eastAsia="SimSun"/>
          <w:lang w:val="en-GB"/>
        </w:rPr>
        <w:t xml:space="preserve">when they have the same </w:t>
      </w:r>
      <w:proofErr w:type="spellStart"/>
      <w:r w:rsidR="00780C14">
        <w:rPr>
          <w:rFonts w:eastAsia="SimSun"/>
          <w:lang w:val="en-GB"/>
        </w:rPr>
        <w:t>bri_nuh_layer_id</w:t>
      </w:r>
      <w:proofErr w:type="spellEnd"/>
      <w:r w:rsidR="00D67521">
        <w:rPr>
          <w:rFonts w:eastAsia="SimSun"/>
          <w:lang w:val="en-GB"/>
        </w:rPr>
        <w:t xml:space="preserve"> and the same </w:t>
      </w:r>
      <w:proofErr w:type="spellStart"/>
      <w:r w:rsidR="00D67521">
        <w:rPr>
          <w:rFonts w:eastAsia="SimSun"/>
          <w:lang w:val="en-GB"/>
        </w:rPr>
        <w:t>bri_partition_id</w:t>
      </w:r>
      <w:proofErr w:type="spellEnd"/>
      <w:r w:rsidR="00D67521">
        <w:rPr>
          <w:rFonts w:eastAsia="SimSun"/>
          <w:lang w:val="en-GB"/>
        </w:rPr>
        <w:t xml:space="preserve">, </w:t>
      </w:r>
      <w:r w:rsidR="000C6A7F">
        <w:rPr>
          <w:rFonts w:eastAsia="SimSun"/>
          <w:lang w:val="en-GB"/>
        </w:rPr>
        <w:t xml:space="preserve">they are </w:t>
      </w:r>
      <w:r w:rsidR="00D53909">
        <w:rPr>
          <w:rFonts w:eastAsia="SimSun"/>
          <w:lang w:val="en-GB"/>
        </w:rPr>
        <w:t>referencing a same constituent rectangle or a same subpicture, which shall be disallowed.</w:t>
      </w:r>
      <w:r w:rsidR="002D2A43" w:rsidRPr="002D2A43">
        <w:rPr>
          <w:rFonts w:eastAsia="SimSun"/>
          <w:lang w:val="en-GB"/>
        </w:rPr>
        <w:t xml:space="preserve"> </w:t>
      </w:r>
      <w:r w:rsidR="002D2A43">
        <w:rPr>
          <w:rFonts w:eastAsia="SimSun"/>
          <w:lang w:val="en-GB"/>
        </w:rPr>
        <w:t>A related constraint is needed.</w:t>
      </w:r>
    </w:p>
    <w:p w14:paraId="18EC2C80" w14:textId="1AD09615" w:rsidR="000B1C62" w:rsidRDefault="000B1C62" w:rsidP="009234A5">
      <w:pPr>
        <w:rPr>
          <w:rFonts w:eastAsia="SimSun"/>
          <w:lang w:val="en-GB"/>
        </w:rPr>
      </w:pPr>
      <w:r>
        <w:rPr>
          <w:rFonts w:eastAsia="SimSun"/>
          <w:lang w:val="en-GB"/>
        </w:rPr>
        <w:t xml:space="preserve">The </w:t>
      </w:r>
      <w:r w:rsidR="004B0EC0">
        <w:rPr>
          <w:rFonts w:eastAsia="SimSun"/>
          <w:lang w:val="en-GB"/>
        </w:rPr>
        <w:t xml:space="preserve">proposed </w:t>
      </w:r>
      <w:r>
        <w:rPr>
          <w:rFonts w:eastAsia="SimSun"/>
          <w:lang w:val="en-GB"/>
        </w:rPr>
        <w:t>text changes</w:t>
      </w:r>
      <w:r w:rsidR="00D53909">
        <w:rPr>
          <w:rFonts w:eastAsia="SimSun"/>
          <w:lang w:val="en-GB"/>
        </w:rPr>
        <w:t xml:space="preserve"> for items 1), 2) and 3)</w:t>
      </w:r>
      <w:r>
        <w:rPr>
          <w:rFonts w:eastAsia="SimSun"/>
          <w:lang w:val="en-GB"/>
        </w:rPr>
        <w:t xml:space="preserve"> are as below:</w:t>
      </w:r>
    </w:p>
    <w:p w14:paraId="6D79033A" w14:textId="30EF28D2" w:rsidR="00935ED5" w:rsidRPr="00935ED5" w:rsidRDefault="00935ED5" w:rsidP="00935ED5">
      <w:pPr>
        <w:tabs>
          <w:tab w:val="left" w:pos="215"/>
          <w:tab w:val="left" w:pos="431"/>
          <w:tab w:val="left" w:pos="646"/>
          <w:tab w:val="left" w:pos="862"/>
          <w:tab w:val="left" w:pos="1298"/>
        </w:tabs>
        <w:rPr>
          <w:rFonts w:eastAsia="Malgun Gothic"/>
          <w:lang w:val="en-CA"/>
        </w:rPr>
      </w:pPr>
      <w:r w:rsidRPr="00C7122D">
        <w:rPr>
          <w:rFonts w:eastAsia="Malgun Gothic"/>
          <w:b/>
          <w:bCs/>
          <w:lang w:val="en-CA"/>
        </w:rPr>
        <w:t>bri_partition_id</w:t>
      </w:r>
      <w:r w:rsidRPr="00F00869">
        <w:rPr>
          <w:rFonts w:eastAsia="Malgun Gothic"/>
          <w:b/>
          <w:bCs/>
          <w:highlight w:val="cyan"/>
          <w:lang w:val="en-CA"/>
        </w:rPr>
        <w:t>x</w:t>
      </w:r>
      <w:r w:rsidRPr="00C7122D">
        <w:rPr>
          <w:rFonts w:eastAsia="Malgun Gothic"/>
          <w:b/>
          <w:bCs/>
          <w:lang w:val="en-CA"/>
        </w:rPr>
        <w:t>_len_minus1</w:t>
      </w:r>
      <w:r w:rsidRPr="00C7122D">
        <w:rPr>
          <w:rFonts w:eastAsia="Malgun Gothic"/>
          <w:lang w:val="en-CA"/>
        </w:rPr>
        <w:t xml:space="preserve"> + 1 specifies the length of the </w:t>
      </w:r>
      <w:proofErr w:type="spellStart"/>
      <w:r w:rsidRPr="00F00869">
        <w:rPr>
          <w:rFonts w:eastAsia="Malgun Gothic"/>
          <w:strike/>
          <w:color w:val="C00000"/>
          <w:highlight w:val="yellow"/>
          <w:lang w:val="en-CA"/>
        </w:rPr>
        <w:t>bri_rect_</w:t>
      </w:r>
      <w:proofErr w:type="gramStart"/>
      <w:r w:rsidRPr="00F00869">
        <w:rPr>
          <w:rFonts w:eastAsia="Malgun Gothic"/>
          <w:strike/>
          <w:color w:val="C00000"/>
          <w:highlight w:val="yellow"/>
          <w:lang w:val="en-CA"/>
        </w:rPr>
        <w:t>id</w:t>
      </w:r>
      <w:proofErr w:type="spellEnd"/>
      <w:r w:rsidRPr="00F00869">
        <w:rPr>
          <w:rFonts w:eastAsia="Malgun Gothic"/>
          <w:strike/>
          <w:color w:val="C00000"/>
          <w:highlight w:val="yellow"/>
          <w:lang w:val="en-CA"/>
        </w:rPr>
        <w:t>[</w:t>
      </w:r>
      <w:proofErr w:type="gramEnd"/>
      <w:r w:rsidRPr="00F00869">
        <w:rPr>
          <w:rFonts w:eastAsia="Malgun Gothic"/>
          <w:strike/>
          <w:color w:val="C00000"/>
          <w:highlight w:val="yellow"/>
          <w:lang w:val="en-CA"/>
        </w:rPr>
        <w:t> </w:t>
      </w:r>
      <w:proofErr w:type="spellStart"/>
      <w:r w:rsidRPr="00F00869">
        <w:rPr>
          <w:rFonts w:eastAsia="Malgun Gothic"/>
          <w:strike/>
          <w:color w:val="C00000"/>
          <w:highlight w:val="yellow"/>
          <w:lang w:val="en-CA"/>
        </w:rPr>
        <w:t>i</w:t>
      </w:r>
      <w:proofErr w:type="spellEnd"/>
      <w:r w:rsidRPr="00F00869">
        <w:rPr>
          <w:rFonts w:eastAsia="Malgun Gothic"/>
          <w:strike/>
          <w:color w:val="C00000"/>
          <w:highlight w:val="yellow"/>
          <w:lang w:val="en-CA"/>
        </w:rPr>
        <w:t xml:space="preserve"> ] and </w:t>
      </w:r>
      <w:proofErr w:type="spellStart"/>
      <w:r w:rsidRPr="00F00869">
        <w:rPr>
          <w:rFonts w:eastAsia="Malgun Gothic"/>
          <w:strike/>
          <w:color w:val="C00000"/>
          <w:highlight w:val="yellow"/>
          <w:lang w:val="en-CA"/>
        </w:rPr>
        <w:t>bri_subpic_id</w:t>
      </w:r>
      <w:proofErr w:type="spellEnd"/>
      <w:r w:rsidRPr="00F00869">
        <w:rPr>
          <w:rFonts w:eastAsia="Malgun Gothic"/>
          <w:strike/>
          <w:color w:val="C00000"/>
          <w:highlight w:val="yellow"/>
          <w:lang w:val="en-CA"/>
        </w:rPr>
        <w:t>[ </w:t>
      </w:r>
      <w:proofErr w:type="spellStart"/>
      <w:r w:rsidRPr="00F00869">
        <w:rPr>
          <w:rFonts w:eastAsia="Malgun Gothic"/>
          <w:strike/>
          <w:color w:val="C00000"/>
          <w:highlight w:val="yellow"/>
          <w:lang w:val="en-CA"/>
        </w:rPr>
        <w:t>i</w:t>
      </w:r>
      <w:proofErr w:type="spellEnd"/>
      <w:r w:rsidRPr="00F00869">
        <w:rPr>
          <w:rFonts w:eastAsia="Malgun Gothic"/>
          <w:strike/>
          <w:color w:val="C00000"/>
          <w:highlight w:val="yellow"/>
          <w:lang w:val="en-CA"/>
        </w:rPr>
        <w:t> ]</w:t>
      </w:r>
      <w:r w:rsidRPr="00F00869">
        <w:rPr>
          <w:rFonts w:eastAsia="Malgun Gothic"/>
          <w:strike/>
          <w:color w:val="C00000"/>
          <w:lang w:val="en-CA"/>
        </w:rPr>
        <w:t xml:space="preserve"> </w:t>
      </w:r>
      <w:proofErr w:type="spellStart"/>
      <w:r w:rsidRPr="00091886">
        <w:rPr>
          <w:rFonts w:eastAsia="Malgun Gothic"/>
          <w:highlight w:val="cyan"/>
        </w:rPr>
        <w:t>bri_partition_idx</w:t>
      </w:r>
      <w:proofErr w:type="spellEnd"/>
      <w:r w:rsidRPr="000E58EB">
        <w:rPr>
          <w:rFonts w:eastAsia="SimSun"/>
          <w:highlight w:val="cyan"/>
          <w:lang w:val="en-GB"/>
        </w:rPr>
        <w:t>[ </w:t>
      </w:r>
      <w:proofErr w:type="spellStart"/>
      <w:r w:rsidRPr="000E58EB">
        <w:rPr>
          <w:rFonts w:eastAsia="SimSun"/>
          <w:highlight w:val="cyan"/>
          <w:lang w:val="en-GB"/>
        </w:rPr>
        <w:t>i</w:t>
      </w:r>
      <w:proofErr w:type="spellEnd"/>
      <w:r w:rsidRPr="000E58EB">
        <w:rPr>
          <w:rFonts w:eastAsia="SimSun"/>
          <w:highlight w:val="cyan"/>
          <w:lang w:val="en-GB"/>
        </w:rPr>
        <w:t> ]</w:t>
      </w:r>
      <w:r>
        <w:rPr>
          <w:rFonts w:eastAsia="SimSun"/>
          <w:lang w:val="en-GB"/>
        </w:rPr>
        <w:t xml:space="preserve"> </w:t>
      </w:r>
      <w:r w:rsidRPr="00C7122D">
        <w:rPr>
          <w:rFonts w:eastAsia="Malgun Gothic"/>
          <w:lang w:val="en-CA"/>
        </w:rPr>
        <w:t>syntax elements.</w:t>
      </w:r>
    </w:p>
    <w:p w14:paraId="598F7887" w14:textId="77777777" w:rsidR="004A4E25" w:rsidRPr="00C7122D" w:rsidRDefault="004A4E25" w:rsidP="004A4E25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lang w:val="en-CA"/>
        </w:rPr>
      </w:pPr>
      <w:proofErr w:type="spellStart"/>
      <w:r w:rsidRPr="00C7122D">
        <w:rPr>
          <w:b/>
          <w:bCs/>
          <w:lang w:val="en-CA"/>
        </w:rPr>
        <w:t>bri_partition_</w:t>
      </w:r>
      <w:proofErr w:type="gramStart"/>
      <w:r w:rsidRPr="00C7122D">
        <w:rPr>
          <w:b/>
          <w:bCs/>
          <w:lang w:val="en-CA"/>
        </w:rPr>
        <w:t>id</w:t>
      </w:r>
      <w:r w:rsidRPr="00F00869">
        <w:rPr>
          <w:b/>
          <w:bCs/>
          <w:highlight w:val="cyan"/>
          <w:lang w:val="en-CA"/>
        </w:rPr>
        <w:t>x</w:t>
      </w:r>
      <w:proofErr w:type="spellEnd"/>
      <w:r w:rsidRPr="00C7122D">
        <w:rPr>
          <w:lang w:val="en-CA"/>
        </w:rPr>
        <w:t>[</w:t>
      </w:r>
      <w:proofErr w:type="gramEnd"/>
      <w:r w:rsidRPr="00C7122D">
        <w:rPr>
          <w:lang w:val="en-CA"/>
        </w:rPr>
        <w:t> </w:t>
      </w:r>
      <w:proofErr w:type="spellStart"/>
      <w:r w:rsidRPr="00C7122D">
        <w:rPr>
          <w:lang w:val="en-CA"/>
        </w:rPr>
        <w:t>i</w:t>
      </w:r>
      <w:proofErr w:type="spellEnd"/>
      <w:r w:rsidRPr="00C7122D">
        <w:rPr>
          <w:lang w:val="en-CA"/>
        </w:rPr>
        <w:t xml:space="preserve"> ], when present and </w:t>
      </w:r>
      <w:proofErr w:type="spellStart"/>
      <w:r w:rsidRPr="00C7122D">
        <w:rPr>
          <w:lang w:val="en-CA"/>
        </w:rPr>
        <w:t>bri_partition_type_flag</w:t>
      </w:r>
      <w:proofErr w:type="spellEnd"/>
      <w:r w:rsidRPr="00C7122D">
        <w:rPr>
          <w:lang w:val="en-CA"/>
        </w:rPr>
        <w:t xml:space="preserve"> equal to 1, specifies the </w:t>
      </w:r>
      <w:proofErr w:type="spellStart"/>
      <w:r w:rsidRPr="000E58EB">
        <w:rPr>
          <w:rFonts w:eastAsia="Malgun Gothic"/>
          <w:strike/>
          <w:color w:val="FF0000"/>
          <w:highlight w:val="yellow"/>
          <w:lang w:val="en-GB"/>
        </w:rPr>
        <w:t>cr_rect_id</w:t>
      </w:r>
      <w:proofErr w:type="spellEnd"/>
      <w:r w:rsidRPr="000E58EB">
        <w:rPr>
          <w:rFonts w:eastAsia="Malgun Gothic"/>
          <w:strike/>
          <w:color w:val="FF0000"/>
          <w:highlight w:val="yellow"/>
          <w:lang w:val="en-GB"/>
        </w:rPr>
        <w:t>[ j ]</w:t>
      </w:r>
      <w:r w:rsidRPr="000E58EB">
        <w:rPr>
          <w:rFonts w:eastAsia="SimSun"/>
          <w:lang w:val="en-GB"/>
        </w:rPr>
        <w:t xml:space="preserve"> </w:t>
      </w:r>
      <w:r w:rsidRPr="00091886">
        <w:rPr>
          <w:highlight w:val="cyan"/>
          <w:lang w:val="fr-FR"/>
        </w:rPr>
        <w:t xml:space="preserve">constituent </w:t>
      </w:r>
      <w:r w:rsidRPr="00091886">
        <w:rPr>
          <w:rFonts w:eastAsia="Malgun Gothic"/>
          <w:highlight w:val="cyan"/>
          <w:lang w:val="en-GB"/>
        </w:rPr>
        <w:t>rectangle index</w:t>
      </w:r>
      <w:r w:rsidRPr="00C7122D">
        <w:rPr>
          <w:lang w:val="en-CA"/>
        </w:rPr>
        <w:t xml:space="preserve"> </w:t>
      </w:r>
      <w:r w:rsidRPr="00F00869">
        <w:rPr>
          <w:strike/>
          <w:color w:val="C00000"/>
          <w:highlight w:val="yellow"/>
          <w:lang w:val="en-CA"/>
        </w:rPr>
        <w:t xml:space="preserve">of the texture </w:t>
      </w:r>
      <w:r w:rsidRPr="00F00869">
        <w:rPr>
          <w:rFonts w:eastAsia="Malgun Gothic"/>
          <w:strike/>
          <w:color w:val="C00000"/>
          <w:highlight w:val="yellow"/>
          <w:lang w:val="en-CA"/>
        </w:rPr>
        <w:t>component</w:t>
      </w:r>
      <w:r>
        <w:rPr>
          <w:lang w:val="en-CA"/>
        </w:rPr>
        <w:t xml:space="preserve"> of </w:t>
      </w:r>
      <w:r w:rsidRPr="00C7122D">
        <w:rPr>
          <w:lang w:val="en-CA"/>
        </w:rPr>
        <w:t xml:space="preserve">the </w:t>
      </w:r>
      <w:proofErr w:type="spellStart"/>
      <w:r w:rsidRPr="00C7122D">
        <w:rPr>
          <w:lang w:val="en-CA"/>
        </w:rPr>
        <w:t>i-th</w:t>
      </w:r>
      <w:proofErr w:type="spellEnd"/>
      <w:r w:rsidRPr="00C7122D">
        <w:rPr>
          <w:lang w:val="en-CA"/>
        </w:rPr>
        <w:t xml:space="preserve"> </w:t>
      </w:r>
      <w:r w:rsidRPr="000E58EB">
        <w:rPr>
          <w:rFonts w:eastAsia="SimSun"/>
          <w:strike/>
          <w:color w:val="FF0000"/>
          <w:highlight w:val="yellow"/>
          <w:lang w:val="en-GB"/>
        </w:rPr>
        <w:t>display overlay</w:t>
      </w:r>
      <w:r>
        <w:rPr>
          <w:rFonts w:eastAsia="SimSun"/>
          <w:lang w:val="en-GB"/>
        </w:rPr>
        <w:t xml:space="preserve"> </w:t>
      </w:r>
      <w:r w:rsidRPr="00091886">
        <w:rPr>
          <w:rFonts w:eastAsia="SimSun"/>
          <w:highlight w:val="cyan"/>
          <w:lang w:val="en-GB"/>
        </w:rPr>
        <w:t>range</w:t>
      </w:r>
      <w:r w:rsidRPr="00C7122D">
        <w:rPr>
          <w:lang w:val="en-CA"/>
        </w:rPr>
        <w:t xml:space="preserve">. </w:t>
      </w:r>
      <w:proofErr w:type="spellStart"/>
      <w:r w:rsidRPr="00C7122D">
        <w:rPr>
          <w:lang w:val="en-CA"/>
        </w:rPr>
        <w:t>bri_partition_</w:t>
      </w:r>
      <w:proofErr w:type="gramStart"/>
      <w:r w:rsidRPr="00C7122D">
        <w:rPr>
          <w:lang w:val="en-CA"/>
        </w:rPr>
        <w:t>id</w:t>
      </w:r>
      <w:r w:rsidRPr="00F00869">
        <w:rPr>
          <w:highlight w:val="cyan"/>
          <w:lang w:val="en-CA"/>
        </w:rPr>
        <w:t>x</w:t>
      </w:r>
      <w:proofErr w:type="spellEnd"/>
      <w:r w:rsidRPr="00C7122D">
        <w:rPr>
          <w:lang w:val="en-CA"/>
        </w:rPr>
        <w:t>[</w:t>
      </w:r>
      <w:proofErr w:type="gramEnd"/>
      <w:r w:rsidRPr="00C7122D">
        <w:rPr>
          <w:lang w:val="en-CA"/>
        </w:rPr>
        <w:t> </w:t>
      </w:r>
      <w:proofErr w:type="spellStart"/>
      <w:r w:rsidRPr="00C7122D">
        <w:rPr>
          <w:lang w:val="en-CA"/>
        </w:rPr>
        <w:t>i</w:t>
      </w:r>
      <w:proofErr w:type="spellEnd"/>
      <w:r w:rsidRPr="00C7122D">
        <w:rPr>
          <w:lang w:val="en-CA"/>
        </w:rPr>
        <w:t xml:space="preserve"> ], when present and </w:t>
      </w:r>
      <w:proofErr w:type="spellStart"/>
      <w:r w:rsidRPr="00C7122D">
        <w:rPr>
          <w:lang w:val="en-CA"/>
        </w:rPr>
        <w:t>bri_partition_type_flag</w:t>
      </w:r>
      <w:proofErr w:type="spellEnd"/>
      <w:r w:rsidRPr="00C7122D">
        <w:rPr>
          <w:lang w:val="en-CA"/>
        </w:rPr>
        <w:t xml:space="preserve"> equal to 0, specifies the subpicture index </w:t>
      </w:r>
      <w:r w:rsidRPr="00F00869">
        <w:rPr>
          <w:strike/>
          <w:color w:val="C00000"/>
          <w:highlight w:val="yellow"/>
          <w:lang w:val="en-CA"/>
        </w:rPr>
        <w:t xml:space="preserve">of the texture </w:t>
      </w:r>
      <w:r w:rsidRPr="00F00869">
        <w:rPr>
          <w:rFonts w:eastAsia="Malgun Gothic"/>
          <w:strike/>
          <w:color w:val="C00000"/>
          <w:highlight w:val="yellow"/>
          <w:lang w:val="en-CA"/>
        </w:rPr>
        <w:t>component</w:t>
      </w:r>
      <w:r>
        <w:rPr>
          <w:lang w:val="en-CA"/>
        </w:rPr>
        <w:t xml:space="preserve"> </w:t>
      </w:r>
      <w:r w:rsidRPr="00C7122D">
        <w:rPr>
          <w:lang w:val="en-CA"/>
        </w:rPr>
        <w:t xml:space="preserve">of the </w:t>
      </w:r>
      <w:proofErr w:type="spellStart"/>
      <w:r w:rsidRPr="00C7122D">
        <w:rPr>
          <w:lang w:val="en-CA"/>
        </w:rPr>
        <w:t>i-th</w:t>
      </w:r>
      <w:proofErr w:type="spellEnd"/>
      <w:r w:rsidRPr="00C7122D">
        <w:rPr>
          <w:lang w:val="en-CA"/>
        </w:rPr>
        <w:t xml:space="preserve"> </w:t>
      </w:r>
      <w:r w:rsidRPr="000E58EB">
        <w:rPr>
          <w:rFonts w:eastAsia="SimSun"/>
          <w:strike/>
          <w:color w:val="FF0000"/>
          <w:highlight w:val="yellow"/>
          <w:lang w:val="en-GB"/>
        </w:rPr>
        <w:t>display overlay</w:t>
      </w:r>
      <w:r>
        <w:rPr>
          <w:rFonts w:eastAsia="SimSun"/>
          <w:lang w:val="en-GB"/>
        </w:rPr>
        <w:t xml:space="preserve"> </w:t>
      </w:r>
      <w:r w:rsidRPr="00091886">
        <w:rPr>
          <w:rFonts w:eastAsia="SimSun"/>
          <w:highlight w:val="cyan"/>
          <w:lang w:val="en-GB"/>
        </w:rPr>
        <w:t>range</w:t>
      </w:r>
      <w:r w:rsidRPr="00C7122D">
        <w:rPr>
          <w:lang w:val="en-CA"/>
        </w:rPr>
        <w:t xml:space="preserve">.  When not present, the value of </w:t>
      </w:r>
      <w:proofErr w:type="spellStart"/>
      <w:r w:rsidRPr="00C7122D">
        <w:rPr>
          <w:lang w:val="en-CA"/>
        </w:rPr>
        <w:t>bri_partition_</w:t>
      </w:r>
      <w:proofErr w:type="gramStart"/>
      <w:r w:rsidRPr="00C7122D">
        <w:rPr>
          <w:lang w:val="en-CA"/>
        </w:rPr>
        <w:t>id</w:t>
      </w:r>
      <w:r w:rsidRPr="00BE38EF">
        <w:rPr>
          <w:highlight w:val="cyan"/>
          <w:lang w:val="en-CA"/>
        </w:rPr>
        <w:t>x</w:t>
      </w:r>
      <w:proofErr w:type="spellEnd"/>
      <w:r w:rsidRPr="00C7122D">
        <w:rPr>
          <w:lang w:val="en-CA"/>
        </w:rPr>
        <w:t>[</w:t>
      </w:r>
      <w:proofErr w:type="gramEnd"/>
      <w:r w:rsidRPr="00C7122D">
        <w:rPr>
          <w:lang w:val="en-CA"/>
        </w:rPr>
        <w:t> </w:t>
      </w:r>
      <w:proofErr w:type="spellStart"/>
      <w:r w:rsidRPr="00C7122D">
        <w:rPr>
          <w:lang w:val="en-CA"/>
        </w:rPr>
        <w:t>i</w:t>
      </w:r>
      <w:proofErr w:type="spellEnd"/>
      <w:r w:rsidRPr="00C7122D">
        <w:rPr>
          <w:lang w:val="en-CA"/>
        </w:rPr>
        <w:t> ] is inferred to be equal to 0.</w:t>
      </w:r>
    </w:p>
    <w:p w14:paraId="700FBA11" w14:textId="77777777" w:rsidR="004A4E25" w:rsidRDefault="004A4E25" w:rsidP="004A4E25">
      <w:pPr>
        <w:rPr>
          <w:rFonts w:eastAsia="SimSun"/>
          <w:lang w:val="en-GB"/>
        </w:rPr>
      </w:pPr>
      <w:r w:rsidRPr="00C7122D">
        <w:rPr>
          <w:rFonts w:eastAsia="Malgun Gothic"/>
          <w:lang w:val="en-CA"/>
        </w:rPr>
        <w:t>When</w:t>
      </w:r>
      <w:r w:rsidRPr="00C7122D">
        <w:rPr>
          <w:lang w:val="en-CA"/>
        </w:rPr>
        <w:t xml:space="preserve"> </w:t>
      </w:r>
      <w:proofErr w:type="spellStart"/>
      <w:r w:rsidRPr="00C7122D">
        <w:rPr>
          <w:lang w:val="en-CA"/>
        </w:rPr>
        <w:t>bri_partition_type_flag</w:t>
      </w:r>
      <w:proofErr w:type="spellEnd"/>
      <w:r w:rsidRPr="00C7122D">
        <w:rPr>
          <w:rFonts w:eastAsia="Malgun Gothic"/>
          <w:lang w:val="en-CA"/>
        </w:rPr>
        <w:t xml:space="preserve"> </w:t>
      </w:r>
      <w:r w:rsidRPr="004F1952">
        <w:rPr>
          <w:rFonts w:eastAsia="Malgun Gothic"/>
          <w:highlight w:val="cyan"/>
          <w:lang w:val="en-GB"/>
        </w:rPr>
        <w:t>is</w:t>
      </w:r>
      <w:r w:rsidRPr="00C7122D">
        <w:rPr>
          <w:rFonts w:eastAsia="Malgun Gothic"/>
          <w:lang w:val="en-CA"/>
        </w:rPr>
        <w:t xml:space="preserve"> equal to 1, </w:t>
      </w:r>
      <w:proofErr w:type="spellStart"/>
      <w:r w:rsidRPr="00C7122D">
        <w:rPr>
          <w:lang w:val="en-CA"/>
        </w:rPr>
        <w:t>bri_partition_</w:t>
      </w:r>
      <w:proofErr w:type="gramStart"/>
      <w:r w:rsidRPr="00C7122D">
        <w:rPr>
          <w:lang w:val="en-CA"/>
        </w:rPr>
        <w:t>id</w:t>
      </w:r>
      <w:r w:rsidRPr="00BE38EF">
        <w:rPr>
          <w:highlight w:val="cyan"/>
          <w:lang w:val="en-CA"/>
        </w:rPr>
        <w:t>x</w:t>
      </w:r>
      <w:proofErr w:type="spellEnd"/>
      <w:r w:rsidRPr="00C7122D">
        <w:rPr>
          <w:lang w:val="en-CA"/>
        </w:rPr>
        <w:t>[</w:t>
      </w:r>
      <w:proofErr w:type="gramEnd"/>
      <w:r w:rsidRPr="00C7122D">
        <w:rPr>
          <w:lang w:val="en-CA"/>
        </w:rPr>
        <w:t> </w:t>
      </w:r>
      <w:proofErr w:type="spellStart"/>
      <w:r w:rsidRPr="00C7122D">
        <w:rPr>
          <w:lang w:val="en-CA"/>
        </w:rPr>
        <w:t>i</w:t>
      </w:r>
      <w:proofErr w:type="spellEnd"/>
      <w:r w:rsidRPr="00C7122D">
        <w:rPr>
          <w:lang w:val="en-CA"/>
        </w:rPr>
        <w:t xml:space="preserve"> ] shall be in the range of 0 </w:t>
      </w:r>
      <w:r w:rsidRPr="008535B7">
        <w:rPr>
          <w:strike/>
          <w:color w:val="C00000"/>
          <w:highlight w:val="yellow"/>
          <w:lang w:val="en-CA"/>
        </w:rPr>
        <w:t>..</w:t>
      </w:r>
      <w:r w:rsidRPr="008535B7">
        <w:rPr>
          <w:highlight w:val="cyan"/>
          <w:lang w:val="en-GB"/>
        </w:rPr>
        <w:t xml:space="preserve"> </w:t>
      </w:r>
      <w:r w:rsidRPr="003231B3">
        <w:rPr>
          <w:highlight w:val="cyan"/>
          <w:lang w:val="en-GB"/>
        </w:rPr>
        <w:t>to</w:t>
      </w:r>
      <w:r w:rsidRPr="00C7122D">
        <w:rPr>
          <w:lang w:val="en-CA"/>
        </w:rPr>
        <w:t xml:space="preserve"> cr_num_rects_minus1</w:t>
      </w:r>
      <w:r w:rsidRPr="00C7122D">
        <w:rPr>
          <w:rFonts w:eastAsia="Malgun Gothic"/>
          <w:lang w:val="en-CA"/>
        </w:rPr>
        <w:t>[ </w:t>
      </w:r>
      <w:proofErr w:type="spellStart"/>
      <w:r w:rsidRPr="00C7122D">
        <w:rPr>
          <w:rFonts w:eastAsia="Malgun Gothic"/>
          <w:lang w:val="en-CA"/>
        </w:rPr>
        <w:t>bri_nuh_layer_</w:t>
      </w:r>
      <w:proofErr w:type="gramStart"/>
      <w:r w:rsidRPr="00C7122D">
        <w:rPr>
          <w:rFonts w:eastAsia="Malgun Gothic"/>
          <w:lang w:val="en-CA"/>
        </w:rPr>
        <w:t>id</w:t>
      </w:r>
      <w:proofErr w:type="spellEnd"/>
      <w:r w:rsidRPr="00C7122D">
        <w:rPr>
          <w:rFonts w:eastAsia="Malgun Gothic"/>
          <w:lang w:val="en-CA"/>
        </w:rPr>
        <w:t>[</w:t>
      </w:r>
      <w:proofErr w:type="gramEnd"/>
      <w:r w:rsidRPr="00C7122D">
        <w:rPr>
          <w:rFonts w:eastAsia="Malgun Gothic"/>
          <w:lang w:val="en-CA"/>
        </w:rPr>
        <w:t> </w:t>
      </w:r>
      <w:proofErr w:type="spellStart"/>
      <w:r w:rsidRPr="00C7122D">
        <w:rPr>
          <w:rFonts w:eastAsia="Malgun Gothic"/>
          <w:lang w:val="en-CA"/>
        </w:rPr>
        <w:t>i</w:t>
      </w:r>
      <w:proofErr w:type="spellEnd"/>
      <w:r w:rsidRPr="00C7122D">
        <w:rPr>
          <w:rFonts w:eastAsia="Malgun Gothic"/>
          <w:lang w:val="en-CA"/>
        </w:rPr>
        <w:t xml:space="preserve"> ] ] </w:t>
      </w:r>
      <w:r w:rsidRPr="00C7122D">
        <w:rPr>
          <w:lang w:val="en-CA"/>
        </w:rPr>
        <w:t>– 1</w:t>
      </w:r>
      <w:r w:rsidRPr="003231B3">
        <w:rPr>
          <w:highlight w:val="cyan"/>
          <w:lang w:val="en-GB"/>
        </w:rPr>
        <w:t>, inclusive</w:t>
      </w:r>
      <w:r w:rsidRPr="00C7122D">
        <w:rPr>
          <w:rFonts w:eastAsia="Malgun Gothic"/>
          <w:lang w:val="en-CA"/>
        </w:rPr>
        <w:t xml:space="preserve">. </w:t>
      </w:r>
      <w:r w:rsidRPr="000B1C62">
        <w:rPr>
          <w:rFonts w:eastAsia="Malgun Gothic"/>
          <w:highlight w:val="cyan"/>
          <w:lang w:val="en-GB"/>
        </w:rPr>
        <w:t xml:space="preserve">The value of </w:t>
      </w:r>
      <w:proofErr w:type="spellStart"/>
      <w:r w:rsidRPr="000B1C62">
        <w:rPr>
          <w:rFonts w:eastAsia="Malgun Gothic"/>
          <w:szCs w:val="22"/>
          <w:highlight w:val="cyan"/>
          <w:lang w:val="en-CA"/>
        </w:rPr>
        <w:t>cr_rect_type_idc</w:t>
      </w:r>
      <w:proofErr w:type="spellEnd"/>
      <w:r w:rsidRPr="000B1C62">
        <w:rPr>
          <w:rFonts w:eastAsia="Malgun Gothic"/>
          <w:highlight w:val="cyan"/>
          <w:lang w:val="en-GB"/>
        </w:rPr>
        <w:t xml:space="preserve"> of the </w:t>
      </w:r>
      <w:r w:rsidRPr="000B1C62">
        <w:rPr>
          <w:highlight w:val="cyan"/>
          <w:lang w:val="fr-FR"/>
        </w:rPr>
        <w:t xml:space="preserve">constituent </w:t>
      </w:r>
      <w:r w:rsidRPr="000B1C62">
        <w:rPr>
          <w:rFonts w:eastAsia="Malgun Gothic"/>
          <w:highlight w:val="cyan"/>
          <w:lang w:val="en-GB"/>
        </w:rPr>
        <w:t xml:space="preserve">rectangle specified by </w:t>
      </w:r>
      <w:proofErr w:type="spellStart"/>
      <w:r w:rsidRPr="000B1C62">
        <w:rPr>
          <w:rFonts w:eastAsia="Malgun Gothic"/>
          <w:highlight w:val="cyan"/>
          <w:lang w:val="en-GB"/>
        </w:rPr>
        <w:t>bri_partition_</w:t>
      </w:r>
      <w:proofErr w:type="gramStart"/>
      <w:r w:rsidRPr="000B1C62">
        <w:rPr>
          <w:rFonts w:eastAsia="Malgun Gothic"/>
          <w:highlight w:val="cyan"/>
          <w:lang w:val="en-GB"/>
        </w:rPr>
        <w:t>idx</w:t>
      </w:r>
      <w:proofErr w:type="spellEnd"/>
      <w:r w:rsidRPr="000B1C62">
        <w:rPr>
          <w:highlight w:val="cyan"/>
          <w:lang w:val="en-GB"/>
        </w:rPr>
        <w:t>[</w:t>
      </w:r>
      <w:proofErr w:type="gramEnd"/>
      <w:r w:rsidRPr="000B1C62">
        <w:rPr>
          <w:highlight w:val="cyan"/>
          <w:lang w:val="en-GB"/>
        </w:rPr>
        <w:t> </w:t>
      </w:r>
      <w:proofErr w:type="spellStart"/>
      <w:r w:rsidRPr="000B1C62">
        <w:rPr>
          <w:highlight w:val="cyan"/>
          <w:lang w:val="en-GB"/>
        </w:rPr>
        <w:t>i</w:t>
      </w:r>
      <w:proofErr w:type="spellEnd"/>
      <w:r w:rsidRPr="000B1C62">
        <w:rPr>
          <w:highlight w:val="cyan"/>
          <w:lang w:val="en-GB"/>
        </w:rPr>
        <w:t> ] shall not be equal to 255.</w:t>
      </w:r>
      <w:r w:rsidRPr="00C7122D">
        <w:rPr>
          <w:rFonts w:eastAsia="Malgun Gothic"/>
          <w:lang w:val="en-CA"/>
        </w:rPr>
        <w:t xml:space="preserve"> When</w:t>
      </w:r>
      <w:r w:rsidRPr="00C7122D">
        <w:rPr>
          <w:lang w:val="en-CA"/>
        </w:rPr>
        <w:t xml:space="preserve"> </w:t>
      </w:r>
      <w:proofErr w:type="spellStart"/>
      <w:r w:rsidRPr="00C7122D">
        <w:rPr>
          <w:lang w:val="en-CA"/>
        </w:rPr>
        <w:t>bri_partition_type_flag</w:t>
      </w:r>
      <w:proofErr w:type="spellEnd"/>
      <w:r w:rsidRPr="00C7122D">
        <w:rPr>
          <w:rFonts w:eastAsia="Malgun Gothic"/>
          <w:lang w:val="en-CA"/>
        </w:rPr>
        <w:t xml:space="preserve"> </w:t>
      </w:r>
      <w:r w:rsidRPr="004F1952">
        <w:rPr>
          <w:rFonts w:eastAsia="Malgun Gothic"/>
          <w:highlight w:val="cyan"/>
          <w:lang w:val="en-GB"/>
        </w:rPr>
        <w:t>is</w:t>
      </w:r>
      <w:r w:rsidRPr="00C7122D">
        <w:rPr>
          <w:rFonts w:eastAsia="Malgun Gothic"/>
          <w:lang w:val="en-CA"/>
        </w:rPr>
        <w:t xml:space="preserve"> equal to 0, </w:t>
      </w:r>
      <w:proofErr w:type="spellStart"/>
      <w:r w:rsidRPr="00C7122D">
        <w:rPr>
          <w:rFonts w:eastAsia="Malgun Gothic"/>
          <w:lang w:val="en-CA"/>
        </w:rPr>
        <w:t>bri_partition_</w:t>
      </w:r>
      <w:proofErr w:type="gramStart"/>
      <w:r w:rsidRPr="00C7122D">
        <w:rPr>
          <w:rFonts w:eastAsia="Malgun Gothic"/>
          <w:lang w:val="en-CA"/>
        </w:rPr>
        <w:t>id</w:t>
      </w:r>
      <w:r w:rsidRPr="00BE38EF">
        <w:rPr>
          <w:highlight w:val="cyan"/>
          <w:lang w:val="en-CA"/>
        </w:rPr>
        <w:t>x</w:t>
      </w:r>
      <w:proofErr w:type="spellEnd"/>
      <w:r w:rsidRPr="00C7122D">
        <w:rPr>
          <w:rFonts w:eastAsia="Malgun Gothic"/>
          <w:lang w:val="en-CA"/>
        </w:rPr>
        <w:t>[</w:t>
      </w:r>
      <w:proofErr w:type="gramEnd"/>
      <w:r w:rsidRPr="00C7122D">
        <w:rPr>
          <w:rFonts w:eastAsia="Malgun Gothic"/>
          <w:lang w:val="en-CA"/>
        </w:rPr>
        <w:t> </w:t>
      </w:r>
      <w:proofErr w:type="spellStart"/>
      <w:r w:rsidRPr="00C7122D">
        <w:rPr>
          <w:rFonts w:eastAsia="Malgun Gothic"/>
          <w:lang w:val="en-CA"/>
        </w:rPr>
        <w:t>i</w:t>
      </w:r>
      <w:proofErr w:type="spellEnd"/>
      <w:r w:rsidRPr="00C7122D">
        <w:rPr>
          <w:rFonts w:eastAsia="Malgun Gothic"/>
          <w:lang w:val="en-CA"/>
        </w:rPr>
        <w:t xml:space="preserve"> ] shall be in the range of 0 to </w:t>
      </w:r>
      <w:proofErr w:type="spellStart"/>
      <w:r w:rsidRPr="00C7122D">
        <w:rPr>
          <w:rFonts w:eastAsia="Malgun Gothic"/>
          <w:lang w:val="en-CA"/>
        </w:rPr>
        <w:t>NumSubpics</w:t>
      </w:r>
      <w:proofErr w:type="spellEnd"/>
      <w:r w:rsidRPr="00C7122D">
        <w:rPr>
          <w:rFonts w:eastAsia="Malgun Gothic"/>
          <w:lang w:val="en-CA"/>
        </w:rPr>
        <w:t>[ </w:t>
      </w:r>
      <w:proofErr w:type="spellStart"/>
      <w:r w:rsidRPr="00C7122D">
        <w:rPr>
          <w:rFonts w:eastAsia="Malgun Gothic"/>
          <w:lang w:val="en-CA"/>
        </w:rPr>
        <w:t>bri_nuh_layer_id</w:t>
      </w:r>
      <w:proofErr w:type="spellEnd"/>
      <w:r w:rsidRPr="00C7122D">
        <w:rPr>
          <w:rFonts w:eastAsia="Malgun Gothic"/>
          <w:lang w:val="en-CA"/>
        </w:rPr>
        <w:t>[ </w:t>
      </w:r>
      <w:proofErr w:type="spellStart"/>
      <w:r w:rsidRPr="00C7122D">
        <w:rPr>
          <w:rFonts w:eastAsia="Malgun Gothic"/>
          <w:lang w:val="en-CA"/>
        </w:rPr>
        <w:t>i</w:t>
      </w:r>
      <w:proofErr w:type="spellEnd"/>
      <w:r w:rsidRPr="00C7122D">
        <w:rPr>
          <w:rFonts w:eastAsia="Malgun Gothic"/>
          <w:lang w:val="en-CA"/>
        </w:rPr>
        <w:t> ] ]</w:t>
      </w:r>
      <w:r w:rsidRPr="00C7122D">
        <w:rPr>
          <w:lang w:val="en-CA"/>
        </w:rPr>
        <w:t xml:space="preserve"> – 1, inclusive</w:t>
      </w:r>
      <w:r w:rsidRPr="00C7122D">
        <w:rPr>
          <w:rFonts w:eastAsia="Malgun Gothic"/>
          <w:lang w:val="en-CA"/>
        </w:rPr>
        <w:t>.</w:t>
      </w:r>
    </w:p>
    <w:p w14:paraId="26621504" w14:textId="77777777" w:rsidR="004A4E25" w:rsidRPr="00445ABA" w:rsidRDefault="004A4E25" w:rsidP="004A4E25">
      <w:pPr>
        <w:tabs>
          <w:tab w:val="clear" w:pos="1080"/>
          <w:tab w:val="left" w:pos="1077"/>
        </w:tabs>
        <w:ind w:left="3"/>
        <w:rPr>
          <w:noProof/>
        </w:rPr>
      </w:pPr>
      <w:r w:rsidRPr="000B1C62">
        <w:rPr>
          <w:highlight w:val="cyan"/>
        </w:rPr>
        <w:t xml:space="preserve">It is a requirement of bitstream conformance that, for any two different values of </w:t>
      </w:r>
      <w:proofErr w:type="spellStart"/>
      <w:r w:rsidRPr="000B1C62">
        <w:rPr>
          <w:highlight w:val="cyan"/>
        </w:rPr>
        <w:t>i</w:t>
      </w:r>
      <w:proofErr w:type="spellEnd"/>
      <w:r w:rsidRPr="000B1C62">
        <w:rPr>
          <w:highlight w:val="cyan"/>
        </w:rPr>
        <w:t xml:space="preserve"> and j in the range of 0 to </w:t>
      </w:r>
      <w:proofErr w:type="spellStart"/>
      <w:r w:rsidRPr="000B1C62">
        <w:rPr>
          <w:highlight w:val="cyan"/>
        </w:rPr>
        <w:t>briNumRanges</w:t>
      </w:r>
      <w:proofErr w:type="spellEnd"/>
      <w:r w:rsidRPr="000B1C62">
        <w:rPr>
          <w:highlight w:val="cyan"/>
          <w:lang w:val="en-CA"/>
        </w:rPr>
        <w:t xml:space="preserve"> </w:t>
      </w:r>
      <w:r w:rsidRPr="000B1C62">
        <w:rPr>
          <w:rFonts w:eastAsia="Malgun Gothic"/>
          <w:highlight w:val="cyan"/>
          <w:lang w:val="en-GB"/>
        </w:rPr>
        <w:t>−</w:t>
      </w:r>
      <w:r w:rsidRPr="000B1C62">
        <w:rPr>
          <w:highlight w:val="cyan"/>
          <w:lang w:val="en-GB"/>
        </w:rPr>
        <w:t xml:space="preserve"> 1</w:t>
      </w:r>
      <w:r w:rsidRPr="000B1C62">
        <w:rPr>
          <w:noProof/>
          <w:highlight w:val="cyan"/>
        </w:rPr>
        <w:t xml:space="preserve">, inclusive, </w:t>
      </w:r>
      <w:r w:rsidRPr="000B1C62">
        <w:rPr>
          <w:highlight w:val="cyan"/>
          <w:lang w:val="en-GB"/>
        </w:rPr>
        <w:t xml:space="preserve">when </w:t>
      </w:r>
      <w:proofErr w:type="spellStart"/>
      <w:r w:rsidRPr="000B1C62">
        <w:rPr>
          <w:highlight w:val="cyan"/>
          <w:lang w:val="en-GB"/>
        </w:rPr>
        <w:t>bri_nuh_layer_</w:t>
      </w:r>
      <w:proofErr w:type="gramStart"/>
      <w:r w:rsidRPr="000B1C62">
        <w:rPr>
          <w:highlight w:val="cyan"/>
          <w:lang w:val="en-GB"/>
        </w:rPr>
        <w:t>id</w:t>
      </w:r>
      <w:proofErr w:type="spellEnd"/>
      <w:r w:rsidRPr="000B1C62">
        <w:rPr>
          <w:highlight w:val="cyan"/>
          <w:lang w:val="en-GB"/>
        </w:rPr>
        <w:t>[</w:t>
      </w:r>
      <w:proofErr w:type="gramEnd"/>
      <w:r w:rsidRPr="000B1C62">
        <w:rPr>
          <w:highlight w:val="cyan"/>
          <w:lang w:val="en-GB"/>
        </w:rPr>
        <w:t> </w:t>
      </w:r>
      <w:proofErr w:type="spellStart"/>
      <w:r w:rsidRPr="000B1C62">
        <w:rPr>
          <w:highlight w:val="cyan"/>
          <w:lang w:val="en-GB"/>
        </w:rPr>
        <w:t>i</w:t>
      </w:r>
      <w:proofErr w:type="spellEnd"/>
      <w:r w:rsidRPr="000B1C62">
        <w:rPr>
          <w:highlight w:val="cyan"/>
          <w:lang w:val="en-GB"/>
        </w:rPr>
        <w:t xml:space="preserve"> ] is equal to </w:t>
      </w:r>
      <w:proofErr w:type="spellStart"/>
      <w:r w:rsidRPr="000B1C62">
        <w:rPr>
          <w:highlight w:val="cyan"/>
          <w:lang w:val="en-GB"/>
        </w:rPr>
        <w:t>bri_nuh_layer_id</w:t>
      </w:r>
      <w:proofErr w:type="spellEnd"/>
      <w:r w:rsidRPr="000B1C62">
        <w:rPr>
          <w:highlight w:val="cyan"/>
          <w:lang w:val="en-GB"/>
        </w:rPr>
        <w:t xml:space="preserve">[ j ], </w:t>
      </w:r>
      <w:proofErr w:type="spellStart"/>
      <w:r w:rsidRPr="000B1C62">
        <w:rPr>
          <w:highlight w:val="cyan"/>
          <w:lang w:val="en-GB"/>
        </w:rPr>
        <w:t>bri_partition_idx</w:t>
      </w:r>
      <w:proofErr w:type="spellEnd"/>
      <w:r w:rsidRPr="000B1C62">
        <w:rPr>
          <w:highlight w:val="cyan"/>
          <w:lang w:val="en-GB"/>
        </w:rPr>
        <w:t>[ </w:t>
      </w:r>
      <w:proofErr w:type="spellStart"/>
      <w:r w:rsidRPr="000B1C62">
        <w:rPr>
          <w:highlight w:val="cyan"/>
          <w:lang w:val="en-GB"/>
        </w:rPr>
        <w:t>i</w:t>
      </w:r>
      <w:proofErr w:type="spellEnd"/>
      <w:r w:rsidRPr="000B1C62">
        <w:rPr>
          <w:highlight w:val="cyan"/>
          <w:lang w:val="en-GB"/>
        </w:rPr>
        <w:t> ]</w:t>
      </w:r>
      <w:r w:rsidRPr="000B1C62">
        <w:rPr>
          <w:bCs/>
          <w:noProof/>
          <w:highlight w:val="cyan"/>
        </w:rPr>
        <w:t xml:space="preserve"> shall not be equal to </w:t>
      </w:r>
      <w:proofErr w:type="spellStart"/>
      <w:r w:rsidRPr="000B1C62">
        <w:rPr>
          <w:highlight w:val="cyan"/>
          <w:lang w:val="en-GB"/>
        </w:rPr>
        <w:t>bri_partition_idx</w:t>
      </w:r>
      <w:proofErr w:type="spellEnd"/>
      <w:r w:rsidRPr="000B1C62">
        <w:rPr>
          <w:highlight w:val="cyan"/>
          <w:lang w:val="en-GB"/>
        </w:rPr>
        <w:t>[ j ]</w:t>
      </w:r>
      <w:r w:rsidRPr="000B1C62">
        <w:rPr>
          <w:noProof/>
          <w:highlight w:val="cyan"/>
        </w:rPr>
        <w:t>.</w:t>
      </w:r>
    </w:p>
    <w:p w14:paraId="4461087D" w14:textId="77777777" w:rsidR="004A4E25" w:rsidRDefault="004A4E25" w:rsidP="009234A5">
      <w:pPr>
        <w:rPr>
          <w:rFonts w:eastAsia="SimSun"/>
          <w:lang w:val="en-GB"/>
        </w:rPr>
      </w:pPr>
    </w:p>
    <w:p w14:paraId="4CC3CB23" w14:textId="4408DFC6" w:rsidR="001D79F5" w:rsidRPr="0026147A" w:rsidRDefault="001D79F5" w:rsidP="0026147A">
      <w:pPr>
        <w:keepNext/>
        <w:rPr>
          <w:b/>
          <w:bCs/>
          <w:szCs w:val="22"/>
          <w:lang w:val="en-CA"/>
        </w:rPr>
      </w:pPr>
      <w:r w:rsidRPr="000B1C62">
        <w:rPr>
          <w:b/>
          <w:bCs/>
          <w:szCs w:val="22"/>
          <w:lang w:val="en-CA"/>
        </w:rPr>
        <w:t>Item</w:t>
      </w:r>
      <w:r>
        <w:rPr>
          <w:b/>
          <w:bCs/>
          <w:szCs w:val="22"/>
          <w:lang w:val="en-CA"/>
        </w:rPr>
        <w:t xml:space="preserve"> 4)</w:t>
      </w:r>
    </w:p>
    <w:p w14:paraId="15C2EDD2" w14:textId="32ED1B55" w:rsidR="00AB303B" w:rsidRDefault="00AB303B" w:rsidP="009234A5">
      <w:pPr>
        <w:rPr>
          <w:rFonts w:eastAsia="SimSun"/>
          <w:lang w:val="en-GB"/>
        </w:rPr>
      </w:pPr>
      <w:r>
        <w:rPr>
          <w:rFonts w:eastAsia="SimSun"/>
          <w:lang w:val="en-GB"/>
        </w:rPr>
        <w:t xml:space="preserve">It is asserted that the current constraint on the sum of each range's bit depth is </w:t>
      </w:r>
      <w:r w:rsidR="00A16B9F">
        <w:rPr>
          <w:rFonts w:eastAsia="SimSun"/>
          <w:lang w:val="en-GB"/>
        </w:rPr>
        <w:t>incorrect</w:t>
      </w:r>
      <w:r w:rsidR="00EC7208">
        <w:rPr>
          <w:rFonts w:eastAsia="SimSun"/>
          <w:lang w:val="en-GB"/>
        </w:rPr>
        <w:t>.</w:t>
      </w:r>
    </w:p>
    <w:p w14:paraId="16F68422" w14:textId="36A0C52C" w:rsidR="000B1C62" w:rsidRDefault="004A4E25" w:rsidP="009234A5">
      <w:pPr>
        <w:rPr>
          <w:szCs w:val="22"/>
          <w:lang w:val="en-CA"/>
        </w:rPr>
      </w:pPr>
      <w:r>
        <w:rPr>
          <w:rFonts w:eastAsia="SimSun"/>
          <w:lang w:val="en-GB"/>
        </w:rPr>
        <w:t xml:space="preserve">The </w:t>
      </w:r>
      <w:r w:rsidR="004B0EC0">
        <w:rPr>
          <w:rFonts w:eastAsia="SimSun"/>
          <w:lang w:val="en-GB"/>
        </w:rPr>
        <w:t>proposed</w:t>
      </w:r>
      <w:r>
        <w:rPr>
          <w:rFonts w:eastAsia="SimSun"/>
          <w:lang w:val="en-GB"/>
        </w:rPr>
        <w:t xml:space="preserve"> text changes for item 4) are as below:</w:t>
      </w:r>
    </w:p>
    <w:p w14:paraId="1F59FC6A" w14:textId="77777777" w:rsidR="004A4E25" w:rsidRPr="00C7122D" w:rsidRDefault="004A4E25" w:rsidP="004A4E25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lang w:val="en-CA"/>
        </w:rPr>
      </w:pPr>
      <w:r w:rsidRPr="00C7122D">
        <w:rPr>
          <w:b/>
          <w:bCs/>
          <w:lang w:val="en-CA"/>
        </w:rPr>
        <w:t>bri_num_bits_in_range_minus1</w:t>
      </w:r>
      <w:r w:rsidRPr="00C7122D">
        <w:rPr>
          <w:lang w:val="en-CA"/>
        </w:rPr>
        <w:t>[ </w:t>
      </w:r>
      <w:proofErr w:type="spellStart"/>
      <w:proofErr w:type="gramStart"/>
      <w:r w:rsidRPr="00C7122D">
        <w:rPr>
          <w:lang w:val="en-CA"/>
        </w:rPr>
        <w:t>i</w:t>
      </w:r>
      <w:proofErr w:type="spellEnd"/>
      <w:r w:rsidRPr="00C7122D">
        <w:rPr>
          <w:lang w:val="en-CA"/>
        </w:rPr>
        <w:t> ]</w:t>
      </w:r>
      <w:proofErr w:type="gramEnd"/>
      <w:r w:rsidRPr="00C7122D">
        <w:rPr>
          <w:lang w:val="en-CA"/>
        </w:rPr>
        <w:t xml:space="preserve"> + 1 specifies the number of bits in the </w:t>
      </w:r>
      <w:proofErr w:type="spellStart"/>
      <w:r w:rsidRPr="00C7122D">
        <w:rPr>
          <w:lang w:val="en-CA"/>
        </w:rPr>
        <w:t>i-th</w:t>
      </w:r>
      <w:proofErr w:type="spellEnd"/>
      <w:r w:rsidRPr="00C7122D">
        <w:rPr>
          <w:lang w:val="en-CA"/>
        </w:rPr>
        <w:t xml:space="preserve"> range. bri_num_bits_in_range_minus1[ </w:t>
      </w:r>
      <w:proofErr w:type="spellStart"/>
      <w:proofErr w:type="gramStart"/>
      <w:r w:rsidRPr="00C7122D">
        <w:rPr>
          <w:lang w:val="en-CA"/>
        </w:rPr>
        <w:t>i</w:t>
      </w:r>
      <w:proofErr w:type="spellEnd"/>
      <w:r w:rsidRPr="00C7122D">
        <w:rPr>
          <w:lang w:val="en-CA"/>
        </w:rPr>
        <w:t> ]</w:t>
      </w:r>
      <w:proofErr w:type="gramEnd"/>
      <w:r w:rsidRPr="00C7122D">
        <w:rPr>
          <w:lang w:val="en-CA"/>
        </w:rPr>
        <w:t xml:space="preserve"> shall be in the range of 0 to </w:t>
      </w:r>
      <w:proofErr w:type="spellStart"/>
      <w:r w:rsidRPr="00C7122D">
        <w:rPr>
          <w:lang w:val="en-CA"/>
        </w:rPr>
        <w:t>BitDepth</w:t>
      </w:r>
      <w:proofErr w:type="spellEnd"/>
      <w:r w:rsidRPr="00C7122D">
        <w:rPr>
          <w:lang w:val="en-CA"/>
        </w:rPr>
        <w:t>[ </w:t>
      </w:r>
      <w:proofErr w:type="spellStart"/>
      <w:r w:rsidRPr="00C7122D">
        <w:rPr>
          <w:lang w:val="en-CA"/>
        </w:rPr>
        <w:t>i</w:t>
      </w:r>
      <w:proofErr w:type="spellEnd"/>
      <w:r w:rsidRPr="00C7122D">
        <w:rPr>
          <w:lang w:val="en-CA"/>
        </w:rPr>
        <w:t> ] – 1, inclusive.</w:t>
      </w:r>
    </w:p>
    <w:p w14:paraId="5A352AF9" w14:textId="77777777" w:rsidR="004A4E25" w:rsidRPr="00C7122D" w:rsidRDefault="004A4E25" w:rsidP="004A4E25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lang w:val="en-CA"/>
        </w:rPr>
      </w:pPr>
      <w:r w:rsidRPr="00C7122D">
        <w:rPr>
          <w:lang w:val="en-CA"/>
        </w:rPr>
        <w:t xml:space="preserve">The variable </w:t>
      </w:r>
      <w:proofErr w:type="spellStart"/>
      <w:proofErr w:type="gramStart"/>
      <w:r w:rsidRPr="00C7122D">
        <w:rPr>
          <w:lang w:val="en-CA"/>
        </w:rPr>
        <w:t>NumBits</w:t>
      </w:r>
      <w:proofErr w:type="spellEnd"/>
      <w:r w:rsidRPr="00C7122D">
        <w:rPr>
          <w:lang w:val="en-CA"/>
        </w:rPr>
        <w:t>[</w:t>
      </w:r>
      <w:proofErr w:type="gramEnd"/>
      <w:r w:rsidRPr="00C7122D">
        <w:rPr>
          <w:lang w:val="en-CA"/>
        </w:rPr>
        <w:t> </w:t>
      </w:r>
      <w:proofErr w:type="spellStart"/>
      <w:r w:rsidRPr="00C7122D">
        <w:rPr>
          <w:lang w:val="en-CA"/>
        </w:rPr>
        <w:t>i</w:t>
      </w:r>
      <w:proofErr w:type="spellEnd"/>
      <w:r w:rsidRPr="00C7122D">
        <w:rPr>
          <w:lang w:val="en-CA"/>
        </w:rPr>
        <w:t> ] is set equal to bri_num_bits_in_range_minus1[ </w:t>
      </w:r>
      <w:proofErr w:type="spellStart"/>
      <w:r w:rsidRPr="00C7122D">
        <w:rPr>
          <w:lang w:val="en-CA"/>
        </w:rPr>
        <w:t>i</w:t>
      </w:r>
      <w:proofErr w:type="spellEnd"/>
      <w:r w:rsidRPr="00C7122D">
        <w:rPr>
          <w:lang w:val="en-CA"/>
        </w:rPr>
        <w:t> ] + 1.</w:t>
      </w:r>
    </w:p>
    <w:p w14:paraId="364773C4" w14:textId="44BE82B3" w:rsidR="000B7B27" w:rsidRDefault="004A4E25" w:rsidP="004A4E25">
      <w:pPr>
        <w:rPr>
          <w:szCs w:val="22"/>
          <w:lang w:val="en-CA"/>
        </w:rPr>
      </w:pPr>
      <w:r w:rsidRPr="00C7122D">
        <w:rPr>
          <w:lang w:val="en-CA"/>
        </w:rPr>
        <w:t xml:space="preserve">The sum of </w:t>
      </w:r>
      <w:r w:rsidRPr="00B025DF">
        <w:rPr>
          <w:strike/>
          <w:color w:val="FF0000"/>
          <w:highlight w:val="yellow"/>
          <w:lang w:val="en-GB"/>
        </w:rPr>
        <w:t>bri_num_bits_in_range_minus1[ </w:t>
      </w:r>
      <w:proofErr w:type="spellStart"/>
      <w:proofErr w:type="gramStart"/>
      <w:r w:rsidRPr="00B025DF">
        <w:rPr>
          <w:strike/>
          <w:color w:val="FF0000"/>
          <w:highlight w:val="yellow"/>
          <w:lang w:val="en-GB"/>
        </w:rPr>
        <w:t>i</w:t>
      </w:r>
      <w:proofErr w:type="spellEnd"/>
      <w:r w:rsidRPr="00B025DF">
        <w:rPr>
          <w:strike/>
          <w:color w:val="FF0000"/>
          <w:highlight w:val="yellow"/>
          <w:lang w:val="en-GB"/>
        </w:rPr>
        <w:t> ]</w:t>
      </w:r>
      <w:proofErr w:type="gramEnd"/>
      <w:r w:rsidRPr="00B025DF">
        <w:rPr>
          <w:lang w:val="en-GB"/>
        </w:rPr>
        <w:t xml:space="preserve"> </w:t>
      </w:r>
      <w:proofErr w:type="spellStart"/>
      <w:r w:rsidRPr="00B025DF">
        <w:rPr>
          <w:highlight w:val="cyan"/>
          <w:lang w:val="en-GB"/>
        </w:rPr>
        <w:t>NumBits</w:t>
      </w:r>
      <w:proofErr w:type="spellEnd"/>
      <w:r w:rsidRPr="00B025DF">
        <w:rPr>
          <w:highlight w:val="cyan"/>
          <w:lang w:val="en-GB"/>
        </w:rPr>
        <w:t>[ </w:t>
      </w:r>
      <w:proofErr w:type="spellStart"/>
      <w:r w:rsidRPr="00B025DF">
        <w:rPr>
          <w:highlight w:val="cyan"/>
          <w:lang w:val="en-GB"/>
        </w:rPr>
        <w:t>i</w:t>
      </w:r>
      <w:proofErr w:type="spellEnd"/>
      <w:r w:rsidRPr="00B025DF">
        <w:rPr>
          <w:highlight w:val="cyan"/>
          <w:lang w:val="en-GB"/>
        </w:rPr>
        <w:t> ]</w:t>
      </w:r>
      <w:r>
        <w:rPr>
          <w:lang w:val="en-GB"/>
        </w:rPr>
        <w:t xml:space="preserve"> </w:t>
      </w:r>
      <w:r w:rsidRPr="00C7122D">
        <w:rPr>
          <w:lang w:val="en-CA"/>
        </w:rPr>
        <w:t xml:space="preserve">for </w:t>
      </w:r>
      <w:proofErr w:type="spellStart"/>
      <w:r w:rsidRPr="00C7122D">
        <w:rPr>
          <w:lang w:val="en-CA"/>
        </w:rPr>
        <w:t>i</w:t>
      </w:r>
      <w:proofErr w:type="spellEnd"/>
      <w:r w:rsidRPr="00C7122D">
        <w:rPr>
          <w:lang w:val="en-CA"/>
        </w:rPr>
        <w:t xml:space="preserve"> in </w:t>
      </w:r>
      <w:r w:rsidRPr="00B025DF">
        <w:rPr>
          <w:highlight w:val="cyan"/>
          <w:lang w:val="en-GB"/>
        </w:rPr>
        <w:t>the rang</w:t>
      </w:r>
      <w:r>
        <w:rPr>
          <w:highlight w:val="cyan"/>
          <w:lang w:val="en-GB"/>
        </w:rPr>
        <w:t>e of</w:t>
      </w:r>
      <w:r>
        <w:rPr>
          <w:lang w:val="en-GB"/>
        </w:rPr>
        <w:t xml:space="preserve"> </w:t>
      </w:r>
      <w:r w:rsidRPr="00C7122D">
        <w:rPr>
          <w:lang w:val="en-CA"/>
        </w:rPr>
        <w:t>0 to bri_num_ranges_minus1</w:t>
      </w:r>
      <w:r w:rsidRPr="001234AB">
        <w:rPr>
          <w:highlight w:val="cyan"/>
          <w:lang w:val="en-GB"/>
        </w:rPr>
        <w:t>, inclusive,</w:t>
      </w:r>
      <w:r>
        <w:rPr>
          <w:lang w:val="en-GB"/>
        </w:rPr>
        <w:t xml:space="preserve"> </w:t>
      </w:r>
      <w:r w:rsidRPr="00C7122D">
        <w:rPr>
          <w:lang w:val="en-CA"/>
        </w:rPr>
        <w:t xml:space="preserve"> shall be less than or equal to </w:t>
      </w:r>
      <w:proofErr w:type="spellStart"/>
      <w:r w:rsidRPr="00C7122D">
        <w:rPr>
          <w:lang w:val="en-CA"/>
        </w:rPr>
        <w:t>OrigBitDepth</w:t>
      </w:r>
      <w:proofErr w:type="spellEnd"/>
      <w:r w:rsidRPr="00C7122D">
        <w:rPr>
          <w:lang w:val="en-CA"/>
        </w:rPr>
        <w:t>.</w:t>
      </w:r>
    </w:p>
    <w:p w14:paraId="64B107A5" w14:textId="77777777" w:rsidR="000B7B27" w:rsidRDefault="000B7B27" w:rsidP="009234A5">
      <w:pPr>
        <w:rPr>
          <w:szCs w:val="22"/>
          <w:lang w:val="en-CA"/>
        </w:rPr>
      </w:pPr>
    </w:p>
    <w:p w14:paraId="3382B513" w14:textId="237D8912" w:rsidR="00C85AC8" w:rsidRPr="0026147A" w:rsidRDefault="00C85AC8" w:rsidP="0026147A">
      <w:pPr>
        <w:keepNext/>
        <w:rPr>
          <w:b/>
          <w:bCs/>
          <w:szCs w:val="22"/>
          <w:lang w:val="en-CA"/>
        </w:rPr>
      </w:pPr>
      <w:r w:rsidRPr="000B1C62">
        <w:rPr>
          <w:b/>
          <w:bCs/>
          <w:szCs w:val="22"/>
          <w:lang w:val="en-CA"/>
        </w:rPr>
        <w:t>Item</w:t>
      </w:r>
      <w:r>
        <w:rPr>
          <w:b/>
          <w:bCs/>
          <w:szCs w:val="22"/>
          <w:lang w:val="en-CA"/>
        </w:rPr>
        <w:t xml:space="preserve"> 5)</w:t>
      </w:r>
    </w:p>
    <w:p w14:paraId="0AA67877" w14:textId="4961EACF" w:rsidR="000B7B27" w:rsidRDefault="00A52415" w:rsidP="00C85AC8">
      <w:pPr>
        <w:rPr>
          <w:rFonts w:eastAsia="Malgun Gothic"/>
        </w:rPr>
      </w:pPr>
      <w:r>
        <w:rPr>
          <w:rFonts w:eastAsia="SimSun"/>
          <w:lang w:val="en-GB"/>
        </w:rPr>
        <w:t xml:space="preserve">When the number of ranges is 1, </w:t>
      </w:r>
      <w:proofErr w:type="spellStart"/>
      <w:r w:rsidR="00935ED5" w:rsidRPr="00AD6B26">
        <w:rPr>
          <w:szCs w:val="22"/>
          <w:lang w:val="en-CA"/>
        </w:rPr>
        <w:t>bri_nuh_layer_id_present_flag</w:t>
      </w:r>
      <w:proofErr w:type="spellEnd"/>
      <w:r w:rsidR="00935ED5">
        <w:rPr>
          <w:szCs w:val="22"/>
          <w:lang w:val="en-CA"/>
        </w:rPr>
        <w:t xml:space="preserve">, </w:t>
      </w:r>
      <w:proofErr w:type="spellStart"/>
      <w:r w:rsidR="00935ED5" w:rsidRPr="000132B8">
        <w:rPr>
          <w:rFonts w:eastAsia="Malgun Gothic"/>
          <w:lang w:val="en-GB"/>
        </w:rPr>
        <w:t>bri_pic_partition_flag</w:t>
      </w:r>
      <w:proofErr w:type="spellEnd"/>
      <w:r w:rsidR="00935ED5">
        <w:rPr>
          <w:rFonts w:eastAsia="Malgun Gothic"/>
          <w:lang w:val="en-GB"/>
        </w:rPr>
        <w:t xml:space="preserve"> and </w:t>
      </w:r>
      <w:proofErr w:type="spellStart"/>
      <w:r w:rsidR="00935ED5">
        <w:rPr>
          <w:rFonts w:eastAsia="Malgun Gothic"/>
        </w:rPr>
        <w:t>bri_</w:t>
      </w:r>
      <w:r w:rsidR="00935ED5" w:rsidRPr="0083402E">
        <w:rPr>
          <w:rFonts w:eastAsia="Malgun Gothic"/>
        </w:rPr>
        <w:t>partition_type_flag</w:t>
      </w:r>
      <w:proofErr w:type="spellEnd"/>
      <w:r w:rsidR="00935ED5">
        <w:rPr>
          <w:rFonts w:eastAsia="Malgun Gothic"/>
        </w:rPr>
        <w:t xml:space="preserve"> are not </w:t>
      </w:r>
      <w:proofErr w:type="spellStart"/>
      <w:r w:rsidR="00935ED5">
        <w:rPr>
          <w:rFonts w:eastAsia="Malgun Gothic"/>
        </w:rPr>
        <w:t>signalled</w:t>
      </w:r>
      <w:proofErr w:type="spellEnd"/>
      <w:r w:rsidR="00935ED5">
        <w:rPr>
          <w:rFonts w:eastAsia="Malgun Gothic"/>
        </w:rPr>
        <w:t xml:space="preserve"> but used later.</w:t>
      </w:r>
      <w:r w:rsidR="00C32C07">
        <w:rPr>
          <w:rFonts w:eastAsia="Malgun Gothic"/>
        </w:rPr>
        <w:t xml:space="preserve"> It is proposed to assign inferred values for these flags.</w:t>
      </w:r>
    </w:p>
    <w:p w14:paraId="2DECAE18" w14:textId="4166EEA7" w:rsidR="004B0EC0" w:rsidRDefault="004B0EC0" w:rsidP="004B0EC0">
      <w:pPr>
        <w:rPr>
          <w:szCs w:val="22"/>
          <w:lang w:val="en-CA"/>
        </w:rPr>
      </w:pPr>
      <w:r>
        <w:rPr>
          <w:rFonts w:eastAsia="SimSun"/>
          <w:lang w:val="en-GB"/>
        </w:rPr>
        <w:t>The proposed text changes for item 4) are as below:</w:t>
      </w:r>
    </w:p>
    <w:p w14:paraId="0F6867AC" w14:textId="77777777" w:rsidR="004B0EC0" w:rsidRPr="00C7122D" w:rsidRDefault="004B0EC0" w:rsidP="004B0EC0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rFonts w:eastAsia="Malgun Gothic"/>
          <w:lang w:val="en-CA"/>
        </w:rPr>
      </w:pPr>
      <w:proofErr w:type="spellStart"/>
      <w:r w:rsidRPr="00C7122D">
        <w:rPr>
          <w:rFonts w:eastAsia="Malgun Gothic"/>
          <w:b/>
          <w:bCs/>
          <w:lang w:val="en-CA"/>
        </w:rPr>
        <w:t>bri_nuh_layer_id_present_flag</w:t>
      </w:r>
      <w:proofErr w:type="spellEnd"/>
      <w:r w:rsidRPr="00C7122D">
        <w:rPr>
          <w:rFonts w:eastAsia="Malgun Gothic"/>
          <w:lang w:val="en-CA"/>
        </w:rPr>
        <w:t xml:space="preserve"> equal to 1 specifies that the </w:t>
      </w:r>
      <w:proofErr w:type="spellStart"/>
      <w:r w:rsidRPr="00C7122D">
        <w:rPr>
          <w:lang w:val="en-CA"/>
        </w:rPr>
        <w:t>bri_nuh_layer_</w:t>
      </w:r>
      <w:proofErr w:type="gramStart"/>
      <w:r w:rsidRPr="00C7122D">
        <w:rPr>
          <w:lang w:val="en-CA"/>
        </w:rPr>
        <w:t>id</w:t>
      </w:r>
      <w:proofErr w:type="spellEnd"/>
      <w:r w:rsidRPr="00C7122D">
        <w:rPr>
          <w:lang w:val="en-CA"/>
        </w:rPr>
        <w:t>[</w:t>
      </w:r>
      <w:proofErr w:type="gramEnd"/>
      <w:r w:rsidRPr="00C7122D">
        <w:rPr>
          <w:lang w:val="en-CA"/>
        </w:rPr>
        <w:t xml:space="preserve"> </w:t>
      </w:r>
      <w:proofErr w:type="spellStart"/>
      <w:r w:rsidRPr="00C7122D">
        <w:rPr>
          <w:lang w:val="en-CA"/>
        </w:rPr>
        <w:t>i</w:t>
      </w:r>
      <w:proofErr w:type="spellEnd"/>
      <w:r w:rsidRPr="00C7122D">
        <w:rPr>
          <w:lang w:val="en-CA"/>
        </w:rPr>
        <w:t xml:space="preserve"> ]</w:t>
      </w:r>
      <w:r w:rsidRPr="00C7122D">
        <w:rPr>
          <w:rFonts w:eastAsia="Malgun Gothic"/>
          <w:lang w:val="en-CA"/>
        </w:rPr>
        <w:t xml:space="preserve"> syntax element is present in the SEI message. </w:t>
      </w:r>
      <w:proofErr w:type="spellStart"/>
      <w:r w:rsidRPr="00C7122D">
        <w:rPr>
          <w:rFonts w:eastAsia="Malgun Gothic"/>
          <w:lang w:val="en-CA"/>
        </w:rPr>
        <w:t>bri_nuh_layer_id_present_flag</w:t>
      </w:r>
      <w:proofErr w:type="spellEnd"/>
      <w:r w:rsidRPr="00C7122D">
        <w:rPr>
          <w:rFonts w:eastAsia="Malgun Gothic"/>
          <w:lang w:val="en-CA"/>
        </w:rPr>
        <w:t xml:space="preserve"> equal to 0 specifies that the </w:t>
      </w:r>
      <w:proofErr w:type="spellStart"/>
      <w:r w:rsidRPr="00C7122D">
        <w:rPr>
          <w:lang w:val="en-CA"/>
        </w:rPr>
        <w:t>bri_nuh_layer_</w:t>
      </w:r>
      <w:proofErr w:type="gramStart"/>
      <w:r w:rsidRPr="00C7122D">
        <w:rPr>
          <w:lang w:val="en-CA"/>
        </w:rPr>
        <w:t>id</w:t>
      </w:r>
      <w:proofErr w:type="spellEnd"/>
      <w:r w:rsidRPr="00C7122D">
        <w:rPr>
          <w:lang w:val="en-CA"/>
        </w:rPr>
        <w:t>[</w:t>
      </w:r>
      <w:proofErr w:type="gramEnd"/>
      <w:r w:rsidRPr="00C7122D">
        <w:rPr>
          <w:lang w:val="en-CA"/>
        </w:rPr>
        <w:t xml:space="preserve"> </w:t>
      </w:r>
      <w:proofErr w:type="spellStart"/>
      <w:r w:rsidRPr="00C7122D">
        <w:rPr>
          <w:lang w:val="en-CA"/>
        </w:rPr>
        <w:lastRenderedPageBreak/>
        <w:t>i</w:t>
      </w:r>
      <w:proofErr w:type="spellEnd"/>
      <w:r w:rsidRPr="00C7122D">
        <w:rPr>
          <w:lang w:val="en-CA"/>
        </w:rPr>
        <w:t xml:space="preserve"> ]</w:t>
      </w:r>
      <w:r w:rsidRPr="00C7122D">
        <w:rPr>
          <w:rFonts w:eastAsia="Malgun Gothic"/>
          <w:lang w:val="en-CA"/>
        </w:rPr>
        <w:t xml:space="preserve"> syntax element is not present in the SEI message. </w:t>
      </w:r>
      <w:r w:rsidRPr="000132B8">
        <w:rPr>
          <w:rFonts w:eastAsia="Malgun Gothic"/>
          <w:highlight w:val="cyan"/>
          <w:lang w:val="en-GB"/>
        </w:rPr>
        <w:t xml:space="preserve">When not present, the value of </w:t>
      </w:r>
      <w:proofErr w:type="spellStart"/>
      <w:r w:rsidRPr="000132B8">
        <w:rPr>
          <w:rFonts w:eastAsia="Malgun Gothic"/>
          <w:highlight w:val="cyan"/>
          <w:lang w:val="en-GB"/>
        </w:rPr>
        <w:t>bri_nuh_layer_id_present_flag</w:t>
      </w:r>
      <w:proofErr w:type="spellEnd"/>
      <w:r w:rsidRPr="000132B8">
        <w:rPr>
          <w:rFonts w:eastAsia="Malgun Gothic"/>
          <w:highlight w:val="cyan"/>
          <w:lang w:val="en-GB"/>
        </w:rPr>
        <w:t xml:space="preserve"> is inferred to be equal to 0.</w:t>
      </w:r>
    </w:p>
    <w:p w14:paraId="335DDD3E" w14:textId="77777777" w:rsidR="004B0EC0" w:rsidRPr="00E84291" w:rsidRDefault="004B0EC0" w:rsidP="004B0EC0">
      <w:pPr>
        <w:tabs>
          <w:tab w:val="clear" w:pos="1080"/>
          <w:tab w:val="left" w:pos="1077"/>
        </w:tabs>
        <w:rPr>
          <w:rFonts w:eastAsia="Malgun Gothic"/>
          <w:lang w:val="en-GB"/>
        </w:rPr>
      </w:pPr>
      <w:proofErr w:type="spellStart"/>
      <w:r w:rsidRPr="00C7122D">
        <w:rPr>
          <w:rFonts w:eastAsia="Malgun Gothic"/>
          <w:b/>
          <w:bCs/>
          <w:lang w:val="en-CA"/>
        </w:rPr>
        <w:t>bri_pic_partition_flag</w:t>
      </w:r>
      <w:proofErr w:type="spellEnd"/>
      <w:r w:rsidRPr="00C7122D">
        <w:rPr>
          <w:rFonts w:eastAsia="Malgun Gothic"/>
          <w:lang w:val="en-CA"/>
        </w:rPr>
        <w:t xml:space="preserve"> equal to 1 specifies that the </w:t>
      </w:r>
      <w:proofErr w:type="spellStart"/>
      <w:r w:rsidRPr="00C7122D">
        <w:rPr>
          <w:lang w:val="en-CA"/>
        </w:rPr>
        <w:t>bri_partition_</w:t>
      </w:r>
      <w:proofErr w:type="gramStart"/>
      <w:r w:rsidRPr="00C7122D">
        <w:rPr>
          <w:lang w:val="en-CA"/>
        </w:rPr>
        <w:t>id</w:t>
      </w:r>
      <w:r w:rsidRPr="00532B1E">
        <w:rPr>
          <w:highlight w:val="cyan"/>
          <w:lang w:val="en-CA"/>
        </w:rPr>
        <w:t>x</w:t>
      </w:r>
      <w:proofErr w:type="spellEnd"/>
      <w:r w:rsidRPr="00C7122D">
        <w:rPr>
          <w:lang w:val="en-CA"/>
        </w:rPr>
        <w:t>[</w:t>
      </w:r>
      <w:proofErr w:type="gramEnd"/>
      <w:r w:rsidRPr="00C7122D">
        <w:rPr>
          <w:lang w:val="en-CA"/>
        </w:rPr>
        <w:t> </w:t>
      </w:r>
      <w:proofErr w:type="spellStart"/>
      <w:r w:rsidRPr="00C7122D">
        <w:rPr>
          <w:lang w:val="en-CA"/>
        </w:rPr>
        <w:t>i</w:t>
      </w:r>
      <w:proofErr w:type="spellEnd"/>
      <w:r w:rsidRPr="00C7122D">
        <w:rPr>
          <w:lang w:val="en-CA"/>
        </w:rPr>
        <w:t> ] syntax element is present.</w:t>
      </w:r>
      <w:r w:rsidRPr="00C7122D">
        <w:rPr>
          <w:rFonts w:eastAsia="Malgun Gothic"/>
          <w:lang w:val="en-CA"/>
        </w:rPr>
        <w:t xml:space="preserve"> </w:t>
      </w:r>
      <w:proofErr w:type="spellStart"/>
      <w:r w:rsidRPr="00C7122D">
        <w:rPr>
          <w:rFonts w:eastAsia="Malgun Gothic"/>
          <w:lang w:val="en-CA"/>
        </w:rPr>
        <w:t>bri_pic_partition_flag</w:t>
      </w:r>
      <w:proofErr w:type="spellEnd"/>
      <w:r w:rsidRPr="00C7122D">
        <w:rPr>
          <w:rFonts w:eastAsia="Malgun Gothic"/>
          <w:lang w:val="en-CA"/>
        </w:rPr>
        <w:t xml:space="preserve"> equal to 0 specifies that the </w:t>
      </w:r>
      <w:proofErr w:type="spellStart"/>
      <w:r w:rsidRPr="00C7122D">
        <w:rPr>
          <w:lang w:val="en-CA"/>
        </w:rPr>
        <w:t>bri_partition_</w:t>
      </w:r>
      <w:proofErr w:type="gramStart"/>
      <w:r w:rsidRPr="00C7122D">
        <w:rPr>
          <w:lang w:val="en-CA"/>
        </w:rPr>
        <w:t>id</w:t>
      </w:r>
      <w:r w:rsidRPr="00532B1E">
        <w:rPr>
          <w:highlight w:val="cyan"/>
          <w:lang w:val="en-CA"/>
        </w:rPr>
        <w:t>x</w:t>
      </w:r>
      <w:proofErr w:type="spellEnd"/>
      <w:r w:rsidRPr="00C7122D">
        <w:rPr>
          <w:lang w:val="en-CA"/>
        </w:rPr>
        <w:t>[</w:t>
      </w:r>
      <w:proofErr w:type="gramEnd"/>
      <w:r w:rsidRPr="00C7122D">
        <w:rPr>
          <w:lang w:val="en-CA"/>
        </w:rPr>
        <w:t> </w:t>
      </w:r>
      <w:proofErr w:type="spellStart"/>
      <w:r w:rsidRPr="00C7122D">
        <w:rPr>
          <w:lang w:val="en-CA"/>
        </w:rPr>
        <w:t>i</w:t>
      </w:r>
      <w:proofErr w:type="spellEnd"/>
      <w:r w:rsidRPr="00C7122D">
        <w:rPr>
          <w:lang w:val="en-CA"/>
        </w:rPr>
        <w:t> ] syntax element is not present.</w:t>
      </w:r>
      <w:r w:rsidRPr="00E84291">
        <w:rPr>
          <w:rFonts w:eastAsia="Malgun Gothic"/>
          <w:highlight w:val="cyan"/>
          <w:lang w:val="en-GB"/>
        </w:rPr>
        <w:t xml:space="preserve"> </w:t>
      </w:r>
      <w:r w:rsidRPr="000132B8">
        <w:rPr>
          <w:rFonts w:eastAsia="Malgun Gothic"/>
          <w:highlight w:val="cyan"/>
          <w:lang w:val="en-GB"/>
        </w:rPr>
        <w:t xml:space="preserve">When not present, the value of </w:t>
      </w:r>
      <w:proofErr w:type="spellStart"/>
      <w:r w:rsidRPr="000132B8">
        <w:rPr>
          <w:rFonts w:eastAsia="Malgun Gothic"/>
          <w:highlight w:val="cyan"/>
          <w:lang w:val="en-GB"/>
        </w:rPr>
        <w:t>bri_pic_partition_flag</w:t>
      </w:r>
      <w:proofErr w:type="spellEnd"/>
      <w:r w:rsidRPr="000132B8">
        <w:rPr>
          <w:rFonts w:eastAsia="Malgun Gothic"/>
          <w:highlight w:val="cyan"/>
          <w:lang w:val="en-GB"/>
        </w:rPr>
        <w:t xml:space="preserve"> is inferred to be equal to 0.</w:t>
      </w:r>
    </w:p>
    <w:p w14:paraId="32FD705C" w14:textId="77777777" w:rsidR="004B0EC0" w:rsidRPr="00C7122D" w:rsidRDefault="004B0EC0" w:rsidP="004B0EC0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rFonts w:eastAsia="Malgun Gothic"/>
          <w:lang w:val="en-CA"/>
        </w:rPr>
      </w:pPr>
      <w:proofErr w:type="spellStart"/>
      <w:r w:rsidRPr="00C7122D">
        <w:rPr>
          <w:rFonts w:eastAsia="Malgun Gothic"/>
          <w:b/>
          <w:lang w:val="en-CA"/>
        </w:rPr>
        <w:t>bri_partition_type_flag</w:t>
      </w:r>
      <w:proofErr w:type="spellEnd"/>
      <w:r w:rsidRPr="00C7122D">
        <w:rPr>
          <w:rFonts w:eastAsia="Malgun Gothic"/>
          <w:lang w:val="en-CA"/>
        </w:rPr>
        <w:t xml:space="preserve"> equal to 1 specifies that each range is coded as a constituent rectangle. </w:t>
      </w:r>
      <w:proofErr w:type="spellStart"/>
      <w:r w:rsidRPr="00C7122D">
        <w:rPr>
          <w:rFonts w:eastAsia="Malgun Gothic"/>
          <w:lang w:val="en-CA"/>
        </w:rPr>
        <w:t>bri_partition_type_flag</w:t>
      </w:r>
      <w:proofErr w:type="spellEnd"/>
      <w:r w:rsidRPr="00C7122D">
        <w:rPr>
          <w:rFonts w:eastAsia="Malgun Gothic"/>
          <w:lang w:val="en-CA"/>
        </w:rPr>
        <w:t xml:space="preserve"> equal to 0 specifies that each range is coded as a subpicture.</w:t>
      </w:r>
      <w:r w:rsidRPr="00E84291">
        <w:rPr>
          <w:rFonts w:eastAsia="Malgun Gothic"/>
          <w:highlight w:val="cyan"/>
          <w:lang w:val="en-GB"/>
        </w:rPr>
        <w:t xml:space="preserve"> </w:t>
      </w:r>
      <w:r w:rsidRPr="007A4E96">
        <w:rPr>
          <w:rFonts w:eastAsia="Malgun Gothic"/>
          <w:highlight w:val="cyan"/>
          <w:lang w:val="en-GB"/>
        </w:rPr>
        <w:t xml:space="preserve">When not present, the value of </w:t>
      </w:r>
      <w:proofErr w:type="spellStart"/>
      <w:r w:rsidRPr="007A4E96">
        <w:rPr>
          <w:rFonts w:eastAsia="Malgun Gothic"/>
          <w:highlight w:val="cyan"/>
        </w:rPr>
        <w:t>bri_partition_type_flag</w:t>
      </w:r>
      <w:proofErr w:type="spellEnd"/>
      <w:r w:rsidRPr="007A4E96">
        <w:rPr>
          <w:rFonts w:eastAsia="Malgun Gothic"/>
          <w:highlight w:val="cyan"/>
        </w:rPr>
        <w:t xml:space="preserve"> </w:t>
      </w:r>
      <w:r w:rsidRPr="007A4E96">
        <w:rPr>
          <w:rFonts w:eastAsia="Malgun Gothic"/>
          <w:highlight w:val="cyan"/>
          <w:lang w:val="en-GB"/>
        </w:rPr>
        <w:t>is inferred to be equal to 0.</w:t>
      </w:r>
    </w:p>
    <w:p w14:paraId="3FCC5549" w14:textId="77777777" w:rsidR="004B0EC0" w:rsidRPr="00C7122D" w:rsidRDefault="004B0EC0" w:rsidP="004B0EC0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rFonts w:eastAsia="Malgun Gothic"/>
          <w:lang w:val="en-CA"/>
        </w:rPr>
      </w:pPr>
      <w:r w:rsidRPr="00C7122D">
        <w:rPr>
          <w:rFonts w:eastAsia="Malgun Gothic"/>
          <w:lang w:val="en-CA"/>
        </w:rPr>
        <w:t xml:space="preserve">When </w:t>
      </w:r>
      <w:proofErr w:type="spellStart"/>
      <w:r w:rsidRPr="00C7122D">
        <w:rPr>
          <w:rFonts w:eastAsia="Malgun Gothic"/>
          <w:lang w:val="en-CA"/>
        </w:rPr>
        <w:t>bri_partition_type_flag</w:t>
      </w:r>
      <w:proofErr w:type="spellEnd"/>
      <w:r w:rsidRPr="00C7122D">
        <w:rPr>
          <w:rFonts w:eastAsia="Malgun Gothic"/>
          <w:lang w:val="en-CA"/>
        </w:rPr>
        <w:t xml:space="preserve"> equal to 1, it is a requirement of bitstream conformance that there is a constituent rectangles SEI message preceding the BRI SEI message in decoding order in the current PU. </w:t>
      </w:r>
    </w:p>
    <w:p w14:paraId="5A4ABE55" w14:textId="77777777" w:rsidR="00F476F2" w:rsidRDefault="00F476F2" w:rsidP="00C91BED">
      <w:pPr>
        <w:rPr>
          <w:b/>
          <w:bCs/>
          <w:szCs w:val="22"/>
          <w:lang w:val="en-CA"/>
        </w:rPr>
      </w:pPr>
    </w:p>
    <w:p w14:paraId="3E6D720F" w14:textId="22003EB9" w:rsidR="00C91BED" w:rsidRPr="0026147A" w:rsidRDefault="00C91BED" w:rsidP="0026147A">
      <w:pPr>
        <w:keepNext/>
        <w:rPr>
          <w:b/>
          <w:bCs/>
          <w:szCs w:val="22"/>
          <w:lang w:val="en-CA"/>
        </w:rPr>
      </w:pPr>
      <w:r w:rsidRPr="000B1C62">
        <w:rPr>
          <w:b/>
          <w:bCs/>
          <w:szCs w:val="22"/>
          <w:lang w:val="en-CA"/>
        </w:rPr>
        <w:t>Item</w:t>
      </w:r>
      <w:r>
        <w:rPr>
          <w:b/>
          <w:bCs/>
          <w:szCs w:val="22"/>
          <w:lang w:val="en-CA"/>
        </w:rPr>
        <w:t xml:space="preserve"> 6)</w:t>
      </w:r>
    </w:p>
    <w:p w14:paraId="6EFD68C9" w14:textId="7A5E1EB1" w:rsidR="004B0EC0" w:rsidRDefault="00C57E6D" w:rsidP="00C85AC8">
      <w:pPr>
        <w:rPr>
          <w:szCs w:val="22"/>
          <w:lang w:val="en-CA"/>
        </w:rPr>
      </w:pPr>
      <w:r>
        <w:rPr>
          <w:szCs w:val="22"/>
          <w:lang w:val="en-CA"/>
        </w:rPr>
        <w:t>When the chroma format of the original source picture and the chroma format of each range are different, how to handle is not clear</w:t>
      </w:r>
      <w:r w:rsidR="00D03094">
        <w:rPr>
          <w:szCs w:val="22"/>
          <w:lang w:val="en-CA"/>
        </w:rPr>
        <w:t>, not to mention that some chroma format combinations do not make sense, e.g. the original source picture is of 4:4:4 colour format and all range's colour format is of 4:0:0.</w:t>
      </w:r>
      <w:r w:rsidR="007072D9">
        <w:rPr>
          <w:szCs w:val="22"/>
          <w:lang w:val="en-CA"/>
        </w:rPr>
        <w:t xml:space="preserve"> Thus, it is propose to limit colour format combinations and describe how to handle </w:t>
      </w:r>
      <w:r w:rsidR="00DE0B83">
        <w:rPr>
          <w:szCs w:val="22"/>
          <w:lang w:val="en-CA"/>
        </w:rPr>
        <w:t>the case of different chroma formats</w:t>
      </w:r>
      <w:r w:rsidR="00036A5D">
        <w:rPr>
          <w:szCs w:val="22"/>
          <w:lang w:val="en-CA"/>
        </w:rPr>
        <w:t>.</w:t>
      </w:r>
      <w:r w:rsidR="003F06CD">
        <w:rPr>
          <w:szCs w:val="22"/>
          <w:lang w:val="en-CA"/>
        </w:rPr>
        <w:t xml:space="preserve"> To support it, the chroma format of the original source picture is also signalled.</w:t>
      </w:r>
    </w:p>
    <w:p w14:paraId="1886573F" w14:textId="66CBFBE4" w:rsidR="00036A5D" w:rsidRDefault="00036A5D" w:rsidP="00C85AC8">
      <w:pPr>
        <w:rPr>
          <w:szCs w:val="22"/>
          <w:lang w:val="en-CA"/>
        </w:rPr>
      </w:pPr>
      <w:r>
        <w:rPr>
          <w:szCs w:val="22"/>
          <w:lang w:val="en-CA"/>
        </w:rPr>
        <w:t>The proposed text changes for item 6) are as below:</w:t>
      </w:r>
    </w:p>
    <w:p w14:paraId="3A8B4CEB" w14:textId="77777777" w:rsidR="006A2272" w:rsidRDefault="006A2272" w:rsidP="00C85AC8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66"/>
        <w:gridCol w:w="1711"/>
      </w:tblGrid>
      <w:tr w:rsidR="00036A5D" w:rsidRPr="00C7122D" w14:paraId="6DC7F4F1" w14:textId="77777777" w:rsidTr="000A69D4">
        <w:trPr>
          <w:trHeight w:val="204"/>
          <w:jc w:val="center"/>
        </w:trPr>
        <w:tc>
          <w:tcPr>
            <w:tcW w:w="7366" w:type="dxa"/>
          </w:tcPr>
          <w:p w14:paraId="31FC0772" w14:textId="77777777" w:rsidR="00036A5D" w:rsidRPr="00C7122D" w:rsidRDefault="00036A5D" w:rsidP="000A69D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proofErr w:type="spellStart"/>
            <w:r w:rsidRPr="00C7122D">
              <w:rPr>
                <w:lang w:val="en-CA"/>
              </w:rPr>
              <w:t>bitdepth_range_</w:t>
            </w:r>
            <w:proofErr w:type="gramStart"/>
            <w:r w:rsidRPr="00C7122D">
              <w:rPr>
                <w:lang w:val="en-CA"/>
              </w:rPr>
              <w:t>info</w:t>
            </w:r>
            <w:proofErr w:type="spellEnd"/>
            <w:r w:rsidRPr="00C7122D">
              <w:rPr>
                <w:lang w:val="en-CA"/>
              </w:rPr>
              <w:t>( </w:t>
            </w:r>
            <w:proofErr w:type="spellStart"/>
            <w:r w:rsidRPr="00C7122D">
              <w:rPr>
                <w:lang w:val="en-CA"/>
              </w:rPr>
              <w:t>payloadSize</w:t>
            </w:r>
            <w:proofErr w:type="spellEnd"/>
            <w:proofErr w:type="gramEnd"/>
            <w:r w:rsidRPr="00C7122D">
              <w:rPr>
                <w:lang w:val="en-CA"/>
              </w:rPr>
              <w:t> ) {</w:t>
            </w:r>
          </w:p>
        </w:tc>
        <w:tc>
          <w:tcPr>
            <w:tcW w:w="1711" w:type="dxa"/>
          </w:tcPr>
          <w:p w14:paraId="2CB66EDE" w14:textId="77777777" w:rsidR="00036A5D" w:rsidRPr="00C7122D" w:rsidRDefault="00036A5D" w:rsidP="000A69D4">
            <w:pPr>
              <w:keepNext/>
              <w:keepLines/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lang w:val="en-CA"/>
              </w:rPr>
            </w:pPr>
            <w:r w:rsidRPr="00C7122D">
              <w:rPr>
                <w:b/>
                <w:bCs/>
                <w:lang w:val="en-CA"/>
              </w:rPr>
              <w:t>Descriptor</w:t>
            </w:r>
          </w:p>
        </w:tc>
      </w:tr>
      <w:tr w:rsidR="00036A5D" w:rsidRPr="00C7122D" w14:paraId="1DA1448D" w14:textId="77777777" w:rsidTr="000A69D4">
        <w:trPr>
          <w:trHeight w:val="204"/>
          <w:jc w:val="center"/>
        </w:trPr>
        <w:tc>
          <w:tcPr>
            <w:tcW w:w="7366" w:type="dxa"/>
          </w:tcPr>
          <w:p w14:paraId="2B0CA788" w14:textId="77777777" w:rsidR="00036A5D" w:rsidRPr="00C7122D" w:rsidRDefault="00036A5D" w:rsidP="000A69D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C7122D">
              <w:rPr>
                <w:lang w:val="en-CA"/>
              </w:rPr>
              <w:tab/>
            </w:r>
            <w:r w:rsidRPr="00C7122D">
              <w:rPr>
                <w:b/>
                <w:bCs/>
                <w:lang w:val="en-CA"/>
              </w:rPr>
              <w:t>bri_orig_bit_depth_minus1</w:t>
            </w:r>
          </w:p>
        </w:tc>
        <w:tc>
          <w:tcPr>
            <w:tcW w:w="1711" w:type="dxa"/>
          </w:tcPr>
          <w:p w14:paraId="1F83C820" w14:textId="77777777" w:rsidR="00036A5D" w:rsidRPr="00C7122D" w:rsidRDefault="00036A5D" w:rsidP="000A69D4">
            <w:pPr>
              <w:keepNext/>
              <w:keepLines/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/>
                <w:bCs/>
                <w:lang w:val="en-CA"/>
              </w:rPr>
            </w:pPr>
            <w:proofErr w:type="gramStart"/>
            <w:r w:rsidRPr="00C7122D">
              <w:rPr>
                <w:lang w:val="en-CA"/>
              </w:rPr>
              <w:t>u(</w:t>
            </w:r>
            <w:proofErr w:type="gramEnd"/>
            <w:r w:rsidRPr="00C7122D">
              <w:rPr>
                <w:lang w:val="en-CA"/>
              </w:rPr>
              <w:t>4)</w:t>
            </w:r>
          </w:p>
        </w:tc>
      </w:tr>
      <w:tr w:rsidR="00036A5D" w:rsidRPr="00C7122D" w14:paraId="53746ECB" w14:textId="77777777" w:rsidTr="000A69D4">
        <w:trPr>
          <w:trHeight w:val="204"/>
          <w:jc w:val="center"/>
        </w:trPr>
        <w:tc>
          <w:tcPr>
            <w:tcW w:w="7366" w:type="dxa"/>
          </w:tcPr>
          <w:p w14:paraId="4ECF8F4B" w14:textId="77777777" w:rsidR="00036A5D" w:rsidRPr="00C7122D" w:rsidRDefault="00036A5D" w:rsidP="000A69D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5A3EE9">
              <w:rPr>
                <w:b/>
                <w:bCs/>
                <w:highlight w:val="cyan"/>
              </w:rPr>
              <w:tab/>
            </w:r>
            <w:proofErr w:type="spellStart"/>
            <w:r w:rsidRPr="005A3EE9">
              <w:rPr>
                <w:b/>
                <w:bCs/>
                <w:highlight w:val="cyan"/>
              </w:rPr>
              <w:t>bri_orig_chroma_format_idc</w:t>
            </w:r>
            <w:proofErr w:type="spellEnd"/>
          </w:p>
        </w:tc>
        <w:tc>
          <w:tcPr>
            <w:tcW w:w="1711" w:type="dxa"/>
          </w:tcPr>
          <w:p w14:paraId="0BB90152" w14:textId="77777777" w:rsidR="00036A5D" w:rsidRPr="00C7122D" w:rsidRDefault="00036A5D" w:rsidP="000A69D4">
            <w:pPr>
              <w:keepNext/>
              <w:keepLines/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  <w:proofErr w:type="gramStart"/>
            <w:r w:rsidRPr="005A3EE9">
              <w:rPr>
                <w:highlight w:val="cyan"/>
              </w:rPr>
              <w:t>u(</w:t>
            </w:r>
            <w:proofErr w:type="gramEnd"/>
            <w:r w:rsidRPr="005A3EE9">
              <w:rPr>
                <w:highlight w:val="cyan"/>
              </w:rPr>
              <w:t>2)</w:t>
            </w:r>
          </w:p>
        </w:tc>
      </w:tr>
      <w:tr w:rsidR="00036A5D" w:rsidRPr="00C7122D" w14:paraId="7BB1F67C" w14:textId="77777777" w:rsidTr="000A69D4">
        <w:trPr>
          <w:cantSplit/>
          <w:jc w:val="center"/>
        </w:trPr>
        <w:tc>
          <w:tcPr>
            <w:tcW w:w="7366" w:type="dxa"/>
          </w:tcPr>
          <w:p w14:paraId="34CB50F1" w14:textId="01306BAA" w:rsidR="00036A5D" w:rsidRPr="00036A5D" w:rsidRDefault="00036A5D" w:rsidP="000A69D4">
            <w:pPr>
              <w:tabs>
                <w:tab w:val="clear" w:pos="360"/>
                <w:tab w:val="clear" w:pos="720"/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C7122D">
              <w:rPr>
                <w:b/>
                <w:bCs/>
                <w:lang w:val="en-CA"/>
              </w:rPr>
              <w:tab/>
            </w:r>
            <w:r w:rsidRPr="00036A5D">
              <w:rPr>
                <w:lang w:val="en-CA"/>
              </w:rPr>
              <w:t>...</w:t>
            </w:r>
          </w:p>
        </w:tc>
        <w:tc>
          <w:tcPr>
            <w:tcW w:w="1711" w:type="dxa"/>
          </w:tcPr>
          <w:p w14:paraId="76ECF64E" w14:textId="399F08A3" w:rsidR="00036A5D" w:rsidRPr="00C7122D" w:rsidRDefault="00036A5D" w:rsidP="000A69D4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</w:p>
        </w:tc>
      </w:tr>
    </w:tbl>
    <w:p w14:paraId="2E2CDAE5" w14:textId="77777777" w:rsidR="006A2272" w:rsidRDefault="006A2272" w:rsidP="006A2272">
      <w:pPr>
        <w:rPr>
          <w:szCs w:val="22"/>
          <w:lang w:val="en-CA"/>
        </w:rPr>
      </w:pPr>
    </w:p>
    <w:p w14:paraId="1F4DA4B3" w14:textId="77777777" w:rsidR="00036A5D" w:rsidRPr="00532B1E" w:rsidRDefault="00036A5D" w:rsidP="00036A5D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b/>
          <w:bCs/>
        </w:rPr>
      </w:pPr>
      <w:proofErr w:type="spellStart"/>
      <w:r w:rsidRPr="008D531F">
        <w:rPr>
          <w:b/>
          <w:bCs/>
          <w:highlight w:val="cyan"/>
        </w:rPr>
        <w:t>bri_orig_chroma_format_idc</w:t>
      </w:r>
      <w:proofErr w:type="spellEnd"/>
      <w:r w:rsidRPr="008D531F">
        <w:rPr>
          <w:highlight w:val="cyan"/>
        </w:rPr>
        <w:t xml:space="preserve"> specifies the chroma format of the original source picture.</w:t>
      </w:r>
    </w:p>
    <w:p w14:paraId="5E2C3ECF" w14:textId="1305208C" w:rsidR="00036A5D" w:rsidRDefault="008E7E11" w:rsidP="00C85AC8">
      <w:pPr>
        <w:rPr>
          <w:szCs w:val="22"/>
        </w:rPr>
      </w:pPr>
      <w:r>
        <w:rPr>
          <w:szCs w:val="22"/>
        </w:rPr>
        <w:t>...</w:t>
      </w:r>
    </w:p>
    <w:p w14:paraId="78A1C2B0" w14:textId="77777777" w:rsidR="008E7E11" w:rsidRPr="00E5104C" w:rsidRDefault="008E7E11" w:rsidP="008E7E11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lang w:val="en-CA"/>
        </w:rPr>
      </w:pPr>
      <w:r w:rsidRPr="000F1EC9">
        <w:rPr>
          <w:highlight w:val="cyan"/>
          <w:lang w:val="en-CA"/>
        </w:rPr>
        <w:t xml:space="preserve">When </w:t>
      </w:r>
      <w:proofErr w:type="spellStart"/>
      <w:r w:rsidRPr="000F1EC9">
        <w:rPr>
          <w:highlight w:val="cyan"/>
          <w:lang w:val="en-CA"/>
        </w:rPr>
        <w:t>bri_orig_chroma_format_idc</w:t>
      </w:r>
      <w:proofErr w:type="spellEnd"/>
      <w:r w:rsidRPr="000F1EC9">
        <w:rPr>
          <w:highlight w:val="cyan"/>
          <w:lang w:val="en-CA"/>
        </w:rPr>
        <w:t xml:space="preserve"> is not equal to 0, it is a requirement of bitstream conformance that </w:t>
      </w:r>
      <w:proofErr w:type="spellStart"/>
      <w:proofErr w:type="gramStart"/>
      <w:r w:rsidRPr="000F1EC9">
        <w:rPr>
          <w:highlight w:val="cyan"/>
        </w:rPr>
        <w:t>ChromaFormatIdc</w:t>
      </w:r>
      <w:proofErr w:type="spellEnd"/>
      <w:r w:rsidRPr="000F1EC9">
        <w:rPr>
          <w:highlight w:val="cyan"/>
        </w:rPr>
        <w:t>[</w:t>
      </w:r>
      <w:proofErr w:type="gramEnd"/>
      <w:r w:rsidRPr="000F1EC9">
        <w:rPr>
          <w:highlight w:val="cyan"/>
        </w:rPr>
        <w:t> </w:t>
      </w:r>
      <w:proofErr w:type="spellStart"/>
      <w:r w:rsidRPr="000F1EC9">
        <w:rPr>
          <w:highlight w:val="cyan"/>
        </w:rPr>
        <w:t>i</w:t>
      </w:r>
      <w:proofErr w:type="spellEnd"/>
      <w:r w:rsidRPr="000F1EC9">
        <w:rPr>
          <w:highlight w:val="cyan"/>
        </w:rPr>
        <w:t xml:space="preserve"> ], for </w:t>
      </w:r>
      <w:proofErr w:type="spellStart"/>
      <w:r w:rsidRPr="000F1EC9">
        <w:rPr>
          <w:highlight w:val="cyan"/>
        </w:rPr>
        <w:t>i</w:t>
      </w:r>
      <w:proofErr w:type="spellEnd"/>
      <w:r w:rsidRPr="000F1EC9">
        <w:rPr>
          <w:highlight w:val="cyan"/>
          <w:lang w:val="en-CA"/>
        </w:rPr>
        <w:t xml:space="preserve"> in the range of 0 to </w:t>
      </w:r>
      <w:proofErr w:type="spellStart"/>
      <w:r w:rsidRPr="000F1EC9">
        <w:rPr>
          <w:highlight w:val="cyan"/>
          <w:lang w:val="en-CA"/>
        </w:rPr>
        <w:t>briNumRanges</w:t>
      </w:r>
      <w:proofErr w:type="spellEnd"/>
      <w:r w:rsidRPr="000F1EC9">
        <w:rPr>
          <w:highlight w:val="cyan"/>
          <w:lang w:val="en-CA"/>
        </w:rPr>
        <w:t xml:space="preserve"> −</w:t>
      </w:r>
      <w:r w:rsidRPr="000F1EC9">
        <w:rPr>
          <w:highlight w:val="cyan"/>
          <w:lang w:val="en-GB"/>
        </w:rPr>
        <w:t xml:space="preserve"> 1</w:t>
      </w:r>
      <w:r w:rsidRPr="000F1EC9">
        <w:rPr>
          <w:highlight w:val="cyan"/>
          <w:lang w:val="en-CA"/>
        </w:rPr>
        <w:t>, inclusive, shall not be 0.</w:t>
      </w:r>
      <w:r>
        <w:rPr>
          <w:lang w:val="en-CA"/>
        </w:rPr>
        <w:t xml:space="preserve"> </w:t>
      </w:r>
      <w:r w:rsidRPr="00E5104C">
        <w:rPr>
          <w:lang w:val="en-CA"/>
        </w:rPr>
        <w:t xml:space="preserve">The samples </w:t>
      </w:r>
      <w:proofErr w:type="spellStart"/>
      <w:proofErr w:type="gramStart"/>
      <w:r w:rsidRPr="00E5104C">
        <w:rPr>
          <w:lang w:val="en-CA"/>
        </w:rPr>
        <w:t>SampleToCode</w:t>
      </w:r>
      <w:proofErr w:type="spellEnd"/>
      <w:r w:rsidRPr="00E5104C">
        <w:rPr>
          <w:lang w:val="en-CA"/>
        </w:rPr>
        <w:t>[</w:t>
      </w:r>
      <w:proofErr w:type="gramEnd"/>
      <w:r w:rsidRPr="00E5104C">
        <w:rPr>
          <w:lang w:val="en-CA"/>
        </w:rPr>
        <w:t> </w:t>
      </w:r>
      <w:proofErr w:type="spellStart"/>
      <w:r w:rsidRPr="00E5104C">
        <w:rPr>
          <w:lang w:val="en-CA"/>
        </w:rPr>
        <w:t>i</w:t>
      </w:r>
      <w:proofErr w:type="spellEnd"/>
      <w:r w:rsidRPr="00E5104C">
        <w:rPr>
          <w:lang w:val="en-CA"/>
        </w:rPr>
        <w:t xml:space="preserve"> ] of </w:t>
      </w:r>
      <w:proofErr w:type="spellStart"/>
      <w:r w:rsidRPr="00E5104C">
        <w:rPr>
          <w:lang w:val="en-CA"/>
        </w:rPr>
        <w:t>CodedRangeRegion</w:t>
      </w:r>
      <w:proofErr w:type="spellEnd"/>
      <w:r w:rsidRPr="00E5104C">
        <w:rPr>
          <w:lang w:val="en-CA"/>
        </w:rPr>
        <w:t>[ </w:t>
      </w:r>
      <w:proofErr w:type="spellStart"/>
      <w:r w:rsidRPr="00E5104C">
        <w:rPr>
          <w:lang w:val="en-CA"/>
        </w:rPr>
        <w:t>i</w:t>
      </w:r>
      <w:proofErr w:type="spellEnd"/>
      <w:r w:rsidRPr="00E5104C">
        <w:rPr>
          <w:lang w:val="en-CA"/>
        </w:rPr>
        <w:t xml:space="preserve"> ], for </w:t>
      </w:r>
      <w:proofErr w:type="spellStart"/>
      <w:r w:rsidRPr="00E5104C">
        <w:rPr>
          <w:lang w:val="en-CA"/>
        </w:rPr>
        <w:t>i</w:t>
      </w:r>
      <w:proofErr w:type="spellEnd"/>
      <w:r w:rsidRPr="00E5104C">
        <w:rPr>
          <w:lang w:val="en-CA"/>
        </w:rPr>
        <w:t xml:space="preserve"> in 0 .. </w:t>
      </w:r>
      <w:proofErr w:type="spellStart"/>
      <w:r w:rsidRPr="00E5104C">
        <w:rPr>
          <w:lang w:val="en-CA"/>
        </w:rPr>
        <w:t>briNumRanges</w:t>
      </w:r>
      <w:proofErr w:type="spellEnd"/>
      <w:r w:rsidRPr="000F1EC9">
        <w:rPr>
          <w:highlight w:val="cyan"/>
          <w:lang w:val="en-GB"/>
        </w:rPr>
        <w:t xml:space="preserve"> </w:t>
      </w:r>
      <w:r w:rsidRPr="000F1EC9">
        <w:rPr>
          <w:highlight w:val="cyan"/>
          <w:lang w:val="en-CA"/>
        </w:rPr>
        <w:t>−</w:t>
      </w:r>
      <w:r w:rsidRPr="000F1EC9">
        <w:rPr>
          <w:highlight w:val="cyan"/>
          <w:lang w:val="en-GB"/>
        </w:rPr>
        <w:t xml:space="preserve"> 1</w:t>
      </w:r>
      <w:r w:rsidRPr="00E5104C">
        <w:rPr>
          <w:lang w:val="en-CA"/>
        </w:rPr>
        <w:t xml:space="preserve">, are indicated to have been pre-processed prior to encoding from an original source picture of resolution </w:t>
      </w:r>
      <w:proofErr w:type="spellStart"/>
      <w:proofErr w:type="gramStart"/>
      <w:r w:rsidRPr="00E5104C">
        <w:rPr>
          <w:lang w:val="en-CA"/>
        </w:rPr>
        <w:t>CodedWidth</w:t>
      </w:r>
      <w:proofErr w:type="spellEnd"/>
      <w:r w:rsidRPr="00E5104C">
        <w:rPr>
          <w:lang w:val="en-CA"/>
        </w:rPr>
        <w:t>[</w:t>
      </w:r>
      <w:proofErr w:type="gramEnd"/>
      <w:r w:rsidRPr="00E5104C">
        <w:rPr>
          <w:lang w:val="en-CA"/>
        </w:rPr>
        <w:t xml:space="preserve"> 0 ] x </w:t>
      </w:r>
      <w:proofErr w:type="spellStart"/>
      <w:r w:rsidRPr="00E5104C">
        <w:rPr>
          <w:lang w:val="en-CA"/>
        </w:rPr>
        <w:t>CodedHeight</w:t>
      </w:r>
      <w:proofErr w:type="spellEnd"/>
      <w:r w:rsidRPr="00E5104C">
        <w:rPr>
          <w:lang w:val="en-CA"/>
        </w:rPr>
        <w:t xml:space="preserve">[ 0 ] with chroma format </w:t>
      </w:r>
      <w:proofErr w:type="spellStart"/>
      <w:r w:rsidRPr="00E5104C">
        <w:rPr>
          <w:lang w:val="en-CA"/>
        </w:rPr>
        <w:t>ChromaFormatIdc</w:t>
      </w:r>
      <w:proofErr w:type="spellEnd"/>
      <w:r w:rsidRPr="00E5104C">
        <w:rPr>
          <w:lang w:val="en-CA"/>
        </w:rPr>
        <w:t xml:space="preserve"> </w:t>
      </w:r>
      <w:r w:rsidRPr="00D33182">
        <w:rPr>
          <w:highlight w:val="cyan"/>
          <w:lang w:val="en-CA"/>
        </w:rPr>
        <w:t>after a chroma format conversion process</w:t>
      </w:r>
      <w:r w:rsidRPr="00E5104C">
        <w:rPr>
          <w:lang w:val="en-CA"/>
        </w:rPr>
        <w:t xml:space="preserve"> and bit depth </w:t>
      </w:r>
      <w:proofErr w:type="spellStart"/>
      <w:r w:rsidRPr="00E5104C">
        <w:rPr>
          <w:lang w:val="en-CA"/>
        </w:rPr>
        <w:t>OrigBitDepth</w:t>
      </w:r>
      <w:proofErr w:type="spellEnd"/>
      <w:r w:rsidRPr="00E5104C">
        <w:rPr>
          <w:lang w:val="en-CA"/>
        </w:rPr>
        <w:t>, according to the process of subclause 8.X.2.1.</w:t>
      </w:r>
    </w:p>
    <w:p w14:paraId="70B6CCF3" w14:textId="77777777" w:rsidR="008E7E11" w:rsidRPr="00E5104C" w:rsidRDefault="008E7E11" w:rsidP="008E7E11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i/>
          <w:lang w:val="en-CA"/>
        </w:rPr>
      </w:pPr>
      <w:r w:rsidRPr="00E5104C">
        <w:rPr>
          <w:lang w:val="en-CA"/>
        </w:rPr>
        <w:t xml:space="preserve">Each sample, </w:t>
      </w:r>
      <w:proofErr w:type="spellStart"/>
      <w:r w:rsidRPr="00E5104C">
        <w:rPr>
          <w:lang w:val="en-CA"/>
        </w:rPr>
        <w:t>TargetSample</w:t>
      </w:r>
      <w:proofErr w:type="spellEnd"/>
      <w:r w:rsidRPr="00E5104C">
        <w:rPr>
          <w:lang w:val="en-CA"/>
        </w:rPr>
        <w:t xml:space="preserve">, of a target picture of resolution </w:t>
      </w:r>
      <w:proofErr w:type="spellStart"/>
      <w:proofErr w:type="gramStart"/>
      <w:r w:rsidRPr="00E5104C">
        <w:rPr>
          <w:lang w:val="en-CA"/>
        </w:rPr>
        <w:t>CodedWidth</w:t>
      </w:r>
      <w:proofErr w:type="spellEnd"/>
      <w:r w:rsidRPr="00E5104C">
        <w:rPr>
          <w:lang w:val="en-CA"/>
        </w:rPr>
        <w:t>[</w:t>
      </w:r>
      <w:proofErr w:type="gramEnd"/>
      <w:r w:rsidRPr="00E5104C">
        <w:rPr>
          <w:lang w:val="en-CA"/>
        </w:rPr>
        <w:t xml:space="preserve"> 0 ] x </w:t>
      </w:r>
      <w:proofErr w:type="spellStart"/>
      <w:r w:rsidRPr="00E5104C">
        <w:rPr>
          <w:lang w:val="en-CA"/>
        </w:rPr>
        <w:t>CodedHeight</w:t>
      </w:r>
      <w:proofErr w:type="spellEnd"/>
      <w:r w:rsidRPr="00E5104C">
        <w:rPr>
          <w:lang w:val="en-CA"/>
        </w:rPr>
        <w:t xml:space="preserve">[ 0 ] with chroma format </w:t>
      </w:r>
      <w:proofErr w:type="spellStart"/>
      <w:r w:rsidRPr="00E5104C">
        <w:rPr>
          <w:lang w:val="en-CA"/>
        </w:rPr>
        <w:t>ChromaFormatIdc</w:t>
      </w:r>
      <w:proofErr w:type="spellEnd"/>
      <w:r w:rsidRPr="00E5104C">
        <w:rPr>
          <w:lang w:val="en-CA"/>
        </w:rPr>
        <w:t xml:space="preserve"> and bit depth </w:t>
      </w:r>
      <w:proofErr w:type="spellStart"/>
      <w:r w:rsidRPr="00E5104C">
        <w:rPr>
          <w:lang w:val="en-CA"/>
        </w:rPr>
        <w:t>OrigBitDepth</w:t>
      </w:r>
      <w:proofErr w:type="spellEnd"/>
      <w:r w:rsidRPr="00E5104C">
        <w:rPr>
          <w:lang w:val="en-CA"/>
        </w:rPr>
        <w:t xml:space="preserve">, may be reconstructed using the Target sample reconstruction process described in subclause 8.X.2.2, for each sample, </w:t>
      </w:r>
      <w:proofErr w:type="spellStart"/>
      <w:r w:rsidRPr="00E5104C">
        <w:rPr>
          <w:lang w:val="en-CA"/>
        </w:rPr>
        <w:t>DecodedSample</w:t>
      </w:r>
      <w:proofErr w:type="spellEnd"/>
      <w:r w:rsidRPr="00E5104C">
        <w:rPr>
          <w:lang w:val="en-CA"/>
        </w:rPr>
        <w:t>[ </w:t>
      </w:r>
      <w:proofErr w:type="spellStart"/>
      <w:r w:rsidRPr="00E5104C">
        <w:rPr>
          <w:lang w:val="en-CA"/>
        </w:rPr>
        <w:t>i</w:t>
      </w:r>
      <w:proofErr w:type="spellEnd"/>
      <w:r w:rsidRPr="00E5104C">
        <w:rPr>
          <w:lang w:val="en-CA"/>
        </w:rPr>
        <w:t xml:space="preserve"> ] of </w:t>
      </w:r>
      <w:proofErr w:type="spellStart"/>
      <w:r w:rsidRPr="00E5104C">
        <w:rPr>
          <w:lang w:val="en-CA"/>
        </w:rPr>
        <w:t>CodedRangeRegion</w:t>
      </w:r>
      <w:proofErr w:type="spellEnd"/>
      <w:r w:rsidRPr="00E5104C">
        <w:rPr>
          <w:lang w:val="en-CA"/>
        </w:rPr>
        <w:t>[ </w:t>
      </w:r>
      <w:proofErr w:type="spellStart"/>
      <w:r w:rsidRPr="00E5104C">
        <w:rPr>
          <w:lang w:val="en-CA"/>
        </w:rPr>
        <w:t>i</w:t>
      </w:r>
      <w:proofErr w:type="spellEnd"/>
      <w:r w:rsidRPr="00E5104C">
        <w:rPr>
          <w:lang w:val="en-CA"/>
        </w:rPr>
        <w:t xml:space="preserve"> ] for </w:t>
      </w:r>
      <w:proofErr w:type="spellStart"/>
      <w:r w:rsidRPr="00E5104C">
        <w:rPr>
          <w:lang w:val="en-CA"/>
        </w:rPr>
        <w:t>i</w:t>
      </w:r>
      <w:proofErr w:type="spellEnd"/>
      <w:r w:rsidRPr="00E5104C">
        <w:rPr>
          <w:lang w:val="en-CA"/>
        </w:rPr>
        <w:t xml:space="preserve"> in 0 .. </w:t>
      </w:r>
      <w:proofErr w:type="spellStart"/>
      <w:r w:rsidRPr="00E5104C">
        <w:rPr>
          <w:lang w:val="en-CA"/>
        </w:rPr>
        <w:t>briNumRanges</w:t>
      </w:r>
      <w:proofErr w:type="spellEnd"/>
      <w:r w:rsidRPr="000F1EC9">
        <w:rPr>
          <w:highlight w:val="cyan"/>
          <w:lang w:val="en-GB"/>
        </w:rPr>
        <w:t xml:space="preserve"> </w:t>
      </w:r>
      <w:r w:rsidRPr="000F1EC9">
        <w:rPr>
          <w:highlight w:val="cyan"/>
          <w:lang w:val="en-CA"/>
        </w:rPr>
        <w:t>−</w:t>
      </w:r>
      <w:r w:rsidRPr="000F1EC9">
        <w:rPr>
          <w:highlight w:val="cyan"/>
          <w:lang w:val="en-GB"/>
        </w:rPr>
        <w:t xml:space="preserve"> 1</w:t>
      </w:r>
      <w:r w:rsidRPr="00E5104C">
        <w:rPr>
          <w:lang w:val="en-CA"/>
        </w:rPr>
        <w:t>.</w:t>
      </w:r>
      <w:r w:rsidRPr="00400599">
        <w:rPr>
          <w:highlight w:val="cyan"/>
          <w:lang w:val="en-CA"/>
        </w:rPr>
        <w:t xml:space="preserve"> </w:t>
      </w:r>
      <w:r w:rsidRPr="00D33182">
        <w:rPr>
          <w:highlight w:val="cyan"/>
          <w:lang w:val="en-CA"/>
        </w:rPr>
        <w:t xml:space="preserve">A chroma format conversion process from the chroma format being </w:t>
      </w:r>
      <w:proofErr w:type="spellStart"/>
      <w:proofErr w:type="gramStart"/>
      <w:r w:rsidRPr="00D33182">
        <w:rPr>
          <w:highlight w:val="cyan"/>
          <w:lang w:val="en-CA"/>
        </w:rPr>
        <w:t>ChromaFormatIdc</w:t>
      </w:r>
      <w:proofErr w:type="spellEnd"/>
      <w:r w:rsidRPr="00D33182">
        <w:rPr>
          <w:highlight w:val="cyan"/>
          <w:lang w:val="en-GB"/>
        </w:rPr>
        <w:t>[</w:t>
      </w:r>
      <w:proofErr w:type="gramEnd"/>
      <w:r w:rsidRPr="00D33182">
        <w:rPr>
          <w:highlight w:val="cyan"/>
          <w:lang w:val="en-GB"/>
        </w:rPr>
        <w:t> </w:t>
      </w:r>
      <w:proofErr w:type="spellStart"/>
      <w:r w:rsidRPr="00D33182">
        <w:rPr>
          <w:highlight w:val="cyan"/>
          <w:lang w:val="en-GB"/>
        </w:rPr>
        <w:t>i</w:t>
      </w:r>
      <w:proofErr w:type="spellEnd"/>
      <w:r w:rsidRPr="00D33182">
        <w:rPr>
          <w:highlight w:val="cyan"/>
          <w:lang w:val="en-GB"/>
        </w:rPr>
        <w:t xml:space="preserve"> ], </w:t>
      </w:r>
      <w:r w:rsidRPr="00D33182">
        <w:rPr>
          <w:highlight w:val="cyan"/>
          <w:lang w:val="en-CA"/>
        </w:rPr>
        <w:t xml:space="preserve">for </w:t>
      </w:r>
      <w:proofErr w:type="spellStart"/>
      <w:r w:rsidRPr="00D33182">
        <w:rPr>
          <w:highlight w:val="cyan"/>
          <w:lang w:val="en-CA"/>
        </w:rPr>
        <w:t>i</w:t>
      </w:r>
      <w:proofErr w:type="spellEnd"/>
      <w:r w:rsidRPr="00D33182">
        <w:rPr>
          <w:highlight w:val="cyan"/>
          <w:lang w:val="en-CA"/>
        </w:rPr>
        <w:t xml:space="preserve"> in the range of 0 to </w:t>
      </w:r>
      <w:proofErr w:type="spellStart"/>
      <w:r w:rsidRPr="00D33182">
        <w:rPr>
          <w:highlight w:val="cyan"/>
          <w:lang w:val="en-CA"/>
        </w:rPr>
        <w:t>briNumRanges</w:t>
      </w:r>
      <w:proofErr w:type="spellEnd"/>
      <w:r w:rsidRPr="00D33182">
        <w:rPr>
          <w:highlight w:val="cyan"/>
          <w:lang w:val="en-CA"/>
        </w:rPr>
        <w:t xml:space="preserve"> </w:t>
      </w:r>
      <w:r w:rsidRPr="000F1EC9">
        <w:rPr>
          <w:highlight w:val="cyan"/>
          <w:lang w:val="en-CA"/>
        </w:rPr>
        <w:t>−</w:t>
      </w:r>
      <w:r w:rsidRPr="00D33182">
        <w:rPr>
          <w:highlight w:val="cyan"/>
          <w:lang w:val="en-GB"/>
        </w:rPr>
        <w:t xml:space="preserve"> 1</w:t>
      </w:r>
      <w:r w:rsidRPr="00D33182">
        <w:rPr>
          <w:highlight w:val="cyan"/>
          <w:lang w:val="en-CA"/>
        </w:rPr>
        <w:t xml:space="preserve">, inclusive, </w:t>
      </w:r>
      <w:r w:rsidRPr="00D33182">
        <w:rPr>
          <w:highlight w:val="cyan"/>
          <w:lang w:val="en-GB"/>
        </w:rPr>
        <w:t>to the chroma format being</w:t>
      </w:r>
      <w:r w:rsidRPr="00D33182">
        <w:rPr>
          <w:highlight w:val="cyan"/>
          <w:lang w:val="en-CA"/>
        </w:rPr>
        <w:t xml:space="preserve"> </w:t>
      </w:r>
      <w:proofErr w:type="spellStart"/>
      <w:r w:rsidRPr="00D33182">
        <w:rPr>
          <w:highlight w:val="cyan"/>
          <w:lang w:val="en-CA"/>
        </w:rPr>
        <w:t>ChromaFormatIdc</w:t>
      </w:r>
      <w:proofErr w:type="spellEnd"/>
      <w:r w:rsidRPr="00D33182">
        <w:rPr>
          <w:highlight w:val="cyan"/>
          <w:lang w:val="en-CA"/>
        </w:rPr>
        <w:t xml:space="preserve"> may be followed.</w:t>
      </w:r>
    </w:p>
    <w:p w14:paraId="036EB90D" w14:textId="77777777" w:rsidR="00A8084B" w:rsidRDefault="00A8084B" w:rsidP="00A8084B">
      <w:pPr>
        <w:rPr>
          <w:b/>
          <w:bCs/>
          <w:szCs w:val="22"/>
          <w:lang w:val="en-CA"/>
        </w:rPr>
      </w:pPr>
    </w:p>
    <w:p w14:paraId="49BDCA0A" w14:textId="7E73081C" w:rsidR="00A8084B" w:rsidRPr="0026147A" w:rsidRDefault="00A8084B" w:rsidP="0026147A">
      <w:pPr>
        <w:keepNext/>
        <w:rPr>
          <w:b/>
          <w:bCs/>
          <w:szCs w:val="22"/>
          <w:lang w:val="en-CA"/>
        </w:rPr>
      </w:pPr>
      <w:r w:rsidRPr="000B1C62">
        <w:rPr>
          <w:b/>
          <w:bCs/>
          <w:szCs w:val="22"/>
          <w:lang w:val="en-CA"/>
        </w:rPr>
        <w:t>Item</w:t>
      </w:r>
      <w:r>
        <w:rPr>
          <w:b/>
          <w:bCs/>
          <w:szCs w:val="22"/>
          <w:lang w:val="en-CA"/>
        </w:rPr>
        <w:t xml:space="preserve"> 7)</w:t>
      </w:r>
    </w:p>
    <w:p w14:paraId="0EAA8117" w14:textId="735D8E69" w:rsidR="008E7E11" w:rsidRDefault="002C6AA1" w:rsidP="00C85AC8">
      <w:pPr>
        <w:rPr>
          <w:szCs w:val="22"/>
          <w:lang w:val="en-CA"/>
        </w:rPr>
      </w:pPr>
      <w:r>
        <w:rPr>
          <w:szCs w:val="22"/>
          <w:lang w:val="en-CA"/>
        </w:rPr>
        <w:t xml:space="preserve">When the chroma format of </w:t>
      </w:r>
      <w:r w:rsidR="00A44A07">
        <w:rPr>
          <w:szCs w:val="22"/>
          <w:lang w:val="en-CA"/>
        </w:rPr>
        <w:t xml:space="preserve">the original source picture is of 4:0:0, for example, depth data, which is the major use case for </w:t>
      </w:r>
      <w:proofErr w:type="spellStart"/>
      <w:r w:rsidR="00A44A07">
        <w:rPr>
          <w:szCs w:val="22"/>
          <w:lang w:val="en-CA"/>
        </w:rPr>
        <w:t>bitdepth</w:t>
      </w:r>
      <w:proofErr w:type="spellEnd"/>
      <w:r w:rsidR="00A44A07">
        <w:rPr>
          <w:szCs w:val="22"/>
          <w:lang w:val="en-CA"/>
        </w:rPr>
        <w:t xml:space="preserve"> range SEI message, </w:t>
      </w:r>
      <w:r w:rsidR="00366824">
        <w:rPr>
          <w:szCs w:val="22"/>
          <w:lang w:val="en-CA"/>
        </w:rPr>
        <w:t xml:space="preserve">using </w:t>
      </w:r>
      <w:proofErr w:type="spellStart"/>
      <w:r w:rsidR="00366824">
        <w:rPr>
          <w:szCs w:val="22"/>
          <w:lang w:val="en-CA"/>
        </w:rPr>
        <w:t>multple</w:t>
      </w:r>
      <w:proofErr w:type="spellEnd"/>
      <w:r w:rsidR="00366824">
        <w:rPr>
          <w:szCs w:val="22"/>
          <w:lang w:val="en-CA"/>
        </w:rPr>
        <w:t xml:space="preserve"> subpictures or constituent rectangles will increase the size of the picture.</w:t>
      </w:r>
      <w:r w:rsidR="00D40115">
        <w:rPr>
          <w:szCs w:val="22"/>
          <w:lang w:val="en-CA"/>
        </w:rPr>
        <w:t xml:space="preserve"> While the chroma components are not used.</w:t>
      </w:r>
      <w:r w:rsidR="001E1462">
        <w:rPr>
          <w:szCs w:val="22"/>
          <w:lang w:val="en-CA"/>
        </w:rPr>
        <w:t xml:space="preserve"> </w:t>
      </w:r>
      <w:r w:rsidR="00E90B83">
        <w:rPr>
          <w:szCs w:val="22"/>
          <w:lang w:val="en-CA"/>
        </w:rPr>
        <w:t xml:space="preserve">By using chroma components for different ranges can </w:t>
      </w:r>
      <w:r w:rsidR="00A019C5">
        <w:rPr>
          <w:szCs w:val="22"/>
          <w:lang w:val="en-CA"/>
        </w:rPr>
        <w:t>keep the resolution</w:t>
      </w:r>
      <w:r w:rsidR="00566B5D">
        <w:rPr>
          <w:szCs w:val="22"/>
          <w:lang w:val="en-CA"/>
        </w:rPr>
        <w:t xml:space="preserve">. It is noted that using different quantization </w:t>
      </w:r>
      <w:proofErr w:type="spellStart"/>
      <w:r w:rsidR="00566B5D">
        <w:rPr>
          <w:szCs w:val="22"/>
          <w:lang w:val="en-CA"/>
        </w:rPr>
        <w:t>paramters</w:t>
      </w:r>
      <w:proofErr w:type="spellEnd"/>
      <w:r w:rsidR="00566B5D">
        <w:rPr>
          <w:szCs w:val="22"/>
          <w:lang w:val="en-CA"/>
        </w:rPr>
        <w:t xml:space="preserve"> for different colour components </w:t>
      </w:r>
      <w:r w:rsidR="007F4F6B">
        <w:rPr>
          <w:szCs w:val="22"/>
          <w:lang w:val="en-CA"/>
        </w:rPr>
        <w:t>is</w:t>
      </w:r>
      <w:r w:rsidR="00566B5D">
        <w:rPr>
          <w:szCs w:val="22"/>
          <w:lang w:val="en-CA"/>
        </w:rPr>
        <w:t xml:space="preserve"> common, which </w:t>
      </w:r>
      <w:r w:rsidR="00477DD9">
        <w:rPr>
          <w:szCs w:val="22"/>
          <w:lang w:val="en-CA"/>
        </w:rPr>
        <w:t xml:space="preserve">fits the requirement that different ranges use different </w:t>
      </w:r>
      <w:r w:rsidR="00477DD9">
        <w:rPr>
          <w:szCs w:val="22"/>
          <w:lang w:val="en-CA"/>
        </w:rPr>
        <w:lastRenderedPageBreak/>
        <w:t xml:space="preserve">quantization </w:t>
      </w:r>
      <w:proofErr w:type="spellStart"/>
      <w:r w:rsidR="00477DD9">
        <w:rPr>
          <w:szCs w:val="22"/>
          <w:lang w:val="en-CA"/>
        </w:rPr>
        <w:t>paramters</w:t>
      </w:r>
      <w:proofErr w:type="spellEnd"/>
      <w:r w:rsidR="00477DD9">
        <w:rPr>
          <w:szCs w:val="22"/>
          <w:lang w:val="en-CA"/>
        </w:rPr>
        <w:t>.</w:t>
      </w:r>
      <w:r w:rsidR="00C50325">
        <w:rPr>
          <w:szCs w:val="22"/>
          <w:lang w:val="en-CA"/>
        </w:rPr>
        <w:t xml:space="preserve"> Thus, it is proposed to allow using chroma components to carry depth data in the SEI message.</w:t>
      </w:r>
      <w:r w:rsidR="009B7030">
        <w:rPr>
          <w:szCs w:val="22"/>
          <w:lang w:val="en-CA"/>
        </w:rPr>
        <w:t xml:space="preserve"> </w:t>
      </w:r>
      <w:r w:rsidR="00E02D6C">
        <w:rPr>
          <w:szCs w:val="22"/>
          <w:lang w:val="en-CA"/>
        </w:rPr>
        <w:t>To support it</w:t>
      </w:r>
      <w:r w:rsidR="00B055AA">
        <w:rPr>
          <w:szCs w:val="22"/>
          <w:lang w:val="en-CA"/>
        </w:rPr>
        <w:t xml:space="preserve">, a </w:t>
      </w:r>
      <w:r w:rsidR="00314B9B">
        <w:rPr>
          <w:szCs w:val="22"/>
          <w:lang w:val="en-CA"/>
        </w:rPr>
        <w:t>colour</w:t>
      </w:r>
      <w:r w:rsidR="00B055AA">
        <w:rPr>
          <w:szCs w:val="22"/>
          <w:lang w:val="en-CA"/>
        </w:rPr>
        <w:t xml:space="preserve"> component index is signalled.</w:t>
      </w:r>
    </w:p>
    <w:p w14:paraId="18C3B34D" w14:textId="6AC12BF5" w:rsidR="00B055AA" w:rsidRDefault="00B055AA" w:rsidP="0026147A">
      <w:pPr>
        <w:keepNext/>
        <w:rPr>
          <w:szCs w:val="22"/>
          <w:lang w:val="en-CA"/>
        </w:rPr>
      </w:pPr>
      <w:r>
        <w:rPr>
          <w:szCs w:val="22"/>
          <w:lang w:val="en-CA"/>
        </w:rPr>
        <w:t>The proposed text changes for item 7) are as below:</w:t>
      </w:r>
    </w:p>
    <w:p w14:paraId="0FC04041" w14:textId="77777777" w:rsidR="006A2272" w:rsidRDefault="006A2272" w:rsidP="0026147A">
      <w:pPr>
        <w:keepNext/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66"/>
        <w:gridCol w:w="1711"/>
      </w:tblGrid>
      <w:tr w:rsidR="00B055AA" w:rsidRPr="00E5104C" w14:paraId="4BB6BA84" w14:textId="77777777" w:rsidTr="000A69D4">
        <w:trPr>
          <w:trHeight w:val="204"/>
          <w:jc w:val="center"/>
        </w:trPr>
        <w:tc>
          <w:tcPr>
            <w:tcW w:w="7366" w:type="dxa"/>
          </w:tcPr>
          <w:p w14:paraId="34A28BC5" w14:textId="77777777" w:rsidR="00B055AA" w:rsidRPr="00C7122D" w:rsidRDefault="00B055AA" w:rsidP="000A69D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proofErr w:type="spellStart"/>
            <w:r w:rsidRPr="00C7122D">
              <w:rPr>
                <w:lang w:val="en-CA"/>
              </w:rPr>
              <w:t>bitdepth_range_</w:t>
            </w:r>
            <w:proofErr w:type="gramStart"/>
            <w:r w:rsidRPr="00C7122D">
              <w:rPr>
                <w:lang w:val="en-CA"/>
              </w:rPr>
              <w:t>info</w:t>
            </w:r>
            <w:proofErr w:type="spellEnd"/>
            <w:r w:rsidRPr="00C7122D">
              <w:rPr>
                <w:lang w:val="en-CA"/>
              </w:rPr>
              <w:t>( </w:t>
            </w:r>
            <w:proofErr w:type="spellStart"/>
            <w:r w:rsidRPr="00C7122D">
              <w:rPr>
                <w:lang w:val="en-CA"/>
              </w:rPr>
              <w:t>payloadSize</w:t>
            </w:r>
            <w:proofErr w:type="spellEnd"/>
            <w:proofErr w:type="gramEnd"/>
            <w:r w:rsidRPr="00C7122D">
              <w:rPr>
                <w:lang w:val="en-CA"/>
              </w:rPr>
              <w:t> ) {</w:t>
            </w:r>
          </w:p>
        </w:tc>
        <w:tc>
          <w:tcPr>
            <w:tcW w:w="1711" w:type="dxa"/>
          </w:tcPr>
          <w:p w14:paraId="5AD8D6D6" w14:textId="77777777" w:rsidR="00B055AA" w:rsidRPr="00C7122D" w:rsidRDefault="00B055AA" w:rsidP="000A69D4">
            <w:pPr>
              <w:keepNext/>
              <w:keepLines/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lang w:val="en-CA"/>
              </w:rPr>
            </w:pPr>
            <w:r w:rsidRPr="00C7122D">
              <w:rPr>
                <w:b/>
                <w:bCs/>
                <w:lang w:val="en-CA"/>
              </w:rPr>
              <w:t>Descriptor</w:t>
            </w:r>
          </w:p>
        </w:tc>
      </w:tr>
      <w:tr w:rsidR="00B055AA" w:rsidRPr="00E5104C" w14:paraId="3068C156" w14:textId="77777777" w:rsidTr="000A69D4">
        <w:trPr>
          <w:trHeight w:val="204"/>
          <w:jc w:val="center"/>
        </w:trPr>
        <w:tc>
          <w:tcPr>
            <w:tcW w:w="7366" w:type="dxa"/>
          </w:tcPr>
          <w:p w14:paraId="3C1E2D93" w14:textId="77777777" w:rsidR="00B055AA" w:rsidRPr="00C7122D" w:rsidRDefault="00B055AA" w:rsidP="000A69D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C7122D">
              <w:rPr>
                <w:lang w:val="en-CA"/>
              </w:rPr>
              <w:tab/>
            </w:r>
            <w:r w:rsidRPr="00C7122D">
              <w:rPr>
                <w:b/>
                <w:bCs/>
                <w:lang w:val="en-CA"/>
              </w:rPr>
              <w:t>bri_orig_bit_depth_minus1</w:t>
            </w:r>
          </w:p>
        </w:tc>
        <w:tc>
          <w:tcPr>
            <w:tcW w:w="1711" w:type="dxa"/>
          </w:tcPr>
          <w:p w14:paraId="6CC72F26" w14:textId="77777777" w:rsidR="00B055AA" w:rsidRPr="00C7122D" w:rsidRDefault="00B055AA" w:rsidP="000A69D4">
            <w:pPr>
              <w:keepNext/>
              <w:keepLines/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/>
                <w:bCs/>
                <w:lang w:val="en-CA"/>
              </w:rPr>
            </w:pPr>
            <w:proofErr w:type="gramStart"/>
            <w:r w:rsidRPr="00C7122D">
              <w:rPr>
                <w:lang w:val="en-CA"/>
              </w:rPr>
              <w:t>u(</w:t>
            </w:r>
            <w:proofErr w:type="gramEnd"/>
            <w:r w:rsidRPr="00C7122D">
              <w:rPr>
                <w:lang w:val="en-CA"/>
              </w:rPr>
              <w:t>4)</w:t>
            </w:r>
          </w:p>
        </w:tc>
      </w:tr>
      <w:tr w:rsidR="00B055AA" w:rsidRPr="00E5104C" w14:paraId="792D4AB3" w14:textId="77777777" w:rsidTr="000A69D4">
        <w:trPr>
          <w:trHeight w:val="204"/>
          <w:jc w:val="center"/>
        </w:trPr>
        <w:tc>
          <w:tcPr>
            <w:tcW w:w="7366" w:type="dxa"/>
          </w:tcPr>
          <w:p w14:paraId="3DCDD5BC" w14:textId="77777777" w:rsidR="00B055AA" w:rsidRPr="00C7122D" w:rsidRDefault="00B055AA" w:rsidP="000A69D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5A3EE9">
              <w:rPr>
                <w:b/>
                <w:bCs/>
                <w:highlight w:val="cyan"/>
              </w:rPr>
              <w:tab/>
            </w:r>
            <w:proofErr w:type="spellStart"/>
            <w:r w:rsidRPr="005A3EE9">
              <w:rPr>
                <w:b/>
                <w:bCs/>
                <w:highlight w:val="cyan"/>
              </w:rPr>
              <w:t>bri_orig_chroma_format_idc</w:t>
            </w:r>
            <w:proofErr w:type="spellEnd"/>
          </w:p>
        </w:tc>
        <w:tc>
          <w:tcPr>
            <w:tcW w:w="1711" w:type="dxa"/>
          </w:tcPr>
          <w:p w14:paraId="1C8D70CE" w14:textId="77777777" w:rsidR="00B055AA" w:rsidRPr="00C7122D" w:rsidRDefault="00B055AA" w:rsidP="000A69D4">
            <w:pPr>
              <w:keepNext/>
              <w:keepLines/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  <w:proofErr w:type="gramStart"/>
            <w:r w:rsidRPr="005A3EE9">
              <w:rPr>
                <w:highlight w:val="cyan"/>
              </w:rPr>
              <w:t>u(</w:t>
            </w:r>
            <w:proofErr w:type="gramEnd"/>
            <w:r w:rsidRPr="005A3EE9">
              <w:rPr>
                <w:highlight w:val="cyan"/>
              </w:rPr>
              <w:t>2)</w:t>
            </w:r>
          </w:p>
        </w:tc>
      </w:tr>
      <w:tr w:rsidR="00B055AA" w:rsidRPr="00E5104C" w14:paraId="69311DDF" w14:textId="77777777" w:rsidTr="000A69D4">
        <w:trPr>
          <w:cantSplit/>
          <w:jc w:val="center"/>
        </w:trPr>
        <w:tc>
          <w:tcPr>
            <w:tcW w:w="7366" w:type="dxa"/>
          </w:tcPr>
          <w:p w14:paraId="5997BA40" w14:textId="77777777" w:rsidR="00B055AA" w:rsidRPr="00C7122D" w:rsidRDefault="00B055AA" w:rsidP="000A69D4">
            <w:pPr>
              <w:tabs>
                <w:tab w:val="clear" w:pos="360"/>
                <w:tab w:val="clear" w:pos="720"/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lang w:val="en-CA"/>
              </w:rPr>
            </w:pPr>
            <w:r w:rsidRPr="00C7122D">
              <w:rPr>
                <w:b/>
                <w:bCs/>
                <w:lang w:val="en-CA"/>
              </w:rPr>
              <w:tab/>
              <w:t>bri_num_ranges_minus1</w:t>
            </w:r>
          </w:p>
        </w:tc>
        <w:tc>
          <w:tcPr>
            <w:tcW w:w="1711" w:type="dxa"/>
          </w:tcPr>
          <w:p w14:paraId="2CD10171" w14:textId="77777777" w:rsidR="00B055AA" w:rsidRPr="00C7122D" w:rsidRDefault="00B055AA" w:rsidP="000A69D4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  <w:proofErr w:type="gramStart"/>
            <w:r w:rsidRPr="00C7122D">
              <w:rPr>
                <w:lang w:val="en-CA"/>
              </w:rPr>
              <w:t>u(</w:t>
            </w:r>
            <w:proofErr w:type="gramEnd"/>
            <w:r w:rsidRPr="00C7122D">
              <w:rPr>
                <w:lang w:val="en-CA"/>
              </w:rPr>
              <w:t>2)</w:t>
            </w:r>
          </w:p>
        </w:tc>
      </w:tr>
      <w:tr w:rsidR="00B055AA" w:rsidRPr="00E5104C" w14:paraId="53C3935B" w14:textId="77777777" w:rsidTr="000A69D4">
        <w:trPr>
          <w:cantSplit/>
          <w:jc w:val="center"/>
        </w:trPr>
        <w:tc>
          <w:tcPr>
            <w:tcW w:w="7366" w:type="dxa"/>
          </w:tcPr>
          <w:p w14:paraId="1C53DB57" w14:textId="77777777" w:rsidR="00B055AA" w:rsidRPr="00C7122D" w:rsidRDefault="00B055AA" w:rsidP="000A69D4">
            <w:pPr>
              <w:tabs>
                <w:tab w:val="clear" w:pos="360"/>
                <w:tab w:val="clear" w:pos="720"/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C7122D">
              <w:rPr>
                <w:lang w:val="en-CA"/>
              </w:rPr>
              <w:tab/>
              <w:t xml:space="preserve">if </w:t>
            </w:r>
            <w:proofErr w:type="gramStart"/>
            <w:r w:rsidRPr="00C7122D">
              <w:rPr>
                <w:lang w:val="en-CA"/>
              </w:rPr>
              <w:t>( bri</w:t>
            </w:r>
            <w:proofErr w:type="gramEnd"/>
            <w:r w:rsidRPr="00C7122D">
              <w:rPr>
                <w:lang w:val="en-CA"/>
              </w:rPr>
              <w:t>_num_ranges_minus1 &gt; 0 ) {</w:t>
            </w:r>
          </w:p>
        </w:tc>
        <w:tc>
          <w:tcPr>
            <w:tcW w:w="1711" w:type="dxa"/>
          </w:tcPr>
          <w:p w14:paraId="58125E96" w14:textId="77777777" w:rsidR="00B055AA" w:rsidRPr="00C7122D" w:rsidRDefault="00B055AA" w:rsidP="000A69D4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</w:p>
        </w:tc>
      </w:tr>
      <w:tr w:rsidR="00B055AA" w:rsidRPr="00E5104C" w14:paraId="4E30AAFC" w14:textId="77777777" w:rsidTr="000A69D4">
        <w:trPr>
          <w:cantSplit/>
          <w:jc w:val="center"/>
        </w:trPr>
        <w:tc>
          <w:tcPr>
            <w:tcW w:w="7366" w:type="dxa"/>
          </w:tcPr>
          <w:p w14:paraId="10F8F55C" w14:textId="77777777" w:rsidR="00B055AA" w:rsidRPr="00C7122D" w:rsidRDefault="00B055AA" w:rsidP="000A69D4">
            <w:pPr>
              <w:tabs>
                <w:tab w:val="clear" w:pos="360"/>
                <w:tab w:val="clear" w:pos="720"/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lang w:val="en-CA"/>
              </w:rPr>
            </w:pPr>
            <w:r w:rsidRPr="00C7122D">
              <w:rPr>
                <w:lang w:val="en-CA"/>
              </w:rPr>
              <w:tab/>
            </w:r>
            <w:r w:rsidRPr="00C7122D">
              <w:rPr>
                <w:lang w:val="en-CA"/>
              </w:rPr>
              <w:tab/>
            </w:r>
            <w:proofErr w:type="spellStart"/>
            <w:r w:rsidRPr="00C7122D">
              <w:rPr>
                <w:b/>
                <w:bCs/>
                <w:lang w:val="en-CA"/>
              </w:rPr>
              <w:t>bri_nuh_layer_id_present_flag</w:t>
            </w:r>
            <w:proofErr w:type="spellEnd"/>
          </w:p>
        </w:tc>
        <w:tc>
          <w:tcPr>
            <w:tcW w:w="1711" w:type="dxa"/>
          </w:tcPr>
          <w:p w14:paraId="39E98218" w14:textId="77777777" w:rsidR="00B055AA" w:rsidRPr="00C7122D" w:rsidRDefault="00B055AA" w:rsidP="000A69D4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  <w:proofErr w:type="gramStart"/>
            <w:r w:rsidRPr="00C7122D">
              <w:rPr>
                <w:lang w:val="en-CA"/>
              </w:rPr>
              <w:t>u(</w:t>
            </w:r>
            <w:proofErr w:type="gramEnd"/>
            <w:r w:rsidRPr="00C7122D">
              <w:rPr>
                <w:lang w:val="en-CA"/>
              </w:rPr>
              <w:t>1)</w:t>
            </w:r>
          </w:p>
        </w:tc>
      </w:tr>
      <w:tr w:rsidR="00B055AA" w:rsidRPr="00E5104C" w14:paraId="0C8ABE23" w14:textId="77777777" w:rsidTr="000A69D4">
        <w:trPr>
          <w:cantSplit/>
          <w:jc w:val="center"/>
        </w:trPr>
        <w:tc>
          <w:tcPr>
            <w:tcW w:w="7366" w:type="dxa"/>
          </w:tcPr>
          <w:p w14:paraId="3C1C5E56" w14:textId="77777777" w:rsidR="00B055AA" w:rsidRPr="00C7122D" w:rsidRDefault="00B055AA" w:rsidP="000A69D4">
            <w:pPr>
              <w:tabs>
                <w:tab w:val="clear" w:pos="360"/>
                <w:tab w:val="clear" w:pos="720"/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lang w:val="en-CA"/>
              </w:rPr>
            </w:pPr>
            <w:r w:rsidRPr="00C7122D">
              <w:rPr>
                <w:lang w:val="en-CA"/>
              </w:rPr>
              <w:tab/>
            </w:r>
            <w:r w:rsidRPr="00C7122D">
              <w:rPr>
                <w:lang w:val="en-CA"/>
              </w:rPr>
              <w:tab/>
            </w:r>
            <w:proofErr w:type="spellStart"/>
            <w:r w:rsidRPr="00C7122D">
              <w:rPr>
                <w:b/>
                <w:bCs/>
                <w:lang w:val="en-CA"/>
              </w:rPr>
              <w:t>bri_pic_partition_flag</w:t>
            </w:r>
            <w:proofErr w:type="spellEnd"/>
          </w:p>
        </w:tc>
        <w:tc>
          <w:tcPr>
            <w:tcW w:w="1711" w:type="dxa"/>
          </w:tcPr>
          <w:p w14:paraId="275BEC73" w14:textId="77777777" w:rsidR="00B055AA" w:rsidRPr="00C7122D" w:rsidRDefault="00B055AA" w:rsidP="000A69D4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  <w:proofErr w:type="gramStart"/>
            <w:r w:rsidRPr="00C7122D">
              <w:rPr>
                <w:lang w:val="en-CA"/>
              </w:rPr>
              <w:t>u(</w:t>
            </w:r>
            <w:proofErr w:type="gramEnd"/>
            <w:r w:rsidRPr="00C7122D">
              <w:rPr>
                <w:lang w:val="en-CA"/>
              </w:rPr>
              <w:t>1)</w:t>
            </w:r>
          </w:p>
        </w:tc>
      </w:tr>
      <w:tr w:rsidR="00B055AA" w:rsidRPr="00E5104C" w14:paraId="5C5F4EF7" w14:textId="77777777" w:rsidTr="000A69D4">
        <w:trPr>
          <w:cantSplit/>
          <w:jc w:val="center"/>
        </w:trPr>
        <w:tc>
          <w:tcPr>
            <w:tcW w:w="7366" w:type="dxa"/>
          </w:tcPr>
          <w:p w14:paraId="41AD0DB2" w14:textId="77777777" w:rsidR="00B055AA" w:rsidRPr="00C7122D" w:rsidRDefault="00B055AA" w:rsidP="000A69D4">
            <w:pPr>
              <w:tabs>
                <w:tab w:val="clear" w:pos="360"/>
                <w:tab w:val="clear" w:pos="720"/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lang w:val="en-CA"/>
              </w:rPr>
            </w:pPr>
            <w:r w:rsidRPr="00C7122D">
              <w:rPr>
                <w:lang w:val="en-CA"/>
              </w:rPr>
              <w:tab/>
            </w:r>
            <w:r w:rsidRPr="00C7122D">
              <w:rPr>
                <w:lang w:val="en-CA"/>
              </w:rPr>
              <w:tab/>
            </w:r>
            <w:proofErr w:type="gramStart"/>
            <w:r w:rsidRPr="00C7122D">
              <w:rPr>
                <w:lang w:val="en-CA"/>
              </w:rPr>
              <w:t xml:space="preserve">if( </w:t>
            </w:r>
            <w:proofErr w:type="spellStart"/>
            <w:r w:rsidRPr="00C7122D">
              <w:rPr>
                <w:lang w:val="en-CA"/>
              </w:rPr>
              <w:t>bri</w:t>
            </w:r>
            <w:proofErr w:type="gramEnd"/>
            <w:r w:rsidRPr="00C7122D">
              <w:rPr>
                <w:lang w:val="en-CA"/>
              </w:rPr>
              <w:t>_pic_partition_flag</w:t>
            </w:r>
            <w:proofErr w:type="spellEnd"/>
            <w:r w:rsidRPr="00C7122D">
              <w:rPr>
                <w:lang w:val="en-CA"/>
              </w:rPr>
              <w:t xml:space="preserve"> ) {</w:t>
            </w:r>
          </w:p>
        </w:tc>
        <w:tc>
          <w:tcPr>
            <w:tcW w:w="1711" w:type="dxa"/>
          </w:tcPr>
          <w:p w14:paraId="26F33C5C" w14:textId="77777777" w:rsidR="00B055AA" w:rsidRPr="00C7122D" w:rsidRDefault="00B055AA" w:rsidP="000A69D4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  <w:r w:rsidRPr="00C7122D">
              <w:rPr>
                <w:lang w:val="en-CA"/>
              </w:rPr>
              <w:t> </w:t>
            </w:r>
          </w:p>
        </w:tc>
      </w:tr>
      <w:tr w:rsidR="00B055AA" w:rsidRPr="00E5104C" w14:paraId="7DB4B883" w14:textId="77777777" w:rsidTr="000A69D4">
        <w:trPr>
          <w:cantSplit/>
          <w:jc w:val="center"/>
        </w:trPr>
        <w:tc>
          <w:tcPr>
            <w:tcW w:w="7366" w:type="dxa"/>
          </w:tcPr>
          <w:p w14:paraId="4F6546C0" w14:textId="77777777" w:rsidR="00B055AA" w:rsidRPr="00C7122D" w:rsidRDefault="00B055AA" w:rsidP="000A69D4">
            <w:pPr>
              <w:tabs>
                <w:tab w:val="clear" w:pos="360"/>
                <w:tab w:val="clear" w:pos="720"/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lang w:val="en-CA"/>
              </w:rPr>
            </w:pPr>
            <w:r w:rsidRPr="00C7122D">
              <w:rPr>
                <w:lang w:val="en-CA"/>
              </w:rPr>
              <w:tab/>
            </w:r>
            <w:r w:rsidRPr="00C7122D">
              <w:rPr>
                <w:lang w:val="en-CA"/>
              </w:rPr>
              <w:tab/>
            </w:r>
            <w:r w:rsidRPr="00C7122D">
              <w:rPr>
                <w:lang w:val="en-CA"/>
              </w:rPr>
              <w:tab/>
            </w:r>
            <w:proofErr w:type="spellStart"/>
            <w:r w:rsidRPr="00C7122D">
              <w:rPr>
                <w:b/>
                <w:bCs/>
                <w:lang w:val="en-CA"/>
              </w:rPr>
              <w:t>bri_partition_type_flag</w:t>
            </w:r>
            <w:proofErr w:type="spellEnd"/>
          </w:p>
        </w:tc>
        <w:tc>
          <w:tcPr>
            <w:tcW w:w="1711" w:type="dxa"/>
          </w:tcPr>
          <w:p w14:paraId="7B58189A" w14:textId="77777777" w:rsidR="00B055AA" w:rsidRPr="00C7122D" w:rsidRDefault="00B055AA" w:rsidP="000A69D4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  <w:proofErr w:type="gramStart"/>
            <w:r w:rsidRPr="00C7122D">
              <w:rPr>
                <w:lang w:val="en-CA"/>
              </w:rPr>
              <w:t>u(</w:t>
            </w:r>
            <w:proofErr w:type="gramEnd"/>
            <w:r w:rsidRPr="00C7122D">
              <w:rPr>
                <w:lang w:val="en-CA"/>
              </w:rPr>
              <w:t>1)</w:t>
            </w:r>
          </w:p>
        </w:tc>
      </w:tr>
      <w:tr w:rsidR="00B055AA" w:rsidRPr="00E5104C" w14:paraId="23B41CFB" w14:textId="77777777" w:rsidTr="000A69D4">
        <w:trPr>
          <w:cantSplit/>
          <w:jc w:val="center"/>
        </w:trPr>
        <w:tc>
          <w:tcPr>
            <w:tcW w:w="7366" w:type="dxa"/>
          </w:tcPr>
          <w:p w14:paraId="19178170" w14:textId="77777777" w:rsidR="00B055AA" w:rsidRPr="00C7122D" w:rsidRDefault="00B055AA" w:rsidP="000A69D4">
            <w:pPr>
              <w:tabs>
                <w:tab w:val="clear" w:pos="360"/>
                <w:tab w:val="clear" w:pos="720"/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lang w:val="en-CA"/>
              </w:rPr>
            </w:pPr>
            <w:r w:rsidRPr="00C7122D">
              <w:rPr>
                <w:lang w:val="en-CA"/>
              </w:rPr>
              <w:tab/>
            </w:r>
            <w:r w:rsidRPr="00C7122D">
              <w:rPr>
                <w:lang w:val="en-CA"/>
              </w:rPr>
              <w:tab/>
            </w:r>
            <w:r w:rsidRPr="00C7122D">
              <w:rPr>
                <w:lang w:val="en-CA"/>
              </w:rPr>
              <w:tab/>
            </w:r>
            <w:r w:rsidRPr="00C7122D">
              <w:rPr>
                <w:b/>
                <w:bCs/>
                <w:lang w:val="en-CA"/>
              </w:rPr>
              <w:t>bri_partition_id_len_minus1</w:t>
            </w:r>
          </w:p>
        </w:tc>
        <w:tc>
          <w:tcPr>
            <w:tcW w:w="1711" w:type="dxa"/>
          </w:tcPr>
          <w:p w14:paraId="35CD654D" w14:textId="77777777" w:rsidR="00B055AA" w:rsidRPr="00C7122D" w:rsidRDefault="00B055AA" w:rsidP="000A69D4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  <w:proofErr w:type="gramStart"/>
            <w:r w:rsidRPr="00C7122D">
              <w:rPr>
                <w:lang w:val="en-CA"/>
              </w:rPr>
              <w:t>u(</w:t>
            </w:r>
            <w:proofErr w:type="gramEnd"/>
            <w:r w:rsidRPr="00C7122D">
              <w:rPr>
                <w:lang w:val="en-CA"/>
              </w:rPr>
              <w:t>4)</w:t>
            </w:r>
          </w:p>
        </w:tc>
      </w:tr>
      <w:tr w:rsidR="00B055AA" w:rsidRPr="00E5104C" w14:paraId="07E249C5" w14:textId="77777777" w:rsidTr="000A69D4">
        <w:trPr>
          <w:cantSplit/>
          <w:jc w:val="center"/>
        </w:trPr>
        <w:tc>
          <w:tcPr>
            <w:tcW w:w="7366" w:type="dxa"/>
          </w:tcPr>
          <w:p w14:paraId="4FC89323" w14:textId="77777777" w:rsidR="00B055AA" w:rsidRPr="00C7122D" w:rsidRDefault="00B055AA" w:rsidP="000A69D4">
            <w:pPr>
              <w:tabs>
                <w:tab w:val="clear" w:pos="360"/>
                <w:tab w:val="clear" w:pos="720"/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lang w:val="en-CA"/>
              </w:rPr>
            </w:pPr>
            <w:r w:rsidRPr="00C7122D">
              <w:rPr>
                <w:lang w:val="en-CA"/>
              </w:rPr>
              <w:tab/>
            </w:r>
            <w:r w:rsidRPr="00C7122D">
              <w:rPr>
                <w:lang w:val="en-CA"/>
              </w:rPr>
              <w:tab/>
              <w:t>}</w:t>
            </w:r>
          </w:p>
        </w:tc>
        <w:tc>
          <w:tcPr>
            <w:tcW w:w="1711" w:type="dxa"/>
          </w:tcPr>
          <w:p w14:paraId="5CC18A44" w14:textId="77777777" w:rsidR="00B055AA" w:rsidRPr="00C7122D" w:rsidRDefault="00B055AA" w:rsidP="000A69D4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</w:p>
        </w:tc>
      </w:tr>
      <w:tr w:rsidR="00B055AA" w:rsidRPr="00E5104C" w14:paraId="7137E164" w14:textId="77777777" w:rsidTr="000A69D4">
        <w:trPr>
          <w:cantSplit/>
          <w:jc w:val="center"/>
        </w:trPr>
        <w:tc>
          <w:tcPr>
            <w:tcW w:w="7366" w:type="dxa"/>
          </w:tcPr>
          <w:p w14:paraId="0F34AFBC" w14:textId="77777777" w:rsidR="00B055AA" w:rsidRPr="00C7122D" w:rsidRDefault="00B055AA" w:rsidP="000A69D4">
            <w:pPr>
              <w:tabs>
                <w:tab w:val="clear" w:pos="360"/>
                <w:tab w:val="clear" w:pos="720"/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C7122D">
              <w:rPr>
                <w:lang w:val="en-CA"/>
              </w:rPr>
              <w:tab/>
              <w:t>}</w:t>
            </w:r>
          </w:p>
        </w:tc>
        <w:tc>
          <w:tcPr>
            <w:tcW w:w="1711" w:type="dxa"/>
          </w:tcPr>
          <w:p w14:paraId="7346765E" w14:textId="77777777" w:rsidR="00B055AA" w:rsidRPr="00C7122D" w:rsidRDefault="00B055AA" w:rsidP="000A69D4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</w:p>
        </w:tc>
      </w:tr>
      <w:tr w:rsidR="00B055AA" w:rsidRPr="00E5104C" w14:paraId="1EF0EDEE" w14:textId="77777777" w:rsidTr="000A69D4">
        <w:trPr>
          <w:cantSplit/>
          <w:jc w:val="center"/>
        </w:trPr>
        <w:tc>
          <w:tcPr>
            <w:tcW w:w="7366" w:type="dxa"/>
          </w:tcPr>
          <w:p w14:paraId="07CEB317" w14:textId="77777777" w:rsidR="00B055AA" w:rsidRPr="00C7122D" w:rsidRDefault="00B055AA" w:rsidP="000A69D4">
            <w:pPr>
              <w:tabs>
                <w:tab w:val="clear" w:pos="360"/>
                <w:tab w:val="clear" w:pos="720"/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lang w:val="en-CA"/>
              </w:rPr>
            </w:pPr>
            <w:r w:rsidRPr="00C7122D">
              <w:rPr>
                <w:lang w:val="en-CA"/>
              </w:rPr>
              <w:tab/>
            </w:r>
            <w:proofErr w:type="gramStart"/>
            <w:r w:rsidRPr="00C7122D">
              <w:rPr>
                <w:lang w:val="en-CA"/>
              </w:rPr>
              <w:t xml:space="preserve">for( </w:t>
            </w:r>
            <w:proofErr w:type="spellStart"/>
            <w:r w:rsidRPr="00C7122D">
              <w:rPr>
                <w:lang w:val="en-CA"/>
              </w:rPr>
              <w:t>i</w:t>
            </w:r>
            <w:proofErr w:type="spellEnd"/>
            <w:proofErr w:type="gramEnd"/>
            <w:r w:rsidRPr="00C7122D">
              <w:rPr>
                <w:lang w:val="en-CA"/>
              </w:rPr>
              <w:t xml:space="preserve"> = 0; </w:t>
            </w:r>
            <w:proofErr w:type="spellStart"/>
            <w:r w:rsidRPr="00C7122D">
              <w:rPr>
                <w:lang w:val="en-CA"/>
              </w:rPr>
              <w:t>i</w:t>
            </w:r>
            <w:proofErr w:type="spellEnd"/>
            <w:r w:rsidRPr="00C7122D">
              <w:rPr>
                <w:lang w:val="en-CA"/>
              </w:rPr>
              <w:t xml:space="preserve"> &lt;= bri_num_ranges_minus1; </w:t>
            </w:r>
            <w:proofErr w:type="spellStart"/>
            <w:r w:rsidRPr="00C7122D">
              <w:rPr>
                <w:lang w:val="en-CA"/>
              </w:rPr>
              <w:t>i</w:t>
            </w:r>
            <w:proofErr w:type="spellEnd"/>
            <w:r w:rsidRPr="00C7122D">
              <w:rPr>
                <w:lang w:val="en-CA"/>
              </w:rPr>
              <w:t>++ ) {</w:t>
            </w:r>
          </w:p>
        </w:tc>
        <w:tc>
          <w:tcPr>
            <w:tcW w:w="1711" w:type="dxa"/>
          </w:tcPr>
          <w:p w14:paraId="1FB93347" w14:textId="77777777" w:rsidR="00B055AA" w:rsidRPr="00C7122D" w:rsidRDefault="00B055AA" w:rsidP="000A69D4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noProof/>
                <w:lang w:val="en-CA"/>
              </w:rPr>
            </w:pPr>
            <w:r w:rsidRPr="00C7122D">
              <w:rPr>
                <w:lang w:val="en-CA"/>
              </w:rPr>
              <w:t> </w:t>
            </w:r>
          </w:p>
        </w:tc>
      </w:tr>
      <w:tr w:rsidR="00B055AA" w:rsidRPr="00E5104C" w14:paraId="3EB3F554" w14:textId="77777777" w:rsidTr="000A69D4">
        <w:trPr>
          <w:cantSplit/>
          <w:jc w:val="center"/>
        </w:trPr>
        <w:tc>
          <w:tcPr>
            <w:tcW w:w="7366" w:type="dxa"/>
          </w:tcPr>
          <w:p w14:paraId="1BE493B6" w14:textId="77777777" w:rsidR="00B055AA" w:rsidRPr="00C7122D" w:rsidRDefault="00B055AA" w:rsidP="000A69D4">
            <w:pPr>
              <w:tabs>
                <w:tab w:val="clear" w:pos="360"/>
                <w:tab w:val="clear" w:pos="720"/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C7122D">
              <w:rPr>
                <w:lang w:val="en-CA"/>
              </w:rPr>
              <w:tab/>
            </w:r>
            <w:r w:rsidRPr="00C7122D">
              <w:rPr>
                <w:lang w:val="en-CA"/>
              </w:rPr>
              <w:tab/>
              <w:t xml:space="preserve">if </w:t>
            </w:r>
            <w:proofErr w:type="gramStart"/>
            <w:r w:rsidRPr="00C7122D">
              <w:rPr>
                <w:lang w:val="en-CA"/>
              </w:rPr>
              <w:t xml:space="preserve">( </w:t>
            </w:r>
            <w:proofErr w:type="spellStart"/>
            <w:r w:rsidRPr="00C7122D">
              <w:rPr>
                <w:lang w:val="en-CA"/>
              </w:rPr>
              <w:t>bri</w:t>
            </w:r>
            <w:proofErr w:type="gramEnd"/>
            <w:r w:rsidRPr="00C7122D">
              <w:rPr>
                <w:lang w:val="en-CA"/>
              </w:rPr>
              <w:t>_nuh_layer_id_present_flag</w:t>
            </w:r>
            <w:proofErr w:type="spellEnd"/>
            <w:r w:rsidRPr="00C7122D">
              <w:rPr>
                <w:lang w:val="en-CA"/>
              </w:rPr>
              <w:t xml:space="preserve"> )</w:t>
            </w:r>
          </w:p>
        </w:tc>
        <w:tc>
          <w:tcPr>
            <w:tcW w:w="1711" w:type="dxa"/>
          </w:tcPr>
          <w:p w14:paraId="2B037533" w14:textId="77777777" w:rsidR="00B055AA" w:rsidRPr="00C7122D" w:rsidRDefault="00B055AA" w:rsidP="000A69D4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  <w:r w:rsidRPr="00C7122D">
              <w:rPr>
                <w:lang w:val="en-CA"/>
              </w:rPr>
              <w:t> </w:t>
            </w:r>
          </w:p>
        </w:tc>
      </w:tr>
      <w:tr w:rsidR="00B055AA" w:rsidRPr="00E5104C" w14:paraId="57BAAD44" w14:textId="77777777" w:rsidTr="000A69D4">
        <w:trPr>
          <w:trHeight w:val="204"/>
          <w:jc w:val="center"/>
        </w:trPr>
        <w:tc>
          <w:tcPr>
            <w:tcW w:w="7366" w:type="dxa"/>
          </w:tcPr>
          <w:p w14:paraId="18D75C27" w14:textId="77777777" w:rsidR="00B055AA" w:rsidRPr="00C7122D" w:rsidRDefault="00B055AA" w:rsidP="000A69D4">
            <w:pPr>
              <w:tabs>
                <w:tab w:val="clear" w:pos="360"/>
                <w:tab w:val="clear" w:pos="720"/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C7122D">
              <w:rPr>
                <w:lang w:val="en-CA"/>
              </w:rPr>
              <w:tab/>
            </w:r>
            <w:r w:rsidRPr="00C7122D">
              <w:rPr>
                <w:lang w:val="en-CA"/>
              </w:rPr>
              <w:tab/>
            </w:r>
            <w:r w:rsidRPr="00C7122D">
              <w:rPr>
                <w:lang w:val="en-CA"/>
              </w:rPr>
              <w:tab/>
            </w:r>
            <w:proofErr w:type="spellStart"/>
            <w:r w:rsidRPr="00C7122D">
              <w:rPr>
                <w:b/>
                <w:bCs/>
                <w:lang w:val="en-CA"/>
              </w:rPr>
              <w:t>bri_nuh_layer_</w:t>
            </w:r>
            <w:proofErr w:type="gramStart"/>
            <w:r w:rsidRPr="00C7122D">
              <w:rPr>
                <w:b/>
                <w:bCs/>
                <w:lang w:val="en-CA"/>
              </w:rPr>
              <w:t>id</w:t>
            </w:r>
            <w:proofErr w:type="spellEnd"/>
            <w:r w:rsidRPr="00C7122D">
              <w:rPr>
                <w:lang w:val="en-CA"/>
              </w:rPr>
              <w:t>[</w:t>
            </w:r>
            <w:proofErr w:type="gramEnd"/>
            <w:r w:rsidRPr="00C7122D">
              <w:rPr>
                <w:lang w:val="en-CA"/>
              </w:rPr>
              <w:t> </w:t>
            </w:r>
            <w:proofErr w:type="spellStart"/>
            <w:r w:rsidRPr="00C7122D">
              <w:rPr>
                <w:lang w:val="en-CA"/>
              </w:rPr>
              <w:t>i</w:t>
            </w:r>
            <w:proofErr w:type="spellEnd"/>
            <w:r w:rsidRPr="00C7122D">
              <w:rPr>
                <w:lang w:val="en-CA"/>
              </w:rPr>
              <w:t> ]</w:t>
            </w:r>
          </w:p>
        </w:tc>
        <w:tc>
          <w:tcPr>
            <w:tcW w:w="1711" w:type="dxa"/>
          </w:tcPr>
          <w:p w14:paraId="18F70655" w14:textId="77777777" w:rsidR="00B055AA" w:rsidRPr="00C7122D" w:rsidRDefault="00B055AA" w:rsidP="000A69D4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lang w:val="en-CA"/>
              </w:rPr>
            </w:pPr>
            <w:proofErr w:type="gramStart"/>
            <w:r w:rsidRPr="00C7122D">
              <w:rPr>
                <w:lang w:val="en-CA"/>
              </w:rPr>
              <w:t>u(</w:t>
            </w:r>
            <w:proofErr w:type="gramEnd"/>
            <w:r w:rsidRPr="00C7122D">
              <w:rPr>
                <w:lang w:val="en-CA"/>
              </w:rPr>
              <w:t>6)</w:t>
            </w:r>
          </w:p>
        </w:tc>
      </w:tr>
      <w:tr w:rsidR="00B055AA" w:rsidRPr="00E5104C" w14:paraId="31DCC3BB" w14:textId="77777777" w:rsidTr="000A69D4">
        <w:trPr>
          <w:trHeight w:val="204"/>
          <w:jc w:val="center"/>
        </w:trPr>
        <w:tc>
          <w:tcPr>
            <w:tcW w:w="7366" w:type="dxa"/>
          </w:tcPr>
          <w:p w14:paraId="2F95E0FF" w14:textId="77777777" w:rsidR="00B055AA" w:rsidRPr="00C7122D" w:rsidRDefault="00B055AA" w:rsidP="000A69D4">
            <w:pPr>
              <w:tabs>
                <w:tab w:val="clear" w:pos="360"/>
                <w:tab w:val="clear" w:pos="720"/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C7122D">
              <w:rPr>
                <w:lang w:val="en-CA"/>
              </w:rPr>
              <w:tab/>
            </w:r>
            <w:r w:rsidRPr="00C7122D">
              <w:rPr>
                <w:lang w:val="en-CA"/>
              </w:rPr>
              <w:tab/>
              <w:t xml:space="preserve">if </w:t>
            </w:r>
            <w:proofErr w:type="gramStart"/>
            <w:r w:rsidRPr="00C7122D">
              <w:rPr>
                <w:lang w:val="en-CA"/>
              </w:rPr>
              <w:t xml:space="preserve">( </w:t>
            </w:r>
            <w:proofErr w:type="spellStart"/>
            <w:r w:rsidRPr="00C7122D">
              <w:rPr>
                <w:lang w:val="en-CA"/>
              </w:rPr>
              <w:t>bri</w:t>
            </w:r>
            <w:proofErr w:type="gramEnd"/>
            <w:r w:rsidRPr="00C7122D">
              <w:rPr>
                <w:lang w:val="en-CA"/>
              </w:rPr>
              <w:t>_pic_partition_flag</w:t>
            </w:r>
            <w:proofErr w:type="spellEnd"/>
            <w:r w:rsidRPr="00C7122D">
              <w:rPr>
                <w:lang w:val="en-CA"/>
              </w:rPr>
              <w:t xml:space="preserve"> ) </w:t>
            </w:r>
          </w:p>
        </w:tc>
        <w:tc>
          <w:tcPr>
            <w:tcW w:w="1711" w:type="dxa"/>
          </w:tcPr>
          <w:p w14:paraId="23E56191" w14:textId="77777777" w:rsidR="00B055AA" w:rsidRPr="00C7122D" w:rsidRDefault="00B055AA" w:rsidP="000A69D4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lang w:val="en-CA"/>
              </w:rPr>
            </w:pPr>
            <w:r w:rsidRPr="00C7122D">
              <w:rPr>
                <w:lang w:val="en-CA"/>
              </w:rPr>
              <w:t> </w:t>
            </w:r>
          </w:p>
        </w:tc>
      </w:tr>
      <w:tr w:rsidR="00B055AA" w:rsidRPr="00E5104C" w14:paraId="541ECDF1" w14:textId="77777777" w:rsidTr="000A69D4">
        <w:trPr>
          <w:trHeight w:val="204"/>
          <w:jc w:val="center"/>
        </w:trPr>
        <w:tc>
          <w:tcPr>
            <w:tcW w:w="7366" w:type="dxa"/>
          </w:tcPr>
          <w:p w14:paraId="7D4D9E6B" w14:textId="77777777" w:rsidR="00B055AA" w:rsidRPr="00C7122D" w:rsidRDefault="00B055AA" w:rsidP="000A69D4">
            <w:pPr>
              <w:tabs>
                <w:tab w:val="clear" w:pos="360"/>
                <w:tab w:val="clear" w:pos="720"/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C7122D">
              <w:rPr>
                <w:lang w:val="en-CA"/>
              </w:rPr>
              <w:tab/>
            </w:r>
            <w:r w:rsidRPr="00C7122D">
              <w:rPr>
                <w:lang w:val="en-CA"/>
              </w:rPr>
              <w:tab/>
            </w:r>
            <w:r w:rsidRPr="00C7122D">
              <w:rPr>
                <w:lang w:val="en-CA"/>
              </w:rPr>
              <w:tab/>
            </w:r>
            <w:proofErr w:type="spellStart"/>
            <w:r w:rsidRPr="00C7122D">
              <w:rPr>
                <w:b/>
                <w:bCs/>
                <w:lang w:val="en-CA"/>
              </w:rPr>
              <w:t>bri_partition_</w:t>
            </w:r>
            <w:proofErr w:type="gramStart"/>
            <w:r w:rsidRPr="00C7122D">
              <w:rPr>
                <w:b/>
                <w:bCs/>
                <w:lang w:val="en-CA"/>
              </w:rPr>
              <w:t>id</w:t>
            </w:r>
            <w:r w:rsidRPr="00532B1E">
              <w:rPr>
                <w:b/>
                <w:bCs/>
                <w:highlight w:val="cyan"/>
                <w:lang w:val="en-CA"/>
              </w:rPr>
              <w:t>x</w:t>
            </w:r>
            <w:proofErr w:type="spellEnd"/>
            <w:r w:rsidRPr="00C7122D">
              <w:rPr>
                <w:lang w:val="en-CA"/>
              </w:rPr>
              <w:t>[</w:t>
            </w:r>
            <w:proofErr w:type="gramEnd"/>
            <w:r w:rsidRPr="00C7122D">
              <w:rPr>
                <w:lang w:val="en-CA"/>
              </w:rPr>
              <w:t> </w:t>
            </w:r>
            <w:proofErr w:type="spellStart"/>
            <w:r w:rsidRPr="00C7122D">
              <w:rPr>
                <w:lang w:val="en-CA"/>
              </w:rPr>
              <w:t>i</w:t>
            </w:r>
            <w:proofErr w:type="spellEnd"/>
            <w:r w:rsidRPr="00C7122D">
              <w:rPr>
                <w:lang w:val="en-CA"/>
              </w:rPr>
              <w:t> ]</w:t>
            </w:r>
          </w:p>
        </w:tc>
        <w:tc>
          <w:tcPr>
            <w:tcW w:w="1711" w:type="dxa"/>
          </w:tcPr>
          <w:p w14:paraId="25C365A2" w14:textId="77777777" w:rsidR="00B055AA" w:rsidRPr="00C7122D" w:rsidRDefault="00B055AA" w:rsidP="000A69D4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lang w:val="en-CA"/>
              </w:rPr>
            </w:pPr>
            <w:r w:rsidRPr="00C7122D">
              <w:rPr>
                <w:lang w:val="en-CA"/>
              </w:rPr>
              <w:t>u(v)</w:t>
            </w:r>
          </w:p>
        </w:tc>
      </w:tr>
      <w:tr w:rsidR="00B055AA" w:rsidRPr="00E5104C" w14:paraId="0A94F1EC" w14:textId="77777777" w:rsidTr="000A69D4">
        <w:trPr>
          <w:trHeight w:val="204"/>
          <w:jc w:val="center"/>
        </w:trPr>
        <w:tc>
          <w:tcPr>
            <w:tcW w:w="7366" w:type="dxa"/>
          </w:tcPr>
          <w:p w14:paraId="3CCF8B70" w14:textId="77777777" w:rsidR="00B055AA" w:rsidRPr="00C7122D" w:rsidRDefault="00B055AA" w:rsidP="000A69D4">
            <w:pPr>
              <w:tabs>
                <w:tab w:val="clear" w:pos="360"/>
                <w:tab w:val="clear" w:pos="720"/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B915BB">
              <w:rPr>
                <w:highlight w:val="cyan"/>
              </w:rPr>
              <w:tab/>
            </w:r>
            <w:r w:rsidRPr="00B915BB">
              <w:rPr>
                <w:highlight w:val="cyan"/>
                <w:lang w:val="en-GB"/>
              </w:rPr>
              <w:tab/>
            </w:r>
            <w:proofErr w:type="gramStart"/>
            <w:r w:rsidRPr="00B915BB">
              <w:rPr>
                <w:highlight w:val="cyan"/>
                <w:lang w:val="en-GB"/>
              </w:rPr>
              <w:t xml:space="preserve">if( </w:t>
            </w:r>
            <w:proofErr w:type="spellStart"/>
            <w:r w:rsidRPr="00B915BB">
              <w:rPr>
                <w:highlight w:val="cyan"/>
                <w:lang w:val="en-GB"/>
              </w:rPr>
              <w:t>bri</w:t>
            </w:r>
            <w:proofErr w:type="gramEnd"/>
            <w:r w:rsidRPr="00B915BB">
              <w:rPr>
                <w:highlight w:val="cyan"/>
                <w:lang w:val="en-GB"/>
              </w:rPr>
              <w:t>_orig_chroma_format_idc</w:t>
            </w:r>
            <w:proofErr w:type="spellEnd"/>
            <w:r w:rsidRPr="00B915BB">
              <w:rPr>
                <w:highlight w:val="cyan"/>
                <w:lang w:val="en-GB"/>
              </w:rPr>
              <w:t xml:space="preserve">  =</w:t>
            </w:r>
            <w:r>
              <w:rPr>
                <w:highlight w:val="cyan"/>
                <w:lang w:val="en-GB"/>
              </w:rPr>
              <w:t> </w:t>
            </w:r>
            <w:r w:rsidRPr="00B915BB">
              <w:rPr>
                <w:highlight w:val="cyan"/>
                <w:lang w:val="en-GB"/>
              </w:rPr>
              <w:t xml:space="preserve">=  0  &amp;&amp;  </w:t>
            </w:r>
            <w:proofErr w:type="spellStart"/>
            <w:r w:rsidRPr="00B915BB">
              <w:rPr>
                <w:highlight w:val="cyan"/>
              </w:rPr>
              <w:t>ChromaFormatIdc</w:t>
            </w:r>
            <w:proofErr w:type="spellEnd"/>
            <w:r w:rsidRPr="00B915BB">
              <w:rPr>
                <w:highlight w:val="cyan"/>
              </w:rPr>
              <w:t>[ </w:t>
            </w:r>
            <w:proofErr w:type="spellStart"/>
            <w:r w:rsidRPr="0098125B">
              <w:rPr>
                <w:highlight w:val="cyan"/>
              </w:rPr>
              <w:t>i</w:t>
            </w:r>
            <w:proofErr w:type="spellEnd"/>
            <w:r w:rsidRPr="0098125B">
              <w:rPr>
                <w:highlight w:val="cyan"/>
              </w:rPr>
              <w:t> ]</w:t>
            </w:r>
            <w:r w:rsidRPr="0098125B">
              <w:rPr>
                <w:highlight w:val="cyan"/>
                <w:lang w:val="en-GB"/>
              </w:rPr>
              <w:t xml:space="preserve">  !=  0 )</w:t>
            </w:r>
          </w:p>
        </w:tc>
        <w:tc>
          <w:tcPr>
            <w:tcW w:w="1711" w:type="dxa"/>
          </w:tcPr>
          <w:p w14:paraId="01252F51" w14:textId="77777777" w:rsidR="00B055AA" w:rsidRPr="00C7122D" w:rsidRDefault="00B055AA" w:rsidP="000A69D4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</w:p>
        </w:tc>
      </w:tr>
      <w:tr w:rsidR="00B055AA" w:rsidRPr="00E5104C" w14:paraId="61D606F4" w14:textId="77777777" w:rsidTr="000A69D4">
        <w:trPr>
          <w:trHeight w:val="204"/>
          <w:jc w:val="center"/>
        </w:trPr>
        <w:tc>
          <w:tcPr>
            <w:tcW w:w="7366" w:type="dxa"/>
          </w:tcPr>
          <w:p w14:paraId="0F11A6C2" w14:textId="77777777" w:rsidR="00B055AA" w:rsidRPr="00C7122D" w:rsidRDefault="00B055AA" w:rsidP="000A69D4">
            <w:pPr>
              <w:tabs>
                <w:tab w:val="clear" w:pos="360"/>
                <w:tab w:val="clear" w:pos="720"/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98125B">
              <w:rPr>
                <w:highlight w:val="cyan"/>
              </w:rPr>
              <w:tab/>
            </w:r>
            <w:r w:rsidRPr="0098125B">
              <w:rPr>
                <w:highlight w:val="cyan"/>
                <w:lang w:val="en-GB"/>
              </w:rPr>
              <w:tab/>
            </w:r>
            <w:r w:rsidRPr="0098125B">
              <w:rPr>
                <w:highlight w:val="cyan"/>
                <w:lang w:val="en-GB"/>
              </w:rPr>
              <w:tab/>
            </w:r>
            <w:proofErr w:type="spellStart"/>
            <w:r w:rsidRPr="0098125B">
              <w:rPr>
                <w:b/>
                <w:bCs/>
                <w:highlight w:val="cyan"/>
                <w:lang w:val="en-GB"/>
              </w:rPr>
              <w:t>bri_comp_</w:t>
            </w:r>
            <w:proofErr w:type="gramStart"/>
            <w:r w:rsidRPr="0098125B">
              <w:rPr>
                <w:b/>
                <w:bCs/>
                <w:highlight w:val="cyan"/>
                <w:lang w:val="en-GB"/>
              </w:rPr>
              <w:t>idx</w:t>
            </w:r>
            <w:proofErr w:type="spellEnd"/>
            <w:r w:rsidRPr="0098125B">
              <w:rPr>
                <w:highlight w:val="cyan"/>
                <w:lang w:val="en-GB"/>
              </w:rPr>
              <w:t>[</w:t>
            </w:r>
            <w:proofErr w:type="gramEnd"/>
            <w:r w:rsidRPr="0098125B">
              <w:rPr>
                <w:highlight w:val="cyan"/>
                <w:lang w:val="en-GB"/>
              </w:rPr>
              <w:t> </w:t>
            </w:r>
            <w:proofErr w:type="spellStart"/>
            <w:r w:rsidRPr="0098125B">
              <w:rPr>
                <w:highlight w:val="cyan"/>
                <w:lang w:val="en-GB"/>
              </w:rPr>
              <w:t>i</w:t>
            </w:r>
            <w:proofErr w:type="spellEnd"/>
            <w:r w:rsidRPr="0098125B">
              <w:rPr>
                <w:highlight w:val="cyan"/>
                <w:lang w:val="en-GB"/>
              </w:rPr>
              <w:t> ]</w:t>
            </w:r>
          </w:p>
        </w:tc>
        <w:tc>
          <w:tcPr>
            <w:tcW w:w="1711" w:type="dxa"/>
          </w:tcPr>
          <w:p w14:paraId="33370C0C" w14:textId="77777777" w:rsidR="00B055AA" w:rsidRPr="00C7122D" w:rsidRDefault="00B055AA" w:rsidP="000A69D4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  <w:proofErr w:type="gramStart"/>
            <w:r w:rsidRPr="0098125B">
              <w:rPr>
                <w:highlight w:val="cyan"/>
                <w:lang w:val="en-GB"/>
              </w:rPr>
              <w:t>u(</w:t>
            </w:r>
            <w:proofErr w:type="gramEnd"/>
            <w:r w:rsidRPr="0098125B">
              <w:rPr>
                <w:highlight w:val="cyan"/>
                <w:lang w:val="en-GB"/>
              </w:rPr>
              <w:t>2)</w:t>
            </w:r>
          </w:p>
        </w:tc>
      </w:tr>
      <w:tr w:rsidR="00B055AA" w:rsidRPr="00E5104C" w14:paraId="368B737C" w14:textId="77777777" w:rsidTr="000A69D4">
        <w:trPr>
          <w:trHeight w:val="204"/>
          <w:jc w:val="center"/>
        </w:trPr>
        <w:tc>
          <w:tcPr>
            <w:tcW w:w="7366" w:type="dxa"/>
          </w:tcPr>
          <w:p w14:paraId="6AD5B7FC" w14:textId="77777777" w:rsidR="00B055AA" w:rsidRPr="00C7122D" w:rsidRDefault="00B055AA" w:rsidP="000A69D4">
            <w:pPr>
              <w:tabs>
                <w:tab w:val="clear" w:pos="360"/>
                <w:tab w:val="clear" w:pos="720"/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C7122D">
              <w:rPr>
                <w:lang w:val="en-CA"/>
              </w:rPr>
              <w:tab/>
            </w:r>
            <w:r w:rsidRPr="00C7122D">
              <w:rPr>
                <w:lang w:val="en-CA"/>
              </w:rPr>
              <w:tab/>
            </w:r>
            <w:r w:rsidRPr="00C7122D">
              <w:rPr>
                <w:b/>
                <w:bCs/>
                <w:lang w:val="en-CA"/>
              </w:rPr>
              <w:t>bri_num_bits_in_range_minus1</w:t>
            </w:r>
            <w:r w:rsidRPr="00C7122D">
              <w:rPr>
                <w:lang w:val="en-CA"/>
              </w:rPr>
              <w:t>[ </w:t>
            </w:r>
            <w:proofErr w:type="spellStart"/>
            <w:proofErr w:type="gramStart"/>
            <w:r w:rsidRPr="00C7122D">
              <w:rPr>
                <w:lang w:val="en-CA"/>
              </w:rPr>
              <w:t>i</w:t>
            </w:r>
            <w:proofErr w:type="spellEnd"/>
            <w:r w:rsidRPr="00C7122D">
              <w:rPr>
                <w:lang w:val="en-CA"/>
              </w:rPr>
              <w:t> ]</w:t>
            </w:r>
            <w:proofErr w:type="gramEnd"/>
          </w:p>
        </w:tc>
        <w:tc>
          <w:tcPr>
            <w:tcW w:w="1711" w:type="dxa"/>
          </w:tcPr>
          <w:p w14:paraId="24003203" w14:textId="77777777" w:rsidR="00B055AA" w:rsidRPr="00C7122D" w:rsidRDefault="00B055AA" w:rsidP="000A69D4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  <w:proofErr w:type="gramStart"/>
            <w:r w:rsidRPr="00C7122D">
              <w:rPr>
                <w:lang w:val="en-CA"/>
              </w:rPr>
              <w:t>u(</w:t>
            </w:r>
            <w:proofErr w:type="gramEnd"/>
            <w:r w:rsidRPr="00C7122D">
              <w:rPr>
                <w:lang w:val="en-CA"/>
              </w:rPr>
              <w:t>4)</w:t>
            </w:r>
          </w:p>
        </w:tc>
      </w:tr>
      <w:tr w:rsidR="00B055AA" w:rsidRPr="00E5104C" w14:paraId="724414EB" w14:textId="77777777" w:rsidTr="000A69D4">
        <w:trPr>
          <w:trHeight w:val="204"/>
          <w:jc w:val="center"/>
        </w:trPr>
        <w:tc>
          <w:tcPr>
            <w:tcW w:w="7366" w:type="dxa"/>
          </w:tcPr>
          <w:p w14:paraId="1EDA2016" w14:textId="77777777" w:rsidR="00B055AA" w:rsidRPr="00C7122D" w:rsidRDefault="00B055AA" w:rsidP="000A69D4">
            <w:pPr>
              <w:tabs>
                <w:tab w:val="clear" w:pos="360"/>
                <w:tab w:val="clear" w:pos="720"/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C7122D">
              <w:rPr>
                <w:lang w:val="en-CA"/>
              </w:rPr>
              <w:tab/>
            </w:r>
            <w:r w:rsidRPr="00C7122D">
              <w:rPr>
                <w:lang w:val="en-CA"/>
              </w:rPr>
              <w:tab/>
            </w:r>
            <w:proofErr w:type="spellStart"/>
            <w:r w:rsidRPr="00C7122D">
              <w:rPr>
                <w:b/>
                <w:bCs/>
                <w:lang w:val="en-CA"/>
              </w:rPr>
              <w:t>bri_bit_</w:t>
            </w:r>
            <w:proofErr w:type="gramStart"/>
            <w:r w:rsidRPr="00C7122D">
              <w:rPr>
                <w:b/>
                <w:bCs/>
                <w:lang w:val="en-CA"/>
              </w:rPr>
              <w:t>offset</w:t>
            </w:r>
            <w:proofErr w:type="spellEnd"/>
            <w:r w:rsidRPr="00C7122D">
              <w:rPr>
                <w:lang w:val="en-CA"/>
              </w:rPr>
              <w:t>[</w:t>
            </w:r>
            <w:proofErr w:type="gramEnd"/>
            <w:r w:rsidRPr="00C7122D">
              <w:rPr>
                <w:lang w:val="en-CA"/>
              </w:rPr>
              <w:t> </w:t>
            </w:r>
            <w:proofErr w:type="spellStart"/>
            <w:r w:rsidRPr="00C7122D">
              <w:rPr>
                <w:lang w:val="en-CA"/>
              </w:rPr>
              <w:t>i</w:t>
            </w:r>
            <w:proofErr w:type="spellEnd"/>
            <w:r w:rsidRPr="00C7122D">
              <w:rPr>
                <w:lang w:val="en-CA"/>
              </w:rPr>
              <w:t> ]</w:t>
            </w:r>
          </w:p>
        </w:tc>
        <w:tc>
          <w:tcPr>
            <w:tcW w:w="1711" w:type="dxa"/>
          </w:tcPr>
          <w:p w14:paraId="310D9CC6" w14:textId="77777777" w:rsidR="00B055AA" w:rsidRPr="00C7122D" w:rsidRDefault="00B055AA" w:rsidP="000A69D4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  <w:proofErr w:type="gramStart"/>
            <w:r w:rsidRPr="00C7122D">
              <w:rPr>
                <w:lang w:val="en-CA"/>
              </w:rPr>
              <w:t>u(</w:t>
            </w:r>
            <w:proofErr w:type="gramEnd"/>
            <w:r w:rsidRPr="00C7122D">
              <w:rPr>
                <w:lang w:val="en-CA"/>
              </w:rPr>
              <w:t>4)</w:t>
            </w:r>
          </w:p>
        </w:tc>
      </w:tr>
      <w:tr w:rsidR="00B055AA" w:rsidRPr="00E5104C" w14:paraId="24015E41" w14:textId="77777777" w:rsidTr="000A69D4">
        <w:trPr>
          <w:trHeight w:val="204"/>
          <w:jc w:val="center"/>
        </w:trPr>
        <w:tc>
          <w:tcPr>
            <w:tcW w:w="7366" w:type="dxa"/>
          </w:tcPr>
          <w:p w14:paraId="38E37608" w14:textId="77777777" w:rsidR="00B055AA" w:rsidRPr="00C7122D" w:rsidRDefault="00B055AA" w:rsidP="000A69D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C7122D">
              <w:rPr>
                <w:lang w:val="en-CA"/>
              </w:rPr>
              <w:tab/>
              <w:t>}</w:t>
            </w:r>
          </w:p>
        </w:tc>
        <w:tc>
          <w:tcPr>
            <w:tcW w:w="1711" w:type="dxa"/>
          </w:tcPr>
          <w:p w14:paraId="0933D1B9" w14:textId="77777777" w:rsidR="00B055AA" w:rsidRPr="00C7122D" w:rsidRDefault="00B055AA" w:rsidP="000A69D4">
            <w:pPr>
              <w:keepNext/>
              <w:keepLines/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</w:p>
        </w:tc>
      </w:tr>
      <w:tr w:rsidR="00B055AA" w:rsidRPr="00E5104C" w14:paraId="00B0D064" w14:textId="77777777" w:rsidTr="000A69D4">
        <w:trPr>
          <w:trHeight w:val="204"/>
          <w:jc w:val="center"/>
        </w:trPr>
        <w:tc>
          <w:tcPr>
            <w:tcW w:w="7366" w:type="dxa"/>
          </w:tcPr>
          <w:p w14:paraId="6389B85B" w14:textId="77777777" w:rsidR="00B055AA" w:rsidRPr="00C7122D" w:rsidRDefault="00B055AA" w:rsidP="000A69D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C7122D">
              <w:rPr>
                <w:lang w:val="en-CA"/>
              </w:rPr>
              <w:t>}</w:t>
            </w:r>
          </w:p>
        </w:tc>
        <w:tc>
          <w:tcPr>
            <w:tcW w:w="1711" w:type="dxa"/>
          </w:tcPr>
          <w:p w14:paraId="3572659C" w14:textId="77777777" w:rsidR="00B055AA" w:rsidRPr="00C7122D" w:rsidRDefault="00B055AA" w:rsidP="000A69D4">
            <w:pPr>
              <w:keepNext/>
              <w:keepLines/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</w:p>
        </w:tc>
      </w:tr>
    </w:tbl>
    <w:p w14:paraId="4DCBE179" w14:textId="77777777" w:rsidR="006A2272" w:rsidRDefault="006A2272" w:rsidP="006A2272">
      <w:pPr>
        <w:rPr>
          <w:szCs w:val="22"/>
          <w:lang w:val="en-CA"/>
        </w:rPr>
      </w:pPr>
    </w:p>
    <w:p w14:paraId="02C3834E" w14:textId="548DB13B" w:rsidR="00B055AA" w:rsidRPr="00B055AA" w:rsidRDefault="00B055AA" w:rsidP="00B055AA">
      <w:pPr>
        <w:tabs>
          <w:tab w:val="clear" w:pos="1080"/>
          <w:tab w:val="left" w:pos="1077"/>
        </w:tabs>
        <w:ind w:left="3"/>
        <w:rPr>
          <w:lang w:val="en-GB"/>
        </w:rPr>
      </w:pPr>
      <w:proofErr w:type="spellStart"/>
      <w:r w:rsidRPr="0098125B">
        <w:rPr>
          <w:b/>
          <w:bCs/>
          <w:highlight w:val="cyan"/>
          <w:lang w:val="en-GB"/>
        </w:rPr>
        <w:t>bri_comp_</w:t>
      </w:r>
      <w:proofErr w:type="gramStart"/>
      <w:r w:rsidRPr="0098125B">
        <w:rPr>
          <w:b/>
          <w:bCs/>
          <w:highlight w:val="cyan"/>
          <w:lang w:val="en-GB"/>
        </w:rPr>
        <w:t>idx</w:t>
      </w:r>
      <w:proofErr w:type="spellEnd"/>
      <w:r w:rsidRPr="0098125B">
        <w:rPr>
          <w:highlight w:val="cyan"/>
          <w:lang w:val="en-GB"/>
        </w:rPr>
        <w:t>[</w:t>
      </w:r>
      <w:proofErr w:type="gramEnd"/>
      <w:r w:rsidRPr="0098125B">
        <w:rPr>
          <w:highlight w:val="cyan"/>
          <w:lang w:val="en-GB"/>
        </w:rPr>
        <w:t> </w:t>
      </w:r>
      <w:proofErr w:type="spellStart"/>
      <w:r w:rsidRPr="0098125B">
        <w:rPr>
          <w:highlight w:val="cyan"/>
          <w:lang w:val="en-GB"/>
        </w:rPr>
        <w:t>i</w:t>
      </w:r>
      <w:proofErr w:type="spellEnd"/>
      <w:r w:rsidRPr="0098125B">
        <w:rPr>
          <w:highlight w:val="cyan"/>
          <w:lang w:val="en-GB"/>
        </w:rPr>
        <w:t> ],</w:t>
      </w:r>
      <w:r>
        <w:rPr>
          <w:highlight w:val="cyan"/>
          <w:lang w:val="en-GB"/>
        </w:rPr>
        <w:t xml:space="preserve"> </w:t>
      </w:r>
      <w:r w:rsidRPr="0098125B">
        <w:rPr>
          <w:highlight w:val="cyan"/>
          <w:lang w:val="en-GB"/>
        </w:rPr>
        <w:t xml:space="preserve">when </w:t>
      </w:r>
      <w:proofErr w:type="spellStart"/>
      <w:r>
        <w:rPr>
          <w:highlight w:val="cyan"/>
          <w:lang w:val="en-GB"/>
        </w:rPr>
        <w:t>bri_orig_chroma_format_idc</w:t>
      </w:r>
      <w:proofErr w:type="spellEnd"/>
      <w:r>
        <w:rPr>
          <w:highlight w:val="cyan"/>
          <w:lang w:val="en-GB"/>
        </w:rPr>
        <w:t xml:space="preserve"> is equal to 0</w:t>
      </w:r>
      <w:r w:rsidRPr="0098125B">
        <w:rPr>
          <w:highlight w:val="cyan"/>
          <w:lang w:val="en-GB"/>
        </w:rPr>
        <w:t xml:space="preserve">, specifies the colour component index of the </w:t>
      </w:r>
      <w:proofErr w:type="spellStart"/>
      <w:r w:rsidRPr="0098125B">
        <w:rPr>
          <w:highlight w:val="cyan"/>
          <w:lang w:val="en-GB"/>
        </w:rPr>
        <w:t>i-th</w:t>
      </w:r>
      <w:proofErr w:type="spellEnd"/>
      <w:r w:rsidRPr="0098125B">
        <w:rPr>
          <w:highlight w:val="cyan"/>
          <w:lang w:val="en-GB"/>
        </w:rPr>
        <w:t xml:space="preserve"> range. </w:t>
      </w:r>
      <w:r>
        <w:rPr>
          <w:highlight w:val="cyan"/>
          <w:lang w:val="en-GB"/>
        </w:rPr>
        <w:t xml:space="preserve">The value of </w:t>
      </w:r>
      <w:proofErr w:type="spellStart"/>
      <w:r w:rsidRPr="00DC33D2">
        <w:rPr>
          <w:highlight w:val="cyan"/>
          <w:lang w:val="en-GB"/>
        </w:rPr>
        <w:t>bri_comp_</w:t>
      </w:r>
      <w:proofErr w:type="gramStart"/>
      <w:r w:rsidRPr="00DC33D2">
        <w:rPr>
          <w:highlight w:val="cyan"/>
          <w:lang w:val="en-GB"/>
        </w:rPr>
        <w:t>idx</w:t>
      </w:r>
      <w:proofErr w:type="spellEnd"/>
      <w:r w:rsidRPr="0098125B">
        <w:rPr>
          <w:highlight w:val="cyan"/>
          <w:lang w:val="en-GB"/>
        </w:rPr>
        <w:t>[</w:t>
      </w:r>
      <w:proofErr w:type="gramEnd"/>
      <w:r w:rsidRPr="0098125B">
        <w:rPr>
          <w:highlight w:val="cyan"/>
          <w:lang w:val="en-GB"/>
        </w:rPr>
        <w:t> </w:t>
      </w:r>
      <w:proofErr w:type="spellStart"/>
      <w:r w:rsidRPr="0098125B">
        <w:rPr>
          <w:highlight w:val="cyan"/>
          <w:lang w:val="en-GB"/>
        </w:rPr>
        <w:t>i</w:t>
      </w:r>
      <w:proofErr w:type="spellEnd"/>
      <w:r w:rsidRPr="0098125B">
        <w:rPr>
          <w:highlight w:val="cyan"/>
          <w:lang w:val="en-GB"/>
        </w:rPr>
        <w:t> ]</w:t>
      </w:r>
      <w:r>
        <w:rPr>
          <w:highlight w:val="cyan"/>
          <w:lang w:val="en-GB"/>
        </w:rPr>
        <w:t xml:space="preserve"> shall be in the range of 0 to 2, inclusive. </w:t>
      </w:r>
      <w:r w:rsidRPr="0098125B">
        <w:rPr>
          <w:highlight w:val="cyan"/>
          <w:lang w:val="en-GB"/>
        </w:rPr>
        <w:t xml:space="preserve">When not present, the value of </w:t>
      </w:r>
      <w:proofErr w:type="spellStart"/>
      <w:r w:rsidRPr="0098125B">
        <w:rPr>
          <w:highlight w:val="cyan"/>
          <w:lang w:val="en-GB"/>
        </w:rPr>
        <w:t>bri_</w:t>
      </w:r>
      <w:r>
        <w:rPr>
          <w:highlight w:val="cyan"/>
          <w:lang w:val="en-GB"/>
        </w:rPr>
        <w:t>comp</w:t>
      </w:r>
      <w:r w:rsidRPr="0098125B">
        <w:rPr>
          <w:highlight w:val="cyan"/>
          <w:lang w:val="en-GB"/>
        </w:rPr>
        <w:t>_</w:t>
      </w:r>
      <w:proofErr w:type="gramStart"/>
      <w:r w:rsidRPr="0098125B">
        <w:rPr>
          <w:highlight w:val="cyan"/>
          <w:lang w:val="en-GB"/>
        </w:rPr>
        <w:t>idx</w:t>
      </w:r>
      <w:proofErr w:type="spellEnd"/>
      <w:r w:rsidRPr="0098125B">
        <w:rPr>
          <w:highlight w:val="cyan"/>
          <w:lang w:val="en-GB"/>
        </w:rPr>
        <w:t>[</w:t>
      </w:r>
      <w:proofErr w:type="gramEnd"/>
      <w:r w:rsidRPr="0098125B">
        <w:rPr>
          <w:highlight w:val="cyan"/>
          <w:lang w:val="en-GB"/>
        </w:rPr>
        <w:t> </w:t>
      </w:r>
      <w:proofErr w:type="spellStart"/>
      <w:r w:rsidRPr="0098125B">
        <w:rPr>
          <w:highlight w:val="cyan"/>
          <w:lang w:val="en-GB"/>
        </w:rPr>
        <w:t>i</w:t>
      </w:r>
      <w:proofErr w:type="spellEnd"/>
      <w:r w:rsidRPr="0098125B">
        <w:rPr>
          <w:highlight w:val="cyan"/>
          <w:lang w:val="en-GB"/>
        </w:rPr>
        <w:t> ] is inferred to be equal to 0.</w:t>
      </w:r>
    </w:p>
    <w:p w14:paraId="54C8714F" w14:textId="7BAEFA41" w:rsidR="00B055AA" w:rsidRDefault="00B055AA" w:rsidP="00B055AA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highlight w:val="cyan"/>
          <w:lang w:val="en-CA"/>
        </w:rPr>
      </w:pPr>
      <w:r w:rsidRPr="000F1EC9">
        <w:rPr>
          <w:highlight w:val="cyan"/>
          <w:lang w:val="en-CA"/>
        </w:rPr>
        <w:t xml:space="preserve">When </w:t>
      </w:r>
      <w:proofErr w:type="spellStart"/>
      <w:r w:rsidRPr="000F1EC9">
        <w:rPr>
          <w:highlight w:val="cyan"/>
          <w:lang w:val="en-CA"/>
        </w:rPr>
        <w:t>bri_orig_chroma_format_idc</w:t>
      </w:r>
      <w:proofErr w:type="spellEnd"/>
      <w:r w:rsidRPr="000F1EC9">
        <w:rPr>
          <w:highlight w:val="cyan"/>
          <w:lang w:val="en-CA"/>
        </w:rPr>
        <w:t xml:space="preserve"> is equal to 0, the samples </w:t>
      </w:r>
      <w:proofErr w:type="spellStart"/>
      <w:r w:rsidRPr="000F1EC9">
        <w:rPr>
          <w:highlight w:val="cyan"/>
          <w:lang w:val="en-CA"/>
        </w:rPr>
        <w:t>SampleToCode</w:t>
      </w:r>
      <w:proofErr w:type="spellEnd"/>
      <w:r w:rsidRPr="000F1EC9">
        <w:rPr>
          <w:highlight w:val="cyan"/>
          <w:lang w:val="en-CA"/>
        </w:rPr>
        <w:t>[ </w:t>
      </w:r>
      <w:proofErr w:type="spellStart"/>
      <w:r w:rsidRPr="000F1EC9">
        <w:rPr>
          <w:highlight w:val="cyan"/>
          <w:lang w:val="en-CA"/>
        </w:rPr>
        <w:t>i</w:t>
      </w:r>
      <w:proofErr w:type="spellEnd"/>
      <w:r w:rsidRPr="000F1EC9">
        <w:rPr>
          <w:highlight w:val="cyan"/>
          <w:lang w:val="en-CA"/>
        </w:rPr>
        <w:t xml:space="preserve"> ] of the colour component indicated by </w:t>
      </w:r>
      <w:proofErr w:type="spellStart"/>
      <w:r w:rsidRPr="000F1EC9">
        <w:rPr>
          <w:highlight w:val="cyan"/>
          <w:lang w:val="en-CA"/>
        </w:rPr>
        <w:t>bri_comp_idx</w:t>
      </w:r>
      <w:proofErr w:type="spellEnd"/>
      <w:r w:rsidRPr="000F1EC9">
        <w:rPr>
          <w:highlight w:val="cyan"/>
          <w:lang w:val="en-CA"/>
        </w:rPr>
        <w:t>[ </w:t>
      </w:r>
      <w:proofErr w:type="spellStart"/>
      <w:r w:rsidRPr="000F1EC9">
        <w:rPr>
          <w:highlight w:val="cyan"/>
          <w:lang w:val="en-CA"/>
        </w:rPr>
        <w:t>i</w:t>
      </w:r>
      <w:proofErr w:type="spellEnd"/>
      <w:r w:rsidRPr="000F1EC9">
        <w:rPr>
          <w:highlight w:val="cyan"/>
          <w:lang w:val="en-CA"/>
        </w:rPr>
        <w:t xml:space="preserve"> ] of </w:t>
      </w:r>
      <w:proofErr w:type="spellStart"/>
      <w:r w:rsidRPr="000F1EC9">
        <w:rPr>
          <w:highlight w:val="cyan"/>
          <w:lang w:val="en-CA"/>
        </w:rPr>
        <w:t>CodedRangeRegion</w:t>
      </w:r>
      <w:proofErr w:type="spellEnd"/>
      <w:r w:rsidRPr="000F1EC9">
        <w:rPr>
          <w:highlight w:val="cyan"/>
          <w:lang w:val="en-CA"/>
        </w:rPr>
        <w:t>[ </w:t>
      </w:r>
      <w:proofErr w:type="spellStart"/>
      <w:r w:rsidRPr="000F1EC9">
        <w:rPr>
          <w:highlight w:val="cyan"/>
          <w:lang w:val="en-CA"/>
        </w:rPr>
        <w:t>i</w:t>
      </w:r>
      <w:proofErr w:type="spellEnd"/>
      <w:r w:rsidRPr="000F1EC9">
        <w:rPr>
          <w:highlight w:val="cyan"/>
          <w:lang w:val="en-CA"/>
        </w:rPr>
        <w:t xml:space="preserve"> ], for </w:t>
      </w:r>
      <w:proofErr w:type="spellStart"/>
      <w:r w:rsidRPr="000F1EC9">
        <w:rPr>
          <w:highlight w:val="cyan"/>
          <w:lang w:val="en-CA"/>
        </w:rPr>
        <w:t>i</w:t>
      </w:r>
      <w:proofErr w:type="spellEnd"/>
      <w:r w:rsidRPr="000F1EC9">
        <w:rPr>
          <w:highlight w:val="cyan"/>
          <w:lang w:val="en-CA"/>
        </w:rPr>
        <w:t xml:space="preserve"> in the range of 0 to </w:t>
      </w:r>
      <w:proofErr w:type="spellStart"/>
      <w:r w:rsidRPr="000F1EC9">
        <w:rPr>
          <w:highlight w:val="cyan"/>
          <w:lang w:val="en-CA"/>
        </w:rPr>
        <w:t>briNumRanges</w:t>
      </w:r>
      <w:proofErr w:type="spellEnd"/>
      <w:r w:rsidRPr="000F1EC9">
        <w:rPr>
          <w:highlight w:val="cyan"/>
          <w:lang w:val="en-CA"/>
        </w:rPr>
        <w:t xml:space="preserve"> −</w:t>
      </w:r>
      <w:r w:rsidRPr="000F1EC9">
        <w:rPr>
          <w:highlight w:val="cyan"/>
          <w:lang w:val="en-GB"/>
        </w:rPr>
        <w:t xml:space="preserve"> 1</w:t>
      </w:r>
      <w:r w:rsidRPr="000F1EC9">
        <w:rPr>
          <w:highlight w:val="cyan"/>
          <w:lang w:val="en-CA"/>
        </w:rPr>
        <w:t xml:space="preserve">, inclusive, are indicated to have been pre-processed prior to encoding from an original source picture of resolution </w:t>
      </w:r>
      <w:proofErr w:type="spellStart"/>
      <w:r w:rsidRPr="000F1EC9">
        <w:rPr>
          <w:highlight w:val="cyan"/>
          <w:lang w:val="en-CA"/>
        </w:rPr>
        <w:t>CodedWidth</w:t>
      </w:r>
      <w:proofErr w:type="spellEnd"/>
      <w:r w:rsidRPr="000F1EC9">
        <w:rPr>
          <w:highlight w:val="cyan"/>
          <w:lang w:val="en-CA"/>
        </w:rPr>
        <w:t xml:space="preserve">[ 0 ] by </w:t>
      </w:r>
      <w:proofErr w:type="spellStart"/>
      <w:r w:rsidRPr="000F1EC9">
        <w:rPr>
          <w:highlight w:val="cyan"/>
          <w:lang w:val="en-CA"/>
        </w:rPr>
        <w:t>CodedHeight</w:t>
      </w:r>
      <w:proofErr w:type="spellEnd"/>
      <w:r w:rsidRPr="000F1EC9">
        <w:rPr>
          <w:highlight w:val="cyan"/>
          <w:lang w:val="en-CA"/>
        </w:rPr>
        <w:t xml:space="preserve">[ 0 ] with chroma format </w:t>
      </w:r>
      <w:proofErr w:type="spellStart"/>
      <w:r w:rsidRPr="000F1EC9">
        <w:rPr>
          <w:highlight w:val="cyan"/>
          <w:lang w:val="en-CA"/>
        </w:rPr>
        <w:t>ChromaFormatIdc</w:t>
      </w:r>
      <w:proofErr w:type="spellEnd"/>
      <w:r w:rsidRPr="000F1EC9">
        <w:rPr>
          <w:highlight w:val="cyan"/>
          <w:lang w:val="en-CA"/>
        </w:rPr>
        <w:t xml:space="preserve"> being 0 and bit depth </w:t>
      </w:r>
      <w:proofErr w:type="spellStart"/>
      <w:r w:rsidRPr="000F1EC9">
        <w:rPr>
          <w:highlight w:val="cyan"/>
          <w:lang w:val="en-CA"/>
        </w:rPr>
        <w:t>OrigBitDepth</w:t>
      </w:r>
      <w:proofErr w:type="spellEnd"/>
      <w:r w:rsidRPr="000F1EC9">
        <w:rPr>
          <w:highlight w:val="cyan"/>
          <w:lang w:val="en-CA"/>
        </w:rPr>
        <w:t xml:space="preserve">, according to the process of subclause 8.X.2.1. Each sample, </w:t>
      </w:r>
      <w:proofErr w:type="spellStart"/>
      <w:r w:rsidRPr="000F1EC9">
        <w:rPr>
          <w:highlight w:val="cyan"/>
          <w:lang w:val="en-CA"/>
        </w:rPr>
        <w:t>TargetSample</w:t>
      </w:r>
      <w:proofErr w:type="spellEnd"/>
      <w:r w:rsidRPr="000F1EC9">
        <w:rPr>
          <w:highlight w:val="cyan"/>
          <w:lang w:val="en-CA"/>
        </w:rPr>
        <w:t xml:space="preserve">, of a target picture of resolution </w:t>
      </w:r>
      <w:proofErr w:type="spellStart"/>
      <w:r w:rsidRPr="000F1EC9">
        <w:rPr>
          <w:highlight w:val="cyan"/>
          <w:lang w:val="en-CA"/>
        </w:rPr>
        <w:t>CodedWidth</w:t>
      </w:r>
      <w:proofErr w:type="spellEnd"/>
      <w:r w:rsidRPr="000F1EC9">
        <w:rPr>
          <w:highlight w:val="cyan"/>
          <w:lang w:val="en-CA"/>
        </w:rPr>
        <w:t xml:space="preserve">[ 0 ] by </w:t>
      </w:r>
      <w:proofErr w:type="spellStart"/>
      <w:r w:rsidRPr="000F1EC9">
        <w:rPr>
          <w:highlight w:val="cyan"/>
          <w:lang w:val="en-CA"/>
        </w:rPr>
        <w:t>CodedHeight</w:t>
      </w:r>
      <w:proofErr w:type="spellEnd"/>
      <w:r w:rsidRPr="000F1EC9">
        <w:rPr>
          <w:highlight w:val="cyan"/>
          <w:lang w:val="en-CA"/>
        </w:rPr>
        <w:t xml:space="preserve">[ 0 ] with chroma format </w:t>
      </w:r>
      <w:proofErr w:type="spellStart"/>
      <w:r w:rsidRPr="000F1EC9">
        <w:rPr>
          <w:highlight w:val="cyan"/>
          <w:lang w:val="en-CA"/>
        </w:rPr>
        <w:t>ChromaFormatIdc</w:t>
      </w:r>
      <w:proofErr w:type="spellEnd"/>
      <w:r w:rsidRPr="000F1EC9">
        <w:rPr>
          <w:highlight w:val="cyan"/>
          <w:lang w:val="en-CA"/>
        </w:rPr>
        <w:t xml:space="preserve"> being 0 and bit depth </w:t>
      </w:r>
      <w:proofErr w:type="spellStart"/>
      <w:r w:rsidRPr="000F1EC9">
        <w:rPr>
          <w:highlight w:val="cyan"/>
          <w:lang w:val="en-CA"/>
        </w:rPr>
        <w:t>OrigBitDepth</w:t>
      </w:r>
      <w:proofErr w:type="spellEnd"/>
      <w:r w:rsidRPr="000F1EC9">
        <w:rPr>
          <w:highlight w:val="cyan"/>
          <w:lang w:val="en-CA"/>
        </w:rPr>
        <w:t xml:space="preserve">, may be reconstructed using the </w:t>
      </w:r>
      <w:r>
        <w:rPr>
          <w:highlight w:val="cyan"/>
          <w:lang w:val="en-CA"/>
        </w:rPr>
        <w:t>t</w:t>
      </w:r>
      <w:r w:rsidRPr="000F1EC9">
        <w:rPr>
          <w:highlight w:val="cyan"/>
          <w:lang w:val="en-CA"/>
        </w:rPr>
        <w:t xml:space="preserve">arget sample reconstruction process described in subclause 8.X.2.2, for each sample, </w:t>
      </w:r>
      <w:proofErr w:type="spellStart"/>
      <w:r w:rsidRPr="000F1EC9">
        <w:rPr>
          <w:highlight w:val="cyan"/>
          <w:lang w:val="en-CA"/>
        </w:rPr>
        <w:t>DecodedSample</w:t>
      </w:r>
      <w:proofErr w:type="spellEnd"/>
      <w:r w:rsidRPr="000F1EC9">
        <w:rPr>
          <w:highlight w:val="cyan"/>
          <w:lang w:val="en-CA"/>
        </w:rPr>
        <w:t>[ </w:t>
      </w:r>
      <w:proofErr w:type="spellStart"/>
      <w:r w:rsidRPr="000F1EC9">
        <w:rPr>
          <w:highlight w:val="cyan"/>
          <w:lang w:val="en-CA"/>
        </w:rPr>
        <w:t>i</w:t>
      </w:r>
      <w:proofErr w:type="spellEnd"/>
      <w:r w:rsidRPr="000F1EC9">
        <w:rPr>
          <w:highlight w:val="cyan"/>
          <w:lang w:val="en-CA"/>
        </w:rPr>
        <w:t xml:space="preserve"> ] of the colour component indicated by </w:t>
      </w:r>
      <w:proofErr w:type="spellStart"/>
      <w:r w:rsidRPr="000F1EC9">
        <w:rPr>
          <w:highlight w:val="cyan"/>
          <w:lang w:val="en-CA"/>
        </w:rPr>
        <w:t>bri_comp_idx</w:t>
      </w:r>
      <w:proofErr w:type="spellEnd"/>
      <w:r w:rsidRPr="000F1EC9">
        <w:rPr>
          <w:highlight w:val="cyan"/>
          <w:lang w:val="en-CA"/>
        </w:rPr>
        <w:t>[ </w:t>
      </w:r>
      <w:proofErr w:type="spellStart"/>
      <w:r w:rsidRPr="000F1EC9">
        <w:rPr>
          <w:highlight w:val="cyan"/>
          <w:lang w:val="en-CA"/>
        </w:rPr>
        <w:t>i</w:t>
      </w:r>
      <w:proofErr w:type="spellEnd"/>
      <w:r w:rsidRPr="000F1EC9">
        <w:rPr>
          <w:highlight w:val="cyan"/>
          <w:lang w:val="en-CA"/>
        </w:rPr>
        <w:t xml:space="preserve"> ] of </w:t>
      </w:r>
      <w:proofErr w:type="spellStart"/>
      <w:r w:rsidRPr="000F1EC9">
        <w:rPr>
          <w:highlight w:val="cyan"/>
          <w:lang w:val="en-CA"/>
        </w:rPr>
        <w:t>CodedRangeRegion</w:t>
      </w:r>
      <w:proofErr w:type="spellEnd"/>
      <w:r w:rsidRPr="000F1EC9">
        <w:rPr>
          <w:highlight w:val="cyan"/>
          <w:lang w:val="en-CA"/>
        </w:rPr>
        <w:t>[ </w:t>
      </w:r>
      <w:proofErr w:type="spellStart"/>
      <w:r w:rsidRPr="000F1EC9">
        <w:rPr>
          <w:highlight w:val="cyan"/>
          <w:lang w:val="en-CA"/>
        </w:rPr>
        <w:t>i</w:t>
      </w:r>
      <w:proofErr w:type="spellEnd"/>
      <w:r w:rsidRPr="000F1EC9">
        <w:rPr>
          <w:highlight w:val="cyan"/>
          <w:lang w:val="en-CA"/>
        </w:rPr>
        <w:t xml:space="preserve"> ] for </w:t>
      </w:r>
      <w:proofErr w:type="spellStart"/>
      <w:r w:rsidRPr="000F1EC9">
        <w:rPr>
          <w:highlight w:val="cyan"/>
          <w:lang w:val="en-CA"/>
        </w:rPr>
        <w:t>i</w:t>
      </w:r>
      <w:proofErr w:type="spellEnd"/>
      <w:r w:rsidRPr="000F1EC9">
        <w:rPr>
          <w:highlight w:val="cyan"/>
          <w:lang w:val="en-CA"/>
        </w:rPr>
        <w:t xml:space="preserve"> in the range of 0 to </w:t>
      </w:r>
      <w:proofErr w:type="spellStart"/>
      <w:r w:rsidRPr="000F1EC9">
        <w:rPr>
          <w:highlight w:val="cyan"/>
          <w:lang w:val="en-CA"/>
        </w:rPr>
        <w:t>briNumRanges</w:t>
      </w:r>
      <w:proofErr w:type="spellEnd"/>
      <w:r w:rsidRPr="000F1EC9">
        <w:rPr>
          <w:highlight w:val="cyan"/>
          <w:lang w:val="en-CA"/>
        </w:rPr>
        <w:t xml:space="preserve"> −</w:t>
      </w:r>
      <w:r w:rsidRPr="000F1EC9">
        <w:rPr>
          <w:highlight w:val="cyan"/>
          <w:lang w:val="en-GB"/>
        </w:rPr>
        <w:t xml:space="preserve"> 1, inclusive</w:t>
      </w:r>
      <w:r w:rsidRPr="000F1EC9">
        <w:rPr>
          <w:highlight w:val="cyan"/>
          <w:lang w:val="en-CA"/>
        </w:rPr>
        <w:t>.</w:t>
      </w:r>
    </w:p>
    <w:p w14:paraId="6A424FBA" w14:textId="77777777" w:rsidR="006A2272" w:rsidRDefault="006A2272" w:rsidP="006A2272">
      <w:pPr>
        <w:rPr>
          <w:szCs w:val="22"/>
          <w:lang w:val="en-CA"/>
        </w:rPr>
      </w:pPr>
    </w:p>
    <w:p w14:paraId="5E60626F" w14:textId="1E0B1043" w:rsidR="003375BB" w:rsidRDefault="003375BB" w:rsidP="0026147A">
      <w:pPr>
        <w:keepNext/>
        <w:rPr>
          <w:b/>
          <w:bCs/>
          <w:szCs w:val="22"/>
          <w:lang w:val="en-CA"/>
        </w:rPr>
      </w:pPr>
      <w:r w:rsidRPr="000B1C62">
        <w:rPr>
          <w:b/>
          <w:bCs/>
          <w:szCs w:val="22"/>
          <w:lang w:val="en-CA"/>
        </w:rPr>
        <w:t>Item</w:t>
      </w:r>
      <w:r>
        <w:rPr>
          <w:b/>
          <w:bCs/>
          <w:szCs w:val="22"/>
          <w:lang w:val="en-CA"/>
        </w:rPr>
        <w:t xml:space="preserve"> 8)</w:t>
      </w:r>
    </w:p>
    <w:p w14:paraId="45819905" w14:textId="77777777" w:rsidR="00DD7E49" w:rsidRDefault="00F36F80" w:rsidP="00B055AA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rFonts w:eastAsia="SimSun"/>
          <w:lang w:val="en-GB"/>
        </w:rPr>
      </w:pPr>
      <w:r>
        <w:rPr>
          <w:rFonts w:eastAsia="SimSun"/>
          <w:lang w:val="en-GB"/>
        </w:rPr>
        <w:t>Some editorial improvements, e.g. typos fixed, are also proposed.</w:t>
      </w:r>
    </w:p>
    <w:p w14:paraId="64A0E273" w14:textId="297B9802" w:rsidR="00DD7E49" w:rsidRDefault="00DD7E49" w:rsidP="00B055AA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rFonts w:eastAsia="SimSun"/>
          <w:lang w:val="en-GB"/>
        </w:rPr>
      </w:pPr>
    </w:p>
    <w:p w14:paraId="12E7B6E6" w14:textId="5D782143" w:rsidR="003375BB" w:rsidRDefault="00F36F80" w:rsidP="00B055AA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rFonts w:eastAsia="SimSun"/>
          <w:lang w:val="en-GB"/>
        </w:rPr>
      </w:pPr>
      <w:r>
        <w:rPr>
          <w:rFonts w:eastAsia="SimSun"/>
          <w:lang w:val="en-GB"/>
        </w:rPr>
        <w:t xml:space="preserve">The enclosed </w:t>
      </w:r>
      <w:r w:rsidR="006A2272">
        <w:rPr>
          <w:rFonts w:eastAsia="SimSun"/>
          <w:lang w:val="en-GB"/>
        </w:rPr>
        <w:t xml:space="preserve">attachment </w:t>
      </w:r>
      <w:r>
        <w:rPr>
          <w:rFonts w:eastAsia="SimSun"/>
          <w:lang w:val="en-GB"/>
        </w:rPr>
        <w:t xml:space="preserve">document includes all changes </w:t>
      </w:r>
      <w:r w:rsidR="002C5299">
        <w:rPr>
          <w:rFonts w:eastAsia="SimSun"/>
          <w:lang w:val="en-GB"/>
        </w:rPr>
        <w:t>for</w:t>
      </w:r>
      <w:r>
        <w:rPr>
          <w:rFonts w:eastAsia="SimSun"/>
          <w:lang w:val="en-GB"/>
        </w:rPr>
        <w:t xml:space="preserve"> items 1) to 8).</w:t>
      </w:r>
    </w:p>
    <w:p w14:paraId="5E480DE2" w14:textId="77777777" w:rsidR="006A2272" w:rsidRPr="000F1EC9" w:rsidRDefault="006A2272" w:rsidP="00B055AA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i/>
          <w:highlight w:val="cyan"/>
          <w:lang w:val="en-CA"/>
        </w:rPr>
      </w:pPr>
    </w:p>
    <w:p w14:paraId="5F0CF8E4" w14:textId="1A40A0B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A74FF02" w:rsidR="00342FF4" w:rsidRPr="005B217D" w:rsidRDefault="001077A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1B5222" w14:textId="77777777" w:rsidR="00D6589D" w:rsidRDefault="00D6589D">
      <w:r>
        <w:separator/>
      </w:r>
    </w:p>
  </w:endnote>
  <w:endnote w:type="continuationSeparator" w:id="0">
    <w:p w14:paraId="4B2FC743" w14:textId="77777777" w:rsidR="00D6589D" w:rsidRDefault="00D65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6CF1AFB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6147A">
      <w:rPr>
        <w:rStyle w:val="PageNumber"/>
        <w:noProof/>
      </w:rPr>
      <w:t>2024-10-22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157B88" w14:textId="77777777" w:rsidR="00D6589D" w:rsidRDefault="00D6589D">
      <w:r>
        <w:separator/>
      </w:r>
    </w:p>
  </w:footnote>
  <w:footnote w:type="continuationSeparator" w:id="0">
    <w:p w14:paraId="0C8EFBF8" w14:textId="77777777" w:rsidR="00D6589D" w:rsidRDefault="00D658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223BE"/>
    <w:multiLevelType w:val="hybridMultilevel"/>
    <w:tmpl w:val="D82A461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10"/>
  </w:num>
  <w:num w:numId="3" w16cid:durableId="1816335174">
    <w:abstractNumId w:val="9"/>
  </w:num>
  <w:num w:numId="4" w16cid:durableId="262999261">
    <w:abstractNumId w:val="7"/>
  </w:num>
  <w:num w:numId="5" w16cid:durableId="159319687">
    <w:abstractNumId w:val="8"/>
  </w:num>
  <w:num w:numId="6" w16cid:durableId="1751344597">
    <w:abstractNumId w:val="5"/>
  </w:num>
  <w:num w:numId="7" w16cid:durableId="665130176">
    <w:abstractNumId w:val="6"/>
  </w:num>
  <w:num w:numId="8" w16cid:durableId="2031494827">
    <w:abstractNumId w:val="5"/>
  </w:num>
  <w:num w:numId="9" w16cid:durableId="691881121">
    <w:abstractNumId w:val="1"/>
  </w:num>
  <w:num w:numId="10" w16cid:durableId="766585744">
    <w:abstractNumId w:val="4"/>
  </w:num>
  <w:num w:numId="11" w16cid:durableId="242110151">
    <w:abstractNumId w:val="2"/>
  </w:num>
  <w:num w:numId="12" w16cid:durableId="14314657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E3"/>
    <w:rsid w:val="000308A3"/>
    <w:rsid w:val="00036A5D"/>
    <w:rsid w:val="0004543A"/>
    <w:rsid w:val="000458BC"/>
    <w:rsid w:val="00045C41"/>
    <w:rsid w:val="00046C03"/>
    <w:rsid w:val="00053C7E"/>
    <w:rsid w:val="00060609"/>
    <w:rsid w:val="00065039"/>
    <w:rsid w:val="0007614F"/>
    <w:rsid w:val="00081398"/>
    <w:rsid w:val="00084393"/>
    <w:rsid w:val="000865E1"/>
    <w:rsid w:val="00092AF4"/>
    <w:rsid w:val="00094479"/>
    <w:rsid w:val="000962AC"/>
    <w:rsid w:val="000A101D"/>
    <w:rsid w:val="000A56AD"/>
    <w:rsid w:val="000A6AFB"/>
    <w:rsid w:val="000B0C0F"/>
    <w:rsid w:val="000B1C62"/>
    <w:rsid w:val="000B1C6B"/>
    <w:rsid w:val="000B4142"/>
    <w:rsid w:val="000B4FF9"/>
    <w:rsid w:val="000B7B27"/>
    <w:rsid w:val="000C09AC"/>
    <w:rsid w:val="000C228D"/>
    <w:rsid w:val="000C2BAA"/>
    <w:rsid w:val="000C5F4C"/>
    <w:rsid w:val="000C6A7F"/>
    <w:rsid w:val="000D519F"/>
    <w:rsid w:val="000E00F3"/>
    <w:rsid w:val="000F158C"/>
    <w:rsid w:val="00102F3D"/>
    <w:rsid w:val="001077A4"/>
    <w:rsid w:val="00116FDF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0F30"/>
    <w:rsid w:val="00187E58"/>
    <w:rsid w:val="00192135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3100"/>
    <w:rsid w:val="001D79F5"/>
    <w:rsid w:val="001E0248"/>
    <w:rsid w:val="001E02BE"/>
    <w:rsid w:val="001E1462"/>
    <w:rsid w:val="001E346C"/>
    <w:rsid w:val="001E3B37"/>
    <w:rsid w:val="001F2594"/>
    <w:rsid w:val="001F6A5E"/>
    <w:rsid w:val="002055A6"/>
    <w:rsid w:val="00206460"/>
    <w:rsid w:val="002069B4"/>
    <w:rsid w:val="00213B0B"/>
    <w:rsid w:val="00215DFC"/>
    <w:rsid w:val="002212DF"/>
    <w:rsid w:val="00222CD4"/>
    <w:rsid w:val="00225016"/>
    <w:rsid w:val="002253CA"/>
    <w:rsid w:val="002264A6"/>
    <w:rsid w:val="00227BA7"/>
    <w:rsid w:val="0023011C"/>
    <w:rsid w:val="00236F46"/>
    <w:rsid w:val="002375C1"/>
    <w:rsid w:val="00247E1E"/>
    <w:rsid w:val="0026147A"/>
    <w:rsid w:val="00263398"/>
    <w:rsid w:val="00263B99"/>
    <w:rsid w:val="002647D8"/>
    <w:rsid w:val="00266F06"/>
    <w:rsid w:val="00275BCF"/>
    <w:rsid w:val="00280613"/>
    <w:rsid w:val="00291E36"/>
    <w:rsid w:val="00292257"/>
    <w:rsid w:val="002A025D"/>
    <w:rsid w:val="002A54E0"/>
    <w:rsid w:val="002B1595"/>
    <w:rsid w:val="002B191D"/>
    <w:rsid w:val="002B2E83"/>
    <w:rsid w:val="002C0C68"/>
    <w:rsid w:val="002C5299"/>
    <w:rsid w:val="002C6AA1"/>
    <w:rsid w:val="002D0AF6"/>
    <w:rsid w:val="002D2A43"/>
    <w:rsid w:val="002F164D"/>
    <w:rsid w:val="002F2DC2"/>
    <w:rsid w:val="003021BC"/>
    <w:rsid w:val="00306206"/>
    <w:rsid w:val="00314B9B"/>
    <w:rsid w:val="00317D85"/>
    <w:rsid w:val="003208F7"/>
    <w:rsid w:val="00327C56"/>
    <w:rsid w:val="003315A1"/>
    <w:rsid w:val="003373EC"/>
    <w:rsid w:val="003375BB"/>
    <w:rsid w:val="00342FF4"/>
    <w:rsid w:val="00344E5A"/>
    <w:rsid w:val="00346148"/>
    <w:rsid w:val="00366824"/>
    <w:rsid w:val="003669EA"/>
    <w:rsid w:val="003706CC"/>
    <w:rsid w:val="003722AE"/>
    <w:rsid w:val="00375069"/>
    <w:rsid w:val="00377710"/>
    <w:rsid w:val="003975FE"/>
    <w:rsid w:val="003A25F5"/>
    <w:rsid w:val="003A2D8E"/>
    <w:rsid w:val="003A7CE6"/>
    <w:rsid w:val="003C20E4"/>
    <w:rsid w:val="003D27E1"/>
    <w:rsid w:val="003D6342"/>
    <w:rsid w:val="003E51F3"/>
    <w:rsid w:val="003E6F90"/>
    <w:rsid w:val="003E73ED"/>
    <w:rsid w:val="003F06CD"/>
    <w:rsid w:val="003F5D0F"/>
    <w:rsid w:val="003F67E4"/>
    <w:rsid w:val="00400599"/>
    <w:rsid w:val="00414101"/>
    <w:rsid w:val="004219CF"/>
    <w:rsid w:val="004234F0"/>
    <w:rsid w:val="00427EEC"/>
    <w:rsid w:val="00433DDB"/>
    <w:rsid w:val="00435A29"/>
    <w:rsid w:val="00437619"/>
    <w:rsid w:val="0046422E"/>
    <w:rsid w:val="004642E1"/>
    <w:rsid w:val="004654D9"/>
    <w:rsid w:val="00465A1E"/>
    <w:rsid w:val="0046797E"/>
    <w:rsid w:val="004706E3"/>
    <w:rsid w:val="00475A77"/>
    <w:rsid w:val="00477DD9"/>
    <w:rsid w:val="0048669C"/>
    <w:rsid w:val="0049445A"/>
    <w:rsid w:val="004957D9"/>
    <w:rsid w:val="004A2A63"/>
    <w:rsid w:val="004A4E25"/>
    <w:rsid w:val="004B0EC0"/>
    <w:rsid w:val="004B210C"/>
    <w:rsid w:val="004B6170"/>
    <w:rsid w:val="004C4CF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2B1E"/>
    <w:rsid w:val="00536188"/>
    <w:rsid w:val="00550A66"/>
    <w:rsid w:val="005544F3"/>
    <w:rsid w:val="00566B5D"/>
    <w:rsid w:val="00567EC7"/>
    <w:rsid w:val="00570013"/>
    <w:rsid w:val="005737B4"/>
    <w:rsid w:val="005753EC"/>
    <w:rsid w:val="00575E41"/>
    <w:rsid w:val="005801A2"/>
    <w:rsid w:val="005952A5"/>
    <w:rsid w:val="005A33A1"/>
    <w:rsid w:val="005B217D"/>
    <w:rsid w:val="005C385F"/>
    <w:rsid w:val="005C7968"/>
    <w:rsid w:val="005C7C26"/>
    <w:rsid w:val="005E1AC6"/>
    <w:rsid w:val="005E3F2B"/>
    <w:rsid w:val="005F6F1B"/>
    <w:rsid w:val="006038BC"/>
    <w:rsid w:val="00615995"/>
    <w:rsid w:val="00616155"/>
    <w:rsid w:val="00624B33"/>
    <w:rsid w:val="0063041A"/>
    <w:rsid w:val="00630A63"/>
    <w:rsid w:val="00630AA2"/>
    <w:rsid w:val="00631D8B"/>
    <w:rsid w:val="00634048"/>
    <w:rsid w:val="0063563D"/>
    <w:rsid w:val="006438D7"/>
    <w:rsid w:val="00646707"/>
    <w:rsid w:val="00657F7E"/>
    <w:rsid w:val="00662E58"/>
    <w:rsid w:val="006637F2"/>
    <w:rsid w:val="006642A5"/>
    <w:rsid w:val="00664DCF"/>
    <w:rsid w:val="006A0E5C"/>
    <w:rsid w:val="006A2272"/>
    <w:rsid w:val="006A48E6"/>
    <w:rsid w:val="006C51A7"/>
    <w:rsid w:val="006C5D39"/>
    <w:rsid w:val="006C6F00"/>
    <w:rsid w:val="006C6FBA"/>
    <w:rsid w:val="006D6D9B"/>
    <w:rsid w:val="006E2810"/>
    <w:rsid w:val="006E5417"/>
    <w:rsid w:val="006F0794"/>
    <w:rsid w:val="006F24C0"/>
    <w:rsid w:val="006F2822"/>
    <w:rsid w:val="006F6E01"/>
    <w:rsid w:val="006F7528"/>
    <w:rsid w:val="007023DE"/>
    <w:rsid w:val="007072D9"/>
    <w:rsid w:val="00712F60"/>
    <w:rsid w:val="00720E3B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0C14"/>
    <w:rsid w:val="007824D3"/>
    <w:rsid w:val="00784F88"/>
    <w:rsid w:val="00796EE3"/>
    <w:rsid w:val="007A7D29"/>
    <w:rsid w:val="007B4AB8"/>
    <w:rsid w:val="007C081C"/>
    <w:rsid w:val="007D1181"/>
    <w:rsid w:val="007E01A3"/>
    <w:rsid w:val="007F1F8B"/>
    <w:rsid w:val="007F4F6B"/>
    <w:rsid w:val="007F6205"/>
    <w:rsid w:val="007F67A1"/>
    <w:rsid w:val="00800A3A"/>
    <w:rsid w:val="00801A7B"/>
    <w:rsid w:val="00810DE6"/>
    <w:rsid w:val="00811C05"/>
    <w:rsid w:val="008206C8"/>
    <w:rsid w:val="008317B0"/>
    <w:rsid w:val="0084759D"/>
    <w:rsid w:val="008535B7"/>
    <w:rsid w:val="008540FD"/>
    <w:rsid w:val="0086197E"/>
    <w:rsid w:val="0086387C"/>
    <w:rsid w:val="00874A6C"/>
    <w:rsid w:val="00876C65"/>
    <w:rsid w:val="00881653"/>
    <w:rsid w:val="00882F72"/>
    <w:rsid w:val="008878FA"/>
    <w:rsid w:val="00893DC4"/>
    <w:rsid w:val="008A147E"/>
    <w:rsid w:val="008A42F1"/>
    <w:rsid w:val="008A4B4C"/>
    <w:rsid w:val="008C002D"/>
    <w:rsid w:val="008C239F"/>
    <w:rsid w:val="008E480C"/>
    <w:rsid w:val="008E4B69"/>
    <w:rsid w:val="008E7E11"/>
    <w:rsid w:val="00907757"/>
    <w:rsid w:val="009212B0"/>
    <w:rsid w:val="00921FA1"/>
    <w:rsid w:val="009234A5"/>
    <w:rsid w:val="00923797"/>
    <w:rsid w:val="00925CE2"/>
    <w:rsid w:val="00933453"/>
    <w:rsid w:val="009336F7"/>
    <w:rsid w:val="00935ED5"/>
    <w:rsid w:val="0093636C"/>
    <w:rsid w:val="009374A7"/>
    <w:rsid w:val="00937F03"/>
    <w:rsid w:val="009445C7"/>
    <w:rsid w:val="00955F6D"/>
    <w:rsid w:val="0096230C"/>
    <w:rsid w:val="00962EBE"/>
    <w:rsid w:val="00977C16"/>
    <w:rsid w:val="0098551D"/>
    <w:rsid w:val="00985DCB"/>
    <w:rsid w:val="00992F28"/>
    <w:rsid w:val="0099518F"/>
    <w:rsid w:val="009A523D"/>
    <w:rsid w:val="009B02A1"/>
    <w:rsid w:val="009B3361"/>
    <w:rsid w:val="009B7030"/>
    <w:rsid w:val="009B7F3F"/>
    <w:rsid w:val="009C0D91"/>
    <w:rsid w:val="009D276F"/>
    <w:rsid w:val="009D7CE6"/>
    <w:rsid w:val="009E1F46"/>
    <w:rsid w:val="009E3388"/>
    <w:rsid w:val="009E448E"/>
    <w:rsid w:val="009F496B"/>
    <w:rsid w:val="00A01439"/>
    <w:rsid w:val="00A019C5"/>
    <w:rsid w:val="00A02E61"/>
    <w:rsid w:val="00A05CFF"/>
    <w:rsid w:val="00A13048"/>
    <w:rsid w:val="00A16B9F"/>
    <w:rsid w:val="00A44A07"/>
    <w:rsid w:val="00A46843"/>
    <w:rsid w:val="00A52415"/>
    <w:rsid w:val="00A56B97"/>
    <w:rsid w:val="00A6066B"/>
    <w:rsid w:val="00A6093D"/>
    <w:rsid w:val="00A703CE"/>
    <w:rsid w:val="00A72017"/>
    <w:rsid w:val="00A767DC"/>
    <w:rsid w:val="00A76A6D"/>
    <w:rsid w:val="00A8084B"/>
    <w:rsid w:val="00A83253"/>
    <w:rsid w:val="00A87C9C"/>
    <w:rsid w:val="00AA6E84"/>
    <w:rsid w:val="00AB1A1C"/>
    <w:rsid w:val="00AB303B"/>
    <w:rsid w:val="00AB4721"/>
    <w:rsid w:val="00AB7405"/>
    <w:rsid w:val="00AD05A8"/>
    <w:rsid w:val="00AD6B26"/>
    <w:rsid w:val="00AE341B"/>
    <w:rsid w:val="00AE4EA0"/>
    <w:rsid w:val="00AF51C5"/>
    <w:rsid w:val="00B01905"/>
    <w:rsid w:val="00B055AA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68C7"/>
    <w:rsid w:val="00B57A23"/>
    <w:rsid w:val="00B57C3A"/>
    <w:rsid w:val="00B600CD"/>
    <w:rsid w:val="00B61C96"/>
    <w:rsid w:val="00B73A2A"/>
    <w:rsid w:val="00B75A51"/>
    <w:rsid w:val="00B827C6"/>
    <w:rsid w:val="00B82BE5"/>
    <w:rsid w:val="00B94B06"/>
    <w:rsid w:val="00B94C28"/>
    <w:rsid w:val="00BC0E21"/>
    <w:rsid w:val="00BC10BA"/>
    <w:rsid w:val="00BC5AFD"/>
    <w:rsid w:val="00BC7BE8"/>
    <w:rsid w:val="00BE38EF"/>
    <w:rsid w:val="00BE6131"/>
    <w:rsid w:val="00C00DDE"/>
    <w:rsid w:val="00C048E1"/>
    <w:rsid w:val="00C04F43"/>
    <w:rsid w:val="00C05271"/>
    <w:rsid w:val="00C0609D"/>
    <w:rsid w:val="00C0624E"/>
    <w:rsid w:val="00C115AB"/>
    <w:rsid w:val="00C11670"/>
    <w:rsid w:val="00C26CCB"/>
    <w:rsid w:val="00C30249"/>
    <w:rsid w:val="00C32C07"/>
    <w:rsid w:val="00C35F74"/>
    <w:rsid w:val="00C3723B"/>
    <w:rsid w:val="00C42466"/>
    <w:rsid w:val="00C50325"/>
    <w:rsid w:val="00C57E6D"/>
    <w:rsid w:val="00C606C9"/>
    <w:rsid w:val="00C80288"/>
    <w:rsid w:val="00C836F0"/>
    <w:rsid w:val="00C84003"/>
    <w:rsid w:val="00C84427"/>
    <w:rsid w:val="00C85AC8"/>
    <w:rsid w:val="00C90650"/>
    <w:rsid w:val="00C91BED"/>
    <w:rsid w:val="00C97D78"/>
    <w:rsid w:val="00CC2AAE"/>
    <w:rsid w:val="00CC42DC"/>
    <w:rsid w:val="00CC5A42"/>
    <w:rsid w:val="00CC5E51"/>
    <w:rsid w:val="00CD0338"/>
    <w:rsid w:val="00CD0EAB"/>
    <w:rsid w:val="00CE5E02"/>
    <w:rsid w:val="00CF34DB"/>
    <w:rsid w:val="00CF3917"/>
    <w:rsid w:val="00CF558F"/>
    <w:rsid w:val="00D010C0"/>
    <w:rsid w:val="00D03094"/>
    <w:rsid w:val="00D06B8B"/>
    <w:rsid w:val="00D073E2"/>
    <w:rsid w:val="00D1511D"/>
    <w:rsid w:val="00D1555A"/>
    <w:rsid w:val="00D2027B"/>
    <w:rsid w:val="00D40115"/>
    <w:rsid w:val="00D446EC"/>
    <w:rsid w:val="00D51BF0"/>
    <w:rsid w:val="00D531DB"/>
    <w:rsid w:val="00D53909"/>
    <w:rsid w:val="00D55942"/>
    <w:rsid w:val="00D61B3D"/>
    <w:rsid w:val="00D6589D"/>
    <w:rsid w:val="00D67521"/>
    <w:rsid w:val="00D77F9D"/>
    <w:rsid w:val="00D807BF"/>
    <w:rsid w:val="00D82FCC"/>
    <w:rsid w:val="00DA17FC"/>
    <w:rsid w:val="00DA7887"/>
    <w:rsid w:val="00DB03B8"/>
    <w:rsid w:val="00DB2C26"/>
    <w:rsid w:val="00DB45C3"/>
    <w:rsid w:val="00DC126C"/>
    <w:rsid w:val="00DD02F4"/>
    <w:rsid w:val="00DD6622"/>
    <w:rsid w:val="00DD7E49"/>
    <w:rsid w:val="00DE068B"/>
    <w:rsid w:val="00DE0B83"/>
    <w:rsid w:val="00DE1C7C"/>
    <w:rsid w:val="00DE3386"/>
    <w:rsid w:val="00DE6946"/>
    <w:rsid w:val="00DE6B43"/>
    <w:rsid w:val="00E02D6C"/>
    <w:rsid w:val="00E041C6"/>
    <w:rsid w:val="00E11923"/>
    <w:rsid w:val="00E12D17"/>
    <w:rsid w:val="00E207D8"/>
    <w:rsid w:val="00E262D4"/>
    <w:rsid w:val="00E30BEA"/>
    <w:rsid w:val="00E36250"/>
    <w:rsid w:val="00E36841"/>
    <w:rsid w:val="00E47F2D"/>
    <w:rsid w:val="00E54511"/>
    <w:rsid w:val="00E60EDC"/>
    <w:rsid w:val="00E61DAC"/>
    <w:rsid w:val="00E72B80"/>
    <w:rsid w:val="00E75FE3"/>
    <w:rsid w:val="00E84291"/>
    <w:rsid w:val="00E86C4C"/>
    <w:rsid w:val="00E86D03"/>
    <w:rsid w:val="00E907A3"/>
    <w:rsid w:val="00E90B83"/>
    <w:rsid w:val="00EA5AE0"/>
    <w:rsid w:val="00EB56E1"/>
    <w:rsid w:val="00EB7AB1"/>
    <w:rsid w:val="00EC32BD"/>
    <w:rsid w:val="00EC7208"/>
    <w:rsid w:val="00ED536F"/>
    <w:rsid w:val="00EE4F2A"/>
    <w:rsid w:val="00EE7CD8"/>
    <w:rsid w:val="00EF37F6"/>
    <w:rsid w:val="00EF48CC"/>
    <w:rsid w:val="00F00801"/>
    <w:rsid w:val="00F00869"/>
    <w:rsid w:val="00F2488D"/>
    <w:rsid w:val="00F33555"/>
    <w:rsid w:val="00F36F80"/>
    <w:rsid w:val="00F476F2"/>
    <w:rsid w:val="00F519D5"/>
    <w:rsid w:val="00F601A0"/>
    <w:rsid w:val="00F712E9"/>
    <w:rsid w:val="00F73032"/>
    <w:rsid w:val="00F82AD3"/>
    <w:rsid w:val="00F848FC"/>
    <w:rsid w:val="00F906F6"/>
    <w:rsid w:val="00F9282A"/>
    <w:rsid w:val="00F951FA"/>
    <w:rsid w:val="00F96BAD"/>
    <w:rsid w:val="00FA139D"/>
    <w:rsid w:val="00FA60F5"/>
    <w:rsid w:val="00FB0E84"/>
    <w:rsid w:val="00FB1E7B"/>
    <w:rsid w:val="00FB3DE4"/>
    <w:rsid w:val="00FB7394"/>
    <w:rsid w:val="00FC2405"/>
    <w:rsid w:val="00FD01C2"/>
    <w:rsid w:val="00FE07A6"/>
    <w:rsid w:val="00FE080E"/>
    <w:rsid w:val="00FE595C"/>
    <w:rsid w:val="00FE76FA"/>
    <w:rsid w:val="00FF0CE3"/>
    <w:rsid w:val="00FF2847"/>
    <w:rsid w:val="00FF5333"/>
    <w:rsid w:val="00FF5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6C51A7"/>
    <w:pPr>
      <w:ind w:left="720"/>
      <w:contextualSpacing/>
    </w:pPr>
  </w:style>
  <w:style w:type="paragraph" w:customStyle="1" w:styleId="Annex3">
    <w:name w:val="Annex 3"/>
    <w:basedOn w:val="Normal"/>
    <w:next w:val="Normal"/>
    <w:link w:val="Annex3Char2"/>
    <w:qFormat/>
    <w:rsid w:val="005C7968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5C7968"/>
    <w:rPr>
      <w:rFonts w:eastAsia="Malgun Gothic"/>
      <w:b/>
      <w:bCs/>
      <w:lang w:val="en-GB"/>
    </w:rPr>
  </w:style>
  <w:style w:type="paragraph" w:customStyle="1" w:styleId="enumlev1">
    <w:name w:val="enumlev1"/>
    <w:basedOn w:val="Normal"/>
    <w:rsid w:val="005C79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1666</Words>
  <Characters>9500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11144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Jizheng Xu</cp:lastModifiedBy>
  <cp:revision>8</cp:revision>
  <cp:lastPrinted>1900-01-01T08:00:00Z</cp:lastPrinted>
  <dcterms:created xsi:type="dcterms:W3CDTF">2024-10-22T18:09:00Z</dcterms:created>
  <dcterms:modified xsi:type="dcterms:W3CDTF">2024-10-23T18:02:00Z</dcterms:modified>
</cp:coreProperties>
</file>