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E2955" w14:paraId="7E96CA4B" w14:textId="77777777" w:rsidTr="000962AC">
        <w:tc>
          <w:tcPr>
            <w:tcW w:w="6300" w:type="dxa"/>
          </w:tcPr>
          <w:bookmarkStart w:id="0" w:name="_Hlk123686433"/>
          <w:bookmarkEnd w:id="0"/>
          <w:p w14:paraId="7B12ABCE" w14:textId="75665D78" w:rsidR="00592F72" w:rsidRPr="005B217D" w:rsidRDefault="00EF37F6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E2955"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69B4DB68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5ED3FC9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E2955">
              <w:rPr>
                <w:b/>
                <w:szCs w:val="22"/>
                <w:lang w:val="en-CA"/>
              </w:rPr>
              <w:t>J</w:t>
            </w:r>
            <w:r w:rsidR="00592F72" w:rsidRPr="005B217D">
              <w:rPr>
                <w:b/>
                <w:szCs w:val="22"/>
                <w:lang w:val="en-CA"/>
              </w:rPr>
              <w:t xml:space="preserve">oint Video </w:t>
            </w:r>
            <w:r w:rsidR="00592F72">
              <w:rPr>
                <w:b/>
                <w:szCs w:val="22"/>
                <w:lang w:val="en-CA"/>
              </w:rPr>
              <w:t>Experts Team</w:t>
            </w:r>
            <w:r w:rsidR="00592F72" w:rsidRPr="005B217D">
              <w:rPr>
                <w:b/>
                <w:szCs w:val="22"/>
                <w:lang w:val="en-CA"/>
              </w:rPr>
              <w:t xml:space="preserve"> (</w:t>
            </w:r>
            <w:r w:rsidR="00592F72">
              <w:rPr>
                <w:b/>
                <w:szCs w:val="22"/>
                <w:lang w:val="en-CA"/>
              </w:rPr>
              <w:t>JVET</w:t>
            </w:r>
            <w:r w:rsidR="00592F72" w:rsidRPr="005B217D">
              <w:rPr>
                <w:b/>
                <w:szCs w:val="22"/>
                <w:lang w:val="en-CA"/>
              </w:rPr>
              <w:t>)</w:t>
            </w:r>
          </w:p>
          <w:p w14:paraId="165608D5" w14:textId="77777777" w:rsidR="00592F72" w:rsidRPr="005B217D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233E68B" w:rsidR="00E61DAC" w:rsidRPr="008E2955" w:rsidRDefault="00DC54BB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36th Meeting</w:t>
            </w:r>
            <w:r>
              <w:rPr>
                <w:lang w:val="en-CA"/>
              </w:rPr>
              <w:t>, Kemer, TR, 1–8 November 2024</w:t>
            </w:r>
          </w:p>
        </w:tc>
        <w:tc>
          <w:tcPr>
            <w:tcW w:w="3060" w:type="dxa"/>
          </w:tcPr>
          <w:p w14:paraId="59B7E346" w14:textId="12B6DA22" w:rsidR="008A4B4C" w:rsidRPr="002E63DD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8E2955">
              <w:rPr>
                <w:lang w:val="en-CA"/>
              </w:rPr>
              <w:t>Document</w:t>
            </w:r>
            <w:r w:rsidR="006C5D39" w:rsidRPr="008E2955">
              <w:rPr>
                <w:lang w:val="en-CA"/>
              </w:rPr>
              <w:t xml:space="preserve">: </w:t>
            </w:r>
            <w:r w:rsidR="009D7CE6" w:rsidRPr="008E2955">
              <w:rPr>
                <w:lang w:val="en-CA"/>
              </w:rPr>
              <w:t>JVET</w:t>
            </w:r>
            <w:r w:rsidRPr="008E2955">
              <w:rPr>
                <w:lang w:val="en-CA"/>
              </w:rPr>
              <w:t>-</w:t>
            </w:r>
            <w:r w:rsidR="00A87826">
              <w:rPr>
                <w:rFonts w:eastAsia="等线"/>
                <w:lang w:val="en-CA" w:eastAsia="zh-CN"/>
              </w:rPr>
              <w:t>AJ</w:t>
            </w:r>
            <w:r w:rsidR="00A87826">
              <w:rPr>
                <w:rFonts w:eastAsia="等线" w:hint="eastAsia"/>
                <w:lang w:val="en-CA" w:eastAsia="zh-CN"/>
              </w:rPr>
              <w:t>0</w:t>
            </w:r>
            <w:r w:rsidR="00A87826">
              <w:rPr>
                <w:rFonts w:eastAsia="等线"/>
                <w:lang w:val="en-CA" w:eastAsia="zh-CN"/>
              </w:rPr>
              <w:t>052</w:t>
            </w:r>
            <w:r w:rsidR="00DC54BB">
              <w:rPr>
                <w:rFonts w:eastAsia="等线"/>
                <w:lang w:val="en-CA" w:eastAsia="zh-CN"/>
              </w:rPr>
              <w:t>-</w:t>
            </w:r>
            <w:r w:rsidR="00A203F1">
              <w:rPr>
                <w:rFonts w:eastAsia="等线"/>
                <w:lang w:val="en-CA" w:eastAsia="zh-CN"/>
              </w:rPr>
              <w:t>v</w:t>
            </w:r>
            <w:r w:rsidR="00A87826">
              <w:rPr>
                <w:rFonts w:eastAsia="等线"/>
                <w:lang w:val="en-CA" w:eastAsia="zh-CN"/>
              </w:rPr>
              <w:t>1</w:t>
            </w:r>
          </w:p>
        </w:tc>
      </w:tr>
    </w:tbl>
    <w:p w14:paraId="79DBA597" w14:textId="77777777" w:rsidR="00E61DAC" w:rsidRPr="008E2955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787"/>
        <w:gridCol w:w="851"/>
        <w:gridCol w:w="3264"/>
      </w:tblGrid>
      <w:tr w:rsidR="00E66ADD" w:rsidRPr="005B217D" w14:paraId="188D2B50" w14:textId="77777777" w:rsidTr="452E7274">
        <w:tc>
          <w:tcPr>
            <w:tcW w:w="1458" w:type="dxa"/>
          </w:tcPr>
          <w:p w14:paraId="7A6C85EB" w14:textId="77777777" w:rsidR="00E66ADD" w:rsidRPr="008E2955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8E295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CA92592" w:rsidR="00E66ADD" w:rsidRPr="008E2955" w:rsidRDefault="006C64D4" w:rsidP="00E66ADD">
            <w:pPr>
              <w:spacing w:before="60" w:after="60"/>
              <w:rPr>
                <w:b/>
                <w:szCs w:val="22"/>
                <w:lang w:val="en-CA"/>
              </w:rPr>
            </w:pPr>
            <w:bookmarkStart w:id="1" w:name="OLE_LINK1"/>
            <w:bookmarkStart w:id="2" w:name="OLE_LINK2"/>
            <w:r>
              <w:rPr>
                <w:b/>
                <w:szCs w:val="22"/>
                <w:lang w:val="en-CA"/>
              </w:rPr>
              <w:t xml:space="preserve">AHG 16: </w:t>
            </w:r>
            <w:r w:rsidR="008B7F7F">
              <w:rPr>
                <w:b/>
                <w:szCs w:val="22"/>
                <w:lang w:val="en-CA"/>
              </w:rPr>
              <w:t>Multi-</w:t>
            </w:r>
            <w:r w:rsidR="0034019E">
              <w:rPr>
                <w:b/>
                <w:szCs w:val="22"/>
                <w:lang w:val="en-CA"/>
              </w:rPr>
              <w:t>resolution</w:t>
            </w:r>
            <w:r w:rsidR="00676E35">
              <w:rPr>
                <w:b/>
                <w:szCs w:val="22"/>
                <w:lang w:val="en-CA"/>
              </w:rPr>
              <w:t xml:space="preserve"> </w:t>
            </w:r>
            <w:r w:rsidR="007633A9">
              <w:rPr>
                <w:b/>
                <w:szCs w:val="22"/>
                <w:lang w:val="en-CA"/>
              </w:rPr>
              <w:t>M</w:t>
            </w:r>
            <w:r w:rsidR="00676E35">
              <w:rPr>
                <w:b/>
                <w:szCs w:val="22"/>
                <w:lang w:val="en-CA"/>
              </w:rPr>
              <w:t xml:space="preserve">odels </w:t>
            </w:r>
            <w:r w:rsidR="00423768">
              <w:rPr>
                <w:b/>
                <w:szCs w:val="22"/>
                <w:lang w:val="en-CA"/>
              </w:rPr>
              <w:t xml:space="preserve">for </w:t>
            </w:r>
            <w:r w:rsidR="00810974">
              <w:rPr>
                <w:b/>
                <w:szCs w:val="22"/>
                <w:lang w:val="en-CA"/>
              </w:rPr>
              <w:t>G</w:t>
            </w:r>
            <w:r w:rsidR="00423768">
              <w:rPr>
                <w:b/>
                <w:szCs w:val="22"/>
                <w:lang w:val="en-CA"/>
              </w:rPr>
              <w:t xml:space="preserve">enerative </w:t>
            </w:r>
            <w:r w:rsidR="00810974">
              <w:rPr>
                <w:b/>
                <w:szCs w:val="22"/>
                <w:lang w:val="en-CA"/>
              </w:rPr>
              <w:t>F</w:t>
            </w:r>
            <w:r w:rsidR="00423768">
              <w:rPr>
                <w:b/>
                <w:szCs w:val="22"/>
                <w:lang w:val="en-CA"/>
              </w:rPr>
              <w:t xml:space="preserve">ace </w:t>
            </w:r>
            <w:r w:rsidR="00810974">
              <w:rPr>
                <w:b/>
                <w:szCs w:val="22"/>
                <w:lang w:val="en-CA"/>
              </w:rPr>
              <w:t>V</w:t>
            </w:r>
            <w:r w:rsidR="00423768">
              <w:rPr>
                <w:b/>
                <w:szCs w:val="22"/>
                <w:lang w:val="en-CA"/>
              </w:rPr>
              <w:t xml:space="preserve">ideo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>ompression</w:t>
            </w:r>
            <w:bookmarkEnd w:id="1"/>
            <w:bookmarkEnd w:id="2"/>
            <w:r w:rsidR="005646A4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6ADD" w:rsidRPr="005B217D" w14:paraId="3D8B01B2" w14:textId="77777777" w:rsidTr="452E7274">
        <w:tc>
          <w:tcPr>
            <w:tcW w:w="1458" w:type="dxa"/>
          </w:tcPr>
          <w:p w14:paraId="7AC356CE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6ADD" w:rsidRPr="005B217D" w14:paraId="7E6D99E3" w14:textId="77777777" w:rsidTr="452E7274">
        <w:tc>
          <w:tcPr>
            <w:tcW w:w="1458" w:type="dxa"/>
          </w:tcPr>
          <w:p w14:paraId="18CCDCD6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6ADD" w:rsidRPr="00A00C40" w14:paraId="714CD808" w14:textId="77777777" w:rsidTr="00E8700C">
        <w:tc>
          <w:tcPr>
            <w:tcW w:w="1458" w:type="dxa"/>
          </w:tcPr>
          <w:p w14:paraId="4DB59313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787" w:type="dxa"/>
          </w:tcPr>
          <w:p w14:paraId="49D81240" w14:textId="3B1EAB86" w:rsidR="00482B67" w:rsidRPr="00482B67" w:rsidRDefault="00B7117C" w:rsidP="00F7672D">
            <w:pPr>
              <w:spacing w:before="60" w:after="60"/>
              <w:rPr>
                <w:szCs w:val="22"/>
                <w:lang w:val="fi-FI"/>
              </w:rPr>
            </w:pPr>
            <w:r>
              <w:rPr>
                <w:szCs w:val="22"/>
                <w:lang w:val="fi-FI"/>
              </w:rPr>
              <w:t xml:space="preserve">Shanzhi Yin, </w:t>
            </w:r>
            <w:r w:rsidR="00EF4C6B" w:rsidRPr="00730773">
              <w:rPr>
                <w:szCs w:val="22"/>
                <w:lang w:val="fi-FI"/>
              </w:rPr>
              <w:t>Shiqi Wang</w:t>
            </w:r>
            <w:r w:rsidR="00EF4C6B" w:rsidRPr="00730773">
              <w:rPr>
                <w:szCs w:val="22"/>
                <w:lang w:val="fi-FI"/>
              </w:rPr>
              <w:t xml:space="preserve"> </w:t>
            </w:r>
            <w:r w:rsidR="00EF4C6B">
              <w:rPr>
                <w:szCs w:val="22"/>
                <w:lang w:val="fi-FI"/>
              </w:rPr>
              <w:t>(CityU)</w:t>
            </w:r>
            <w:r w:rsidR="00EF4C6B" w:rsidRPr="00A00C40">
              <w:rPr>
                <w:rStyle w:val="a6"/>
              </w:rPr>
              <w:br/>
            </w:r>
            <w:r w:rsidR="00730773" w:rsidRPr="00730773">
              <w:rPr>
                <w:szCs w:val="22"/>
                <w:lang w:val="fi-FI"/>
              </w:rPr>
              <w:t>Bolin Chen, Yan Ye</w:t>
            </w:r>
            <w:r w:rsidR="00730773">
              <w:rPr>
                <w:szCs w:val="22"/>
                <w:lang w:val="fi-FI"/>
              </w:rPr>
              <w:t xml:space="preserve"> </w:t>
            </w:r>
            <w:r w:rsidR="00EF4C6B">
              <w:rPr>
                <w:szCs w:val="22"/>
                <w:lang w:val="fi-FI"/>
              </w:rPr>
              <w:t>(Alibaba)</w:t>
            </w:r>
            <w:r w:rsidR="00EF4C6B" w:rsidRPr="00A00C40">
              <w:rPr>
                <w:rStyle w:val="a6"/>
              </w:rPr>
              <w:br/>
            </w:r>
            <w:proofErr w:type="spellStart"/>
            <w:r w:rsidR="007C27E3">
              <w:t>Goluck</w:t>
            </w:r>
            <w:proofErr w:type="spellEnd"/>
            <w:r w:rsidR="007C27E3">
              <w:t xml:space="preserve"> </w:t>
            </w:r>
            <w:proofErr w:type="spellStart"/>
            <w:r w:rsidR="007C27E3">
              <w:t>Konuko</w:t>
            </w:r>
            <w:proofErr w:type="spellEnd"/>
            <w:r w:rsidR="007C27E3">
              <w:t xml:space="preserve">, Giuseppe </w:t>
            </w:r>
            <w:proofErr w:type="spellStart"/>
            <w:r w:rsidR="007C27E3">
              <w:t>Valenzise</w:t>
            </w:r>
            <w:proofErr w:type="spellEnd"/>
            <w:r w:rsidR="00EF4C6B">
              <w:t xml:space="preserve"> (</w:t>
            </w:r>
            <w:r w:rsidR="00EF4C6B">
              <w:rPr>
                <w:szCs w:val="22"/>
                <w:lang w:val="en-CA"/>
              </w:rPr>
              <w:t>CNRS/</w:t>
            </w:r>
            <w:proofErr w:type="spellStart"/>
            <w:r w:rsidR="00EF4C6B">
              <w:t>CentraleSupelec</w:t>
            </w:r>
            <w:proofErr w:type="spellEnd"/>
            <w:r w:rsidR="00EF4C6B">
              <w:t>/Université Paris-</w:t>
            </w:r>
            <w:proofErr w:type="spellStart"/>
            <w:r w:rsidR="00EF4C6B">
              <w:t>Saclay</w:t>
            </w:r>
            <w:proofErr w:type="spellEnd"/>
            <w:r w:rsidR="00EF4C6B">
              <w:t>)</w:t>
            </w:r>
          </w:p>
        </w:tc>
        <w:tc>
          <w:tcPr>
            <w:tcW w:w="851" w:type="dxa"/>
          </w:tcPr>
          <w:p w14:paraId="0140ECA2" w14:textId="74500450" w:rsidR="00E66ADD" w:rsidRPr="00E8700C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E8700C">
              <w:rPr>
                <w:szCs w:val="22"/>
                <w:lang w:val="en-CA"/>
              </w:rPr>
              <w:t>Emai</w:t>
            </w:r>
            <w:r w:rsidR="009B1F1A" w:rsidRPr="00E8700C">
              <w:rPr>
                <w:szCs w:val="22"/>
                <w:lang w:val="en-CA"/>
              </w:rPr>
              <w:t>l</w:t>
            </w:r>
            <w:r w:rsidRPr="00E8700C">
              <w:rPr>
                <w:szCs w:val="22"/>
                <w:lang w:val="en-CA"/>
              </w:rPr>
              <w:t>:</w:t>
            </w:r>
          </w:p>
        </w:tc>
        <w:tc>
          <w:tcPr>
            <w:tcW w:w="3264" w:type="dxa"/>
          </w:tcPr>
          <w:p w14:paraId="32C2ABFD" w14:textId="79912840" w:rsidR="00E66ADD" w:rsidRPr="00A00C40" w:rsidRDefault="00C00112" w:rsidP="00E66ADD">
            <w:pPr>
              <w:spacing w:before="60" w:after="60"/>
              <w:rPr>
                <w:rStyle w:val="a6"/>
              </w:rPr>
            </w:pPr>
            <w:r w:rsidRPr="00422C7F">
              <w:rPr>
                <w:rStyle w:val="a6"/>
                <w:lang w:val="fi-FI"/>
              </w:rPr>
              <w:t>shanzhyin3-c@my.cityu.edu.hk</w:t>
            </w:r>
            <w:r w:rsidR="00EF4C6B" w:rsidRPr="00A00C40">
              <w:rPr>
                <w:rStyle w:val="a6"/>
              </w:rPr>
              <w:br/>
            </w:r>
            <w:r w:rsidR="00730773" w:rsidRPr="00730773">
              <w:rPr>
                <w:rStyle w:val="a6"/>
                <w:szCs w:val="22"/>
                <w:lang w:val="en-CA"/>
              </w:rPr>
              <w:t>shiqwang@cityu.edu.hk</w:t>
            </w:r>
            <w:r w:rsidR="00EF4C6B" w:rsidRPr="00A00C40">
              <w:rPr>
                <w:rStyle w:val="a6"/>
              </w:rPr>
              <w:br/>
            </w:r>
            <w:hyperlink r:id="rId15" w:history="1">
              <w:r w:rsidRPr="00BD4533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  <w:r w:rsidRPr="00A00C40">
              <w:rPr>
                <w:rStyle w:val="a6"/>
              </w:rPr>
              <w:br/>
            </w:r>
            <w:r>
              <w:rPr>
                <w:rStyle w:val="a6"/>
                <w:rFonts w:eastAsia="等线" w:hint="eastAsia"/>
                <w:szCs w:val="22"/>
                <w:lang w:val="en-CA" w:eastAsia="zh-CN"/>
              </w:rPr>
              <w:t>y</w:t>
            </w:r>
            <w:r>
              <w:rPr>
                <w:rStyle w:val="a6"/>
                <w:rFonts w:eastAsia="等线"/>
                <w:szCs w:val="22"/>
                <w:lang w:val="en-CA" w:eastAsia="zh-CN"/>
              </w:rPr>
              <w:t>an.ye@alibaba-inc.com</w:t>
            </w:r>
            <w:r w:rsidRPr="00A00C40">
              <w:rPr>
                <w:rStyle w:val="a6"/>
              </w:rPr>
              <w:br/>
            </w:r>
            <w:r w:rsidR="00F10490" w:rsidRPr="00F10490">
              <w:rPr>
                <w:rStyle w:val="a6"/>
                <w:szCs w:val="22"/>
                <w:lang w:val="en-CA"/>
              </w:rPr>
              <w:t>giuseppe.valenzise@l2s.centralesupelec.fr</w:t>
            </w:r>
          </w:p>
        </w:tc>
      </w:tr>
      <w:tr w:rsidR="00E66ADD" w:rsidRPr="005B217D" w14:paraId="49AFAA61" w14:textId="77777777" w:rsidTr="00CE52AB">
        <w:tc>
          <w:tcPr>
            <w:tcW w:w="1458" w:type="dxa"/>
          </w:tcPr>
          <w:p w14:paraId="2C08AF6B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FF7FAD5" w:rsidR="00E66ADD" w:rsidRPr="005B217D" w:rsidRDefault="003C6289" w:rsidP="00E66ADD">
            <w:pPr>
              <w:spacing w:before="60" w:after="60"/>
              <w:rPr>
                <w:szCs w:val="22"/>
                <w:lang w:val="en-CA"/>
              </w:rPr>
            </w:pPr>
            <w:r w:rsidRPr="003C6289">
              <w:rPr>
                <w:szCs w:val="22"/>
                <w:lang w:val="en-CA"/>
              </w:rPr>
              <w:t>City University of Hong Kong</w:t>
            </w:r>
            <w:r>
              <w:rPr>
                <w:szCs w:val="22"/>
                <w:lang w:val="en-CA"/>
              </w:rPr>
              <w:t>,</w:t>
            </w:r>
            <w:r w:rsidRPr="003C6289">
              <w:rPr>
                <w:szCs w:val="22"/>
                <w:lang w:val="en-CA"/>
              </w:rPr>
              <w:t xml:space="preserve"> </w:t>
            </w:r>
            <w:r w:rsidR="00EF4C6B" w:rsidRPr="00BC2EB9">
              <w:rPr>
                <w:szCs w:val="22"/>
                <w:lang w:val="en-CA"/>
              </w:rPr>
              <w:t xml:space="preserve">Alibaba, </w:t>
            </w:r>
            <w:r w:rsidR="003A27EA">
              <w:rPr>
                <w:szCs w:val="22"/>
                <w:lang w:val="en-CA"/>
              </w:rPr>
              <w:t>CNRS/</w:t>
            </w:r>
            <w:proofErr w:type="spellStart"/>
            <w:r w:rsidR="003A27EA">
              <w:t>CentraleSupelec</w:t>
            </w:r>
            <w:proofErr w:type="spellEnd"/>
            <w:r w:rsidR="003A27EA">
              <w:t>/Université Paris-</w:t>
            </w:r>
            <w:proofErr w:type="spellStart"/>
            <w:r w:rsidR="003A27EA">
              <w:t>Saclay</w:t>
            </w:r>
            <w:proofErr w:type="spellEnd"/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8EEB8CC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CA9814E" w14:textId="5A38C6C8" w:rsidR="00AB17A8" w:rsidRPr="00C029D7" w:rsidRDefault="006B72BD" w:rsidP="00FC0D3E">
      <w:pPr>
        <w:rPr>
          <w:rFonts w:eastAsia="等线"/>
          <w:lang w:val="en-CA" w:eastAsia="zh-CN"/>
        </w:rPr>
      </w:pPr>
      <w:r>
        <w:rPr>
          <w:lang w:val="en-CA" w:eastAsia="zh-CN"/>
        </w:rPr>
        <w:t>At the 3</w:t>
      </w:r>
      <w:r w:rsidR="00F42A03">
        <w:rPr>
          <w:lang w:val="en-CA" w:eastAsia="zh-CN"/>
        </w:rPr>
        <w:t>5</w:t>
      </w:r>
      <w:r>
        <w:rPr>
          <w:lang w:val="en-CA" w:eastAsia="zh-CN"/>
        </w:rPr>
        <w:t xml:space="preserve">th JVET meeting, </w:t>
      </w:r>
      <w:r w:rsidR="00F42A03">
        <w:t>h</w:t>
      </w:r>
      <w:r w:rsidR="00F42A03" w:rsidRPr="00F42A03">
        <w:t xml:space="preserve">igher-resolution </w:t>
      </w:r>
      <w:r w:rsidR="00F42A03">
        <w:t>t</w:t>
      </w:r>
      <w:r w:rsidR="00F42A03" w:rsidRPr="00F42A03">
        <w:t xml:space="preserve">est </w:t>
      </w:r>
      <w:r w:rsidR="00F42A03">
        <w:t>s</w:t>
      </w:r>
      <w:r w:rsidR="00F42A03" w:rsidRPr="00F42A03">
        <w:t xml:space="preserve">equences for </w:t>
      </w:r>
      <w:r w:rsidR="00F42A03">
        <w:t>g</w:t>
      </w:r>
      <w:r w:rsidR="00F42A03" w:rsidRPr="00F42A03">
        <w:t xml:space="preserve">enerative </w:t>
      </w:r>
      <w:r w:rsidR="00F42A03">
        <w:t>f</w:t>
      </w:r>
      <w:r w:rsidR="00F42A03" w:rsidRPr="00F42A03">
        <w:t xml:space="preserve">ace </w:t>
      </w:r>
      <w:r w:rsidR="00F42A03">
        <w:t>v</w:t>
      </w:r>
      <w:r w:rsidR="00F42A03" w:rsidRPr="00F42A03">
        <w:t xml:space="preserve">ideo </w:t>
      </w:r>
      <w:r w:rsidR="00F42A03">
        <w:t>coding</w:t>
      </w:r>
      <w:r>
        <w:t xml:space="preserve"> (GFVC) were </w:t>
      </w:r>
      <w:r w:rsidR="00F13CF2">
        <w:t>proposed</w:t>
      </w:r>
      <w:r>
        <w:t xml:space="preserve"> for JVET AHG16 experimentation</w:t>
      </w:r>
      <w:r w:rsidR="00840D93" w:rsidRPr="00840D93">
        <w:t>. One of the GFVC models (i.e., CFTE)</w:t>
      </w:r>
      <w:r w:rsidR="00840D93">
        <w:t xml:space="preserve"> </w:t>
      </w:r>
      <w:r w:rsidR="00840D93" w:rsidRPr="00840D93">
        <w:t>was retrained with higher-resolution training data</w:t>
      </w:r>
      <w:r w:rsidR="00840D93">
        <w:t xml:space="preserve"> and e</w:t>
      </w:r>
      <w:r w:rsidR="00840D93" w:rsidRPr="00840D93">
        <w:t>xperimental results show</w:t>
      </w:r>
      <w:r w:rsidR="002F4A57">
        <w:t>ed</w:t>
      </w:r>
      <w:r w:rsidR="00840D93" w:rsidRPr="00840D93">
        <w:t xml:space="preserve"> that the retrained CFTE model can also achieve promising RD performance </w:t>
      </w:r>
      <w:r w:rsidR="002F4A57">
        <w:t>for</w:t>
      </w:r>
      <w:r w:rsidR="00840D93" w:rsidRPr="00840D93">
        <w:t xml:space="preserve"> higher resolution</w:t>
      </w:r>
      <w:r w:rsidR="002F4A57">
        <w:t xml:space="preserve"> sequence</w:t>
      </w:r>
      <w:r w:rsidR="00840D93" w:rsidRPr="00840D93">
        <w:t xml:space="preserve">s for perceptual-level metrics </w:t>
      </w:r>
      <w:r w:rsidR="002F4A57">
        <w:t>following</w:t>
      </w:r>
      <w:r w:rsidR="002F4A57" w:rsidRPr="00840D93">
        <w:t xml:space="preserve"> </w:t>
      </w:r>
      <w:r w:rsidR="00840D93" w:rsidRPr="00840D93">
        <w:t>the GFVC test conditions.</w:t>
      </w:r>
      <w:r w:rsidR="007F5846">
        <w:t xml:space="preserve"> However, </w:t>
      </w:r>
      <w:r w:rsidR="00FC0D3E" w:rsidRPr="00FC0D3E">
        <w:t>other GFVC algorithms</w:t>
      </w:r>
      <w:r w:rsidR="00FC0D3E">
        <w:t xml:space="preserve"> </w:t>
      </w:r>
      <w:r w:rsidR="002F4A57">
        <w:t xml:space="preserve">were </w:t>
      </w:r>
      <w:r w:rsidR="00FC0D3E">
        <w:t xml:space="preserve">not </w:t>
      </w:r>
      <w:r w:rsidR="006D74A3">
        <w:t>implemented</w:t>
      </w:r>
      <w:r w:rsidR="00FC0D3E">
        <w:t xml:space="preserve"> for higher resolution, and the compatibility between</w:t>
      </w:r>
      <w:r w:rsidR="002F4A57">
        <w:t xml:space="preserve"> models trained for </w:t>
      </w:r>
      <w:r w:rsidR="00FC0D3E">
        <w:t xml:space="preserve">different resolutions </w:t>
      </w:r>
      <w:r w:rsidR="002F4A57">
        <w:t xml:space="preserve">was </w:t>
      </w:r>
      <w:r w:rsidR="00FC0D3E">
        <w:t>not studied. In this contribution,</w:t>
      </w:r>
      <w:r w:rsidR="002776D1">
        <w:t xml:space="preserve"> we propose a multi-resolution </w:t>
      </w:r>
      <w:r w:rsidR="005867F4">
        <w:t xml:space="preserve">GFVC </w:t>
      </w:r>
      <w:r w:rsidR="002776D1">
        <w:t>pipeline</w:t>
      </w:r>
      <w:r w:rsidR="00B83B72">
        <w:t xml:space="preserve"> </w:t>
      </w:r>
      <w:r w:rsidR="004D57FF">
        <w:t xml:space="preserve">that can support </w:t>
      </w:r>
      <w:r w:rsidR="005867F4">
        <w:t>multiple</w:t>
      </w:r>
      <w:r w:rsidR="00796357">
        <w:t xml:space="preserve"> resolution</w:t>
      </w:r>
      <w:r w:rsidR="00805710">
        <w:rPr>
          <w:rFonts w:ascii="等线" w:eastAsia="等线" w:hAnsi="等线"/>
          <w:lang w:eastAsia="zh-CN"/>
        </w:rPr>
        <w:t>s</w:t>
      </w:r>
      <w:r w:rsidR="00C222E1">
        <w:t xml:space="preserve"> in a single mo</w:t>
      </w:r>
      <w:r w:rsidR="00641392">
        <w:t>del</w:t>
      </w:r>
      <w:r w:rsidR="007B3410">
        <w:rPr>
          <w:rFonts w:eastAsia="等线"/>
          <w:lang w:val="en-CA" w:eastAsia="zh-CN"/>
        </w:rPr>
        <w:t>.</w:t>
      </w:r>
      <w:r w:rsidR="00DF50C8">
        <w:rPr>
          <w:rFonts w:eastAsia="等线"/>
          <w:lang w:val="en-CA" w:eastAsia="zh-CN"/>
        </w:rPr>
        <w:t xml:space="preserve"> We train multi-resolution model</w:t>
      </w:r>
      <w:r w:rsidR="00C222E1">
        <w:rPr>
          <w:rFonts w:eastAsia="等线"/>
          <w:lang w:val="en-CA" w:eastAsia="zh-CN"/>
        </w:rPr>
        <w:t xml:space="preserve">s </w:t>
      </w:r>
      <w:r w:rsidR="00C222E1">
        <w:t xml:space="preserve">for </w:t>
      </w:r>
      <w:r w:rsidR="00606373">
        <w:t>four</w:t>
      </w:r>
      <w:r w:rsidR="002F4A57">
        <w:t xml:space="preserve"> </w:t>
      </w:r>
      <w:r w:rsidR="00CE7C4D" w:rsidRPr="00CE7C4D">
        <w:t xml:space="preserve">GFVC algorithms </w:t>
      </w:r>
      <w:r w:rsidR="00C222E1">
        <w:t xml:space="preserve">in </w:t>
      </w:r>
      <w:r w:rsidR="002F4A57">
        <w:t xml:space="preserve">the </w:t>
      </w:r>
      <w:r w:rsidR="00C222E1">
        <w:t xml:space="preserve">current </w:t>
      </w:r>
      <w:r w:rsidR="00C222E1" w:rsidRPr="00342638">
        <w:rPr>
          <w:rFonts w:eastAsia="等线"/>
          <w:lang w:val="en-CA" w:eastAsia="zh-CN"/>
        </w:rPr>
        <w:t>AHG16 GFVC software</w:t>
      </w:r>
      <w:r w:rsidR="002F4A57">
        <w:rPr>
          <w:rFonts w:eastAsia="等线"/>
          <w:lang w:val="en-CA" w:eastAsia="zh-CN"/>
        </w:rPr>
        <w:t>. Ex</w:t>
      </w:r>
      <w:r w:rsidR="007B3410">
        <w:rPr>
          <w:rFonts w:eastAsia="等线"/>
          <w:lang w:val="en-CA" w:eastAsia="zh-CN"/>
        </w:rPr>
        <w:t>perimental results show that</w:t>
      </w:r>
      <w:r w:rsidR="00501DC2">
        <w:rPr>
          <w:rFonts w:eastAsia="等线"/>
          <w:lang w:val="en-CA" w:eastAsia="zh-CN"/>
        </w:rPr>
        <w:t xml:space="preserve"> </w:t>
      </w:r>
      <w:r w:rsidR="00C029D7">
        <w:rPr>
          <w:rFonts w:eastAsia="等线"/>
          <w:lang w:val="en-CA" w:eastAsia="zh-CN"/>
        </w:rPr>
        <w:t xml:space="preserve">the </w:t>
      </w:r>
      <w:r w:rsidR="00D44E6F">
        <w:rPr>
          <w:rFonts w:eastAsia="等线" w:hint="eastAsia"/>
          <w:lang w:val="en-CA" w:eastAsia="zh-CN"/>
        </w:rPr>
        <w:t>propo</w:t>
      </w:r>
      <w:r w:rsidR="00D44E6F">
        <w:rPr>
          <w:rFonts w:eastAsia="等线"/>
          <w:lang w:val="en-CA" w:eastAsia="zh-CN"/>
        </w:rPr>
        <w:t xml:space="preserve">sed </w:t>
      </w:r>
      <w:r w:rsidR="00C029D7">
        <w:rPr>
          <w:rFonts w:eastAsia="等线"/>
          <w:lang w:val="en-CA" w:eastAsia="zh-CN"/>
        </w:rPr>
        <w:t>multi-resolution model</w:t>
      </w:r>
      <w:r w:rsidR="00952353">
        <w:rPr>
          <w:rFonts w:eastAsia="等线"/>
          <w:lang w:val="en-CA" w:eastAsia="zh-CN"/>
        </w:rPr>
        <w:t>s</w:t>
      </w:r>
      <w:r w:rsidR="00C029D7">
        <w:rPr>
          <w:rFonts w:eastAsia="等线"/>
          <w:lang w:val="en-CA" w:eastAsia="zh-CN"/>
        </w:rPr>
        <w:t xml:space="preserve"> can maintain the </w:t>
      </w:r>
      <w:r w:rsidR="00C029D7" w:rsidRPr="00C029D7">
        <w:rPr>
          <w:rFonts w:eastAsia="等线"/>
          <w:lang w:val="en-CA" w:eastAsia="zh-CN"/>
        </w:rPr>
        <w:t>RD performance</w:t>
      </w:r>
      <w:r w:rsidR="00C029D7">
        <w:rPr>
          <w:rFonts w:eastAsia="等线"/>
          <w:lang w:val="en-CA" w:eastAsia="zh-CN"/>
        </w:rPr>
        <w:t xml:space="preserve"> of current single resolution models</w:t>
      </w:r>
      <w:r w:rsidR="002F4A57">
        <w:rPr>
          <w:rFonts w:eastAsia="等线"/>
          <w:lang w:val="en-CA" w:eastAsia="zh-CN"/>
        </w:rPr>
        <w:t xml:space="preserve"> for 256</w:t>
      </w:r>
      <w:r w:rsidR="00B93792">
        <w:rPr>
          <w:rFonts w:ascii="等线" w:eastAsia="等线" w:hAnsi="等线" w:hint="eastAsia"/>
          <w:lang w:val="en-CA" w:eastAsia="zh-CN"/>
        </w:rPr>
        <w:t>×</w:t>
      </w:r>
      <w:r w:rsidR="002F4A57">
        <w:rPr>
          <w:rFonts w:eastAsia="等线"/>
          <w:lang w:val="en-CA" w:eastAsia="zh-CN"/>
        </w:rPr>
        <w:t>256 sequences</w:t>
      </w:r>
      <w:r w:rsidR="00C029D7">
        <w:rPr>
          <w:rFonts w:eastAsia="等线"/>
          <w:lang w:val="en-CA" w:eastAsia="zh-CN"/>
        </w:rPr>
        <w:t xml:space="preserve"> </w:t>
      </w:r>
      <w:r w:rsidR="002F4A57">
        <w:rPr>
          <w:rFonts w:eastAsia="等线"/>
          <w:lang w:val="en-CA" w:eastAsia="zh-CN"/>
        </w:rPr>
        <w:t xml:space="preserve">and </w:t>
      </w:r>
      <w:r w:rsidR="00501DC2" w:rsidRPr="00501DC2">
        <w:rPr>
          <w:rFonts w:eastAsia="等线"/>
          <w:lang w:val="en-CA" w:eastAsia="zh-CN"/>
        </w:rPr>
        <w:t xml:space="preserve">achieve promising RD performance </w:t>
      </w:r>
      <w:r w:rsidR="00C029D7">
        <w:rPr>
          <w:rFonts w:eastAsia="等线"/>
          <w:lang w:val="en-CA" w:eastAsia="zh-CN"/>
        </w:rPr>
        <w:t xml:space="preserve">on higher </w:t>
      </w:r>
      <w:r w:rsidR="002F4A57">
        <w:rPr>
          <w:rFonts w:eastAsia="等线"/>
          <w:lang w:val="en-CA" w:eastAsia="zh-CN"/>
        </w:rPr>
        <w:t xml:space="preserve">resolution </w:t>
      </w:r>
      <w:r w:rsidR="00C029D7">
        <w:rPr>
          <w:rFonts w:eastAsia="等线"/>
          <w:lang w:val="en-CA" w:eastAsia="zh-CN"/>
        </w:rPr>
        <w:t>512</w:t>
      </w:r>
      <w:r w:rsidR="00F645A5">
        <w:rPr>
          <w:rFonts w:ascii="等线" w:eastAsia="等线" w:hAnsi="等线" w:hint="eastAsia"/>
          <w:lang w:val="en-CA" w:eastAsia="zh-CN"/>
        </w:rPr>
        <w:t>×</w:t>
      </w:r>
      <w:r w:rsidR="002F4A57">
        <w:rPr>
          <w:rFonts w:eastAsia="等线"/>
          <w:lang w:val="en-CA" w:eastAsia="zh-CN"/>
        </w:rPr>
        <w:t>512 sequences following</w:t>
      </w:r>
      <w:r w:rsidR="00501DC2" w:rsidRPr="00501DC2">
        <w:rPr>
          <w:rFonts w:eastAsia="等线"/>
          <w:lang w:val="en-CA" w:eastAsia="zh-CN"/>
        </w:rPr>
        <w:t xml:space="preserve"> the GFVC test conditions.</w:t>
      </w:r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99CFB3C" w14:textId="09B55BD3" w:rsidR="00AB17A8" w:rsidRDefault="00F72836" w:rsidP="009D26A1">
      <w:r w:rsidRPr="00342638">
        <w:rPr>
          <w:rFonts w:eastAsia="等线"/>
          <w:lang w:val="en-CA" w:eastAsia="zh-CN"/>
        </w:rPr>
        <w:t xml:space="preserve">The current AHG16 GFVC software can achieve promising rate-distortion performance </w:t>
      </w:r>
      <w:r w:rsidR="00C66A6E">
        <w:rPr>
          <w:rFonts w:eastAsia="等线"/>
          <w:lang w:val="en-CA" w:eastAsia="zh-CN"/>
        </w:rPr>
        <w:t xml:space="preserve">mainly at </w:t>
      </w:r>
      <w:r w:rsidR="00E17975">
        <w:rPr>
          <w:rFonts w:eastAsia="等线"/>
          <w:lang w:val="en-CA" w:eastAsia="zh-CN"/>
        </w:rPr>
        <w:t>the</w:t>
      </w:r>
      <w:r w:rsidR="00C66A6E">
        <w:rPr>
          <w:rFonts w:eastAsia="等线"/>
          <w:lang w:val="en-CA" w:eastAsia="zh-CN"/>
        </w:rPr>
        <w:t xml:space="preserve"> resolution of </w:t>
      </w:r>
      <w:r w:rsidR="00C66A6E">
        <w:t>256</w:t>
      </w:r>
      <w:r w:rsidR="00C66A6E">
        <w:rPr>
          <w:rFonts w:ascii="等线" w:eastAsia="等线" w:hAnsi="等线" w:hint="eastAsia"/>
          <w:lang w:eastAsia="zh-CN"/>
        </w:rPr>
        <w:t>×</w:t>
      </w:r>
      <w:r w:rsidR="00C66A6E">
        <w:t>256.</w:t>
      </w:r>
      <w:r w:rsidR="007470B0">
        <w:t xml:space="preserve"> </w:t>
      </w:r>
      <w:r w:rsidR="00352593">
        <w:t xml:space="preserve">Several efforts have been made to extent GFVC </w:t>
      </w:r>
      <w:r w:rsidR="00352593" w:rsidRPr="00352593">
        <w:t>to code higher resolution face video sequences</w:t>
      </w:r>
      <w:r w:rsidR="00395D52">
        <w:t>.</w:t>
      </w:r>
      <w:r w:rsidR="008915E4">
        <w:t xml:space="preserve"> </w:t>
      </w:r>
      <w:r w:rsidR="008915E4" w:rsidRPr="008915E4">
        <w:t>At the 34</w:t>
      </w:r>
      <w:r w:rsidR="008915E4" w:rsidRPr="001B70C1">
        <w:rPr>
          <w:vertAlign w:val="superscript"/>
        </w:rPr>
        <w:t>th</w:t>
      </w:r>
      <w:r w:rsidR="008915E4" w:rsidRPr="008915E4">
        <w:t xml:space="preserve"> JVET meeting, JVET-AH0113</w:t>
      </w:r>
      <w:r w:rsidR="001B70C1">
        <w:t xml:space="preserve"> </w:t>
      </w:r>
      <w:r w:rsidR="001B70C1">
        <w:fldChar w:fldCharType="begin"/>
      </w:r>
      <w:r w:rsidR="001B70C1">
        <w:instrText xml:space="preserve"> REF _Ref179227974 \r \h </w:instrText>
      </w:r>
      <w:r w:rsidR="001B70C1">
        <w:fldChar w:fldCharType="separate"/>
      </w:r>
      <w:r w:rsidR="009A2E8D">
        <w:t>[1]</w:t>
      </w:r>
      <w:r w:rsidR="001B70C1">
        <w:fldChar w:fldCharType="end"/>
      </w:r>
      <w:r w:rsidR="008915E4">
        <w:t xml:space="preserve"> was proposed to use adaptive interpolation on low resolution models</w:t>
      </w:r>
      <w:r w:rsidR="00AB66A4">
        <w:t xml:space="preserve"> without re-training</w:t>
      </w:r>
      <w:r w:rsidR="001B70C1">
        <w:t>, and at the 35</w:t>
      </w:r>
      <w:r w:rsidR="001B70C1" w:rsidRPr="001B70C1">
        <w:rPr>
          <w:vertAlign w:val="superscript"/>
        </w:rPr>
        <w:t>th</w:t>
      </w:r>
      <w:r w:rsidR="001B70C1">
        <w:t xml:space="preserve"> JVET meeting, JVET-AI0047</w:t>
      </w:r>
      <w:r w:rsidR="00602215">
        <w:t xml:space="preserve"> </w:t>
      </w:r>
      <w:r w:rsidR="00602215">
        <w:fldChar w:fldCharType="begin"/>
      </w:r>
      <w:r w:rsidR="00602215">
        <w:instrText xml:space="preserve"> REF _Ref179228108 \r \h </w:instrText>
      </w:r>
      <w:r w:rsidR="00602215">
        <w:fldChar w:fldCharType="separate"/>
      </w:r>
      <w:r w:rsidR="009A2E8D">
        <w:t>[2]</w:t>
      </w:r>
      <w:r w:rsidR="00602215">
        <w:fldChar w:fldCharType="end"/>
      </w:r>
      <w:r w:rsidR="001B70C1">
        <w:t xml:space="preserve"> was proposed to </w:t>
      </w:r>
      <w:r w:rsidR="001B70C1" w:rsidRPr="001B70C1">
        <w:t>retrain</w:t>
      </w:r>
      <w:r w:rsidR="002F4A57">
        <w:t xml:space="preserve"> model for</w:t>
      </w:r>
      <w:r w:rsidR="001B70C1" w:rsidRPr="001B70C1">
        <w:t xml:space="preserve"> one of the GFVC </w:t>
      </w:r>
      <w:r w:rsidR="002F4A57">
        <w:t>algorithms</w:t>
      </w:r>
      <w:r w:rsidR="002F4A57" w:rsidRPr="001B70C1">
        <w:t xml:space="preserve"> </w:t>
      </w:r>
      <w:r w:rsidR="001B70C1" w:rsidRPr="001B70C1">
        <w:t>(i.e., CFTE) with higher-resolution training data</w:t>
      </w:r>
      <w:r w:rsidR="001B70C1">
        <w:t>.</w:t>
      </w:r>
      <w:r w:rsidR="009D26A1">
        <w:t xml:space="preserve"> </w:t>
      </w:r>
      <w:r w:rsidR="009D26A1" w:rsidRPr="009D26A1">
        <w:t xml:space="preserve">However, </w:t>
      </w:r>
      <w:r w:rsidR="009D26A1">
        <w:t xml:space="preserve">the </w:t>
      </w:r>
      <w:r w:rsidR="0034019E">
        <w:t>previous</w:t>
      </w:r>
      <w:r w:rsidR="009D26A1">
        <w:t xml:space="preserve"> attempts only </w:t>
      </w:r>
      <w:r w:rsidR="0034019E">
        <w:t>include</w:t>
      </w:r>
      <w:r w:rsidR="002F4A57">
        <w:t>d</w:t>
      </w:r>
      <w:r w:rsidR="009D26A1">
        <w:t xml:space="preserve"> CFTE algorithm and d</w:t>
      </w:r>
      <w:r w:rsidR="002F4A57">
        <w:t>id</w:t>
      </w:r>
      <w:r w:rsidR="009D26A1">
        <w:t xml:space="preserve"> not study the multi-resolution support for</w:t>
      </w:r>
      <w:r w:rsidR="009B363E">
        <w:t xml:space="preserve"> </w:t>
      </w:r>
      <w:r w:rsidR="009D26A1">
        <w:t>GFVC algorithms</w:t>
      </w:r>
      <w:r w:rsidR="00151F81">
        <w:t>.</w:t>
      </w:r>
      <w:r w:rsidR="002F4A57">
        <w:t xml:space="preserve"> This type of approach also creates the question on interoperability</w:t>
      </w:r>
      <w:r w:rsidR="002F4A57" w:rsidRPr="002F4A57">
        <w:t xml:space="preserve"> </w:t>
      </w:r>
      <w:r w:rsidR="002F4A57">
        <w:t>between models trained on different resolution training data.</w:t>
      </w:r>
    </w:p>
    <w:p w14:paraId="6C035DC9" w14:textId="776991F6" w:rsidR="00625625" w:rsidRPr="00342638" w:rsidRDefault="00625625" w:rsidP="00342638">
      <w:r w:rsidRPr="00625625">
        <w:t>To advance</w:t>
      </w:r>
      <w:r w:rsidR="00151F81">
        <w:t xml:space="preserve"> more</w:t>
      </w:r>
      <w:r w:rsidRPr="00625625">
        <w:t xml:space="preserve"> GFVC </w:t>
      </w:r>
      <w:r w:rsidR="00151F81">
        <w:t xml:space="preserve">algorithms </w:t>
      </w:r>
      <w:r w:rsidR="001F546A">
        <w:t>to</w:t>
      </w:r>
      <w:r w:rsidRPr="00625625">
        <w:t xml:space="preserve"> higher resolution</w:t>
      </w:r>
      <w:r w:rsidR="001F546A">
        <w:t xml:space="preserve"> scenario</w:t>
      </w:r>
      <w:r w:rsidR="00151F81">
        <w:t xml:space="preserve"> and study their resolution compatibility</w:t>
      </w:r>
      <w:r w:rsidRPr="00625625">
        <w:t>, in this contribution,</w:t>
      </w:r>
      <w:r w:rsidR="005C3323">
        <w:t xml:space="preserve"> we first build multi-resolution GFVC pipeline with proposed multi-resolution generator and </w:t>
      </w:r>
      <w:r w:rsidR="00602215">
        <w:t xml:space="preserve">then </w:t>
      </w:r>
      <w:r w:rsidR="001552F1">
        <w:t>train</w:t>
      </w:r>
      <w:r w:rsidR="000308F8" w:rsidRPr="000308F8">
        <w:rPr>
          <w:rFonts w:eastAsia="等线"/>
          <w:lang w:val="en-CA" w:eastAsia="zh-CN"/>
        </w:rPr>
        <w:t xml:space="preserve"> </w:t>
      </w:r>
      <w:r w:rsidR="000308F8">
        <w:rPr>
          <w:rFonts w:eastAsia="等线"/>
          <w:lang w:val="en-CA" w:eastAsia="zh-CN"/>
        </w:rPr>
        <w:t xml:space="preserve">multi-resolution models </w:t>
      </w:r>
      <w:r w:rsidR="000308F8">
        <w:t xml:space="preserve">for </w:t>
      </w:r>
      <w:r w:rsidR="000308F8" w:rsidRPr="00342638">
        <w:rPr>
          <w:rFonts w:eastAsia="等线"/>
          <w:lang w:val="en-CA" w:eastAsia="zh-CN"/>
        </w:rPr>
        <w:t>AHG16 GFVC software</w:t>
      </w:r>
      <w:r w:rsidR="000308F8">
        <w:rPr>
          <w:rFonts w:eastAsia="等线"/>
          <w:lang w:val="en-CA" w:eastAsia="zh-CN"/>
        </w:rPr>
        <w:t xml:space="preserve">. We </w:t>
      </w:r>
      <w:r w:rsidR="0034019E">
        <w:rPr>
          <w:rFonts w:eastAsia="等线"/>
          <w:lang w:val="en-CA" w:eastAsia="zh-CN"/>
        </w:rPr>
        <w:t>evaluate</w:t>
      </w:r>
      <w:r w:rsidR="000308F8">
        <w:rPr>
          <w:rFonts w:eastAsia="等线"/>
          <w:lang w:val="en-CA" w:eastAsia="zh-CN"/>
        </w:rPr>
        <w:t xml:space="preserve"> </w:t>
      </w:r>
      <w:r w:rsidR="0034019E">
        <w:rPr>
          <w:rFonts w:eastAsia="等线"/>
          <w:lang w:val="en-CA" w:eastAsia="zh-CN"/>
        </w:rPr>
        <w:t>multi-resolution</w:t>
      </w:r>
      <w:r w:rsidR="000308F8">
        <w:rPr>
          <w:rFonts w:eastAsia="等线"/>
          <w:lang w:val="en-CA" w:eastAsia="zh-CN"/>
        </w:rPr>
        <w:t xml:space="preserve"> models </w:t>
      </w:r>
      <w:r w:rsidR="00606373">
        <w:rPr>
          <w:rFonts w:eastAsia="等线"/>
          <w:lang w:val="en-CA" w:eastAsia="zh-CN"/>
        </w:rPr>
        <w:t xml:space="preserve">following </w:t>
      </w:r>
      <w:r w:rsidR="000308F8">
        <w:rPr>
          <w:rFonts w:eastAsia="等线"/>
          <w:lang w:val="en-CA" w:eastAsia="zh-CN"/>
        </w:rPr>
        <w:t>the test condition</w:t>
      </w:r>
      <w:r w:rsidR="00606373">
        <w:rPr>
          <w:rFonts w:eastAsia="等线"/>
          <w:lang w:val="en-CA" w:eastAsia="zh-CN"/>
        </w:rPr>
        <w:t>s</w:t>
      </w:r>
      <w:r w:rsidR="000308F8">
        <w:rPr>
          <w:rFonts w:eastAsia="等线"/>
          <w:lang w:val="en-CA" w:eastAsia="zh-CN"/>
        </w:rPr>
        <w:t xml:space="preserve"> of </w:t>
      </w:r>
      <w:r w:rsidR="004C063A">
        <w:rPr>
          <w:rFonts w:eastAsia="等线"/>
          <w:lang w:val="en-CA" w:eastAsia="zh-CN"/>
        </w:rPr>
        <w:t>GFVC</w:t>
      </w:r>
      <w:r w:rsidR="00606373">
        <w:rPr>
          <w:rFonts w:eastAsia="等线"/>
          <w:lang w:val="en-CA" w:eastAsia="zh-CN"/>
        </w:rPr>
        <w:t xml:space="preserve"> </w:t>
      </w:r>
      <w:r w:rsidR="009B363E">
        <w:rPr>
          <w:rFonts w:eastAsia="等线"/>
          <w:lang w:val="en-CA" w:eastAsia="zh-CN"/>
        </w:rPr>
        <w:fldChar w:fldCharType="begin"/>
      </w:r>
      <w:r w:rsidR="009B363E">
        <w:rPr>
          <w:rFonts w:eastAsia="等线"/>
          <w:lang w:val="en-CA" w:eastAsia="zh-CN"/>
        </w:rPr>
        <w:instrText xml:space="preserve"> REF _Ref179559173 \r \h </w:instrText>
      </w:r>
      <w:r w:rsidR="009B363E">
        <w:rPr>
          <w:rFonts w:eastAsia="等线"/>
          <w:lang w:val="en-CA" w:eastAsia="zh-CN"/>
        </w:rPr>
      </w:r>
      <w:r w:rsidR="009B363E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[10]</w:t>
      </w:r>
      <w:r w:rsidR="009B363E">
        <w:rPr>
          <w:rFonts w:eastAsia="等线"/>
          <w:lang w:val="en-CA" w:eastAsia="zh-CN"/>
        </w:rPr>
        <w:fldChar w:fldCharType="end"/>
      </w:r>
      <w:r w:rsidR="00606373">
        <w:rPr>
          <w:rFonts w:eastAsia="等线"/>
          <w:lang w:val="en-CA" w:eastAsia="zh-CN"/>
        </w:rPr>
        <w:t xml:space="preserve"> but on expanded set of test sequences that include not only </w:t>
      </w:r>
      <w:r w:rsidR="007E7D57">
        <w:rPr>
          <w:rFonts w:eastAsia="等线"/>
          <w:lang w:val="en-CA" w:eastAsia="zh-CN"/>
        </w:rPr>
        <w:t>256×256</w:t>
      </w:r>
      <w:r w:rsidR="00606373">
        <w:rPr>
          <w:rFonts w:eastAsia="等线"/>
          <w:lang w:val="en-CA" w:eastAsia="zh-CN"/>
        </w:rPr>
        <w:t xml:space="preserve"> sequences already in the GFVC test conditions, but also additional sequences at </w:t>
      </w:r>
      <w:r w:rsidR="007E7D57">
        <w:rPr>
          <w:rFonts w:eastAsia="等线"/>
          <w:lang w:val="en-CA" w:eastAsia="zh-CN"/>
        </w:rPr>
        <w:t>512×512</w:t>
      </w:r>
      <w:r w:rsidR="00606373">
        <w:rPr>
          <w:rFonts w:eastAsia="等线"/>
          <w:lang w:val="en-CA" w:eastAsia="zh-CN"/>
        </w:rPr>
        <w:t xml:space="preserve"> resolution. We</w:t>
      </w:r>
      <w:r w:rsidR="000308F8">
        <w:rPr>
          <w:rFonts w:eastAsia="等线"/>
          <w:lang w:val="en-CA" w:eastAsia="zh-CN"/>
        </w:rPr>
        <w:t xml:space="preserve"> compare rate-distortion performance</w:t>
      </w:r>
      <w:r w:rsidR="00B90A28">
        <w:rPr>
          <w:rFonts w:eastAsia="等线"/>
          <w:lang w:val="en-CA" w:eastAsia="zh-CN"/>
        </w:rPr>
        <w:t xml:space="preserve"> and subjective quality</w:t>
      </w:r>
      <w:r w:rsidR="000308F8">
        <w:rPr>
          <w:rFonts w:eastAsia="等线"/>
          <w:lang w:val="en-CA" w:eastAsia="zh-CN"/>
        </w:rPr>
        <w:t xml:space="preserve"> </w:t>
      </w:r>
      <w:r w:rsidR="00472ABA">
        <w:rPr>
          <w:rFonts w:eastAsia="等线"/>
          <w:lang w:val="en-CA" w:eastAsia="zh-CN"/>
        </w:rPr>
        <w:t xml:space="preserve">with </w:t>
      </w:r>
      <w:r w:rsidR="000308F8">
        <w:rPr>
          <w:rFonts w:eastAsia="等线"/>
          <w:lang w:val="en-CA" w:eastAsia="zh-CN"/>
        </w:rPr>
        <w:t>both VVC anchor and</w:t>
      </w:r>
      <w:r w:rsidR="00606373">
        <w:rPr>
          <w:rFonts w:eastAsia="等线"/>
          <w:lang w:val="en-CA" w:eastAsia="zh-CN"/>
        </w:rPr>
        <w:t xml:space="preserve"> the </w:t>
      </w:r>
      <w:r w:rsidR="000308F8">
        <w:rPr>
          <w:rFonts w:eastAsia="等线"/>
          <w:lang w:val="en-CA" w:eastAsia="zh-CN"/>
        </w:rPr>
        <w:t>single-resolution models</w:t>
      </w:r>
      <w:r w:rsidR="00606373">
        <w:rPr>
          <w:rFonts w:eastAsia="等线"/>
          <w:lang w:val="en-CA" w:eastAsia="zh-CN"/>
        </w:rPr>
        <w:t xml:space="preserve"> currently supported in the AHG16 GFVC software</w:t>
      </w:r>
      <w:r w:rsidR="000308F8">
        <w:rPr>
          <w:rFonts w:eastAsia="等线"/>
          <w:lang w:val="en-CA" w:eastAsia="zh-CN"/>
        </w:rPr>
        <w:t>.</w:t>
      </w:r>
    </w:p>
    <w:p w14:paraId="104013FC" w14:textId="0352F89D" w:rsidR="00E323CF" w:rsidRDefault="007C1651" w:rsidP="00E323CF">
      <w:pPr>
        <w:pStyle w:val="1"/>
        <w:rPr>
          <w:lang w:val="en-CA"/>
        </w:rPr>
      </w:pPr>
      <w:r>
        <w:rPr>
          <w:lang w:val="en-CA"/>
        </w:rPr>
        <w:t xml:space="preserve">Proposed </w:t>
      </w:r>
      <w:r w:rsidR="00E323CF">
        <w:rPr>
          <w:lang w:val="en-CA"/>
        </w:rPr>
        <w:t xml:space="preserve">Algorithm </w:t>
      </w:r>
    </w:p>
    <w:p w14:paraId="0F7A1A54" w14:textId="6286FF62" w:rsidR="00E323CF" w:rsidRDefault="00E35B5F" w:rsidP="00E323CF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Multi-resolution GFVC </w:t>
      </w:r>
      <w:r w:rsidR="00EA3A16">
        <w:rPr>
          <w:rFonts w:eastAsia="等线"/>
          <w:lang w:val="en-CA" w:eastAsia="zh-CN"/>
        </w:rPr>
        <w:t>P</w:t>
      </w:r>
      <w:r>
        <w:rPr>
          <w:rFonts w:eastAsia="等线"/>
          <w:lang w:val="en-CA" w:eastAsia="zh-CN"/>
        </w:rPr>
        <w:t>ipeline</w:t>
      </w:r>
    </w:p>
    <w:p w14:paraId="2440EB34" w14:textId="7F665482" w:rsidR="00FC7D6E" w:rsidRDefault="00282860" w:rsidP="00EA3A16">
      <w:pPr>
        <w:rPr>
          <w:rFonts w:eastAsia="等线"/>
          <w:lang w:val="en-CA" w:eastAsia="zh-CN"/>
        </w:rPr>
      </w:pPr>
      <w:r>
        <w:rPr>
          <w:lang w:val="en-CA" w:eastAsia="zh-CN"/>
        </w:rPr>
        <w:t>The structure of proposed multi-</w:t>
      </w:r>
      <w:r w:rsidR="0034019E">
        <w:rPr>
          <w:lang w:val="en-CA" w:eastAsia="zh-CN"/>
        </w:rPr>
        <w:t>resolution</w:t>
      </w:r>
      <w:r>
        <w:rPr>
          <w:lang w:val="en-CA" w:eastAsia="zh-CN"/>
        </w:rPr>
        <w:t xml:space="preserve"> GFVC pipeline is shown in</w:t>
      </w:r>
      <w:r w:rsidR="002C5B9B">
        <w:rPr>
          <w:lang w:val="en-CA" w:eastAsia="zh-CN"/>
        </w:rPr>
        <w:t xml:space="preserve"> </w:t>
      </w:r>
      <w:r w:rsidR="002C5B9B">
        <w:rPr>
          <w:lang w:val="en-CA" w:eastAsia="zh-CN"/>
        </w:rPr>
        <w:fldChar w:fldCharType="begin"/>
      </w:r>
      <w:r w:rsidR="002C5B9B">
        <w:rPr>
          <w:lang w:val="en-CA" w:eastAsia="zh-CN"/>
        </w:rPr>
        <w:instrText xml:space="preserve"> REF _Ref179538217 \h </w:instrText>
      </w:r>
      <w:r w:rsidR="002C5B9B">
        <w:rPr>
          <w:lang w:val="en-CA" w:eastAsia="zh-CN"/>
        </w:rPr>
      </w:r>
      <w:r w:rsidR="002C5B9B">
        <w:rPr>
          <w:lang w:val="en-CA" w:eastAsia="zh-CN"/>
        </w:rPr>
        <w:fldChar w:fldCharType="separate"/>
      </w:r>
      <w:r w:rsidR="009A2E8D" w:rsidRPr="00FC7D6E">
        <w:rPr>
          <w:noProof/>
          <w:lang w:val="en-CA"/>
        </w:rPr>
        <w:t xml:space="preserve">Figure </w:t>
      </w:r>
      <w:r w:rsidR="009A2E8D">
        <w:rPr>
          <w:noProof/>
          <w:lang w:val="en-CA"/>
        </w:rPr>
        <w:t>1</w:t>
      </w:r>
      <w:r w:rsidR="002C5B9B">
        <w:rPr>
          <w:lang w:val="en-CA" w:eastAsia="zh-CN"/>
        </w:rPr>
        <w:fldChar w:fldCharType="end"/>
      </w:r>
      <w:r>
        <w:rPr>
          <w:lang w:val="en-CA" w:eastAsia="zh-CN"/>
        </w:rPr>
        <w:t>.</w:t>
      </w:r>
      <w:r w:rsidR="00117001">
        <w:rPr>
          <w:lang w:val="en-CA" w:eastAsia="zh-CN"/>
        </w:rPr>
        <w:t xml:space="preserve"> The modification</w:t>
      </w:r>
      <w:r w:rsidR="008E790A">
        <w:rPr>
          <w:lang w:val="en-CA" w:eastAsia="zh-CN"/>
        </w:rPr>
        <w:t>s</w:t>
      </w:r>
      <w:r w:rsidR="00117001">
        <w:rPr>
          <w:lang w:val="en-CA" w:eastAsia="zh-CN"/>
        </w:rPr>
        <w:t xml:space="preserve"> </w:t>
      </w:r>
      <w:r w:rsidR="008E790A">
        <w:rPr>
          <w:lang w:val="en-CA" w:eastAsia="zh-CN"/>
        </w:rPr>
        <w:t xml:space="preserve">from current structure of </w:t>
      </w:r>
      <w:r w:rsidR="008E790A" w:rsidRPr="00342638">
        <w:rPr>
          <w:rFonts w:eastAsia="等线"/>
          <w:lang w:val="en-CA" w:eastAsia="zh-CN"/>
        </w:rPr>
        <w:t>AHG16 GFVC software</w:t>
      </w:r>
      <w:r w:rsidR="008E790A">
        <w:rPr>
          <w:rFonts w:eastAsia="等线"/>
          <w:lang w:val="en-CA" w:eastAsia="zh-CN"/>
        </w:rPr>
        <w:t xml:space="preserve"> are indicated in red blocks.</w:t>
      </w:r>
      <w:r w:rsidR="002C5B9B">
        <w:rPr>
          <w:rFonts w:eastAsia="等线"/>
          <w:lang w:val="en-CA" w:eastAsia="zh-CN"/>
        </w:rPr>
        <w:t xml:space="preserve"> First, two down-sample blocks are modified from fixed-ratio down-sample to fixed-resolution down-sample. Previous GFVC algorithms adopt </w:t>
      </w:r>
      <w:r w:rsidR="00FF53BF">
        <w:rPr>
          <w:rFonts w:eastAsia="等线"/>
          <w:lang w:val="en-CA" w:eastAsia="zh-CN"/>
        </w:rPr>
        <w:t xml:space="preserve">fixed </w:t>
      </w:r>
      <w:r w:rsidR="002C5B9B">
        <w:rPr>
          <w:rFonts w:eastAsia="等线"/>
          <w:lang w:val="en-CA" w:eastAsia="zh-CN"/>
        </w:rPr>
        <w:t>down-sample ratio</w:t>
      </w:r>
      <w:r w:rsidR="00FF53BF">
        <w:rPr>
          <w:rFonts w:eastAsia="等线"/>
          <w:lang w:val="en-CA" w:eastAsia="zh-CN"/>
        </w:rPr>
        <w:t xml:space="preserve"> </w:t>
      </w:r>
      <w:r w:rsidR="00FF53BF">
        <w:rPr>
          <w:rFonts w:eastAsia="等线"/>
          <w:lang w:val="en-CA" w:eastAsia="zh-CN"/>
        </w:rPr>
        <w:lastRenderedPageBreak/>
        <w:t>(e.g.,</w:t>
      </w:r>
      <w:r w:rsidR="002C5B9B">
        <w:rPr>
          <w:rFonts w:eastAsia="等线"/>
          <w:lang w:val="en-CA" w:eastAsia="zh-CN"/>
        </w:rPr>
        <w:t xml:space="preserve"> 1</w:t>
      </w:r>
      <w:r w:rsidR="00FF53BF">
        <w:rPr>
          <w:rFonts w:eastAsia="等线"/>
          <w:lang w:val="en-CA" w:eastAsia="zh-CN"/>
        </w:rPr>
        <w:t xml:space="preserve"> in FV2V </w:t>
      </w:r>
      <w:r w:rsidR="00FF53BF">
        <w:rPr>
          <w:rFonts w:eastAsia="等线"/>
          <w:lang w:val="en-CA" w:eastAsia="zh-CN"/>
        </w:rPr>
        <w:fldChar w:fldCharType="begin"/>
      </w:r>
      <w:r w:rsidR="00FF53BF">
        <w:rPr>
          <w:rFonts w:eastAsia="等线"/>
          <w:lang w:val="en-CA" w:eastAsia="zh-CN"/>
        </w:rPr>
        <w:instrText xml:space="preserve"> REF _Ref179539626 \n \h </w:instrText>
      </w:r>
      <w:r w:rsidR="00FF53BF">
        <w:rPr>
          <w:rFonts w:eastAsia="等线"/>
          <w:lang w:val="en-CA" w:eastAsia="zh-CN"/>
        </w:rPr>
      </w:r>
      <w:r w:rsidR="00FF53BF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[3]</w:t>
      </w:r>
      <w:r w:rsidR="00FF53BF">
        <w:rPr>
          <w:rFonts w:eastAsia="等线"/>
          <w:lang w:val="en-CA" w:eastAsia="zh-CN"/>
        </w:rPr>
        <w:fldChar w:fldCharType="end"/>
      </w:r>
      <w:r w:rsidR="002C5B9B">
        <w:rPr>
          <w:rFonts w:eastAsia="等线"/>
          <w:lang w:val="en-CA" w:eastAsia="zh-CN"/>
        </w:rPr>
        <w:t xml:space="preserve"> or 0.25</w:t>
      </w:r>
      <w:r w:rsidR="00FF53BF">
        <w:rPr>
          <w:rFonts w:eastAsia="等线"/>
          <w:lang w:val="en-CA" w:eastAsia="zh-CN"/>
        </w:rPr>
        <w:t xml:space="preserve"> in CFTE </w:t>
      </w:r>
      <w:r w:rsidR="00FF53BF">
        <w:rPr>
          <w:rFonts w:eastAsia="等线"/>
          <w:lang w:val="en-CA" w:eastAsia="zh-CN"/>
        </w:rPr>
        <w:fldChar w:fldCharType="begin"/>
      </w:r>
      <w:r w:rsidR="00FF53BF">
        <w:rPr>
          <w:rFonts w:eastAsia="等线"/>
          <w:lang w:val="en-CA" w:eastAsia="zh-CN"/>
        </w:rPr>
        <w:instrText xml:space="preserve"> REF _Ref179539766 \n \h </w:instrText>
      </w:r>
      <w:r w:rsidR="00FF53BF">
        <w:rPr>
          <w:rFonts w:eastAsia="等线"/>
          <w:lang w:val="en-CA" w:eastAsia="zh-CN"/>
        </w:rPr>
      </w:r>
      <w:r w:rsidR="00FF53BF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[4]</w:t>
      </w:r>
      <w:r w:rsidR="00FF53BF">
        <w:rPr>
          <w:rFonts w:eastAsia="等线"/>
          <w:lang w:val="en-CA" w:eastAsia="zh-CN"/>
        </w:rPr>
        <w:fldChar w:fldCharType="end"/>
      </w:r>
      <w:r w:rsidR="00FF53BF">
        <w:rPr>
          <w:rFonts w:eastAsia="等线"/>
          <w:lang w:val="en-CA" w:eastAsia="zh-CN"/>
        </w:rPr>
        <w:t>)</w:t>
      </w:r>
      <w:r w:rsidR="002C5B9B">
        <w:rPr>
          <w:rFonts w:eastAsia="等线"/>
          <w:lang w:val="en-CA" w:eastAsia="zh-CN"/>
        </w:rPr>
        <w:t xml:space="preserve"> for</w:t>
      </w:r>
      <w:r w:rsidR="00C45FF1">
        <w:rPr>
          <w:rFonts w:eastAsia="等线"/>
          <w:lang w:val="en-CA" w:eastAsia="zh-CN"/>
        </w:rPr>
        <w:t xml:space="preserve"> </w:t>
      </w:r>
      <w:r w:rsidR="00C45FF1" w:rsidRPr="00C45FF1">
        <w:rPr>
          <w:rFonts w:eastAsia="等线"/>
          <w:lang w:val="en-CA" w:eastAsia="zh-CN"/>
        </w:rPr>
        <w:t>feature extraction</w:t>
      </w:r>
      <w:r w:rsidR="00C45FF1">
        <w:rPr>
          <w:rFonts w:eastAsia="等线"/>
          <w:lang w:val="en-CA" w:eastAsia="zh-CN"/>
        </w:rPr>
        <w:t xml:space="preserve"> from</w:t>
      </w:r>
      <w:r w:rsidR="002C5B9B">
        <w:rPr>
          <w:rFonts w:eastAsia="等线"/>
          <w:lang w:val="en-CA" w:eastAsia="zh-CN"/>
        </w:rPr>
        <w:t xml:space="preserve"> inter frame</w:t>
      </w:r>
      <w:r w:rsidR="007412B5">
        <w:rPr>
          <w:rFonts w:eastAsia="等线"/>
          <w:lang w:val="en-CA" w:eastAsia="zh-CN"/>
        </w:rPr>
        <w:t>s</w:t>
      </w:r>
      <w:r w:rsidR="002C5B9B">
        <w:rPr>
          <w:rFonts w:eastAsia="等线"/>
          <w:lang w:val="en-CA" w:eastAsia="zh-CN"/>
        </w:rPr>
        <w:t xml:space="preserve"> or reconstructed key frame</w:t>
      </w:r>
      <w:r w:rsidR="007412B5">
        <w:rPr>
          <w:rFonts w:eastAsia="等线"/>
          <w:lang w:val="en-CA" w:eastAsia="zh-CN"/>
        </w:rPr>
        <w:t>s</w:t>
      </w:r>
      <w:r w:rsidR="002C5B9B">
        <w:rPr>
          <w:rFonts w:eastAsia="等线"/>
          <w:lang w:val="en-CA" w:eastAsia="zh-CN"/>
        </w:rPr>
        <w:t>.</w:t>
      </w:r>
      <w:r w:rsidR="00DD64F1">
        <w:rPr>
          <w:rFonts w:eastAsia="等线"/>
          <w:lang w:val="en-CA" w:eastAsia="zh-CN"/>
        </w:rPr>
        <w:t xml:space="preserve"> Such an operation will </w:t>
      </w:r>
      <w:r w:rsidR="008F53F7">
        <w:rPr>
          <w:rFonts w:eastAsia="等线"/>
          <w:lang w:val="en-CA" w:eastAsia="zh-CN"/>
        </w:rPr>
        <w:t>produce</w:t>
      </w:r>
      <w:r w:rsidR="00DD64F1">
        <w:rPr>
          <w:rFonts w:eastAsia="等线"/>
          <w:lang w:val="en-CA" w:eastAsia="zh-CN"/>
        </w:rPr>
        <w:t xml:space="preserve"> inconsistent motion flow size</w:t>
      </w:r>
      <w:r w:rsidR="00982004">
        <w:rPr>
          <w:rFonts w:eastAsia="等线"/>
          <w:lang w:val="en-CA" w:eastAsia="zh-CN"/>
        </w:rPr>
        <w:t>s</w:t>
      </w:r>
      <w:r w:rsidR="00DD64F1">
        <w:rPr>
          <w:rFonts w:eastAsia="等线"/>
          <w:lang w:val="en-CA" w:eastAsia="zh-CN"/>
        </w:rPr>
        <w:t xml:space="preserve"> for </w:t>
      </w:r>
      <w:r w:rsidR="00AF1D13">
        <w:rPr>
          <w:rFonts w:eastAsia="等线"/>
          <w:lang w:val="en-CA" w:eastAsia="zh-CN"/>
        </w:rPr>
        <w:t>inputs of different resolutions</w:t>
      </w:r>
      <w:r w:rsidR="00F463CD">
        <w:rPr>
          <w:rFonts w:eastAsia="等线"/>
          <w:lang w:val="en-CA" w:eastAsia="zh-CN"/>
        </w:rPr>
        <w:t>, which could cause compa</w:t>
      </w:r>
      <w:r w:rsidR="0034019E">
        <w:rPr>
          <w:rFonts w:eastAsia="等线"/>
          <w:lang w:val="en-CA" w:eastAsia="zh-CN"/>
        </w:rPr>
        <w:t>ti</w:t>
      </w:r>
      <w:r w:rsidR="00F463CD">
        <w:rPr>
          <w:rFonts w:eastAsia="等线"/>
          <w:lang w:val="en-CA" w:eastAsia="zh-CN"/>
        </w:rPr>
        <w:t>bility issue during feature-warping-based generation</w:t>
      </w:r>
      <w:r w:rsidR="00AF1D13">
        <w:rPr>
          <w:rFonts w:eastAsia="等线"/>
          <w:lang w:val="en-CA" w:eastAsia="zh-CN"/>
        </w:rPr>
        <w:t>.</w:t>
      </w:r>
      <w:r w:rsidR="00F463CD">
        <w:rPr>
          <w:rFonts w:eastAsia="等线"/>
          <w:lang w:val="en-CA" w:eastAsia="zh-CN"/>
        </w:rPr>
        <w:t xml:space="preserve"> </w:t>
      </w:r>
      <w:r w:rsidR="000C52BE">
        <w:rPr>
          <w:rFonts w:eastAsia="等线"/>
          <w:lang w:val="en-CA" w:eastAsia="zh-CN"/>
        </w:rPr>
        <w:t xml:space="preserve">In </w:t>
      </w:r>
      <w:r w:rsidR="00021576">
        <w:rPr>
          <w:rFonts w:eastAsia="等线"/>
          <w:lang w:val="en-CA" w:eastAsia="zh-CN"/>
        </w:rPr>
        <w:t xml:space="preserve">the </w:t>
      </w:r>
      <w:r w:rsidR="000C52BE">
        <w:rPr>
          <w:rFonts w:eastAsia="等线"/>
          <w:lang w:val="en-CA" w:eastAsia="zh-CN"/>
        </w:rPr>
        <w:t>proposed multi-resolution GFVC pipeline, the down-sample</w:t>
      </w:r>
      <w:r w:rsidR="002407AE">
        <w:rPr>
          <w:rFonts w:eastAsia="等线"/>
          <w:lang w:val="en-CA" w:eastAsia="zh-CN"/>
        </w:rPr>
        <w:t xml:space="preserve"> operation is set as fixed-resolution down-sample to 64</w:t>
      </w:r>
      <w:r w:rsidR="002407AE">
        <w:rPr>
          <w:rFonts w:eastAsia="等线" w:hint="eastAsia"/>
          <w:lang w:val="en-CA" w:eastAsia="zh-CN"/>
        </w:rPr>
        <w:t>×</w:t>
      </w:r>
      <w:r w:rsidR="002407AE">
        <w:rPr>
          <w:rFonts w:eastAsia="等线"/>
          <w:lang w:val="en-CA" w:eastAsia="zh-CN"/>
        </w:rPr>
        <w:t>64, so that the motion flow size will be fixed at 64</w:t>
      </w:r>
      <w:r w:rsidR="002407AE">
        <w:rPr>
          <w:rFonts w:eastAsia="等线" w:hint="eastAsia"/>
          <w:lang w:val="en-CA" w:eastAsia="zh-CN"/>
        </w:rPr>
        <w:t>×</w:t>
      </w:r>
      <w:r w:rsidR="002407AE">
        <w:rPr>
          <w:rFonts w:eastAsia="等线"/>
          <w:lang w:val="en-CA" w:eastAsia="zh-CN"/>
        </w:rPr>
        <w:t xml:space="preserve">64 for </w:t>
      </w:r>
      <w:r w:rsidR="00C45FF1">
        <w:rPr>
          <w:rFonts w:eastAsia="等线"/>
          <w:lang w:val="en-CA" w:eastAsia="zh-CN"/>
        </w:rPr>
        <w:t>different</w:t>
      </w:r>
      <w:r w:rsidR="002407AE">
        <w:rPr>
          <w:rFonts w:eastAsia="等线"/>
          <w:lang w:val="en-CA" w:eastAsia="zh-CN"/>
        </w:rPr>
        <w:t xml:space="preserve"> resolutions. </w:t>
      </w:r>
      <w:r w:rsidR="0034019E">
        <w:rPr>
          <w:rFonts w:eastAsia="等线"/>
          <w:lang w:val="en-CA" w:eastAsia="zh-CN"/>
        </w:rPr>
        <w:t>Additionally</w:t>
      </w:r>
      <w:r w:rsidR="002407AE">
        <w:rPr>
          <w:rFonts w:eastAsia="等线"/>
          <w:lang w:val="en-CA" w:eastAsia="zh-CN"/>
        </w:rPr>
        <w:t xml:space="preserve">, the generator in GFVC decoder is replaced by a multi-resolution generator that can </w:t>
      </w:r>
      <w:r w:rsidR="00730773">
        <w:rPr>
          <w:rFonts w:eastAsia="等线"/>
          <w:lang w:val="en-CA" w:eastAsia="zh-CN"/>
        </w:rPr>
        <w:t>implement</w:t>
      </w:r>
      <w:r w:rsidR="002407AE">
        <w:rPr>
          <w:rFonts w:eastAsia="等线"/>
          <w:lang w:val="en-CA" w:eastAsia="zh-CN"/>
        </w:rPr>
        <w:t xml:space="preserve"> </w:t>
      </w:r>
      <w:r w:rsidR="004E1E0D">
        <w:rPr>
          <w:rFonts w:eastAsia="等线"/>
          <w:lang w:val="en-CA" w:eastAsia="zh-CN"/>
        </w:rPr>
        <w:t xml:space="preserve">feature-warping </w:t>
      </w:r>
      <w:r w:rsidR="00186E39">
        <w:rPr>
          <w:rFonts w:eastAsia="等线"/>
          <w:lang w:val="en-CA" w:eastAsia="zh-CN"/>
        </w:rPr>
        <w:t xml:space="preserve">at </w:t>
      </w:r>
      <w:r w:rsidR="002407AE">
        <w:rPr>
          <w:rFonts w:eastAsia="等线"/>
          <w:lang w:val="en-CA" w:eastAsia="zh-CN"/>
        </w:rPr>
        <w:t xml:space="preserve">fixed </w:t>
      </w:r>
      <w:r w:rsidR="00186E39">
        <w:rPr>
          <w:rFonts w:eastAsia="等线"/>
          <w:lang w:val="en-CA" w:eastAsia="zh-CN"/>
        </w:rPr>
        <w:t>64</w:t>
      </w:r>
      <w:r w:rsidR="00186E39">
        <w:rPr>
          <w:rFonts w:eastAsia="等线" w:hint="eastAsia"/>
          <w:lang w:val="en-CA" w:eastAsia="zh-CN"/>
        </w:rPr>
        <w:t>×</w:t>
      </w:r>
      <w:r w:rsidR="00186E39">
        <w:rPr>
          <w:rFonts w:eastAsia="等线"/>
          <w:lang w:val="en-CA" w:eastAsia="zh-CN"/>
        </w:rPr>
        <w:t xml:space="preserve">64 </w:t>
      </w:r>
      <w:r w:rsidR="002407AE">
        <w:rPr>
          <w:rFonts w:eastAsia="等线"/>
          <w:lang w:val="en-CA" w:eastAsia="zh-CN"/>
        </w:rPr>
        <w:t xml:space="preserve">features for all input resolutions to match the motion flow </w:t>
      </w:r>
      <w:r w:rsidR="006E342A">
        <w:rPr>
          <w:rFonts w:eastAsia="等线"/>
          <w:lang w:val="en-CA" w:eastAsia="zh-CN"/>
        </w:rPr>
        <w:t>size</w:t>
      </w:r>
      <w:r w:rsidR="002407AE">
        <w:rPr>
          <w:rFonts w:eastAsia="等线"/>
          <w:lang w:val="en-CA" w:eastAsia="zh-CN"/>
        </w:rPr>
        <w:t>.</w:t>
      </w:r>
      <w:r w:rsidR="007D3E58">
        <w:rPr>
          <w:rFonts w:eastAsia="等线"/>
          <w:lang w:val="en-CA" w:eastAsia="zh-CN"/>
        </w:rPr>
        <w:t xml:space="preserve"> </w:t>
      </w:r>
      <w:r w:rsidR="00EE3FFE">
        <w:rPr>
          <w:rFonts w:eastAsia="等线"/>
          <w:lang w:val="en-CA" w:eastAsia="zh-CN"/>
        </w:rPr>
        <w:t>Herein, t</w:t>
      </w:r>
      <w:r w:rsidR="007D3E58">
        <w:rPr>
          <w:rFonts w:eastAsia="等线"/>
          <w:lang w:val="en-CA" w:eastAsia="zh-CN"/>
        </w:rPr>
        <w:t>he proposed multi-resolution GFVC pipeline is implemented</w:t>
      </w:r>
      <w:r w:rsidR="00ED4116">
        <w:rPr>
          <w:rFonts w:eastAsia="等线"/>
          <w:lang w:val="en-CA" w:eastAsia="zh-CN"/>
        </w:rPr>
        <w:t xml:space="preserve"> for</w:t>
      </w:r>
      <w:r w:rsidR="007D3E58">
        <w:rPr>
          <w:rFonts w:eastAsia="等线"/>
          <w:lang w:val="en-CA" w:eastAsia="zh-CN"/>
        </w:rPr>
        <w:t xml:space="preserve"> </w:t>
      </w:r>
      <w:r w:rsidR="004C063A">
        <w:rPr>
          <w:rFonts w:eastAsia="等线"/>
          <w:lang w:val="en-CA" w:eastAsia="zh-CN"/>
        </w:rPr>
        <w:t xml:space="preserve">four GFVC </w:t>
      </w:r>
      <w:r w:rsidR="004C063A" w:rsidRPr="004C063A">
        <w:rPr>
          <w:rFonts w:eastAsia="等线"/>
          <w:lang w:val="en-CA" w:eastAsia="zh-CN"/>
        </w:rPr>
        <w:t>algorithms</w:t>
      </w:r>
      <w:r w:rsidR="004C063A">
        <w:rPr>
          <w:rFonts w:eastAsia="等线"/>
          <w:lang w:val="en-CA" w:eastAsia="zh-CN"/>
        </w:rPr>
        <w:t xml:space="preserve"> in</w:t>
      </w:r>
      <w:r w:rsidR="007D3E58">
        <w:rPr>
          <w:rFonts w:eastAsia="等线"/>
          <w:lang w:val="en-CA" w:eastAsia="zh-CN"/>
        </w:rPr>
        <w:t xml:space="preserve"> AHG 16 software</w:t>
      </w:r>
      <w:r w:rsidR="004B50C6">
        <w:rPr>
          <w:rFonts w:eastAsia="等线"/>
          <w:lang w:val="en-CA" w:eastAsia="zh-CN"/>
        </w:rPr>
        <w:t xml:space="preserve"> </w:t>
      </w:r>
      <w:r w:rsidR="004B50C6">
        <w:rPr>
          <w:rFonts w:eastAsia="等线"/>
          <w:lang w:val="en-CA" w:eastAsia="zh-CN"/>
        </w:rPr>
        <w:fldChar w:fldCharType="begin"/>
      </w:r>
      <w:r w:rsidR="004B50C6">
        <w:rPr>
          <w:rFonts w:eastAsia="等线"/>
          <w:lang w:val="en-CA" w:eastAsia="zh-CN"/>
        </w:rPr>
        <w:instrText xml:space="preserve"> REF _Ref179554222 \n \h </w:instrText>
      </w:r>
      <w:r w:rsidR="004B50C6">
        <w:rPr>
          <w:rFonts w:eastAsia="等线"/>
          <w:lang w:val="en-CA" w:eastAsia="zh-CN"/>
        </w:rPr>
      </w:r>
      <w:r w:rsidR="004B50C6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[7]</w:t>
      </w:r>
      <w:r w:rsidR="004B50C6">
        <w:rPr>
          <w:rFonts w:eastAsia="等线"/>
          <w:lang w:val="en-CA" w:eastAsia="zh-CN"/>
        </w:rPr>
        <w:fldChar w:fldCharType="end"/>
      </w:r>
      <w:r w:rsidR="007D3E58">
        <w:rPr>
          <w:rFonts w:eastAsia="等线"/>
          <w:lang w:val="en-CA" w:eastAsia="zh-CN"/>
        </w:rPr>
        <w:t xml:space="preserve">, </w:t>
      </w:r>
      <w:r w:rsidR="00CD2F2F">
        <w:rPr>
          <w:rFonts w:eastAsia="等线"/>
          <w:lang w:val="en-CA" w:eastAsia="zh-CN"/>
        </w:rPr>
        <w:t>i.e.,</w:t>
      </w:r>
      <w:r w:rsidR="007D3E58">
        <w:rPr>
          <w:rFonts w:eastAsia="等线"/>
          <w:lang w:val="en-CA" w:eastAsia="zh-CN"/>
        </w:rPr>
        <w:t xml:space="preserve"> FOMM </w:t>
      </w:r>
      <w:r w:rsidR="007D3E58">
        <w:rPr>
          <w:rFonts w:eastAsia="等线"/>
          <w:lang w:val="en-CA" w:eastAsia="zh-CN"/>
        </w:rPr>
        <w:fldChar w:fldCharType="begin"/>
      </w:r>
      <w:r w:rsidR="007D3E58">
        <w:rPr>
          <w:rFonts w:eastAsia="等线"/>
          <w:lang w:val="en-CA" w:eastAsia="zh-CN"/>
        </w:rPr>
        <w:instrText xml:space="preserve"> REF _Ref179553722 \n \h </w:instrText>
      </w:r>
      <w:r w:rsidR="007D3E58">
        <w:rPr>
          <w:rFonts w:eastAsia="等线"/>
          <w:lang w:val="en-CA" w:eastAsia="zh-CN"/>
        </w:rPr>
      </w:r>
      <w:r w:rsidR="007D3E58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[5]</w:t>
      </w:r>
      <w:r w:rsidR="007D3E58">
        <w:rPr>
          <w:rFonts w:eastAsia="等线"/>
          <w:lang w:val="en-CA" w:eastAsia="zh-CN"/>
        </w:rPr>
        <w:fldChar w:fldCharType="end"/>
      </w:r>
      <w:r w:rsidR="007D3E58">
        <w:rPr>
          <w:rFonts w:eastAsia="等线"/>
          <w:lang w:val="en-CA" w:eastAsia="zh-CN"/>
        </w:rPr>
        <w:t xml:space="preserve">, CFTE </w:t>
      </w:r>
      <w:r w:rsidR="007D3E58">
        <w:rPr>
          <w:rFonts w:eastAsia="等线"/>
          <w:lang w:val="en-CA" w:eastAsia="zh-CN"/>
        </w:rPr>
        <w:fldChar w:fldCharType="begin"/>
      </w:r>
      <w:r w:rsidR="007D3E58">
        <w:rPr>
          <w:rFonts w:eastAsia="等线"/>
          <w:lang w:val="en-CA" w:eastAsia="zh-CN"/>
        </w:rPr>
        <w:instrText xml:space="preserve"> REF _Ref179539766 \n \h </w:instrText>
      </w:r>
      <w:r w:rsidR="007D3E58">
        <w:rPr>
          <w:rFonts w:eastAsia="等线"/>
          <w:lang w:val="en-CA" w:eastAsia="zh-CN"/>
        </w:rPr>
      </w:r>
      <w:r w:rsidR="007D3E58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[4]</w:t>
      </w:r>
      <w:r w:rsidR="007D3E58">
        <w:rPr>
          <w:rFonts w:eastAsia="等线"/>
          <w:lang w:val="en-CA" w:eastAsia="zh-CN"/>
        </w:rPr>
        <w:fldChar w:fldCharType="end"/>
      </w:r>
      <w:r w:rsidR="007D3E58">
        <w:rPr>
          <w:rFonts w:eastAsia="等线"/>
          <w:lang w:val="en-CA" w:eastAsia="zh-CN"/>
        </w:rPr>
        <w:t xml:space="preserve">, FV2V </w:t>
      </w:r>
      <w:r w:rsidR="007D3E58">
        <w:rPr>
          <w:rFonts w:eastAsia="等线"/>
          <w:lang w:val="en-CA" w:eastAsia="zh-CN"/>
        </w:rPr>
        <w:fldChar w:fldCharType="begin"/>
      </w:r>
      <w:r w:rsidR="007D3E58">
        <w:rPr>
          <w:rFonts w:eastAsia="等线"/>
          <w:lang w:val="en-CA" w:eastAsia="zh-CN"/>
        </w:rPr>
        <w:instrText xml:space="preserve"> REF _Ref179539626 \n \h </w:instrText>
      </w:r>
      <w:r w:rsidR="007D3E58">
        <w:rPr>
          <w:rFonts w:eastAsia="等线"/>
          <w:lang w:val="en-CA" w:eastAsia="zh-CN"/>
        </w:rPr>
      </w:r>
      <w:r w:rsidR="007D3E58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[3]</w:t>
      </w:r>
      <w:r w:rsidR="007D3E58">
        <w:rPr>
          <w:rFonts w:eastAsia="等线"/>
          <w:lang w:val="en-CA" w:eastAsia="zh-CN"/>
        </w:rPr>
        <w:fldChar w:fldCharType="end"/>
      </w:r>
      <w:r w:rsidR="007D3E58">
        <w:rPr>
          <w:rFonts w:eastAsia="等线"/>
          <w:lang w:val="en-CA" w:eastAsia="zh-CN"/>
        </w:rPr>
        <w:t xml:space="preserve">, DAC </w:t>
      </w:r>
      <w:r w:rsidR="007D3E58">
        <w:rPr>
          <w:rFonts w:eastAsia="等线"/>
          <w:lang w:val="en-CA" w:eastAsia="zh-CN"/>
        </w:rPr>
        <w:fldChar w:fldCharType="begin"/>
      </w:r>
      <w:r w:rsidR="007D3E58">
        <w:rPr>
          <w:rFonts w:eastAsia="等线"/>
          <w:lang w:val="en-CA" w:eastAsia="zh-CN"/>
        </w:rPr>
        <w:instrText xml:space="preserve"> REF _Ref179553979 \n \h </w:instrText>
      </w:r>
      <w:r w:rsidR="007D3E58">
        <w:rPr>
          <w:rFonts w:eastAsia="等线"/>
          <w:lang w:val="en-CA" w:eastAsia="zh-CN"/>
        </w:rPr>
      </w:r>
      <w:r w:rsidR="007D3E58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[6]</w:t>
      </w:r>
      <w:r w:rsidR="007D3E58">
        <w:rPr>
          <w:rFonts w:eastAsia="等线"/>
          <w:lang w:val="en-CA" w:eastAsia="zh-CN"/>
        </w:rPr>
        <w:fldChar w:fldCharType="end"/>
      </w:r>
      <w:r w:rsidR="00C45FF1">
        <w:rPr>
          <w:rFonts w:eastAsia="等线"/>
          <w:lang w:val="en-CA" w:eastAsia="zh-CN"/>
        </w:rPr>
        <w:t>. For each algorithm,</w:t>
      </w:r>
      <w:r w:rsidR="00EE3FFE">
        <w:rPr>
          <w:rFonts w:eastAsia="等线"/>
          <w:lang w:val="en-CA" w:eastAsia="zh-CN"/>
        </w:rPr>
        <w:t xml:space="preserve"> two resolutions, i.e., 256</w:t>
      </w:r>
      <w:r w:rsidR="00EE3FFE">
        <w:rPr>
          <w:rFonts w:eastAsia="等线" w:hint="eastAsia"/>
          <w:lang w:val="en-CA" w:eastAsia="zh-CN"/>
        </w:rPr>
        <w:t>×</w:t>
      </w:r>
      <w:r w:rsidR="00EE3FFE">
        <w:rPr>
          <w:rFonts w:eastAsia="等线"/>
          <w:lang w:val="en-CA" w:eastAsia="zh-CN"/>
        </w:rPr>
        <w:t>256 and 512</w:t>
      </w:r>
      <w:r w:rsidR="00EE3FFE">
        <w:rPr>
          <w:rFonts w:eastAsia="等线" w:hint="eastAsia"/>
          <w:lang w:val="en-CA" w:eastAsia="zh-CN"/>
        </w:rPr>
        <w:t>×</w:t>
      </w:r>
      <w:r w:rsidR="00EE3FFE">
        <w:rPr>
          <w:rFonts w:eastAsia="等线"/>
          <w:lang w:val="en-CA" w:eastAsia="zh-CN"/>
        </w:rPr>
        <w:t>512, are supported.</w:t>
      </w:r>
    </w:p>
    <w:p w14:paraId="7726D03E" w14:textId="77777777" w:rsidR="00FC7D6E" w:rsidRDefault="00FC7D6E" w:rsidP="00FC7D6E">
      <w:pPr>
        <w:keepNext/>
        <w:jc w:val="center"/>
      </w:pPr>
      <w:r>
        <w:rPr>
          <w:noProof/>
          <w:lang w:val="en-CA" w:eastAsia="zh-CN"/>
        </w:rPr>
        <w:drawing>
          <wp:inline distT="0" distB="0" distL="0" distR="0" wp14:anchorId="4F41EBD1" wp14:editId="176D5569">
            <wp:extent cx="5400000" cy="2138402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138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41A51A" w14:textId="523CF0A9" w:rsidR="00FC7D6E" w:rsidRPr="00EA3A16" w:rsidRDefault="00FC7D6E" w:rsidP="003F3AD7">
      <w:pPr>
        <w:pStyle w:val="TableTitle"/>
        <w:rPr>
          <w:noProof/>
          <w:lang w:val="en-CA"/>
        </w:rPr>
      </w:pPr>
      <w:bookmarkStart w:id="3" w:name="_Ref179538217"/>
      <w:r w:rsidRPr="00FC7D6E">
        <w:rPr>
          <w:noProof/>
          <w:lang w:val="en-CA"/>
        </w:rPr>
        <w:t xml:space="preserve">Figure </w:t>
      </w:r>
      <w:r w:rsidRPr="009278D2">
        <w:rPr>
          <w:noProof/>
          <w:lang w:val="en-CA"/>
        </w:rPr>
        <w:fldChar w:fldCharType="begin"/>
      </w:r>
      <w:r w:rsidRPr="009278D2">
        <w:rPr>
          <w:noProof/>
          <w:lang w:val="en-CA"/>
        </w:rPr>
        <w:instrText xml:space="preserve"> SEQ Figure \* ARABIC </w:instrText>
      </w:r>
      <w:r w:rsidRPr="009278D2">
        <w:rPr>
          <w:noProof/>
          <w:lang w:val="en-CA"/>
        </w:rPr>
        <w:fldChar w:fldCharType="separate"/>
      </w:r>
      <w:r w:rsidR="009A2E8D">
        <w:rPr>
          <w:noProof/>
          <w:lang w:val="en-CA"/>
        </w:rPr>
        <w:t>1</w:t>
      </w:r>
      <w:r w:rsidRPr="009278D2">
        <w:rPr>
          <w:noProof/>
          <w:lang w:val="en-CA"/>
        </w:rPr>
        <w:fldChar w:fldCharType="end"/>
      </w:r>
      <w:bookmarkEnd w:id="3"/>
      <w:r w:rsidR="007E5B11" w:rsidRPr="009278D2">
        <w:rPr>
          <w:noProof/>
          <w:lang w:val="en-CA"/>
        </w:rPr>
        <w:t xml:space="preserve"> </w:t>
      </w:r>
      <w:r w:rsidR="007E5B11" w:rsidRPr="001E7FB4">
        <w:rPr>
          <w:b w:val="0"/>
          <w:bCs/>
          <w:noProof/>
          <w:lang w:val="en-CA"/>
        </w:rPr>
        <w:t>-</w:t>
      </w:r>
      <w:r w:rsidR="007E5B11" w:rsidRPr="009278D2">
        <w:rPr>
          <w:noProof/>
          <w:lang w:val="en-CA"/>
        </w:rPr>
        <w:t xml:space="preserve"> </w:t>
      </w:r>
      <w:r w:rsidRPr="009278D2">
        <w:rPr>
          <w:rFonts w:hint="eastAsia"/>
          <w:noProof/>
          <w:lang w:val="en-CA" w:eastAsia="zh-CN"/>
        </w:rPr>
        <w:t>M</w:t>
      </w:r>
      <w:r>
        <w:rPr>
          <w:rFonts w:hint="eastAsia"/>
          <w:noProof/>
          <w:lang w:val="en-CA" w:eastAsia="zh-CN"/>
        </w:rPr>
        <w:t>ulti</w:t>
      </w:r>
      <w:r>
        <w:rPr>
          <w:noProof/>
          <w:lang w:val="en-CA"/>
        </w:rPr>
        <w:t>-resolution GFVC pipeline</w:t>
      </w:r>
    </w:p>
    <w:p w14:paraId="2C3362A4" w14:textId="05DEE717" w:rsidR="00AB4075" w:rsidRPr="00A654C7" w:rsidRDefault="00EA3A16" w:rsidP="00AB4075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Multi-resolution GFVC Generator</w:t>
      </w:r>
    </w:p>
    <w:p w14:paraId="4328193A" w14:textId="31B73BF3" w:rsidR="00AB4075" w:rsidRDefault="00B63456" w:rsidP="00AB4075">
      <w:pPr>
        <w:keepNext/>
        <w:jc w:val="center"/>
      </w:pPr>
      <w:r>
        <w:rPr>
          <w:noProof/>
        </w:rPr>
        <w:drawing>
          <wp:inline distT="0" distB="0" distL="0" distR="0" wp14:anchorId="099D2313" wp14:editId="1F506506">
            <wp:extent cx="5760000" cy="1644019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1644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5FA7AB" w14:textId="75E07404" w:rsidR="007D3E58" w:rsidRDefault="00AB4075" w:rsidP="007D3E58">
      <w:pPr>
        <w:pStyle w:val="TableTitle"/>
        <w:rPr>
          <w:noProof/>
          <w:lang w:val="en-CA"/>
        </w:rPr>
      </w:pPr>
      <w:bookmarkStart w:id="4" w:name="_Ref179554267"/>
      <w:r w:rsidRPr="00AB4075">
        <w:rPr>
          <w:noProof/>
          <w:lang w:val="en-CA"/>
        </w:rPr>
        <w:t xml:space="preserve">Figure </w:t>
      </w:r>
      <w:r w:rsidRPr="00AB4075">
        <w:rPr>
          <w:noProof/>
          <w:lang w:val="en-CA"/>
        </w:rPr>
        <w:fldChar w:fldCharType="begin"/>
      </w:r>
      <w:r w:rsidRPr="00AB4075">
        <w:rPr>
          <w:noProof/>
          <w:lang w:val="en-CA"/>
        </w:rPr>
        <w:instrText xml:space="preserve"> SEQ Figure \* ARABIC </w:instrText>
      </w:r>
      <w:r w:rsidRPr="00AB4075">
        <w:rPr>
          <w:noProof/>
          <w:lang w:val="en-CA"/>
        </w:rPr>
        <w:fldChar w:fldCharType="separate"/>
      </w:r>
      <w:r w:rsidR="009A2E8D">
        <w:rPr>
          <w:noProof/>
          <w:lang w:val="en-CA"/>
        </w:rPr>
        <w:t>2</w:t>
      </w:r>
      <w:r w:rsidRPr="00AB4075">
        <w:rPr>
          <w:noProof/>
          <w:lang w:val="en-CA"/>
        </w:rPr>
        <w:fldChar w:fldCharType="end"/>
      </w:r>
      <w:bookmarkEnd w:id="4"/>
      <w:r w:rsidR="007E5B11">
        <w:rPr>
          <w:noProof/>
          <w:lang w:val="en-CA"/>
        </w:rPr>
        <w:t xml:space="preserve"> </w:t>
      </w:r>
      <w:r w:rsidR="007E5B11" w:rsidRPr="001E7FB4">
        <w:rPr>
          <w:b w:val="0"/>
          <w:bCs/>
          <w:noProof/>
          <w:lang w:val="en-CA"/>
        </w:rPr>
        <w:t>-</w:t>
      </w:r>
      <w:r w:rsidR="007E5B11">
        <w:rPr>
          <w:noProof/>
          <w:lang w:val="en-CA"/>
        </w:rPr>
        <w:t xml:space="preserve"> </w:t>
      </w:r>
      <w:r>
        <w:rPr>
          <w:noProof/>
          <w:lang w:val="en-CA"/>
        </w:rPr>
        <w:t>Detailed structure of the proposed multi-resolution generator</w:t>
      </w:r>
    </w:p>
    <w:p w14:paraId="4254B721" w14:textId="48C060CA" w:rsidR="007D3E58" w:rsidRDefault="007D3E58" w:rsidP="007D3E58">
      <w:pPr>
        <w:rPr>
          <w:rFonts w:eastAsia="等线"/>
          <w:lang w:val="en-CA" w:eastAsia="zh-CN"/>
        </w:rPr>
      </w:pPr>
      <w:r>
        <w:rPr>
          <w:lang w:val="en-CA"/>
        </w:rPr>
        <w:t>The detailed structure of multi</w:t>
      </w:r>
      <w:r w:rsidR="004B50C6">
        <w:rPr>
          <w:lang w:val="en-CA"/>
        </w:rPr>
        <w:t xml:space="preserve">-resolution GFVC generator is shown in </w:t>
      </w:r>
      <w:r w:rsidR="004B50C6">
        <w:rPr>
          <w:lang w:val="en-CA"/>
        </w:rPr>
        <w:fldChar w:fldCharType="begin"/>
      </w:r>
      <w:r w:rsidR="004B50C6">
        <w:rPr>
          <w:lang w:val="en-CA"/>
        </w:rPr>
        <w:instrText xml:space="preserve"> REF _Ref179554267 \h </w:instrText>
      </w:r>
      <w:r w:rsidR="004B50C6">
        <w:rPr>
          <w:lang w:val="en-CA"/>
        </w:rPr>
      </w:r>
      <w:r w:rsidR="004B50C6">
        <w:rPr>
          <w:lang w:val="en-CA"/>
        </w:rPr>
        <w:fldChar w:fldCharType="separate"/>
      </w:r>
      <w:r w:rsidR="009A2E8D" w:rsidRPr="00AB4075">
        <w:rPr>
          <w:noProof/>
          <w:lang w:val="en-CA"/>
        </w:rPr>
        <w:t xml:space="preserve">Figure </w:t>
      </w:r>
      <w:r w:rsidR="009A2E8D">
        <w:rPr>
          <w:noProof/>
          <w:lang w:val="en-CA"/>
        </w:rPr>
        <w:t>2</w:t>
      </w:r>
      <w:r w:rsidR="004B50C6">
        <w:rPr>
          <w:lang w:val="en-CA"/>
        </w:rPr>
        <w:fldChar w:fldCharType="end"/>
      </w:r>
      <w:r w:rsidR="004B50C6">
        <w:rPr>
          <w:lang w:val="en-CA"/>
        </w:rPr>
        <w:t>, where “</w:t>
      </w:r>
      <w:r w:rsidR="004B50C6">
        <w:rPr>
          <w:rFonts w:ascii="等线" w:eastAsia="等线" w:hAnsi="等线" w:hint="eastAsia"/>
          <w:lang w:val="en-CA" w:eastAsia="zh-CN"/>
        </w:rPr>
        <w:t>↓</w:t>
      </w:r>
      <w:r w:rsidR="004B50C6">
        <w:rPr>
          <w:lang w:val="en-CA"/>
        </w:rPr>
        <w:t>2” and “</w:t>
      </w:r>
      <w:r w:rsidR="004B50C6">
        <w:rPr>
          <w:rFonts w:ascii="等线" w:eastAsia="等线" w:hAnsi="等线" w:hint="eastAsia"/>
          <w:lang w:val="en-CA" w:eastAsia="zh-CN"/>
        </w:rPr>
        <w:t>↑</w:t>
      </w:r>
      <w:r w:rsidR="004B50C6">
        <w:rPr>
          <w:lang w:val="en-CA"/>
        </w:rPr>
        <w:t>2” denote down-sampling and up-sampling by a factor of 2. “</w:t>
      </w:r>
      <w:r w:rsidR="004B50C6" w:rsidRPr="008C79ED">
        <w:rPr>
          <w:b/>
          <w:bCs/>
          <w:lang w:val="en-CA"/>
        </w:rPr>
        <w:t>w</w:t>
      </w:r>
      <w:r w:rsidR="004B50C6">
        <w:rPr>
          <w:lang w:val="en-CA"/>
        </w:rPr>
        <w:t>” denotes feature-warping by optical flow and “</w:t>
      </w:r>
      <w:r w:rsidR="004B50C6">
        <w:rPr>
          <w:rFonts w:ascii="等线" w:eastAsia="等线" w:hAnsi="等线" w:hint="eastAsia"/>
          <w:lang w:val="en-CA" w:eastAsia="zh-CN"/>
        </w:rPr>
        <w:t>→</w:t>
      </w:r>
      <w:r w:rsidR="004B50C6">
        <w:rPr>
          <w:lang w:val="en-CA"/>
        </w:rPr>
        <w:t>” denotes the block that maintains the feature size.</w:t>
      </w:r>
      <w:r w:rsidR="00315F7C">
        <w:rPr>
          <w:lang w:val="en-CA"/>
        </w:rPr>
        <w:t xml:space="preserve"> All blue blocks are convolutional layers and can be optimized during model training.</w:t>
      </w:r>
      <w:r w:rsidR="00EE3FFE">
        <w:rPr>
          <w:lang w:val="en-CA"/>
        </w:rPr>
        <w:t xml:space="preserve"> It can be seen that, to handle</w:t>
      </w:r>
      <w:r w:rsidR="00D4384B">
        <w:rPr>
          <w:lang w:val="en-CA"/>
        </w:rPr>
        <w:t xml:space="preserve"> </w:t>
      </w:r>
      <w:r w:rsidR="00315F7C">
        <w:rPr>
          <w:lang w:val="en-CA"/>
        </w:rPr>
        <w:t xml:space="preserve">the </w:t>
      </w:r>
      <w:r w:rsidR="00D4384B">
        <w:rPr>
          <w:lang w:val="en-CA"/>
        </w:rPr>
        <w:t>input</w:t>
      </w:r>
      <w:r w:rsidR="0094340B">
        <w:rPr>
          <w:lang w:val="en-CA"/>
        </w:rPr>
        <w:t>s</w:t>
      </w:r>
      <w:r w:rsidR="00D4384B">
        <w:rPr>
          <w:lang w:val="en-CA"/>
        </w:rPr>
        <w:t xml:space="preserve"> of different resolutions, the first layer of the multi-resolution generator has two branches. For </w:t>
      </w:r>
      <w:r w:rsidR="00D4384B">
        <w:rPr>
          <w:rFonts w:eastAsia="等线"/>
          <w:lang w:val="en-CA" w:eastAsia="zh-CN"/>
        </w:rPr>
        <w:t>512</w:t>
      </w:r>
      <w:r w:rsidR="00D4384B">
        <w:rPr>
          <w:rFonts w:eastAsia="等线" w:hint="eastAsia"/>
          <w:lang w:val="en-CA" w:eastAsia="zh-CN"/>
        </w:rPr>
        <w:t>×</w:t>
      </w:r>
      <w:r w:rsidR="00D4384B">
        <w:rPr>
          <w:rFonts w:eastAsia="等线"/>
          <w:lang w:val="en-CA" w:eastAsia="zh-CN"/>
        </w:rPr>
        <w:t>512 inputs, they are spatially down-sampled by a factor of 2, and for 256</w:t>
      </w:r>
      <w:r w:rsidR="00D4384B">
        <w:rPr>
          <w:rFonts w:eastAsia="等线" w:hint="eastAsia"/>
          <w:lang w:val="en-CA" w:eastAsia="zh-CN"/>
        </w:rPr>
        <w:t>×</w:t>
      </w:r>
      <w:r w:rsidR="00D4384B">
        <w:rPr>
          <w:rFonts w:eastAsia="等线"/>
          <w:lang w:val="en-CA" w:eastAsia="zh-CN"/>
        </w:rPr>
        <w:t>256 inputs, their spatial resolution will be maintained by the first layer.</w:t>
      </w:r>
    </w:p>
    <w:p w14:paraId="407569BE" w14:textId="6638A1B6" w:rsidR="00D4384B" w:rsidRDefault="00D4384B" w:rsidP="007D3E58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Then, the features will be down-sampled </w:t>
      </w:r>
      <w:r w:rsidR="00C1180F">
        <w:rPr>
          <w:rFonts w:eastAsia="等线"/>
          <w:lang w:val="en-CA" w:eastAsia="zh-CN"/>
        </w:rPr>
        <w:t>two</w:t>
      </w:r>
      <w:r>
        <w:rPr>
          <w:rFonts w:eastAsia="等线"/>
          <w:lang w:val="en-CA" w:eastAsia="zh-CN"/>
        </w:rPr>
        <w:t xml:space="preserve"> times to form 64</w:t>
      </w:r>
      <w:r>
        <w:rPr>
          <w:rFonts w:eastAsia="等线" w:hint="eastAsia"/>
          <w:lang w:val="en-CA" w:eastAsia="zh-CN"/>
        </w:rPr>
        <w:t>×</w:t>
      </w:r>
      <w:r>
        <w:rPr>
          <w:rFonts w:eastAsia="等线"/>
          <w:lang w:val="en-CA" w:eastAsia="zh-CN"/>
        </w:rPr>
        <w:t>64 features, which will be warped by 64</w:t>
      </w:r>
      <w:r>
        <w:rPr>
          <w:rFonts w:eastAsia="等线" w:hint="eastAsia"/>
          <w:lang w:val="en-CA" w:eastAsia="zh-CN"/>
        </w:rPr>
        <w:t>×</w:t>
      </w:r>
      <w:r>
        <w:rPr>
          <w:rFonts w:eastAsia="等线"/>
          <w:lang w:val="en-CA" w:eastAsia="zh-CN"/>
        </w:rPr>
        <w:t xml:space="preserve">64 optical flows. Finally, the features will be up-sampled </w:t>
      </w:r>
      <w:r w:rsidR="004C2A6A">
        <w:rPr>
          <w:rFonts w:eastAsia="等线"/>
          <w:lang w:val="en-CA" w:eastAsia="zh-CN"/>
        </w:rPr>
        <w:t>two</w:t>
      </w:r>
      <w:r>
        <w:rPr>
          <w:rFonts w:eastAsia="等线"/>
          <w:lang w:val="en-CA" w:eastAsia="zh-CN"/>
        </w:rPr>
        <w:t xml:space="preserve"> times to recover 256</w:t>
      </w:r>
      <w:r>
        <w:rPr>
          <w:rFonts w:eastAsia="等线" w:hint="eastAsia"/>
          <w:lang w:val="en-CA" w:eastAsia="zh-CN"/>
        </w:rPr>
        <w:t>×</w:t>
      </w:r>
      <w:r>
        <w:rPr>
          <w:rFonts w:eastAsia="等线"/>
          <w:lang w:val="en-CA" w:eastAsia="zh-CN"/>
        </w:rPr>
        <w:t>256 features</w:t>
      </w:r>
      <w:r w:rsidR="00B63456">
        <w:rPr>
          <w:rFonts w:eastAsia="等线"/>
          <w:lang w:val="en-CA" w:eastAsia="zh-CN"/>
        </w:rPr>
        <w:t>. The last layer of multi-resolution generator also has two branches, for 256</w:t>
      </w:r>
      <w:r w:rsidR="00B63456">
        <w:rPr>
          <w:rFonts w:eastAsia="等线" w:hint="eastAsia"/>
          <w:lang w:val="en-CA" w:eastAsia="zh-CN"/>
        </w:rPr>
        <w:t>×</w:t>
      </w:r>
      <w:r w:rsidR="00B63456">
        <w:rPr>
          <w:rFonts w:eastAsia="等线"/>
          <w:lang w:val="en-CA" w:eastAsia="zh-CN"/>
        </w:rPr>
        <w:t>256 output, the features will be directly transformed to images, while for 512</w:t>
      </w:r>
      <w:r w:rsidR="00B63456">
        <w:rPr>
          <w:rFonts w:eastAsia="等线" w:hint="eastAsia"/>
          <w:lang w:val="en-CA" w:eastAsia="zh-CN"/>
        </w:rPr>
        <w:t>×</w:t>
      </w:r>
      <w:r w:rsidR="00B63456">
        <w:rPr>
          <w:rFonts w:eastAsia="等线"/>
          <w:lang w:val="en-CA" w:eastAsia="zh-CN"/>
        </w:rPr>
        <w:t>512 output, the features will be up-sampled before transforming to images.</w:t>
      </w:r>
    </w:p>
    <w:p w14:paraId="40689619" w14:textId="2AF55FB3" w:rsidR="00B63456" w:rsidRPr="007D3E58" w:rsidRDefault="00B63456" w:rsidP="007D3E58">
      <w:pPr>
        <w:rPr>
          <w:lang w:val="en-CA"/>
        </w:rPr>
      </w:pPr>
      <w:r>
        <w:rPr>
          <w:rFonts w:eastAsia="等线"/>
          <w:lang w:val="en-CA" w:eastAsia="zh-CN"/>
        </w:rPr>
        <w:t>By such a two-branch design in the first and last layer of the multi-resolution generator,</w:t>
      </w:r>
      <w:r w:rsidR="00300E43">
        <w:rPr>
          <w:rFonts w:eastAsia="等线"/>
          <w:lang w:val="en-CA" w:eastAsia="zh-CN"/>
        </w:rPr>
        <w:t xml:space="preserve"> the module can take inputs of two different resolutions while it can still maintain feature-warping </w:t>
      </w:r>
      <w:r w:rsidR="00976A34">
        <w:rPr>
          <w:rFonts w:eastAsia="等线"/>
          <w:lang w:val="en-CA" w:eastAsia="zh-CN"/>
        </w:rPr>
        <w:t>at fixed siz</w:t>
      </w:r>
      <w:r w:rsidR="00F21EE1">
        <w:rPr>
          <w:rFonts w:eastAsia="等线"/>
          <w:lang w:val="en-CA" w:eastAsia="zh-CN"/>
        </w:rPr>
        <w:t>e</w:t>
      </w:r>
      <w:r w:rsidR="00295F5E">
        <w:rPr>
          <w:rFonts w:eastAsia="等线"/>
          <w:lang w:val="en-CA" w:eastAsia="zh-CN"/>
        </w:rPr>
        <w:t xml:space="preserve"> of</w:t>
      </w:r>
      <w:r w:rsidR="00300E43">
        <w:rPr>
          <w:rFonts w:eastAsia="等线"/>
          <w:lang w:val="en-CA" w:eastAsia="zh-CN"/>
        </w:rPr>
        <w:t xml:space="preserve"> 64</w:t>
      </w:r>
      <w:r w:rsidR="00300E43">
        <w:rPr>
          <w:rFonts w:eastAsia="等线" w:hint="eastAsia"/>
          <w:lang w:val="en-CA" w:eastAsia="zh-CN"/>
        </w:rPr>
        <w:t>×</w:t>
      </w:r>
      <w:r w:rsidR="00300E43">
        <w:rPr>
          <w:rFonts w:eastAsia="等线"/>
          <w:lang w:val="en-CA" w:eastAsia="zh-CN"/>
        </w:rPr>
        <w:t xml:space="preserve">64.  </w:t>
      </w:r>
    </w:p>
    <w:p w14:paraId="4B96E3F5" w14:textId="3F00506E" w:rsidR="00CE30C7" w:rsidRDefault="00CE30C7" w:rsidP="00CE30C7">
      <w:pPr>
        <w:pStyle w:val="1"/>
        <w:rPr>
          <w:lang w:val="en-CA"/>
        </w:rPr>
      </w:pPr>
      <w:r>
        <w:rPr>
          <w:lang w:val="en-CA"/>
        </w:rPr>
        <w:lastRenderedPageBreak/>
        <w:t>Experimen</w:t>
      </w:r>
      <w:r w:rsidR="00427828">
        <w:rPr>
          <w:lang w:val="en-CA"/>
        </w:rPr>
        <w:t>t</w:t>
      </w:r>
      <w:r w:rsidR="0023197A">
        <w:rPr>
          <w:lang w:val="en-CA"/>
        </w:rPr>
        <w:t>al results</w:t>
      </w:r>
    </w:p>
    <w:p w14:paraId="2D6E3C2E" w14:textId="2E40385C" w:rsidR="00DA0925" w:rsidRPr="00DA0689" w:rsidRDefault="00DA0925" w:rsidP="00DA0925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Training Settings</w:t>
      </w:r>
    </w:p>
    <w:p w14:paraId="470BDEC6" w14:textId="21B7D599" w:rsidR="00DA0925" w:rsidRDefault="00300E43" w:rsidP="00300E43">
      <w:pPr>
        <w:rPr>
          <w:rFonts w:eastAsia="等线"/>
          <w:lang w:val="en-CA" w:eastAsia="zh-CN"/>
        </w:rPr>
      </w:pPr>
      <w:r w:rsidRPr="00300E43">
        <w:rPr>
          <w:rFonts w:eastAsia="等线"/>
          <w:lang w:val="en-CA" w:eastAsia="zh-CN"/>
        </w:rPr>
        <w:t xml:space="preserve">We train </w:t>
      </w:r>
      <w:r>
        <w:rPr>
          <w:rFonts w:eastAsia="等线"/>
          <w:lang w:val="en-CA" w:eastAsia="zh-CN"/>
        </w:rPr>
        <w:t>multi-resolution</w:t>
      </w:r>
      <w:r w:rsidR="00A24C01">
        <w:rPr>
          <w:rFonts w:eastAsia="等线"/>
          <w:lang w:val="en-CA" w:eastAsia="zh-CN"/>
        </w:rPr>
        <w:t xml:space="preserve"> GFVC</w:t>
      </w:r>
      <w:r>
        <w:rPr>
          <w:rFonts w:eastAsia="等线"/>
          <w:lang w:val="en-CA" w:eastAsia="zh-CN"/>
        </w:rPr>
        <w:t xml:space="preserve"> models on a mixed training set of </w:t>
      </w:r>
      <w:proofErr w:type="spellStart"/>
      <w:r>
        <w:rPr>
          <w:rFonts w:eastAsia="等线"/>
          <w:lang w:val="en-CA" w:eastAsia="zh-CN"/>
        </w:rPr>
        <w:t>VoxCeleb</w:t>
      </w:r>
      <w:proofErr w:type="spellEnd"/>
      <w:r w:rsidR="007D06B5">
        <w:rPr>
          <w:rFonts w:eastAsia="等线"/>
          <w:lang w:val="en-CA" w:eastAsia="zh-CN"/>
        </w:rPr>
        <w:t xml:space="preserve"> </w:t>
      </w:r>
      <w:r w:rsidR="007D06B5">
        <w:rPr>
          <w:rFonts w:eastAsia="等线"/>
          <w:lang w:val="en-CA" w:eastAsia="zh-CN"/>
        </w:rPr>
        <w:fldChar w:fldCharType="begin"/>
      </w:r>
      <w:r w:rsidR="007D06B5">
        <w:rPr>
          <w:rFonts w:eastAsia="等线"/>
          <w:lang w:val="en-CA" w:eastAsia="zh-CN"/>
        </w:rPr>
        <w:instrText xml:space="preserve"> REF _Ref179558332 \r \h </w:instrText>
      </w:r>
      <w:r w:rsidR="007D06B5">
        <w:rPr>
          <w:rFonts w:eastAsia="等线"/>
          <w:lang w:val="en-CA" w:eastAsia="zh-CN"/>
        </w:rPr>
      </w:r>
      <w:r w:rsidR="007D06B5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[8]</w:t>
      </w:r>
      <w:r w:rsidR="007D06B5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and </w:t>
      </w:r>
      <w:proofErr w:type="spellStart"/>
      <w:r w:rsidRPr="00300E43">
        <w:rPr>
          <w:rFonts w:eastAsia="等线"/>
          <w:lang w:val="en-CA" w:eastAsia="zh-CN"/>
        </w:rPr>
        <w:t>CelebV</w:t>
      </w:r>
      <w:proofErr w:type="spellEnd"/>
      <w:r w:rsidRPr="00300E43">
        <w:rPr>
          <w:rFonts w:eastAsia="等线"/>
          <w:lang w:val="en-CA" w:eastAsia="zh-CN"/>
        </w:rPr>
        <w:t xml:space="preserve"> </w:t>
      </w:r>
      <w:r w:rsidR="007D06B5">
        <w:rPr>
          <w:rFonts w:eastAsia="等线"/>
          <w:lang w:val="en-CA" w:eastAsia="zh-CN"/>
        </w:rPr>
        <w:fldChar w:fldCharType="begin"/>
      </w:r>
      <w:r w:rsidR="007D06B5">
        <w:rPr>
          <w:rFonts w:eastAsia="等线"/>
          <w:lang w:val="en-CA" w:eastAsia="zh-CN"/>
        </w:rPr>
        <w:instrText xml:space="preserve"> REF _Ref179558359 \r \h </w:instrText>
      </w:r>
      <w:r w:rsidR="007D06B5">
        <w:rPr>
          <w:rFonts w:eastAsia="等线"/>
          <w:lang w:val="en-CA" w:eastAsia="zh-CN"/>
        </w:rPr>
      </w:r>
      <w:r w:rsidR="007D06B5">
        <w:rPr>
          <w:rFonts w:eastAsia="等线"/>
          <w:lang w:val="en-CA" w:eastAsia="zh-CN"/>
        </w:rPr>
        <w:fldChar w:fldCharType="separate"/>
      </w:r>
      <w:r w:rsidR="009A2E8D">
        <w:rPr>
          <w:rFonts w:eastAsia="等线"/>
          <w:lang w:val="en-CA" w:eastAsia="zh-CN"/>
        </w:rPr>
        <w:t>[9]</w:t>
      </w:r>
      <w:r w:rsidR="007D06B5">
        <w:rPr>
          <w:rFonts w:eastAsia="等线"/>
          <w:lang w:val="en-CA" w:eastAsia="zh-CN"/>
        </w:rPr>
        <w:fldChar w:fldCharType="end"/>
      </w:r>
      <w:r w:rsidR="007508C4">
        <w:rPr>
          <w:rFonts w:eastAsia="等线"/>
          <w:lang w:val="en-CA" w:eastAsia="zh-CN"/>
        </w:rPr>
        <w:t>. The resolution of training sequences are 512</w:t>
      </w:r>
      <w:r w:rsidR="007508C4">
        <w:rPr>
          <w:rFonts w:eastAsia="等线" w:hint="eastAsia"/>
          <w:lang w:val="en-CA" w:eastAsia="zh-CN"/>
        </w:rPr>
        <w:t>×</w:t>
      </w:r>
      <w:r w:rsidR="007508C4">
        <w:rPr>
          <w:rFonts w:eastAsia="等线"/>
          <w:lang w:val="en-CA" w:eastAsia="zh-CN"/>
        </w:rPr>
        <w:t>512,</w:t>
      </w:r>
      <w:r w:rsidR="007D06B5">
        <w:rPr>
          <w:rFonts w:eastAsia="等线"/>
          <w:lang w:val="en-CA" w:eastAsia="zh-CN"/>
        </w:rPr>
        <w:t xml:space="preserve"> where VoxCeleb sequences are </w:t>
      </w:r>
      <w:r w:rsidR="007D06B5">
        <w:rPr>
          <w:rFonts w:eastAsia="等线" w:hint="eastAsia"/>
          <w:lang w:val="en-CA" w:eastAsia="zh-CN"/>
        </w:rPr>
        <w:t>in</w:t>
      </w:r>
      <w:r w:rsidR="007D06B5">
        <w:rPr>
          <w:rFonts w:eastAsia="等线"/>
          <w:lang w:val="en-CA" w:eastAsia="zh-CN"/>
        </w:rPr>
        <w:t xml:space="preserve">terpolated from original </w:t>
      </w:r>
      <w:r w:rsidR="00F24709">
        <w:rPr>
          <w:rFonts w:eastAsia="等线"/>
          <w:lang w:val="en-CA" w:eastAsia="zh-CN"/>
        </w:rPr>
        <w:t xml:space="preserve">resolution of </w:t>
      </w:r>
      <w:r w:rsidR="007D06B5">
        <w:rPr>
          <w:rFonts w:eastAsia="等线"/>
          <w:lang w:val="en-CA" w:eastAsia="zh-CN"/>
        </w:rPr>
        <w:t>256</w:t>
      </w:r>
      <w:r w:rsidR="007D06B5">
        <w:rPr>
          <w:rFonts w:eastAsia="等线" w:hint="eastAsia"/>
          <w:lang w:val="en-CA" w:eastAsia="zh-CN"/>
        </w:rPr>
        <w:t>×</w:t>
      </w:r>
      <w:r w:rsidR="007D06B5">
        <w:rPr>
          <w:rFonts w:eastAsia="等线"/>
          <w:lang w:val="en-CA" w:eastAsia="zh-CN"/>
        </w:rPr>
        <w:t>256.</w:t>
      </w:r>
      <w:r w:rsidR="00E17B13">
        <w:rPr>
          <w:rFonts w:eastAsia="等线"/>
          <w:lang w:val="en-CA" w:eastAsia="zh-CN"/>
        </w:rPr>
        <w:t xml:space="preserve"> During training, we set a probability of 0.5 to down-sample the training batch to 256</w:t>
      </w:r>
      <w:r w:rsidR="00E17B13">
        <w:rPr>
          <w:rFonts w:eastAsia="等线" w:hint="eastAsia"/>
          <w:lang w:val="en-CA" w:eastAsia="zh-CN"/>
        </w:rPr>
        <w:t>×</w:t>
      </w:r>
      <w:r w:rsidR="00E17B13">
        <w:rPr>
          <w:rFonts w:eastAsia="等线"/>
          <w:lang w:val="en-CA" w:eastAsia="zh-CN"/>
        </w:rPr>
        <w:t>256 resolution, so that the models can be equally trained on two resolutions.</w:t>
      </w:r>
    </w:p>
    <w:p w14:paraId="54CEAF99" w14:textId="5347EDC4" w:rsidR="005000F7" w:rsidRDefault="004412CF" w:rsidP="005000F7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Testing </w:t>
      </w:r>
      <w:r w:rsidR="00B27EE9">
        <w:rPr>
          <w:rFonts w:eastAsia="等线" w:hint="eastAsia"/>
          <w:lang w:val="en-CA" w:eastAsia="zh-CN"/>
        </w:rPr>
        <w:t>Sequences</w:t>
      </w:r>
    </w:p>
    <w:p w14:paraId="52018D79" w14:textId="5D52AD0F" w:rsidR="00A7229F" w:rsidRDefault="003E139C" w:rsidP="003E139C">
      <w:pPr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H</w:t>
      </w:r>
      <w:r>
        <w:rPr>
          <w:rFonts w:eastAsia="等线"/>
          <w:lang w:val="en-CA" w:eastAsia="zh-CN"/>
        </w:rPr>
        <w:t>erein, we</w:t>
      </w:r>
      <w:r w:rsidR="0015042B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follow the </w:t>
      </w:r>
      <w:r w:rsidR="00F05F4D" w:rsidRPr="004F41AF">
        <w:rPr>
          <w:lang w:val="en-CA"/>
        </w:rPr>
        <w:t xml:space="preserve">test conditions and software reference configurations for </w:t>
      </w:r>
      <w:r w:rsidR="00F05F4D">
        <w:rPr>
          <w:lang w:val="en-CA"/>
        </w:rPr>
        <w:t>GFVC</w:t>
      </w:r>
      <w:r w:rsidR="00F05F4D" w:rsidRPr="004F41AF">
        <w:rPr>
          <w:lang w:val="en-CA"/>
        </w:rPr>
        <w:t xml:space="preserve"> testing</w:t>
      </w:r>
      <w:r w:rsidR="00F05F4D">
        <w:rPr>
          <w:lang w:val="en-CA"/>
        </w:rPr>
        <w:t xml:space="preserve"> specified in </w:t>
      </w:r>
      <w:r w:rsidR="00F05F4D">
        <w:t>JVET-AG2035</w:t>
      </w:r>
      <w:r w:rsidR="00103666">
        <w:rPr>
          <w:lang w:val="en-CA"/>
        </w:rPr>
        <w:t xml:space="preserve"> </w:t>
      </w:r>
      <w:r w:rsidR="00103666">
        <w:rPr>
          <w:lang w:val="en-CA"/>
        </w:rPr>
        <w:fldChar w:fldCharType="begin"/>
      </w:r>
      <w:r w:rsidR="00103666">
        <w:rPr>
          <w:lang w:val="en-CA"/>
        </w:rPr>
        <w:instrText xml:space="preserve"> REF _Ref179559173 \r \h </w:instrText>
      </w:r>
      <w:r w:rsidR="00103666">
        <w:rPr>
          <w:lang w:val="en-CA"/>
        </w:rPr>
      </w:r>
      <w:r w:rsidR="00103666">
        <w:rPr>
          <w:lang w:val="en-CA"/>
        </w:rPr>
        <w:fldChar w:fldCharType="separate"/>
      </w:r>
      <w:r w:rsidR="009A2E8D">
        <w:rPr>
          <w:lang w:val="en-CA"/>
        </w:rPr>
        <w:t>[10]</w:t>
      </w:r>
      <w:r w:rsidR="00103666">
        <w:rPr>
          <w:lang w:val="en-CA"/>
        </w:rPr>
        <w:fldChar w:fldCharType="end"/>
      </w:r>
      <w:r w:rsidR="00F05F4D">
        <w:rPr>
          <w:rFonts w:eastAsia="等线"/>
          <w:lang w:val="en-CA" w:eastAsia="zh-CN"/>
        </w:rPr>
        <w:t>.</w:t>
      </w:r>
      <w:r w:rsidR="00E20E41">
        <w:rPr>
          <w:rFonts w:eastAsia="等线"/>
          <w:lang w:val="en-CA" w:eastAsia="zh-CN"/>
        </w:rPr>
        <w:t xml:space="preserve"> </w:t>
      </w:r>
      <w:r w:rsidR="00E20E41" w:rsidRPr="00E20E41">
        <w:rPr>
          <w:rFonts w:eastAsia="等线"/>
          <w:lang w:val="en-CA" w:eastAsia="zh-CN"/>
        </w:rPr>
        <w:t>For 256×256 resolution, we use 33 test sequences specified in JVET-AG203</w:t>
      </w:r>
      <w:r w:rsidR="00CD09FD">
        <w:rPr>
          <w:rFonts w:eastAsia="等线"/>
          <w:lang w:val="en-CA" w:eastAsia="zh-CN"/>
        </w:rPr>
        <w:t>5</w:t>
      </w:r>
      <w:r w:rsidR="00E20E41" w:rsidRPr="00E20E41">
        <w:rPr>
          <w:rFonts w:eastAsia="等线"/>
          <w:lang w:val="en-CA" w:eastAsia="zh-CN"/>
        </w:rPr>
        <w:t xml:space="preserve">. </w:t>
      </w:r>
    </w:p>
    <w:p w14:paraId="504EBC7C" w14:textId="2A70131E" w:rsidR="00E20E41" w:rsidRPr="009A2E8D" w:rsidRDefault="00E20E41" w:rsidP="003E139C">
      <w:pPr>
        <w:rPr>
          <w:noProof/>
          <w:lang w:val="en-CA"/>
        </w:rPr>
      </w:pPr>
      <w:r w:rsidRPr="00E20E41">
        <w:rPr>
          <w:rFonts w:eastAsia="等线"/>
          <w:lang w:val="en-CA" w:eastAsia="zh-CN"/>
        </w:rPr>
        <w:t xml:space="preserve">For 512×512 resolution, we use 33 test sequences specified in </w:t>
      </w:r>
      <w:r w:rsidRPr="006F6585">
        <w:rPr>
          <w:rFonts w:eastAsia="等线"/>
          <w:lang w:val="en-CA" w:eastAsia="zh-CN"/>
        </w:rPr>
        <w:t>JVET-A</w:t>
      </w:r>
      <w:r w:rsidR="009A2E8D" w:rsidRPr="006F6585">
        <w:rPr>
          <w:rFonts w:eastAsia="等线"/>
          <w:lang w:val="en-CA" w:eastAsia="zh-CN"/>
        </w:rPr>
        <w:t>J</w:t>
      </w:r>
      <w:r w:rsidRPr="006F6585">
        <w:rPr>
          <w:rFonts w:eastAsia="等线"/>
          <w:lang w:val="en-CA" w:eastAsia="zh-CN"/>
        </w:rPr>
        <w:t>0</w:t>
      </w:r>
      <w:r w:rsidR="00811596" w:rsidRPr="006F6585">
        <w:rPr>
          <w:rFonts w:eastAsia="等线"/>
          <w:lang w:val="en-CA" w:eastAsia="zh-CN"/>
        </w:rPr>
        <w:t>209</w:t>
      </w:r>
      <w:r w:rsidRPr="006F6585">
        <w:rPr>
          <w:rFonts w:eastAsia="等线"/>
          <w:lang w:val="en-CA" w:eastAsia="zh-CN"/>
        </w:rPr>
        <w:t xml:space="preserve"> </w:t>
      </w:r>
      <w:r w:rsidR="00103666" w:rsidRPr="006F6585">
        <w:rPr>
          <w:rFonts w:eastAsia="等线"/>
          <w:lang w:val="en-CA" w:eastAsia="zh-CN"/>
        </w:rPr>
        <w:fldChar w:fldCharType="begin"/>
      </w:r>
      <w:r w:rsidR="00103666" w:rsidRPr="006F6585">
        <w:rPr>
          <w:rFonts w:eastAsia="等线"/>
          <w:lang w:val="en-CA" w:eastAsia="zh-CN"/>
        </w:rPr>
        <w:instrText xml:space="preserve"> REF _Ref179228108 \r \h </w:instrText>
      </w:r>
      <w:r w:rsidR="009A2E8D" w:rsidRPr="006F6585">
        <w:rPr>
          <w:rFonts w:eastAsia="等线"/>
          <w:lang w:val="en-CA" w:eastAsia="zh-CN"/>
        </w:rPr>
        <w:instrText xml:space="preserve"> \* MERGEFORMAT </w:instrText>
      </w:r>
      <w:r w:rsidR="00103666" w:rsidRPr="006F6585">
        <w:rPr>
          <w:rFonts w:eastAsia="等线"/>
          <w:lang w:val="en-CA" w:eastAsia="zh-CN"/>
        </w:rPr>
      </w:r>
      <w:r w:rsidR="00103666" w:rsidRPr="006F6585">
        <w:rPr>
          <w:rFonts w:eastAsia="等线"/>
          <w:lang w:val="en-CA" w:eastAsia="zh-CN"/>
        </w:rPr>
        <w:fldChar w:fldCharType="separate"/>
      </w:r>
      <w:r w:rsidR="009A2E8D" w:rsidRPr="006F6585">
        <w:rPr>
          <w:rFonts w:eastAsia="等线"/>
          <w:lang w:val="en-CA" w:eastAsia="zh-CN"/>
        </w:rPr>
        <w:t>[</w:t>
      </w:r>
      <w:r w:rsidR="00811596" w:rsidRPr="006F6585">
        <w:rPr>
          <w:rFonts w:eastAsia="等线"/>
          <w:lang w:val="en-CA" w:eastAsia="zh-CN"/>
        </w:rPr>
        <w:t>13</w:t>
      </w:r>
      <w:r w:rsidR="009A2E8D" w:rsidRPr="006F6585">
        <w:rPr>
          <w:rFonts w:eastAsia="等线"/>
          <w:lang w:val="en-CA" w:eastAsia="zh-CN"/>
        </w:rPr>
        <w:t>]</w:t>
      </w:r>
      <w:r w:rsidR="00103666" w:rsidRPr="006F6585">
        <w:rPr>
          <w:rFonts w:eastAsia="等线"/>
          <w:lang w:val="en-CA" w:eastAsia="zh-CN"/>
        </w:rPr>
        <w:fldChar w:fldCharType="end"/>
      </w:r>
      <w:r w:rsidR="00C44454" w:rsidRPr="006F6585">
        <w:rPr>
          <w:rFonts w:eastAsia="等线"/>
          <w:lang w:val="en-CA" w:eastAsia="zh-CN"/>
        </w:rPr>
        <w:t>.</w:t>
      </w:r>
      <w:r w:rsidR="00A7229F">
        <w:rPr>
          <w:rFonts w:eastAsia="等线"/>
          <w:lang w:val="en-CA" w:eastAsia="zh-CN"/>
        </w:rPr>
        <w:t xml:space="preserve"> </w:t>
      </w:r>
      <w:r w:rsidR="00A7229F">
        <w:rPr>
          <w:rFonts w:eastAsia="等线" w:hint="eastAsia"/>
          <w:lang w:val="en-CA" w:eastAsia="zh-CN"/>
        </w:rPr>
        <w:t>They</w:t>
      </w:r>
      <w:r w:rsidR="00A7229F">
        <w:rPr>
          <w:rFonts w:eastAsia="等线"/>
          <w:lang w:val="en-CA" w:eastAsia="zh-CN"/>
        </w:rPr>
        <w:t xml:space="preserve"> are</w:t>
      </w:r>
      <w:r w:rsidR="00A7229F" w:rsidRPr="00A7229F">
        <w:t xml:space="preserve"> </w:t>
      </w:r>
      <w:r w:rsidR="00A7229F" w:rsidRPr="007B2B6A">
        <w:t xml:space="preserve">selected </w:t>
      </w:r>
      <w:r w:rsidR="00A7229F">
        <w:t>and pre-processed</w:t>
      </w:r>
      <w:r w:rsidR="00A7229F" w:rsidRPr="007B2B6A">
        <w:t xml:space="preserve"> from the </w:t>
      </w:r>
      <w:r w:rsidR="00A7229F">
        <w:rPr>
          <w:lang w:val="en-CA"/>
        </w:rPr>
        <w:t xml:space="preserve">CFVQA dataset </w:t>
      </w:r>
      <w:r w:rsidR="00A7229F">
        <w:rPr>
          <w:lang w:val="en-CA"/>
        </w:rPr>
        <w:fldChar w:fldCharType="begin"/>
      </w:r>
      <w:r w:rsidR="00A7229F">
        <w:rPr>
          <w:lang w:val="en-CA"/>
        </w:rPr>
        <w:instrText xml:space="preserve"> REF _Ref180145535 \r \h </w:instrText>
      </w:r>
      <w:r w:rsidR="00A7229F">
        <w:rPr>
          <w:lang w:val="en-CA"/>
        </w:rPr>
      </w:r>
      <w:r w:rsidR="00A7229F">
        <w:rPr>
          <w:lang w:val="en-CA"/>
        </w:rPr>
        <w:fldChar w:fldCharType="separate"/>
      </w:r>
      <w:r w:rsidR="009A2E8D">
        <w:rPr>
          <w:lang w:val="en-CA"/>
        </w:rPr>
        <w:t>[12]</w:t>
      </w:r>
      <w:r w:rsidR="00A7229F">
        <w:rPr>
          <w:lang w:val="en-CA"/>
        </w:rPr>
        <w:fldChar w:fldCharType="end"/>
      </w:r>
      <w:r w:rsidR="00A7229F" w:rsidRPr="007B2B6A">
        <w:t>.</w:t>
      </w:r>
      <w:r w:rsidR="00A7229F">
        <w:t xml:space="preserve"> </w:t>
      </w:r>
    </w:p>
    <w:p w14:paraId="08FD4CC5" w14:textId="79F06622" w:rsidR="00B27EE9" w:rsidRPr="005622BF" w:rsidRDefault="00B27EE9" w:rsidP="00EB7801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Testing Conditions</w:t>
      </w:r>
    </w:p>
    <w:p w14:paraId="18178595" w14:textId="420C253E" w:rsidR="003E139C" w:rsidRDefault="00E20E41" w:rsidP="003E139C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The t</w:t>
      </w:r>
      <w:r w:rsidR="003E139C">
        <w:rPr>
          <w:rFonts w:eastAsia="等线"/>
          <w:lang w:val="en-CA" w:eastAsia="zh-CN"/>
        </w:rPr>
        <w:t xml:space="preserve">est settings for VVC and for </w:t>
      </w:r>
      <w:r w:rsidR="00F82E84">
        <w:rPr>
          <w:rFonts w:eastAsia="等线"/>
          <w:lang w:val="en-CA" w:eastAsia="zh-CN"/>
        </w:rPr>
        <w:t xml:space="preserve">FOMM, CFTE, FV2V, </w:t>
      </w:r>
      <w:r w:rsidR="00CD5094">
        <w:rPr>
          <w:rFonts w:eastAsia="等线"/>
          <w:lang w:val="en-CA" w:eastAsia="zh-CN"/>
        </w:rPr>
        <w:t>DAC</w:t>
      </w:r>
      <w:r w:rsidR="00F82E84">
        <w:rPr>
          <w:rFonts w:eastAsia="等线"/>
          <w:lang w:val="en-CA" w:eastAsia="zh-CN"/>
        </w:rPr>
        <w:t xml:space="preserve"> </w:t>
      </w:r>
      <w:r w:rsidR="003E139C">
        <w:rPr>
          <w:rFonts w:eastAsia="等线"/>
          <w:lang w:val="en-CA" w:eastAsia="zh-CN"/>
        </w:rPr>
        <w:t xml:space="preserve">are </w:t>
      </w:r>
      <w:r w:rsidR="001B1A1A">
        <w:rPr>
          <w:rFonts w:eastAsia="等线"/>
          <w:lang w:val="en-CA" w:eastAsia="zh-CN"/>
        </w:rPr>
        <w:t xml:space="preserve">set </w:t>
      </w:r>
      <w:r w:rsidR="0023197A">
        <w:rPr>
          <w:rFonts w:eastAsia="等线"/>
          <w:lang w:val="en-CA" w:eastAsia="zh-CN"/>
        </w:rPr>
        <w:t>according to JVET-AG2035, specifically, as follows</w:t>
      </w:r>
      <w:r w:rsidR="003E139C">
        <w:rPr>
          <w:rFonts w:eastAsia="等线"/>
          <w:lang w:val="en-CA" w:eastAsia="zh-CN"/>
        </w:rPr>
        <w:t xml:space="preserve">: </w:t>
      </w:r>
    </w:p>
    <w:p w14:paraId="596C74B4" w14:textId="66FDA5FF" w:rsidR="003E139C" w:rsidRPr="00CD5094" w:rsidRDefault="003E139C" w:rsidP="00FA72E1">
      <w:pPr>
        <w:pStyle w:val="ad"/>
        <w:numPr>
          <w:ilvl w:val="0"/>
          <w:numId w:val="4"/>
        </w:numPr>
        <w:spacing w:before="0"/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VVC, VTM 22.2 </w:t>
      </w:r>
      <w:r w:rsidRPr="00CD5094">
        <w:rPr>
          <w:rFonts w:eastAsia="等线" w:hint="eastAsia"/>
          <w:lang w:val="en-CA" w:eastAsia="zh-CN"/>
        </w:rPr>
        <w:t>is</w:t>
      </w:r>
      <w:r w:rsidRPr="00CD5094">
        <w:rPr>
          <w:rFonts w:eastAsia="等线"/>
          <w:lang w:val="en-CA" w:eastAsia="zh-CN"/>
        </w:rPr>
        <w:t xml:space="preserve"> used and the test is conducted under low-delay B (LDB) configuration with quantization parameters (QP) </w:t>
      </w:r>
      <w:r w:rsidR="0023197A">
        <w:rPr>
          <w:rFonts w:eastAsia="等线"/>
          <w:lang w:val="en-CA" w:eastAsia="zh-CN"/>
        </w:rPr>
        <w:t>set</w:t>
      </w:r>
      <w:r w:rsidR="0023197A" w:rsidRPr="00CD5094">
        <w:rPr>
          <w:rFonts w:eastAsia="等线"/>
          <w:lang w:val="en-CA" w:eastAsia="zh-CN"/>
        </w:rPr>
        <w:t xml:space="preserve"> </w:t>
      </w:r>
      <w:r w:rsidRPr="00CD5094">
        <w:rPr>
          <w:rFonts w:eastAsia="等线"/>
          <w:lang w:val="en-CA" w:eastAsia="zh-CN"/>
        </w:rPr>
        <w:t>to 37, 42, 47 and 52</w:t>
      </w:r>
      <w:r w:rsidRPr="00CD5094">
        <w:rPr>
          <w:rFonts w:eastAsia="等线" w:hint="eastAsia"/>
          <w:lang w:val="en-CA" w:eastAsia="zh-CN"/>
        </w:rPr>
        <w:t>.</w:t>
      </w:r>
    </w:p>
    <w:p w14:paraId="3108569D" w14:textId="686B4C3D" w:rsidR="000D5741" w:rsidRDefault="003E139C" w:rsidP="00FA72E1">
      <w:pPr>
        <w:pStyle w:val="ad"/>
        <w:numPr>
          <w:ilvl w:val="0"/>
          <w:numId w:val="4"/>
        </w:numPr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</w:t>
      </w:r>
      <w:r w:rsidR="0057766A">
        <w:rPr>
          <w:rFonts w:eastAsia="等线"/>
          <w:lang w:val="en-CA" w:eastAsia="zh-CN"/>
        </w:rPr>
        <w:t>GFVC algorithms</w:t>
      </w:r>
      <w:r w:rsidRPr="00CD5094">
        <w:rPr>
          <w:rFonts w:eastAsia="等线"/>
          <w:lang w:val="en-CA" w:eastAsia="zh-CN"/>
        </w:rPr>
        <w:t xml:space="preserve">, its base picture is compressed as an I picture using the VTM 22.2, and other pictures are further represented with a series of facial parameters and compressed via a context-adaptive arithmetic coder. The QPs of the base picture are set to </w:t>
      </w:r>
      <w:r w:rsidRPr="00CD5094">
        <w:rPr>
          <w:rFonts w:eastAsia="等线" w:hint="eastAsia"/>
          <w:lang w:val="en-CA" w:eastAsia="zh-CN"/>
        </w:rPr>
        <w:t>22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32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42</w:t>
      </w:r>
      <w:r w:rsidRPr="00CD5094">
        <w:rPr>
          <w:rFonts w:eastAsia="等线"/>
          <w:lang w:val="en-CA" w:eastAsia="zh-CN"/>
        </w:rPr>
        <w:t xml:space="preserve"> and </w:t>
      </w:r>
      <w:r w:rsidRPr="00CD5094">
        <w:rPr>
          <w:rFonts w:eastAsia="等线" w:hint="eastAsia"/>
          <w:lang w:val="en-CA" w:eastAsia="zh-CN"/>
        </w:rPr>
        <w:t>52</w:t>
      </w:r>
      <w:r w:rsidRPr="00CD5094">
        <w:rPr>
          <w:rFonts w:eastAsia="等线"/>
          <w:lang w:val="en-CA" w:eastAsia="zh-CN"/>
        </w:rPr>
        <w:t>.</w:t>
      </w:r>
    </w:p>
    <w:p w14:paraId="601AAB58" w14:textId="1876A27D" w:rsidR="00E8166A" w:rsidRDefault="0023197A" w:rsidP="00E8166A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Rate </w:t>
      </w:r>
      <w:r w:rsidR="00CF4859">
        <w:rPr>
          <w:rFonts w:eastAsia="等线"/>
          <w:lang w:val="en-CA" w:eastAsia="zh-CN"/>
        </w:rPr>
        <w:t>D</w:t>
      </w:r>
      <w:r>
        <w:rPr>
          <w:rFonts w:eastAsia="等线"/>
          <w:lang w:val="en-CA" w:eastAsia="zh-CN"/>
        </w:rPr>
        <w:t xml:space="preserve">istortion </w:t>
      </w:r>
      <w:r w:rsidR="00CF4859">
        <w:rPr>
          <w:rFonts w:eastAsia="等线"/>
          <w:lang w:val="en-CA" w:eastAsia="zh-CN"/>
        </w:rPr>
        <w:t>P</w:t>
      </w:r>
      <w:r>
        <w:rPr>
          <w:rFonts w:eastAsia="等线"/>
          <w:lang w:val="en-CA" w:eastAsia="zh-CN"/>
        </w:rPr>
        <w:t xml:space="preserve">erformance of the </w:t>
      </w:r>
      <w:r w:rsidR="00CF4859">
        <w:rPr>
          <w:rFonts w:eastAsia="等线"/>
          <w:lang w:val="en-CA" w:eastAsia="zh-CN"/>
        </w:rPr>
        <w:t>P</w:t>
      </w:r>
      <w:r>
        <w:rPr>
          <w:rFonts w:eastAsia="等线"/>
          <w:lang w:val="en-CA" w:eastAsia="zh-CN"/>
        </w:rPr>
        <w:t xml:space="preserve">roposed </w:t>
      </w:r>
      <w:r w:rsidR="00CF4859">
        <w:rPr>
          <w:rFonts w:eastAsia="等线"/>
          <w:lang w:val="en-CA" w:eastAsia="zh-CN"/>
        </w:rPr>
        <w:t>M</w:t>
      </w:r>
      <w:r>
        <w:rPr>
          <w:rFonts w:eastAsia="等线"/>
          <w:lang w:val="en-CA" w:eastAsia="zh-CN"/>
        </w:rPr>
        <w:t xml:space="preserve">ulti-resolution </w:t>
      </w:r>
      <w:r w:rsidR="00CF4859">
        <w:rPr>
          <w:rFonts w:eastAsia="等线"/>
          <w:lang w:val="en-CA" w:eastAsia="zh-CN"/>
        </w:rPr>
        <w:t>M</w:t>
      </w:r>
      <w:r>
        <w:rPr>
          <w:rFonts w:eastAsia="等线"/>
          <w:lang w:val="en-CA" w:eastAsia="zh-CN"/>
        </w:rPr>
        <w:t xml:space="preserve">odels </w:t>
      </w:r>
    </w:p>
    <w:p w14:paraId="61443339" w14:textId="25AAF131" w:rsidR="00032D8F" w:rsidRDefault="008F4254" w:rsidP="00E8166A">
      <w:pPr>
        <w:rPr>
          <w:lang w:val="en-CA" w:eastAsia="zh-CN"/>
        </w:rPr>
      </w:pPr>
      <w:r>
        <w:rPr>
          <w:lang w:val="en-CA" w:eastAsia="zh-CN"/>
        </w:rPr>
        <w:t>From</w:t>
      </w:r>
      <w:r w:rsidR="00E8166A">
        <w:rPr>
          <w:lang w:val="en-CA" w:eastAsia="zh-CN"/>
        </w:rPr>
        <w:t xml:space="preserve"> </w:t>
      </w:r>
      <w:r w:rsidR="00A76205" w:rsidRPr="00A76205">
        <w:rPr>
          <w:lang w:val="en-CA" w:eastAsia="zh-CN"/>
        </w:rPr>
        <w:fldChar w:fldCharType="begin"/>
      </w:r>
      <w:r w:rsidR="00A76205" w:rsidRPr="00A76205">
        <w:rPr>
          <w:lang w:val="en-CA" w:eastAsia="zh-CN"/>
        </w:rPr>
        <w:instrText xml:space="preserve"> REF _Ref180004887 \h  \* MERGEFORMAT </w:instrText>
      </w:r>
      <w:r w:rsidR="00A76205" w:rsidRPr="00A76205">
        <w:rPr>
          <w:lang w:val="en-CA" w:eastAsia="zh-CN"/>
        </w:rPr>
      </w:r>
      <w:r w:rsidR="00A76205" w:rsidRPr="00A76205">
        <w:rPr>
          <w:lang w:val="en-CA" w:eastAsia="zh-CN"/>
        </w:rPr>
        <w:fldChar w:fldCharType="separate"/>
      </w:r>
      <w:r w:rsidR="009A2E8D" w:rsidRPr="009A2E8D">
        <w:rPr>
          <w:rFonts w:eastAsia="宋体"/>
          <w:noProof/>
          <w:lang w:val="en-CA" w:eastAsia="zh-CN"/>
        </w:rPr>
        <w:t>Figure 3</w:t>
      </w:r>
      <w:r w:rsidR="00A76205" w:rsidRPr="00A76205">
        <w:rPr>
          <w:lang w:val="en-CA" w:eastAsia="zh-CN"/>
        </w:rPr>
        <w:fldChar w:fldCharType="end"/>
      </w:r>
      <w:r>
        <w:rPr>
          <w:lang w:val="en-CA" w:eastAsia="zh-CN"/>
        </w:rPr>
        <w:t xml:space="preserve"> to </w:t>
      </w:r>
      <w:r w:rsidR="00117C0F">
        <w:rPr>
          <w:lang w:val="en-CA" w:eastAsia="zh-CN"/>
        </w:rPr>
        <w:fldChar w:fldCharType="begin"/>
      </w:r>
      <w:r w:rsidR="00117C0F">
        <w:rPr>
          <w:lang w:val="en-CA" w:eastAsia="zh-CN"/>
        </w:rPr>
        <w:instrText xml:space="preserve"> REF _Ref180008442 \h  \* MERGEFORMAT </w:instrText>
      </w:r>
      <w:r w:rsidR="00117C0F">
        <w:rPr>
          <w:lang w:val="en-CA" w:eastAsia="zh-CN"/>
        </w:rPr>
      </w:r>
      <w:r w:rsidR="00117C0F">
        <w:rPr>
          <w:lang w:val="en-CA" w:eastAsia="zh-CN"/>
        </w:rPr>
        <w:fldChar w:fldCharType="separate"/>
      </w:r>
      <w:r w:rsidR="009A2E8D" w:rsidRPr="009A2E8D">
        <w:rPr>
          <w:lang w:val="en-CA" w:eastAsia="zh-CN"/>
        </w:rPr>
        <w:t>Figure 6</w:t>
      </w:r>
      <w:r w:rsidR="00117C0F">
        <w:rPr>
          <w:lang w:val="en-CA" w:eastAsia="zh-CN"/>
        </w:rPr>
        <w:fldChar w:fldCharType="end"/>
      </w:r>
      <w:r w:rsidR="00E8166A">
        <w:rPr>
          <w:lang w:val="en-CA" w:eastAsia="zh-CN"/>
        </w:rPr>
        <w:t>, the</w:t>
      </w:r>
      <w:r w:rsidR="00032D8F">
        <w:rPr>
          <w:lang w:val="en-CA" w:eastAsia="zh-CN"/>
        </w:rPr>
        <w:t xml:space="preserve"> RD</w:t>
      </w:r>
      <w:r w:rsidR="00E8166A">
        <w:rPr>
          <w:lang w:val="en-CA" w:eastAsia="zh-CN"/>
        </w:rPr>
        <w:t xml:space="preserve"> performances of proposed multi-resolution GFVC </w:t>
      </w:r>
      <w:r w:rsidR="00032D8F">
        <w:rPr>
          <w:lang w:val="en-CA" w:eastAsia="zh-CN"/>
        </w:rPr>
        <w:t>models</w:t>
      </w:r>
      <w:r w:rsidR="00E8166A">
        <w:rPr>
          <w:lang w:val="en-CA" w:eastAsia="zh-CN"/>
        </w:rPr>
        <w:t xml:space="preserve"> are compared with </w:t>
      </w:r>
      <w:r w:rsidR="00E8166A" w:rsidRPr="00ED2CBC">
        <w:rPr>
          <w:lang w:val="en-CA" w:eastAsia="zh-CN"/>
        </w:rPr>
        <w:t>the performance</w:t>
      </w:r>
      <w:r w:rsidR="00E8166A">
        <w:rPr>
          <w:lang w:val="en-CA" w:eastAsia="zh-CN"/>
        </w:rPr>
        <w:t xml:space="preserve"> of single-resolution models in </w:t>
      </w:r>
      <w:r w:rsidR="0023197A">
        <w:rPr>
          <w:lang w:val="en-CA" w:eastAsia="zh-CN"/>
        </w:rPr>
        <w:t xml:space="preserve">the </w:t>
      </w:r>
      <w:r w:rsidR="00E8166A">
        <w:rPr>
          <w:lang w:val="en-CA" w:eastAsia="zh-CN"/>
        </w:rPr>
        <w:t>current AHG16 software</w:t>
      </w:r>
      <w:r w:rsidR="007102AA">
        <w:rPr>
          <w:lang w:val="en-CA" w:eastAsia="zh-CN"/>
        </w:rPr>
        <w:t xml:space="preserve"> as well as </w:t>
      </w:r>
      <w:r w:rsidR="0023197A">
        <w:rPr>
          <w:lang w:val="en-CA" w:eastAsia="zh-CN"/>
        </w:rPr>
        <w:t xml:space="preserve">the </w:t>
      </w:r>
      <w:r w:rsidR="007102AA">
        <w:rPr>
          <w:lang w:val="en-CA" w:eastAsia="zh-CN"/>
        </w:rPr>
        <w:t>VVC</w:t>
      </w:r>
      <w:r w:rsidR="00E8166A">
        <w:rPr>
          <w:lang w:val="en-CA" w:eastAsia="zh-CN"/>
        </w:rPr>
        <w:t xml:space="preserve"> </w:t>
      </w:r>
      <w:r w:rsidR="00CE23AA">
        <w:rPr>
          <w:lang w:val="en-CA" w:eastAsia="zh-CN"/>
        </w:rPr>
        <w:t xml:space="preserve">anchor </w:t>
      </w:r>
      <w:r w:rsidR="00E8166A">
        <w:rPr>
          <w:lang w:val="en-CA" w:eastAsia="zh-CN"/>
        </w:rPr>
        <w:t>in terms of Rate-DISTS and Rate-LPIPS.</w:t>
      </w:r>
      <w:r w:rsidR="00E87F0A">
        <w:rPr>
          <w:lang w:val="en-CA" w:eastAsia="zh-CN"/>
        </w:rPr>
        <w:t xml:space="preserve"> It can be seen that, for each algorithm, </w:t>
      </w:r>
      <w:r w:rsidR="00E87F0A" w:rsidRPr="00E87F0A">
        <w:rPr>
          <w:lang w:val="en-CA" w:eastAsia="zh-CN"/>
        </w:rPr>
        <w:t>multi-resolution models can maintain the RD performance of single-resolution models</w:t>
      </w:r>
      <w:r w:rsidR="00E87F0A">
        <w:rPr>
          <w:lang w:val="en-CA" w:eastAsia="zh-CN"/>
        </w:rPr>
        <w:t xml:space="preserve"> (</w:t>
      </w:r>
      <w:r w:rsidR="004B3E77">
        <w:rPr>
          <w:lang w:val="en-CA" w:eastAsia="zh-CN"/>
        </w:rPr>
        <w:t xml:space="preserve">i.e., </w:t>
      </w:r>
      <w:r w:rsidR="00E87F0A">
        <w:rPr>
          <w:lang w:val="en-CA" w:eastAsia="zh-CN"/>
        </w:rPr>
        <w:t>256</w:t>
      </w:r>
      <w:r w:rsidR="005622BF" w:rsidRPr="004B3E77">
        <w:rPr>
          <w:lang w:val="en-CA" w:eastAsia="zh-CN"/>
        </w:rPr>
        <w:t>×</w:t>
      </w:r>
      <w:r w:rsidR="0023197A">
        <w:rPr>
          <w:lang w:val="en-CA" w:eastAsia="zh-CN"/>
        </w:rPr>
        <w:t>256</w:t>
      </w:r>
      <w:r w:rsidR="00E87F0A">
        <w:rPr>
          <w:lang w:val="en-CA" w:eastAsia="zh-CN"/>
        </w:rPr>
        <w:t xml:space="preserve"> models for CFTE, FOMM, FV2V and DAC). In addition, </w:t>
      </w:r>
      <w:r w:rsidR="004B3E77">
        <w:rPr>
          <w:lang w:val="en-CA" w:eastAsia="zh-CN"/>
        </w:rPr>
        <w:t xml:space="preserve">the multi-resolution models are able to extend </w:t>
      </w:r>
      <w:r w:rsidR="0023197A">
        <w:rPr>
          <w:lang w:val="en-CA" w:eastAsia="zh-CN"/>
        </w:rPr>
        <w:t xml:space="preserve">CFTE, </w:t>
      </w:r>
      <w:r w:rsidR="004B3E77">
        <w:rPr>
          <w:lang w:val="en-CA" w:eastAsia="zh-CN"/>
        </w:rPr>
        <w:t>FOMM, FV2V and DAC to higher resolution of 512</w:t>
      </w:r>
      <w:r w:rsidR="004B3E77" w:rsidRPr="004B3E77">
        <w:rPr>
          <w:lang w:val="en-CA" w:eastAsia="zh-CN"/>
        </w:rPr>
        <w:t>×</w:t>
      </w:r>
      <w:r w:rsidR="004B3E77">
        <w:rPr>
          <w:lang w:val="en-CA" w:eastAsia="zh-CN"/>
        </w:rPr>
        <w:t>512</w:t>
      </w:r>
      <w:r w:rsidR="003C34EA">
        <w:rPr>
          <w:lang w:val="en-CA" w:eastAsia="zh-CN"/>
        </w:rPr>
        <w:t xml:space="preserve"> with promising RD performance against VVC</w:t>
      </w:r>
      <w:r w:rsidR="004B3E77">
        <w:rPr>
          <w:rFonts w:eastAsia="等线"/>
          <w:lang w:val="en-CA" w:eastAsia="zh-CN"/>
        </w:rPr>
        <w:t>.</w:t>
      </w:r>
      <w:r w:rsidR="00EE7E9A">
        <w:rPr>
          <w:rFonts w:eastAsia="等线"/>
          <w:lang w:val="en-CA" w:eastAsia="zh-CN"/>
        </w:rPr>
        <w:t xml:space="preserve"> </w:t>
      </w:r>
      <w:r w:rsidR="00412414">
        <w:rPr>
          <w:rFonts w:eastAsia="等线"/>
          <w:lang w:val="en-CA" w:eastAsia="zh-CN"/>
        </w:rPr>
        <w:t xml:space="preserve">As such, </w:t>
      </w:r>
      <w:r w:rsidR="00FF2AF3">
        <w:rPr>
          <w:rFonts w:eastAsia="等线"/>
          <w:lang w:val="en-CA" w:eastAsia="zh-CN"/>
        </w:rPr>
        <w:t xml:space="preserve">for each algorithm, </w:t>
      </w:r>
      <w:r w:rsidR="00412414">
        <w:rPr>
          <w:rFonts w:eastAsia="等线"/>
          <w:lang w:val="en-CA" w:eastAsia="zh-CN"/>
        </w:rPr>
        <w:t>t</w:t>
      </w:r>
      <w:r w:rsidR="00EE7E9A">
        <w:rPr>
          <w:rFonts w:eastAsia="等线"/>
          <w:lang w:val="en-CA" w:eastAsia="zh-CN"/>
        </w:rPr>
        <w:t>wo resolutions are</w:t>
      </w:r>
      <w:r w:rsidR="001546A3">
        <w:rPr>
          <w:rFonts w:eastAsia="等线"/>
          <w:lang w:val="en-CA" w:eastAsia="zh-CN"/>
        </w:rPr>
        <w:t xml:space="preserve"> successfully</w:t>
      </w:r>
      <w:r w:rsidR="00EE7E9A">
        <w:rPr>
          <w:rFonts w:eastAsia="等线"/>
          <w:lang w:val="en-CA" w:eastAsia="zh-CN"/>
        </w:rPr>
        <w:t xml:space="preserve"> supported in a single model, providing better flexibility and resolution compatibility to GFVC pipeline.</w:t>
      </w:r>
    </w:p>
    <w:p w14:paraId="6292B287" w14:textId="3E2079C1" w:rsidR="00E8166A" w:rsidRPr="001B7074" w:rsidRDefault="00E63961" w:rsidP="00F400EE">
      <w:pPr>
        <w:pStyle w:val="ad"/>
        <w:ind w:left="0"/>
        <w:jc w:val="center"/>
        <w:rPr>
          <w:lang w:val="en-CA"/>
        </w:rPr>
      </w:pPr>
      <w:r>
        <w:rPr>
          <w:noProof/>
          <w:lang w:val="en-CA"/>
        </w:rPr>
        <w:lastRenderedPageBreak/>
        <w:drawing>
          <wp:inline distT="0" distB="0" distL="0" distR="0" wp14:anchorId="3104D561" wp14:editId="38FEBBEF">
            <wp:extent cx="4219278" cy="360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78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EB5654" w14:textId="5930BB3D" w:rsidR="00A76205" w:rsidRPr="00A76205" w:rsidRDefault="00A76205" w:rsidP="00A7620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rFonts w:eastAsia="宋体"/>
          <w:b/>
          <w:noProof/>
          <w:lang w:val="en-CA" w:eastAsia="zh-CN"/>
        </w:rPr>
      </w:pPr>
      <w:bookmarkStart w:id="5" w:name="_Ref180004887"/>
      <w:bookmarkStart w:id="6" w:name="_Ref180004882"/>
      <w:r w:rsidRPr="00A76205">
        <w:rPr>
          <w:rFonts w:eastAsia="宋体"/>
          <w:b/>
          <w:noProof/>
          <w:lang w:val="en-CA" w:eastAsia="zh-CN"/>
        </w:rPr>
        <w:t xml:space="preserve">Figure </w:t>
      </w:r>
      <w:r w:rsidRPr="006D653D">
        <w:rPr>
          <w:rFonts w:eastAsia="宋体"/>
          <w:b/>
          <w:noProof/>
          <w:lang w:val="en-CA" w:eastAsia="zh-CN"/>
        </w:rPr>
        <w:fldChar w:fldCharType="begin"/>
      </w:r>
      <w:r w:rsidRPr="006D653D">
        <w:rPr>
          <w:rFonts w:eastAsia="宋体"/>
          <w:b/>
          <w:noProof/>
          <w:lang w:val="en-CA" w:eastAsia="zh-CN"/>
        </w:rPr>
        <w:instrText xml:space="preserve"> SEQ Figure \* ARABIC </w:instrText>
      </w:r>
      <w:r w:rsidRPr="006D653D">
        <w:rPr>
          <w:rFonts w:eastAsia="宋体"/>
          <w:b/>
          <w:noProof/>
          <w:lang w:val="en-CA" w:eastAsia="zh-CN"/>
        </w:rPr>
        <w:fldChar w:fldCharType="separate"/>
      </w:r>
      <w:r w:rsidR="009A2E8D">
        <w:rPr>
          <w:rFonts w:eastAsia="宋体"/>
          <w:b/>
          <w:noProof/>
          <w:lang w:val="en-CA" w:eastAsia="zh-CN"/>
        </w:rPr>
        <w:t>3</w:t>
      </w:r>
      <w:r w:rsidRPr="006D653D">
        <w:rPr>
          <w:rFonts w:eastAsia="宋体"/>
          <w:b/>
          <w:noProof/>
          <w:lang w:val="en-CA" w:eastAsia="zh-CN"/>
        </w:rPr>
        <w:fldChar w:fldCharType="end"/>
      </w:r>
      <w:bookmarkEnd w:id="5"/>
      <w:r w:rsidR="00593553" w:rsidRPr="006D653D">
        <w:rPr>
          <w:rFonts w:eastAsia="宋体"/>
          <w:b/>
          <w:noProof/>
          <w:lang w:val="en-CA" w:eastAsia="zh-CN"/>
        </w:rPr>
        <w:t xml:space="preserve"> </w:t>
      </w:r>
      <w:r w:rsidR="00593553" w:rsidRPr="007B1DBC">
        <w:rPr>
          <w:rFonts w:eastAsia="宋体"/>
          <w:bCs/>
          <w:noProof/>
          <w:lang w:val="en-CA" w:eastAsia="zh-CN"/>
        </w:rPr>
        <w:t>-</w:t>
      </w:r>
      <w:r w:rsidR="00593553">
        <w:rPr>
          <w:rFonts w:eastAsia="宋体"/>
          <w:b/>
          <w:noProof/>
          <w:lang w:val="en-CA" w:eastAsia="zh-CN"/>
        </w:rPr>
        <w:t xml:space="preserve"> </w:t>
      </w:r>
      <w:r w:rsidR="002B1DA0">
        <w:rPr>
          <w:rFonts w:eastAsia="宋体"/>
          <w:b/>
          <w:noProof/>
          <w:lang w:val="en-CA" w:eastAsia="zh-CN"/>
        </w:rPr>
        <w:t xml:space="preserve">RD </w:t>
      </w:r>
      <w:r w:rsidRPr="00A76205">
        <w:rPr>
          <w:rFonts w:eastAsia="宋体"/>
          <w:b/>
          <w:noProof/>
          <w:lang w:val="en-CA" w:eastAsia="zh-CN"/>
        </w:rPr>
        <w:t xml:space="preserve">Performance </w:t>
      </w:r>
      <w:r w:rsidR="002B1DA0">
        <w:rPr>
          <w:rFonts w:eastAsia="宋体"/>
          <w:b/>
          <w:noProof/>
          <w:lang w:val="en-CA" w:eastAsia="zh-CN"/>
        </w:rPr>
        <w:t xml:space="preserve">of </w:t>
      </w:r>
      <w:r w:rsidR="002B1DA0" w:rsidRPr="002D4032">
        <w:rPr>
          <w:rFonts w:eastAsia="宋体"/>
          <w:b/>
          <w:noProof/>
          <w:lang w:val="en-CA" w:eastAsia="zh-CN"/>
        </w:rPr>
        <w:t>CFTE</w:t>
      </w:r>
      <w:r w:rsidRPr="00A76205">
        <w:rPr>
          <w:rFonts w:eastAsia="宋体"/>
          <w:b/>
          <w:noProof/>
          <w:lang w:val="en-CA" w:eastAsia="zh-CN"/>
        </w:rPr>
        <w:t xml:space="preserve"> models in terms of rate-DISTS and rate-LPIPS </w:t>
      </w:r>
      <w:bookmarkEnd w:id="6"/>
    </w:p>
    <w:p w14:paraId="7C5C9E9C" w14:textId="3C5A2809" w:rsidR="00415378" w:rsidRDefault="004642DE" w:rsidP="00415378">
      <w:pPr>
        <w:keepNext/>
        <w:jc w:val="center"/>
      </w:pPr>
      <w:r>
        <w:rPr>
          <w:noProof/>
        </w:rPr>
        <w:drawing>
          <wp:inline distT="0" distB="0" distL="0" distR="0" wp14:anchorId="00F59430" wp14:editId="68A0F485">
            <wp:extent cx="4200570" cy="3600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70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B06C05" w14:textId="2AD9A9D2" w:rsidR="00E8166A" w:rsidRPr="0019645C" w:rsidRDefault="00415378" w:rsidP="0019645C">
      <w:pPr>
        <w:pStyle w:val="af6"/>
        <w:jc w:val="center"/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</w:pPr>
      <w:r w:rsidRPr="0041537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Figure </w:t>
      </w:r>
      <w:r w:rsidRPr="0041537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begin"/>
      </w:r>
      <w:r w:rsidRPr="0041537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instrText xml:space="preserve"> SEQ Figure \* ARABIC </w:instrText>
      </w:r>
      <w:r w:rsidRPr="0041537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separate"/>
      </w:r>
      <w:r w:rsidR="009A2E8D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>4</w:t>
      </w:r>
      <w:r w:rsidRPr="0041537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end"/>
      </w:r>
      <w:r w:rsid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 </w:t>
      </w:r>
      <w:r w:rsidR="00593553" w:rsidRPr="007B1DBC">
        <w:rPr>
          <w:rFonts w:ascii="Times New Roman" w:eastAsia="宋体" w:hAnsi="Times New Roman" w:cs="Times New Roman"/>
          <w:bCs/>
          <w:i w:val="0"/>
          <w:iCs w:val="0"/>
          <w:noProof/>
          <w:color w:val="auto"/>
          <w:sz w:val="20"/>
          <w:szCs w:val="20"/>
          <w:lang w:val="en-CA"/>
        </w:rPr>
        <w:t>-</w:t>
      </w:r>
      <w:r w:rsid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 </w:t>
      </w:r>
      <w:r w:rsidRPr="0041537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RD Performance of </w:t>
      </w:r>
      <w:r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>FOMM</w:t>
      </w:r>
      <w:r w:rsidRPr="0041537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 models in terms of rate-DISTS and rate-LPIPS</w:t>
      </w:r>
    </w:p>
    <w:p w14:paraId="4D356D72" w14:textId="77777777" w:rsidR="005772BF" w:rsidRDefault="005772BF" w:rsidP="0019645C">
      <w:pPr>
        <w:keepNext/>
        <w:jc w:val="center"/>
      </w:pPr>
    </w:p>
    <w:p w14:paraId="4BF098C5" w14:textId="466A302B" w:rsidR="0019645C" w:rsidRDefault="00577ACB" w:rsidP="0019645C">
      <w:pPr>
        <w:keepNext/>
        <w:jc w:val="center"/>
      </w:pPr>
      <w:r>
        <w:rPr>
          <w:noProof/>
        </w:rPr>
        <w:drawing>
          <wp:inline distT="0" distB="0" distL="0" distR="0" wp14:anchorId="2C84FC1E" wp14:editId="4BE1BD3F">
            <wp:extent cx="4177564" cy="36000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564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2BDF6A" w14:textId="6FCDF8FA" w:rsidR="00577ACB" w:rsidRPr="00FB462F" w:rsidRDefault="0019645C" w:rsidP="00FB462F">
      <w:pPr>
        <w:pStyle w:val="af6"/>
        <w:jc w:val="center"/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</w:pPr>
      <w:r w:rsidRPr="0019645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Figure </w:t>
      </w:r>
      <w:r w:rsidRPr="0019645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begin"/>
      </w:r>
      <w:r w:rsidRPr="0019645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instrText xml:space="preserve"> SEQ Figure \* ARABIC </w:instrText>
      </w:r>
      <w:r w:rsidRPr="0019645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separate"/>
      </w:r>
      <w:r w:rsidR="009A2E8D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>5</w:t>
      </w:r>
      <w:r w:rsidRPr="0019645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end"/>
      </w:r>
      <w:r w:rsid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 </w:t>
      </w:r>
      <w:r w:rsidR="00593553" w:rsidRPr="007B1DBC">
        <w:rPr>
          <w:rFonts w:ascii="Times New Roman" w:eastAsia="宋体" w:hAnsi="Times New Roman" w:cs="Times New Roman"/>
          <w:bCs/>
          <w:i w:val="0"/>
          <w:iCs w:val="0"/>
          <w:noProof/>
          <w:color w:val="auto"/>
          <w:sz w:val="20"/>
          <w:szCs w:val="20"/>
          <w:lang w:val="en-CA"/>
        </w:rPr>
        <w:t>-</w:t>
      </w:r>
      <w:r w:rsid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 </w:t>
      </w:r>
      <w:r w:rsidRPr="0019645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RD Performance of FV2V models in terms of rate-DISTS and rate-LPIPS </w:t>
      </w:r>
    </w:p>
    <w:p w14:paraId="6937CF3D" w14:textId="1D1644EF" w:rsidR="00577ACB" w:rsidRDefault="00577ACB" w:rsidP="00837248">
      <w:pPr>
        <w:rPr>
          <w:lang w:val="en-CA" w:eastAsia="zh-CN"/>
        </w:rPr>
      </w:pPr>
    </w:p>
    <w:p w14:paraId="6C33EC32" w14:textId="77777777" w:rsidR="00577ACB" w:rsidRDefault="00577ACB" w:rsidP="00577ACB">
      <w:pPr>
        <w:keepNext/>
        <w:jc w:val="center"/>
      </w:pPr>
      <w:r>
        <w:rPr>
          <w:noProof/>
          <w:lang w:val="en-CA" w:eastAsia="zh-CN"/>
        </w:rPr>
        <w:drawing>
          <wp:inline distT="0" distB="0" distL="0" distR="0" wp14:anchorId="0E2F869D" wp14:editId="0C14898F">
            <wp:extent cx="4185072" cy="3600000"/>
            <wp:effectExtent l="0" t="0" r="635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072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5F3C45" w14:textId="245C7467" w:rsidR="00577ACB" w:rsidRPr="00D014C2" w:rsidRDefault="00577ACB" w:rsidP="00577ACB">
      <w:pPr>
        <w:pStyle w:val="af6"/>
        <w:jc w:val="center"/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</w:pPr>
      <w:bookmarkStart w:id="7" w:name="_Ref180008442"/>
      <w:r w:rsidRPr="00D014C2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Figure </w:t>
      </w:r>
      <w:r w:rsidRPr="00D07F8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begin"/>
      </w:r>
      <w:r w:rsidRPr="00D07F8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instrText xml:space="preserve"> SEQ Figure \* ARABIC </w:instrText>
      </w:r>
      <w:r w:rsidRPr="00D07F8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separate"/>
      </w:r>
      <w:r w:rsidR="009A2E8D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>6</w:t>
      </w:r>
      <w:r w:rsidRPr="00D07F8C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fldChar w:fldCharType="end"/>
      </w:r>
      <w:bookmarkEnd w:id="7"/>
      <w:r w:rsidR="00593553" w:rsidRPr="007B1DBC">
        <w:rPr>
          <w:rFonts w:ascii="Times New Roman" w:eastAsia="宋体" w:hAnsi="Times New Roman" w:cs="Times New Roman"/>
          <w:bCs/>
          <w:i w:val="0"/>
          <w:iCs w:val="0"/>
          <w:noProof/>
          <w:color w:val="auto"/>
          <w:sz w:val="20"/>
          <w:szCs w:val="20"/>
          <w:lang w:val="en-CA"/>
        </w:rPr>
        <w:t xml:space="preserve"> -</w:t>
      </w:r>
      <w:r w:rsid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 </w:t>
      </w:r>
      <w:r w:rsidR="00D014C2" w:rsidRPr="00D014C2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RD Performance of </w:t>
      </w:r>
      <w:r w:rsidR="00D014C2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>DAC</w:t>
      </w:r>
      <w:r w:rsidR="00D014C2" w:rsidRPr="00D014C2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/>
        </w:rPr>
        <w:t xml:space="preserve"> models in terms of rate-DISTS and rate-LPIPS</w:t>
      </w:r>
    </w:p>
    <w:p w14:paraId="2B3199F3" w14:textId="425A6232" w:rsidR="00413976" w:rsidRDefault="00DB68E7" w:rsidP="00002297">
      <w:pPr>
        <w:pStyle w:val="2"/>
        <w:rPr>
          <w:rFonts w:eastAsia="等线"/>
          <w:lang w:val="en-CA" w:eastAsia="zh-CN"/>
        </w:rPr>
      </w:pPr>
      <w:r w:rsidRPr="00DB68E7">
        <w:rPr>
          <w:rFonts w:eastAsia="等线"/>
          <w:lang w:val="en-CA" w:eastAsia="zh-CN"/>
        </w:rPr>
        <w:lastRenderedPageBreak/>
        <w:t>BD-Rate Savings</w:t>
      </w:r>
    </w:p>
    <w:p w14:paraId="6778D0AC" w14:textId="012F7F50" w:rsidR="004A5A79" w:rsidRPr="00C267F3" w:rsidRDefault="00BD604C" w:rsidP="00837248">
      <w:pPr>
        <w:rPr>
          <w:rFonts w:eastAsia="等线"/>
          <w:lang w:eastAsia="zh-CN"/>
        </w:rPr>
      </w:pPr>
      <w:r>
        <w:rPr>
          <w:lang w:val="en-CA" w:eastAsia="zh-CN"/>
        </w:rPr>
        <w:t>The BD-Rate saving</w:t>
      </w:r>
      <w:r w:rsidR="0023197A">
        <w:rPr>
          <w:lang w:val="en-CA" w:eastAsia="zh-CN"/>
        </w:rPr>
        <w:t>s</w:t>
      </w:r>
      <w:r>
        <w:rPr>
          <w:lang w:val="en-CA" w:eastAsia="zh-CN"/>
        </w:rPr>
        <w:t xml:space="preserve"> of </w:t>
      </w:r>
      <w:r w:rsidR="00442FAA">
        <w:rPr>
          <w:lang w:val="en-CA" w:eastAsia="zh-CN"/>
        </w:rPr>
        <w:t>multi-resolution</w:t>
      </w:r>
      <w:r>
        <w:rPr>
          <w:lang w:val="en-CA" w:eastAsia="zh-CN"/>
        </w:rPr>
        <w:t xml:space="preserve"> GFVC </w:t>
      </w:r>
      <w:r w:rsidR="00442FAA">
        <w:rPr>
          <w:lang w:val="en-CA" w:eastAsia="zh-CN"/>
        </w:rPr>
        <w:t>models</w:t>
      </w:r>
      <w:r>
        <w:rPr>
          <w:lang w:val="en-CA" w:eastAsia="zh-CN"/>
        </w:rPr>
        <w:t xml:space="preserve"> against VVC on </w:t>
      </w:r>
      <w:r w:rsidR="00970519">
        <w:rPr>
          <w:lang w:val="en-CA" w:eastAsia="zh-CN"/>
        </w:rPr>
        <w:t>256</w:t>
      </w:r>
      <w:r w:rsidR="00FB462F">
        <w:rPr>
          <w:rFonts w:ascii="等线" w:eastAsia="等线" w:hAnsi="等线" w:hint="eastAsia"/>
          <w:lang w:val="en-CA" w:eastAsia="zh-CN"/>
        </w:rPr>
        <w:t>×</w:t>
      </w:r>
      <w:r w:rsidR="00970519">
        <w:rPr>
          <w:lang w:val="en-CA" w:eastAsia="zh-CN"/>
        </w:rPr>
        <w:t>256 sequences</w:t>
      </w:r>
      <w:r>
        <w:rPr>
          <w:lang w:val="en-CA" w:eastAsia="zh-CN"/>
        </w:rPr>
        <w:t xml:space="preserve"> is shown in</w:t>
      </w:r>
      <w:r w:rsidRPr="00A8457D">
        <w:rPr>
          <w:lang w:val="en-CA" w:eastAsia="zh-CN"/>
        </w:rPr>
        <w:t xml:space="preserve"> </w:t>
      </w:r>
      <w:r w:rsidR="00A8457D" w:rsidRPr="00A8457D">
        <w:rPr>
          <w:lang w:val="en-CA" w:eastAsia="zh-CN"/>
        </w:rPr>
        <w:fldChar w:fldCharType="begin"/>
      </w:r>
      <w:r w:rsidR="00A8457D" w:rsidRPr="00A8457D">
        <w:rPr>
          <w:lang w:val="en-CA" w:eastAsia="zh-CN"/>
        </w:rPr>
        <w:instrText xml:space="preserve"> REF _Ref180008052 \h  \* MERGEFORMAT </w:instrText>
      </w:r>
      <w:r w:rsidR="00A8457D" w:rsidRPr="00A8457D">
        <w:rPr>
          <w:lang w:val="en-CA" w:eastAsia="zh-CN"/>
        </w:rPr>
      </w:r>
      <w:r w:rsidR="00A8457D" w:rsidRPr="00A8457D">
        <w:rPr>
          <w:lang w:val="en-CA" w:eastAsia="zh-CN"/>
        </w:rPr>
        <w:fldChar w:fldCharType="separate"/>
      </w:r>
      <w:r w:rsidR="009A2E8D" w:rsidRPr="009A2E8D">
        <w:rPr>
          <w:rFonts w:eastAsia="宋体"/>
          <w:noProof/>
          <w:lang w:val="en-CA"/>
        </w:rPr>
        <w:t>Table 1</w:t>
      </w:r>
      <w:r w:rsidR="00A8457D" w:rsidRPr="00A8457D">
        <w:rPr>
          <w:lang w:val="en-CA" w:eastAsia="zh-CN"/>
        </w:rPr>
        <w:fldChar w:fldCharType="end"/>
      </w:r>
      <w:r>
        <w:rPr>
          <w:lang w:val="en-CA" w:eastAsia="zh-CN"/>
        </w:rPr>
        <w:t xml:space="preserve">. </w:t>
      </w:r>
      <w:r w:rsidR="007C1B3F">
        <w:rPr>
          <w:lang w:val="en-CA" w:eastAsia="zh-CN"/>
        </w:rPr>
        <w:t xml:space="preserve">It can be seen that CFTE can achieve </w:t>
      </w:r>
      <w:r w:rsidR="007C1B3F" w:rsidRPr="007C1B3F">
        <w:rPr>
          <w:lang w:val="en-CA" w:eastAsia="zh-CN"/>
        </w:rPr>
        <w:t>-56.03%</w:t>
      </w:r>
      <w:r w:rsidR="007C1B3F">
        <w:rPr>
          <w:lang w:val="en-CA" w:eastAsia="zh-CN"/>
        </w:rPr>
        <w:t xml:space="preserve"> and </w:t>
      </w:r>
      <w:r w:rsidR="007C1B3F" w:rsidRPr="007C1B3F">
        <w:rPr>
          <w:lang w:val="en-CA" w:eastAsia="zh-CN"/>
        </w:rPr>
        <w:t>-55.59%</w:t>
      </w:r>
      <w:r w:rsidR="00F76743">
        <w:rPr>
          <w:lang w:val="en-CA" w:eastAsia="zh-CN"/>
        </w:rPr>
        <w:t xml:space="preserve"> BD-Rate saving, FOMM</w:t>
      </w:r>
      <w:r w:rsidR="00F76743" w:rsidRPr="00F76743">
        <w:rPr>
          <w:lang w:val="en-CA" w:eastAsia="zh-CN"/>
        </w:rPr>
        <w:t xml:space="preserve"> can achieve -</w:t>
      </w:r>
      <w:r w:rsidR="00F76743">
        <w:rPr>
          <w:lang w:val="en-CA" w:eastAsia="zh-CN"/>
        </w:rPr>
        <w:t>38.75</w:t>
      </w:r>
      <w:r w:rsidR="00F76743" w:rsidRPr="00F76743">
        <w:rPr>
          <w:lang w:val="en-CA" w:eastAsia="zh-CN"/>
        </w:rPr>
        <w:t>% and -</w:t>
      </w:r>
      <w:r w:rsidR="00F76743">
        <w:rPr>
          <w:lang w:val="en-CA" w:eastAsia="zh-CN"/>
        </w:rPr>
        <w:t>40.17</w:t>
      </w:r>
      <w:r w:rsidR="00F76743" w:rsidRPr="00F76743">
        <w:rPr>
          <w:lang w:val="en-CA" w:eastAsia="zh-CN"/>
        </w:rPr>
        <w:t>% BD-Rate saving</w:t>
      </w:r>
      <w:r w:rsidR="00F76743">
        <w:rPr>
          <w:lang w:val="en-CA" w:eastAsia="zh-CN"/>
        </w:rPr>
        <w:t>, FV2V</w:t>
      </w:r>
      <w:r w:rsidR="00F76743" w:rsidRPr="00F76743">
        <w:rPr>
          <w:lang w:val="en-CA" w:eastAsia="zh-CN"/>
        </w:rPr>
        <w:t xml:space="preserve"> can achieve -</w:t>
      </w:r>
      <w:r w:rsidR="00F76743">
        <w:rPr>
          <w:lang w:val="en-CA" w:eastAsia="zh-CN"/>
        </w:rPr>
        <w:t>52.36</w:t>
      </w:r>
      <w:r w:rsidR="00F76743" w:rsidRPr="00F76743">
        <w:rPr>
          <w:lang w:val="en-CA" w:eastAsia="zh-CN"/>
        </w:rPr>
        <w:t>% and -</w:t>
      </w:r>
      <w:r w:rsidR="00F76743">
        <w:rPr>
          <w:lang w:val="en-CA" w:eastAsia="zh-CN"/>
        </w:rPr>
        <w:t>51.14</w:t>
      </w:r>
      <w:r w:rsidR="00F76743" w:rsidRPr="00F76743">
        <w:rPr>
          <w:lang w:val="en-CA" w:eastAsia="zh-CN"/>
        </w:rPr>
        <w:t>% BD-Rate</w:t>
      </w:r>
      <w:r w:rsidR="00F76743">
        <w:rPr>
          <w:lang w:val="en-CA" w:eastAsia="zh-CN"/>
        </w:rPr>
        <w:t>, DAC</w:t>
      </w:r>
      <w:r w:rsidR="00F76743" w:rsidRPr="00F76743">
        <w:rPr>
          <w:lang w:val="en-CA" w:eastAsia="zh-CN"/>
        </w:rPr>
        <w:t xml:space="preserve"> can achieve -</w:t>
      </w:r>
      <w:r w:rsidR="00F76743">
        <w:rPr>
          <w:lang w:val="en-CA" w:eastAsia="zh-CN"/>
        </w:rPr>
        <w:t>69.56</w:t>
      </w:r>
      <w:r w:rsidR="00F76743" w:rsidRPr="00F76743">
        <w:rPr>
          <w:lang w:val="en-CA" w:eastAsia="zh-CN"/>
        </w:rPr>
        <w:t>% and -</w:t>
      </w:r>
      <w:r w:rsidR="00F76743">
        <w:rPr>
          <w:lang w:val="en-CA" w:eastAsia="zh-CN"/>
        </w:rPr>
        <w:t>69</w:t>
      </w:r>
      <w:r w:rsidR="00F76743" w:rsidRPr="00F76743">
        <w:rPr>
          <w:lang w:val="en-CA" w:eastAsia="zh-CN"/>
        </w:rPr>
        <w:t>.</w:t>
      </w:r>
      <w:r w:rsidR="00F76743">
        <w:rPr>
          <w:lang w:val="en-CA" w:eastAsia="zh-CN"/>
        </w:rPr>
        <w:t>97</w:t>
      </w:r>
      <w:r w:rsidR="00F76743" w:rsidRPr="00F76743">
        <w:rPr>
          <w:lang w:val="en-CA" w:eastAsia="zh-CN"/>
        </w:rPr>
        <w:t>% BD-Rate saving in terms of Rate-DISTS and Rate-LPIPS</w:t>
      </w:r>
      <w:r w:rsidR="00F76743">
        <w:rPr>
          <w:lang w:val="en-CA" w:eastAsia="zh-CN"/>
        </w:rPr>
        <w:t>.</w:t>
      </w:r>
      <w:r w:rsidR="00383B1C">
        <w:rPr>
          <w:lang w:val="en-CA" w:eastAsia="zh-CN"/>
        </w:rPr>
        <w:t xml:space="preserve"> </w:t>
      </w:r>
      <w:r w:rsidR="00383B1C">
        <w:rPr>
          <w:lang w:eastAsia="zh-CN"/>
        </w:rPr>
        <w:t xml:space="preserve">For reference, the BD-rate savings of the respective GFVC algorithms in the current AHG16 software are shown in the bottom row of each table in </w:t>
      </w:r>
      <w:r w:rsidR="00383B1C" w:rsidRPr="00A8457D">
        <w:rPr>
          <w:lang w:val="en-CA" w:eastAsia="zh-CN"/>
        </w:rPr>
        <w:fldChar w:fldCharType="begin"/>
      </w:r>
      <w:r w:rsidR="00383B1C" w:rsidRPr="00A8457D">
        <w:rPr>
          <w:lang w:val="en-CA" w:eastAsia="zh-CN"/>
        </w:rPr>
        <w:instrText xml:space="preserve"> REF _Ref180008052 \h  \* MERGEFORMAT </w:instrText>
      </w:r>
      <w:r w:rsidR="00383B1C" w:rsidRPr="00A8457D">
        <w:rPr>
          <w:lang w:val="en-CA" w:eastAsia="zh-CN"/>
        </w:rPr>
      </w:r>
      <w:r w:rsidR="00383B1C" w:rsidRPr="00A8457D">
        <w:rPr>
          <w:lang w:val="en-CA" w:eastAsia="zh-CN"/>
        </w:rPr>
        <w:fldChar w:fldCharType="separate"/>
      </w:r>
      <w:r w:rsidR="009A2E8D" w:rsidRPr="009A2E8D">
        <w:rPr>
          <w:rFonts w:eastAsia="宋体"/>
          <w:noProof/>
          <w:lang w:val="en-CA"/>
        </w:rPr>
        <w:t>Table 1</w:t>
      </w:r>
      <w:r w:rsidR="00383B1C" w:rsidRPr="00A8457D">
        <w:rPr>
          <w:lang w:val="en-CA" w:eastAsia="zh-CN"/>
        </w:rPr>
        <w:fldChar w:fldCharType="end"/>
      </w:r>
      <w:r w:rsidR="00383B1C">
        <w:rPr>
          <w:lang w:val="en-CA" w:eastAsia="zh-CN"/>
        </w:rPr>
        <w:t xml:space="preserve">. It can be seen that, most of the time the proposed multi-resolution models out-perform or have similar performance when compared to the current GFVC models for 256x256 test sequences. </w:t>
      </w:r>
    </w:p>
    <w:p w14:paraId="62E82583" w14:textId="0B584D7B" w:rsidR="004A5A79" w:rsidRDefault="004A5A79" w:rsidP="00837248">
      <w:pPr>
        <w:rPr>
          <w:lang w:val="en-CA" w:eastAsia="zh-CN"/>
        </w:rPr>
      </w:pPr>
      <w:r w:rsidRPr="004A5A79">
        <w:rPr>
          <w:lang w:val="en-CA" w:eastAsia="zh-CN"/>
        </w:rPr>
        <w:t xml:space="preserve">The BD-Rate saving of </w:t>
      </w:r>
      <w:r w:rsidR="00DF3AEC">
        <w:rPr>
          <w:lang w:val="en-CA" w:eastAsia="zh-CN"/>
        </w:rPr>
        <w:t xml:space="preserve">multi-resolution GFVC models </w:t>
      </w:r>
      <w:r w:rsidRPr="004A5A79">
        <w:rPr>
          <w:lang w:val="en-CA" w:eastAsia="zh-CN"/>
        </w:rPr>
        <w:t xml:space="preserve">against VVC on </w:t>
      </w:r>
      <w:r w:rsidR="00843AB8">
        <w:rPr>
          <w:lang w:val="en-CA" w:eastAsia="zh-CN"/>
        </w:rPr>
        <w:t>512</w:t>
      </w:r>
      <w:r w:rsidRPr="004A5A79">
        <w:rPr>
          <w:lang w:val="en-CA" w:eastAsia="zh-CN"/>
        </w:rPr>
        <w:t>px scenari</w:t>
      </w:r>
      <w:r w:rsidR="00396C7D">
        <w:rPr>
          <w:lang w:val="en-CA" w:eastAsia="zh-CN"/>
        </w:rPr>
        <w:t>o</w:t>
      </w:r>
      <w:r w:rsidRPr="004A5A79">
        <w:rPr>
          <w:lang w:val="en-CA" w:eastAsia="zh-CN"/>
        </w:rPr>
        <w:t xml:space="preserve"> is shown in </w:t>
      </w:r>
      <w:r w:rsidR="00A8457D">
        <w:rPr>
          <w:lang w:val="en-CA" w:eastAsia="zh-CN"/>
        </w:rPr>
        <w:fldChar w:fldCharType="begin"/>
      </w:r>
      <w:r w:rsidR="00A8457D">
        <w:rPr>
          <w:lang w:val="en-CA" w:eastAsia="zh-CN"/>
        </w:rPr>
        <w:instrText xml:space="preserve"> REF _Ref180008058 \h </w:instrText>
      </w:r>
      <w:r w:rsidR="00A8457D">
        <w:rPr>
          <w:lang w:val="en-CA" w:eastAsia="zh-CN"/>
        </w:rPr>
      </w:r>
      <w:r w:rsidR="00A8457D">
        <w:rPr>
          <w:lang w:val="en-CA" w:eastAsia="zh-CN"/>
        </w:rPr>
        <w:fldChar w:fldCharType="separate"/>
      </w:r>
      <w:r w:rsidR="009A2E8D" w:rsidRPr="00E72F26">
        <w:rPr>
          <w:noProof/>
          <w:lang w:val="en-CA"/>
        </w:rPr>
        <w:t xml:space="preserve">Table </w:t>
      </w:r>
      <w:r w:rsidR="009A2E8D">
        <w:rPr>
          <w:noProof/>
          <w:lang w:val="en-CA"/>
        </w:rPr>
        <w:t>2</w:t>
      </w:r>
      <w:r w:rsidR="00A8457D">
        <w:rPr>
          <w:lang w:val="en-CA" w:eastAsia="zh-CN"/>
        </w:rPr>
        <w:fldChar w:fldCharType="end"/>
      </w:r>
      <w:r w:rsidRPr="004A5A79">
        <w:rPr>
          <w:lang w:val="en-CA" w:eastAsia="zh-CN"/>
        </w:rPr>
        <w:t>. It can be seen that CFTE can achieve -66.43% and -52.81% BD-Rate saving, FOMM can achieve -54.04% and -48.11% BD-Rate saving, FV2V can achieve -65.38% and -54.59% BD-Rate, DAC can achieve -73.39% and -69.67% BD-Rate saving in terms of Rate-DISTS and Rate-LPIPS.</w:t>
      </w:r>
      <w:r w:rsidR="00383B1C">
        <w:rPr>
          <w:lang w:val="en-CA" w:eastAsia="zh-CN"/>
        </w:rPr>
        <w:t xml:space="preserve"> For Class B sequences, which have the same content and are only different in resolution (512x512 instead 256x256), the BD-rate savings </w:t>
      </w:r>
      <w:r w:rsidR="00B605CB">
        <w:rPr>
          <w:lang w:val="en-CA" w:eastAsia="zh-CN"/>
        </w:rPr>
        <w:t xml:space="preserve">in terms of DISTS and LPIPS </w:t>
      </w:r>
      <w:r w:rsidR="00383B1C">
        <w:rPr>
          <w:lang w:val="en-CA" w:eastAsia="zh-CN"/>
        </w:rPr>
        <w:t xml:space="preserve">in </w:t>
      </w:r>
      <w:r w:rsidR="00383B1C">
        <w:rPr>
          <w:lang w:val="en-CA" w:eastAsia="zh-CN"/>
        </w:rPr>
        <w:fldChar w:fldCharType="begin"/>
      </w:r>
      <w:r w:rsidR="00383B1C">
        <w:rPr>
          <w:lang w:val="en-CA" w:eastAsia="zh-CN"/>
        </w:rPr>
        <w:instrText xml:space="preserve"> REF _Ref180008058 \h </w:instrText>
      </w:r>
      <w:r w:rsidR="00383B1C">
        <w:rPr>
          <w:lang w:val="en-CA" w:eastAsia="zh-CN"/>
        </w:rPr>
      </w:r>
      <w:r w:rsidR="00383B1C">
        <w:rPr>
          <w:lang w:val="en-CA" w:eastAsia="zh-CN"/>
        </w:rPr>
        <w:fldChar w:fldCharType="separate"/>
      </w:r>
      <w:r w:rsidR="009A2E8D" w:rsidRPr="00E72F26">
        <w:rPr>
          <w:noProof/>
          <w:lang w:val="en-CA"/>
        </w:rPr>
        <w:t xml:space="preserve">Table </w:t>
      </w:r>
      <w:r w:rsidR="009A2E8D">
        <w:rPr>
          <w:noProof/>
          <w:lang w:val="en-CA"/>
        </w:rPr>
        <w:t>2</w:t>
      </w:r>
      <w:r w:rsidR="00383B1C">
        <w:rPr>
          <w:lang w:val="en-CA" w:eastAsia="zh-CN"/>
        </w:rPr>
        <w:fldChar w:fldCharType="end"/>
      </w:r>
      <w:r w:rsidR="00383B1C">
        <w:rPr>
          <w:lang w:val="en-CA" w:eastAsia="zh-CN"/>
        </w:rPr>
        <w:t xml:space="preserve"> are mostly higher than the corresponding BD-rate savings in </w:t>
      </w:r>
      <w:r w:rsidR="00383B1C" w:rsidRPr="00A8457D">
        <w:rPr>
          <w:lang w:val="en-CA" w:eastAsia="zh-CN"/>
        </w:rPr>
        <w:fldChar w:fldCharType="begin"/>
      </w:r>
      <w:r w:rsidR="00383B1C" w:rsidRPr="00A8457D">
        <w:rPr>
          <w:lang w:val="en-CA" w:eastAsia="zh-CN"/>
        </w:rPr>
        <w:instrText xml:space="preserve"> REF _Ref180008052 \h  \* MERGEFORMAT </w:instrText>
      </w:r>
      <w:r w:rsidR="00383B1C" w:rsidRPr="00A8457D">
        <w:rPr>
          <w:lang w:val="en-CA" w:eastAsia="zh-CN"/>
        </w:rPr>
      </w:r>
      <w:r w:rsidR="00383B1C" w:rsidRPr="00A8457D">
        <w:rPr>
          <w:lang w:val="en-CA" w:eastAsia="zh-CN"/>
        </w:rPr>
        <w:fldChar w:fldCharType="separate"/>
      </w:r>
      <w:r w:rsidR="009A2E8D" w:rsidRPr="009A2E8D">
        <w:rPr>
          <w:rFonts w:eastAsia="宋体"/>
          <w:noProof/>
          <w:lang w:val="en-CA"/>
        </w:rPr>
        <w:t>Table 1</w:t>
      </w:r>
      <w:r w:rsidR="00383B1C" w:rsidRPr="00A8457D">
        <w:rPr>
          <w:lang w:val="en-CA" w:eastAsia="zh-CN"/>
        </w:rPr>
        <w:fldChar w:fldCharType="end"/>
      </w:r>
      <w:r w:rsidR="00383B1C">
        <w:rPr>
          <w:lang w:val="en-CA" w:eastAsia="zh-CN"/>
        </w:rPr>
        <w:t xml:space="preserve">. This shows not only the robustness of the proposed multi-resolution models, but also </w:t>
      </w:r>
      <w:r w:rsidR="00B605CB">
        <w:rPr>
          <w:lang w:val="en-CA" w:eastAsia="zh-CN"/>
        </w:rPr>
        <w:t>GFVC’s</w:t>
      </w:r>
      <w:r w:rsidR="00383B1C">
        <w:rPr>
          <w:lang w:val="en-CA" w:eastAsia="zh-CN"/>
        </w:rPr>
        <w:t xml:space="preserve"> performance potential for higher resolution video. </w:t>
      </w:r>
    </w:p>
    <w:p w14:paraId="2075F634" w14:textId="209DDAB6" w:rsidR="00837248" w:rsidRPr="00837248" w:rsidRDefault="007469F1" w:rsidP="00837248">
      <w:pPr>
        <w:rPr>
          <w:lang w:val="en-CA" w:eastAsia="zh-CN"/>
        </w:rPr>
      </w:pPr>
      <w:r>
        <w:rPr>
          <w:lang w:val="en-CA" w:eastAsia="zh-CN"/>
        </w:rPr>
        <w:t>The results</w:t>
      </w:r>
      <w:r w:rsidR="004C0A99">
        <w:rPr>
          <w:lang w:val="en-CA" w:eastAsia="zh-CN"/>
        </w:rPr>
        <w:t xml:space="preserve"> also </w:t>
      </w:r>
      <w:r w:rsidR="0034019E">
        <w:rPr>
          <w:lang w:val="en-CA" w:eastAsia="zh-CN"/>
        </w:rPr>
        <w:t>illustrate</w:t>
      </w:r>
      <w:r>
        <w:rPr>
          <w:lang w:val="en-CA" w:eastAsia="zh-CN"/>
        </w:rPr>
        <w:t xml:space="preserve"> that the proposed multi-resolution GFVC models can achieve superior RD performance against VVC on both resolutions.</w:t>
      </w:r>
    </w:p>
    <w:p w14:paraId="513FAB79" w14:textId="11FE3DEA" w:rsidR="00E72F26" w:rsidRPr="00E72F26" w:rsidRDefault="00E72F26" w:rsidP="00E72F26">
      <w:pPr>
        <w:rPr>
          <w:rFonts w:eastAsia="宋体"/>
          <w:b/>
          <w:noProof/>
          <w:lang w:val="en-CA"/>
        </w:rPr>
      </w:pPr>
      <w:bookmarkStart w:id="8" w:name="_Ref180008052"/>
      <w:r w:rsidRPr="003905DC">
        <w:rPr>
          <w:rFonts w:eastAsia="宋体"/>
          <w:b/>
          <w:noProof/>
          <w:lang w:val="en-CA"/>
        </w:rPr>
        <w:t xml:space="preserve">Table </w:t>
      </w:r>
      <w:r w:rsidRPr="003905DC">
        <w:rPr>
          <w:rFonts w:eastAsia="宋体"/>
          <w:b/>
          <w:noProof/>
          <w:lang w:val="en-CA"/>
        </w:rPr>
        <w:fldChar w:fldCharType="begin"/>
      </w:r>
      <w:r w:rsidRPr="003905DC">
        <w:rPr>
          <w:rFonts w:eastAsia="宋体"/>
          <w:b/>
          <w:noProof/>
          <w:lang w:val="en-CA"/>
        </w:rPr>
        <w:instrText xml:space="preserve"> SEQ Table \* ARABIC </w:instrText>
      </w:r>
      <w:r w:rsidRPr="003905DC">
        <w:rPr>
          <w:rFonts w:eastAsia="宋体"/>
          <w:b/>
          <w:noProof/>
          <w:lang w:val="en-CA"/>
        </w:rPr>
        <w:fldChar w:fldCharType="separate"/>
      </w:r>
      <w:r w:rsidR="009A2E8D">
        <w:rPr>
          <w:rFonts w:eastAsia="宋体"/>
          <w:b/>
          <w:noProof/>
          <w:lang w:val="en-CA"/>
        </w:rPr>
        <w:t>1</w:t>
      </w:r>
      <w:r w:rsidRPr="003905DC">
        <w:rPr>
          <w:rFonts w:eastAsia="宋体"/>
          <w:b/>
          <w:noProof/>
          <w:lang w:val="en-CA"/>
        </w:rPr>
        <w:fldChar w:fldCharType="end"/>
      </w:r>
      <w:bookmarkEnd w:id="8"/>
      <w:r w:rsidRPr="00A47024">
        <w:rPr>
          <w:rFonts w:eastAsia="宋体"/>
          <w:bCs/>
          <w:noProof/>
          <w:lang w:val="en-CA"/>
        </w:rPr>
        <w:t xml:space="preserve"> -</w:t>
      </w:r>
      <w:r w:rsidRPr="00E72F26">
        <w:rPr>
          <w:rFonts w:eastAsia="宋体"/>
          <w:b/>
          <w:noProof/>
          <w:lang w:val="en-CA"/>
        </w:rPr>
        <w:t xml:space="preserve"> Average bit-rate savings of </w:t>
      </w:r>
      <w:r w:rsidR="007E7D57">
        <w:rPr>
          <w:rFonts w:eastAsia="宋体"/>
          <w:b/>
          <w:noProof/>
          <w:lang w:val="en-CA"/>
        </w:rPr>
        <w:t>256×256</w:t>
      </w:r>
      <w:r w:rsidRPr="00E72F26">
        <w:rPr>
          <w:rFonts w:eastAsia="宋体"/>
          <w:b/>
          <w:noProof/>
          <w:lang w:val="en-CA"/>
        </w:rPr>
        <w:t xml:space="preserve"> face video sequences for AHG16 software algorithms compared with the traditional VVC codec</w:t>
      </w:r>
      <w:r w:rsidR="005A3365">
        <w:rPr>
          <w:rFonts w:eastAsia="宋体"/>
          <w:b/>
          <w:noProof/>
          <w:lang w:val="en-CA"/>
        </w:rPr>
        <w:t xml:space="preserve"> and single resolution models</w:t>
      </w:r>
      <w:r w:rsidRPr="00E72F26">
        <w:rPr>
          <w:rFonts w:eastAsia="宋体"/>
          <w:b/>
          <w:noProof/>
          <w:lang w:val="en-CA"/>
        </w:rPr>
        <w:t xml:space="preserve"> evaluated in the RGB 444 and YUV 420 domain</w:t>
      </w:r>
    </w:p>
    <w:p w14:paraId="3667583E" w14:textId="4B40EB96" w:rsidR="00E72F26" w:rsidRPr="00E72F26" w:rsidRDefault="00A073F7" w:rsidP="00E72F26">
      <w:pPr>
        <w:pStyle w:val="ad"/>
        <w:numPr>
          <w:ilvl w:val="0"/>
          <w:numId w:val="5"/>
        </w:numPr>
        <w:jc w:val="center"/>
        <w:rPr>
          <w:lang w:val="en-CA"/>
        </w:rPr>
      </w:pPr>
      <w:r>
        <w:rPr>
          <w:lang w:val="en-CA"/>
        </w:rPr>
        <w:t>CFTE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A073F7" w:rsidRPr="00DD5F60" w14:paraId="5C60C2A4" w14:textId="77777777" w:rsidTr="00D42D95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3F9C6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FE97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A073F7" w:rsidRPr="00DD5F60" w14:paraId="2ECE5AFC" w14:textId="77777777" w:rsidTr="00D42D95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7FAFA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03CA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23459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F1D9D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FDD5C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FDA5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E7A15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A073F7" w:rsidRPr="00DD5F60" w14:paraId="63574137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549D7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EA435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-60.49%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9E5CB2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-59.91%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6F187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-14.87%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7CB237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-37.88%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CDD094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-1.03%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C7AD7D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-31.51%</w:t>
            </w:r>
          </w:p>
        </w:tc>
      </w:tr>
      <w:tr w:rsidR="00A073F7" w:rsidRPr="00DD5F60" w14:paraId="0871C51D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DCCA6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0C4D7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-51.57%</w:t>
            </w:r>
          </w:p>
        </w:tc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C18FD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-51.28%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7742F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-10.54%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101DF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-35.28%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196D6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-4.35%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46CE0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-29.86%</w:t>
            </w:r>
          </w:p>
        </w:tc>
      </w:tr>
      <w:tr w:rsidR="00A073F7" w:rsidRPr="00DD5F60" w14:paraId="66847F59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3A70E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4C7C6F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-56.03%</w:t>
            </w:r>
          </w:p>
        </w:tc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E7894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-55.59%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49FD4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-12.70%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246E98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-36.58%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38A3E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-2.69%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B623D" w14:textId="77777777" w:rsidR="00A073F7" w:rsidRPr="00867E1A" w:rsidRDefault="00A073F7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67E1A">
              <w:rPr>
                <w:color w:val="000000"/>
                <w:sz w:val="18"/>
                <w:szCs w:val="18"/>
              </w:rPr>
              <w:t>-30.69%</w:t>
            </w:r>
          </w:p>
        </w:tc>
      </w:tr>
      <w:tr w:rsidR="00D42D95" w:rsidRPr="00DD5F60" w14:paraId="0CC2E107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BB2E37" w14:textId="659DC80E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 of current CFTE model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8FAA0" w14:textId="422577B0" w:rsidR="00D42D95" w:rsidRPr="00D42D95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-58.02%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3B5B4" w14:textId="326D753A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-58.49%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BE6B3F" w14:textId="2C370731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-6.36%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513D9" w14:textId="561BA376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-36.14%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73C01" w14:textId="7D5ADCB3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-4.90%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5D9D7" w14:textId="21D1C261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-32.52%</w:t>
            </w:r>
          </w:p>
        </w:tc>
      </w:tr>
    </w:tbl>
    <w:p w14:paraId="19E9DD2F" w14:textId="248CAC9A" w:rsidR="002D33CB" w:rsidRPr="002D33CB" w:rsidRDefault="002D33CB" w:rsidP="00FA72E1">
      <w:pPr>
        <w:pStyle w:val="ad"/>
        <w:numPr>
          <w:ilvl w:val="0"/>
          <w:numId w:val="5"/>
        </w:numPr>
        <w:jc w:val="center"/>
        <w:rPr>
          <w:lang w:val="en-CA"/>
        </w:rPr>
      </w:pPr>
      <w:r>
        <w:rPr>
          <w:lang w:val="en-CA"/>
        </w:rPr>
        <w:t>FOMM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421200" w:rsidRPr="00DD5F60" w14:paraId="20A68A21" w14:textId="77777777" w:rsidTr="00D42D95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9DCDD" w14:textId="77777777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AD5BD" w14:textId="77777777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421200" w:rsidRPr="00DD5F60" w14:paraId="67595D05" w14:textId="77777777" w:rsidTr="00D42D95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DDEFE" w14:textId="77777777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0894C" w14:textId="7E72C2E1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E5FA" w14:textId="13AB2E92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67899" w14:textId="77777777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D31B7" w14:textId="77777777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912CC" w14:textId="77777777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E35D" w14:textId="77777777" w:rsidR="00421200" w:rsidRPr="00867E1A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867E1A" w:rsidRPr="00DD5F60" w14:paraId="639B3478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B54CE" w14:textId="77777777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15DA5" w14:textId="4A6F3F62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-41.94%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251B1" w14:textId="7D0B1B76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-44.39%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14C979" w14:textId="2E297A79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-0.85%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81D616" w14:textId="084C507F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-18.13%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EED7F" w14:textId="72B8D81F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2.83%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A1101" w14:textId="3848221C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-13.86%</w:t>
            </w:r>
          </w:p>
        </w:tc>
      </w:tr>
      <w:tr w:rsidR="00867E1A" w:rsidRPr="00DD5F60" w14:paraId="3F0D2484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C904" w14:textId="77777777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48E19" w14:textId="28DF6553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-35.57%</w:t>
            </w:r>
          </w:p>
        </w:tc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4C2148" w14:textId="425167F6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-35.95%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5BCF3" w14:textId="480E0F66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E5811" w14:textId="5E719D63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4.16%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5814F" w14:textId="47AFB6EE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32.19%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8E7436" w14:textId="3B09ABBE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-14.53%</w:t>
            </w:r>
          </w:p>
        </w:tc>
      </w:tr>
      <w:tr w:rsidR="00867E1A" w:rsidRPr="00DD5F60" w14:paraId="60105813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EC12E" w14:textId="77777777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5EAC2" w14:textId="1D3EE903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-38.75%</w:t>
            </w:r>
          </w:p>
        </w:tc>
        <w:tc>
          <w:tcPr>
            <w:tcW w:w="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8C07CB" w14:textId="7D0E6559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-40.17%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13BF20" w14:textId="2C52F28E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-0.53%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981A4C" w14:textId="053008BB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-6.98%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5B034" w14:textId="1ECBAAED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17.51%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B55F29" w14:textId="06691A65" w:rsidR="00867E1A" w:rsidRPr="00867E1A" w:rsidRDefault="00867E1A" w:rsidP="00867E1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val="en-HK" w:eastAsia="zh-CN"/>
              </w:rPr>
            </w:pPr>
            <w:r w:rsidRPr="00867E1A">
              <w:rPr>
                <w:color w:val="000000"/>
                <w:sz w:val="18"/>
                <w:szCs w:val="18"/>
              </w:rPr>
              <w:t>-14.19%</w:t>
            </w:r>
          </w:p>
        </w:tc>
      </w:tr>
      <w:tr w:rsidR="00D42D95" w:rsidRPr="00DD5F60" w14:paraId="7BB553D2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F8490" w14:textId="6824BE11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 of current FOMM model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D45E7" w14:textId="2FA910D6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-32.76%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F9499" w14:textId="03F79DC4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-32.67%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5477B7" w14:textId="4D6C0846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11.33%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8181EB" w14:textId="44863561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-2.92%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61F76E" w14:textId="6BBA9CCF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9.79%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5DEF62" w14:textId="711E917B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#VALUE!</w:t>
            </w:r>
          </w:p>
        </w:tc>
      </w:tr>
    </w:tbl>
    <w:p w14:paraId="2913878A" w14:textId="6B634562" w:rsidR="002D33CB" w:rsidRPr="002D33CB" w:rsidRDefault="002D33CB" w:rsidP="00FA72E1">
      <w:pPr>
        <w:pStyle w:val="ad"/>
        <w:numPr>
          <w:ilvl w:val="0"/>
          <w:numId w:val="5"/>
        </w:numPr>
        <w:jc w:val="center"/>
        <w:rPr>
          <w:lang w:val="en-CA"/>
        </w:rPr>
      </w:pPr>
      <w:r>
        <w:rPr>
          <w:lang w:val="en-CA"/>
        </w:rPr>
        <w:t>FV2V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2D33CB" w:rsidRPr="00DD5F60" w14:paraId="110257BE" w14:textId="77777777" w:rsidTr="00D42D95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14BE2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92878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2D33CB" w:rsidRPr="00DD5F60" w14:paraId="505FF699" w14:textId="77777777" w:rsidTr="00D42D95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CC6D4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46C57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CF75C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A4F46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01BE1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A4C59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FC25B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2D33CB" w:rsidRPr="00DD5F60" w14:paraId="413983E2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427BF" w14:textId="7777777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58DE6" w14:textId="2D7B59A1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-57.55%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17D49" w14:textId="702A4CDA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-56.73%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400CFF" w14:textId="21D33F75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-8.00%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F644F" w14:textId="40363383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-29.29%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80417" w14:textId="7A62F16B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-2.22%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C1B495" w14:textId="40D484FD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-25.01%</w:t>
            </w:r>
          </w:p>
        </w:tc>
      </w:tr>
      <w:tr w:rsidR="002D33CB" w:rsidRPr="00DD5F60" w14:paraId="69680F66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54114" w14:textId="7777777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1E7D26" w14:textId="33FEC623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-47.17%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B3EF54" w14:textId="5003F99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-45.54%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118CC" w14:textId="438AFDA2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-4.73%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511531" w14:textId="4630F948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-19.78%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6AC6D" w14:textId="5FD8194B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-2.52%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1B136" w14:textId="004F3FCC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-18.77%</w:t>
            </w:r>
          </w:p>
        </w:tc>
      </w:tr>
      <w:tr w:rsidR="002D33CB" w:rsidRPr="00DD5F60" w14:paraId="4B160AF8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3B164" w14:textId="7777777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93466" w14:textId="7B4F17A6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-52.36%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C1C8D" w14:textId="244B3165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-51.14%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200B7D" w14:textId="73B2BBBE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-6.37%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59214" w14:textId="2AD94FE0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-24.54%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1D0AC" w14:textId="6DDA14EC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-2.37%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CF344B" w14:textId="626185B0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-21.89%</w:t>
            </w:r>
          </w:p>
        </w:tc>
      </w:tr>
      <w:tr w:rsidR="00D42D95" w:rsidRPr="00DD5F60" w14:paraId="119D9796" w14:textId="77777777" w:rsidTr="00D42D95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6756A" w14:textId="007624C9" w:rsidR="00D42D95" w:rsidRPr="00867E1A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 of current FV2V model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313C2" w14:textId="3BF9B02D" w:rsidR="00D42D95" w:rsidRPr="002D33CB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-47.52%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9F8C8" w14:textId="74E87CB8" w:rsidR="00D42D95" w:rsidRPr="002D33CB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-45.38%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29DB83" w14:textId="16059EE6" w:rsidR="00D42D95" w:rsidRPr="002D33CB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6F5AC" w14:textId="70ADA15D" w:rsidR="00D42D95" w:rsidRPr="002D33CB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49.35%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BB375" w14:textId="50145562" w:rsidR="00D42D95" w:rsidRPr="002D33CB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405F88" w14:textId="371C8052" w:rsidR="00D42D95" w:rsidRPr="002D33CB" w:rsidRDefault="00D42D95" w:rsidP="00D42D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D42D95">
              <w:rPr>
                <w:color w:val="000000"/>
                <w:sz w:val="18"/>
                <w:szCs w:val="18"/>
              </w:rPr>
              <w:t>-14.81%</w:t>
            </w:r>
          </w:p>
        </w:tc>
      </w:tr>
    </w:tbl>
    <w:p w14:paraId="264B9426" w14:textId="18573775" w:rsidR="002D33CB" w:rsidRPr="002D33CB" w:rsidRDefault="002D33CB" w:rsidP="00FA72E1">
      <w:pPr>
        <w:pStyle w:val="ad"/>
        <w:numPr>
          <w:ilvl w:val="0"/>
          <w:numId w:val="5"/>
        </w:numPr>
        <w:jc w:val="center"/>
        <w:rPr>
          <w:lang w:val="en-CA"/>
        </w:rPr>
      </w:pPr>
      <w:r>
        <w:rPr>
          <w:lang w:val="en-CA"/>
        </w:rPr>
        <w:t>DAC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2D33CB" w:rsidRPr="00DD5F60" w14:paraId="6BBF014C" w14:textId="77777777" w:rsidTr="00C97F20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2E27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A586B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2D33CB" w:rsidRPr="00DD5F60" w14:paraId="60F844C4" w14:textId="77777777" w:rsidTr="00C97F20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1A757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D6947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CBD3B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4649C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4AF41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430C0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EEAF3" w14:textId="77777777" w:rsidR="002D33CB" w:rsidRPr="00867E1A" w:rsidRDefault="002D33CB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2D33CB" w:rsidRPr="00DD5F60" w14:paraId="313E04EF" w14:textId="77777777" w:rsidTr="00C97F20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300E6" w14:textId="7777777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F64E65" w14:textId="091D5785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-74.35%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2A668A" w14:textId="07279552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-75.71%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C7A8C" w14:textId="2A1030EA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-11.48%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63277" w14:textId="5D2A458B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-53.05%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2ABE66" w14:textId="5044AA22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-4.10%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D70741" w14:textId="27B71010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-59.33%</w:t>
            </w:r>
          </w:p>
        </w:tc>
      </w:tr>
      <w:tr w:rsidR="002D33CB" w:rsidRPr="00DD5F60" w14:paraId="7472D231" w14:textId="77777777" w:rsidTr="00C97F20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000C5" w14:textId="7777777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3A5C09" w14:textId="73A4843E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-64.77%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E99046" w14:textId="7A9328B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-64.23%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50A073" w14:textId="341E81AB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2.72%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83F81" w14:textId="5CA8802E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-50.54%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92F00" w14:textId="05A7C066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-2.32%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CE5A6" w14:textId="266B7098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-45.07%</w:t>
            </w:r>
          </w:p>
        </w:tc>
      </w:tr>
      <w:tr w:rsidR="002D33CB" w:rsidRPr="00DD5F60" w14:paraId="6E38F714" w14:textId="77777777" w:rsidTr="00C97F20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6872D" w14:textId="7777777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ACC068" w14:textId="4CB240F7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-69.56%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5E47C0" w14:textId="7647BB6F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-69.97%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F34ECB" w14:textId="2FF92055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-4.38%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28483" w14:textId="323D98B4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-51.80%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424300" w14:textId="3570C83C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-3.21%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10D54" w14:textId="21C04930" w:rsidR="002D33CB" w:rsidRPr="00867E1A" w:rsidRDefault="002D33CB" w:rsidP="002D33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2D33CB">
              <w:rPr>
                <w:color w:val="000000"/>
                <w:sz w:val="18"/>
                <w:szCs w:val="18"/>
              </w:rPr>
              <w:t>-52.20%</w:t>
            </w:r>
          </w:p>
        </w:tc>
      </w:tr>
      <w:tr w:rsidR="00C97F20" w:rsidRPr="00DD5F60" w14:paraId="63BDCE54" w14:textId="77777777" w:rsidTr="00C97F20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93626" w14:textId="6646D96E" w:rsidR="00C97F20" w:rsidRPr="00867E1A" w:rsidRDefault="00C97F20" w:rsidP="00C97F2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 of current DAC model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9F1C89" w14:textId="634CBBA3" w:rsidR="00C97F20" w:rsidRPr="002D33CB" w:rsidRDefault="00C97F20" w:rsidP="00C97F2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7F20">
              <w:rPr>
                <w:color w:val="000000"/>
                <w:sz w:val="18"/>
                <w:szCs w:val="18"/>
              </w:rPr>
              <w:t>-67.35%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16673E" w14:textId="11C73FCC" w:rsidR="00C97F20" w:rsidRPr="002D33CB" w:rsidRDefault="00C97F20" w:rsidP="00C97F2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7F20">
              <w:rPr>
                <w:color w:val="000000"/>
                <w:sz w:val="18"/>
                <w:szCs w:val="18"/>
              </w:rPr>
              <w:t>-68.10%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83AD8F" w14:textId="23E737F3" w:rsidR="00C97F20" w:rsidRPr="002D33CB" w:rsidRDefault="00C97F20" w:rsidP="00C97F2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7F20">
              <w:rPr>
                <w:color w:val="000000"/>
                <w:sz w:val="18"/>
                <w:szCs w:val="18"/>
              </w:rPr>
              <w:t>-22.72%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62056" w14:textId="785A19A6" w:rsidR="00C97F20" w:rsidRPr="002D33CB" w:rsidRDefault="00C97F20" w:rsidP="00C97F2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7F20">
              <w:rPr>
                <w:color w:val="000000"/>
                <w:sz w:val="18"/>
                <w:szCs w:val="18"/>
              </w:rPr>
              <w:t>-51.79%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3377D5" w14:textId="3396F43C" w:rsidR="00C97F20" w:rsidRPr="002D33CB" w:rsidRDefault="00C97F20" w:rsidP="00C97F2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7F20">
              <w:rPr>
                <w:color w:val="000000"/>
                <w:sz w:val="18"/>
                <w:szCs w:val="18"/>
              </w:rPr>
              <w:t>-14.48%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88F222" w14:textId="4124703F" w:rsidR="00C97F20" w:rsidRPr="002D33CB" w:rsidRDefault="00C97F20" w:rsidP="00C97F2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7F20">
              <w:rPr>
                <w:color w:val="000000"/>
                <w:sz w:val="18"/>
                <w:szCs w:val="18"/>
              </w:rPr>
              <w:t>-46.39%</w:t>
            </w:r>
          </w:p>
        </w:tc>
      </w:tr>
    </w:tbl>
    <w:p w14:paraId="5701DB96" w14:textId="77777777" w:rsidR="00F400EE" w:rsidRPr="00F400EE" w:rsidRDefault="00F400EE" w:rsidP="00F400EE">
      <w:pPr>
        <w:rPr>
          <w:lang w:val="en-CA"/>
        </w:rPr>
      </w:pPr>
    </w:p>
    <w:p w14:paraId="4C3DE057" w14:textId="13627945" w:rsidR="00E72F26" w:rsidRPr="00E72F26" w:rsidRDefault="00E72F26" w:rsidP="00E72F26">
      <w:pPr>
        <w:pStyle w:val="TableTitle"/>
        <w:rPr>
          <w:noProof/>
          <w:lang w:val="en-CA"/>
        </w:rPr>
      </w:pPr>
      <w:bookmarkStart w:id="9" w:name="_Ref180008058"/>
      <w:r w:rsidRPr="00E72F26">
        <w:rPr>
          <w:noProof/>
          <w:lang w:val="en-CA"/>
        </w:rPr>
        <w:lastRenderedPageBreak/>
        <w:t xml:space="preserve">Table </w:t>
      </w:r>
      <w:r w:rsidRPr="00326C76">
        <w:rPr>
          <w:noProof/>
          <w:lang w:val="en-CA"/>
        </w:rPr>
        <w:fldChar w:fldCharType="begin"/>
      </w:r>
      <w:r w:rsidRPr="00326C76">
        <w:rPr>
          <w:noProof/>
          <w:lang w:val="en-CA"/>
        </w:rPr>
        <w:instrText xml:space="preserve"> SEQ Table \* ARABIC </w:instrText>
      </w:r>
      <w:r w:rsidRPr="00326C76">
        <w:rPr>
          <w:noProof/>
          <w:lang w:val="en-CA"/>
        </w:rPr>
        <w:fldChar w:fldCharType="separate"/>
      </w:r>
      <w:r w:rsidR="009A2E8D">
        <w:rPr>
          <w:noProof/>
          <w:lang w:val="en-CA"/>
        </w:rPr>
        <w:t>2</w:t>
      </w:r>
      <w:r w:rsidRPr="00326C76">
        <w:rPr>
          <w:noProof/>
          <w:lang w:val="en-CA"/>
        </w:rPr>
        <w:fldChar w:fldCharType="end"/>
      </w:r>
      <w:bookmarkEnd w:id="9"/>
      <w:r w:rsidRPr="00326C76">
        <w:rPr>
          <w:noProof/>
          <w:lang w:val="en-CA"/>
        </w:rPr>
        <w:t xml:space="preserve"> </w:t>
      </w:r>
      <w:r w:rsidRPr="00326C76">
        <w:rPr>
          <w:b w:val="0"/>
          <w:bCs/>
          <w:noProof/>
          <w:lang w:val="en-CA"/>
        </w:rPr>
        <w:t xml:space="preserve">- </w:t>
      </w:r>
      <w:r w:rsidRPr="00E72F26">
        <w:rPr>
          <w:noProof/>
          <w:lang w:val="en-CA"/>
        </w:rPr>
        <w:t xml:space="preserve">Average bit-rate savings of </w:t>
      </w:r>
      <w:r w:rsidR="007E7D57">
        <w:rPr>
          <w:noProof/>
          <w:lang w:val="en-CA"/>
        </w:rPr>
        <w:t>512×512</w:t>
      </w:r>
      <w:r w:rsidRPr="00E72F26">
        <w:rPr>
          <w:noProof/>
          <w:lang w:val="en-CA"/>
        </w:rPr>
        <w:t xml:space="preserve"> face video sequences for AHG16 software algorithms compared with the traditional VVC codec evaluated in the RGB 444 and YUV 420 domain</w:t>
      </w:r>
    </w:p>
    <w:p w14:paraId="6F02D7C5" w14:textId="64A32046" w:rsidR="00E72F26" w:rsidRPr="00E72F26" w:rsidRDefault="006B64B3" w:rsidP="00E72F26">
      <w:pPr>
        <w:pStyle w:val="ad"/>
        <w:numPr>
          <w:ilvl w:val="0"/>
          <w:numId w:val="6"/>
        </w:numPr>
        <w:jc w:val="center"/>
        <w:rPr>
          <w:lang w:val="en-CA"/>
        </w:rPr>
      </w:pPr>
      <w:r>
        <w:rPr>
          <w:lang w:val="en-CA"/>
        </w:rPr>
        <w:t>CFTE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6B64B3" w:rsidRPr="00DD5F60" w14:paraId="35AF6435" w14:textId="77777777" w:rsidTr="002F4A57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3BC86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4550C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6B64B3" w:rsidRPr="00DD5F60" w14:paraId="07C59FEB" w14:textId="77777777" w:rsidTr="00554BF0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41D99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02FFA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D68E7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5303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385EA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52418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68E80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554BF0" w:rsidRPr="00DD5F60" w14:paraId="23CA9AE5" w14:textId="77777777" w:rsidTr="00554BF0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9E90" w14:textId="77777777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93C9E3" w14:textId="537F1E4C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-71.30%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B4DF8F" w14:textId="4EBA37AE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-56.21%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F13F7A" w14:textId="58F6E188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-3.67%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1CEC95" w14:textId="1236F7A6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-7.88%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ACF1FD" w14:textId="61C75B97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CC32EE" w14:textId="3811AA37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-4.21%</w:t>
            </w:r>
          </w:p>
        </w:tc>
      </w:tr>
      <w:tr w:rsidR="00554BF0" w:rsidRPr="00DD5F60" w14:paraId="395BDD37" w14:textId="77777777" w:rsidTr="00554BF0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51324" w14:textId="77777777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DC1EA7" w14:textId="18BBCB36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-61.57%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90A696" w14:textId="776F982D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-49.41%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53B1FD" w14:textId="0F2DF415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8.02%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E02D86" w14:textId="70F9754F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-13.60%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3F35C3" w14:textId="2D1653EF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FE49A3" w14:textId="4C9EB198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-13.45%</w:t>
            </w:r>
          </w:p>
        </w:tc>
      </w:tr>
      <w:tr w:rsidR="00554BF0" w:rsidRPr="00DD5F60" w14:paraId="62E978EE" w14:textId="77777777" w:rsidTr="00554BF0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24925" w14:textId="77777777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FCD2D4" w14:textId="7F0FEFC7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-66.43%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30E64E" w14:textId="216EA426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-52.81%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002FA1" w14:textId="2C9C0D36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2.18%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2FFF8A" w14:textId="79B3AE6D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-10.74%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6B38FC" w14:textId="7D377551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75EBF2" w14:textId="539CB004" w:rsidR="00554BF0" w:rsidRPr="00867E1A" w:rsidRDefault="00554BF0" w:rsidP="00554BF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-8.83%</w:t>
            </w:r>
          </w:p>
        </w:tc>
      </w:tr>
    </w:tbl>
    <w:p w14:paraId="22231A5C" w14:textId="77777777" w:rsidR="00FA6E14" w:rsidRPr="002D33CB" w:rsidRDefault="00FA6E14" w:rsidP="00FA72E1">
      <w:pPr>
        <w:pStyle w:val="ad"/>
        <w:numPr>
          <w:ilvl w:val="0"/>
          <w:numId w:val="6"/>
        </w:numPr>
        <w:jc w:val="center"/>
        <w:rPr>
          <w:lang w:val="en-CA"/>
        </w:rPr>
      </w:pPr>
      <w:r>
        <w:rPr>
          <w:lang w:val="en-CA"/>
        </w:rPr>
        <w:t>FOMM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FA6E14" w:rsidRPr="00DD5F60" w14:paraId="73D82E96" w14:textId="77777777" w:rsidTr="002F4A57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6F917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EADA4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FA6E14" w:rsidRPr="00DD5F60" w14:paraId="7BC279CA" w14:textId="77777777" w:rsidTr="002F4A57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031AB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E5832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A3F4C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B04E0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6DD0C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AB668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46B3A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FA6E14" w:rsidRPr="00DD5F60" w14:paraId="47CBDFAF" w14:textId="77777777" w:rsidTr="002F4A57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745E6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D16AC9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-58.74%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FA7FF5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-52.26%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0B92E0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-1.47%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0E700B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-11.48%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ED3993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C6A59B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-6.73%</w:t>
            </w:r>
          </w:p>
        </w:tc>
      </w:tr>
      <w:tr w:rsidR="00FA6E14" w:rsidRPr="00DD5F60" w14:paraId="50DD8150" w14:textId="77777777" w:rsidTr="002F4A57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11523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A4D462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-49.34%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746009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-43.97%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950819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9.48%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645DDB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-15.44%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716BEF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60.10%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466D57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-4.61%</w:t>
            </w:r>
          </w:p>
        </w:tc>
      </w:tr>
      <w:tr w:rsidR="00FA6E14" w:rsidRPr="00DD5F60" w14:paraId="722F6858" w14:textId="77777777" w:rsidTr="002F4A57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6CAAE" w14:textId="77777777" w:rsidR="00FA6E14" w:rsidRPr="00867E1A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8A4F46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-54.04%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01702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-48.11%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4F74D3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4.00%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41BF55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-13.46%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56034F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30.05%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C9C8F6" w14:textId="77777777" w:rsidR="00FA6E14" w:rsidRPr="00554BF0" w:rsidRDefault="00FA6E14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554BF0">
              <w:rPr>
                <w:color w:val="000000"/>
                <w:sz w:val="18"/>
                <w:szCs w:val="18"/>
              </w:rPr>
              <w:t>-5.67%</w:t>
            </w:r>
          </w:p>
        </w:tc>
      </w:tr>
    </w:tbl>
    <w:p w14:paraId="31D13062" w14:textId="3036108A" w:rsidR="006B64B3" w:rsidRPr="002D33CB" w:rsidRDefault="006B64B3" w:rsidP="00FA72E1">
      <w:pPr>
        <w:pStyle w:val="ad"/>
        <w:numPr>
          <w:ilvl w:val="0"/>
          <w:numId w:val="6"/>
        </w:numPr>
        <w:jc w:val="center"/>
        <w:rPr>
          <w:lang w:val="en-CA"/>
        </w:rPr>
      </w:pPr>
      <w:r>
        <w:rPr>
          <w:lang w:val="en-CA"/>
        </w:rPr>
        <w:t>FV2V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6B64B3" w:rsidRPr="00DD5F60" w14:paraId="10B9E773" w14:textId="77777777" w:rsidTr="002F4A57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9E4FC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27907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6B64B3" w:rsidRPr="00DD5F60" w14:paraId="3986F282" w14:textId="77777777" w:rsidTr="00403FD3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0DB74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FBF38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78529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4A1E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41AAB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FEDAF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E2B11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403FD3" w:rsidRPr="00DD5F60" w14:paraId="40F293E0" w14:textId="77777777" w:rsidTr="00403FD3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23C12" w14:textId="77777777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974606" w14:textId="52FB353F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-71.22%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661299" w14:textId="0A368B81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-57.78%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E436D3" w14:textId="699290A1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17FBD1" w14:textId="36C3563E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-7.82%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245F7D" w14:textId="7ED0559F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6FFAB9" w14:textId="1971B172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-3.85%</w:t>
            </w:r>
          </w:p>
        </w:tc>
      </w:tr>
      <w:tr w:rsidR="00403FD3" w:rsidRPr="00DD5F60" w14:paraId="5BBD385B" w14:textId="77777777" w:rsidTr="00403FD3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FDE34" w14:textId="77777777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9C44F6" w14:textId="39B11F7B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-59.53%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0E6390" w14:textId="5B118CF2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-51.39%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0E6F1E" w14:textId="4B5902E5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2.82%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C9A9A3" w14:textId="30D0E302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-11.23%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7DC6F5" w14:textId="58A19912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13.50%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46587B" w14:textId="4A7A1D1B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-2.05%</w:t>
            </w:r>
          </w:p>
        </w:tc>
      </w:tr>
      <w:tr w:rsidR="00403FD3" w:rsidRPr="00DD5F60" w14:paraId="1B55F021" w14:textId="77777777" w:rsidTr="00403FD3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7EB74" w14:textId="77777777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80864C" w14:textId="49BB7F48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-65.38%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AD048D" w14:textId="390ECB44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-54.59%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946120" w14:textId="0798CEF1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1.41%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5EE28A" w14:textId="0C47A1DC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-9.53%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25A0C6" w14:textId="33193224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6.75%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95A133" w14:textId="68A551E9" w:rsidR="00403FD3" w:rsidRPr="00867E1A" w:rsidRDefault="00403FD3" w:rsidP="00403FD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403FD3">
              <w:rPr>
                <w:color w:val="000000"/>
                <w:sz w:val="18"/>
                <w:szCs w:val="18"/>
              </w:rPr>
              <w:t>-2.95%</w:t>
            </w:r>
          </w:p>
        </w:tc>
      </w:tr>
    </w:tbl>
    <w:p w14:paraId="4AE9EA38" w14:textId="77777777" w:rsidR="006B64B3" w:rsidRPr="002D33CB" w:rsidRDefault="006B64B3" w:rsidP="00FA72E1">
      <w:pPr>
        <w:pStyle w:val="ad"/>
        <w:numPr>
          <w:ilvl w:val="0"/>
          <w:numId w:val="6"/>
        </w:numPr>
        <w:jc w:val="center"/>
        <w:rPr>
          <w:lang w:val="en-CA"/>
        </w:rPr>
      </w:pPr>
      <w:r>
        <w:rPr>
          <w:lang w:val="en-CA"/>
        </w:rPr>
        <w:t>DAC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2357"/>
        <w:gridCol w:w="892"/>
        <w:gridCol w:w="861"/>
        <w:gridCol w:w="1301"/>
        <w:gridCol w:w="1274"/>
        <w:gridCol w:w="1301"/>
        <w:gridCol w:w="1274"/>
      </w:tblGrid>
      <w:tr w:rsidR="006B64B3" w:rsidRPr="00DD5F60" w14:paraId="122B2718" w14:textId="77777777" w:rsidTr="002F4A57">
        <w:trPr>
          <w:trHeight w:val="258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B4415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Sequences</w:t>
            </w:r>
          </w:p>
        </w:tc>
        <w:tc>
          <w:tcPr>
            <w:tcW w:w="690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F9606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Metrics</w:t>
            </w:r>
          </w:p>
        </w:tc>
      </w:tr>
      <w:tr w:rsidR="006B64B3" w:rsidRPr="00DD5F60" w14:paraId="63434F6E" w14:textId="77777777" w:rsidTr="009F3417">
        <w:trPr>
          <w:trHeight w:val="258"/>
          <w:jc w:val="center"/>
        </w:trPr>
        <w:tc>
          <w:tcPr>
            <w:tcW w:w="2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77F10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25D42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DISTS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07BA6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LPIPS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484DE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A1243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RGB444_SSIM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7779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YUV420_PSNR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31C59" w14:textId="77777777" w:rsidR="006B64B3" w:rsidRPr="00867E1A" w:rsidRDefault="006B64B3" w:rsidP="002F4A5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6"/>
                <w:szCs w:val="14"/>
                <w:lang w:val="en-HK" w:eastAsia="zh-CN"/>
              </w:rPr>
              <w:t>YUV420_SSIM</w:t>
            </w:r>
          </w:p>
        </w:tc>
      </w:tr>
      <w:tr w:rsidR="009F3417" w:rsidRPr="00DD5F60" w14:paraId="62CB2256" w14:textId="77777777" w:rsidTr="009F3417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B2BA5" w14:textId="77777777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D61602" w14:textId="4F7848B7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-78.19%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1725FD" w14:textId="548A774F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-73.74%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193DE5" w14:textId="5F1001F1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-4.42%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682BA4" w14:textId="04275824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-13.93%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5F2E49" w14:textId="746D0B88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7F7C2A" w14:textId="166051ED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-5.01%</w:t>
            </w:r>
          </w:p>
        </w:tc>
      </w:tr>
      <w:tr w:rsidR="009F3417" w:rsidRPr="00DD5F60" w14:paraId="48BC50DD" w14:textId="77777777" w:rsidTr="009F3417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1173C" w14:textId="77777777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15120B" w14:textId="0833ABC5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-68.58%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620125" w14:textId="415160A9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-65.59%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D2B76A" w14:textId="69F600CB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1.17%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D34895" w14:textId="1D895DF0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-24.71%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44556" w14:textId="39E59322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34B979" w14:textId="374A5C1D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-21.94%</w:t>
            </w:r>
          </w:p>
        </w:tc>
      </w:tr>
      <w:tr w:rsidR="009F3417" w:rsidRPr="00DD5F60" w14:paraId="761AF55C" w14:textId="77777777" w:rsidTr="009F3417">
        <w:trPr>
          <w:trHeight w:val="25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71C80" w14:textId="77777777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867E1A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8D621F" w14:textId="3ABC996E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-73.39%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FA106A" w14:textId="7056E314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-69.67%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545B1E" w14:textId="50527977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-1.63%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3878F9" w14:textId="070AA62C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-19.32%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85C897" w14:textId="3E959497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6D246C" w14:textId="0B723DF3" w:rsidR="009F3417" w:rsidRPr="00867E1A" w:rsidRDefault="009F3417" w:rsidP="009F34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9F3417">
              <w:rPr>
                <w:color w:val="000000"/>
                <w:sz w:val="18"/>
                <w:szCs w:val="18"/>
              </w:rPr>
              <w:t>-13.47%</w:t>
            </w:r>
          </w:p>
        </w:tc>
      </w:tr>
    </w:tbl>
    <w:p w14:paraId="1E87B3B4" w14:textId="77777777" w:rsidR="001E1BD0" w:rsidRPr="001E1BD0" w:rsidRDefault="001E1BD0" w:rsidP="001E1BD0">
      <w:pPr>
        <w:rPr>
          <w:lang w:val="en-CA" w:eastAsia="zh-CN"/>
        </w:rPr>
      </w:pPr>
    </w:p>
    <w:p w14:paraId="1AD397E9" w14:textId="32EE2B1E" w:rsidR="0085367D" w:rsidRDefault="0085367D" w:rsidP="0085367D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Subjective </w:t>
      </w:r>
      <w:r w:rsidR="0034019E">
        <w:rPr>
          <w:rFonts w:eastAsia="等线"/>
          <w:lang w:val="en-CA" w:eastAsia="zh-CN"/>
        </w:rPr>
        <w:t>Quality</w:t>
      </w:r>
      <w:r>
        <w:rPr>
          <w:rFonts w:eastAsia="等线"/>
          <w:lang w:val="en-CA" w:eastAsia="zh-CN"/>
        </w:rPr>
        <w:t xml:space="preserve"> Comparisons </w:t>
      </w:r>
    </w:p>
    <w:p w14:paraId="60CC652D" w14:textId="6A0FF170" w:rsidR="00837248" w:rsidRDefault="00F76743" w:rsidP="00837248">
      <w:pPr>
        <w:rPr>
          <w:lang w:val="en-CA" w:eastAsia="zh-CN"/>
        </w:rPr>
      </w:pPr>
      <w:r w:rsidRPr="00F76743">
        <w:rPr>
          <w:lang w:val="en-CA" w:eastAsia="zh-CN"/>
        </w:rPr>
        <w:t xml:space="preserve">Reconstructed face images are shown in </w:t>
      </w:r>
      <w:r w:rsidR="0060109F" w:rsidRPr="0060109F">
        <w:rPr>
          <w:lang w:val="en-CA" w:eastAsia="zh-CN"/>
        </w:rPr>
        <w:fldChar w:fldCharType="begin"/>
      </w:r>
      <w:r w:rsidR="0060109F" w:rsidRPr="0060109F">
        <w:rPr>
          <w:lang w:val="en-CA" w:eastAsia="zh-CN"/>
        </w:rPr>
        <w:instrText xml:space="preserve"> REF _Ref180073421 \h  \* MERGEFORMAT </w:instrText>
      </w:r>
      <w:r w:rsidR="0060109F" w:rsidRPr="0060109F">
        <w:rPr>
          <w:lang w:val="en-CA" w:eastAsia="zh-CN"/>
        </w:rPr>
      </w:r>
      <w:r w:rsidR="0060109F" w:rsidRPr="0060109F">
        <w:rPr>
          <w:lang w:val="en-CA" w:eastAsia="zh-CN"/>
        </w:rPr>
        <w:fldChar w:fldCharType="separate"/>
      </w:r>
      <w:r w:rsidR="009A2E8D" w:rsidRPr="009A2E8D">
        <w:rPr>
          <w:rFonts w:eastAsia="宋体"/>
          <w:noProof/>
          <w:lang w:val="en-CA"/>
        </w:rPr>
        <w:t>Figure 7</w:t>
      </w:r>
      <w:r w:rsidR="0060109F" w:rsidRPr="0060109F">
        <w:rPr>
          <w:lang w:val="en-CA" w:eastAsia="zh-CN"/>
        </w:rPr>
        <w:fldChar w:fldCharType="end"/>
      </w:r>
      <w:r w:rsidR="0060109F" w:rsidRPr="0060109F">
        <w:rPr>
          <w:lang w:val="en-CA" w:eastAsia="zh-CN"/>
        </w:rPr>
        <w:t xml:space="preserve"> </w:t>
      </w:r>
      <w:r w:rsidR="00D02178" w:rsidRPr="0060109F">
        <w:rPr>
          <w:lang w:val="en-CA" w:eastAsia="zh-CN"/>
        </w:rPr>
        <w:t xml:space="preserve">and </w:t>
      </w:r>
      <w:r w:rsidR="0060109F" w:rsidRPr="0060109F">
        <w:rPr>
          <w:lang w:val="en-CA" w:eastAsia="zh-CN"/>
        </w:rPr>
        <w:fldChar w:fldCharType="begin"/>
      </w:r>
      <w:r w:rsidR="0060109F" w:rsidRPr="0060109F">
        <w:rPr>
          <w:lang w:val="en-CA" w:eastAsia="zh-CN"/>
        </w:rPr>
        <w:instrText xml:space="preserve"> REF _Ref180073429 \h  \* MERGEFORMAT </w:instrText>
      </w:r>
      <w:r w:rsidR="0060109F" w:rsidRPr="0060109F">
        <w:rPr>
          <w:lang w:val="en-CA" w:eastAsia="zh-CN"/>
        </w:rPr>
      </w:r>
      <w:r w:rsidR="0060109F" w:rsidRPr="0060109F">
        <w:rPr>
          <w:lang w:val="en-CA" w:eastAsia="zh-CN"/>
        </w:rPr>
        <w:fldChar w:fldCharType="separate"/>
      </w:r>
      <w:r w:rsidR="009A2E8D" w:rsidRPr="009A2E8D">
        <w:rPr>
          <w:rFonts w:eastAsia="宋体"/>
          <w:noProof/>
          <w:lang w:val="en-CA"/>
        </w:rPr>
        <w:t>Figure 8</w:t>
      </w:r>
      <w:r w:rsidR="0060109F" w:rsidRPr="0060109F">
        <w:rPr>
          <w:lang w:val="en-CA" w:eastAsia="zh-CN"/>
        </w:rPr>
        <w:fldChar w:fldCharType="end"/>
      </w:r>
      <w:r w:rsidRPr="00F76743">
        <w:rPr>
          <w:lang w:val="en-CA" w:eastAsia="zh-CN"/>
        </w:rPr>
        <w:t xml:space="preserve"> to provide comparison of reconstruction quality </w:t>
      </w:r>
      <w:r w:rsidR="001A4156">
        <w:rPr>
          <w:lang w:val="en-CA" w:eastAsia="zh-CN"/>
        </w:rPr>
        <w:t xml:space="preserve">using GFVC </w:t>
      </w:r>
      <w:r w:rsidR="001A4156" w:rsidRPr="001A4156">
        <w:rPr>
          <w:lang w:val="en-CA" w:eastAsia="zh-CN"/>
        </w:rPr>
        <w:t xml:space="preserve">single-resolution models, </w:t>
      </w:r>
      <w:r w:rsidR="001A4156">
        <w:rPr>
          <w:lang w:val="en-CA" w:eastAsia="zh-CN"/>
        </w:rPr>
        <w:t xml:space="preserve">GFVC </w:t>
      </w:r>
      <w:r w:rsidR="001A4156" w:rsidRPr="001A4156">
        <w:rPr>
          <w:lang w:val="en-CA" w:eastAsia="zh-CN"/>
        </w:rPr>
        <w:t>multi-resolution models and VVC</w:t>
      </w:r>
      <w:r w:rsidRPr="00F76743">
        <w:rPr>
          <w:lang w:val="en-CA" w:eastAsia="zh-CN"/>
        </w:rPr>
        <w:t xml:space="preserve"> </w:t>
      </w:r>
      <w:r w:rsidR="00362B40" w:rsidRPr="00362B40">
        <w:rPr>
          <w:lang w:val="en-CA" w:eastAsia="zh-CN"/>
        </w:rPr>
        <w:t>at ultra-low bitrates</w:t>
      </w:r>
      <w:r w:rsidR="00362B40">
        <w:rPr>
          <w:lang w:val="en-CA" w:eastAsia="zh-CN"/>
        </w:rPr>
        <w:t xml:space="preserve"> </w:t>
      </w:r>
      <w:r w:rsidR="00D02178">
        <w:rPr>
          <w:lang w:val="en-CA" w:eastAsia="zh-CN"/>
        </w:rPr>
        <w:t>on both 256</w:t>
      </w:r>
      <w:r w:rsidR="00120E61">
        <w:rPr>
          <w:rFonts w:ascii="等线" w:eastAsia="等线" w:hAnsi="等线" w:hint="eastAsia"/>
          <w:lang w:val="en-CA" w:eastAsia="zh-CN"/>
        </w:rPr>
        <w:t>×</w:t>
      </w:r>
      <w:r w:rsidR="00970519">
        <w:rPr>
          <w:lang w:val="en-CA" w:eastAsia="zh-CN"/>
        </w:rPr>
        <w:t>256</w:t>
      </w:r>
      <w:r w:rsidR="00D02178">
        <w:rPr>
          <w:lang w:val="en-CA" w:eastAsia="zh-CN"/>
        </w:rPr>
        <w:t xml:space="preserve"> and 512</w:t>
      </w:r>
      <w:r w:rsidR="00120E61">
        <w:rPr>
          <w:rFonts w:ascii="等线" w:eastAsia="等线" w:hAnsi="等线" w:hint="eastAsia"/>
          <w:lang w:val="en-CA" w:eastAsia="zh-CN"/>
        </w:rPr>
        <w:t>×</w:t>
      </w:r>
      <w:r w:rsidR="00970519">
        <w:rPr>
          <w:lang w:val="en-CA" w:eastAsia="zh-CN"/>
        </w:rPr>
        <w:t>512</w:t>
      </w:r>
      <w:r w:rsidR="00D02178">
        <w:rPr>
          <w:lang w:val="en-CA" w:eastAsia="zh-CN"/>
        </w:rPr>
        <w:t xml:space="preserve"> </w:t>
      </w:r>
      <w:r w:rsidR="00970519">
        <w:rPr>
          <w:lang w:val="en-CA" w:eastAsia="zh-CN"/>
        </w:rPr>
        <w:t>sequences</w:t>
      </w:r>
      <w:r w:rsidRPr="00F76743">
        <w:rPr>
          <w:lang w:val="en-CA" w:eastAsia="zh-CN"/>
        </w:rPr>
        <w:t xml:space="preserve">. It can be seen that at ultra-low bitrates, VVC reconstructed face images are unrecognizable, whereas </w:t>
      </w:r>
      <w:r w:rsidR="008F6EEC">
        <w:rPr>
          <w:lang w:val="en-CA" w:eastAsia="zh-CN"/>
        </w:rPr>
        <w:t>proposed multi-resolution models</w:t>
      </w:r>
      <w:r w:rsidR="00C6023D">
        <w:rPr>
          <w:lang w:val="en-CA" w:eastAsia="zh-CN"/>
        </w:rPr>
        <w:t xml:space="preserve"> </w:t>
      </w:r>
      <w:r w:rsidRPr="00F76743">
        <w:rPr>
          <w:lang w:val="en-CA" w:eastAsia="zh-CN"/>
        </w:rPr>
        <w:t>can still reconstruct vivid faces</w:t>
      </w:r>
      <w:r w:rsidR="007970CC">
        <w:rPr>
          <w:lang w:val="en-CA" w:eastAsia="zh-CN"/>
        </w:rPr>
        <w:t xml:space="preserve"> </w:t>
      </w:r>
      <w:r w:rsidR="00970519">
        <w:rPr>
          <w:lang w:val="en-CA" w:eastAsia="zh-CN"/>
        </w:rPr>
        <w:t xml:space="preserve">for </w:t>
      </w:r>
      <w:r w:rsidR="007970CC">
        <w:rPr>
          <w:lang w:val="en-CA" w:eastAsia="zh-CN"/>
        </w:rPr>
        <w:t>both resolutions</w:t>
      </w:r>
      <w:r w:rsidRPr="00F76743">
        <w:rPr>
          <w:lang w:val="en-CA" w:eastAsia="zh-CN"/>
        </w:rPr>
        <w:t>.</w:t>
      </w:r>
      <w:r w:rsidR="001A4156">
        <w:rPr>
          <w:lang w:val="en-CA" w:eastAsia="zh-CN"/>
        </w:rPr>
        <w:t xml:space="preserve"> In addition, multi-resolution models can produce similar subjective quality compared to single resolution models</w:t>
      </w:r>
      <w:r w:rsidR="003313FF">
        <w:rPr>
          <w:lang w:val="en-CA" w:eastAsia="zh-CN"/>
        </w:rPr>
        <w:t xml:space="preserve"> of corresponding algorithms</w:t>
      </w:r>
      <w:r w:rsidR="00224202">
        <w:rPr>
          <w:lang w:val="en-CA" w:eastAsia="zh-CN"/>
        </w:rPr>
        <w:t>, illustrating the robustness of mult</w:t>
      </w:r>
      <w:r w:rsidR="0034019E">
        <w:rPr>
          <w:lang w:val="en-CA" w:eastAsia="zh-CN"/>
        </w:rPr>
        <w:t>i</w:t>
      </w:r>
      <w:r w:rsidR="00224202">
        <w:rPr>
          <w:lang w:val="en-CA" w:eastAsia="zh-CN"/>
        </w:rPr>
        <w:t>-resolution models across different resolutions.</w:t>
      </w:r>
    </w:p>
    <w:p w14:paraId="5682E5A6" w14:textId="1A70AF26" w:rsidR="00D72429" w:rsidRDefault="00CF5548" w:rsidP="00CF5548">
      <w:pPr>
        <w:keepNext/>
        <w:jc w:val="center"/>
        <w:rPr>
          <w:noProof/>
        </w:rPr>
      </w:pPr>
      <w:r>
        <w:rPr>
          <w:noProof/>
        </w:rPr>
        <w:lastRenderedPageBreak/>
        <w:t xml:space="preserve"> </w:t>
      </w:r>
      <w:r w:rsidR="007F007C">
        <w:rPr>
          <w:noProof/>
        </w:rPr>
        <w:drawing>
          <wp:inline distT="0" distB="0" distL="0" distR="0" wp14:anchorId="6FFC16C6" wp14:editId="2E2B1240">
            <wp:extent cx="5760000" cy="3028308"/>
            <wp:effectExtent l="0" t="0" r="0" b="127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28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B173" w14:textId="6F524090" w:rsidR="00D72429" w:rsidRPr="00D27EA6" w:rsidRDefault="00D72429" w:rsidP="00322F80">
      <w:pPr>
        <w:keepNext/>
        <w:spacing w:before="0" w:after="120"/>
        <w:jc w:val="center"/>
        <w:rPr>
          <w:b/>
          <w:bCs/>
        </w:rPr>
      </w:pPr>
      <w:r w:rsidRPr="00D27EA6">
        <w:rPr>
          <w:b/>
          <w:bCs/>
        </w:rPr>
        <w:t>(a) ClassA Seq 001</w:t>
      </w:r>
    </w:p>
    <w:p w14:paraId="3CA4673C" w14:textId="43FF9A55" w:rsidR="00CF5548" w:rsidRDefault="00A31D21" w:rsidP="00CF5548">
      <w:pPr>
        <w:keepNext/>
        <w:jc w:val="center"/>
      </w:pPr>
      <w:r w:rsidRPr="00A31D21">
        <w:rPr>
          <w:noProof/>
        </w:rPr>
        <w:drawing>
          <wp:inline distT="0" distB="0" distL="0" distR="0" wp14:anchorId="3FD0807A" wp14:editId="5B994261">
            <wp:extent cx="5760000" cy="2980308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980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D8E32" w14:textId="5FFC1409" w:rsidR="00D27EA6" w:rsidRPr="00D27EA6" w:rsidRDefault="00D72429" w:rsidP="00322F80">
      <w:pPr>
        <w:keepNext/>
        <w:spacing w:before="0" w:after="120"/>
        <w:jc w:val="center"/>
        <w:rPr>
          <w:b/>
          <w:bCs/>
        </w:rPr>
      </w:pPr>
      <w:r w:rsidRPr="00AA5D2D">
        <w:rPr>
          <w:b/>
          <w:bCs/>
        </w:rPr>
        <w:t>(</w:t>
      </w:r>
      <w:r>
        <w:rPr>
          <w:b/>
          <w:bCs/>
        </w:rPr>
        <w:t>b</w:t>
      </w:r>
      <w:r w:rsidRPr="00AA5D2D">
        <w:rPr>
          <w:b/>
          <w:bCs/>
        </w:rPr>
        <w:t>) Class</w:t>
      </w:r>
      <w:r>
        <w:rPr>
          <w:b/>
          <w:bCs/>
        </w:rPr>
        <w:t>B</w:t>
      </w:r>
      <w:r w:rsidRPr="00AA5D2D">
        <w:rPr>
          <w:b/>
          <w:bCs/>
        </w:rPr>
        <w:t xml:space="preserve"> Seq 00</w:t>
      </w:r>
      <w:r w:rsidR="007A2BA7">
        <w:rPr>
          <w:b/>
          <w:bCs/>
        </w:rPr>
        <w:t>5</w:t>
      </w:r>
    </w:p>
    <w:p w14:paraId="4AD63815" w14:textId="786880D5" w:rsidR="00CF5548" w:rsidRPr="00593553" w:rsidRDefault="00CF5548" w:rsidP="00593553">
      <w:pPr>
        <w:pStyle w:val="af6"/>
        <w:jc w:val="center"/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</w:pPr>
      <w:bookmarkStart w:id="10" w:name="_Ref180073421"/>
      <w:r w:rsidRPr="00CF554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Figure </w:t>
      </w:r>
      <w:r w:rsidRPr="00CF554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fldChar w:fldCharType="begin"/>
      </w:r>
      <w:r w:rsidRPr="00CF554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instrText xml:space="preserve"> SEQ Figure \* ARABIC </w:instrText>
      </w:r>
      <w:r w:rsidRPr="00CF554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fldChar w:fldCharType="separate"/>
      </w:r>
      <w:r w:rsidR="009A2E8D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>7</w:t>
      </w:r>
      <w:r w:rsidRPr="00CF554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fldChar w:fldCharType="end"/>
      </w:r>
      <w:bookmarkEnd w:id="10"/>
      <w:r w:rsid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 </w:t>
      </w:r>
      <w:r w:rsidR="00593553" w:rsidRPr="00292013">
        <w:rPr>
          <w:rFonts w:ascii="Times New Roman" w:eastAsia="宋体" w:hAnsi="Times New Roman" w:cs="Times New Roman"/>
          <w:bCs/>
          <w:i w:val="0"/>
          <w:iCs w:val="0"/>
          <w:noProof/>
          <w:color w:val="auto"/>
          <w:sz w:val="20"/>
          <w:szCs w:val="20"/>
          <w:lang w:val="en-CA" w:eastAsia="en-US"/>
        </w:rPr>
        <w:t>-</w:t>
      </w:r>
      <w:r w:rsid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 </w:t>
      </w:r>
      <w:r w:rsidRPr="00CF5548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Comparison of reconstruction quality using single-resolution models, multi-resolution models and VVC </w:t>
      </w:r>
      <w:r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at </w:t>
      </w:r>
      <w:r w:rsidR="007E7D57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>256×256</w:t>
      </w:r>
      <w:r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 </w:t>
      </w:r>
      <w:r w:rsidR="00970519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>resolution</w:t>
      </w:r>
      <w:r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>.</w:t>
      </w:r>
    </w:p>
    <w:p w14:paraId="09DAA6DB" w14:textId="06A5E636" w:rsidR="00D72429" w:rsidRDefault="00F400EE" w:rsidP="00593553">
      <w:pPr>
        <w:keepNext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67A04F8" wp14:editId="57680F66">
            <wp:extent cx="2880000" cy="2253846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53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3553" w:rsidRPr="00593553">
        <w:rPr>
          <w:noProof/>
        </w:rPr>
        <w:t xml:space="preserve"> </w:t>
      </w:r>
      <w:r w:rsidR="000D2E2B" w:rsidRPr="000D2E2B">
        <w:rPr>
          <w:noProof/>
        </w:rPr>
        <w:drawing>
          <wp:inline distT="0" distB="0" distL="0" distR="0" wp14:anchorId="257D57F9" wp14:editId="7458780F">
            <wp:extent cx="2880000" cy="2238718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2325"/>
                    <a:stretch/>
                  </pic:blipFill>
                  <pic:spPr bwMode="auto">
                    <a:xfrm>
                      <a:off x="0" y="0"/>
                      <a:ext cx="2880000" cy="2238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233ACD" w14:textId="3E930A3C" w:rsidR="00976D26" w:rsidRPr="00F400EE" w:rsidRDefault="00D72429" w:rsidP="00F400EE">
      <w:pPr>
        <w:pStyle w:val="ad"/>
        <w:keepNext/>
        <w:numPr>
          <w:ilvl w:val="0"/>
          <w:numId w:val="12"/>
        </w:numPr>
        <w:spacing w:before="0" w:after="120"/>
        <w:ind w:left="714" w:hanging="357"/>
        <w:jc w:val="center"/>
        <w:rPr>
          <w:b/>
          <w:bCs/>
          <w:noProof/>
        </w:rPr>
      </w:pPr>
      <w:r w:rsidRPr="00D27EA6">
        <w:rPr>
          <w:b/>
          <w:bCs/>
          <w:noProof/>
        </w:rPr>
        <w:t>ClassA Seq 001</w:t>
      </w:r>
      <w:r w:rsidR="00F400EE">
        <w:rPr>
          <w:b/>
          <w:bCs/>
          <w:noProof/>
        </w:rPr>
        <w:t xml:space="preserve"> </w:t>
      </w:r>
      <w:r w:rsidR="000D2E2B">
        <w:rPr>
          <w:b/>
          <w:bCs/>
          <w:noProof/>
        </w:rPr>
        <w:t xml:space="preserve">                           </w:t>
      </w:r>
      <w:proofErr w:type="gramStart"/>
      <w:r w:rsidR="000D2E2B">
        <w:rPr>
          <w:b/>
          <w:bCs/>
          <w:noProof/>
        </w:rPr>
        <w:t xml:space="preserve">   </w:t>
      </w:r>
      <w:r w:rsidRPr="00F400EE">
        <w:rPr>
          <w:b/>
          <w:bCs/>
        </w:rPr>
        <w:t>(</w:t>
      </w:r>
      <w:proofErr w:type="gramEnd"/>
      <w:r w:rsidRPr="00F400EE">
        <w:rPr>
          <w:b/>
          <w:bCs/>
        </w:rPr>
        <w:t xml:space="preserve">b) </w:t>
      </w:r>
      <w:proofErr w:type="spellStart"/>
      <w:r w:rsidRPr="00F400EE">
        <w:rPr>
          <w:b/>
          <w:bCs/>
        </w:rPr>
        <w:t>ClassB</w:t>
      </w:r>
      <w:proofErr w:type="spellEnd"/>
      <w:r w:rsidRPr="00F400EE">
        <w:rPr>
          <w:b/>
          <w:bCs/>
        </w:rPr>
        <w:t xml:space="preserve"> Seq001</w:t>
      </w:r>
    </w:p>
    <w:p w14:paraId="3413AECD" w14:textId="02C81457" w:rsidR="00BD4604" w:rsidRPr="00593553" w:rsidRDefault="00593553" w:rsidP="00593553">
      <w:pPr>
        <w:pStyle w:val="af6"/>
        <w:jc w:val="center"/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</w:pPr>
      <w:bookmarkStart w:id="11" w:name="_Ref180073429"/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Figure </w:t>
      </w:r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fldChar w:fldCharType="begin"/>
      </w:r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instrText xml:space="preserve"> SEQ Figure \* ARABIC </w:instrText>
      </w:r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fldChar w:fldCharType="separate"/>
      </w:r>
      <w:r w:rsidR="009A2E8D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>8</w:t>
      </w:r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fldChar w:fldCharType="end"/>
      </w:r>
      <w:bookmarkEnd w:id="11"/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 </w:t>
      </w:r>
      <w:r w:rsidRPr="00C3016F">
        <w:rPr>
          <w:rFonts w:ascii="Times New Roman" w:eastAsia="宋体" w:hAnsi="Times New Roman" w:cs="Times New Roman"/>
          <w:bCs/>
          <w:i w:val="0"/>
          <w:iCs w:val="0"/>
          <w:noProof/>
          <w:color w:val="auto"/>
          <w:sz w:val="20"/>
          <w:szCs w:val="20"/>
          <w:lang w:val="en-CA" w:eastAsia="en-US"/>
        </w:rPr>
        <w:t>-</w:t>
      </w:r>
      <w:r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 </w:t>
      </w:r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Comparison of reconstruction quality using single-resolution models, multi-resolution models and VVC at </w:t>
      </w:r>
      <w:r w:rsidR="007E7D57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>512×512</w:t>
      </w:r>
      <w:r w:rsidR="00970519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 xml:space="preserve"> resolution</w:t>
      </w:r>
      <w:r w:rsidRPr="00593553">
        <w:rPr>
          <w:rFonts w:ascii="Times New Roman" w:eastAsia="宋体" w:hAnsi="Times New Roman" w:cs="Times New Roman"/>
          <w:b/>
          <w:i w:val="0"/>
          <w:iCs w:val="0"/>
          <w:noProof/>
          <w:color w:val="auto"/>
          <w:sz w:val="20"/>
          <w:szCs w:val="20"/>
          <w:lang w:val="en-CA" w:eastAsia="en-US"/>
        </w:rPr>
        <w:t>.</w:t>
      </w:r>
    </w:p>
    <w:p w14:paraId="7595071F" w14:textId="7A638D56" w:rsidR="00165EEE" w:rsidRPr="00C041B0" w:rsidRDefault="005F6047" w:rsidP="00165EEE">
      <w:pPr>
        <w:pStyle w:val="1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Conclusion</w:t>
      </w:r>
    </w:p>
    <w:p w14:paraId="158C2C4F" w14:textId="4731D9F8" w:rsidR="005643AB" w:rsidRPr="001B2D80" w:rsidRDefault="003906F3" w:rsidP="00D62D86">
      <w:r>
        <w:rPr>
          <w:rFonts w:eastAsia="等线"/>
          <w:lang w:val="en-CA" w:eastAsia="zh-CN"/>
        </w:rPr>
        <w:t xml:space="preserve">This contribution </w:t>
      </w:r>
      <w:r w:rsidR="007C409B">
        <w:t>proposes</w:t>
      </w:r>
      <w:r w:rsidR="00EA4902">
        <w:t xml:space="preserve"> multi-resolution models for </w:t>
      </w:r>
      <w:r w:rsidR="009F65E7">
        <w:t xml:space="preserve">AHG16 </w:t>
      </w:r>
      <w:r w:rsidR="000964DA">
        <w:t xml:space="preserve">GFVC </w:t>
      </w:r>
      <w:r w:rsidR="00EA4902">
        <w:t xml:space="preserve">software. By </w:t>
      </w:r>
      <w:r w:rsidR="00F33356">
        <w:t>fixing</w:t>
      </w:r>
      <w:r w:rsidR="004616E9">
        <w:t xml:space="preserve"> feature size of feature-warping process</w:t>
      </w:r>
      <w:r w:rsidR="00450DCB">
        <w:t xml:space="preserve"> for different resolution</w:t>
      </w:r>
      <w:r w:rsidR="00877CBD">
        <w:t>s</w:t>
      </w:r>
      <w:r w:rsidR="00F62D28">
        <w:t xml:space="preserve">, the proposed multi-resolution GFVC pipeline can support </w:t>
      </w:r>
      <w:r w:rsidR="004616E9">
        <w:t>two resolutions</w:t>
      </w:r>
      <w:r w:rsidR="009F65E7">
        <w:t xml:space="preserve"> in a single model. We train multi-resolution models for </w:t>
      </w:r>
      <w:r w:rsidR="00E3345E">
        <w:t xml:space="preserve">four </w:t>
      </w:r>
      <w:r w:rsidR="009F65E7">
        <w:t xml:space="preserve">GFVC algorithms in current AHG16 software and the experiment results show that </w:t>
      </w:r>
      <w:r w:rsidR="001B2D80">
        <w:t xml:space="preserve">the proposed multi-resolution models can maintain the performances of single resolution </w:t>
      </w:r>
      <w:r w:rsidR="00884F4B">
        <w:t xml:space="preserve">models </w:t>
      </w:r>
      <w:r w:rsidR="001B2D80">
        <w:t xml:space="preserve">as well as </w:t>
      </w:r>
      <w:r w:rsidR="00C97BFD">
        <w:t>advance</w:t>
      </w:r>
      <w:r w:rsidR="001B2D80">
        <w:t xml:space="preserve"> </w:t>
      </w:r>
      <w:r w:rsidR="009F65E7">
        <w:t>promising rate-distortion performance</w:t>
      </w:r>
      <w:r w:rsidR="006976E7">
        <w:t>s</w:t>
      </w:r>
      <w:r w:rsidR="00FF6931">
        <w:t xml:space="preserve"> of GFVC</w:t>
      </w:r>
      <w:r w:rsidR="009F65E7">
        <w:t xml:space="preserve"> </w:t>
      </w:r>
      <w:r w:rsidR="001B2D80">
        <w:t>to higher resolution</w:t>
      </w:r>
      <w:r w:rsidR="009F65E7">
        <w:t>.</w:t>
      </w:r>
      <w:r w:rsidR="00433058">
        <w:t xml:space="preserve"> </w:t>
      </w:r>
      <w:r w:rsidR="002D23B8">
        <w:rPr>
          <w:rFonts w:eastAsia="等线"/>
          <w:lang w:val="en-CA" w:eastAsia="zh-CN"/>
        </w:rPr>
        <w:t xml:space="preserve">It is suggested to adopt </w:t>
      </w:r>
      <w:r w:rsidR="00EA4902">
        <w:rPr>
          <w:rFonts w:eastAsia="等线"/>
          <w:lang w:val="en-CA" w:eastAsia="zh-CN"/>
        </w:rPr>
        <w:t>multi-resolution models</w:t>
      </w:r>
      <w:r w:rsidR="002D23B8">
        <w:rPr>
          <w:rFonts w:eastAsia="等线"/>
          <w:lang w:val="en-CA" w:eastAsia="zh-CN"/>
        </w:rPr>
        <w:t xml:space="preserve"> as the new version of AHG16 software</w:t>
      </w:r>
      <w:r w:rsidR="002A3999">
        <w:rPr>
          <w:rFonts w:eastAsia="等线"/>
          <w:lang w:val="en-CA" w:eastAsia="zh-CN"/>
        </w:rPr>
        <w:t xml:space="preserve"> model</w:t>
      </w:r>
      <w:r w:rsidR="002E52FA">
        <w:rPr>
          <w:rFonts w:eastAsia="等线"/>
          <w:lang w:val="en-CA" w:eastAsia="zh-CN"/>
        </w:rPr>
        <w:t>s</w:t>
      </w:r>
      <w:r w:rsidR="00EA4902">
        <w:rPr>
          <w:rFonts w:eastAsia="等线"/>
          <w:lang w:val="en-CA" w:eastAsia="zh-CN"/>
        </w:rPr>
        <w:t xml:space="preserve"> and replace the previous single-resolution models</w:t>
      </w:r>
      <w:r w:rsidR="002D23B8">
        <w:rPr>
          <w:rFonts w:eastAsia="等线"/>
          <w:lang w:val="en-CA" w:eastAsia="zh-CN"/>
        </w:rPr>
        <w:t xml:space="preserve">. </w:t>
      </w:r>
      <w:r w:rsidR="006976E7">
        <w:rPr>
          <w:rFonts w:eastAsia="等线"/>
          <w:lang w:val="en-CA" w:eastAsia="zh-CN"/>
        </w:rPr>
        <w:t xml:space="preserve"> </w:t>
      </w:r>
    </w:p>
    <w:p w14:paraId="16F62D33" w14:textId="40A0C13C" w:rsidR="002B62BC" w:rsidRPr="008B7EBE" w:rsidRDefault="00F90EEC" w:rsidP="002B62BC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17031C4D" w14:textId="3E146FEF" w:rsidR="008915E4" w:rsidRPr="004B50C6" w:rsidRDefault="008915E4" w:rsidP="008915E4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2" w:name="_Ref179227974"/>
      <w:r w:rsidRPr="004B50C6">
        <w:rPr>
          <w:rFonts w:eastAsia="等线"/>
          <w:bCs/>
          <w:sz w:val="20"/>
          <w:szCs w:val="22"/>
          <w:lang w:val="en-CA" w:eastAsia="zh-CN"/>
        </w:rPr>
        <w:t>Zou R, Chen B, et al.</w:t>
      </w:r>
      <w:r w:rsidRPr="004B50C6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4B50C6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4B50C6">
        <w:rPr>
          <w:rFonts w:eastAsia="等线"/>
          <w:bCs/>
          <w:sz w:val="20"/>
          <w:szCs w:val="22"/>
          <w:lang w:val="en-CA" w:eastAsia="zh-CN"/>
        </w:rPr>
        <w:t>AHG16: Lightweight CFTE with Multi-Resolution support</w:t>
      </w:r>
      <w:r w:rsidRPr="004B50C6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4B50C6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4B50C6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4B50C6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AH0113, April 2024.</w:t>
      </w:r>
      <w:bookmarkEnd w:id="12"/>
    </w:p>
    <w:p w14:paraId="2C2070A6" w14:textId="4ADE07ED" w:rsidR="001B70C1" w:rsidRPr="00F14EB5" w:rsidRDefault="001B70C1" w:rsidP="001B70C1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3" w:name="_Ref179228108"/>
      <w:r w:rsidRPr="00F14EB5">
        <w:rPr>
          <w:rFonts w:eastAsia="等线"/>
          <w:bCs/>
          <w:sz w:val="20"/>
          <w:szCs w:val="22"/>
          <w:lang w:val="en-CA" w:eastAsia="zh-CN"/>
        </w:rPr>
        <w:t>Chen B, Yin S, et al.</w:t>
      </w:r>
      <w:r w:rsidRPr="00F14EB5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F14EB5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F14EB5">
        <w:rPr>
          <w:rFonts w:eastAsia="等线"/>
          <w:bCs/>
          <w:sz w:val="20"/>
          <w:szCs w:val="22"/>
          <w:lang w:val="en-CA" w:eastAsia="zh-CN"/>
        </w:rPr>
        <w:t>AhG16: Higher-resolution Test Sequences and Test Results for Generative Face Video Compression</w:t>
      </w:r>
      <w:r w:rsidRPr="00F14EB5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F14EB5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F14EB5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F14EB5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AI0047, July 2024.</w:t>
      </w:r>
      <w:bookmarkEnd w:id="13"/>
    </w:p>
    <w:p w14:paraId="19214E13" w14:textId="77777777" w:rsidR="00FF53BF" w:rsidRPr="004B50C6" w:rsidRDefault="00FF53BF" w:rsidP="007D3E5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4" w:name="_Ref179539626"/>
      <w:r w:rsidRPr="004B50C6">
        <w:rPr>
          <w:rFonts w:eastAsia="等线"/>
          <w:bCs/>
          <w:sz w:val="20"/>
          <w:szCs w:val="22"/>
          <w:lang w:val="en-CA" w:eastAsia="zh-CN"/>
        </w:rPr>
        <w:t>Wang T C, Mallya A, Liu M Y. One-shot free-view neural talking-head synthesis for video conferencing[C]//Proceedings of the IEEE/CVF conference on computer vision and pattern recognition. 2021: 10039-10049.</w:t>
      </w:r>
      <w:bookmarkEnd w:id="14"/>
    </w:p>
    <w:p w14:paraId="2100EEC7" w14:textId="77777777" w:rsidR="00FF53BF" w:rsidRPr="004B50C6" w:rsidRDefault="00FF53BF" w:rsidP="007D3E5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5" w:name="_Ref179539766"/>
      <w:r w:rsidRPr="004B50C6">
        <w:rPr>
          <w:rFonts w:eastAsia="等线"/>
          <w:bCs/>
          <w:sz w:val="20"/>
          <w:szCs w:val="22"/>
          <w:lang w:val="en-CA" w:eastAsia="zh-CN"/>
        </w:rPr>
        <w:t>Chen B, Wang Z, Li B, et al. Beyond keypoint coding: Temporal evolution inference with compact feature representation for talking face video compression[C]//2022 Data Compression Conference (DCC). IEEE, 2022: 13-22.</w:t>
      </w:r>
      <w:bookmarkEnd w:id="15"/>
    </w:p>
    <w:p w14:paraId="46BA993B" w14:textId="37DEF393" w:rsidR="008915E4" w:rsidRPr="004B50C6" w:rsidRDefault="007D3E58" w:rsidP="007D3E5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6" w:name="_Ref179553722"/>
      <w:r w:rsidRPr="004B50C6">
        <w:rPr>
          <w:rFonts w:eastAsia="等线"/>
          <w:bCs/>
          <w:sz w:val="20"/>
          <w:szCs w:val="22"/>
          <w:lang w:val="en-CA" w:eastAsia="zh-CN"/>
        </w:rPr>
        <w:t>Siarohin A, Lathuilière S, Tulyakov S, et al. First order motion model for image animation[J]. Advances in Neural Information Processing Systems, 2019, 32.</w:t>
      </w:r>
      <w:bookmarkEnd w:id="16"/>
    </w:p>
    <w:p w14:paraId="4B93BC5F" w14:textId="5FABDD27" w:rsidR="00082E87" w:rsidRPr="004B50C6" w:rsidRDefault="00082E87" w:rsidP="007D3E5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7" w:name="_Ref179553979"/>
      <w:r w:rsidRPr="004B50C6">
        <w:rPr>
          <w:rFonts w:eastAsia="等线"/>
          <w:bCs/>
          <w:sz w:val="20"/>
          <w:szCs w:val="22"/>
          <w:lang w:val="en-CA" w:eastAsia="zh-CN"/>
        </w:rPr>
        <w:t>Konuko G, Valenzise G, Lathuilière S. Ultra-low bitrate video conferencing using deep image animation[C]//ICASSP 2021-2021 IEEE International Conference on Acoustics, Speech and Signal Processing (ICASSP). IEEE, 2021: 4210-4214.</w:t>
      </w:r>
      <w:bookmarkEnd w:id="17"/>
      <w:r w:rsidRPr="004B50C6">
        <w:rPr>
          <w:rFonts w:eastAsia="等线"/>
          <w:bCs/>
          <w:sz w:val="20"/>
          <w:szCs w:val="22"/>
          <w:lang w:val="en-CA" w:eastAsia="zh-CN"/>
        </w:rPr>
        <w:t xml:space="preserve"> </w:t>
      </w:r>
    </w:p>
    <w:p w14:paraId="6C5F0260" w14:textId="4FFE5BD6" w:rsidR="007D3E58" w:rsidRDefault="007D3E58" w:rsidP="007D3E5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8" w:name="_Ref179554222"/>
      <w:r w:rsidRPr="004B50C6">
        <w:rPr>
          <w:rFonts w:eastAsia="等线"/>
          <w:bCs/>
          <w:sz w:val="20"/>
          <w:szCs w:val="22"/>
          <w:lang w:val="en-CA" w:eastAsia="zh-CN"/>
        </w:rPr>
        <w:t xml:space="preserve">Chen B, </w:t>
      </w:r>
      <w:r w:rsidR="004B50C6" w:rsidRPr="004B50C6">
        <w:rPr>
          <w:rFonts w:eastAsia="等线"/>
          <w:bCs/>
          <w:sz w:val="20"/>
          <w:szCs w:val="22"/>
          <w:lang w:val="en-CA" w:eastAsia="zh-CN"/>
        </w:rPr>
        <w:t>Ye</w:t>
      </w:r>
      <w:r w:rsidRPr="004B50C6">
        <w:rPr>
          <w:rFonts w:eastAsia="等线"/>
          <w:bCs/>
          <w:sz w:val="20"/>
          <w:szCs w:val="22"/>
          <w:lang w:val="en-CA" w:eastAsia="zh-CN"/>
        </w:rPr>
        <w:t xml:space="preserve"> </w:t>
      </w:r>
      <w:r w:rsidR="004B50C6" w:rsidRPr="004B50C6">
        <w:rPr>
          <w:rFonts w:eastAsia="等线"/>
          <w:bCs/>
          <w:sz w:val="20"/>
          <w:szCs w:val="22"/>
          <w:lang w:val="en-CA" w:eastAsia="zh-CN"/>
        </w:rPr>
        <w:t>Y</w:t>
      </w:r>
      <w:r w:rsidRPr="004B50C6">
        <w:rPr>
          <w:rFonts w:eastAsia="等线"/>
          <w:bCs/>
          <w:sz w:val="20"/>
          <w:szCs w:val="22"/>
          <w:lang w:val="en-CA" w:eastAsia="zh-CN"/>
        </w:rPr>
        <w:t>, et al. “AHG 16: Updated Common Software Tools for Generative Face Video Compression”,</w:t>
      </w:r>
      <w:r w:rsidRPr="004B50C6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4B50C6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AH0114, April 2024.</w:t>
      </w:r>
      <w:bookmarkEnd w:id="18"/>
    </w:p>
    <w:p w14:paraId="0E05B97C" w14:textId="77777777" w:rsidR="00300E43" w:rsidRPr="00D466BC" w:rsidRDefault="00300E43" w:rsidP="00D466B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19" w:name="_Ref179558332"/>
      <w:r w:rsidRPr="00D466BC">
        <w:rPr>
          <w:rFonts w:eastAsia="等线"/>
          <w:bCs/>
          <w:sz w:val="20"/>
          <w:szCs w:val="22"/>
          <w:lang w:val="en-CA" w:eastAsia="zh-CN"/>
        </w:rPr>
        <w:t>Nagrani A, Chung J S, Zisserman A. Voxceleb: a large-scale speaker identification dataset[J]. arXiv preprint arXiv:1706.08612, 2017.</w:t>
      </w:r>
      <w:bookmarkEnd w:id="19"/>
    </w:p>
    <w:p w14:paraId="2499AE72" w14:textId="77777777" w:rsidR="007D06B5" w:rsidRPr="00D466BC" w:rsidRDefault="007D06B5" w:rsidP="00D466B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20" w:name="_Ref179558359"/>
      <w:r w:rsidRPr="00D466BC">
        <w:rPr>
          <w:rFonts w:eastAsia="等线"/>
          <w:bCs/>
          <w:sz w:val="20"/>
          <w:szCs w:val="22"/>
          <w:lang w:val="en-CA" w:eastAsia="zh-CN"/>
        </w:rPr>
        <w:t>Zhu H, Wu W, Zhu W, et al. CelebV-HQ: A large-scale video facial attributes dataset[C]//European conference on computer vision. Cham: Springer Nature Switzerland, 2022: 650-667.</w:t>
      </w:r>
      <w:bookmarkEnd w:id="20"/>
    </w:p>
    <w:p w14:paraId="35CFFB3C" w14:textId="6B3525BC" w:rsidR="00082E87" w:rsidRPr="00D466BC" w:rsidRDefault="002E78D2" w:rsidP="00D466B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21" w:name="_Ref179559173"/>
      <w:r w:rsidRPr="00851E57">
        <w:rPr>
          <w:rFonts w:eastAsia="等线"/>
          <w:bCs/>
          <w:sz w:val="20"/>
          <w:szCs w:val="22"/>
          <w:lang w:val="en-CA" w:eastAsia="zh-CN"/>
        </w:rPr>
        <w:lastRenderedPageBreak/>
        <w:t xml:space="preserve">McCarthy S, </w:t>
      </w:r>
      <w:r>
        <w:rPr>
          <w:rFonts w:eastAsia="等线"/>
          <w:bCs/>
          <w:sz w:val="20"/>
          <w:szCs w:val="22"/>
          <w:lang w:val="en-CA" w:eastAsia="zh-CN"/>
        </w:rPr>
        <w:t>Chen B</w:t>
      </w:r>
      <w:r w:rsidRPr="00851E57">
        <w:rPr>
          <w:rFonts w:eastAsia="等线"/>
          <w:bCs/>
          <w:sz w:val="20"/>
          <w:szCs w:val="22"/>
          <w:lang w:val="en-CA" w:eastAsia="zh-CN"/>
        </w:rPr>
        <w:t xml:space="preserve"> et al.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“</w:t>
      </w:r>
      <w:r>
        <w:rPr>
          <w:rFonts w:eastAsia="等线" w:hint="eastAsia"/>
          <w:bCs/>
          <w:sz w:val="20"/>
          <w:szCs w:val="22"/>
          <w:lang w:val="en-CA" w:eastAsia="zh-CN"/>
        </w:rPr>
        <w:t>T</w:t>
      </w:r>
      <w:r w:rsidRPr="00851E57">
        <w:rPr>
          <w:rFonts w:eastAsia="等线"/>
          <w:bCs/>
          <w:sz w:val="20"/>
          <w:szCs w:val="22"/>
          <w:lang w:val="en-CA" w:eastAsia="zh-CN"/>
        </w:rPr>
        <w:t xml:space="preserve">est conditions and evaluation procedures for generative face video </w:t>
      </w:r>
      <w:proofErr w:type="gramStart"/>
      <w:r w:rsidRPr="00851E57">
        <w:rPr>
          <w:rFonts w:eastAsia="等线"/>
          <w:bCs/>
          <w:sz w:val="20"/>
          <w:szCs w:val="22"/>
          <w:lang w:val="en-CA" w:eastAsia="zh-CN"/>
        </w:rPr>
        <w:t>coding 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,</w:t>
      </w:r>
      <w:proofErr w:type="gramEnd"/>
      <w:r w:rsidRPr="00851E57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</w:t>
      </w:r>
      <w:r>
        <w:rPr>
          <w:rFonts w:eastAsia="等线"/>
          <w:bCs/>
          <w:sz w:val="20"/>
          <w:szCs w:val="22"/>
          <w:lang w:val="en-CA" w:eastAsia="zh-CN"/>
        </w:rPr>
        <w:t>2035</w:t>
      </w:r>
      <w:r w:rsidRPr="00851E57">
        <w:rPr>
          <w:rFonts w:eastAsia="等线"/>
          <w:bCs/>
          <w:sz w:val="20"/>
          <w:szCs w:val="22"/>
          <w:lang w:val="en-CA" w:eastAsia="zh-CN"/>
        </w:rPr>
        <w:t>, January 2024.</w:t>
      </w:r>
      <w:bookmarkEnd w:id="21"/>
    </w:p>
    <w:p w14:paraId="60240867" w14:textId="217C39F2" w:rsidR="005D3003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D466BC">
        <w:rPr>
          <w:rFonts w:eastAsia="等线"/>
          <w:bCs/>
          <w:sz w:val="20"/>
          <w:szCs w:val="22"/>
          <w:lang w:val="en-CA" w:eastAsia="zh-CN"/>
        </w:rPr>
        <w:t xml:space="preserve">Chen B, Chen J, et al. </w:t>
      </w:r>
      <w:r w:rsidRPr="00D466BC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D466BC">
        <w:rPr>
          <w:rFonts w:eastAsia="等线"/>
          <w:bCs/>
          <w:sz w:val="20"/>
          <w:szCs w:val="22"/>
          <w:lang w:val="en-CA" w:eastAsia="zh-CN"/>
        </w:rPr>
        <w:t>AHG16: Proposed Common Software Tools and Testing Conditions for Generative Face Video Compression</w:t>
      </w:r>
      <w:r w:rsidRPr="00D466BC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D466BC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D466BC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D466BC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AG0042, January 2024.</w:t>
      </w:r>
    </w:p>
    <w:p w14:paraId="4CF2F64E" w14:textId="5BD02D14" w:rsidR="00F14EB5" w:rsidRPr="00E7171F" w:rsidRDefault="00A7229F" w:rsidP="00E7171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bookmarkStart w:id="22" w:name="_Ref180145535"/>
      <w:r w:rsidRPr="00E7171F">
        <w:rPr>
          <w:rFonts w:eastAsia="等线"/>
          <w:bCs/>
          <w:sz w:val="20"/>
          <w:szCs w:val="22"/>
          <w:lang w:val="en-CA" w:eastAsia="zh-CN"/>
        </w:rPr>
        <w:t>Li Y, Chen B, Chen B, et al. Perceptual Quality Assessment of Face Video Compression: A Benchmark and An Effective Method[J]. IEEE Transactions on Multimedia, 2024.</w:t>
      </w:r>
      <w:bookmarkEnd w:id="22"/>
    </w:p>
    <w:p w14:paraId="35C7B070" w14:textId="3FD82F2A" w:rsidR="00A7229F" w:rsidRPr="00E7171F" w:rsidRDefault="00F14EB5" w:rsidP="00E7171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E7171F">
        <w:rPr>
          <w:rFonts w:eastAsia="等线"/>
          <w:bCs/>
          <w:sz w:val="20"/>
          <w:szCs w:val="22"/>
          <w:lang w:val="en-CA" w:eastAsia="zh-CN"/>
        </w:rPr>
        <w:t>Chen B, Ye Y, et al. “AHG9/AHG16: Performance results of generative face video SEI message on high-resolution sequences”,</w:t>
      </w:r>
      <w:r w:rsidRPr="00E7171F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E7171F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AJ0</w:t>
      </w:r>
      <w:r w:rsidRPr="00E7171F">
        <w:rPr>
          <w:rFonts w:eastAsia="等线" w:hint="eastAsia"/>
          <w:bCs/>
          <w:sz w:val="20"/>
          <w:szCs w:val="22"/>
          <w:lang w:val="en-CA" w:eastAsia="zh-CN"/>
        </w:rPr>
        <w:t>209</w:t>
      </w:r>
      <w:r w:rsidRPr="00E7171F">
        <w:rPr>
          <w:rFonts w:eastAsia="等线"/>
          <w:bCs/>
          <w:sz w:val="20"/>
          <w:szCs w:val="22"/>
          <w:lang w:val="en-CA" w:eastAsia="zh-CN"/>
        </w:rPr>
        <w:t xml:space="preserve">, </w:t>
      </w:r>
      <w:r w:rsidR="00AF2B18" w:rsidRPr="00E7171F">
        <w:rPr>
          <w:rFonts w:eastAsia="等线"/>
          <w:bCs/>
          <w:sz w:val="20"/>
          <w:szCs w:val="22"/>
          <w:lang w:val="en-CA" w:eastAsia="zh-CN"/>
        </w:rPr>
        <w:t>November</w:t>
      </w:r>
      <w:r w:rsidRPr="00E7171F">
        <w:rPr>
          <w:rFonts w:eastAsia="等线"/>
          <w:bCs/>
          <w:sz w:val="20"/>
          <w:szCs w:val="22"/>
          <w:lang w:val="en-CA" w:eastAsia="zh-CN"/>
        </w:rPr>
        <w:t xml:space="preserve"> 2024.</w:t>
      </w:r>
    </w:p>
    <w:p w14:paraId="5F0CF8E4" w14:textId="2FE5E690" w:rsidR="001F2594" w:rsidRPr="00B62B9C" w:rsidRDefault="001F2594" w:rsidP="00B62B9C">
      <w:pPr>
        <w:pStyle w:val="1"/>
        <w:rPr>
          <w:lang w:val="en-CA"/>
        </w:rPr>
      </w:pPr>
      <w:r w:rsidRPr="00B62B9C">
        <w:rPr>
          <w:lang w:val="en-CA"/>
        </w:rPr>
        <w:t>Patent rights declaration</w:t>
      </w:r>
      <w:r w:rsidR="00B94B06" w:rsidRPr="00B62B9C">
        <w:rPr>
          <w:lang w:val="en-CA"/>
        </w:rPr>
        <w:t>(s)</w:t>
      </w:r>
    </w:p>
    <w:p w14:paraId="32EAF635" w14:textId="23A52960" w:rsidR="007F1F8B" w:rsidRPr="00540543" w:rsidRDefault="00425AD6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City University of Hong Kong</w:t>
      </w:r>
      <w:r w:rsidR="00EF4C6B">
        <w:rPr>
          <w:b/>
          <w:szCs w:val="22"/>
          <w:lang w:val="en-CA"/>
        </w:rPr>
        <w:t xml:space="preserve">, </w:t>
      </w:r>
      <w:r w:rsidR="00EF4C6B">
        <w:rPr>
          <w:b/>
          <w:szCs w:val="22"/>
          <w:lang w:val="en-CA"/>
        </w:rPr>
        <w:t>Alibaba</w:t>
      </w:r>
      <w:r w:rsidRPr="005B217D">
        <w:rPr>
          <w:b/>
          <w:szCs w:val="22"/>
          <w:lang w:val="en-CA"/>
        </w:rPr>
        <w:t xml:space="preserve"> </w:t>
      </w:r>
      <w:r>
        <w:rPr>
          <w:b/>
          <w:szCs w:val="22"/>
          <w:lang w:val="en-CA"/>
        </w:rPr>
        <w:t xml:space="preserve">and </w:t>
      </w:r>
      <w:proofErr w:type="spellStart"/>
      <w:r w:rsidR="00462280">
        <w:rPr>
          <w:b/>
          <w:szCs w:val="22"/>
          <w:lang w:val="en-CA"/>
        </w:rPr>
        <w:t>CentraleSupelec</w:t>
      </w:r>
      <w:proofErr w:type="spellEnd"/>
      <w:r>
        <w:rPr>
          <w:b/>
          <w:szCs w:val="22"/>
          <w:lang w:val="en-CA"/>
        </w:rPr>
        <w:t xml:space="preserve"> </w:t>
      </w:r>
      <w:r w:rsidR="00540543"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540543">
        <w:rPr>
          <w:b/>
          <w:szCs w:val="22"/>
          <w:lang w:val="en-CA"/>
        </w:rPr>
        <w:t> </w:t>
      </w:r>
      <w:r w:rsidR="00540543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540543" w:rsidSect="00580D3D">
      <w:footerReference w:type="default" r:id="rId2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F4BA58" w14:textId="77777777" w:rsidR="00016CA6" w:rsidRDefault="00016CA6">
      <w:r>
        <w:separator/>
      </w:r>
    </w:p>
  </w:endnote>
  <w:endnote w:type="continuationSeparator" w:id="0">
    <w:p w14:paraId="19F0549E" w14:textId="77777777" w:rsidR="00016CA6" w:rsidRDefault="00016CA6">
      <w:r>
        <w:continuationSeparator/>
      </w:r>
    </w:p>
  </w:endnote>
  <w:endnote w:type="continuationNotice" w:id="1">
    <w:p w14:paraId="59D34393" w14:textId="77777777" w:rsidR="00016CA6" w:rsidRDefault="00016CA6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default"/>
    <w:sig w:usb0="00000000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9CF4ADF" w:rsidR="00383B1C" w:rsidRPr="00C00DDE" w:rsidRDefault="00383B1C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EF4C6B">
      <w:rPr>
        <w:rStyle w:val="a5"/>
        <w:noProof/>
      </w:rPr>
      <w:t>2024-10-2</w:t>
    </w:r>
    <w:r w:rsidR="00EF4C6B">
      <w:rPr>
        <w:rStyle w:val="a5"/>
        <w:noProof/>
      </w:rPr>
      <w:t>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80F41F" w14:textId="77777777" w:rsidR="00016CA6" w:rsidRDefault="00016CA6">
      <w:r>
        <w:separator/>
      </w:r>
    </w:p>
  </w:footnote>
  <w:footnote w:type="continuationSeparator" w:id="0">
    <w:p w14:paraId="10D460AC" w14:textId="77777777" w:rsidR="00016CA6" w:rsidRDefault="00016CA6">
      <w:r>
        <w:continuationSeparator/>
      </w:r>
    </w:p>
  </w:footnote>
  <w:footnote w:type="continuationNotice" w:id="1">
    <w:p w14:paraId="4EB2D032" w14:textId="77777777" w:rsidR="00016CA6" w:rsidRDefault="00016CA6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C5E1C"/>
    <w:multiLevelType w:val="hybridMultilevel"/>
    <w:tmpl w:val="556C9C94"/>
    <w:lvl w:ilvl="0" w:tplc="3E604776">
      <w:start w:val="7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213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30862F51"/>
    <w:multiLevelType w:val="multilevel"/>
    <w:tmpl w:val="A0CE9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3337" w:hanging="360"/>
      </w:pPr>
      <w:rPr>
        <w:rFonts w:eastAsia="等线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6034C17"/>
    <w:multiLevelType w:val="hybridMultilevel"/>
    <w:tmpl w:val="D7348576"/>
    <w:lvl w:ilvl="0" w:tplc="9D08BE8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3E4BAB"/>
    <w:multiLevelType w:val="hybridMultilevel"/>
    <w:tmpl w:val="D2B29576"/>
    <w:lvl w:ilvl="0" w:tplc="9D08BE8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2406AE"/>
    <w:multiLevelType w:val="hybridMultilevel"/>
    <w:tmpl w:val="D7348576"/>
    <w:lvl w:ilvl="0" w:tplc="9D08BE8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35083E"/>
    <w:multiLevelType w:val="hybridMultilevel"/>
    <w:tmpl w:val="D1FADC7C"/>
    <w:lvl w:ilvl="0" w:tplc="C2BC5B86">
      <w:start w:val="3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52537999"/>
    <w:multiLevelType w:val="hybridMultilevel"/>
    <w:tmpl w:val="BBDC6734"/>
    <w:lvl w:ilvl="0" w:tplc="1846779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DC4876"/>
    <w:multiLevelType w:val="hybridMultilevel"/>
    <w:tmpl w:val="300A45B4"/>
    <w:lvl w:ilvl="0" w:tplc="578E66EA">
      <w:start w:val="5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EE6803"/>
    <w:multiLevelType w:val="hybridMultilevel"/>
    <w:tmpl w:val="ADB8E518"/>
    <w:lvl w:ilvl="0" w:tplc="9D08BE8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num w:numId="1">
    <w:abstractNumId w:val="1"/>
  </w:num>
  <w:num w:numId="2">
    <w:abstractNumId w:val="4"/>
  </w:num>
  <w:num w:numId="3">
    <w:abstractNumId w:val="12"/>
    <w:lvlOverride w:ilvl="0">
      <w:startOverride w:val="1"/>
    </w:lvlOverride>
  </w:num>
  <w:num w:numId="4">
    <w:abstractNumId w:val="8"/>
  </w:num>
  <w:num w:numId="5">
    <w:abstractNumId w:val="5"/>
  </w:num>
  <w:num w:numId="6">
    <w:abstractNumId w:val="11"/>
  </w:num>
  <w:num w:numId="7">
    <w:abstractNumId w:val="6"/>
  </w:num>
  <w:num w:numId="8">
    <w:abstractNumId w:val="7"/>
  </w:num>
  <w:num w:numId="9">
    <w:abstractNumId w:val="10"/>
  </w:num>
  <w:num w:numId="10">
    <w:abstractNumId w:val="0"/>
  </w:num>
  <w:num w:numId="11">
    <w:abstractNumId w:val="3"/>
  </w:num>
  <w:num w:numId="12">
    <w:abstractNumId w:val="9"/>
  </w:num>
  <w:num w:numId="13">
    <w:abstractNumId w:val="2"/>
  </w:num>
  <w:num w:numId="14">
    <w:abstractNumId w:val="12"/>
    <w:lvlOverride w:ilvl="0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44B"/>
    <w:rsid w:val="00000D7A"/>
    <w:rsid w:val="00001093"/>
    <w:rsid w:val="000010C5"/>
    <w:rsid w:val="00001148"/>
    <w:rsid w:val="0000197F"/>
    <w:rsid w:val="00001E1D"/>
    <w:rsid w:val="000021B0"/>
    <w:rsid w:val="00002297"/>
    <w:rsid w:val="00002F61"/>
    <w:rsid w:val="00003034"/>
    <w:rsid w:val="000058B8"/>
    <w:rsid w:val="0000616A"/>
    <w:rsid w:val="00006CC4"/>
    <w:rsid w:val="00006D2A"/>
    <w:rsid w:val="00007460"/>
    <w:rsid w:val="000075A6"/>
    <w:rsid w:val="000078B8"/>
    <w:rsid w:val="000104F8"/>
    <w:rsid w:val="00010678"/>
    <w:rsid w:val="000117E7"/>
    <w:rsid w:val="000118B3"/>
    <w:rsid w:val="00012A97"/>
    <w:rsid w:val="00012F9B"/>
    <w:rsid w:val="00013A49"/>
    <w:rsid w:val="000141E3"/>
    <w:rsid w:val="00014460"/>
    <w:rsid w:val="00016A7F"/>
    <w:rsid w:val="00016CA6"/>
    <w:rsid w:val="000174A6"/>
    <w:rsid w:val="00017AD5"/>
    <w:rsid w:val="00021576"/>
    <w:rsid w:val="00021604"/>
    <w:rsid w:val="00022AE5"/>
    <w:rsid w:val="00022E01"/>
    <w:rsid w:val="00022E92"/>
    <w:rsid w:val="000244BD"/>
    <w:rsid w:val="00024F27"/>
    <w:rsid w:val="000250FF"/>
    <w:rsid w:val="000261AF"/>
    <w:rsid w:val="00026B6F"/>
    <w:rsid w:val="000279F6"/>
    <w:rsid w:val="000306F8"/>
    <w:rsid w:val="000308A3"/>
    <w:rsid w:val="000308F8"/>
    <w:rsid w:val="0003093E"/>
    <w:rsid w:val="00030C62"/>
    <w:rsid w:val="00031174"/>
    <w:rsid w:val="000313C4"/>
    <w:rsid w:val="00031481"/>
    <w:rsid w:val="00031C40"/>
    <w:rsid w:val="00032991"/>
    <w:rsid w:val="00032B09"/>
    <w:rsid w:val="00032D8F"/>
    <w:rsid w:val="00034159"/>
    <w:rsid w:val="0003433B"/>
    <w:rsid w:val="0003663B"/>
    <w:rsid w:val="00036906"/>
    <w:rsid w:val="00036C17"/>
    <w:rsid w:val="00040758"/>
    <w:rsid w:val="00040DFD"/>
    <w:rsid w:val="00041659"/>
    <w:rsid w:val="00043207"/>
    <w:rsid w:val="00043BC9"/>
    <w:rsid w:val="00043D67"/>
    <w:rsid w:val="00044045"/>
    <w:rsid w:val="000441EB"/>
    <w:rsid w:val="0004435B"/>
    <w:rsid w:val="00044FDF"/>
    <w:rsid w:val="00045409"/>
    <w:rsid w:val="0004543A"/>
    <w:rsid w:val="000458BC"/>
    <w:rsid w:val="00045C41"/>
    <w:rsid w:val="000468C8"/>
    <w:rsid w:val="00046C03"/>
    <w:rsid w:val="000476BD"/>
    <w:rsid w:val="00047A85"/>
    <w:rsid w:val="00051D5A"/>
    <w:rsid w:val="00052263"/>
    <w:rsid w:val="000541C9"/>
    <w:rsid w:val="000548B6"/>
    <w:rsid w:val="00054B58"/>
    <w:rsid w:val="000552D5"/>
    <w:rsid w:val="00055EF5"/>
    <w:rsid w:val="00056087"/>
    <w:rsid w:val="00056258"/>
    <w:rsid w:val="00056CD5"/>
    <w:rsid w:val="0005715D"/>
    <w:rsid w:val="00057D71"/>
    <w:rsid w:val="00060376"/>
    <w:rsid w:val="00060684"/>
    <w:rsid w:val="00060F0A"/>
    <w:rsid w:val="00061F6D"/>
    <w:rsid w:val="000630BD"/>
    <w:rsid w:val="0006346F"/>
    <w:rsid w:val="000637E5"/>
    <w:rsid w:val="00063B12"/>
    <w:rsid w:val="00063D33"/>
    <w:rsid w:val="00064516"/>
    <w:rsid w:val="00064988"/>
    <w:rsid w:val="00065039"/>
    <w:rsid w:val="00070337"/>
    <w:rsid w:val="000709E4"/>
    <w:rsid w:val="000713F0"/>
    <w:rsid w:val="00071D77"/>
    <w:rsid w:val="00072B61"/>
    <w:rsid w:val="00074015"/>
    <w:rsid w:val="00076108"/>
    <w:rsid w:val="0007614F"/>
    <w:rsid w:val="00077211"/>
    <w:rsid w:val="00077572"/>
    <w:rsid w:val="00077804"/>
    <w:rsid w:val="00077829"/>
    <w:rsid w:val="00080108"/>
    <w:rsid w:val="00080673"/>
    <w:rsid w:val="00081398"/>
    <w:rsid w:val="0008149A"/>
    <w:rsid w:val="000817A3"/>
    <w:rsid w:val="000818F8"/>
    <w:rsid w:val="00082BFA"/>
    <w:rsid w:val="00082E87"/>
    <w:rsid w:val="0008344E"/>
    <w:rsid w:val="00084393"/>
    <w:rsid w:val="000846D7"/>
    <w:rsid w:val="000865E1"/>
    <w:rsid w:val="000866DF"/>
    <w:rsid w:val="00086CC6"/>
    <w:rsid w:val="0008761C"/>
    <w:rsid w:val="0009100B"/>
    <w:rsid w:val="00091EA4"/>
    <w:rsid w:val="00091FAB"/>
    <w:rsid w:val="000928F7"/>
    <w:rsid w:val="00092AF4"/>
    <w:rsid w:val="0009331C"/>
    <w:rsid w:val="00093ACD"/>
    <w:rsid w:val="00094479"/>
    <w:rsid w:val="000946B1"/>
    <w:rsid w:val="000948F7"/>
    <w:rsid w:val="0009551E"/>
    <w:rsid w:val="00095935"/>
    <w:rsid w:val="000962AC"/>
    <w:rsid w:val="000964DA"/>
    <w:rsid w:val="00096A0B"/>
    <w:rsid w:val="00096D2F"/>
    <w:rsid w:val="0009797F"/>
    <w:rsid w:val="000A0B0C"/>
    <w:rsid w:val="000A1EBF"/>
    <w:rsid w:val="000A3516"/>
    <w:rsid w:val="000A5902"/>
    <w:rsid w:val="000A6262"/>
    <w:rsid w:val="000A652E"/>
    <w:rsid w:val="000A6D0E"/>
    <w:rsid w:val="000A7A9C"/>
    <w:rsid w:val="000B0656"/>
    <w:rsid w:val="000B0C0F"/>
    <w:rsid w:val="000B0FB1"/>
    <w:rsid w:val="000B127E"/>
    <w:rsid w:val="000B1C6B"/>
    <w:rsid w:val="000B1FD6"/>
    <w:rsid w:val="000B2092"/>
    <w:rsid w:val="000B20AF"/>
    <w:rsid w:val="000B4142"/>
    <w:rsid w:val="000B4FF9"/>
    <w:rsid w:val="000B68F2"/>
    <w:rsid w:val="000B6A20"/>
    <w:rsid w:val="000B6D24"/>
    <w:rsid w:val="000B71EB"/>
    <w:rsid w:val="000C05F3"/>
    <w:rsid w:val="000C09AC"/>
    <w:rsid w:val="000C0A9F"/>
    <w:rsid w:val="000C0FE0"/>
    <w:rsid w:val="000C1835"/>
    <w:rsid w:val="000C2BAA"/>
    <w:rsid w:val="000C44EE"/>
    <w:rsid w:val="000C50A3"/>
    <w:rsid w:val="000C52BE"/>
    <w:rsid w:val="000C5DD9"/>
    <w:rsid w:val="000C7918"/>
    <w:rsid w:val="000D027D"/>
    <w:rsid w:val="000D0ED6"/>
    <w:rsid w:val="000D10A3"/>
    <w:rsid w:val="000D11BF"/>
    <w:rsid w:val="000D1AC0"/>
    <w:rsid w:val="000D1F9D"/>
    <w:rsid w:val="000D229E"/>
    <w:rsid w:val="000D25EF"/>
    <w:rsid w:val="000D2E2B"/>
    <w:rsid w:val="000D4364"/>
    <w:rsid w:val="000D4FBE"/>
    <w:rsid w:val="000D5741"/>
    <w:rsid w:val="000D585E"/>
    <w:rsid w:val="000D6A08"/>
    <w:rsid w:val="000D6DB8"/>
    <w:rsid w:val="000D6FC1"/>
    <w:rsid w:val="000E00F3"/>
    <w:rsid w:val="000E265A"/>
    <w:rsid w:val="000E3248"/>
    <w:rsid w:val="000E3D8D"/>
    <w:rsid w:val="000E3EFA"/>
    <w:rsid w:val="000E4015"/>
    <w:rsid w:val="000E4075"/>
    <w:rsid w:val="000E4449"/>
    <w:rsid w:val="000E4F41"/>
    <w:rsid w:val="000E53B9"/>
    <w:rsid w:val="000E60F6"/>
    <w:rsid w:val="000F0434"/>
    <w:rsid w:val="000F158C"/>
    <w:rsid w:val="000F1640"/>
    <w:rsid w:val="000F1EE7"/>
    <w:rsid w:val="000F461B"/>
    <w:rsid w:val="000F464A"/>
    <w:rsid w:val="000F4AE0"/>
    <w:rsid w:val="000F6934"/>
    <w:rsid w:val="001012AD"/>
    <w:rsid w:val="001028BE"/>
    <w:rsid w:val="00102F3D"/>
    <w:rsid w:val="001030C2"/>
    <w:rsid w:val="00103666"/>
    <w:rsid w:val="00103804"/>
    <w:rsid w:val="00103A81"/>
    <w:rsid w:val="001051E2"/>
    <w:rsid w:val="001058D9"/>
    <w:rsid w:val="001059CB"/>
    <w:rsid w:val="001068CD"/>
    <w:rsid w:val="00106D70"/>
    <w:rsid w:val="0010790F"/>
    <w:rsid w:val="00107E0B"/>
    <w:rsid w:val="00107E29"/>
    <w:rsid w:val="00110803"/>
    <w:rsid w:val="001111FC"/>
    <w:rsid w:val="00112775"/>
    <w:rsid w:val="00112AF3"/>
    <w:rsid w:val="00112ED7"/>
    <w:rsid w:val="0011354F"/>
    <w:rsid w:val="00113551"/>
    <w:rsid w:val="0011420B"/>
    <w:rsid w:val="0011439C"/>
    <w:rsid w:val="0011553C"/>
    <w:rsid w:val="00115BBB"/>
    <w:rsid w:val="001168C1"/>
    <w:rsid w:val="00116F5E"/>
    <w:rsid w:val="00117001"/>
    <w:rsid w:val="00117C0F"/>
    <w:rsid w:val="00117EF6"/>
    <w:rsid w:val="001208DE"/>
    <w:rsid w:val="00120E61"/>
    <w:rsid w:val="0012295E"/>
    <w:rsid w:val="00124290"/>
    <w:rsid w:val="00124BDE"/>
    <w:rsid w:val="00124C27"/>
    <w:rsid w:val="00124C48"/>
    <w:rsid w:val="00124E38"/>
    <w:rsid w:val="0012580B"/>
    <w:rsid w:val="001306FA"/>
    <w:rsid w:val="001315E5"/>
    <w:rsid w:val="00131F90"/>
    <w:rsid w:val="00133176"/>
    <w:rsid w:val="001331BE"/>
    <w:rsid w:val="001336EF"/>
    <w:rsid w:val="0013458C"/>
    <w:rsid w:val="001351F6"/>
    <w:rsid w:val="0013526E"/>
    <w:rsid w:val="00135DE6"/>
    <w:rsid w:val="0014020F"/>
    <w:rsid w:val="00140822"/>
    <w:rsid w:val="00142AEB"/>
    <w:rsid w:val="00143485"/>
    <w:rsid w:val="00144E33"/>
    <w:rsid w:val="00144E39"/>
    <w:rsid w:val="00144EAD"/>
    <w:rsid w:val="0014530B"/>
    <w:rsid w:val="00145514"/>
    <w:rsid w:val="00146152"/>
    <w:rsid w:val="00146B99"/>
    <w:rsid w:val="00146D04"/>
    <w:rsid w:val="001476D6"/>
    <w:rsid w:val="00147F48"/>
    <w:rsid w:val="0015042B"/>
    <w:rsid w:val="00150884"/>
    <w:rsid w:val="00151610"/>
    <w:rsid w:val="00151F81"/>
    <w:rsid w:val="00152271"/>
    <w:rsid w:val="00152494"/>
    <w:rsid w:val="00152B07"/>
    <w:rsid w:val="00152C95"/>
    <w:rsid w:val="0015326B"/>
    <w:rsid w:val="00153374"/>
    <w:rsid w:val="001535A6"/>
    <w:rsid w:val="001539D4"/>
    <w:rsid w:val="00153ECB"/>
    <w:rsid w:val="0015403D"/>
    <w:rsid w:val="00154244"/>
    <w:rsid w:val="001544D7"/>
    <w:rsid w:val="001546A3"/>
    <w:rsid w:val="00154B78"/>
    <w:rsid w:val="001551D0"/>
    <w:rsid w:val="001552F1"/>
    <w:rsid w:val="00155526"/>
    <w:rsid w:val="001555F8"/>
    <w:rsid w:val="00155D2F"/>
    <w:rsid w:val="00156A97"/>
    <w:rsid w:val="00156BC0"/>
    <w:rsid w:val="00156FEE"/>
    <w:rsid w:val="00157793"/>
    <w:rsid w:val="00157962"/>
    <w:rsid w:val="00162045"/>
    <w:rsid w:val="00162D6C"/>
    <w:rsid w:val="00162DC7"/>
    <w:rsid w:val="0016328F"/>
    <w:rsid w:val="00164C6A"/>
    <w:rsid w:val="00165100"/>
    <w:rsid w:val="00165EEE"/>
    <w:rsid w:val="0017014F"/>
    <w:rsid w:val="00170EED"/>
    <w:rsid w:val="00171310"/>
    <w:rsid w:val="00171371"/>
    <w:rsid w:val="00171387"/>
    <w:rsid w:val="00171CFF"/>
    <w:rsid w:val="001748AE"/>
    <w:rsid w:val="00175493"/>
    <w:rsid w:val="00175A24"/>
    <w:rsid w:val="00176489"/>
    <w:rsid w:val="001775C2"/>
    <w:rsid w:val="00177AE0"/>
    <w:rsid w:val="0018075F"/>
    <w:rsid w:val="001807BE"/>
    <w:rsid w:val="00181434"/>
    <w:rsid w:val="0018198A"/>
    <w:rsid w:val="00182447"/>
    <w:rsid w:val="00182567"/>
    <w:rsid w:val="00182CC0"/>
    <w:rsid w:val="001834A2"/>
    <w:rsid w:val="00184EEC"/>
    <w:rsid w:val="00185D8D"/>
    <w:rsid w:val="00186E39"/>
    <w:rsid w:val="00186FA0"/>
    <w:rsid w:val="00186FCC"/>
    <w:rsid w:val="001878E6"/>
    <w:rsid w:val="00187E58"/>
    <w:rsid w:val="0019103D"/>
    <w:rsid w:val="00191374"/>
    <w:rsid w:val="00191B68"/>
    <w:rsid w:val="001925BF"/>
    <w:rsid w:val="00192914"/>
    <w:rsid w:val="001935B4"/>
    <w:rsid w:val="0019425D"/>
    <w:rsid w:val="001942CF"/>
    <w:rsid w:val="001960F7"/>
    <w:rsid w:val="0019645C"/>
    <w:rsid w:val="00196C82"/>
    <w:rsid w:val="00196DA8"/>
    <w:rsid w:val="0019792C"/>
    <w:rsid w:val="001A1A6E"/>
    <w:rsid w:val="001A1FA2"/>
    <w:rsid w:val="001A2086"/>
    <w:rsid w:val="001A297E"/>
    <w:rsid w:val="001A2D4F"/>
    <w:rsid w:val="001A343F"/>
    <w:rsid w:val="001A368E"/>
    <w:rsid w:val="001A4156"/>
    <w:rsid w:val="001A487D"/>
    <w:rsid w:val="001A4BCA"/>
    <w:rsid w:val="001A703C"/>
    <w:rsid w:val="001A7193"/>
    <w:rsid w:val="001A728C"/>
    <w:rsid w:val="001A7329"/>
    <w:rsid w:val="001A792F"/>
    <w:rsid w:val="001A7B95"/>
    <w:rsid w:val="001A7FC8"/>
    <w:rsid w:val="001B041A"/>
    <w:rsid w:val="001B0D46"/>
    <w:rsid w:val="001B0F91"/>
    <w:rsid w:val="001B1A1A"/>
    <w:rsid w:val="001B1F25"/>
    <w:rsid w:val="001B2326"/>
    <w:rsid w:val="001B2D80"/>
    <w:rsid w:val="001B30D8"/>
    <w:rsid w:val="001B3669"/>
    <w:rsid w:val="001B3A12"/>
    <w:rsid w:val="001B3B7B"/>
    <w:rsid w:val="001B3DBB"/>
    <w:rsid w:val="001B439F"/>
    <w:rsid w:val="001B4E28"/>
    <w:rsid w:val="001B558C"/>
    <w:rsid w:val="001B7003"/>
    <w:rsid w:val="001B7074"/>
    <w:rsid w:val="001B70C1"/>
    <w:rsid w:val="001C0C6D"/>
    <w:rsid w:val="001C0DC5"/>
    <w:rsid w:val="001C1001"/>
    <w:rsid w:val="001C2A7F"/>
    <w:rsid w:val="001C2CF4"/>
    <w:rsid w:val="001C3525"/>
    <w:rsid w:val="001C353E"/>
    <w:rsid w:val="001C398E"/>
    <w:rsid w:val="001C3AFB"/>
    <w:rsid w:val="001C406B"/>
    <w:rsid w:val="001C6D37"/>
    <w:rsid w:val="001C71F6"/>
    <w:rsid w:val="001C794F"/>
    <w:rsid w:val="001D07F0"/>
    <w:rsid w:val="001D0869"/>
    <w:rsid w:val="001D0C82"/>
    <w:rsid w:val="001D1BD2"/>
    <w:rsid w:val="001D1FE1"/>
    <w:rsid w:val="001D2E49"/>
    <w:rsid w:val="001D3370"/>
    <w:rsid w:val="001D33F6"/>
    <w:rsid w:val="001D38E5"/>
    <w:rsid w:val="001D4D5F"/>
    <w:rsid w:val="001D4D60"/>
    <w:rsid w:val="001D67FC"/>
    <w:rsid w:val="001D7206"/>
    <w:rsid w:val="001D725B"/>
    <w:rsid w:val="001D78FC"/>
    <w:rsid w:val="001E0244"/>
    <w:rsid w:val="001E0248"/>
    <w:rsid w:val="001E02BE"/>
    <w:rsid w:val="001E177C"/>
    <w:rsid w:val="001E18D7"/>
    <w:rsid w:val="001E1BD0"/>
    <w:rsid w:val="001E1C6B"/>
    <w:rsid w:val="001E25AC"/>
    <w:rsid w:val="001E2B8E"/>
    <w:rsid w:val="001E3562"/>
    <w:rsid w:val="001E37E3"/>
    <w:rsid w:val="001E3B37"/>
    <w:rsid w:val="001E3BF8"/>
    <w:rsid w:val="001E442A"/>
    <w:rsid w:val="001E47A9"/>
    <w:rsid w:val="001E4860"/>
    <w:rsid w:val="001E4AA2"/>
    <w:rsid w:val="001E4CC2"/>
    <w:rsid w:val="001E59F4"/>
    <w:rsid w:val="001E5D2C"/>
    <w:rsid w:val="001E652E"/>
    <w:rsid w:val="001E6EF6"/>
    <w:rsid w:val="001E7F89"/>
    <w:rsid w:val="001E7FB4"/>
    <w:rsid w:val="001F1E68"/>
    <w:rsid w:val="001F2594"/>
    <w:rsid w:val="001F29E7"/>
    <w:rsid w:val="001F2A32"/>
    <w:rsid w:val="001F3FB5"/>
    <w:rsid w:val="001F4E63"/>
    <w:rsid w:val="001F546A"/>
    <w:rsid w:val="001F5ACF"/>
    <w:rsid w:val="001F5BC2"/>
    <w:rsid w:val="001F6B85"/>
    <w:rsid w:val="001F7366"/>
    <w:rsid w:val="001F738B"/>
    <w:rsid w:val="001F763C"/>
    <w:rsid w:val="001F7745"/>
    <w:rsid w:val="00200076"/>
    <w:rsid w:val="0020157D"/>
    <w:rsid w:val="0020451B"/>
    <w:rsid w:val="00204AB9"/>
    <w:rsid w:val="00205261"/>
    <w:rsid w:val="002055A6"/>
    <w:rsid w:val="00205F2A"/>
    <w:rsid w:val="0020633A"/>
    <w:rsid w:val="00206460"/>
    <w:rsid w:val="002069B4"/>
    <w:rsid w:val="00207881"/>
    <w:rsid w:val="00210604"/>
    <w:rsid w:val="00210711"/>
    <w:rsid w:val="00211707"/>
    <w:rsid w:val="00212805"/>
    <w:rsid w:val="00212909"/>
    <w:rsid w:val="00213746"/>
    <w:rsid w:val="00214A04"/>
    <w:rsid w:val="00214AC2"/>
    <w:rsid w:val="00215DFC"/>
    <w:rsid w:val="00216A6B"/>
    <w:rsid w:val="00221288"/>
    <w:rsid w:val="002212DF"/>
    <w:rsid w:val="0022243B"/>
    <w:rsid w:val="00222CD4"/>
    <w:rsid w:val="00223C10"/>
    <w:rsid w:val="00223F4D"/>
    <w:rsid w:val="00224202"/>
    <w:rsid w:val="00225016"/>
    <w:rsid w:val="002253CA"/>
    <w:rsid w:val="0022584D"/>
    <w:rsid w:val="002264A6"/>
    <w:rsid w:val="002266C2"/>
    <w:rsid w:val="00226824"/>
    <w:rsid w:val="00226861"/>
    <w:rsid w:val="00226913"/>
    <w:rsid w:val="00226F17"/>
    <w:rsid w:val="00227BA7"/>
    <w:rsid w:val="0023011C"/>
    <w:rsid w:val="0023197A"/>
    <w:rsid w:val="00231F4B"/>
    <w:rsid w:val="00232372"/>
    <w:rsid w:val="002330CE"/>
    <w:rsid w:val="00233FB0"/>
    <w:rsid w:val="00234E4C"/>
    <w:rsid w:val="002351C5"/>
    <w:rsid w:val="00235850"/>
    <w:rsid w:val="00235DF5"/>
    <w:rsid w:val="00235E62"/>
    <w:rsid w:val="00236A1E"/>
    <w:rsid w:val="002375C1"/>
    <w:rsid w:val="002401E0"/>
    <w:rsid w:val="002407AE"/>
    <w:rsid w:val="002419DF"/>
    <w:rsid w:val="00242CE0"/>
    <w:rsid w:val="00242D3C"/>
    <w:rsid w:val="002437BC"/>
    <w:rsid w:val="00243994"/>
    <w:rsid w:val="00243E1D"/>
    <w:rsid w:val="00243E81"/>
    <w:rsid w:val="00244495"/>
    <w:rsid w:val="0024473B"/>
    <w:rsid w:val="00244F0B"/>
    <w:rsid w:val="002455D7"/>
    <w:rsid w:val="00245D6B"/>
    <w:rsid w:val="0024616B"/>
    <w:rsid w:val="002466AD"/>
    <w:rsid w:val="002467F4"/>
    <w:rsid w:val="00247951"/>
    <w:rsid w:val="00247E1E"/>
    <w:rsid w:val="0025099E"/>
    <w:rsid w:val="00250C15"/>
    <w:rsid w:val="00250C6E"/>
    <w:rsid w:val="00250CD9"/>
    <w:rsid w:val="00250DED"/>
    <w:rsid w:val="00251B2F"/>
    <w:rsid w:val="00251ECD"/>
    <w:rsid w:val="00252038"/>
    <w:rsid w:val="0025248F"/>
    <w:rsid w:val="002530E4"/>
    <w:rsid w:val="002538CD"/>
    <w:rsid w:val="00253DAC"/>
    <w:rsid w:val="002542B9"/>
    <w:rsid w:val="002544A3"/>
    <w:rsid w:val="00255085"/>
    <w:rsid w:val="00255938"/>
    <w:rsid w:val="00256E92"/>
    <w:rsid w:val="00256FD1"/>
    <w:rsid w:val="00257FD6"/>
    <w:rsid w:val="00260123"/>
    <w:rsid w:val="00260912"/>
    <w:rsid w:val="00260B2E"/>
    <w:rsid w:val="00260D3F"/>
    <w:rsid w:val="0026167E"/>
    <w:rsid w:val="002617B7"/>
    <w:rsid w:val="00263398"/>
    <w:rsid w:val="00263B99"/>
    <w:rsid w:val="002642F6"/>
    <w:rsid w:val="002647D8"/>
    <w:rsid w:val="00264CFD"/>
    <w:rsid w:val="00264EA8"/>
    <w:rsid w:val="002663DF"/>
    <w:rsid w:val="00266858"/>
    <w:rsid w:val="00266F06"/>
    <w:rsid w:val="0027047B"/>
    <w:rsid w:val="00271712"/>
    <w:rsid w:val="00272490"/>
    <w:rsid w:val="00272FB4"/>
    <w:rsid w:val="0027301A"/>
    <w:rsid w:val="00273517"/>
    <w:rsid w:val="0027374B"/>
    <w:rsid w:val="00273A1B"/>
    <w:rsid w:val="00275BCF"/>
    <w:rsid w:val="00275DB7"/>
    <w:rsid w:val="00276108"/>
    <w:rsid w:val="002762AB"/>
    <w:rsid w:val="00276486"/>
    <w:rsid w:val="002766A8"/>
    <w:rsid w:val="00276974"/>
    <w:rsid w:val="00276A94"/>
    <w:rsid w:val="00276C29"/>
    <w:rsid w:val="00277013"/>
    <w:rsid w:val="002776D1"/>
    <w:rsid w:val="00277B21"/>
    <w:rsid w:val="00277F0C"/>
    <w:rsid w:val="00280613"/>
    <w:rsid w:val="0028266F"/>
    <w:rsid w:val="002827FF"/>
    <w:rsid w:val="00282860"/>
    <w:rsid w:val="002844C4"/>
    <w:rsid w:val="002847CD"/>
    <w:rsid w:val="00284B3A"/>
    <w:rsid w:val="00285466"/>
    <w:rsid w:val="00285E87"/>
    <w:rsid w:val="0028618A"/>
    <w:rsid w:val="00286268"/>
    <w:rsid w:val="002865FE"/>
    <w:rsid w:val="00287365"/>
    <w:rsid w:val="00287A4B"/>
    <w:rsid w:val="00290D74"/>
    <w:rsid w:val="00291E36"/>
    <w:rsid w:val="00292013"/>
    <w:rsid w:val="00292118"/>
    <w:rsid w:val="00292184"/>
    <w:rsid w:val="00292257"/>
    <w:rsid w:val="00292DBD"/>
    <w:rsid w:val="00294971"/>
    <w:rsid w:val="00295E5F"/>
    <w:rsid w:val="00295F5E"/>
    <w:rsid w:val="002962B5"/>
    <w:rsid w:val="00296D02"/>
    <w:rsid w:val="002A0DD4"/>
    <w:rsid w:val="002A275B"/>
    <w:rsid w:val="002A33CD"/>
    <w:rsid w:val="002A3999"/>
    <w:rsid w:val="002A4D7A"/>
    <w:rsid w:val="002A54E0"/>
    <w:rsid w:val="002A594B"/>
    <w:rsid w:val="002A60E9"/>
    <w:rsid w:val="002A639E"/>
    <w:rsid w:val="002A6C71"/>
    <w:rsid w:val="002A7012"/>
    <w:rsid w:val="002B032E"/>
    <w:rsid w:val="002B1595"/>
    <w:rsid w:val="002B191D"/>
    <w:rsid w:val="002B1D75"/>
    <w:rsid w:val="002B1DA0"/>
    <w:rsid w:val="002B26FE"/>
    <w:rsid w:val="002B2E83"/>
    <w:rsid w:val="002B4C11"/>
    <w:rsid w:val="002B5A58"/>
    <w:rsid w:val="002B5BC9"/>
    <w:rsid w:val="002B62BC"/>
    <w:rsid w:val="002B702B"/>
    <w:rsid w:val="002B706F"/>
    <w:rsid w:val="002B7CBC"/>
    <w:rsid w:val="002C2E86"/>
    <w:rsid w:val="002C30EF"/>
    <w:rsid w:val="002C3E2C"/>
    <w:rsid w:val="002C429A"/>
    <w:rsid w:val="002C4B97"/>
    <w:rsid w:val="002C4C88"/>
    <w:rsid w:val="002C5B9B"/>
    <w:rsid w:val="002C649A"/>
    <w:rsid w:val="002C75D8"/>
    <w:rsid w:val="002D0AF6"/>
    <w:rsid w:val="002D108C"/>
    <w:rsid w:val="002D22C4"/>
    <w:rsid w:val="002D23B8"/>
    <w:rsid w:val="002D289C"/>
    <w:rsid w:val="002D28A9"/>
    <w:rsid w:val="002D33CB"/>
    <w:rsid w:val="002D4032"/>
    <w:rsid w:val="002D42CC"/>
    <w:rsid w:val="002D4802"/>
    <w:rsid w:val="002D49C3"/>
    <w:rsid w:val="002D5557"/>
    <w:rsid w:val="002D55F2"/>
    <w:rsid w:val="002D71D4"/>
    <w:rsid w:val="002D7CBE"/>
    <w:rsid w:val="002E108B"/>
    <w:rsid w:val="002E1602"/>
    <w:rsid w:val="002E1787"/>
    <w:rsid w:val="002E187D"/>
    <w:rsid w:val="002E25EF"/>
    <w:rsid w:val="002E28C9"/>
    <w:rsid w:val="002E2C3D"/>
    <w:rsid w:val="002E2C99"/>
    <w:rsid w:val="002E2E0B"/>
    <w:rsid w:val="002E3061"/>
    <w:rsid w:val="002E31FE"/>
    <w:rsid w:val="002E33DC"/>
    <w:rsid w:val="002E3F4F"/>
    <w:rsid w:val="002E437A"/>
    <w:rsid w:val="002E46A1"/>
    <w:rsid w:val="002E48E4"/>
    <w:rsid w:val="002E4DCE"/>
    <w:rsid w:val="002E52FA"/>
    <w:rsid w:val="002E563B"/>
    <w:rsid w:val="002E605B"/>
    <w:rsid w:val="002E63DD"/>
    <w:rsid w:val="002E78D2"/>
    <w:rsid w:val="002E7C1A"/>
    <w:rsid w:val="002F0B72"/>
    <w:rsid w:val="002F1119"/>
    <w:rsid w:val="002F164D"/>
    <w:rsid w:val="002F1703"/>
    <w:rsid w:val="002F1A12"/>
    <w:rsid w:val="002F27A9"/>
    <w:rsid w:val="002F4A57"/>
    <w:rsid w:val="002F4D62"/>
    <w:rsid w:val="002F65B4"/>
    <w:rsid w:val="002F7010"/>
    <w:rsid w:val="002F76E7"/>
    <w:rsid w:val="002F7D90"/>
    <w:rsid w:val="002F7F7A"/>
    <w:rsid w:val="00300378"/>
    <w:rsid w:val="00300E43"/>
    <w:rsid w:val="0030138D"/>
    <w:rsid w:val="00301CB0"/>
    <w:rsid w:val="003021BC"/>
    <w:rsid w:val="00302333"/>
    <w:rsid w:val="003028F6"/>
    <w:rsid w:val="003036FF"/>
    <w:rsid w:val="00303C8A"/>
    <w:rsid w:val="00303D3D"/>
    <w:rsid w:val="0030450A"/>
    <w:rsid w:val="003048A4"/>
    <w:rsid w:val="00304B94"/>
    <w:rsid w:val="0030568C"/>
    <w:rsid w:val="00306186"/>
    <w:rsid w:val="00306206"/>
    <w:rsid w:val="003102C5"/>
    <w:rsid w:val="0031095E"/>
    <w:rsid w:val="00310FFC"/>
    <w:rsid w:val="003113BC"/>
    <w:rsid w:val="00313C84"/>
    <w:rsid w:val="003147CA"/>
    <w:rsid w:val="00314818"/>
    <w:rsid w:val="003159BD"/>
    <w:rsid w:val="00315F7C"/>
    <w:rsid w:val="00316BC4"/>
    <w:rsid w:val="0031705C"/>
    <w:rsid w:val="00317BD0"/>
    <w:rsid w:val="00317C39"/>
    <w:rsid w:val="00317D85"/>
    <w:rsid w:val="00321090"/>
    <w:rsid w:val="003212BF"/>
    <w:rsid w:val="00322F80"/>
    <w:rsid w:val="00323AAB"/>
    <w:rsid w:val="00325391"/>
    <w:rsid w:val="0032614B"/>
    <w:rsid w:val="00326443"/>
    <w:rsid w:val="00326B56"/>
    <w:rsid w:val="00326C76"/>
    <w:rsid w:val="00327C56"/>
    <w:rsid w:val="0033059A"/>
    <w:rsid w:val="0033061E"/>
    <w:rsid w:val="00330D5E"/>
    <w:rsid w:val="003313FF"/>
    <w:rsid w:val="00331502"/>
    <w:rsid w:val="003315A1"/>
    <w:rsid w:val="00332582"/>
    <w:rsid w:val="0033277E"/>
    <w:rsid w:val="00332DDB"/>
    <w:rsid w:val="00333C58"/>
    <w:rsid w:val="00333CDF"/>
    <w:rsid w:val="00333F65"/>
    <w:rsid w:val="00334B66"/>
    <w:rsid w:val="00334EB9"/>
    <w:rsid w:val="00335464"/>
    <w:rsid w:val="0033547D"/>
    <w:rsid w:val="0033661A"/>
    <w:rsid w:val="00336BE6"/>
    <w:rsid w:val="00336C8F"/>
    <w:rsid w:val="003373EC"/>
    <w:rsid w:val="00337464"/>
    <w:rsid w:val="003378C4"/>
    <w:rsid w:val="0034019E"/>
    <w:rsid w:val="003414AF"/>
    <w:rsid w:val="00341545"/>
    <w:rsid w:val="00341BC1"/>
    <w:rsid w:val="0034227E"/>
    <w:rsid w:val="00342638"/>
    <w:rsid w:val="00342C34"/>
    <w:rsid w:val="00342D50"/>
    <w:rsid w:val="00342FF4"/>
    <w:rsid w:val="00343134"/>
    <w:rsid w:val="00344052"/>
    <w:rsid w:val="00344E5A"/>
    <w:rsid w:val="00345BC6"/>
    <w:rsid w:val="00346148"/>
    <w:rsid w:val="003465BD"/>
    <w:rsid w:val="00347791"/>
    <w:rsid w:val="003477D7"/>
    <w:rsid w:val="00347FAE"/>
    <w:rsid w:val="0035014C"/>
    <w:rsid w:val="00350BAF"/>
    <w:rsid w:val="0035114D"/>
    <w:rsid w:val="00352593"/>
    <w:rsid w:val="00352594"/>
    <w:rsid w:val="00352C82"/>
    <w:rsid w:val="00354C6F"/>
    <w:rsid w:val="00355862"/>
    <w:rsid w:val="00355BCE"/>
    <w:rsid w:val="00355E8C"/>
    <w:rsid w:val="00356119"/>
    <w:rsid w:val="003574DD"/>
    <w:rsid w:val="003602DC"/>
    <w:rsid w:val="00360A19"/>
    <w:rsid w:val="0036187D"/>
    <w:rsid w:val="003629C5"/>
    <w:rsid w:val="00362B40"/>
    <w:rsid w:val="00364AD7"/>
    <w:rsid w:val="00364C57"/>
    <w:rsid w:val="00365F2E"/>
    <w:rsid w:val="00366718"/>
    <w:rsid w:val="003669EA"/>
    <w:rsid w:val="00366BEB"/>
    <w:rsid w:val="003706CC"/>
    <w:rsid w:val="00370917"/>
    <w:rsid w:val="00373360"/>
    <w:rsid w:val="00373775"/>
    <w:rsid w:val="00374F53"/>
    <w:rsid w:val="00375128"/>
    <w:rsid w:val="00375A08"/>
    <w:rsid w:val="00375BFA"/>
    <w:rsid w:val="00377710"/>
    <w:rsid w:val="0038005D"/>
    <w:rsid w:val="00380B85"/>
    <w:rsid w:val="00381533"/>
    <w:rsid w:val="00381AC0"/>
    <w:rsid w:val="0038240C"/>
    <w:rsid w:val="00383A27"/>
    <w:rsid w:val="00383B1C"/>
    <w:rsid w:val="00383C93"/>
    <w:rsid w:val="00384601"/>
    <w:rsid w:val="00384B72"/>
    <w:rsid w:val="00385A37"/>
    <w:rsid w:val="00386292"/>
    <w:rsid w:val="00387088"/>
    <w:rsid w:val="00387A44"/>
    <w:rsid w:val="00387C9C"/>
    <w:rsid w:val="00390100"/>
    <w:rsid w:val="00390564"/>
    <w:rsid w:val="003905DC"/>
    <w:rsid w:val="003906F3"/>
    <w:rsid w:val="0039089B"/>
    <w:rsid w:val="00390AC5"/>
    <w:rsid w:val="00392081"/>
    <w:rsid w:val="00392338"/>
    <w:rsid w:val="003927C3"/>
    <w:rsid w:val="0039404B"/>
    <w:rsid w:val="00394109"/>
    <w:rsid w:val="003953B1"/>
    <w:rsid w:val="0039543D"/>
    <w:rsid w:val="00395D52"/>
    <w:rsid w:val="00395FA9"/>
    <w:rsid w:val="0039672D"/>
    <w:rsid w:val="00396C7D"/>
    <w:rsid w:val="00396CD9"/>
    <w:rsid w:val="00397EDC"/>
    <w:rsid w:val="003A0364"/>
    <w:rsid w:val="003A1A28"/>
    <w:rsid w:val="003A27EA"/>
    <w:rsid w:val="003A2B37"/>
    <w:rsid w:val="003A2D8E"/>
    <w:rsid w:val="003A369E"/>
    <w:rsid w:val="003A3B36"/>
    <w:rsid w:val="003A3F5F"/>
    <w:rsid w:val="003A46D4"/>
    <w:rsid w:val="003A4709"/>
    <w:rsid w:val="003A4F1A"/>
    <w:rsid w:val="003A532F"/>
    <w:rsid w:val="003A58D2"/>
    <w:rsid w:val="003A6243"/>
    <w:rsid w:val="003A66CB"/>
    <w:rsid w:val="003A7094"/>
    <w:rsid w:val="003A77A5"/>
    <w:rsid w:val="003A7CE6"/>
    <w:rsid w:val="003B0072"/>
    <w:rsid w:val="003B1D35"/>
    <w:rsid w:val="003B20D6"/>
    <w:rsid w:val="003B2C8F"/>
    <w:rsid w:val="003B31B8"/>
    <w:rsid w:val="003B344B"/>
    <w:rsid w:val="003B38AC"/>
    <w:rsid w:val="003B3A77"/>
    <w:rsid w:val="003B3C96"/>
    <w:rsid w:val="003B3CE0"/>
    <w:rsid w:val="003B483A"/>
    <w:rsid w:val="003B4FA5"/>
    <w:rsid w:val="003B64DC"/>
    <w:rsid w:val="003B6EBE"/>
    <w:rsid w:val="003B7B43"/>
    <w:rsid w:val="003C0019"/>
    <w:rsid w:val="003C10A9"/>
    <w:rsid w:val="003C20E4"/>
    <w:rsid w:val="003C34EA"/>
    <w:rsid w:val="003C4693"/>
    <w:rsid w:val="003C46CB"/>
    <w:rsid w:val="003C6289"/>
    <w:rsid w:val="003C6637"/>
    <w:rsid w:val="003C79FA"/>
    <w:rsid w:val="003C7E95"/>
    <w:rsid w:val="003D0168"/>
    <w:rsid w:val="003D0CD9"/>
    <w:rsid w:val="003D121D"/>
    <w:rsid w:val="003D1D06"/>
    <w:rsid w:val="003D298C"/>
    <w:rsid w:val="003D2C70"/>
    <w:rsid w:val="003D33FC"/>
    <w:rsid w:val="003D37C0"/>
    <w:rsid w:val="003D4CF0"/>
    <w:rsid w:val="003D597B"/>
    <w:rsid w:val="003D6342"/>
    <w:rsid w:val="003D7F93"/>
    <w:rsid w:val="003E0AAB"/>
    <w:rsid w:val="003E139C"/>
    <w:rsid w:val="003E1C2D"/>
    <w:rsid w:val="003E2F0A"/>
    <w:rsid w:val="003E31CB"/>
    <w:rsid w:val="003E3B4F"/>
    <w:rsid w:val="003E52A3"/>
    <w:rsid w:val="003E570E"/>
    <w:rsid w:val="003E67EE"/>
    <w:rsid w:val="003E6F90"/>
    <w:rsid w:val="003E73BA"/>
    <w:rsid w:val="003E73ED"/>
    <w:rsid w:val="003F256A"/>
    <w:rsid w:val="003F2685"/>
    <w:rsid w:val="003F29AB"/>
    <w:rsid w:val="003F2FFA"/>
    <w:rsid w:val="003F32AB"/>
    <w:rsid w:val="003F3AD7"/>
    <w:rsid w:val="003F40D4"/>
    <w:rsid w:val="003F4557"/>
    <w:rsid w:val="003F4689"/>
    <w:rsid w:val="003F4EAE"/>
    <w:rsid w:val="003F52E2"/>
    <w:rsid w:val="003F5D0F"/>
    <w:rsid w:val="003F6CC0"/>
    <w:rsid w:val="003F728B"/>
    <w:rsid w:val="003F7A20"/>
    <w:rsid w:val="003F7A5C"/>
    <w:rsid w:val="003F7EA2"/>
    <w:rsid w:val="00401F66"/>
    <w:rsid w:val="004026E2"/>
    <w:rsid w:val="00402BD7"/>
    <w:rsid w:val="00402FD4"/>
    <w:rsid w:val="004030EE"/>
    <w:rsid w:val="00403FD3"/>
    <w:rsid w:val="0040437D"/>
    <w:rsid w:val="004045C4"/>
    <w:rsid w:val="00404AC6"/>
    <w:rsid w:val="0040528E"/>
    <w:rsid w:val="00405D17"/>
    <w:rsid w:val="00406542"/>
    <w:rsid w:val="00407484"/>
    <w:rsid w:val="00410DFB"/>
    <w:rsid w:val="0041182B"/>
    <w:rsid w:val="00412343"/>
    <w:rsid w:val="00412414"/>
    <w:rsid w:val="00413976"/>
    <w:rsid w:val="00413F3B"/>
    <w:rsid w:val="00414101"/>
    <w:rsid w:val="00414974"/>
    <w:rsid w:val="00414D5D"/>
    <w:rsid w:val="0041502E"/>
    <w:rsid w:val="00415059"/>
    <w:rsid w:val="00415378"/>
    <w:rsid w:val="0041558D"/>
    <w:rsid w:val="0041568F"/>
    <w:rsid w:val="004171B3"/>
    <w:rsid w:val="004210E0"/>
    <w:rsid w:val="00421200"/>
    <w:rsid w:val="0042173F"/>
    <w:rsid w:val="004219CF"/>
    <w:rsid w:val="004234F0"/>
    <w:rsid w:val="00423768"/>
    <w:rsid w:val="004237B9"/>
    <w:rsid w:val="00425AD6"/>
    <w:rsid w:val="00427828"/>
    <w:rsid w:val="004279C0"/>
    <w:rsid w:val="00427EEC"/>
    <w:rsid w:val="00431439"/>
    <w:rsid w:val="00431A63"/>
    <w:rsid w:val="00432484"/>
    <w:rsid w:val="00432C12"/>
    <w:rsid w:val="00433058"/>
    <w:rsid w:val="00433803"/>
    <w:rsid w:val="00433DDB"/>
    <w:rsid w:val="00434DA0"/>
    <w:rsid w:val="00434EC3"/>
    <w:rsid w:val="00434EF4"/>
    <w:rsid w:val="00435600"/>
    <w:rsid w:val="00435A29"/>
    <w:rsid w:val="00435D7F"/>
    <w:rsid w:val="004374C4"/>
    <w:rsid w:val="00437619"/>
    <w:rsid w:val="00440253"/>
    <w:rsid w:val="00440272"/>
    <w:rsid w:val="00440356"/>
    <w:rsid w:val="00441035"/>
    <w:rsid w:val="004412CF"/>
    <w:rsid w:val="0044191C"/>
    <w:rsid w:val="00441A06"/>
    <w:rsid w:val="00442AB0"/>
    <w:rsid w:val="00442E3B"/>
    <w:rsid w:val="00442FAA"/>
    <w:rsid w:val="00443A7B"/>
    <w:rsid w:val="00444192"/>
    <w:rsid w:val="0044438F"/>
    <w:rsid w:val="004448A0"/>
    <w:rsid w:val="0044521C"/>
    <w:rsid w:val="004452F7"/>
    <w:rsid w:val="00446782"/>
    <w:rsid w:val="004472D2"/>
    <w:rsid w:val="00447E4D"/>
    <w:rsid w:val="00450927"/>
    <w:rsid w:val="00450DCB"/>
    <w:rsid w:val="00451582"/>
    <w:rsid w:val="00451EFC"/>
    <w:rsid w:val="00451F6F"/>
    <w:rsid w:val="004529C6"/>
    <w:rsid w:val="00452D13"/>
    <w:rsid w:val="00452E84"/>
    <w:rsid w:val="0045436F"/>
    <w:rsid w:val="0045469F"/>
    <w:rsid w:val="00454A12"/>
    <w:rsid w:val="00455538"/>
    <w:rsid w:val="004557C7"/>
    <w:rsid w:val="004563D3"/>
    <w:rsid w:val="00456B73"/>
    <w:rsid w:val="00457619"/>
    <w:rsid w:val="00460369"/>
    <w:rsid w:val="004612D7"/>
    <w:rsid w:val="004616C9"/>
    <w:rsid w:val="004616E9"/>
    <w:rsid w:val="00461899"/>
    <w:rsid w:val="00462280"/>
    <w:rsid w:val="004625E9"/>
    <w:rsid w:val="004627DE"/>
    <w:rsid w:val="00462E69"/>
    <w:rsid w:val="00463E6D"/>
    <w:rsid w:val="004642DE"/>
    <w:rsid w:val="004645E8"/>
    <w:rsid w:val="0046468C"/>
    <w:rsid w:val="00465A1E"/>
    <w:rsid w:val="00465CAB"/>
    <w:rsid w:val="0046615F"/>
    <w:rsid w:val="004663F3"/>
    <w:rsid w:val="00466860"/>
    <w:rsid w:val="00466A46"/>
    <w:rsid w:val="0046717C"/>
    <w:rsid w:val="0046796F"/>
    <w:rsid w:val="00467E73"/>
    <w:rsid w:val="00467EB4"/>
    <w:rsid w:val="00470A3E"/>
    <w:rsid w:val="00470BF4"/>
    <w:rsid w:val="00470D97"/>
    <w:rsid w:val="004716EE"/>
    <w:rsid w:val="00472ABA"/>
    <w:rsid w:val="00473022"/>
    <w:rsid w:val="00473368"/>
    <w:rsid w:val="00473CDE"/>
    <w:rsid w:val="004749AD"/>
    <w:rsid w:val="00475106"/>
    <w:rsid w:val="0047585A"/>
    <w:rsid w:val="00475DBE"/>
    <w:rsid w:val="00476023"/>
    <w:rsid w:val="0047622A"/>
    <w:rsid w:val="0047674C"/>
    <w:rsid w:val="004769F4"/>
    <w:rsid w:val="0047713E"/>
    <w:rsid w:val="004778E3"/>
    <w:rsid w:val="00480B50"/>
    <w:rsid w:val="004811B5"/>
    <w:rsid w:val="00481242"/>
    <w:rsid w:val="00481966"/>
    <w:rsid w:val="00482569"/>
    <w:rsid w:val="00482B67"/>
    <w:rsid w:val="00483C26"/>
    <w:rsid w:val="0048420B"/>
    <w:rsid w:val="004846A2"/>
    <w:rsid w:val="0048504E"/>
    <w:rsid w:val="004864D7"/>
    <w:rsid w:val="004877FE"/>
    <w:rsid w:val="0049019E"/>
    <w:rsid w:val="00490257"/>
    <w:rsid w:val="004906F6"/>
    <w:rsid w:val="00491731"/>
    <w:rsid w:val="0049180E"/>
    <w:rsid w:val="00492092"/>
    <w:rsid w:val="004925F2"/>
    <w:rsid w:val="0049445A"/>
    <w:rsid w:val="004949BF"/>
    <w:rsid w:val="004957D9"/>
    <w:rsid w:val="004959F7"/>
    <w:rsid w:val="00496A35"/>
    <w:rsid w:val="00496BAB"/>
    <w:rsid w:val="004971D0"/>
    <w:rsid w:val="004A0450"/>
    <w:rsid w:val="004A0881"/>
    <w:rsid w:val="004A2A63"/>
    <w:rsid w:val="004A2B8C"/>
    <w:rsid w:val="004A3390"/>
    <w:rsid w:val="004A46E1"/>
    <w:rsid w:val="004A4FF6"/>
    <w:rsid w:val="004A572D"/>
    <w:rsid w:val="004A5A79"/>
    <w:rsid w:val="004A6AFD"/>
    <w:rsid w:val="004B0B32"/>
    <w:rsid w:val="004B11D2"/>
    <w:rsid w:val="004B120A"/>
    <w:rsid w:val="004B1687"/>
    <w:rsid w:val="004B210C"/>
    <w:rsid w:val="004B382C"/>
    <w:rsid w:val="004B3E77"/>
    <w:rsid w:val="004B3EB3"/>
    <w:rsid w:val="004B4314"/>
    <w:rsid w:val="004B50C6"/>
    <w:rsid w:val="004B5465"/>
    <w:rsid w:val="004B6170"/>
    <w:rsid w:val="004B7DD4"/>
    <w:rsid w:val="004C063A"/>
    <w:rsid w:val="004C0A99"/>
    <w:rsid w:val="004C25D1"/>
    <w:rsid w:val="004C2735"/>
    <w:rsid w:val="004C2A6A"/>
    <w:rsid w:val="004C3EAF"/>
    <w:rsid w:val="004C4D81"/>
    <w:rsid w:val="004C51EC"/>
    <w:rsid w:val="004C57BC"/>
    <w:rsid w:val="004C6649"/>
    <w:rsid w:val="004C71DB"/>
    <w:rsid w:val="004C7798"/>
    <w:rsid w:val="004D07F9"/>
    <w:rsid w:val="004D1345"/>
    <w:rsid w:val="004D1C63"/>
    <w:rsid w:val="004D206A"/>
    <w:rsid w:val="004D37A5"/>
    <w:rsid w:val="004D405F"/>
    <w:rsid w:val="004D40F5"/>
    <w:rsid w:val="004D41C1"/>
    <w:rsid w:val="004D57FF"/>
    <w:rsid w:val="004D5A77"/>
    <w:rsid w:val="004D6EE5"/>
    <w:rsid w:val="004D70C9"/>
    <w:rsid w:val="004D7834"/>
    <w:rsid w:val="004D7BE0"/>
    <w:rsid w:val="004E09CC"/>
    <w:rsid w:val="004E16B6"/>
    <w:rsid w:val="004E1768"/>
    <w:rsid w:val="004E1E0D"/>
    <w:rsid w:val="004E1F71"/>
    <w:rsid w:val="004E2D21"/>
    <w:rsid w:val="004E35DF"/>
    <w:rsid w:val="004E38D1"/>
    <w:rsid w:val="004E4B6C"/>
    <w:rsid w:val="004E4C5F"/>
    <w:rsid w:val="004E4F4F"/>
    <w:rsid w:val="004E64EE"/>
    <w:rsid w:val="004E658B"/>
    <w:rsid w:val="004E6789"/>
    <w:rsid w:val="004E6A51"/>
    <w:rsid w:val="004E6E02"/>
    <w:rsid w:val="004F0854"/>
    <w:rsid w:val="004F18DE"/>
    <w:rsid w:val="004F1D50"/>
    <w:rsid w:val="004F1EF4"/>
    <w:rsid w:val="004F3310"/>
    <w:rsid w:val="004F364E"/>
    <w:rsid w:val="004F3D49"/>
    <w:rsid w:val="004F61E3"/>
    <w:rsid w:val="004F6BA8"/>
    <w:rsid w:val="004F6C63"/>
    <w:rsid w:val="005000F7"/>
    <w:rsid w:val="00500153"/>
    <w:rsid w:val="00500959"/>
    <w:rsid w:val="00501DC2"/>
    <w:rsid w:val="00501F08"/>
    <w:rsid w:val="005026E7"/>
    <w:rsid w:val="00502E10"/>
    <w:rsid w:val="0050354E"/>
    <w:rsid w:val="00504047"/>
    <w:rsid w:val="00504859"/>
    <w:rsid w:val="0050640D"/>
    <w:rsid w:val="005064B4"/>
    <w:rsid w:val="00506E97"/>
    <w:rsid w:val="00507385"/>
    <w:rsid w:val="0050742F"/>
    <w:rsid w:val="0051015C"/>
    <w:rsid w:val="00510D6C"/>
    <w:rsid w:val="005125D6"/>
    <w:rsid w:val="00512622"/>
    <w:rsid w:val="00512677"/>
    <w:rsid w:val="005130F0"/>
    <w:rsid w:val="00513663"/>
    <w:rsid w:val="00516CEE"/>
    <w:rsid w:val="00516CF1"/>
    <w:rsid w:val="00521241"/>
    <w:rsid w:val="00521805"/>
    <w:rsid w:val="005237DF"/>
    <w:rsid w:val="00524905"/>
    <w:rsid w:val="005253B5"/>
    <w:rsid w:val="0052557A"/>
    <w:rsid w:val="00525D96"/>
    <w:rsid w:val="00527DC6"/>
    <w:rsid w:val="00527E8C"/>
    <w:rsid w:val="00530003"/>
    <w:rsid w:val="00530053"/>
    <w:rsid w:val="00530A74"/>
    <w:rsid w:val="00530D61"/>
    <w:rsid w:val="00531002"/>
    <w:rsid w:val="00531AE9"/>
    <w:rsid w:val="00531DB0"/>
    <w:rsid w:val="00532993"/>
    <w:rsid w:val="00532A04"/>
    <w:rsid w:val="00533E16"/>
    <w:rsid w:val="00534036"/>
    <w:rsid w:val="00534D36"/>
    <w:rsid w:val="00534DD6"/>
    <w:rsid w:val="0053543D"/>
    <w:rsid w:val="00536188"/>
    <w:rsid w:val="00536A0C"/>
    <w:rsid w:val="00536D60"/>
    <w:rsid w:val="00540543"/>
    <w:rsid w:val="00542BE0"/>
    <w:rsid w:val="005454AE"/>
    <w:rsid w:val="00545F41"/>
    <w:rsid w:val="00546438"/>
    <w:rsid w:val="00546472"/>
    <w:rsid w:val="005465FE"/>
    <w:rsid w:val="00547682"/>
    <w:rsid w:val="00547FA4"/>
    <w:rsid w:val="00550693"/>
    <w:rsid w:val="00550A66"/>
    <w:rsid w:val="00551203"/>
    <w:rsid w:val="00552381"/>
    <w:rsid w:val="00552C1C"/>
    <w:rsid w:val="00553076"/>
    <w:rsid w:val="00554BF0"/>
    <w:rsid w:val="0055511E"/>
    <w:rsid w:val="005558B8"/>
    <w:rsid w:val="00555CAF"/>
    <w:rsid w:val="005560B0"/>
    <w:rsid w:val="005565D5"/>
    <w:rsid w:val="0055755F"/>
    <w:rsid w:val="00560F7A"/>
    <w:rsid w:val="005617A4"/>
    <w:rsid w:val="005622BF"/>
    <w:rsid w:val="00562DB7"/>
    <w:rsid w:val="005632FB"/>
    <w:rsid w:val="00563A34"/>
    <w:rsid w:val="005643AB"/>
    <w:rsid w:val="005646A4"/>
    <w:rsid w:val="00565846"/>
    <w:rsid w:val="00565D35"/>
    <w:rsid w:val="00565DB6"/>
    <w:rsid w:val="00565EB4"/>
    <w:rsid w:val="00566DC7"/>
    <w:rsid w:val="00567EC7"/>
    <w:rsid w:val="00570013"/>
    <w:rsid w:val="00570B0E"/>
    <w:rsid w:val="005714B2"/>
    <w:rsid w:val="0057427E"/>
    <w:rsid w:val="00574A22"/>
    <w:rsid w:val="00574BB4"/>
    <w:rsid w:val="005753EC"/>
    <w:rsid w:val="005759BD"/>
    <w:rsid w:val="00576C6C"/>
    <w:rsid w:val="005772BF"/>
    <w:rsid w:val="00577444"/>
    <w:rsid w:val="0057766A"/>
    <w:rsid w:val="00577ACB"/>
    <w:rsid w:val="00577B2A"/>
    <w:rsid w:val="005800FB"/>
    <w:rsid w:val="005801A2"/>
    <w:rsid w:val="00580D3D"/>
    <w:rsid w:val="0058187E"/>
    <w:rsid w:val="00582750"/>
    <w:rsid w:val="005828DF"/>
    <w:rsid w:val="00583F9B"/>
    <w:rsid w:val="00584637"/>
    <w:rsid w:val="00584F52"/>
    <w:rsid w:val="00585182"/>
    <w:rsid w:val="005867F4"/>
    <w:rsid w:val="00587C45"/>
    <w:rsid w:val="00587CA4"/>
    <w:rsid w:val="00590030"/>
    <w:rsid w:val="00590083"/>
    <w:rsid w:val="00590939"/>
    <w:rsid w:val="00590EDE"/>
    <w:rsid w:val="00591196"/>
    <w:rsid w:val="005918EE"/>
    <w:rsid w:val="00592551"/>
    <w:rsid w:val="0059269E"/>
    <w:rsid w:val="00592F72"/>
    <w:rsid w:val="00593553"/>
    <w:rsid w:val="0059393E"/>
    <w:rsid w:val="00594F81"/>
    <w:rsid w:val="005952A5"/>
    <w:rsid w:val="005952FE"/>
    <w:rsid w:val="005968DD"/>
    <w:rsid w:val="0059691A"/>
    <w:rsid w:val="00596CF9"/>
    <w:rsid w:val="00596FBB"/>
    <w:rsid w:val="0059722A"/>
    <w:rsid w:val="005977AF"/>
    <w:rsid w:val="005A0179"/>
    <w:rsid w:val="005A0971"/>
    <w:rsid w:val="005A1022"/>
    <w:rsid w:val="005A1E3E"/>
    <w:rsid w:val="005A2015"/>
    <w:rsid w:val="005A2693"/>
    <w:rsid w:val="005A3365"/>
    <w:rsid w:val="005A33A1"/>
    <w:rsid w:val="005A3F15"/>
    <w:rsid w:val="005A4C79"/>
    <w:rsid w:val="005A5841"/>
    <w:rsid w:val="005A7CCF"/>
    <w:rsid w:val="005B01E4"/>
    <w:rsid w:val="005B0B8E"/>
    <w:rsid w:val="005B142B"/>
    <w:rsid w:val="005B17F4"/>
    <w:rsid w:val="005B18D9"/>
    <w:rsid w:val="005B217D"/>
    <w:rsid w:val="005B26B4"/>
    <w:rsid w:val="005B3E3E"/>
    <w:rsid w:val="005B4FD2"/>
    <w:rsid w:val="005B5409"/>
    <w:rsid w:val="005B5F91"/>
    <w:rsid w:val="005B71BD"/>
    <w:rsid w:val="005B7AA7"/>
    <w:rsid w:val="005C2903"/>
    <w:rsid w:val="005C3323"/>
    <w:rsid w:val="005C385F"/>
    <w:rsid w:val="005C399A"/>
    <w:rsid w:val="005C42D1"/>
    <w:rsid w:val="005C4DD5"/>
    <w:rsid w:val="005C5A40"/>
    <w:rsid w:val="005C6944"/>
    <w:rsid w:val="005C6ACF"/>
    <w:rsid w:val="005C6C97"/>
    <w:rsid w:val="005C7C26"/>
    <w:rsid w:val="005D2760"/>
    <w:rsid w:val="005D2884"/>
    <w:rsid w:val="005D3003"/>
    <w:rsid w:val="005D4FC6"/>
    <w:rsid w:val="005D64DB"/>
    <w:rsid w:val="005D6E5F"/>
    <w:rsid w:val="005D710A"/>
    <w:rsid w:val="005D725C"/>
    <w:rsid w:val="005E0BAA"/>
    <w:rsid w:val="005E1AC6"/>
    <w:rsid w:val="005E3410"/>
    <w:rsid w:val="005E3F2B"/>
    <w:rsid w:val="005E42F9"/>
    <w:rsid w:val="005E493A"/>
    <w:rsid w:val="005F1F20"/>
    <w:rsid w:val="005F2553"/>
    <w:rsid w:val="005F42AD"/>
    <w:rsid w:val="005F4416"/>
    <w:rsid w:val="005F4A03"/>
    <w:rsid w:val="005F4BAE"/>
    <w:rsid w:val="005F5484"/>
    <w:rsid w:val="005F5E0B"/>
    <w:rsid w:val="005F6047"/>
    <w:rsid w:val="005F62B7"/>
    <w:rsid w:val="005F6966"/>
    <w:rsid w:val="005F6F1B"/>
    <w:rsid w:val="005F750F"/>
    <w:rsid w:val="006006A4"/>
    <w:rsid w:val="00600B59"/>
    <w:rsid w:val="0060109F"/>
    <w:rsid w:val="00601E19"/>
    <w:rsid w:val="00602215"/>
    <w:rsid w:val="0060295C"/>
    <w:rsid w:val="00602FDB"/>
    <w:rsid w:val="006040B3"/>
    <w:rsid w:val="006050C6"/>
    <w:rsid w:val="00606373"/>
    <w:rsid w:val="00607715"/>
    <w:rsid w:val="00607F18"/>
    <w:rsid w:val="006107DA"/>
    <w:rsid w:val="00611F51"/>
    <w:rsid w:val="006132FF"/>
    <w:rsid w:val="0061363A"/>
    <w:rsid w:val="0061411C"/>
    <w:rsid w:val="006142D9"/>
    <w:rsid w:val="0061520D"/>
    <w:rsid w:val="0061557F"/>
    <w:rsid w:val="006157E6"/>
    <w:rsid w:val="00615995"/>
    <w:rsid w:val="00616086"/>
    <w:rsid w:val="00616155"/>
    <w:rsid w:val="00616728"/>
    <w:rsid w:val="006167BE"/>
    <w:rsid w:val="00616B9E"/>
    <w:rsid w:val="0062017D"/>
    <w:rsid w:val="00620369"/>
    <w:rsid w:val="006216F6"/>
    <w:rsid w:val="0062228D"/>
    <w:rsid w:val="006227C3"/>
    <w:rsid w:val="00622D67"/>
    <w:rsid w:val="006237DC"/>
    <w:rsid w:val="0062427C"/>
    <w:rsid w:val="00624833"/>
    <w:rsid w:val="00624B33"/>
    <w:rsid w:val="006255E5"/>
    <w:rsid w:val="00625625"/>
    <w:rsid w:val="006256E3"/>
    <w:rsid w:val="00626015"/>
    <w:rsid w:val="006264B9"/>
    <w:rsid w:val="00626555"/>
    <w:rsid w:val="00626689"/>
    <w:rsid w:val="00626D2B"/>
    <w:rsid w:val="0062769B"/>
    <w:rsid w:val="00627B8F"/>
    <w:rsid w:val="0063041A"/>
    <w:rsid w:val="00630AA2"/>
    <w:rsid w:val="00631D8B"/>
    <w:rsid w:val="006327FA"/>
    <w:rsid w:val="006330DB"/>
    <w:rsid w:val="00633B19"/>
    <w:rsid w:val="00634CCC"/>
    <w:rsid w:val="00635E37"/>
    <w:rsid w:val="006360CC"/>
    <w:rsid w:val="00636EF1"/>
    <w:rsid w:val="00636F25"/>
    <w:rsid w:val="00637B3E"/>
    <w:rsid w:val="00640331"/>
    <w:rsid w:val="00640E2B"/>
    <w:rsid w:val="00641392"/>
    <w:rsid w:val="00641AD7"/>
    <w:rsid w:val="00641EEC"/>
    <w:rsid w:val="00642510"/>
    <w:rsid w:val="006428D9"/>
    <w:rsid w:val="006429C9"/>
    <w:rsid w:val="00644A31"/>
    <w:rsid w:val="00644F3E"/>
    <w:rsid w:val="00645172"/>
    <w:rsid w:val="0064531C"/>
    <w:rsid w:val="00645BB0"/>
    <w:rsid w:val="00646707"/>
    <w:rsid w:val="00650107"/>
    <w:rsid w:val="00650933"/>
    <w:rsid w:val="00651946"/>
    <w:rsid w:val="00651BDB"/>
    <w:rsid w:val="006521EA"/>
    <w:rsid w:val="0065257E"/>
    <w:rsid w:val="006525F4"/>
    <w:rsid w:val="00652B4A"/>
    <w:rsid w:val="00653959"/>
    <w:rsid w:val="00654490"/>
    <w:rsid w:val="00654622"/>
    <w:rsid w:val="00654E83"/>
    <w:rsid w:val="006550A1"/>
    <w:rsid w:val="00657442"/>
    <w:rsid w:val="00657B59"/>
    <w:rsid w:val="00657F7E"/>
    <w:rsid w:val="00660F3A"/>
    <w:rsid w:val="00662E58"/>
    <w:rsid w:val="00662F27"/>
    <w:rsid w:val="00663080"/>
    <w:rsid w:val="006637F2"/>
    <w:rsid w:val="006640AE"/>
    <w:rsid w:val="006642A5"/>
    <w:rsid w:val="00664DCF"/>
    <w:rsid w:val="00665335"/>
    <w:rsid w:val="00667101"/>
    <w:rsid w:val="006707AF"/>
    <w:rsid w:val="0067110E"/>
    <w:rsid w:val="00671A78"/>
    <w:rsid w:val="00671EFF"/>
    <w:rsid w:val="00672799"/>
    <w:rsid w:val="00673CF1"/>
    <w:rsid w:val="00674090"/>
    <w:rsid w:val="00674C3D"/>
    <w:rsid w:val="00675589"/>
    <w:rsid w:val="006758C8"/>
    <w:rsid w:val="00675A4A"/>
    <w:rsid w:val="00675B9D"/>
    <w:rsid w:val="00676804"/>
    <w:rsid w:val="00676E35"/>
    <w:rsid w:val="00677217"/>
    <w:rsid w:val="006800F0"/>
    <w:rsid w:val="00680CFC"/>
    <w:rsid w:val="006818C2"/>
    <w:rsid w:val="00682162"/>
    <w:rsid w:val="00682205"/>
    <w:rsid w:val="006826F8"/>
    <w:rsid w:val="0068367E"/>
    <w:rsid w:val="006841D0"/>
    <w:rsid w:val="00684614"/>
    <w:rsid w:val="00685018"/>
    <w:rsid w:val="00685A07"/>
    <w:rsid w:val="00686019"/>
    <w:rsid w:val="00687323"/>
    <w:rsid w:val="00687EBF"/>
    <w:rsid w:val="00687F39"/>
    <w:rsid w:val="00690111"/>
    <w:rsid w:val="0069115B"/>
    <w:rsid w:val="00691FC5"/>
    <w:rsid w:val="006931FD"/>
    <w:rsid w:val="00693887"/>
    <w:rsid w:val="00694727"/>
    <w:rsid w:val="00694E23"/>
    <w:rsid w:val="006955FF"/>
    <w:rsid w:val="00696D99"/>
    <w:rsid w:val="006976E7"/>
    <w:rsid w:val="00697859"/>
    <w:rsid w:val="00697D0C"/>
    <w:rsid w:val="006A03C7"/>
    <w:rsid w:val="006A0533"/>
    <w:rsid w:val="006A0BAD"/>
    <w:rsid w:val="006A0E5C"/>
    <w:rsid w:val="006A0F2E"/>
    <w:rsid w:val="006A1A41"/>
    <w:rsid w:val="006A1A8A"/>
    <w:rsid w:val="006A1EA1"/>
    <w:rsid w:val="006A210B"/>
    <w:rsid w:val="006A3173"/>
    <w:rsid w:val="006A3790"/>
    <w:rsid w:val="006A39A0"/>
    <w:rsid w:val="006A47A5"/>
    <w:rsid w:val="006A48E6"/>
    <w:rsid w:val="006A4D10"/>
    <w:rsid w:val="006A5D60"/>
    <w:rsid w:val="006A6218"/>
    <w:rsid w:val="006A6F2C"/>
    <w:rsid w:val="006A78C6"/>
    <w:rsid w:val="006A7AC5"/>
    <w:rsid w:val="006A7B51"/>
    <w:rsid w:val="006A7C1C"/>
    <w:rsid w:val="006B0A89"/>
    <w:rsid w:val="006B0DC2"/>
    <w:rsid w:val="006B1643"/>
    <w:rsid w:val="006B18EF"/>
    <w:rsid w:val="006B1AA3"/>
    <w:rsid w:val="006B4CEF"/>
    <w:rsid w:val="006B5C6D"/>
    <w:rsid w:val="006B6276"/>
    <w:rsid w:val="006B64B3"/>
    <w:rsid w:val="006B6984"/>
    <w:rsid w:val="006B72BD"/>
    <w:rsid w:val="006B7428"/>
    <w:rsid w:val="006C076B"/>
    <w:rsid w:val="006C0791"/>
    <w:rsid w:val="006C4545"/>
    <w:rsid w:val="006C4F64"/>
    <w:rsid w:val="006C525C"/>
    <w:rsid w:val="006C5CBB"/>
    <w:rsid w:val="006C5D39"/>
    <w:rsid w:val="006C5F96"/>
    <w:rsid w:val="006C64D4"/>
    <w:rsid w:val="006C6517"/>
    <w:rsid w:val="006C6DF6"/>
    <w:rsid w:val="006C7353"/>
    <w:rsid w:val="006C7FBE"/>
    <w:rsid w:val="006D0C7C"/>
    <w:rsid w:val="006D16FA"/>
    <w:rsid w:val="006D185B"/>
    <w:rsid w:val="006D19F1"/>
    <w:rsid w:val="006D1D27"/>
    <w:rsid w:val="006D29B6"/>
    <w:rsid w:val="006D3A6E"/>
    <w:rsid w:val="006D6441"/>
    <w:rsid w:val="006D653D"/>
    <w:rsid w:val="006D6A18"/>
    <w:rsid w:val="006D6D9B"/>
    <w:rsid w:val="006D70D3"/>
    <w:rsid w:val="006D74A3"/>
    <w:rsid w:val="006D7C10"/>
    <w:rsid w:val="006D7D7B"/>
    <w:rsid w:val="006E0A81"/>
    <w:rsid w:val="006E1759"/>
    <w:rsid w:val="006E24A3"/>
    <w:rsid w:val="006E2810"/>
    <w:rsid w:val="006E2FDF"/>
    <w:rsid w:val="006E31EA"/>
    <w:rsid w:val="006E342A"/>
    <w:rsid w:val="006E3E8B"/>
    <w:rsid w:val="006E448F"/>
    <w:rsid w:val="006E4B65"/>
    <w:rsid w:val="006E4DD3"/>
    <w:rsid w:val="006E5417"/>
    <w:rsid w:val="006E541B"/>
    <w:rsid w:val="006F0723"/>
    <w:rsid w:val="006F0794"/>
    <w:rsid w:val="006F0B0D"/>
    <w:rsid w:val="006F1B2C"/>
    <w:rsid w:val="006F2B68"/>
    <w:rsid w:val="006F3319"/>
    <w:rsid w:val="006F3AFF"/>
    <w:rsid w:val="006F41D6"/>
    <w:rsid w:val="006F4764"/>
    <w:rsid w:val="006F47C6"/>
    <w:rsid w:val="006F616A"/>
    <w:rsid w:val="006F6585"/>
    <w:rsid w:val="006F6B21"/>
    <w:rsid w:val="006F6DA4"/>
    <w:rsid w:val="006F6DE3"/>
    <w:rsid w:val="006F7528"/>
    <w:rsid w:val="006F77A9"/>
    <w:rsid w:val="006F7AC6"/>
    <w:rsid w:val="007003C2"/>
    <w:rsid w:val="00700499"/>
    <w:rsid w:val="007012D9"/>
    <w:rsid w:val="00701DAD"/>
    <w:rsid w:val="00701EF1"/>
    <w:rsid w:val="007023DE"/>
    <w:rsid w:val="0070250D"/>
    <w:rsid w:val="007045D7"/>
    <w:rsid w:val="00704C7C"/>
    <w:rsid w:val="0070515F"/>
    <w:rsid w:val="00705C87"/>
    <w:rsid w:val="00706641"/>
    <w:rsid w:val="007102AA"/>
    <w:rsid w:val="00711A21"/>
    <w:rsid w:val="00712F60"/>
    <w:rsid w:val="007137A0"/>
    <w:rsid w:val="007143F8"/>
    <w:rsid w:val="00714B41"/>
    <w:rsid w:val="00714E64"/>
    <w:rsid w:val="00715021"/>
    <w:rsid w:val="00715509"/>
    <w:rsid w:val="0071772C"/>
    <w:rsid w:val="007178CC"/>
    <w:rsid w:val="00720E3B"/>
    <w:rsid w:val="007219CC"/>
    <w:rsid w:val="007224DE"/>
    <w:rsid w:val="00722AE0"/>
    <w:rsid w:val="00722B39"/>
    <w:rsid w:val="0072420E"/>
    <w:rsid w:val="00725EC2"/>
    <w:rsid w:val="007272C6"/>
    <w:rsid w:val="007306C8"/>
    <w:rsid w:val="00730773"/>
    <w:rsid w:val="00730EE2"/>
    <w:rsid w:val="007310C3"/>
    <w:rsid w:val="0073190C"/>
    <w:rsid w:val="00731A86"/>
    <w:rsid w:val="007323CA"/>
    <w:rsid w:val="00733061"/>
    <w:rsid w:val="007357CB"/>
    <w:rsid w:val="00736158"/>
    <w:rsid w:val="00740660"/>
    <w:rsid w:val="007412B5"/>
    <w:rsid w:val="00743043"/>
    <w:rsid w:val="0074393F"/>
    <w:rsid w:val="00743957"/>
    <w:rsid w:val="00744553"/>
    <w:rsid w:val="00745F6B"/>
    <w:rsid w:val="00746005"/>
    <w:rsid w:val="00746036"/>
    <w:rsid w:val="007469F1"/>
    <w:rsid w:val="00746CDD"/>
    <w:rsid w:val="007470B0"/>
    <w:rsid w:val="007470F3"/>
    <w:rsid w:val="00747402"/>
    <w:rsid w:val="007508C4"/>
    <w:rsid w:val="00750A70"/>
    <w:rsid w:val="00750AB0"/>
    <w:rsid w:val="0075175B"/>
    <w:rsid w:val="007520A8"/>
    <w:rsid w:val="0075327B"/>
    <w:rsid w:val="00753844"/>
    <w:rsid w:val="00753B08"/>
    <w:rsid w:val="00753EBB"/>
    <w:rsid w:val="0075585E"/>
    <w:rsid w:val="007562D3"/>
    <w:rsid w:val="00756F59"/>
    <w:rsid w:val="00756FDB"/>
    <w:rsid w:val="007570D2"/>
    <w:rsid w:val="00757125"/>
    <w:rsid w:val="00757DEF"/>
    <w:rsid w:val="00760886"/>
    <w:rsid w:val="007621C0"/>
    <w:rsid w:val="007624E5"/>
    <w:rsid w:val="00762653"/>
    <w:rsid w:val="00762704"/>
    <w:rsid w:val="007633A9"/>
    <w:rsid w:val="00763483"/>
    <w:rsid w:val="007653A6"/>
    <w:rsid w:val="007668AD"/>
    <w:rsid w:val="00766BC2"/>
    <w:rsid w:val="00767FBF"/>
    <w:rsid w:val="007703C3"/>
    <w:rsid w:val="00770571"/>
    <w:rsid w:val="00770B44"/>
    <w:rsid w:val="007711C1"/>
    <w:rsid w:val="00771892"/>
    <w:rsid w:val="007718FA"/>
    <w:rsid w:val="00772051"/>
    <w:rsid w:val="00772A03"/>
    <w:rsid w:val="00772E5B"/>
    <w:rsid w:val="007730E2"/>
    <w:rsid w:val="00773233"/>
    <w:rsid w:val="0077346F"/>
    <w:rsid w:val="00773E6C"/>
    <w:rsid w:val="007746E8"/>
    <w:rsid w:val="0077607A"/>
    <w:rsid w:val="007768FF"/>
    <w:rsid w:val="007775B6"/>
    <w:rsid w:val="007807F6"/>
    <w:rsid w:val="00781AFE"/>
    <w:rsid w:val="00781CF5"/>
    <w:rsid w:val="00782353"/>
    <w:rsid w:val="007824D3"/>
    <w:rsid w:val="007825B3"/>
    <w:rsid w:val="0078290A"/>
    <w:rsid w:val="00783935"/>
    <w:rsid w:val="00784E50"/>
    <w:rsid w:val="00785059"/>
    <w:rsid w:val="00785A48"/>
    <w:rsid w:val="007868E7"/>
    <w:rsid w:val="00790D6C"/>
    <w:rsid w:val="0079114B"/>
    <w:rsid w:val="007911D7"/>
    <w:rsid w:val="007916A4"/>
    <w:rsid w:val="00792A22"/>
    <w:rsid w:val="00795AEF"/>
    <w:rsid w:val="00796357"/>
    <w:rsid w:val="00796A55"/>
    <w:rsid w:val="00796EE3"/>
    <w:rsid w:val="007970CC"/>
    <w:rsid w:val="00797415"/>
    <w:rsid w:val="00797854"/>
    <w:rsid w:val="00797FB0"/>
    <w:rsid w:val="007A00D1"/>
    <w:rsid w:val="007A072C"/>
    <w:rsid w:val="007A0C9C"/>
    <w:rsid w:val="007A0DAB"/>
    <w:rsid w:val="007A13D0"/>
    <w:rsid w:val="007A1CB9"/>
    <w:rsid w:val="007A290F"/>
    <w:rsid w:val="007A2BA7"/>
    <w:rsid w:val="007A2CA2"/>
    <w:rsid w:val="007A2DAC"/>
    <w:rsid w:val="007A4AC2"/>
    <w:rsid w:val="007A514C"/>
    <w:rsid w:val="007A55BB"/>
    <w:rsid w:val="007A5825"/>
    <w:rsid w:val="007A598A"/>
    <w:rsid w:val="007A6992"/>
    <w:rsid w:val="007A7D29"/>
    <w:rsid w:val="007B0184"/>
    <w:rsid w:val="007B07AA"/>
    <w:rsid w:val="007B1170"/>
    <w:rsid w:val="007B1DBC"/>
    <w:rsid w:val="007B21CE"/>
    <w:rsid w:val="007B2B6A"/>
    <w:rsid w:val="007B3410"/>
    <w:rsid w:val="007B3A67"/>
    <w:rsid w:val="007B3AD3"/>
    <w:rsid w:val="007B44BB"/>
    <w:rsid w:val="007B4AB8"/>
    <w:rsid w:val="007B65DB"/>
    <w:rsid w:val="007B6696"/>
    <w:rsid w:val="007B7A29"/>
    <w:rsid w:val="007C081C"/>
    <w:rsid w:val="007C0F0D"/>
    <w:rsid w:val="007C0F5D"/>
    <w:rsid w:val="007C154F"/>
    <w:rsid w:val="007C1651"/>
    <w:rsid w:val="007C1AE9"/>
    <w:rsid w:val="007C1B3F"/>
    <w:rsid w:val="007C27E3"/>
    <w:rsid w:val="007C32F3"/>
    <w:rsid w:val="007C3364"/>
    <w:rsid w:val="007C409B"/>
    <w:rsid w:val="007C6159"/>
    <w:rsid w:val="007C63BA"/>
    <w:rsid w:val="007C64A0"/>
    <w:rsid w:val="007C6A82"/>
    <w:rsid w:val="007D03E7"/>
    <w:rsid w:val="007D0615"/>
    <w:rsid w:val="007D06B5"/>
    <w:rsid w:val="007D0CA1"/>
    <w:rsid w:val="007D1181"/>
    <w:rsid w:val="007D1C27"/>
    <w:rsid w:val="007D1DB8"/>
    <w:rsid w:val="007D2494"/>
    <w:rsid w:val="007D38A4"/>
    <w:rsid w:val="007D39AE"/>
    <w:rsid w:val="007D3A76"/>
    <w:rsid w:val="007D3E58"/>
    <w:rsid w:val="007D440A"/>
    <w:rsid w:val="007D67A5"/>
    <w:rsid w:val="007D71CF"/>
    <w:rsid w:val="007E01A3"/>
    <w:rsid w:val="007E114E"/>
    <w:rsid w:val="007E18DB"/>
    <w:rsid w:val="007E1A80"/>
    <w:rsid w:val="007E2B2B"/>
    <w:rsid w:val="007E35E7"/>
    <w:rsid w:val="007E3FD4"/>
    <w:rsid w:val="007E494A"/>
    <w:rsid w:val="007E4E5B"/>
    <w:rsid w:val="007E5281"/>
    <w:rsid w:val="007E5B11"/>
    <w:rsid w:val="007E76F3"/>
    <w:rsid w:val="007E7C16"/>
    <w:rsid w:val="007E7D57"/>
    <w:rsid w:val="007F006E"/>
    <w:rsid w:val="007F007C"/>
    <w:rsid w:val="007F1586"/>
    <w:rsid w:val="007F19F8"/>
    <w:rsid w:val="007F1AAD"/>
    <w:rsid w:val="007F1D6A"/>
    <w:rsid w:val="007F1F8B"/>
    <w:rsid w:val="007F2EA2"/>
    <w:rsid w:val="007F3791"/>
    <w:rsid w:val="007F45FA"/>
    <w:rsid w:val="007F4882"/>
    <w:rsid w:val="007F5846"/>
    <w:rsid w:val="007F6205"/>
    <w:rsid w:val="007F67A1"/>
    <w:rsid w:val="00801A7B"/>
    <w:rsid w:val="00802126"/>
    <w:rsid w:val="00802D25"/>
    <w:rsid w:val="0080338E"/>
    <w:rsid w:val="00803D98"/>
    <w:rsid w:val="0080499C"/>
    <w:rsid w:val="008049ED"/>
    <w:rsid w:val="00805276"/>
    <w:rsid w:val="00805427"/>
    <w:rsid w:val="0080548D"/>
    <w:rsid w:val="008056FE"/>
    <w:rsid w:val="00805710"/>
    <w:rsid w:val="0080576F"/>
    <w:rsid w:val="00805BBE"/>
    <w:rsid w:val="00806A85"/>
    <w:rsid w:val="00807FB9"/>
    <w:rsid w:val="008107D8"/>
    <w:rsid w:val="00810974"/>
    <w:rsid w:val="008110B4"/>
    <w:rsid w:val="0081147E"/>
    <w:rsid w:val="00811596"/>
    <w:rsid w:val="00811C05"/>
    <w:rsid w:val="00811DDB"/>
    <w:rsid w:val="0081218F"/>
    <w:rsid w:val="00812E0E"/>
    <w:rsid w:val="00813350"/>
    <w:rsid w:val="00813762"/>
    <w:rsid w:val="00813B61"/>
    <w:rsid w:val="008145DD"/>
    <w:rsid w:val="00814FBC"/>
    <w:rsid w:val="00815D06"/>
    <w:rsid w:val="00816E3F"/>
    <w:rsid w:val="0081731C"/>
    <w:rsid w:val="00817633"/>
    <w:rsid w:val="008200F8"/>
    <w:rsid w:val="008206C8"/>
    <w:rsid w:val="00821E25"/>
    <w:rsid w:val="0082476A"/>
    <w:rsid w:val="00824D9B"/>
    <w:rsid w:val="00825131"/>
    <w:rsid w:val="0082534D"/>
    <w:rsid w:val="00826350"/>
    <w:rsid w:val="00826E48"/>
    <w:rsid w:val="008310E3"/>
    <w:rsid w:val="008313BD"/>
    <w:rsid w:val="0083151C"/>
    <w:rsid w:val="008333EC"/>
    <w:rsid w:val="00833775"/>
    <w:rsid w:val="00834DD4"/>
    <w:rsid w:val="008365D1"/>
    <w:rsid w:val="00836E0A"/>
    <w:rsid w:val="00837248"/>
    <w:rsid w:val="00840A3C"/>
    <w:rsid w:val="00840D93"/>
    <w:rsid w:val="00840E87"/>
    <w:rsid w:val="008416CB"/>
    <w:rsid w:val="00841D60"/>
    <w:rsid w:val="00841E1B"/>
    <w:rsid w:val="008421CB"/>
    <w:rsid w:val="008422A1"/>
    <w:rsid w:val="008437BB"/>
    <w:rsid w:val="00843AB8"/>
    <w:rsid w:val="00843E46"/>
    <w:rsid w:val="00845B7D"/>
    <w:rsid w:val="008462A5"/>
    <w:rsid w:val="00846319"/>
    <w:rsid w:val="00846483"/>
    <w:rsid w:val="00846984"/>
    <w:rsid w:val="00846AE2"/>
    <w:rsid w:val="00847651"/>
    <w:rsid w:val="00851A07"/>
    <w:rsid w:val="00851D3D"/>
    <w:rsid w:val="00851D92"/>
    <w:rsid w:val="00851E57"/>
    <w:rsid w:val="0085367D"/>
    <w:rsid w:val="0085416F"/>
    <w:rsid w:val="008543B9"/>
    <w:rsid w:val="008544C1"/>
    <w:rsid w:val="00854F1A"/>
    <w:rsid w:val="008559E3"/>
    <w:rsid w:val="00855EAC"/>
    <w:rsid w:val="00861BFB"/>
    <w:rsid w:val="00863657"/>
    <w:rsid w:val="0086387C"/>
    <w:rsid w:val="00864834"/>
    <w:rsid w:val="00864A62"/>
    <w:rsid w:val="00864D0B"/>
    <w:rsid w:val="00864DC5"/>
    <w:rsid w:val="008665C9"/>
    <w:rsid w:val="00866665"/>
    <w:rsid w:val="00866B05"/>
    <w:rsid w:val="00867E1A"/>
    <w:rsid w:val="00870229"/>
    <w:rsid w:val="00870303"/>
    <w:rsid w:val="008706A7"/>
    <w:rsid w:val="00870878"/>
    <w:rsid w:val="00871E49"/>
    <w:rsid w:val="00872C0B"/>
    <w:rsid w:val="0087324D"/>
    <w:rsid w:val="0087433E"/>
    <w:rsid w:val="00874A6C"/>
    <w:rsid w:val="00874C41"/>
    <w:rsid w:val="00875FA7"/>
    <w:rsid w:val="0087673E"/>
    <w:rsid w:val="00876C65"/>
    <w:rsid w:val="00877CBD"/>
    <w:rsid w:val="00880264"/>
    <w:rsid w:val="00880799"/>
    <w:rsid w:val="00881263"/>
    <w:rsid w:val="00882F72"/>
    <w:rsid w:val="008836BF"/>
    <w:rsid w:val="008837B9"/>
    <w:rsid w:val="00884766"/>
    <w:rsid w:val="00884BC4"/>
    <w:rsid w:val="00884F4B"/>
    <w:rsid w:val="00890546"/>
    <w:rsid w:val="008906C2"/>
    <w:rsid w:val="0089127D"/>
    <w:rsid w:val="00891407"/>
    <w:rsid w:val="008915E4"/>
    <w:rsid w:val="00891C9A"/>
    <w:rsid w:val="00891EB9"/>
    <w:rsid w:val="00892634"/>
    <w:rsid w:val="008936FF"/>
    <w:rsid w:val="00893DC4"/>
    <w:rsid w:val="00894752"/>
    <w:rsid w:val="00895444"/>
    <w:rsid w:val="00895BEE"/>
    <w:rsid w:val="00895C4C"/>
    <w:rsid w:val="00895C7D"/>
    <w:rsid w:val="008967DE"/>
    <w:rsid w:val="008971BD"/>
    <w:rsid w:val="00897342"/>
    <w:rsid w:val="00897D63"/>
    <w:rsid w:val="00897FA1"/>
    <w:rsid w:val="008A0A27"/>
    <w:rsid w:val="008A0AAB"/>
    <w:rsid w:val="008A125C"/>
    <w:rsid w:val="008A2088"/>
    <w:rsid w:val="008A22BB"/>
    <w:rsid w:val="008A2683"/>
    <w:rsid w:val="008A2EAA"/>
    <w:rsid w:val="008A4B4C"/>
    <w:rsid w:val="008A5EA5"/>
    <w:rsid w:val="008A60E1"/>
    <w:rsid w:val="008A6558"/>
    <w:rsid w:val="008A6905"/>
    <w:rsid w:val="008B0017"/>
    <w:rsid w:val="008B07C3"/>
    <w:rsid w:val="008B15F4"/>
    <w:rsid w:val="008B19F5"/>
    <w:rsid w:val="008B1C0A"/>
    <w:rsid w:val="008B45D1"/>
    <w:rsid w:val="008B4801"/>
    <w:rsid w:val="008B4FCF"/>
    <w:rsid w:val="008B6197"/>
    <w:rsid w:val="008B6281"/>
    <w:rsid w:val="008B6728"/>
    <w:rsid w:val="008B69C0"/>
    <w:rsid w:val="008B745F"/>
    <w:rsid w:val="008B7B65"/>
    <w:rsid w:val="008B7EAE"/>
    <w:rsid w:val="008B7EBE"/>
    <w:rsid w:val="008B7F7F"/>
    <w:rsid w:val="008C072C"/>
    <w:rsid w:val="008C085C"/>
    <w:rsid w:val="008C121C"/>
    <w:rsid w:val="008C16CF"/>
    <w:rsid w:val="008C1956"/>
    <w:rsid w:val="008C1A7A"/>
    <w:rsid w:val="008C239F"/>
    <w:rsid w:val="008C2FF2"/>
    <w:rsid w:val="008C30AD"/>
    <w:rsid w:val="008C396D"/>
    <w:rsid w:val="008C45D3"/>
    <w:rsid w:val="008C4751"/>
    <w:rsid w:val="008C4890"/>
    <w:rsid w:val="008C4AEE"/>
    <w:rsid w:val="008C5907"/>
    <w:rsid w:val="008C5ABC"/>
    <w:rsid w:val="008C6707"/>
    <w:rsid w:val="008C6DF3"/>
    <w:rsid w:val="008C778D"/>
    <w:rsid w:val="008C79ED"/>
    <w:rsid w:val="008D0A25"/>
    <w:rsid w:val="008D25D9"/>
    <w:rsid w:val="008D2B87"/>
    <w:rsid w:val="008D352E"/>
    <w:rsid w:val="008D35FC"/>
    <w:rsid w:val="008D410D"/>
    <w:rsid w:val="008D41DD"/>
    <w:rsid w:val="008D4712"/>
    <w:rsid w:val="008D4896"/>
    <w:rsid w:val="008D4C5B"/>
    <w:rsid w:val="008D4C9C"/>
    <w:rsid w:val="008D61CA"/>
    <w:rsid w:val="008D6298"/>
    <w:rsid w:val="008D6461"/>
    <w:rsid w:val="008D7159"/>
    <w:rsid w:val="008E0ACF"/>
    <w:rsid w:val="008E0B36"/>
    <w:rsid w:val="008E1166"/>
    <w:rsid w:val="008E1E12"/>
    <w:rsid w:val="008E2955"/>
    <w:rsid w:val="008E2A5C"/>
    <w:rsid w:val="008E3749"/>
    <w:rsid w:val="008E3DFE"/>
    <w:rsid w:val="008E46FF"/>
    <w:rsid w:val="008E480C"/>
    <w:rsid w:val="008E5919"/>
    <w:rsid w:val="008E59AC"/>
    <w:rsid w:val="008E5BD4"/>
    <w:rsid w:val="008E61FA"/>
    <w:rsid w:val="008E6E62"/>
    <w:rsid w:val="008E790A"/>
    <w:rsid w:val="008F0E9A"/>
    <w:rsid w:val="008F19D8"/>
    <w:rsid w:val="008F3D93"/>
    <w:rsid w:val="008F4254"/>
    <w:rsid w:val="008F51D4"/>
    <w:rsid w:val="008F53F7"/>
    <w:rsid w:val="008F5A72"/>
    <w:rsid w:val="008F5EB0"/>
    <w:rsid w:val="008F6098"/>
    <w:rsid w:val="008F6847"/>
    <w:rsid w:val="008F6CE4"/>
    <w:rsid w:val="008F6EEC"/>
    <w:rsid w:val="008F6FCF"/>
    <w:rsid w:val="008F72B2"/>
    <w:rsid w:val="00900F8A"/>
    <w:rsid w:val="0090173E"/>
    <w:rsid w:val="00901EB3"/>
    <w:rsid w:val="00902776"/>
    <w:rsid w:val="00902AF4"/>
    <w:rsid w:val="00903872"/>
    <w:rsid w:val="00903EAF"/>
    <w:rsid w:val="00905B88"/>
    <w:rsid w:val="0090679B"/>
    <w:rsid w:val="0090683F"/>
    <w:rsid w:val="00907588"/>
    <w:rsid w:val="00907757"/>
    <w:rsid w:val="009078A9"/>
    <w:rsid w:val="00907DA2"/>
    <w:rsid w:val="0091042D"/>
    <w:rsid w:val="0091083B"/>
    <w:rsid w:val="00910A2B"/>
    <w:rsid w:val="009113CA"/>
    <w:rsid w:val="00911D6F"/>
    <w:rsid w:val="00912254"/>
    <w:rsid w:val="00913115"/>
    <w:rsid w:val="00915C37"/>
    <w:rsid w:val="00917104"/>
    <w:rsid w:val="0091728D"/>
    <w:rsid w:val="009212B0"/>
    <w:rsid w:val="00921809"/>
    <w:rsid w:val="0092184F"/>
    <w:rsid w:val="00921F5F"/>
    <w:rsid w:val="00921FA1"/>
    <w:rsid w:val="00922159"/>
    <w:rsid w:val="00922416"/>
    <w:rsid w:val="009226FE"/>
    <w:rsid w:val="009234A5"/>
    <w:rsid w:val="009237AD"/>
    <w:rsid w:val="0092396A"/>
    <w:rsid w:val="00923EAA"/>
    <w:rsid w:val="00924F9F"/>
    <w:rsid w:val="00925CD3"/>
    <w:rsid w:val="009265DB"/>
    <w:rsid w:val="009274B9"/>
    <w:rsid w:val="009278D2"/>
    <w:rsid w:val="00930611"/>
    <w:rsid w:val="00930AEA"/>
    <w:rsid w:val="00931403"/>
    <w:rsid w:val="00931AC5"/>
    <w:rsid w:val="00931CD8"/>
    <w:rsid w:val="009327AD"/>
    <w:rsid w:val="00932A6B"/>
    <w:rsid w:val="00933453"/>
    <w:rsid w:val="009336F7"/>
    <w:rsid w:val="00933CD2"/>
    <w:rsid w:val="009343AA"/>
    <w:rsid w:val="009345DF"/>
    <w:rsid w:val="00935462"/>
    <w:rsid w:val="00935BF6"/>
    <w:rsid w:val="0093636C"/>
    <w:rsid w:val="00936B1D"/>
    <w:rsid w:val="00936BC0"/>
    <w:rsid w:val="009374A7"/>
    <w:rsid w:val="009376EB"/>
    <w:rsid w:val="00937F03"/>
    <w:rsid w:val="0094081B"/>
    <w:rsid w:val="00940E0A"/>
    <w:rsid w:val="009414DA"/>
    <w:rsid w:val="009419B5"/>
    <w:rsid w:val="0094248E"/>
    <w:rsid w:val="0094278B"/>
    <w:rsid w:val="009429FA"/>
    <w:rsid w:val="0094340B"/>
    <w:rsid w:val="00943D3E"/>
    <w:rsid w:val="00946DAE"/>
    <w:rsid w:val="009473A9"/>
    <w:rsid w:val="009476F5"/>
    <w:rsid w:val="00950480"/>
    <w:rsid w:val="00952353"/>
    <w:rsid w:val="00952914"/>
    <w:rsid w:val="00952BC6"/>
    <w:rsid w:val="0095398B"/>
    <w:rsid w:val="00953C08"/>
    <w:rsid w:val="00953F71"/>
    <w:rsid w:val="00954111"/>
    <w:rsid w:val="009549A2"/>
    <w:rsid w:val="0095517A"/>
    <w:rsid w:val="00955F6D"/>
    <w:rsid w:val="00957152"/>
    <w:rsid w:val="00957526"/>
    <w:rsid w:val="009600F1"/>
    <w:rsid w:val="00960966"/>
    <w:rsid w:val="00960C3E"/>
    <w:rsid w:val="00960C53"/>
    <w:rsid w:val="009615E8"/>
    <w:rsid w:val="00961AB9"/>
    <w:rsid w:val="0096337C"/>
    <w:rsid w:val="009634AD"/>
    <w:rsid w:val="009639C1"/>
    <w:rsid w:val="009642A2"/>
    <w:rsid w:val="009645E0"/>
    <w:rsid w:val="0096471D"/>
    <w:rsid w:val="009655D6"/>
    <w:rsid w:val="00965E36"/>
    <w:rsid w:val="00967362"/>
    <w:rsid w:val="00967651"/>
    <w:rsid w:val="00967AF5"/>
    <w:rsid w:val="00970077"/>
    <w:rsid w:val="009701F8"/>
    <w:rsid w:val="00970519"/>
    <w:rsid w:val="0097117D"/>
    <w:rsid w:val="009738B6"/>
    <w:rsid w:val="00973E06"/>
    <w:rsid w:val="00976A34"/>
    <w:rsid w:val="00976D26"/>
    <w:rsid w:val="00977C16"/>
    <w:rsid w:val="009805E5"/>
    <w:rsid w:val="00982004"/>
    <w:rsid w:val="00982239"/>
    <w:rsid w:val="00982969"/>
    <w:rsid w:val="0098478B"/>
    <w:rsid w:val="0098551D"/>
    <w:rsid w:val="009856A5"/>
    <w:rsid w:val="00985DCB"/>
    <w:rsid w:val="00986ECA"/>
    <w:rsid w:val="0098708E"/>
    <w:rsid w:val="009872F3"/>
    <w:rsid w:val="0098772C"/>
    <w:rsid w:val="00987F3E"/>
    <w:rsid w:val="009909BC"/>
    <w:rsid w:val="009909EF"/>
    <w:rsid w:val="00991D2B"/>
    <w:rsid w:val="00992A73"/>
    <w:rsid w:val="00994277"/>
    <w:rsid w:val="0099518F"/>
    <w:rsid w:val="009952C0"/>
    <w:rsid w:val="009963A9"/>
    <w:rsid w:val="00996869"/>
    <w:rsid w:val="00997C1E"/>
    <w:rsid w:val="009A0673"/>
    <w:rsid w:val="009A153C"/>
    <w:rsid w:val="009A2C58"/>
    <w:rsid w:val="009A2E8D"/>
    <w:rsid w:val="009A3BFB"/>
    <w:rsid w:val="009A4CD9"/>
    <w:rsid w:val="009A4CFF"/>
    <w:rsid w:val="009A523D"/>
    <w:rsid w:val="009A5399"/>
    <w:rsid w:val="009A54B2"/>
    <w:rsid w:val="009A5572"/>
    <w:rsid w:val="009A5E65"/>
    <w:rsid w:val="009A65D6"/>
    <w:rsid w:val="009A7BDC"/>
    <w:rsid w:val="009A7D7B"/>
    <w:rsid w:val="009B02A1"/>
    <w:rsid w:val="009B059E"/>
    <w:rsid w:val="009B09E7"/>
    <w:rsid w:val="009B0B49"/>
    <w:rsid w:val="009B1914"/>
    <w:rsid w:val="009B1F1A"/>
    <w:rsid w:val="009B219D"/>
    <w:rsid w:val="009B2253"/>
    <w:rsid w:val="009B2D5B"/>
    <w:rsid w:val="009B3361"/>
    <w:rsid w:val="009B363E"/>
    <w:rsid w:val="009B3B4C"/>
    <w:rsid w:val="009B3C74"/>
    <w:rsid w:val="009B475B"/>
    <w:rsid w:val="009B4A71"/>
    <w:rsid w:val="009B4C3A"/>
    <w:rsid w:val="009B4E0E"/>
    <w:rsid w:val="009B55B4"/>
    <w:rsid w:val="009B5842"/>
    <w:rsid w:val="009B5A2B"/>
    <w:rsid w:val="009B5B0F"/>
    <w:rsid w:val="009B5F4B"/>
    <w:rsid w:val="009B5FD2"/>
    <w:rsid w:val="009B739D"/>
    <w:rsid w:val="009B7DE0"/>
    <w:rsid w:val="009B7F3F"/>
    <w:rsid w:val="009C0546"/>
    <w:rsid w:val="009C09B0"/>
    <w:rsid w:val="009C18A4"/>
    <w:rsid w:val="009C2600"/>
    <w:rsid w:val="009C3F55"/>
    <w:rsid w:val="009C4173"/>
    <w:rsid w:val="009C41CE"/>
    <w:rsid w:val="009C5003"/>
    <w:rsid w:val="009C5343"/>
    <w:rsid w:val="009C57DA"/>
    <w:rsid w:val="009C5DB1"/>
    <w:rsid w:val="009C640A"/>
    <w:rsid w:val="009C7021"/>
    <w:rsid w:val="009C7B5B"/>
    <w:rsid w:val="009D06A3"/>
    <w:rsid w:val="009D2263"/>
    <w:rsid w:val="009D248F"/>
    <w:rsid w:val="009D26A1"/>
    <w:rsid w:val="009D4158"/>
    <w:rsid w:val="009D47F5"/>
    <w:rsid w:val="009D4B5B"/>
    <w:rsid w:val="009D4E60"/>
    <w:rsid w:val="009D58D2"/>
    <w:rsid w:val="009D6064"/>
    <w:rsid w:val="009D733C"/>
    <w:rsid w:val="009D7C15"/>
    <w:rsid w:val="009D7CE6"/>
    <w:rsid w:val="009E1018"/>
    <w:rsid w:val="009E1E5E"/>
    <w:rsid w:val="009E26F0"/>
    <w:rsid w:val="009E2ADB"/>
    <w:rsid w:val="009E448E"/>
    <w:rsid w:val="009E4750"/>
    <w:rsid w:val="009E58D1"/>
    <w:rsid w:val="009E5A7E"/>
    <w:rsid w:val="009E6B20"/>
    <w:rsid w:val="009E72C7"/>
    <w:rsid w:val="009E7AC9"/>
    <w:rsid w:val="009F0AA9"/>
    <w:rsid w:val="009F3417"/>
    <w:rsid w:val="009F35E8"/>
    <w:rsid w:val="009F3ECB"/>
    <w:rsid w:val="009F42C4"/>
    <w:rsid w:val="009F496B"/>
    <w:rsid w:val="009F4DA8"/>
    <w:rsid w:val="009F5225"/>
    <w:rsid w:val="009F565C"/>
    <w:rsid w:val="009F5B23"/>
    <w:rsid w:val="009F65E7"/>
    <w:rsid w:val="009F7512"/>
    <w:rsid w:val="00A00C40"/>
    <w:rsid w:val="00A00E85"/>
    <w:rsid w:val="00A01439"/>
    <w:rsid w:val="00A01AAB"/>
    <w:rsid w:val="00A01D8E"/>
    <w:rsid w:val="00A02891"/>
    <w:rsid w:val="00A02D1A"/>
    <w:rsid w:val="00A02E61"/>
    <w:rsid w:val="00A05712"/>
    <w:rsid w:val="00A057F5"/>
    <w:rsid w:val="00A05CFF"/>
    <w:rsid w:val="00A063EA"/>
    <w:rsid w:val="00A073F7"/>
    <w:rsid w:val="00A07AD1"/>
    <w:rsid w:val="00A07FD8"/>
    <w:rsid w:val="00A10180"/>
    <w:rsid w:val="00A1043A"/>
    <w:rsid w:val="00A10442"/>
    <w:rsid w:val="00A10CA2"/>
    <w:rsid w:val="00A10FE5"/>
    <w:rsid w:val="00A11735"/>
    <w:rsid w:val="00A12D51"/>
    <w:rsid w:val="00A13048"/>
    <w:rsid w:val="00A13501"/>
    <w:rsid w:val="00A141D4"/>
    <w:rsid w:val="00A148D4"/>
    <w:rsid w:val="00A15A5B"/>
    <w:rsid w:val="00A1774F"/>
    <w:rsid w:val="00A17959"/>
    <w:rsid w:val="00A20253"/>
    <w:rsid w:val="00A203F1"/>
    <w:rsid w:val="00A20FC8"/>
    <w:rsid w:val="00A222B1"/>
    <w:rsid w:val="00A2389A"/>
    <w:rsid w:val="00A240CD"/>
    <w:rsid w:val="00A24C01"/>
    <w:rsid w:val="00A24E68"/>
    <w:rsid w:val="00A260E7"/>
    <w:rsid w:val="00A26900"/>
    <w:rsid w:val="00A306DE"/>
    <w:rsid w:val="00A312A9"/>
    <w:rsid w:val="00A31B82"/>
    <w:rsid w:val="00A31D21"/>
    <w:rsid w:val="00A330F9"/>
    <w:rsid w:val="00A33171"/>
    <w:rsid w:val="00A33C5D"/>
    <w:rsid w:val="00A354BB"/>
    <w:rsid w:val="00A355B1"/>
    <w:rsid w:val="00A35F9F"/>
    <w:rsid w:val="00A36BD7"/>
    <w:rsid w:val="00A37070"/>
    <w:rsid w:val="00A377DF"/>
    <w:rsid w:val="00A3788A"/>
    <w:rsid w:val="00A37CCF"/>
    <w:rsid w:val="00A37DFA"/>
    <w:rsid w:val="00A401B5"/>
    <w:rsid w:val="00A411E5"/>
    <w:rsid w:val="00A41666"/>
    <w:rsid w:val="00A41C7C"/>
    <w:rsid w:val="00A431A6"/>
    <w:rsid w:val="00A435F5"/>
    <w:rsid w:val="00A442C2"/>
    <w:rsid w:val="00A446C4"/>
    <w:rsid w:val="00A44E43"/>
    <w:rsid w:val="00A45397"/>
    <w:rsid w:val="00A45D61"/>
    <w:rsid w:val="00A45E25"/>
    <w:rsid w:val="00A4602F"/>
    <w:rsid w:val="00A4656F"/>
    <w:rsid w:val="00A46843"/>
    <w:rsid w:val="00A47024"/>
    <w:rsid w:val="00A51A64"/>
    <w:rsid w:val="00A51F1D"/>
    <w:rsid w:val="00A52838"/>
    <w:rsid w:val="00A529E4"/>
    <w:rsid w:val="00A52D7F"/>
    <w:rsid w:val="00A53083"/>
    <w:rsid w:val="00A53A86"/>
    <w:rsid w:val="00A55596"/>
    <w:rsid w:val="00A563AC"/>
    <w:rsid w:val="00A56871"/>
    <w:rsid w:val="00A56B97"/>
    <w:rsid w:val="00A575C8"/>
    <w:rsid w:val="00A57A9C"/>
    <w:rsid w:val="00A57E2F"/>
    <w:rsid w:val="00A57F0C"/>
    <w:rsid w:val="00A60081"/>
    <w:rsid w:val="00A6093D"/>
    <w:rsid w:val="00A61161"/>
    <w:rsid w:val="00A61A0A"/>
    <w:rsid w:val="00A6242B"/>
    <w:rsid w:val="00A627D3"/>
    <w:rsid w:val="00A63066"/>
    <w:rsid w:val="00A64F43"/>
    <w:rsid w:val="00A65162"/>
    <w:rsid w:val="00A654C7"/>
    <w:rsid w:val="00A65C15"/>
    <w:rsid w:val="00A65FD4"/>
    <w:rsid w:val="00A660A6"/>
    <w:rsid w:val="00A66497"/>
    <w:rsid w:val="00A6680F"/>
    <w:rsid w:val="00A66909"/>
    <w:rsid w:val="00A66AE8"/>
    <w:rsid w:val="00A66C2E"/>
    <w:rsid w:val="00A6781C"/>
    <w:rsid w:val="00A703CE"/>
    <w:rsid w:val="00A71A12"/>
    <w:rsid w:val="00A72013"/>
    <w:rsid w:val="00A72017"/>
    <w:rsid w:val="00A7229F"/>
    <w:rsid w:val="00A72419"/>
    <w:rsid w:val="00A72DA6"/>
    <w:rsid w:val="00A737B4"/>
    <w:rsid w:val="00A737B6"/>
    <w:rsid w:val="00A74249"/>
    <w:rsid w:val="00A74809"/>
    <w:rsid w:val="00A74E97"/>
    <w:rsid w:val="00A75397"/>
    <w:rsid w:val="00A75AB0"/>
    <w:rsid w:val="00A761A2"/>
    <w:rsid w:val="00A76205"/>
    <w:rsid w:val="00A767DC"/>
    <w:rsid w:val="00A7680A"/>
    <w:rsid w:val="00A76A6D"/>
    <w:rsid w:val="00A77631"/>
    <w:rsid w:val="00A77749"/>
    <w:rsid w:val="00A77E34"/>
    <w:rsid w:val="00A80CC0"/>
    <w:rsid w:val="00A8123C"/>
    <w:rsid w:val="00A82DC3"/>
    <w:rsid w:val="00A83253"/>
    <w:rsid w:val="00A83AE1"/>
    <w:rsid w:val="00A83F03"/>
    <w:rsid w:val="00A8457D"/>
    <w:rsid w:val="00A856BE"/>
    <w:rsid w:val="00A857EF"/>
    <w:rsid w:val="00A86937"/>
    <w:rsid w:val="00A86981"/>
    <w:rsid w:val="00A86AFF"/>
    <w:rsid w:val="00A87826"/>
    <w:rsid w:val="00A87B59"/>
    <w:rsid w:val="00A87BB5"/>
    <w:rsid w:val="00A87E6E"/>
    <w:rsid w:val="00A90094"/>
    <w:rsid w:val="00A91C78"/>
    <w:rsid w:val="00A91D5B"/>
    <w:rsid w:val="00A925A6"/>
    <w:rsid w:val="00A92867"/>
    <w:rsid w:val="00A94029"/>
    <w:rsid w:val="00A940BB"/>
    <w:rsid w:val="00A95486"/>
    <w:rsid w:val="00A97CB0"/>
    <w:rsid w:val="00AA0DEE"/>
    <w:rsid w:val="00AA10F1"/>
    <w:rsid w:val="00AA24BC"/>
    <w:rsid w:val="00AA32D5"/>
    <w:rsid w:val="00AA3ECB"/>
    <w:rsid w:val="00AA44BC"/>
    <w:rsid w:val="00AA48AA"/>
    <w:rsid w:val="00AA64B2"/>
    <w:rsid w:val="00AA6E84"/>
    <w:rsid w:val="00AA7610"/>
    <w:rsid w:val="00AB05C9"/>
    <w:rsid w:val="00AB17A8"/>
    <w:rsid w:val="00AB195D"/>
    <w:rsid w:val="00AB1A1C"/>
    <w:rsid w:val="00AB1A43"/>
    <w:rsid w:val="00AB2ED9"/>
    <w:rsid w:val="00AB4075"/>
    <w:rsid w:val="00AB60E8"/>
    <w:rsid w:val="00AB6215"/>
    <w:rsid w:val="00AB66A4"/>
    <w:rsid w:val="00AB71B8"/>
    <w:rsid w:val="00AB7405"/>
    <w:rsid w:val="00AB77D8"/>
    <w:rsid w:val="00AC1C38"/>
    <w:rsid w:val="00AC2106"/>
    <w:rsid w:val="00AC3AEB"/>
    <w:rsid w:val="00AC4195"/>
    <w:rsid w:val="00AC43C4"/>
    <w:rsid w:val="00AC4BA8"/>
    <w:rsid w:val="00AC4D67"/>
    <w:rsid w:val="00AC67E4"/>
    <w:rsid w:val="00AC6D96"/>
    <w:rsid w:val="00AD0565"/>
    <w:rsid w:val="00AD05A8"/>
    <w:rsid w:val="00AD0EE9"/>
    <w:rsid w:val="00AD12F6"/>
    <w:rsid w:val="00AD195B"/>
    <w:rsid w:val="00AD1BBA"/>
    <w:rsid w:val="00AD1D6E"/>
    <w:rsid w:val="00AD375F"/>
    <w:rsid w:val="00AD404F"/>
    <w:rsid w:val="00AD4F56"/>
    <w:rsid w:val="00AD62C3"/>
    <w:rsid w:val="00AD67EB"/>
    <w:rsid w:val="00AD70B9"/>
    <w:rsid w:val="00AE0067"/>
    <w:rsid w:val="00AE02BE"/>
    <w:rsid w:val="00AE03FC"/>
    <w:rsid w:val="00AE0FBD"/>
    <w:rsid w:val="00AE159C"/>
    <w:rsid w:val="00AE169C"/>
    <w:rsid w:val="00AE17CB"/>
    <w:rsid w:val="00AE1E39"/>
    <w:rsid w:val="00AE1EEE"/>
    <w:rsid w:val="00AE29D7"/>
    <w:rsid w:val="00AE335D"/>
    <w:rsid w:val="00AE341B"/>
    <w:rsid w:val="00AE40C8"/>
    <w:rsid w:val="00AE4198"/>
    <w:rsid w:val="00AE72B4"/>
    <w:rsid w:val="00AE73B3"/>
    <w:rsid w:val="00AF061C"/>
    <w:rsid w:val="00AF12B0"/>
    <w:rsid w:val="00AF1732"/>
    <w:rsid w:val="00AF1D13"/>
    <w:rsid w:val="00AF27AD"/>
    <w:rsid w:val="00AF2B18"/>
    <w:rsid w:val="00AF2BEC"/>
    <w:rsid w:val="00AF3FDF"/>
    <w:rsid w:val="00AF51C5"/>
    <w:rsid w:val="00AF525C"/>
    <w:rsid w:val="00AF596B"/>
    <w:rsid w:val="00AF5D08"/>
    <w:rsid w:val="00AF6068"/>
    <w:rsid w:val="00AF69D5"/>
    <w:rsid w:val="00AF6C54"/>
    <w:rsid w:val="00AFB27C"/>
    <w:rsid w:val="00B01905"/>
    <w:rsid w:val="00B01D7E"/>
    <w:rsid w:val="00B01E70"/>
    <w:rsid w:val="00B02010"/>
    <w:rsid w:val="00B027C6"/>
    <w:rsid w:val="00B02AE3"/>
    <w:rsid w:val="00B031CC"/>
    <w:rsid w:val="00B03496"/>
    <w:rsid w:val="00B041F7"/>
    <w:rsid w:val="00B05843"/>
    <w:rsid w:val="00B05C6D"/>
    <w:rsid w:val="00B0762B"/>
    <w:rsid w:val="00B07B00"/>
    <w:rsid w:val="00B07CA7"/>
    <w:rsid w:val="00B07EA0"/>
    <w:rsid w:val="00B10213"/>
    <w:rsid w:val="00B10D8A"/>
    <w:rsid w:val="00B1124F"/>
    <w:rsid w:val="00B11CFE"/>
    <w:rsid w:val="00B120FB"/>
    <w:rsid w:val="00B1223B"/>
    <w:rsid w:val="00B1279A"/>
    <w:rsid w:val="00B12DA1"/>
    <w:rsid w:val="00B132B5"/>
    <w:rsid w:val="00B138AF"/>
    <w:rsid w:val="00B13B91"/>
    <w:rsid w:val="00B14E66"/>
    <w:rsid w:val="00B16FA7"/>
    <w:rsid w:val="00B17865"/>
    <w:rsid w:val="00B208E4"/>
    <w:rsid w:val="00B213D7"/>
    <w:rsid w:val="00B227FA"/>
    <w:rsid w:val="00B230EB"/>
    <w:rsid w:val="00B23B85"/>
    <w:rsid w:val="00B23FE8"/>
    <w:rsid w:val="00B24587"/>
    <w:rsid w:val="00B24DDF"/>
    <w:rsid w:val="00B24E63"/>
    <w:rsid w:val="00B25BEE"/>
    <w:rsid w:val="00B25F59"/>
    <w:rsid w:val="00B26DFC"/>
    <w:rsid w:val="00B27400"/>
    <w:rsid w:val="00B27EE9"/>
    <w:rsid w:val="00B303BF"/>
    <w:rsid w:val="00B31538"/>
    <w:rsid w:val="00B3210C"/>
    <w:rsid w:val="00B32683"/>
    <w:rsid w:val="00B32831"/>
    <w:rsid w:val="00B33008"/>
    <w:rsid w:val="00B33BE1"/>
    <w:rsid w:val="00B33EE5"/>
    <w:rsid w:val="00B36236"/>
    <w:rsid w:val="00B3640F"/>
    <w:rsid w:val="00B374C9"/>
    <w:rsid w:val="00B4068B"/>
    <w:rsid w:val="00B4194A"/>
    <w:rsid w:val="00B42614"/>
    <w:rsid w:val="00B42A9F"/>
    <w:rsid w:val="00B42CE6"/>
    <w:rsid w:val="00B43227"/>
    <w:rsid w:val="00B437E8"/>
    <w:rsid w:val="00B44BA3"/>
    <w:rsid w:val="00B4520F"/>
    <w:rsid w:val="00B46C81"/>
    <w:rsid w:val="00B47255"/>
    <w:rsid w:val="00B50D08"/>
    <w:rsid w:val="00B51C15"/>
    <w:rsid w:val="00B51F2C"/>
    <w:rsid w:val="00B51FEA"/>
    <w:rsid w:val="00B5222E"/>
    <w:rsid w:val="00B52720"/>
    <w:rsid w:val="00B52B1E"/>
    <w:rsid w:val="00B53179"/>
    <w:rsid w:val="00B532EA"/>
    <w:rsid w:val="00B5336F"/>
    <w:rsid w:val="00B54E6F"/>
    <w:rsid w:val="00B55220"/>
    <w:rsid w:val="00B555DB"/>
    <w:rsid w:val="00B55617"/>
    <w:rsid w:val="00B55C88"/>
    <w:rsid w:val="00B56E76"/>
    <w:rsid w:val="00B57719"/>
    <w:rsid w:val="00B57A23"/>
    <w:rsid w:val="00B57B57"/>
    <w:rsid w:val="00B600CD"/>
    <w:rsid w:val="00B605CB"/>
    <w:rsid w:val="00B60B0B"/>
    <w:rsid w:val="00B61C96"/>
    <w:rsid w:val="00B62152"/>
    <w:rsid w:val="00B62169"/>
    <w:rsid w:val="00B62ACF"/>
    <w:rsid w:val="00B62B9C"/>
    <w:rsid w:val="00B63456"/>
    <w:rsid w:val="00B636E4"/>
    <w:rsid w:val="00B63A56"/>
    <w:rsid w:val="00B6447F"/>
    <w:rsid w:val="00B645C8"/>
    <w:rsid w:val="00B653E0"/>
    <w:rsid w:val="00B656EB"/>
    <w:rsid w:val="00B65C8E"/>
    <w:rsid w:val="00B671B9"/>
    <w:rsid w:val="00B6730F"/>
    <w:rsid w:val="00B6768F"/>
    <w:rsid w:val="00B67938"/>
    <w:rsid w:val="00B67A3C"/>
    <w:rsid w:val="00B67AAF"/>
    <w:rsid w:val="00B7117C"/>
    <w:rsid w:val="00B71213"/>
    <w:rsid w:val="00B72179"/>
    <w:rsid w:val="00B72CCE"/>
    <w:rsid w:val="00B73208"/>
    <w:rsid w:val="00B732EC"/>
    <w:rsid w:val="00B732F1"/>
    <w:rsid w:val="00B736E0"/>
    <w:rsid w:val="00B73A2A"/>
    <w:rsid w:val="00B742CC"/>
    <w:rsid w:val="00B74555"/>
    <w:rsid w:val="00B7491D"/>
    <w:rsid w:val="00B74FB6"/>
    <w:rsid w:val="00B750A8"/>
    <w:rsid w:val="00B75A51"/>
    <w:rsid w:val="00B76181"/>
    <w:rsid w:val="00B77440"/>
    <w:rsid w:val="00B77843"/>
    <w:rsid w:val="00B8014B"/>
    <w:rsid w:val="00B8089C"/>
    <w:rsid w:val="00B80B1F"/>
    <w:rsid w:val="00B80C7C"/>
    <w:rsid w:val="00B80DD0"/>
    <w:rsid w:val="00B827C6"/>
    <w:rsid w:val="00B83B72"/>
    <w:rsid w:val="00B83C62"/>
    <w:rsid w:val="00B84B3E"/>
    <w:rsid w:val="00B86206"/>
    <w:rsid w:val="00B86C30"/>
    <w:rsid w:val="00B870CC"/>
    <w:rsid w:val="00B87358"/>
    <w:rsid w:val="00B8789E"/>
    <w:rsid w:val="00B87920"/>
    <w:rsid w:val="00B90068"/>
    <w:rsid w:val="00B90A28"/>
    <w:rsid w:val="00B90A9C"/>
    <w:rsid w:val="00B9158A"/>
    <w:rsid w:val="00B92863"/>
    <w:rsid w:val="00B92985"/>
    <w:rsid w:val="00B93792"/>
    <w:rsid w:val="00B949CF"/>
    <w:rsid w:val="00B94AAF"/>
    <w:rsid w:val="00B94B06"/>
    <w:rsid w:val="00B94C28"/>
    <w:rsid w:val="00B958F2"/>
    <w:rsid w:val="00B9620F"/>
    <w:rsid w:val="00B96219"/>
    <w:rsid w:val="00B962EF"/>
    <w:rsid w:val="00B963C6"/>
    <w:rsid w:val="00B96694"/>
    <w:rsid w:val="00B9690F"/>
    <w:rsid w:val="00B9721A"/>
    <w:rsid w:val="00B97879"/>
    <w:rsid w:val="00B97D5E"/>
    <w:rsid w:val="00BA09E3"/>
    <w:rsid w:val="00BA0E9F"/>
    <w:rsid w:val="00BA137C"/>
    <w:rsid w:val="00BA2EA5"/>
    <w:rsid w:val="00BA3A5F"/>
    <w:rsid w:val="00BA3D01"/>
    <w:rsid w:val="00BA4D3B"/>
    <w:rsid w:val="00BA526B"/>
    <w:rsid w:val="00BA54A4"/>
    <w:rsid w:val="00BA5FF5"/>
    <w:rsid w:val="00BA6122"/>
    <w:rsid w:val="00BA728C"/>
    <w:rsid w:val="00BB0FD0"/>
    <w:rsid w:val="00BB1052"/>
    <w:rsid w:val="00BB2E69"/>
    <w:rsid w:val="00BB3150"/>
    <w:rsid w:val="00BB3548"/>
    <w:rsid w:val="00BB3A8F"/>
    <w:rsid w:val="00BB3AEE"/>
    <w:rsid w:val="00BB3B82"/>
    <w:rsid w:val="00BB3BD9"/>
    <w:rsid w:val="00BB3E36"/>
    <w:rsid w:val="00BB3EBA"/>
    <w:rsid w:val="00BB681F"/>
    <w:rsid w:val="00BC0ED8"/>
    <w:rsid w:val="00BC0F9E"/>
    <w:rsid w:val="00BC10BA"/>
    <w:rsid w:val="00BC2EB9"/>
    <w:rsid w:val="00BC395A"/>
    <w:rsid w:val="00BC4667"/>
    <w:rsid w:val="00BC5AFD"/>
    <w:rsid w:val="00BC6B4D"/>
    <w:rsid w:val="00BC736E"/>
    <w:rsid w:val="00BC7D09"/>
    <w:rsid w:val="00BC7ED4"/>
    <w:rsid w:val="00BD1757"/>
    <w:rsid w:val="00BD1C03"/>
    <w:rsid w:val="00BD2315"/>
    <w:rsid w:val="00BD2869"/>
    <w:rsid w:val="00BD2AF9"/>
    <w:rsid w:val="00BD2BBE"/>
    <w:rsid w:val="00BD40E0"/>
    <w:rsid w:val="00BD4604"/>
    <w:rsid w:val="00BD5324"/>
    <w:rsid w:val="00BD604C"/>
    <w:rsid w:val="00BD635C"/>
    <w:rsid w:val="00BD6FC7"/>
    <w:rsid w:val="00BD7126"/>
    <w:rsid w:val="00BE03A4"/>
    <w:rsid w:val="00BE1C26"/>
    <w:rsid w:val="00BE1E67"/>
    <w:rsid w:val="00BE4071"/>
    <w:rsid w:val="00BE4790"/>
    <w:rsid w:val="00BE569F"/>
    <w:rsid w:val="00BE7788"/>
    <w:rsid w:val="00BE7BE4"/>
    <w:rsid w:val="00BF0610"/>
    <w:rsid w:val="00BF0C19"/>
    <w:rsid w:val="00BF0EAA"/>
    <w:rsid w:val="00BF1113"/>
    <w:rsid w:val="00BF3E2D"/>
    <w:rsid w:val="00BF4511"/>
    <w:rsid w:val="00BF4929"/>
    <w:rsid w:val="00BF4B5F"/>
    <w:rsid w:val="00BF4BFC"/>
    <w:rsid w:val="00BF52BA"/>
    <w:rsid w:val="00BF5396"/>
    <w:rsid w:val="00BF583D"/>
    <w:rsid w:val="00BF5A33"/>
    <w:rsid w:val="00BF63FF"/>
    <w:rsid w:val="00BF64FF"/>
    <w:rsid w:val="00BF6E31"/>
    <w:rsid w:val="00BF7D92"/>
    <w:rsid w:val="00C00112"/>
    <w:rsid w:val="00C003A3"/>
    <w:rsid w:val="00C00C39"/>
    <w:rsid w:val="00C00DDE"/>
    <w:rsid w:val="00C01251"/>
    <w:rsid w:val="00C01591"/>
    <w:rsid w:val="00C029D7"/>
    <w:rsid w:val="00C02C79"/>
    <w:rsid w:val="00C0342B"/>
    <w:rsid w:val="00C041B0"/>
    <w:rsid w:val="00C04F43"/>
    <w:rsid w:val="00C05271"/>
    <w:rsid w:val="00C05B85"/>
    <w:rsid w:val="00C0609D"/>
    <w:rsid w:val="00C062DC"/>
    <w:rsid w:val="00C062EE"/>
    <w:rsid w:val="00C06DB4"/>
    <w:rsid w:val="00C07C79"/>
    <w:rsid w:val="00C07D12"/>
    <w:rsid w:val="00C07D7F"/>
    <w:rsid w:val="00C105FA"/>
    <w:rsid w:val="00C10F49"/>
    <w:rsid w:val="00C115AB"/>
    <w:rsid w:val="00C1180F"/>
    <w:rsid w:val="00C12387"/>
    <w:rsid w:val="00C12EBC"/>
    <w:rsid w:val="00C1515B"/>
    <w:rsid w:val="00C1712A"/>
    <w:rsid w:val="00C17332"/>
    <w:rsid w:val="00C174A6"/>
    <w:rsid w:val="00C20474"/>
    <w:rsid w:val="00C20A78"/>
    <w:rsid w:val="00C2139C"/>
    <w:rsid w:val="00C21871"/>
    <w:rsid w:val="00C222E1"/>
    <w:rsid w:val="00C224EA"/>
    <w:rsid w:val="00C23623"/>
    <w:rsid w:val="00C23F2B"/>
    <w:rsid w:val="00C2405D"/>
    <w:rsid w:val="00C2416B"/>
    <w:rsid w:val="00C242BE"/>
    <w:rsid w:val="00C245F7"/>
    <w:rsid w:val="00C24B83"/>
    <w:rsid w:val="00C267F3"/>
    <w:rsid w:val="00C26B1C"/>
    <w:rsid w:val="00C26CCB"/>
    <w:rsid w:val="00C26F2E"/>
    <w:rsid w:val="00C27C51"/>
    <w:rsid w:val="00C3016F"/>
    <w:rsid w:val="00C30249"/>
    <w:rsid w:val="00C31369"/>
    <w:rsid w:val="00C3161F"/>
    <w:rsid w:val="00C31B13"/>
    <w:rsid w:val="00C337D0"/>
    <w:rsid w:val="00C35406"/>
    <w:rsid w:val="00C35874"/>
    <w:rsid w:val="00C36F16"/>
    <w:rsid w:val="00C36FC3"/>
    <w:rsid w:val="00C3723B"/>
    <w:rsid w:val="00C3768D"/>
    <w:rsid w:val="00C4003E"/>
    <w:rsid w:val="00C4022E"/>
    <w:rsid w:val="00C41277"/>
    <w:rsid w:val="00C41FF3"/>
    <w:rsid w:val="00C4218D"/>
    <w:rsid w:val="00C42466"/>
    <w:rsid w:val="00C42722"/>
    <w:rsid w:val="00C43372"/>
    <w:rsid w:val="00C44454"/>
    <w:rsid w:val="00C44D63"/>
    <w:rsid w:val="00C44FB8"/>
    <w:rsid w:val="00C45FF1"/>
    <w:rsid w:val="00C46935"/>
    <w:rsid w:val="00C4786B"/>
    <w:rsid w:val="00C5039D"/>
    <w:rsid w:val="00C50500"/>
    <w:rsid w:val="00C525A5"/>
    <w:rsid w:val="00C52A57"/>
    <w:rsid w:val="00C52BEF"/>
    <w:rsid w:val="00C556EB"/>
    <w:rsid w:val="00C5638B"/>
    <w:rsid w:val="00C56A0F"/>
    <w:rsid w:val="00C570ED"/>
    <w:rsid w:val="00C57B75"/>
    <w:rsid w:val="00C6023D"/>
    <w:rsid w:val="00C606C9"/>
    <w:rsid w:val="00C636D2"/>
    <w:rsid w:val="00C637CB"/>
    <w:rsid w:val="00C65247"/>
    <w:rsid w:val="00C66352"/>
    <w:rsid w:val="00C666C8"/>
    <w:rsid w:val="00C66A6E"/>
    <w:rsid w:val="00C66A95"/>
    <w:rsid w:val="00C66E30"/>
    <w:rsid w:val="00C67244"/>
    <w:rsid w:val="00C7084C"/>
    <w:rsid w:val="00C71F2F"/>
    <w:rsid w:val="00C74DC1"/>
    <w:rsid w:val="00C75226"/>
    <w:rsid w:val="00C75CEB"/>
    <w:rsid w:val="00C76367"/>
    <w:rsid w:val="00C76994"/>
    <w:rsid w:val="00C770FD"/>
    <w:rsid w:val="00C773D7"/>
    <w:rsid w:val="00C77D8A"/>
    <w:rsid w:val="00C80281"/>
    <w:rsid w:val="00C80288"/>
    <w:rsid w:val="00C804BE"/>
    <w:rsid w:val="00C80C3A"/>
    <w:rsid w:val="00C820C5"/>
    <w:rsid w:val="00C82A22"/>
    <w:rsid w:val="00C836F0"/>
    <w:rsid w:val="00C837D5"/>
    <w:rsid w:val="00C84003"/>
    <w:rsid w:val="00C8444A"/>
    <w:rsid w:val="00C84763"/>
    <w:rsid w:val="00C84F52"/>
    <w:rsid w:val="00C857E5"/>
    <w:rsid w:val="00C85801"/>
    <w:rsid w:val="00C8665C"/>
    <w:rsid w:val="00C87D5C"/>
    <w:rsid w:val="00C90650"/>
    <w:rsid w:val="00C91310"/>
    <w:rsid w:val="00C932BC"/>
    <w:rsid w:val="00C93C28"/>
    <w:rsid w:val="00C93D55"/>
    <w:rsid w:val="00C94625"/>
    <w:rsid w:val="00C94C26"/>
    <w:rsid w:val="00C95F93"/>
    <w:rsid w:val="00C96322"/>
    <w:rsid w:val="00C9667F"/>
    <w:rsid w:val="00C97080"/>
    <w:rsid w:val="00C97BFD"/>
    <w:rsid w:val="00C97D78"/>
    <w:rsid w:val="00C97F20"/>
    <w:rsid w:val="00CA067E"/>
    <w:rsid w:val="00CA0A6A"/>
    <w:rsid w:val="00CA1623"/>
    <w:rsid w:val="00CA2A82"/>
    <w:rsid w:val="00CA45D9"/>
    <w:rsid w:val="00CA49EC"/>
    <w:rsid w:val="00CA4FA7"/>
    <w:rsid w:val="00CA5049"/>
    <w:rsid w:val="00CA5106"/>
    <w:rsid w:val="00CA53A4"/>
    <w:rsid w:val="00CA5979"/>
    <w:rsid w:val="00CA615D"/>
    <w:rsid w:val="00CA6BD8"/>
    <w:rsid w:val="00CA6DCC"/>
    <w:rsid w:val="00CA72D4"/>
    <w:rsid w:val="00CA7502"/>
    <w:rsid w:val="00CA7694"/>
    <w:rsid w:val="00CB1A0F"/>
    <w:rsid w:val="00CB1BF0"/>
    <w:rsid w:val="00CB1ED1"/>
    <w:rsid w:val="00CB27F1"/>
    <w:rsid w:val="00CB5027"/>
    <w:rsid w:val="00CB5152"/>
    <w:rsid w:val="00CB52A2"/>
    <w:rsid w:val="00CB65B8"/>
    <w:rsid w:val="00CC08B2"/>
    <w:rsid w:val="00CC092C"/>
    <w:rsid w:val="00CC1A35"/>
    <w:rsid w:val="00CC223F"/>
    <w:rsid w:val="00CC26B5"/>
    <w:rsid w:val="00CC2800"/>
    <w:rsid w:val="00CC2AAE"/>
    <w:rsid w:val="00CC2BE5"/>
    <w:rsid w:val="00CC3BBE"/>
    <w:rsid w:val="00CC3EA2"/>
    <w:rsid w:val="00CC49E9"/>
    <w:rsid w:val="00CC4A02"/>
    <w:rsid w:val="00CC4DBE"/>
    <w:rsid w:val="00CC554A"/>
    <w:rsid w:val="00CC5A42"/>
    <w:rsid w:val="00CC5FBD"/>
    <w:rsid w:val="00CC6512"/>
    <w:rsid w:val="00CC66FB"/>
    <w:rsid w:val="00CC6C56"/>
    <w:rsid w:val="00CC7084"/>
    <w:rsid w:val="00CC7578"/>
    <w:rsid w:val="00CC7DE9"/>
    <w:rsid w:val="00CD09FD"/>
    <w:rsid w:val="00CD0D5F"/>
    <w:rsid w:val="00CD0EAB"/>
    <w:rsid w:val="00CD1F26"/>
    <w:rsid w:val="00CD2191"/>
    <w:rsid w:val="00CD2EEF"/>
    <w:rsid w:val="00CD2F2F"/>
    <w:rsid w:val="00CD30F3"/>
    <w:rsid w:val="00CD3248"/>
    <w:rsid w:val="00CD37F0"/>
    <w:rsid w:val="00CD5094"/>
    <w:rsid w:val="00CD5D66"/>
    <w:rsid w:val="00CD5E83"/>
    <w:rsid w:val="00CD6993"/>
    <w:rsid w:val="00CE00CC"/>
    <w:rsid w:val="00CE08FE"/>
    <w:rsid w:val="00CE122F"/>
    <w:rsid w:val="00CE2093"/>
    <w:rsid w:val="00CE21B5"/>
    <w:rsid w:val="00CE23AA"/>
    <w:rsid w:val="00CE2A3D"/>
    <w:rsid w:val="00CE30C7"/>
    <w:rsid w:val="00CE44FD"/>
    <w:rsid w:val="00CE4778"/>
    <w:rsid w:val="00CE52AB"/>
    <w:rsid w:val="00CE5C5C"/>
    <w:rsid w:val="00CE5E02"/>
    <w:rsid w:val="00CE7C4D"/>
    <w:rsid w:val="00CF34DB"/>
    <w:rsid w:val="00CF3917"/>
    <w:rsid w:val="00CF45AE"/>
    <w:rsid w:val="00CF4859"/>
    <w:rsid w:val="00CF4867"/>
    <w:rsid w:val="00CF4B5B"/>
    <w:rsid w:val="00CF4BF8"/>
    <w:rsid w:val="00CF5544"/>
    <w:rsid w:val="00CF5548"/>
    <w:rsid w:val="00CF558F"/>
    <w:rsid w:val="00CF6FC0"/>
    <w:rsid w:val="00CF72D5"/>
    <w:rsid w:val="00CF792A"/>
    <w:rsid w:val="00CF7FB1"/>
    <w:rsid w:val="00D0097F"/>
    <w:rsid w:val="00D010C0"/>
    <w:rsid w:val="00D014C2"/>
    <w:rsid w:val="00D02178"/>
    <w:rsid w:val="00D04659"/>
    <w:rsid w:val="00D04B73"/>
    <w:rsid w:val="00D05B92"/>
    <w:rsid w:val="00D05D0F"/>
    <w:rsid w:val="00D0674E"/>
    <w:rsid w:val="00D06B8B"/>
    <w:rsid w:val="00D073E2"/>
    <w:rsid w:val="00D07F8C"/>
    <w:rsid w:val="00D1073D"/>
    <w:rsid w:val="00D121DA"/>
    <w:rsid w:val="00D12710"/>
    <w:rsid w:val="00D13BB5"/>
    <w:rsid w:val="00D14623"/>
    <w:rsid w:val="00D1555A"/>
    <w:rsid w:val="00D157B8"/>
    <w:rsid w:val="00D15E9E"/>
    <w:rsid w:val="00D16C29"/>
    <w:rsid w:val="00D16DAC"/>
    <w:rsid w:val="00D17214"/>
    <w:rsid w:val="00D17B43"/>
    <w:rsid w:val="00D17CB2"/>
    <w:rsid w:val="00D21445"/>
    <w:rsid w:val="00D215D1"/>
    <w:rsid w:val="00D21783"/>
    <w:rsid w:val="00D23751"/>
    <w:rsid w:val="00D25D17"/>
    <w:rsid w:val="00D266E6"/>
    <w:rsid w:val="00D277DA"/>
    <w:rsid w:val="00D27E2A"/>
    <w:rsid w:val="00D27EA6"/>
    <w:rsid w:val="00D27F21"/>
    <w:rsid w:val="00D307FF"/>
    <w:rsid w:val="00D31457"/>
    <w:rsid w:val="00D319FF"/>
    <w:rsid w:val="00D324B1"/>
    <w:rsid w:val="00D3265B"/>
    <w:rsid w:val="00D348B8"/>
    <w:rsid w:val="00D35501"/>
    <w:rsid w:val="00D35ED1"/>
    <w:rsid w:val="00D36BBA"/>
    <w:rsid w:val="00D37290"/>
    <w:rsid w:val="00D377D1"/>
    <w:rsid w:val="00D40428"/>
    <w:rsid w:val="00D40A36"/>
    <w:rsid w:val="00D4194C"/>
    <w:rsid w:val="00D42D95"/>
    <w:rsid w:val="00D42F59"/>
    <w:rsid w:val="00D42F70"/>
    <w:rsid w:val="00D4384B"/>
    <w:rsid w:val="00D446EC"/>
    <w:rsid w:val="00D44958"/>
    <w:rsid w:val="00D44E6F"/>
    <w:rsid w:val="00D45B9C"/>
    <w:rsid w:val="00D466BC"/>
    <w:rsid w:val="00D46ACE"/>
    <w:rsid w:val="00D47146"/>
    <w:rsid w:val="00D50022"/>
    <w:rsid w:val="00D50DA5"/>
    <w:rsid w:val="00D5123B"/>
    <w:rsid w:val="00D51BF0"/>
    <w:rsid w:val="00D52A56"/>
    <w:rsid w:val="00D531DB"/>
    <w:rsid w:val="00D54C8C"/>
    <w:rsid w:val="00D54E7F"/>
    <w:rsid w:val="00D55498"/>
    <w:rsid w:val="00D55942"/>
    <w:rsid w:val="00D563B0"/>
    <w:rsid w:val="00D56403"/>
    <w:rsid w:val="00D56A6E"/>
    <w:rsid w:val="00D573BF"/>
    <w:rsid w:val="00D57617"/>
    <w:rsid w:val="00D602F1"/>
    <w:rsid w:val="00D60D0C"/>
    <w:rsid w:val="00D60DB1"/>
    <w:rsid w:val="00D60FB9"/>
    <w:rsid w:val="00D62D86"/>
    <w:rsid w:val="00D634E4"/>
    <w:rsid w:val="00D63798"/>
    <w:rsid w:val="00D64BDC"/>
    <w:rsid w:val="00D64E3A"/>
    <w:rsid w:val="00D64F2D"/>
    <w:rsid w:val="00D6731A"/>
    <w:rsid w:val="00D673D2"/>
    <w:rsid w:val="00D67631"/>
    <w:rsid w:val="00D71CE0"/>
    <w:rsid w:val="00D72429"/>
    <w:rsid w:val="00D726DC"/>
    <w:rsid w:val="00D746A2"/>
    <w:rsid w:val="00D74B16"/>
    <w:rsid w:val="00D74F1D"/>
    <w:rsid w:val="00D74F37"/>
    <w:rsid w:val="00D75826"/>
    <w:rsid w:val="00D76467"/>
    <w:rsid w:val="00D77AD7"/>
    <w:rsid w:val="00D807BF"/>
    <w:rsid w:val="00D80EBB"/>
    <w:rsid w:val="00D82FCC"/>
    <w:rsid w:val="00D837B1"/>
    <w:rsid w:val="00D83F90"/>
    <w:rsid w:val="00D85FF0"/>
    <w:rsid w:val="00D87CA2"/>
    <w:rsid w:val="00D90807"/>
    <w:rsid w:val="00D92077"/>
    <w:rsid w:val="00D92850"/>
    <w:rsid w:val="00D94FE2"/>
    <w:rsid w:val="00D9520D"/>
    <w:rsid w:val="00D95544"/>
    <w:rsid w:val="00D96829"/>
    <w:rsid w:val="00D96CC3"/>
    <w:rsid w:val="00D97B32"/>
    <w:rsid w:val="00DA05EE"/>
    <w:rsid w:val="00DA0689"/>
    <w:rsid w:val="00DA0925"/>
    <w:rsid w:val="00DA1182"/>
    <w:rsid w:val="00DA16CC"/>
    <w:rsid w:val="00DA17FC"/>
    <w:rsid w:val="00DA2CA6"/>
    <w:rsid w:val="00DA320C"/>
    <w:rsid w:val="00DA35E1"/>
    <w:rsid w:val="00DA4A0E"/>
    <w:rsid w:val="00DA4E1E"/>
    <w:rsid w:val="00DA5256"/>
    <w:rsid w:val="00DA57F6"/>
    <w:rsid w:val="00DA6BA2"/>
    <w:rsid w:val="00DA6DAA"/>
    <w:rsid w:val="00DA70C3"/>
    <w:rsid w:val="00DA7887"/>
    <w:rsid w:val="00DB0918"/>
    <w:rsid w:val="00DB0BF7"/>
    <w:rsid w:val="00DB1E7A"/>
    <w:rsid w:val="00DB2285"/>
    <w:rsid w:val="00DB2C26"/>
    <w:rsid w:val="00DB2F82"/>
    <w:rsid w:val="00DB2FBC"/>
    <w:rsid w:val="00DB3E52"/>
    <w:rsid w:val="00DB42FD"/>
    <w:rsid w:val="00DB45C3"/>
    <w:rsid w:val="00DB68E7"/>
    <w:rsid w:val="00DC0174"/>
    <w:rsid w:val="00DC106E"/>
    <w:rsid w:val="00DC117D"/>
    <w:rsid w:val="00DC2E18"/>
    <w:rsid w:val="00DC4385"/>
    <w:rsid w:val="00DC482B"/>
    <w:rsid w:val="00DC4D5C"/>
    <w:rsid w:val="00DC54BB"/>
    <w:rsid w:val="00DC56F4"/>
    <w:rsid w:val="00DC6D17"/>
    <w:rsid w:val="00DC6E92"/>
    <w:rsid w:val="00DC7918"/>
    <w:rsid w:val="00DC7F88"/>
    <w:rsid w:val="00DD02F4"/>
    <w:rsid w:val="00DD0595"/>
    <w:rsid w:val="00DD1CE8"/>
    <w:rsid w:val="00DD260B"/>
    <w:rsid w:val="00DD2DA3"/>
    <w:rsid w:val="00DD38F7"/>
    <w:rsid w:val="00DD43FC"/>
    <w:rsid w:val="00DD5A1F"/>
    <w:rsid w:val="00DD5F60"/>
    <w:rsid w:val="00DD64F1"/>
    <w:rsid w:val="00DD6622"/>
    <w:rsid w:val="00DD716F"/>
    <w:rsid w:val="00DD7209"/>
    <w:rsid w:val="00DD7AA8"/>
    <w:rsid w:val="00DD7AFB"/>
    <w:rsid w:val="00DE03B0"/>
    <w:rsid w:val="00DE05D7"/>
    <w:rsid w:val="00DE08BB"/>
    <w:rsid w:val="00DE1C7C"/>
    <w:rsid w:val="00DE28B4"/>
    <w:rsid w:val="00DE391F"/>
    <w:rsid w:val="00DE3D84"/>
    <w:rsid w:val="00DE609D"/>
    <w:rsid w:val="00DE6B43"/>
    <w:rsid w:val="00DE7421"/>
    <w:rsid w:val="00DF079D"/>
    <w:rsid w:val="00DF159E"/>
    <w:rsid w:val="00DF2DEA"/>
    <w:rsid w:val="00DF3AEC"/>
    <w:rsid w:val="00DF4751"/>
    <w:rsid w:val="00DF50C8"/>
    <w:rsid w:val="00DF5CE9"/>
    <w:rsid w:val="00DF7DEF"/>
    <w:rsid w:val="00E00D5C"/>
    <w:rsid w:val="00E027CA"/>
    <w:rsid w:val="00E02DB1"/>
    <w:rsid w:val="00E034C8"/>
    <w:rsid w:val="00E03590"/>
    <w:rsid w:val="00E0597D"/>
    <w:rsid w:val="00E06672"/>
    <w:rsid w:val="00E06F61"/>
    <w:rsid w:val="00E07751"/>
    <w:rsid w:val="00E10251"/>
    <w:rsid w:val="00E10C6A"/>
    <w:rsid w:val="00E11923"/>
    <w:rsid w:val="00E11F32"/>
    <w:rsid w:val="00E13E77"/>
    <w:rsid w:val="00E151F8"/>
    <w:rsid w:val="00E15320"/>
    <w:rsid w:val="00E15A3D"/>
    <w:rsid w:val="00E172FB"/>
    <w:rsid w:val="00E1779A"/>
    <w:rsid w:val="00E17975"/>
    <w:rsid w:val="00E17B13"/>
    <w:rsid w:val="00E17EA4"/>
    <w:rsid w:val="00E203F4"/>
    <w:rsid w:val="00E20E41"/>
    <w:rsid w:val="00E215C4"/>
    <w:rsid w:val="00E21B13"/>
    <w:rsid w:val="00E21B69"/>
    <w:rsid w:val="00E21E06"/>
    <w:rsid w:val="00E2226C"/>
    <w:rsid w:val="00E22EAC"/>
    <w:rsid w:val="00E23BD3"/>
    <w:rsid w:val="00E240DB"/>
    <w:rsid w:val="00E24E31"/>
    <w:rsid w:val="00E24E59"/>
    <w:rsid w:val="00E251F0"/>
    <w:rsid w:val="00E25C15"/>
    <w:rsid w:val="00E25DB9"/>
    <w:rsid w:val="00E262D4"/>
    <w:rsid w:val="00E26698"/>
    <w:rsid w:val="00E31A40"/>
    <w:rsid w:val="00E323CF"/>
    <w:rsid w:val="00E33206"/>
    <w:rsid w:val="00E3345E"/>
    <w:rsid w:val="00E338E0"/>
    <w:rsid w:val="00E33FF2"/>
    <w:rsid w:val="00E35A40"/>
    <w:rsid w:val="00E35B5F"/>
    <w:rsid w:val="00E36250"/>
    <w:rsid w:val="00E36659"/>
    <w:rsid w:val="00E37E92"/>
    <w:rsid w:val="00E37FC7"/>
    <w:rsid w:val="00E40BCA"/>
    <w:rsid w:val="00E4122D"/>
    <w:rsid w:val="00E42E2C"/>
    <w:rsid w:val="00E430A4"/>
    <w:rsid w:val="00E4361A"/>
    <w:rsid w:val="00E44018"/>
    <w:rsid w:val="00E449AC"/>
    <w:rsid w:val="00E45C11"/>
    <w:rsid w:val="00E465AF"/>
    <w:rsid w:val="00E469AC"/>
    <w:rsid w:val="00E47093"/>
    <w:rsid w:val="00E47EED"/>
    <w:rsid w:val="00E47F2D"/>
    <w:rsid w:val="00E50217"/>
    <w:rsid w:val="00E50DF8"/>
    <w:rsid w:val="00E50EC0"/>
    <w:rsid w:val="00E51962"/>
    <w:rsid w:val="00E521A0"/>
    <w:rsid w:val="00E530F4"/>
    <w:rsid w:val="00E53254"/>
    <w:rsid w:val="00E53288"/>
    <w:rsid w:val="00E54511"/>
    <w:rsid w:val="00E54656"/>
    <w:rsid w:val="00E5476F"/>
    <w:rsid w:val="00E54CC8"/>
    <w:rsid w:val="00E5519C"/>
    <w:rsid w:val="00E5599F"/>
    <w:rsid w:val="00E56966"/>
    <w:rsid w:val="00E56B74"/>
    <w:rsid w:val="00E57605"/>
    <w:rsid w:val="00E60EDC"/>
    <w:rsid w:val="00E61338"/>
    <w:rsid w:val="00E61A99"/>
    <w:rsid w:val="00E61DAC"/>
    <w:rsid w:val="00E61FC3"/>
    <w:rsid w:val="00E63664"/>
    <w:rsid w:val="00E63961"/>
    <w:rsid w:val="00E63FDB"/>
    <w:rsid w:val="00E6435D"/>
    <w:rsid w:val="00E65302"/>
    <w:rsid w:val="00E658D9"/>
    <w:rsid w:val="00E65A20"/>
    <w:rsid w:val="00E66ADD"/>
    <w:rsid w:val="00E66EA2"/>
    <w:rsid w:val="00E70E7B"/>
    <w:rsid w:val="00E7171F"/>
    <w:rsid w:val="00E71DB3"/>
    <w:rsid w:val="00E72518"/>
    <w:rsid w:val="00E7275E"/>
    <w:rsid w:val="00E72B80"/>
    <w:rsid w:val="00E72BFB"/>
    <w:rsid w:val="00E72C3C"/>
    <w:rsid w:val="00E72F26"/>
    <w:rsid w:val="00E73694"/>
    <w:rsid w:val="00E75784"/>
    <w:rsid w:val="00E75FE3"/>
    <w:rsid w:val="00E76A99"/>
    <w:rsid w:val="00E76C2D"/>
    <w:rsid w:val="00E76FEA"/>
    <w:rsid w:val="00E77C66"/>
    <w:rsid w:val="00E8064A"/>
    <w:rsid w:val="00E808D5"/>
    <w:rsid w:val="00E8166A"/>
    <w:rsid w:val="00E81D59"/>
    <w:rsid w:val="00E829BB"/>
    <w:rsid w:val="00E82A94"/>
    <w:rsid w:val="00E83342"/>
    <w:rsid w:val="00E835C2"/>
    <w:rsid w:val="00E8417D"/>
    <w:rsid w:val="00E84454"/>
    <w:rsid w:val="00E84F3A"/>
    <w:rsid w:val="00E86B8F"/>
    <w:rsid w:val="00E86C4C"/>
    <w:rsid w:val="00E86E5A"/>
    <w:rsid w:val="00E8700C"/>
    <w:rsid w:val="00E87F0A"/>
    <w:rsid w:val="00E907A3"/>
    <w:rsid w:val="00E90F04"/>
    <w:rsid w:val="00E921ED"/>
    <w:rsid w:val="00E92530"/>
    <w:rsid w:val="00E9287A"/>
    <w:rsid w:val="00E94A5B"/>
    <w:rsid w:val="00E94EDD"/>
    <w:rsid w:val="00E950C4"/>
    <w:rsid w:val="00E96125"/>
    <w:rsid w:val="00EA05D2"/>
    <w:rsid w:val="00EA0CB6"/>
    <w:rsid w:val="00EA0D06"/>
    <w:rsid w:val="00EA1076"/>
    <w:rsid w:val="00EA1DF4"/>
    <w:rsid w:val="00EA1EF3"/>
    <w:rsid w:val="00EA2AAE"/>
    <w:rsid w:val="00EA34B8"/>
    <w:rsid w:val="00EA3A16"/>
    <w:rsid w:val="00EA3B3E"/>
    <w:rsid w:val="00EA405B"/>
    <w:rsid w:val="00EA40EF"/>
    <w:rsid w:val="00EA4169"/>
    <w:rsid w:val="00EA4591"/>
    <w:rsid w:val="00EA4902"/>
    <w:rsid w:val="00EA5842"/>
    <w:rsid w:val="00EA59C4"/>
    <w:rsid w:val="00EA5AE0"/>
    <w:rsid w:val="00EA79A0"/>
    <w:rsid w:val="00EB0927"/>
    <w:rsid w:val="00EB0C84"/>
    <w:rsid w:val="00EB0E14"/>
    <w:rsid w:val="00EB1B8A"/>
    <w:rsid w:val="00EB2719"/>
    <w:rsid w:val="00EB3210"/>
    <w:rsid w:val="00EB3817"/>
    <w:rsid w:val="00EB39B9"/>
    <w:rsid w:val="00EB3C4B"/>
    <w:rsid w:val="00EB3FFA"/>
    <w:rsid w:val="00EB461D"/>
    <w:rsid w:val="00EB4FC0"/>
    <w:rsid w:val="00EB56E1"/>
    <w:rsid w:val="00EB5DB2"/>
    <w:rsid w:val="00EB678D"/>
    <w:rsid w:val="00EB6F9B"/>
    <w:rsid w:val="00EB71B2"/>
    <w:rsid w:val="00EB7801"/>
    <w:rsid w:val="00EB7AB1"/>
    <w:rsid w:val="00EC0944"/>
    <w:rsid w:val="00EC1AA4"/>
    <w:rsid w:val="00EC23B5"/>
    <w:rsid w:val="00EC32BD"/>
    <w:rsid w:val="00EC52B5"/>
    <w:rsid w:val="00EC6176"/>
    <w:rsid w:val="00EC61F8"/>
    <w:rsid w:val="00EC76E9"/>
    <w:rsid w:val="00EC7ED6"/>
    <w:rsid w:val="00ED0052"/>
    <w:rsid w:val="00ED2544"/>
    <w:rsid w:val="00ED2911"/>
    <w:rsid w:val="00ED2CBC"/>
    <w:rsid w:val="00ED38EC"/>
    <w:rsid w:val="00ED4116"/>
    <w:rsid w:val="00ED4882"/>
    <w:rsid w:val="00ED4DAC"/>
    <w:rsid w:val="00ED5683"/>
    <w:rsid w:val="00ED6048"/>
    <w:rsid w:val="00ED7321"/>
    <w:rsid w:val="00EE04AE"/>
    <w:rsid w:val="00EE2A3E"/>
    <w:rsid w:val="00EE3309"/>
    <w:rsid w:val="00EE33D3"/>
    <w:rsid w:val="00EE3FFE"/>
    <w:rsid w:val="00EE5523"/>
    <w:rsid w:val="00EE6BD0"/>
    <w:rsid w:val="00EE7A3C"/>
    <w:rsid w:val="00EE7CD8"/>
    <w:rsid w:val="00EE7E9A"/>
    <w:rsid w:val="00EF1333"/>
    <w:rsid w:val="00EF14EE"/>
    <w:rsid w:val="00EF1BE9"/>
    <w:rsid w:val="00EF2DC9"/>
    <w:rsid w:val="00EF37F6"/>
    <w:rsid w:val="00EF458F"/>
    <w:rsid w:val="00EF48CC"/>
    <w:rsid w:val="00EF4C6B"/>
    <w:rsid w:val="00EF4CCB"/>
    <w:rsid w:val="00EF62A6"/>
    <w:rsid w:val="00EF7C12"/>
    <w:rsid w:val="00F000EC"/>
    <w:rsid w:val="00F0041A"/>
    <w:rsid w:val="00F0059A"/>
    <w:rsid w:val="00F00801"/>
    <w:rsid w:val="00F009A0"/>
    <w:rsid w:val="00F00F00"/>
    <w:rsid w:val="00F01645"/>
    <w:rsid w:val="00F02B43"/>
    <w:rsid w:val="00F0347E"/>
    <w:rsid w:val="00F037D6"/>
    <w:rsid w:val="00F043E2"/>
    <w:rsid w:val="00F0456F"/>
    <w:rsid w:val="00F05921"/>
    <w:rsid w:val="00F05965"/>
    <w:rsid w:val="00F05D0F"/>
    <w:rsid w:val="00F05DFC"/>
    <w:rsid w:val="00F05F4D"/>
    <w:rsid w:val="00F068B9"/>
    <w:rsid w:val="00F072E4"/>
    <w:rsid w:val="00F07D13"/>
    <w:rsid w:val="00F10019"/>
    <w:rsid w:val="00F10490"/>
    <w:rsid w:val="00F11C41"/>
    <w:rsid w:val="00F11FBD"/>
    <w:rsid w:val="00F1260F"/>
    <w:rsid w:val="00F12A85"/>
    <w:rsid w:val="00F134E7"/>
    <w:rsid w:val="00F13679"/>
    <w:rsid w:val="00F13CF2"/>
    <w:rsid w:val="00F13E0B"/>
    <w:rsid w:val="00F144EC"/>
    <w:rsid w:val="00F14655"/>
    <w:rsid w:val="00F14EB5"/>
    <w:rsid w:val="00F166AA"/>
    <w:rsid w:val="00F20BFC"/>
    <w:rsid w:val="00F21EE1"/>
    <w:rsid w:val="00F22567"/>
    <w:rsid w:val="00F233A9"/>
    <w:rsid w:val="00F235C3"/>
    <w:rsid w:val="00F2369F"/>
    <w:rsid w:val="00F23D3B"/>
    <w:rsid w:val="00F24709"/>
    <w:rsid w:val="00F2488D"/>
    <w:rsid w:val="00F24C38"/>
    <w:rsid w:val="00F24D5F"/>
    <w:rsid w:val="00F258B3"/>
    <w:rsid w:val="00F25CFB"/>
    <w:rsid w:val="00F26038"/>
    <w:rsid w:val="00F2676E"/>
    <w:rsid w:val="00F275DD"/>
    <w:rsid w:val="00F3078B"/>
    <w:rsid w:val="00F30BFE"/>
    <w:rsid w:val="00F31165"/>
    <w:rsid w:val="00F31596"/>
    <w:rsid w:val="00F320F6"/>
    <w:rsid w:val="00F32931"/>
    <w:rsid w:val="00F32F88"/>
    <w:rsid w:val="00F33212"/>
    <w:rsid w:val="00F33356"/>
    <w:rsid w:val="00F34CE1"/>
    <w:rsid w:val="00F3582D"/>
    <w:rsid w:val="00F35C43"/>
    <w:rsid w:val="00F36640"/>
    <w:rsid w:val="00F37013"/>
    <w:rsid w:val="00F372E3"/>
    <w:rsid w:val="00F3789B"/>
    <w:rsid w:val="00F400EE"/>
    <w:rsid w:val="00F403AF"/>
    <w:rsid w:val="00F4219C"/>
    <w:rsid w:val="00F42A03"/>
    <w:rsid w:val="00F43607"/>
    <w:rsid w:val="00F43C53"/>
    <w:rsid w:val="00F44A59"/>
    <w:rsid w:val="00F45B1D"/>
    <w:rsid w:val="00F4609B"/>
    <w:rsid w:val="00F463CD"/>
    <w:rsid w:val="00F47E88"/>
    <w:rsid w:val="00F50D17"/>
    <w:rsid w:val="00F52123"/>
    <w:rsid w:val="00F52989"/>
    <w:rsid w:val="00F533D5"/>
    <w:rsid w:val="00F5411D"/>
    <w:rsid w:val="00F54576"/>
    <w:rsid w:val="00F545C5"/>
    <w:rsid w:val="00F54B90"/>
    <w:rsid w:val="00F56BA3"/>
    <w:rsid w:val="00F57947"/>
    <w:rsid w:val="00F601A0"/>
    <w:rsid w:val="00F61390"/>
    <w:rsid w:val="00F61A15"/>
    <w:rsid w:val="00F61C50"/>
    <w:rsid w:val="00F61D44"/>
    <w:rsid w:val="00F62D28"/>
    <w:rsid w:val="00F634C7"/>
    <w:rsid w:val="00F642A3"/>
    <w:rsid w:val="00F645A5"/>
    <w:rsid w:val="00F64B36"/>
    <w:rsid w:val="00F64CE7"/>
    <w:rsid w:val="00F661DB"/>
    <w:rsid w:val="00F6690B"/>
    <w:rsid w:val="00F670F4"/>
    <w:rsid w:val="00F67319"/>
    <w:rsid w:val="00F703BD"/>
    <w:rsid w:val="00F70AC6"/>
    <w:rsid w:val="00F70BB6"/>
    <w:rsid w:val="00F712E9"/>
    <w:rsid w:val="00F72118"/>
    <w:rsid w:val="00F72836"/>
    <w:rsid w:val="00F73032"/>
    <w:rsid w:val="00F73659"/>
    <w:rsid w:val="00F74604"/>
    <w:rsid w:val="00F74B49"/>
    <w:rsid w:val="00F7672D"/>
    <w:rsid w:val="00F76743"/>
    <w:rsid w:val="00F7697C"/>
    <w:rsid w:val="00F77142"/>
    <w:rsid w:val="00F77487"/>
    <w:rsid w:val="00F80A59"/>
    <w:rsid w:val="00F81397"/>
    <w:rsid w:val="00F81778"/>
    <w:rsid w:val="00F82E84"/>
    <w:rsid w:val="00F839D0"/>
    <w:rsid w:val="00F848FC"/>
    <w:rsid w:val="00F84BBE"/>
    <w:rsid w:val="00F85AAE"/>
    <w:rsid w:val="00F86068"/>
    <w:rsid w:val="00F86D40"/>
    <w:rsid w:val="00F87D17"/>
    <w:rsid w:val="00F906F6"/>
    <w:rsid w:val="00F907F4"/>
    <w:rsid w:val="00F90EEC"/>
    <w:rsid w:val="00F91750"/>
    <w:rsid w:val="00F91827"/>
    <w:rsid w:val="00F91CB9"/>
    <w:rsid w:val="00F92669"/>
    <w:rsid w:val="00F9282A"/>
    <w:rsid w:val="00F944C0"/>
    <w:rsid w:val="00F95204"/>
    <w:rsid w:val="00F95853"/>
    <w:rsid w:val="00F96BAD"/>
    <w:rsid w:val="00F97831"/>
    <w:rsid w:val="00F97B70"/>
    <w:rsid w:val="00FA0FD0"/>
    <w:rsid w:val="00FA139D"/>
    <w:rsid w:val="00FA18A3"/>
    <w:rsid w:val="00FA1D0A"/>
    <w:rsid w:val="00FA23B3"/>
    <w:rsid w:val="00FA2A27"/>
    <w:rsid w:val="00FA2DFD"/>
    <w:rsid w:val="00FA3EEB"/>
    <w:rsid w:val="00FA4300"/>
    <w:rsid w:val="00FA518B"/>
    <w:rsid w:val="00FA608D"/>
    <w:rsid w:val="00FA60F5"/>
    <w:rsid w:val="00FA69E6"/>
    <w:rsid w:val="00FA6DC1"/>
    <w:rsid w:val="00FA6E14"/>
    <w:rsid w:val="00FA72E1"/>
    <w:rsid w:val="00FB0166"/>
    <w:rsid w:val="00FB0D7A"/>
    <w:rsid w:val="00FB0E5F"/>
    <w:rsid w:val="00FB0E84"/>
    <w:rsid w:val="00FB1BDA"/>
    <w:rsid w:val="00FB30A0"/>
    <w:rsid w:val="00FB3BA9"/>
    <w:rsid w:val="00FB462F"/>
    <w:rsid w:val="00FB4957"/>
    <w:rsid w:val="00FB4F0F"/>
    <w:rsid w:val="00FB56E8"/>
    <w:rsid w:val="00FB574D"/>
    <w:rsid w:val="00FB593C"/>
    <w:rsid w:val="00FB62F6"/>
    <w:rsid w:val="00FB6FDF"/>
    <w:rsid w:val="00FB7694"/>
    <w:rsid w:val="00FB76E9"/>
    <w:rsid w:val="00FB78BD"/>
    <w:rsid w:val="00FB7A04"/>
    <w:rsid w:val="00FB7CC3"/>
    <w:rsid w:val="00FB7D9F"/>
    <w:rsid w:val="00FC038F"/>
    <w:rsid w:val="00FC0D3E"/>
    <w:rsid w:val="00FC1A63"/>
    <w:rsid w:val="00FC2405"/>
    <w:rsid w:val="00FC2A0A"/>
    <w:rsid w:val="00FC2D04"/>
    <w:rsid w:val="00FC2FA7"/>
    <w:rsid w:val="00FC32BA"/>
    <w:rsid w:val="00FC3705"/>
    <w:rsid w:val="00FC4E4D"/>
    <w:rsid w:val="00FC5D62"/>
    <w:rsid w:val="00FC742A"/>
    <w:rsid w:val="00FC7985"/>
    <w:rsid w:val="00FC7D6E"/>
    <w:rsid w:val="00FC7F94"/>
    <w:rsid w:val="00FD01C2"/>
    <w:rsid w:val="00FD0607"/>
    <w:rsid w:val="00FD0950"/>
    <w:rsid w:val="00FD1452"/>
    <w:rsid w:val="00FD240D"/>
    <w:rsid w:val="00FD2BF6"/>
    <w:rsid w:val="00FD3BFA"/>
    <w:rsid w:val="00FD3D8F"/>
    <w:rsid w:val="00FD4AA0"/>
    <w:rsid w:val="00FD5358"/>
    <w:rsid w:val="00FD53A0"/>
    <w:rsid w:val="00FD5407"/>
    <w:rsid w:val="00FD6936"/>
    <w:rsid w:val="00FE1030"/>
    <w:rsid w:val="00FE195D"/>
    <w:rsid w:val="00FE300B"/>
    <w:rsid w:val="00FE3596"/>
    <w:rsid w:val="00FE595C"/>
    <w:rsid w:val="00FE726D"/>
    <w:rsid w:val="00FE7CCF"/>
    <w:rsid w:val="00FF0CE3"/>
    <w:rsid w:val="00FF1884"/>
    <w:rsid w:val="00FF18EB"/>
    <w:rsid w:val="00FF1953"/>
    <w:rsid w:val="00FF2AF3"/>
    <w:rsid w:val="00FF3A3B"/>
    <w:rsid w:val="00FF53BF"/>
    <w:rsid w:val="00FF5407"/>
    <w:rsid w:val="00FF656F"/>
    <w:rsid w:val="00FF65D9"/>
    <w:rsid w:val="00FF689C"/>
    <w:rsid w:val="00FF6931"/>
    <w:rsid w:val="00FF6BBC"/>
    <w:rsid w:val="00FF77C8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89140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1"/>
      </w:numPr>
      <w:tabs>
        <w:tab w:val="clear" w:pos="360"/>
      </w:tabs>
      <w:spacing w:before="240" w:after="60"/>
      <w:ind w:left="576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Cs w:val="22"/>
    </w:rPr>
  </w:style>
  <w:style w:type="character" w:customStyle="1" w:styleId="70">
    <w:name w:val="标题 7 字符"/>
    <w:link w:val="7"/>
    <w:rsid w:val="004234F0"/>
    <w:rPr>
      <w:szCs w:val="24"/>
    </w:rPr>
  </w:style>
  <w:style w:type="character" w:customStyle="1" w:styleId="80">
    <w:name w:val="标题 8 字符"/>
    <w:link w:val="8"/>
    <w:rsid w:val="004234F0"/>
    <w:rPr>
      <w:i/>
      <w:iCs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E9287A"/>
    <w:rPr>
      <w:color w:val="808080"/>
    </w:rPr>
  </w:style>
  <w:style w:type="paragraph" w:customStyle="1" w:styleId="msg-bubble-item">
    <w:name w:val="msg-bubble-item"/>
    <w:basedOn w:val="a"/>
    <w:rsid w:val="0044191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character" w:styleId="af5">
    <w:name w:val="Emphasis"/>
    <w:basedOn w:val="a0"/>
    <w:uiPriority w:val="20"/>
    <w:qFormat/>
    <w:rsid w:val="005B26B4"/>
    <w:rPr>
      <w:i/>
      <w:iCs/>
    </w:rPr>
  </w:style>
  <w:style w:type="paragraph" w:styleId="af6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7"/>
    <w:unhideWhenUsed/>
    <w:qFormat/>
    <w:rsid w:val="00CD2EE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character" w:customStyle="1" w:styleId="af7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6"/>
    <w:qFormat/>
    <w:locked/>
    <w:rsid w:val="00CD2EEF"/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paragraph" w:styleId="af8">
    <w:name w:val="Normal (Web)"/>
    <w:basedOn w:val="a"/>
    <w:uiPriority w:val="99"/>
    <w:unhideWhenUsed/>
    <w:rsid w:val="00FC2A0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Reference">
    <w:name w:val="Reference"/>
    <w:basedOn w:val="a"/>
    <w:rsid w:val="00E57605"/>
    <w:pPr>
      <w:numPr>
        <w:numId w:val="3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  <w:style w:type="character" w:styleId="af9">
    <w:name w:val="Unresolved Mention"/>
    <w:basedOn w:val="a0"/>
    <w:uiPriority w:val="99"/>
    <w:semiHidden/>
    <w:unhideWhenUsed/>
    <w:rsid w:val="00EC76E9"/>
    <w:rPr>
      <w:color w:val="605E5C"/>
      <w:shd w:val="clear" w:color="auto" w:fill="E1DFDD"/>
    </w:rPr>
  </w:style>
  <w:style w:type="paragraph" w:customStyle="1" w:styleId="Note1">
    <w:name w:val="Note 1"/>
    <w:basedOn w:val="a"/>
    <w:link w:val="Note1Char"/>
    <w:qFormat/>
    <w:rsid w:val="001713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宋体"/>
      <w:sz w:val="18"/>
      <w:lang w:val="en-GB"/>
    </w:rPr>
  </w:style>
  <w:style w:type="character" w:customStyle="1" w:styleId="Note1Char">
    <w:name w:val="Note 1 Char"/>
    <w:basedOn w:val="a0"/>
    <w:link w:val="Note1"/>
    <w:rsid w:val="00171387"/>
    <w:rPr>
      <w:rFonts w:eastAsia="宋体"/>
      <w:sz w:val="18"/>
      <w:lang w:val="en-GB"/>
    </w:rPr>
  </w:style>
  <w:style w:type="character" w:styleId="afa">
    <w:name w:val="Strong"/>
    <w:basedOn w:val="a0"/>
    <w:uiPriority w:val="22"/>
    <w:qFormat/>
    <w:rsid w:val="005617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57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712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1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1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86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21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577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93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14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26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14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43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226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3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65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4978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9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21848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11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32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09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870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235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3132570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940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554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829216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97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407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523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482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325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247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5504145">
                                  <w:marLeft w:val="0"/>
                                  <w:marRight w:val="3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3587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5093836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68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36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9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1.png"/><Relationship Id="rId5" Type="http://schemas.openxmlformats.org/officeDocument/2006/relationships/customXml" Target="../customXml/item5.xml"/><Relationship Id="rId15" Type="http://schemas.openxmlformats.org/officeDocument/2006/relationships/hyperlink" Target="mailto:chenbolin.chenboli@alibaba-inc.com" TargetMode="External"/><Relationship Id="rId23" Type="http://schemas.openxmlformats.org/officeDocument/2006/relationships/image" Target="media/image10.png"/><Relationship Id="rId28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/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Props1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1979983-3D20-4F3F-9904-F951F7F6AD4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18618</TotalTime>
  <Pages>10</Pages>
  <Words>2814</Words>
  <Characters>16041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18818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Chen Jie</cp:lastModifiedBy>
  <cp:revision>1436</cp:revision>
  <cp:lastPrinted>1900-01-01T08:00:00Z</cp:lastPrinted>
  <dcterms:created xsi:type="dcterms:W3CDTF">2023-12-20T04:16:00Z</dcterms:created>
  <dcterms:modified xsi:type="dcterms:W3CDTF">2024-10-24T03:33:00Z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