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624F980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w:t>
            </w:r>
            <w:r w:rsidR="00F66A85">
              <w:rPr>
                <w:lang w:val="en-CA"/>
              </w:rPr>
              <w:t>51</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3B1419" w:rsidR="00E61DAC" w:rsidRPr="005B217D" w:rsidRDefault="00E150D3" w:rsidP="009D7CE6">
            <w:pPr>
              <w:spacing w:before="60" w:after="60"/>
              <w:rPr>
                <w:b/>
                <w:szCs w:val="22"/>
                <w:lang w:val="en-CA"/>
              </w:rPr>
            </w:pPr>
            <w:r w:rsidRPr="00E150D3">
              <w:rPr>
                <w:b/>
                <w:szCs w:val="22"/>
                <w:lang w:val="en-CA"/>
              </w:rPr>
              <w:t xml:space="preserve">AHG9: </w:t>
            </w:r>
            <w:r w:rsidR="00F66A85" w:rsidRPr="00F66A85">
              <w:rPr>
                <w:b/>
                <w:szCs w:val="22"/>
              </w:rPr>
              <w:t>On the GFV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7B948432"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BA05C31"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7600A">
                <w:rPr>
                  <w:rStyle w:val="Hyperlink"/>
                  <w:rFonts w:hint="eastAsia"/>
                  <w:szCs w:val="22"/>
                  <w:lang w:val="en-CA" w:eastAsia="zh-CN"/>
                </w:rPr>
                <w:t>yueli983@sjtu.edu.cn</w:t>
              </w:r>
            </w:hyperlink>
            <w:r w:rsidR="00CC353E" w:rsidRPr="008C62E6">
              <w:br/>
            </w:r>
            <w:hyperlink r:id="rId11" w:history="1">
              <w:r w:rsidR="00CC353E" w:rsidRPr="00E06395">
                <w:rPr>
                  <w:rStyle w:val="Hyperlink"/>
                  <w:rFonts w:hint="eastAsia"/>
                  <w:szCs w:val="22"/>
                  <w:lang w:val="en-CA" w:eastAsia="zh-CN"/>
                </w:rPr>
                <w:t>sekiroyyy@sjtu.edu.cn</w:t>
              </w:r>
            </w:hyperlink>
            <w:r w:rsidR="00CC353E" w:rsidRPr="008C62E6">
              <w:br/>
            </w:r>
            <w:hyperlink r:id="rId12"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4B3555" w14:textId="77777777" w:rsidR="00F66A85" w:rsidRDefault="0053231C" w:rsidP="00666AC2">
      <w:pPr>
        <w:rPr>
          <w:rFonts w:eastAsia="Times New Roman"/>
          <w:lang w:val="en-CA"/>
        </w:rPr>
      </w:pPr>
      <w:r w:rsidRPr="0053231C">
        <w:rPr>
          <w:rFonts w:eastAsia="Times New Roman"/>
          <w:lang w:val="en-CA"/>
        </w:rPr>
        <w:t xml:space="preserve">This contribution proposes </w:t>
      </w:r>
      <w:r w:rsidR="00F66A85">
        <w:rPr>
          <w:rFonts w:eastAsia="Times New Roman"/>
          <w:lang w:val="en-CA"/>
        </w:rPr>
        <w:t xml:space="preserve">to add value ranges for nine </w:t>
      </w:r>
      <w:proofErr w:type="spellStart"/>
      <w:r w:rsidR="00F66A85">
        <w:rPr>
          <w:rFonts w:eastAsia="Times New Roman"/>
          <w:lang w:val="en-CA"/>
        </w:rPr>
        <w:t>ue</w:t>
      </w:r>
      <w:proofErr w:type="spellEnd"/>
      <w:r w:rsidR="00F66A85">
        <w:rPr>
          <w:rFonts w:eastAsia="Times New Roman"/>
          <w:lang w:val="en-CA"/>
        </w:rPr>
        <w:t>(v)-coded syntax elements in the GFV SEI message as follows:</w:t>
      </w:r>
    </w:p>
    <w:p w14:paraId="5F31EA70" w14:textId="54FC50B7" w:rsidR="002343D0" w:rsidRPr="00F66A85" w:rsidRDefault="00F66A85" w:rsidP="00F66A85">
      <w:pPr>
        <w:pStyle w:val="ListParagraph"/>
        <w:numPr>
          <w:ilvl w:val="0"/>
          <w:numId w:val="51"/>
        </w:numPr>
        <w:contextualSpacing w:val="0"/>
        <w:rPr>
          <w:rFonts w:eastAsia="Times New Roman"/>
          <w:lang w:val="en-CA"/>
        </w:rPr>
      </w:pPr>
      <w:r>
        <w:rPr>
          <w:rFonts w:eastAsia="Times New Roman"/>
          <w:lang w:val="en-CA"/>
        </w:rPr>
        <w:t>T</w:t>
      </w:r>
      <w:r>
        <w:rPr>
          <w:bCs/>
          <w:szCs w:val="24"/>
          <w:lang w:val="en-GB"/>
        </w:rPr>
        <w:t xml:space="preserve">he value of </w:t>
      </w:r>
      <w:proofErr w:type="spellStart"/>
      <w:r w:rsidRPr="00802054">
        <w:rPr>
          <w:rFonts w:eastAsia="Times New Roman"/>
          <w:lang w:val="en-CA"/>
        </w:rPr>
        <w:t>gfv_chroma_key_thr_</w:t>
      </w:r>
      <w:proofErr w:type="gramStart"/>
      <w:r w:rsidRPr="00802054">
        <w:rPr>
          <w:rFonts w:eastAsia="Times New Roman"/>
          <w:lang w:val="en-CA"/>
        </w:rPr>
        <w:t>value</w:t>
      </w:r>
      <w:proofErr w:type="spellEnd"/>
      <w:r w:rsidRPr="00802054">
        <w:rPr>
          <w:rFonts w:eastAsia="Times New Roman"/>
          <w:lang w:val="en-CA"/>
        </w:rPr>
        <w:t>[</w:t>
      </w:r>
      <w:proofErr w:type="gramEnd"/>
      <w:r w:rsidRPr="00802054">
        <w:rPr>
          <w:rFonts w:eastAsia="Times New Roman"/>
          <w:lang w:val="en-CA"/>
        </w:rPr>
        <w:t> </w:t>
      </w:r>
      <w:proofErr w:type="spellStart"/>
      <w:r w:rsidRPr="00802054">
        <w:rPr>
          <w:rFonts w:eastAsia="Times New Roman"/>
          <w:lang w:val="en-CA"/>
        </w:rPr>
        <w:t>i</w:t>
      </w:r>
      <w:proofErr w:type="spellEnd"/>
      <w:r w:rsidRPr="00802054">
        <w:rPr>
          <w:rFonts w:eastAsia="Times New Roman"/>
          <w:lang w:val="en-CA"/>
        </w:rPr>
        <w:t> ]</w:t>
      </w:r>
      <w:r>
        <w:rPr>
          <w:bCs/>
          <w:color w:val="000000" w:themeColor="text1"/>
        </w:rPr>
        <w:t xml:space="preserve"> </w:t>
      </w:r>
      <w:r>
        <w:rPr>
          <w:bCs/>
          <w:szCs w:val="24"/>
          <w:lang w:val="en-GB"/>
        </w:rPr>
        <w:t>shall be in the range of 0 to 255, inclusive.</w:t>
      </w:r>
    </w:p>
    <w:p w14:paraId="6EB17004" w14:textId="19E78A67"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gfv_coordinate_x_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62B54F4F" w14:textId="24624E54"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gfv_coordinate_y_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6A63B1F9" w14:textId="784414C3"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gfv_coordinate_z_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66DD8728" w14:textId="10EF0D58"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gfv_coordinate_dx_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763EECCA" w14:textId="24DC3163" w:rsidR="00F66A85" w:rsidRPr="00F66A8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gfv_coordinate_dy_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3782FB88" w14:textId="07A0BBEC" w:rsidR="00F66A85" w:rsidRPr="000C7665" w:rsidRDefault="00F66A8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bCs/>
          <w:color w:val="000000" w:themeColor="text1"/>
          <w:lang w:val="en-CA" w:eastAsia="zh-CN"/>
        </w:rPr>
        <w:t>gfv_coordinate_dz_</w:t>
      </w:r>
      <w:proofErr w:type="gramStart"/>
      <w:r w:rsidRPr="003B6DA9">
        <w:rPr>
          <w:bCs/>
          <w:color w:val="000000" w:themeColor="text1"/>
          <w:lang w:val="en-CA" w:eastAsia="zh-CN"/>
        </w:rPr>
        <w:t>abs</w:t>
      </w:r>
      <w:proofErr w:type="spellEnd"/>
      <w:r w:rsidRPr="003B6DA9">
        <w:rPr>
          <w:color w:val="000000" w:themeColor="text1"/>
          <w:szCs w:val="24"/>
          <w:lang w:val="en-CA"/>
        </w:rPr>
        <w:t>[</w:t>
      </w:r>
      <w:proofErr w:type="gramEnd"/>
      <w:r w:rsidRPr="003B6DA9">
        <w:rPr>
          <w:color w:val="000000" w:themeColor="text1"/>
          <w:lang w:val="en-CA"/>
        </w:rPr>
        <w:t> </w:t>
      </w:r>
      <w:proofErr w:type="spellStart"/>
      <w:r w:rsidRPr="003B6DA9">
        <w:rPr>
          <w:color w:val="000000" w:themeColor="text1"/>
          <w:szCs w:val="24"/>
          <w:lang w:val="en-CA"/>
        </w:rPr>
        <w:t>i</w:t>
      </w:r>
      <w:proofErr w:type="spellEnd"/>
      <w:r w:rsidRPr="003B6DA9">
        <w:rPr>
          <w:color w:val="000000" w:themeColor="text1"/>
          <w:lang w:val="en-CA"/>
        </w:rPr>
        <w:t> </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3B6DA9">
        <w:rPr>
          <w:color w:val="000000" w:themeColor="text1"/>
          <w:szCs w:val="24"/>
          <w:lang w:val="en-CA"/>
        </w:rPr>
        <w:t>, inclusive.</w:t>
      </w:r>
    </w:p>
    <w:p w14:paraId="3C5601C9" w14:textId="23969995" w:rsidR="000C7665" w:rsidRPr="000C7665" w:rsidRDefault="000C766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3B6DA9">
        <w:rPr>
          <w:color w:val="000000" w:themeColor="text1"/>
          <w:szCs w:val="24"/>
          <w:lang w:val="en-CA"/>
        </w:rPr>
        <w:t>gfv_matrix_delta_element_</w:t>
      </w:r>
      <w:proofErr w:type="gramStart"/>
      <w:r w:rsidRPr="003B6DA9">
        <w:rPr>
          <w:color w:val="000000" w:themeColor="text1"/>
          <w:szCs w:val="24"/>
          <w:lang w:val="en-CA"/>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3B6DA9">
        <w:rPr>
          <w:color w:val="000000" w:themeColor="text1"/>
          <w:szCs w:val="24"/>
          <w:lang w:val="en-CA"/>
        </w:rPr>
        <w:t xml:space="preserve"> 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3B6DA9">
        <w:rPr>
          <w:color w:val="000000" w:themeColor="text1"/>
          <w:szCs w:val="24"/>
          <w:lang w:val="en-CA"/>
        </w:rPr>
        <w:t>, inclusive.</w:t>
      </w:r>
    </w:p>
    <w:p w14:paraId="638EA239" w14:textId="64D64AFD" w:rsidR="000C7665" w:rsidRPr="00F66A85" w:rsidRDefault="000C7665" w:rsidP="00F66A85">
      <w:pPr>
        <w:pStyle w:val="ListParagraph"/>
        <w:numPr>
          <w:ilvl w:val="0"/>
          <w:numId w:val="51"/>
        </w:numPr>
        <w:contextualSpacing w:val="0"/>
        <w:rPr>
          <w:rFonts w:eastAsia="Times New Roman"/>
          <w:lang w:val="en-CA"/>
        </w:rPr>
      </w:pPr>
      <w:r w:rsidRPr="003B6DA9">
        <w:rPr>
          <w:color w:val="000000" w:themeColor="text1"/>
          <w:szCs w:val="24"/>
          <w:lang w:val="en-CA"/>
        </w:rPr>
        <w:t xml:space="preserve">The value of </w:t>
      </w:r>
      <w:proofErr w:type="spellStart"/>
      <w:r w:rsidRPr="00E5104C">
        <w:rPr>
          <w:color w:val="000000" w:themeColor="text1"/>
          <w:szCs w:val="24"/>
          <w:lang w:val="en-CA"/>
        </w:rPr>
        <w:t>gfv_</w:t>
      </w:r>
      <w:r w:rsidRPr="00E5104C">
        <w:rPr>
          <w:color w:val="000000" w:themeColor="text1"/>
          <w:lang w:val="en-CA" w:eastAsia="zh-CN"/>
        </w:rPr>
        <w:t>matrix_delta_element_</w:t>
      </w:r>
      <w:proofErr w:type="gramStart"/>
      <w:r w:rsidRPr="00E5104C">
        <w:rPr>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3B6DA9">
        <w:rPr>
          <w:color w:val="000000" w:themeColor="text1"/>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3B6DA9">
        <w:rPr>
          <w:color w:val="000000" w:themeColor="text1"/>
          <w:szCs w:val="24"/>
          <w:lang w:val="en-CA"/>
        </w:rPr>
        <w:t>, inclusive.</w:t>
      </w:r>
    </w:p>
    <w:p w14:paraId="302B155D" w14:textId="30BE8590" w:rsidR="00CC3443" w:rsidRDefault="00CC3443" w:rsidP="00CC3443">
      <w:pPr>
        <w:rPr>
          <w:lang w:val="en-CA"/>
        </w:rPr>
      </w:pPr>
      <w:r>
        <w:rPr>
          <w:lang w:val="en-CA"/>
        </w:rPr>
        <w:t xml:space="preserve">The </w:t>
      </w:r>
      <w:r w:rsidR="00A551C0">
        <w:rPr>
          <w:lang w:val="en-CA"/>
        </w:rPr>
        <w:t xml:space="preserve">detailed </w:t>
      </w:r>
      <w:r>
        <w:rPr>
          <w:lang w:val="en-CA"/>
        </w:rPr>
        <w:t xml:space="preserve">proposed text changes, </w:t>
      </w:r>
      <w:r w:rsidR="00F66A85">
        <w:rPr>
          <w:lang w:val="en-CA"/>
        </w:rPr>
        <w:t xml:space="preserve">including a typo fix in addition to the above changes, </w:t>
      </w:r>
      <w:r>
        <w:rPr>
          <w:lang w:val="en-CA"/>
        </w:rPr>
        <w:t>marked relative to</w:t>
      </w:r>
      <w:r w:rsidR="00F66A85">
        <w:rPr>
          <w:lang w:val="en-CA"/>
        </w:rPr>
        <w:t xml:space="preserve"> </w:t>
      </w:r>
      <w:r w:rsidR="00F66A85" w:rsidRPr="00F66A85">
        <w:rPr>
          <w:lang w:val="en-CA"/>
        </w:rPr>
        <w:t>JVET-AI2032-v3</w:t>
      </w:r>
      <w:r>
        <w:rPr>
          <w:lang w:val="en-CA"/>
        </w:rPr>
        <w:t>,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19418" w14:textId="77777777" w:rsidR="00541E9D" w:rsidRDefault="00541E9D">
      <w:r>
        <w:separator/>
      </w:r>
    </w:p>
  </w:endnote>
  <w:endnote w:type="continuationSeparator" w:id="0">
    <w:p w14:paraId="365E4C7F" w14:textId="77777777" w:rsidR="00541E9D" w:rsidRDefault="0054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D090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7665">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B16F" w14:textId="77777777" w:rsidR="00541E9D" w:rsidRDefault="00541E9D">
      <w:r>
        <w:separator/>
      </w:r>
    </w:p>
  </w:footnote>
  <w:footnote w:type="continuationSeparator" w:id="0">
    <w:p w14:paraId="3A4E23F1" w14:textId="77777777" w:rsidR="00541E9D" w:rsidRDefault="00541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AF958AF"/>
    <w:multiLevelType w:val="hybridMultilevel"/>
    <w:tmpl w:val="DF2C30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0"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1"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2"/>
  </w:num>
  <w:num w:numId="5" w16cid:durableId="1767994724">
    <w:abstractNumId w:val="3"/>
  </w:num>
  <w:num w:numId="6" w16cid:durableId="1641686911">
    <w:abstractNumId w:val="1"/>
  </w:num>
  <w:num w:numId="7" w16cid:durableId="1342781368">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6"/>
  </w:num>
  <w:num w:numId="9" w16cid:durableId="2020541712">
    <w:abstractNumId w:val="31"/>
  </w:num>
  <w:num w:numId="10" w16cid:durableId="1990212455">
    <w:abstractNumId w:val="36"/>
  </w:num>
  <w:num w:numId="11" w16cid:durableId="547689610">
    <w:abstractNumId w:val="37"/>
  </w:num>
  <w:num w:numId="12" w16cid:durableId="662969835">
    <w:abstractNumId w:val="7"/>
  </w:num>
  <w:num w:numId="13" w16cid:durableId="166559395">
    <w:abstractNumId w:val="12"/>
  </w:num>
  <w:num w:numId="14" w16cid:durableId="96682573">
    <w:abstractNumId w:val="33"/>
  </w:num>
  <w:num w:numId="15" w16cid:durableId="1051005315">
    <w:abstractNumId w:val="16"/>
  </w:num>
  <w:num w:numId="16" w16cid:durableId="334579121">
    <w:abstractNumId w:val="19"/>
  </w:num>
  <w:num w:numId="17" w16cid:durableId="1308628237">
    <w:abstractNumId w:val="5"/>
  </w:num>
  <w:num w:numId="18" w16cid:durableId="1282375665">
    <w:abstractNumId w:val="47"/>
  </w:num>
  <w:num w:numId="19" w16cid:durableId="367681474">
    <w:abstractNumId w:val="49"/>
  </w:num>
  <w:num w:numId="20" w16cid:durableId="1450204638">
    <w:abstractNumId w:val="4"/>
  </w:num>
  <w:num w:numId="21" w16cid:durableId="1164199952">
    <w:abstractNumId w:val="6"/>
  </w:num>
  <w:num w:numId="22" w16cid:durableId="1410620537">
    <w:abstractNumId w:val="25"/>
  </w:num>
  <w:num w:numId="23" w16cid:durableId="1495687553">
    <w:abstractNumId w:val="45"/>
  </w:num>
  <w:num w:numId="24" w16cid:durableId="1691688131">
    <w:abstractNumId w:val="11"/>
  </w:num>
  <w:num w:numId="25" w16cid:durableId="403920895">
    <w:abstractNumId w:val="38"/>
  </w:num>
  <w:num w:numId="26" w16cid:durableId="1032002064">
    <w:abstractNumId w:val="2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4"/>
  </w:num>
  <w:num w:numId="28" w16cid:durableId="874149181">
    <w:abstractNumId w:val="17"/>
  </w:num>
  <w:num w:numId="29" w16cid:durableId="1916934346">
    <w:abstractNumId w:val="32"/>
  </w:num>
  <w:num w:numId="30" w16cid:durableId="1141997043">
    <w:abstractNumId w:val="28"/>
  </w:num>
  <w:num w:numId="31" w16cid:durableId="464809950">
    <w:abstractNumId w:val="23"/>
  </w:num>
  <w:num w:numId="32" w16cid:durableId="1585796539">
    <w:abstractNumId w:val="18"/>
  </w:num>
  <w:num w:numId="33" w16cid:durableId="65792541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7"/>
  </w:num>
  <w:num w:numId="35" w16cid:durableId="1544515355">
    <w:abstractNumId w:val="39"/>
  </w:num>
  <w:num w:numId="36" w16cid:durableId="648628957">
    <w:abstractNumId w:val="48"/>
  </w:num>
  <w:num w:numId="37" w16cid:durableId="876548169">
    <w:abstractNumId w:val="35"/>
  </w:num>
  <w:num w:numId="38" w16cid:durableId="103350358">
    <w:abstractNumId w:val="13"/>
  </w:num>
  <w:num w:numId="39" w16cid:durableId="379019662">
    <w:abstractNumId w:val="22"/>
  </w:num>
  <w:num w:numId="40" w16cid:durableId="1343625486">
    <w:abstractNumId w:val="40"/>
  </w:num>
  <w:num w:numId="41" w16cid:durableId="990061224">
    <w:abstractNumId w:val="2"/>
  </w:num>
  <w:num w:numId="42" w16cid:durableId="1768696700">
    <w:abstractNumId w:val="10"/>
  </w:num>
  <w:num w:numId="43" w16cid:durableId="1525706155">
    <w:abstractNumId w:val="15"/>
  </w:num>
  <w:num w:numId="44" w16cid:durableId="564949984">
    <w:abstractNumId w:val="26"/>
  </w:num>
  <w:num w:numId="45" w16cid:durableId="824123164">
    <w:abstractNumId w:val="41"/>
  </w:num>
  <w:num w:numId="46" w16cid:durableId="672534088">
    <w:abstractNumId w:val="8"/>
  </w:num>
  <w:num w:numId="47" w16cid:durableId="36050810">
    <w:abstractNumId w:val="9"/>
  </w:num>
  <w:num w:numId="48" w16cid:durableId="224679753">
    <w:abstractNumId w:val="30"/>
  </w:num>
  <w:num w:numId="49" w16cid:durableId="823546190">
    <w:abstractNumId w:val="43"/>
  </w:num>
  <w:num w:numId="50" w16cid:durableId="1310331160">
    <w:abstractNumId w:val="34"/>
  </w:num>
  <w:num w:numId="51" w16cid:durableId="1869440274">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C7665"/>
    <w:rsid w:val="000D2465"/>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95FB1"/>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1E9D"/>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D6A89"/>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0D6"/>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416E"/>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95EDE"/>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66A85"/>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iroyyy@sjtu.edu.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eli983@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353</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12</cp:revision>
  <cp:lastPrinted>1900-01-01T08:00:00Z</cp:lastPrinted>
  <dcterms:created xsi:type="dcterms:W3CDTF">2024-10-08T20:43:00Z</dcterms:created>
  <dcterms:modified xsi:type="dcterms:W3CDTF">2024-10-11T21:00:00Z</dcterms:modified>
</cp:coreProperties>
</file>