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319F5A" w:rsidR="00E61DAC" w:rsidRPr="005B217D" w:rsidRDefault="00A621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244D">
              <w:rPr>
                <w:lang w:val="en-GB"/>
              </w:rPr>
              <w:t>35th Meeting, Sapporo, JP, 12–19 July 2024</w:t>
            </w:r>
          </w:p>
        </w:tc>
        <w:tc>
          <w:tcPr>
            <w:tcW w:w="3060" w:type="dxa"/>
          </w:tcPr>
          <w:p w14:paraId="59B7E346" w14:textId="50D770CC" w:rsidR="008A4B4C" w:rsidRPr="005B217D" w:rsidRDefault="004B2347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244D">
              <w:rPr>
                <w:lang w:val="en-GB"/>
              </w:rPr>
              <w:t>Document: JVET-</w:t>
            </w:r>
            <w:r w:rsidRPr="00CB6DC9">
              <w:rPr>
                <w:lang w:val="en-GB"/>
              </w:rPr>
              <w:t>AI</w:t>
            </w:r>
            <w:r w:rsidR="00CB6DC9" w:rsidRPr="00CB6DC9">
              <w:rPr>
                <w:rFonts w:hint="eastAsia"/>
                <w:lang w:val="en-GB" w:eastAsia="zh-CN"/>
              </w:rPr>
              <w:t>01</w:t>
            </w:r>
            <w:r w:rsidR="00A32293">
              <w:rPr>
                <w:lang w:val="en-GB" w:eastAsia="zh-CN"/>
              </w:rPr>
              <w:t>4</w:t>
            </w:r>
            <w:r w:rsidR="003B54E9">
              <w:rPr>
                <w:lang w:val="en-GB" w:eastAsia="zh-CN"/>
              </w:rPr>
              <w:t>9</w:t>
            </w:r>
            <w:r w:rsidRPr="00CB6DC9">
              <w:rPr>
                <w:lang w:val="en-GB"/>
              </w:rPr>
              <w:t>-v</w:t>
            </w:r>
            <w:r w:rsidR="00CB6DC9" w:rsidRPr="00CB6DC9">
              <w:rPr>
                <w:rFonts w:hint="eastAsia"/>
                <w:lang w:val="en-GB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C82DD4" w:rsidR="00E61DAC" w:rsidRPr="005B217D" w:rsidRDefault="003B54E9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3B54E9">
              <w:rPr>
                <w:b/>
                <w:szCs w:val="22"/>
                <w:lang w:val="en-CA"/>
              </w:rPr>
              <w:t>Non-EE2: Unified design of DIMD and non-adjacent DIMD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F2B833" w:rsidR="00E61DAC" w:rsidRPr="005B217D" w:rsidRDefault="005709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F17E51" w:rsidR="00E61DAC" w:rsidRPr="005B217D" w:rsidRDefault="005709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CE493F" w14:textId="4B3932C1" w:rsidR="007E5565" w:rsidRDefault="007E5565" w:rsidP="004C6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06294F86" w14:textId="2327DC3F" w:rsidR="001C3821" w:rsidRDefault="001C3821" w:rsidP="004C646C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eastAsia="KaiTi"/>
                <w:szCs w:val="22"/>
              </w:rPr>
              <w:t>Vasily</w:t>
            </w:r>
            <w:proofErr w:type="spellEnd"/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eastAsia="KaiTi"/>
                <w:szCs w:val="22"/>
              </w:rPr>
              <w:t>Rufitskiy</w:t>
            </w:r>
            <w:proofErr w:type="spellEnd"/>
          </w:p>
          <w:p w14:paraId="48AC20E4" w14:textId="0E76B096" w:rsidR="007E5565" w:rsidRDefault="007E5565" w:rsidP="004C6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Jacek </w:t>
            </w:r>
            <w:proofErr w:type="spellStart"/>
            <w:r>
              <w:rPr>
                <w:szCs w:val="22"/>
                <w:lang w:val="en-CA" w:eastAsia="zh-CN"/>
              </w:rPr>
              <w:t>Konieczny</w:t>
            </w:r>
            <w:proofErr w:type="spellEnd"/>
          </w:p>
          <w:p w14:paraId="41497E8C" w14:textId="787B9B01" w:rsidR="004C646C" w:rsidRDefault="004C646C" w:rsidP="004C646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489F72B9" w14:textId="2F71DD6F" w:rsidR="00F85E4E" w:rsidRDefault="00293827" w:rsidP="00F85E4E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Keqin</w:t>
            </w:r>
            <w:proofErr w:type="spellEnd"/>
            <w:r>
              <w:rPr>
                <w:rFonts w:eastAsia="KaiTi"/>
                <w:szCs w:val="22"/>
              </w:rPr>
              <w:t xml:space="preserve"> Ding</w:t>
            </w:r>
          </w:p>
          <w:p w14:paraId="115E2C15" w14:textId="0C1CD18B" w:rsidR="00F85E4E" w:rsidRDefault="00F85E4E" w:rsidP="00F85E4E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Tianyu</w:t>
            </w:r>
            <w:proofErr w:type="spellEnd"/>
            <w:r>
              <w:rPr>
                <w:rFonts w:eastAsia="KaiTi"/>
                <w:szCs w:val="22"/>
              </w:rPr>
              <w:t xml:space="preserve"> Dong</w:t>
            </w:r>
          </w:p>
          <w:p w14:paraId="64CDE357" w14:textId="77777777" w:rsidR="00F85E4E" w:rsidRDefault="00F85E4E" w:rsidP="00F85E4E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rFonts w:eastAsia="KaiTi"/>
                <w:szCs w:val="22"/>
              </w:rPr>
              <w:t>Zhuowei</w:t>
            </w:r>
            <w:proofErr w:type="spellEnd"/>
            <w:r>
              <w:rPr>
                <w:rFonts w:eastAsia="KaiTi"/>
                <w:szCs w:val="22"/>
              </w:rPr>
              <w:t xml:space="preserve"> Xu</w:t>
            </w:r>
          </w:p>
          <w:p w14:paraId="49D81240" w14:textId="3D6C1C01" w:rsidR="004C646C" w:rsidRPr="005B217D" w:rsidRDefault="004C646C" w:rsidP="00AD1E19">
            <w:pPr>
              <w:spacing w:before="60" w:after="60"/>
              <w:rPr>
                <w:szCs w:val="22"/>
                <w:lang w:val="en-CA" w:eastAsia="zh-CN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62F6D2EB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58E027D" w14:textId="54023BFE" w:rsidR="001C3821" w:rsidRDefault="001C3821" w:rsidP="004C646C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4C16CB0D" w14:textId="77777777" w:rsidR="007E5565" w:rsidRDefault="006C288B" w:rsidP="004C646C">
            <w:pPr>
              <w:spacing w:before="60" w:after="60"/>
              <w:rPr>
                <w:rStyle w:val="Hyperlink"/>
                <w:rFonts w:eastAsia="KaiTi"/>
              </w:rPr>
            </w:pPr>
            <w:hyperlink r:id="rId11" w:history="1">
              <w:r w:rsidR="007E5565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65608DFB" w14:textId="464A9771" w:rsidR="004C646C" w:rsidRDefault="006C288B" w:rsidP="004C646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E5565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4433BFAF" w14:textId="789403A6" w:rsidR="004C646C" w:rsidRDefault="006C288B" w:rsidP="004C646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4C646C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615CFED9" w14:textId="7137FE1F" w:rsidR="00F85E4E" w:rsidRDefault="00F85E4E" w:rsidP="004C646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F85E4E">
              <w:rPr>
                <w:rStyle w:val="Hyperlink"/>
                <w:szCs w:val="22"/>
                <w:lang w:val="en-CA"/>
              </w:rPr>
              <w:t>keqin.ding@tcl.com</w:t>
            </w:r>
          </w:p>
          <w:p w14:paraId="7B699BEA" w14:textId="77777777" w:rsidR="00F85E4E" w:rsidRDefault="006C288B" w:rsidP="00F85E4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85E4E" w:rsidRPr="00B4217D">
                <w:rPr>
                  <w:rStyle w:val="Hyperlink"/>
                  <w:szCs w:val="22"/>
                  <w:lang w:val="en-CA"/>
                </w:rPr>
                <w:t>tianyu.dong@tcl.com</w:t>
              </w:r>
            </w:hyperlink>
            <w:r w:rsidR="00F85E4E">
              <w:rPr>
                <w:szCs w:val="22"/>
                <w:lang w:val="en-CA"/>
              </w:rPr>
              <w:t xml:space="preserve"> </w:t>
            </w:r>
          </w:p>
          <w:p w14:paraId="1D8F61DC" w14:textId="77777777" w:rsidR="00F85E4E" w:rsidRDefault="00F85E4E" w:rsidP="00F85E4E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01682">
              <w:rPr>
                <w:rStyle w:val="Hyperlink"/>
                <w:szCs w:val="22"/>
                <w:lang w:val="en-CA"/>
              </w:rPr>
              <w:t>zhuowei.xu@tcl.com</w:t>
            </w:r>
          </w:p>
          <w:p w14:paraId="5A5B4B6E" w14:textId="77777777" w:rsidR="00F85E4E" w:rsidRDefault="00F85E4E" w:rsidP="004C646C">
            <w:pPr>
              <w:spacing w:before="60" w:after="60"/>
              <w:rPr>
                <w:szCs w:val="22"/>
                <w:lang w:val="en-CA"/>
              </w:rPr>
            </w:pPr>
          </w:p>
          <w:p w14:paraId="21853081" w14:textId="12905647" w:rsidR="0057099A" w:rsidRDefault="0057099A" w:rsidP="004C646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</w:p>
          <w:p w14:paraId="6F2FAD3F" w14:textId="49DAE0A0" w:rsidR="000C29C7" w:rsidRDefault="000C29C7" w:rsidP="004C646C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36A0A5FD" w:rsidR="004C646C" w:rsidRPr="000C29C7" w:rsidRDefault="004C646C" w:rsidP="004C646C">
            <w:pPr>
              <w:spacing w:before="60" w:after="60"/>
              <w:jc w:val="left"/>
              <w:rPr>
                <w:color w:val="0000FF"/>
                <w:szCs w:val="22"/>
                <w:u w:val="single"/>
                <w:lang w:val="en-CA" w:eastAsia="zh-CN"/>
              </w:rPr>
            </w:pPr>
          </w:p>
        </w:tc>
      </w:tr>
      <w:tr w:rsidR="00E61DAC" w:rsidRPr="005B217D" w14:paraId="49AFAA61" w14:textId="77777777" w:rsidTr="00E965DA">
        <w:trPr>
          <w:trHeight w:val="54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B4123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0E3DB8" w14:textId="4489284D" w:rsidR="00605150" w:rsidRDefault="003B54E9" w:rsidP="00605150">
      <w:pPr>
        <w:rPr>
          <w:lang w:val="en-CA" w:eastAsia="zh-CN"/>
        </w:rPr>
      </w:pPr>
      <w:r>
        <w:rPr>
          <w:lang w:val="en-CA"/>
        </w:rPr>
        <w:t>T</w:t>
      </w:r>
      <w:r w:rsidR="00562114" w:rsidRPr="00562114">
        <w:rPr>
          <w:lang w:val="en-CA"/>
        </w:rPr>
        <w:t xml:space="preserve">his contribution </w:t>
      </w:r>
      <w:r w:rsidR="00422C6B">
        <w:rPr>
          <w:lang w:val="en-CA"/>
        </w:rPr>
        <w:t xml:space="preserve">reports </w:t>
      </w:r>
      <w:r w:rsidR="001C3821">
        <w:rPr>
          <w:lang w:val="en-CA"/>
        </w:rPr>
        <w:t xml:space="preserve">the </w:t>
      </w:r>
      <w:r w:rsidR="00422C6B">
        <w:rPr>
          <w:lang w:val="en-CA"/>
        </w:rPr>
        <w:t>results of</w:t>
      </w:r>
      <w:r w:rsidR="00727D4A">
        <w:rPr>
          <w:lang w:val="en-CA"/>
        </w:rPr>
        <w:t xml:space="preserve"> </w:t>
      </w:r>
      <w:r>
        <w:rPr>
          <w:lang w:val="en-CA"/>
        </w:rPr>
        <w:t xml:space="preserve">a combination of </w:t>
      </w:r>
      <w:r w:rsidR="00422C6B">
        <w:rPr>
          <w:lang w:val="en-CA"/>
        </w:rPr>
        <w:t>two proposals JVET-AI0140 “</w:t>
      </w:r>
      <w:r w:rsidR="00422C6B">
        <w:t>Non-EE2: On DIMD edge operators</w:t>
      </w:r>
      <w:r w:rsidR="00422C6B">
        <w:rPr>
          <w:lang w:val="en-CA"/>
        </w:rPr>
        <w:t>” and JVET-AI0148 “</w:t>
      </w:r>
      <w:r w:rsidR="00422C6B">
        <w:t>Non-EE2: Non-adjacent DIMD mode derivation for TMRL intra mode candidate list construction</w:t>
      </w:r>
      <w:r w:rsidR="00422C6B">
        <w:rPr>
          <w:lang w:val="en-CA"/>
        </w:rPr>
        <w:t>”.</w:t>
      </w:r>
      <w:r w:rsidR="00C04266" w:rsidRPr="00C04266">
        <w:rPr>
          <w:rFonts w:eastAsia="PMingLiU"/>
          <w:lang w:val="en-CA" w:eastAsia="zh-TW"/>
        </w:rPr>
        <w:t xml:space="preserve"> </w:t>
      </w:r>
      <w:r w:rsidR="00C04266">
        <w:rPr>
          <w:rFonts w:eastAsia="PMingLiU"/>
          <w:lang w:val="en-CA" w:eastAsia="zh-TW"/>
        </w:rPr>
        <w:t>On top of ECM-13.0, the following BD-rate gain results and encoding/decoding runtimes are reportedly obtained</w:t>
      </w:r>
      <w:r w:rsidR="00352318">
        <w:rPr>
          <w:rFonts w:eastAsia="PMingLiU"/>
          <w:lang w:val="en-CA" w:eastAsia="zh-TW"/>
        </w:rPr>
        <w:t xml:space="preserve"> </w:t>
      </w:r>
      <w:r w:rsidR="00C04266">
        <w:rPr>
          <w:rFonts w:eastAsia="PMingLiU"/>
          <w:lang w:val="en-CA" w:eastAsia="zh-TW"/>
        </w:rPr>
        <w:t>{Y/U/V}: {-0.</w:t>
      </w:r>
      <w:r w:rsidR="006E5F32" w:rsidRPr="006E5F32">
        <w:rPr>
          <w:rFonts w:eastAsia="PMingLiU"/>
          <w:highlight w:val="yellow"/>
          <w:lang w:val="en-CA" w:eastAsia="zh-TW"/>
        </w:rPr>
        <w:t>XX</w:t>
      </w:r>
      <w:r w:rsidR="00C04266">
        <w:rPr>
          <w:rFonts w:eastAsia="PMingLiU"/>
          <w:lang w:val="en-CA" w:eastAsia="zh-TW"/>
        </w:rPr>
        <w:t>%, -0.</w:t>
      </w:r>
      <w:r w:rsidR="006E5F32" w:rsidRPr="006E5F32">
        <w:rPr>
          <w:rFonts w:eastAsia="PMingLiU"/>
          <w:highlight w:val="yellow"/>
          <w:lang w:val="en-CA" w:eastAsia="zh-TW"/>
        </w:rPr>
        <w:t>XX</w:t>
      </w:r>
      <w:r w:rsidR="00C04266">
        <w:rPr>
          <w:rFonts w:eastAsia="PMingLiU"/>
          <w:lang w:val="en-CA" w:eastAsia="zh-TW"/>
        </w:rPr>
        <w:t>%, -</w:t>
      </w:r>
      <w:proofErr w:type="gramStart"/>
      <w:r w:rsidR="00C04266">
        <w:rPr>
          <w:rFonts w:eastAsia="PMingLiU"/>
          <w:lang w:val="en-CA" w:eastAsia="zh-TW"/>
        </w:rPr>
        <w:t>0.</w:t>
      </w:r>
      <w:r w:rsidR="006E5F32" w:rsidRPr="006E5F32">
        <w:rPr>
          <w:rFonts w:eastAsia="PMingLiU"/>
          <w:highlight w:val="yellow"/>
          <w:lang w:val="en-CA" w:eastAsia="zh-TW"/>
        </w:rPr>
        <w:t>XX</w:t>
      </w:r>
      <w:r w:rsidR="00C04266">
        <w:rPr>
          <w:rFonts w:eastAsia="PMingLiU"/>
          <w:lang w:val="en-CA" w:eastAsia="zh-TW"/>
        </w:rPr>
        <w:t>%</w:t>
      </w:r>
      <w:proofErr w:type="gramEnd"/>
      <w:r w:rsidR="00C04266">
        <w:rPr>
          <w:rFonts w:eastAsia="PMingLiU"/>
          <w:lang w:val="en-CA" w:eastAsia="zh-TW"/>
        </w:rPr>
        <w:t>} for AI configuration.</w:t>
      </w:r>
    </w:p>
    <w:p w14:paraId="16F9802F" w14:textId="77777777" w:rsidR="00277E57" w:rsidRPr="003805BF" w:rsidRDefault="00277E57" w:rsidP="00605150">
      <w:pPr>
        <w:rPr>
          <w:lang w:val="fr-FR"/>
        </w:rPr>
      </w:pPr>
    </w:p>
    <w:p w14:paraId="1539A21D" w14:textId="0F649602" w:rsidR="001F2594" w:rsidRDefault="00745F6B" w:rsidP="00DB6BE2">
      <w:pPr>
        <w:pStyle w:val="Heading1"/>
        <w:rPr>
          <w:lang w:val="en-CA"/>
        </w:rPr>
      </w:pPr>
      <w:r w:rsidRPr="00E26942">
        <w:rPr>
          <w:lang w:val="en-CA"/>
        </w:rPr>
        <w:t>Introductio</w:t>
      </w:r>
      <w:r w:rsidR="00E26942">
        <w:rPr>
          <w:lang w:val="en-CA"/>
        </w:rPr>
        <w:t>n</w:t>
      </w:r>
    </w:p>
    <w:p w14:paraId="708E1D5F" w14:textId="318CC2F3" w:rsidR="00007606" w:rsidRDefault="00AE1D5C" w:rsidP="00E26942">
      <w:r>
        <w:rPr>
          <w:lang w:eastAsia="zh-CN"/>
        </w:rPr>
        <w:t xml:space="preserve">In [1], 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modify the size of the kernel size of an edge operator that is used in DIMD to derive histogram of gradients (</w:t>
      </w:r>
      <w:proofErr w:type="spellStart"/>
      <w:r>
        <w:rPr>
          <w:lang w:eastAsia="zh-CN"/>
        </w:rPr>
        <w:t>HoG</w:t>
      </w:r>
      <w:proofErr w:type="spellEnd"/>
      <w:r>
        <w:rPr>
          <w:lang w:eastAsia="zh-CN"/>
        </w:rPr>
        <w:t xml:space="preserve">). </w:t>
      </w:r>
      <w:r w:rsidR="001C3821">
        <w:rPr>
          <w:lang w:eastAsia="zh-CN"/>
        </w:rPr>
        <w:t>C</w:t>
      </w:r>
      <w:r>
        <w:rPr>
          <w:lang w:eastAsia="zh-CN"/>
        </w:rPr>
        <w:t xml:space="preserve">ontribution document [2] proposes to </w:t>
      </w:r>
      <w:r w:rsidR="001C3821">
        <w:rPr>
          <w:lang w:eastAsia="zh-CN"/>
        </w:rPr>
        <w:t>derive</w:t>
      </w:r>
      <w:r>
        <w:rPr>
          <w:lang w:eastAsia="zh-CN"/>
        </w:rPr>
        <w:t xml:space="preserve"> </w:t>
      </w:r>
      <w:r w:rsidR="001C3821">
        <w:rPr>
          <w:lang w:eastAsia="zh-CN"/>
        </w:rPr>
        <w:t xml:space="preserve">intra-prediction </w:t>
      </w:r>
      <w:r>
        <w:t>mode</w:t>
      </w:r>
      <w:r w:rsidR="001C3821">
        <w:t>s by applying the DIMD process to non-adjacent reference line areas</w:t>
      </w:r>
      <w:r>
        <w:t xml:space="preserve"> </w:t>
      </w:r>
      <w:r w:rsidR="001C3821">
        <w:t>when constructing a</w:t>
      </w:r>
      <w:r>
        <w:t xml:space="preserve"> TMRL candidate list. Both of these methods introduce modifications to the DIMD process, and this contribution </w:t>
      </w:r>
      <w:proofErr w:type="gramStart"/>
      <w:r>
        <w:t>is aimed</w:t>
      </w:r>
      <w:proofErr w:type="gramEnd"/>
      <w:r>
        <w:t xml:space="preserve"> at unif</w:t>
      </w:r>
      <w:r w:rsidR="001C3821">
        <w:t>y</w:t>
      </w:r>
      <w:r>
        <w:t>in</w:t>
      </w:r>
      <w:r w:rsidR="001C3821">
        <w:t>g</w:t>
      </w:r>
      <w:r w:rsidR="00393043">
        <w:t xml:space="preserve"> these changes.</w:t>
      </w:r>
    </w:p>
    <w:p w14:paraId="259072B1" w14:textId="77777777" w:rsidR="00393043" w:rsidRPr="00D13C9B" w:rsidRDefault="00393043" w:rsidP="00E26942">
      <w:pPr>
        <w:rPr>
          <w:lang w:eastAsia="zh-CN"/>
        </w:rPr>
      </w:pPr>
      <w:bookmarkStart w:id="0" w:name="_GoBack"/>
      <w:bookmarkEnd w:id="0"/>
    </w:p>
    <w:p w14:paraId="7283E15E" w14:textId="75D6FC8D" w:rsidR="003805BF" w:rsidRDefault="003805B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B53505C" w14:textId="7E252D72" w:rsidR="001C3821" w:rsidRDefault="009B47F2" w:rsidP="00F53A17">
      <w:pPr>
        <w:rPr>
          <w:lang w:val="en-CA" w:eastAsia="zh-CN"/>
        </w:rPr>
      </w:pPr>
      <w:r>
        <w:rPr>
          <w:lang w:val="en-CA"/>
        </w:rPr>
        <w:t>In this contribution</w:t>
      </w:r>
      <w:r w:rsidR="001C3821">
        <w:rPr>
          <w:lang w:val="en-CA"/>
        </w:rPr>
        <w:t>,</w:t>
      </w:r>
      <w:r>
        <w:rPr>
          <w:lang w:val="en-CA"/>
        </w:rPr>
        <w:t xml:space="preserve"> it </w:t>
      </w:r>
      <w:proofErr w:type="gramStart"/>
      <w:r>
        <w:rPr>
          <w:lang w:val="en-CA"/>
        </w:rPr>
        <w:t>is proposed</w:t>
      </w:r>
      <w:proofErr w:type="gramEnd"/>
      <w:r>
        <w:rPr>
          <w:lang w:val="en-CA"/>
        </w:rPr>
        <w:t xml:space="preserve"> to </w:t>
      </w:r>
      <w:r w:rsidR="00F53A17">
        <w:rPr>
          <w:lang w:val="en-CA"/>
        </w:rPr>
        <w:t xml:space="preserve">combine </w:t>
      </w:r>
      <w:r w:rsidR="001C3821">
        <w:rPr>
          <w:lang w:val="en-CA"/>
        </w:rPr>
        <w:t xml:space="preserve">the </w:t>
      </w:r>
      <w:r w:rsidR="00F53A17">
        <w:rPr>
          <w:lang w:val="en-CA"/>
        </w:rPr>
        <w:t>methods described in [1] and [2]</w:t>
      </w:r>
      <w:r w:rsidR="00C96CEE">
        <w:rPr>
          <w:lang w:val="en-CA" w:eastAsia="zh-CN"/>
        </w:rPr>
        <w:t>.</w:t>
      </w:r>
      <w:r w:rsidR="00F53A17">
        <w:rPr>
          <w:lang w:val="en-CA" w:eastAsia="zh-CN"/>
        </w:rPr>
        <w:t xml:space="preserve"> The combination </w:t>
      </w:r>
      <w:proofErr w:type="gramStart"/>
      <w:r w:rsidR="00F53A17">
        <w:rPr>
          <w:lang w:val="en-CA" w:eastAsia="zh-CN"/>
        </w:rPr>
        <w:t xml:space="preserve">is </w:t>
      </w:r>
      <w:r w:rsidR="001C3821">
        <w:rPr>
          <w:lang w:val="en-CA" w:eastAsia="zh-CN"/>
        </w:rPr>
        <w:t>implemented</w:t>
      </w:r>
      <w:proofErr w:type="gramEnd"/>
      <w:r w:rsidR="001C3821">
        <w:rPr>
          <w:lang w:val="en-CA" w:eastAsia="zh-CN"/>
        </w:rPr>
        <w:t xml:space="preserve"> as follows: </w:t>
      </w:r>
      <w:r w:rsidR="00AE1D5C">
        <w:rPr>
          <w:lang w:val="en-CA" w:eastAsia="zh-CN"/>
        </w:rPr>
        <w:t xml:space="preserve">the sizes of edge operators </w:t>
      </w:r>
      <w:r w:rsidR="00393043">
        <w:rPr>
          <w:lang w:val="en-CA" w:eastAsia="zh-CN"/>
        </w:rPr>
        <w:t xml:space="preserve">are modified in </w:t>
      </w:r>
      <w:r w:rsidR="00AE1D5C">
        <w:rPr>
          <w:lang w:val="en-CA" w:eastAsia="zh-CN"/>
        </w:rPr>
        <w:t xml:space="preserve">DIMD and </w:t>
      </w:r>
      <w:r w:rsidR="001C3821">
        <w:rPr>
          <w:lang w:val="en-CA" w:eastAsia="zh-CN"/>
        </w:rPr>
        <w:t>non-</w:t>
      </w:r>
      <w:r w:rsidR="00AE1D5C">
        <w:rPr>
          <w:lang w:val="en-CA" w:eastAsia="zh-CN"/>
        </w:rPr>
        <w:t xml:space="preserve">adjacent DIMD. </w:t>
      </w:r>
      <w:r w:rsidR="001C3821">
        <w:rPr>
          <w:lang w:val="en-CA" w:eastAsia="zh-CN"/>
        </w:rPr>
        <w:t>T</w:t>
      </w:r>
      <w:r w:rsidR="00393043">
        <w:rPr>
          <w:lang w:val="en-CA" w:eastAsia="zh-CN"/>
        </w:rPr>
        <w:t>hus, t</w:t>
      </w:r>
      <w:r w:rsidR="001C3821">
        <w:rPr>
          <w:lang w:val="en-CA" w:eastAsia="zh-CN"/>
        </w:rPr>
        <w:t>he m</w:t>
      </w:r>
      <w:r w:rsidR="00F53A17">
        <w:rPr>
          <w:lang w:val="en-CA" w:eastAsia="zh-CN"/>
        </w:rPr>
        <w:t xml:space="preserve">odifications </w:t>
      </w:r>
      <w:proofErr w:type="gramStart"/>
      <w:r w:rsidR="00F53A17">
        <w:rPr>
          <w:lang w:val="en-CA" w:eastAsia="zh-CN"/>
        </w:rPr>
        <w:t>are introduced</w:t>
      </w:r>
      <w:proofErr w:type="gramEnd"/>
      <w:r w:rsidR="00F53A17">
        <w:rPr>
          <w:lang w:val="en-CA" w:eastAsia="zh-CN"/>
        </w:rPr>
        <w:t xml:space="preserve"> to </w:t>
      </w:r>
      <w:r w:rsidR="001C3821">
        <w:rPr>
          <w:lang w:val="en-CA" w:eastAsia="zh-CN"/>
        </w:rPr>
        <w:t>the designs of</w:t>
      </w:r>
      <w:r w:rsidR="00F53A17">
        <w:rPr>
          <w:lang w:val="en-CA" w:eastAsia="zh-CN"/>
        </w:rPr>
        <w:t xml:space="preserve"> </w:t>
      </w:r>
      <w:r w:rsidR="001C3821">
        <w:rPr>
          <w:lang w:val="en-CA" w:eastAsia="zh-CN"/>
        </w:rPr>
        <w:t xml:space="preserve">both </w:t>
      </w:r>
      <w:r w:rsidR="00F53A17">
        <w:rPr>
          <w:lang w:val="en-CA" w:eastAsia="zh-CN"/>
        </w:rPr>
        <w:t>TMRL and DIMD</w:t>
      </w:r>
      <w:r w:rsidR="00393043">
        <w:rPr>
          <w:lang w:val="en-CA" w:eastAsia="zh-CN"/>
        </w:rPr>
        <w:t>. The contribution introduces</w:t>
      </w:r>
    </w:p>
    <w:p w14:paraId="0FFCA379" w14:textId="77777777" w:rsidR="001C3821" w:rsidRDefault="00F53A17" w:rsidP="001C3821">
      <w:pPr>
        <w:pStyle w:val="ListParagraph"/>
        <w:numPr>
          <w:ilvl w:val="0"/>
          <w:numId w:val="17"/>
        </w:numPr>
        <w:rPr>
          <w:lang w:val="en-CA" w:eastAsia="zh-CN"/>
        </w:rPr>
      </w:pPr>
      <w:r w:rsidRPr="001C3821">
        <w:rPr>
          <w:lang w:val="en-CA" w:eastAsia="zh-CN"/>
        </w:rPr>
        <w:t xml:space="preserve">no changes to </w:t>
      </w:r>
      <w:r w:rsidR="001C3821" w:rsidRPr="001C3821">
        <w:rPr>
          <w:lang w:val="en-CA" w:eastAsia="zh-CN"/>
        </w:rPr>
        <w:t xml:space="preserve">the </w:t>
      </w:r>
      <w:r w:rsidRPr="001C3821">
        <w:rPr>
          <w:lang w:val="en-CA" w:eastAsia="zh-CN"/>
        </w:rPr>
        <w:t>signaling</w:t>
      </w:r>
      <w:r w:rsidR="001C3821" w:rsidRPr="001C3821">
        <w:rPr>
          <w:lang w:val="en-CA" w:eastAsia="zh-CN"/>
        </w:rPr>
        <w:t xml:space="preserve"> mechanism of TMRL </w:t>
      </w:r>
      <w:r w:rsidR="001C3821">
        <w:rPr>
          <w:lang w:val="en-CA" w:eastAsia="zh-CN"/>
        </w:rPr>
        <w:t>and</w:t>
      </w:r>
      <w:r w:rsidRPr="001C3821">
        <w:rPr>
          <w:lang w:val="en-CA" w:eastAsia="zh-CN"/>
        </w:rPr>
        <w:t xml:space="preserve"> </w:t>
      </w:r>
      <w:r w:rsidR="001C3821">
        <w:rPr>
          <w:lang w:val="en-CA" w:eastAsia="zh-CN"/>
        </w:rPr>
        <w:t>DIMD,</w:t>
      </w:r>
    </w:p>
    <w:p w14:paraId="32F6EB84" w14:textId="74D60F2D" w:rsidR="00C96CEE" w:rsidRPr="001C3821" w:rsidRDefault="00F53A17" w:rsidP="001C3821">
      <w:pPr>
        <w:pStyle w:val="ListParagraph"/>
        <w:numPr>
          <w:ilvl w:val="0"/>
          <w:numId w:val="17"/>
        </w:numPr>
        <w:rPr>
          <w:lang w:val="en-CA" w:eastAsia="zh-CN"/>
        </w:rPr>
      </w:pPr>
      <w:proofErr w:type="gramStart"/>
      <w:r w:rsidRPr="001C3821">
        <w:rPr>
          <w:lang w:val="en-CA" w:eastAsia="zh-CN"/>
        </w:rPr>
        <w:t>no</w:t>
      </w:r>
      <w:proofErr w:type="gramEnd"/>
      <w:r w:rsidRPr="001C3821">
        <w:rPr>
          <w:lang w:val="en-CA" w:eastAsia="zh-CN"/>
        </w:rPr>
        <w:t xml:space="preserve"> additional RD-</w:t>
      </w:r>
      <w:r w:rsidR="001C3821" w:rsidRPr="001C3821">
        <w:rPr>
          <w:lang w:val="en-CA" w:eastAsia="zh-CN"/>
        </w:rPr>
        <w:t>checks</w:t>
      </w:r>
      <w:r w:rsidRPr="001C3821">
        <w:rPr>
          <w:lang w:val="en-CA" w:eastAsia="zh-CN"/>
        </w:rPr>
        <w:t xml:space="preserve"> </w:t>
      </w:r>
      <w:r w:rsidR="001C3821">
        <w:rPr>
          <w:lang w:val="en-CA" w:eastAsia="zh-CN"/>
        </w:rPr>
        <w:t>on</w:t>
      </w:r>
      <w:r w:rsidRPr="001C3821">
        <w:rPr>
          <w:lang w:val="en-CA" w:eastAsia="zh-CN"/>
        </w:rPr>
        <w:t xml:space="preserve"> the encoder side.</w:t>
      </w:r>
    </w:p>
    <w:p w14:paraId="533ED733" w14:textId="075C5CD1" w:rsidR="00016003" w:rsidRDefault="0001600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89E0DBA" w14:textId="1C8F4F10" w:rsidR="00016003" w:rsidRDefault="00393043" w:rsidP="00016003">
      <w:pPr>
        <w:rPr>
          <w:lang w:eastAsia="zh-CN"/>
        </w:rPr>
      </w:pPr>
      <w:r>
        <w:rPr>
          <w:lang w:val="en-CA" w:eastAsia="zh-CN"/>
        </w:rPr>
        <w:t>The i</w:t>
      </w:r>
      <w:r w:rsidR="00580061">
        <w:rPr>
          <w:lang w:val="en-CA" w:eastAsia="zh-CN"/>
        </w:rPr>
        <w:t>mplement</w:t>
      </w:r>
      <w:r w:rsidR="006D1CAB">
        <w:rPr>
          <w:lang w:val="en-CA" w:eastAsia="zh-CN"/>
        </w:rPr>
        <w:t xml:space="preserve">ation </w:t>
      </w:r>
      <w:proofErr w:type="gramStart"/>
      <w:r w:rsidR="006D1CAB">
        <w:rPr>
          <w:lang w:val="en-CA" w:eastAsia="zh-CN"/>
        </w:rPr>
        <w:t>is based</w:t>
      </w:r>
      <w:proofErr w:type="gramEnd"/>
      <w:r w:rsidR="006D1CAB">
        <w:rPr>
          <w:lang w:val="en-CA" w:eastAsia="zh-CN"/>
        </w:rPr>
        <w:t xml:space="preserve"> on the </w:t>
      </w:r>
      <w:r w:rsidR="00580061">
        <w:rPr>
          <w:lang w:eastAsia="zh-CN"/>
        </w:rPr>
        <w:t>ECM-1</w:t>
      </w:r>
      <w:r w:rsidR="00580061">
        <w:rPr>
          <w:rFonts w:hint="eastAsia"/>
          <w:lang w:eastAsia="zh-CN"/>
        </w:rPr>
        <w:t>3</w:t>
      </w:r>
      <w:r w:rsidR="00580061">
        <w:rPr>
          <w:lang w:eastAsia="zh-CN"/>
        </w:rPr>
        <w:t xml:space="preserve">.0 </w:t>
      </w:r>
      <w:r w:rsidR="00580061">
        <w:rPr>
          <w:lang w:eastAsia="zh-CN"/>
        </w:rPr>
        <w:fldChar w:fldCharType="begin"/>
      </w:r>
      <w:r w:rsidR="00580061">
        <w:rPr>
          <w:lang w:eastAsia="zh-CN"/>
        </w:rPr>
        <w:instrText xml:space="preserve"> REF _Ref163477203 \r \h </w:instrText>
      </w:r>
      <w:r w:rsidR="00580061">
        <w:rPr>
          <w:lang w:eastAsia="zh-CN"/>
        </w:rPr>
      </w:r>
      <w:r w:rsidR="00580061">
        <w:rPr>
          <w:lang w:eastAsia="zh-CN"/>
        </w:rPr>
        <w:fldChar w:fldCharType="separate"/>
      </w:r>
      <w:r w:rsidR="00580061">
        <w:rPr>
          <w:lang w:eastAsia="zh-CN"/>
        </w:rPr>
        <w:t>[</w:t>
      </w:r>
      <w:r w:rsidR="006D1CAB">
        <w:rPr>
          <w:lang w:eastAsia="zh-CN"/>
        </w:rPr>
        <w:t>3</w:t>
      </w:r>
      <w:r w:rsidR="00580061">
        <w:rPr>
          <w:lang w:eastAsia="zh-CN"/>
        </w:rPr>
        <w:t>]</w:t>
      </w:r>
      <w:r w:rsidR="00580061">
        <w:rPr>
          <w:lang w:eastAsia="zh-CN"/>
        </w:rPr>
        <w:fldChar w:fldCharType="end"/>
      </w:r>
      <w:r w:rsidR="00580061">
        <w:rPr>
          <w:lang w:eastAsia="zh-CN"/>
        </w:rPr>
        <w:t xml:space="preserve"> </w:t>
      </w:r>
      <w:r w:rsidR="006D1CAB">
        <w:rPr>
          <w:lang w:eastAsia="zh-CN"/>
        </w:rPr>
        <w:t xml:space="preserve">source code </w:t>
      </w:r>
      <w:r w:rsidR="00580061">
        <w:rPr>
          <w:lang w:eastAsia="zh-CN"/>
        </w:rPr>
        <w:t xml:space="preserve">and the test results were obtained under the common test conditions </w:t>
      </w:r>
      <w:r w:rsidR="00580061">
        <w:rPr>
          <w:lang w:eastAsia="zh-CN"/>
        </w:rPr>
        <w:fldChar w:fldCharType="begin"/>
      </w:r>
      <w:r w:rsidR="00580061">
        <w:rPr>
          <w:lang w:eastAsia="zh-CN"/>
        </w:rPr>
        <w:instrText xml:space="preserve"> REF _Ref163477199 \r \h </w:instrText>
      </w:r>
      <w:r w:rsidR="00580061">
        <w:rPr>
          <w:lang w:eastAsia="zh-CN"/>
        </w:rPr>
      </w:r>
      <w:r w:rsidR="00580061">
        <w:rPr>
          <w:lang w:eastAsia="zh-CN"/>
        </w:rPr>
        <w:fldChar w:fldCharType="separate"/>
      </w:r>
      <w:r w:rsidR="00580061">
        <w:rPr>
          <w:lang w:eastAsia="zh-CN"/>
        </w:rPr>
        <w:t>[</w:t>
      </w:r>
      <w:r w:rsidR="006D1CAB">
        <w:rPr>
          <w:lang w:eastAsia="zh-CN"/>
        </w:rPr>
        <w:t>4</w:t>
      </w:r>
      <w:r w:rsidR="00580061">
        <w:rPr>
          <w:lang w:eastAsia="zh-CN"/>
        </w:rPr>
        <w:t>]</w:t>
      </w:r>
      <w:r w:rsidR="00580061">
        <w:rPr>
          <w:lang w:eastAsia="zh-CN"/>
        </w:rPr>
        <w:fldChar w:fldCharType="end"/>
      </w:r>
      <w:r w:rsidR="00580061">
        <w:rPr>
          <w:lang w:eastAsia="zh-CN"/>
        </w:rPr>
        <w:t>. The</w:t>
      </w:r>
      <w:r>
        <w:rPr>
          <w:lang w:eastAsia="zh-CN"/>
        </w:rPr>
        <w:t xml:space="preserve"> experimental</w:t>
      </w:r>
      <w:r w:rsidR="00580061">
        <w:rPr>
          <w:lang w:eastAsia="zh-CN"/>
        </w:rPr>
        <w:t xml:space="preserve"> results </w:t>
      </w:r>
      <w:proofErr w:type="gramStart"/>
      <w:r w:rsidR="00580061">
        <w:rPr>
          <w:lang w:eastAsia="zh-CN"/>
        </w:rPr>
        <w:t xml:space="preserve">are </w:t>
      </w:r>
      <w:r>
        <w:rPr>
          <w:lang w:eastAsia="zh-CN"/>
        </w:rPr>
        <w:t>presented</w:t>
      </w:r>
      <w:proofErr w:type="gramEnd"/>
      <w:r w:rsidR="00580061">
        <w:rPr>
          <w:lang w:eastAsia="zh-CN"/>
        </w:rPr>
        <w:t xml:space="preserve"> in Table 1.</w:t>
      </w:r>
    </w:p>
    <w:p w14:paraId="7026354D" w14:textId="5FBF7AF2" w:rsidR="00641826" w:rsidRDefault="006418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rPr>
          <w:lang w:eastAsia="zh-CN"/>
        </w:rPr>
      </w:pPr>
    </w:p>
    <w:p w14:paraId="630ED9A9" w14:textId="02330DEE" w:rsidR="009B2EC6" w:rsidRPr="00393043" w:rsidRDefault="009B2EC6" w:rsidP="00393043">
      <w:pPr>
        <w:jc w:val="center"/>
        <w:rPr>
          <w:b/>
          <w:lang w:eastAsia="zh-CN"/>
        </w:rPr>
      </w:pPr>
      <w:r w:rsidRPr="00393043">
        <w:rPr>
          <w:b/>
          <w:lang w:eastAsia="zh-CN"/>
        </w:rPr>
        <w:t xml:space="preserve">Table 1. Experimental results of the proposed </w:t>
      </w:r>
      <w:r w:rsidR="00393043" w:rsidRPr="00393043">
        <w:rPr>
          <w:b/>
          <w:lang w:eastAsia="zh-CN"/>
        </w:rPr>
        <w:t>modifications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9B2EC6" w:rsidRPr="009B2EC6" w14:paraId="20B7E4CC" w14:textId="77777777" w:rsidTr="009B2E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091F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2A2AE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All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9B2EC6" w:rsidRPr="009B2EC6" w14:paraId="5655A75A" w14:textId="77777777" w:rsidTr="009B2E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3C0D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9A5AC" w14:textId="6287C941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ECM-13.0</w:t>
            </w:r>
          </w:p>
        </w:tc>
      </w:tr>
      <w:tr w:rsidR="009B2EC6" w:rsidRPr="009B2EC6" w14:paraId="6B308EC0" w14:textId="77777777" w:rsidTr="009B2E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08E1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B69C4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56FBA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FF39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0094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2038F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5DF6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49E7A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5F53F6" w:rsidRPr="009B2EC6" w14:paraId="58D9CC60" w14:textId="77777777" w:rsidTr="000151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5330" w14:textId="7777777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</w:t>
            </w:r>
            <w:proofErr w:type="spellEnd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 xml:space="preserve">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12099" w14:textId="7C5A0248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3DFD" w14:textId="24168CE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2D36C" w14:textId="1028406E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5BF23" w14:textId="774EA564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26094" w14:textId="65292A75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FF6D1" w14:textId="76639A26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C7CBA" w14:textId="661D90D3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F53F6" w:rsidRPr="009B2EC6" w14:paraId="4FC65928" w14:textId="77777777" w:rsidTr="000151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72CA" w14:textId="7777777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</w:t>
            </w:r>
            <w:proofErr w:type="spellEnd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 xml:space="preserve">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A8926" w14:textId="1749D395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C4183" w14:textId="0646C84F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9F5BC" w14:textId="647F359F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52183" w14:textId="6F6A586F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36DDD" w14:textId="1F2BD3D5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A97DF" w14:textId="3AA9C7E2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0FEA8" w14:textId="1E65F348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53F6" w:rsidRPr="009B2EC6" w14:paraId="743A4387" w14:textId="77777777" w:rsidTr="000151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437A" w14:textId="7777777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</w:t>
            </w:r>
            <w:proofErr w:type="spellEnd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 xml:space="preserve">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46108" w14:textId="4832E440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B5536" w14:textId="636B55F2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0C246" w14:textId="27CD17EE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9C01D" w14:textId="7F73A9DB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BD35B" w14:textId="5DCF9428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81416" w14:textId="1D714181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77B84" w14:textId="1CEAB43F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F53F6" w:rsidRPr="009B2EC6" w14:paraId="4DB55CBA" w14:textId="77777777" w:rsidTr="000151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844E" w14:textId="7777777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</w:t>
            </w:r>
            <w:proofErr w:type="spellEnd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 xml:space="preserve">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9A4B1" w14:textId="73119908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FD39E" w14:textId="0528BCB0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52E0" w14:textId="06DB4FAF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64C98" w14:textId="516FEAEF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5284E" w14:textId="134822E8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7FDF2" w14:textId="42C51E1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5FCF0" w14:textId="1F202EE6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F53F6" w:rsidRPr="009B2EC6" w14:paraId="19A78E90" w14:textId="77777777" w:rsidTr="000151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327BB" w14:textId="7777777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</w:t>
            </w:r>
            <w:proofErr w:type="spellEnd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 xml:space="preserve">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81ACF" w14:textId="30B3FF8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43EC" w14:textId="045EACF2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B4F0" w14:textId="3F1D7DA8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2CEF" w14:textId="5AA57375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1AD2F" w14:textId="4D94A5B2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AE2E" w14:textId="23298856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FE6D7" w14:textId="0B6000E5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5F53F6" w:rsidRPr="009B2EC6" w14:paraId="7A44A6E9" w14:textId="77777777" w:rsidTr="000151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F697" w14:textId="7777777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4D53F" w14:textId="7D0F06C3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5BC48" w14:textId="4483622C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513AA" w14:textId="7F5A0B38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01DD3" w14:textId="165E4811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502EA" w14:textId="184B2885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DADFD" w14:textId="34B88CD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89ABA" w14:textId="26FFF3CA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53F6" w:rsidRPr="009B2EC6" w14:paraId="234ACC45" w14:textId="77777777" w:rsidTr="000151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3494" w14:textId="7777777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</w:t>
            </w:r>
            <w:proofErr w:type="spellEnd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 xml:space="preserve">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D607" w14:textId="44386480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C903A" w14:textId="42744D5B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D810" w14:textId="02C86126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EB33B" w14:textId="1732581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BAF8" w14:textId="39FF6E2C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7A273" w14:textId="633287ED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FCDE6" w14:textId="2495888F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5F53F6" w:rsidRPr="009B2EC6" w14:paraId="403F5E29" w14:textId="77777777" w:rsidTr="000151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3322" w14:textId="7777777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</w:t>
            </w:r>
            <w:proofErr w:type="spellEnd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 xml:space="preserve">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5E72" w14:textId="17A49A49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4ECA4" w14:textId="20BFAF2C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3662" w14:textId="74AFFDDA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E202C" w14:textId="62B8FB80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51845" w14:textId="016A367D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0D234" w14:textId="4C94E8BC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CE524" w14:textId="07B1508A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F53F6" w:rsidRPr="009B2EC6" w14:paraId="1AB485F4" w14:textId="77777777" w:rsidTr="000151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1AB1" w14:textId="77777777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</w:t>
            </w:r>
            <w:proofErr w:type="spellEnd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 xml:space="preserve">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68E34D" w14:textId="386B6240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E4C322" w14:textId="0AA4F9DC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ED819" w14:textId="761220C5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534BD" w14:textId="143056F0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501A9" w14:textId="6D955024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ADA9C7" w14:textId="5A69FE7A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71B06" w14:textId="2F546AB5" w:rsidR="005F53F6" w:rsidRPr="009B2EC6" w:rsidRDefault="005F53F6" w:rsidP="005F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DDDB551" w14:textId="77777777" w:rsidR="00580061" w:rsidRDefault="00580061" w:rsidP="00016003">
      <w:pPr>
        <w:rPr>
          <w:lang w:eastAsia="zh-CN"/>
        </w:rPr>
      </w:pPr>
    </w:p>
    <w:p w14:paraId="303E75C4" w14:textId="336A2276" w:rsidR="00D17133" w:rsidRDefault="00D17133" w:rsidP="00D1713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55CDD70" w14:textId="2A8D553B" w:rsidR="00D17133" w:rsidRDefault="00D17133" w:rsidP="00016003">
      <w:pPr>
        <w:rPr>
          <w:lang w:val="en-CA"/>
        </w:rPr>
      </w:pPr>
      <w:r>
        <w:rPr>
          <w:lang w:val="en-CA"/>
        </w:rPr>
        <w:t xml:space="preserve">In this contribution, </w:t>
      </w:r>
      <w:r w:rsidR="00ED1629">
        <w:rPr>
          <w:lang w:val="en-CA"/>
        </w:rPr>
        <w:t xml:space="preserve">a </w:t>
      </w:r>
      <w:r w:rsidR="0032161A">
        <w:rPr>
          <w:lang w:val="en-CA"/>
        </w:rPr>
        <w:t xml:space="preserve">combination of </w:t>
      </w:r>
      <w:r w:rsidR="00393043">
        <w:rPr>
          <w:lang w:val="en-CA"/>
        </w:rPr>
        <w:t xml:space="preserve">JVET-AI0140 and JVET-AI0148 </w:t>
      </w:r>
      <w:r w:rsidR="0032161A">
        <w:rPr>
          <w:lang w:val="en-CA"/>
        </w:rPr>
        <w:t>is proposed</w:t>
      </w:r>
      <w:r w:rsidR="00ED1629">
        <w:rPr>
          <w:lang w:val="en-CA"/>
        </w:rPr>
        <w:t>.</w:t>
      </w:r>
      <w:r w:rsidR="0032161A">
        <w:rPr>
          <w:lang w:val="en-CA"/>
        </w:rPr>
        <w:t xml:space="preserve"> </w:t>
      </w:r>
      <w:r w:rsidR="00393043">
        <w:rPr>
          <w:lang w:val="en-CA"/>
        </w:rPr>
        <w:t>We</w:t>
      </w:r>
      <w:r>
        <w:rPr>
          <w:lang w:val="en-CA"/>
        </w:rPr>
        <w:t xml:space="preserve"> recommended </w:t>
      </w:r>
      <w:r w:rsidR="00C340C5">
        <w:rPr>
          <w:lang w:val="en-CA"/>
        </w:rPr>
        <w:t>the proposed method</w:t>
      </w:r>
      <w:r w:rsidR="0032161A">
        <w:rPr>
          <w:lang w:val="en-CA"/>
        </w:rPr>
        <w:t>s</w:t>
      </w:r>
      <w:r>
        <w:rPr>
          <w:lang w:val="en-CA"/>
        </w:rPr>
        <w:t xml:space="preserve"> </w:t>
      </w:r>
      <w:r w:rsidR="00393043">
        <w:rPr>
          <w:lang w:val="en-CA"/>
        </w:rPr>
        <w:t xml:space="preserve">and their combination are included in the next round of </w:t>
      </w:r>
      <w:r>
        <w:rPr>
          <w:lang w:val="en-CA"/>
        </w:rPr>
        <w:t>EE2.</w:t>
      </w:r>
    </w:p>
    <w:p w14:paraId="0B0B8AC9" w14:textId="77777777" w:rsidR="00393043" w:rsidRDefault="00393043" w:rsidP="00016003">
      <w:pPr>
        <w:rPr>
          <w:lang w:val="en-CA"/>
        </w:rPr>
      </w:pPr>
    </w:p>
    <w:p w14:paraId="645E9E2D" w14:textId="34AEC16D" w:rsidR="00563443" w:rsidRDefault="0056344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13A91" w14:textId="73308E84" w:rsidR="00E7615B" w:rsidRPr="006D7F03" w:rsidRDefault="008F28B1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" w:name="_Ref171071587"/>
      <w:bookmarkStart w:id="2" w:name="_Ref75786612"/>
      <w:r w:rsidRPr="008F28B1">
        <w:rPr>
          <w:lang w:val="en-GB"/>
        </w:rPr>
        <w:t xml:space="preserve">A. Filippov, V. </w:t>
      </w:r>
      <w:proofErr w:type="spellStart"/>
      <w:r w:rsidRPr="008F28B1">
        <w:rPr>
          <w:lang w:val="en-GB"/>
        </w:rPr>
        <w:t>Rufitskiy</w:t>
      </w:r>
      <w:proofErr w:type="spellEnd"/>
      <w:r w:rsidRPr="008F28B1">
        <w:rPr>
          <w:lang w:val="en-GB"/>
        </w:rPr>
        <w:t xml:space="preserve">, J. </w:t>
      </w:r>
      <w:proofErr w:type="spellStart"/>
      <w:r w:rsidRPr="008F28B1">
        <w:rPr>
          <w:lang w:val="en-GB"/>
        </w:rPr>
        <w:t>Konieczny</w:t>
      </w:r>
      <w:proofErr w:type="spellEnd"/>
      <w:r w:rsidRPr="008F28B1">
        <w:rPr>
          <w:lang w:val="en-GB"/>
        </w:rPr>
        <w:t xml:space="preserve">, H. Qin, T. Dong, </w:t>
      </w:r>
      <w:r>
        <w:rPr>
          <w:lang w:val="en-GB"/>
        </w:rPr>
        <w:t xml:space="preserve">and </w:t>
      </w:r>
      <w:r w:rsidRPr="008F28B1">
        <w:rPr>
          <w:lang w:val="en-GB"/>
        </w:rPr>
        <w:t>Z. Xu</w:t>
      </w:r>
      <w:r w:rsidR="00275AF0">
        <w:rPr>
          <w:lang w:val="en-GB"/>
        </w:rPr>
        <w:t>, “</w:t>
      </w:r>
      <w:r w:rsidR="005F20B6" w:rsidRPr="005F20B6">
        <w:rPr>
          <w:lang w:val="en-GB"/>
        </w:rPr>
        <w:t>Non-EE2: On DIMD edge operators</w:t>
      </w:r>
      <w:r w:rsidR="00275AF0">
        <w:rPr>
          <w:lang w:val="en-GB"/>
        </w:rPr>
        <w:t>”, document JVE</w:t>
      </w:r>
      <w:r w:rsidR="00E7615B" w:rsidRPr="00E7615B">
        <w:rPr>
          <w:lang w:val="en-GB"/>
        </w:rPr>
        <w:t>T-A</w:t>
      </w:r>
      <w:r w:rsidR="005F20B6">
        <w:rPr>
          <w:lang w:val="en-GB"/>
        </w:rPr>
        <w:t>I0140</w:t>
      </w:r>
      <w:r w:rsidR="00E7615B" w:rsidRPr="00E7615B">
        <w:rPr>
          <w:lang w:val="en-GB"/>
        </w:rPr>
        <w:t>, J</w:t>
      </w:r>
      <w:r w:rsidR="005F20B6">
        <w:rPr>
          <w:lang w:val="en-GB"/>
        </w:rPr>
        <w:t>uly</w:t>
      </w:r>
      <w:r w:rsidR="00E7615B" w:rsidRPr="00E7615B">
        <w:rPr>
          <w:lang w:val="en-GB"/>
        </w:rPr>
        <w:t xml:space="preserve"> 2024</w:t>
      </w:r>
      <w:bookmarkEnd w:id="1"/>
    </w:p>
    <w:p w14:paraId="5CAB29E4" w14:textId="55C147C3" w:rsidR="009F59AF" w:rsidRPr="006D7F03" w:rsidRDefault="00B14556" w:rsidP="009F59AF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00B14556">
        <w:rPr>
          <w:lang w:val="en-CA"/>
        </w:rPr>
        <w:t xml:space="preserve">V. </w:t>
      </w:r>
      <w:proofErr w:type="spellStart"/>
      <w:r w:rsidRPr="00B14556">
        <w:rPr>
          <w:lang w:val="en-CA"/>
        </w:rPr>
        <w:t>Rufitskiy</w:t>
      </w:r>
      <w:proofErr w:type="spellEnd"/>
      <w:r w:rsidRPr="00B14556">
        <w:rPr>
          <w:lang w:val="en-CA"/>
        </w:rPr>
        <w:t xml:space="preserve">, A. Filippov, J. </w:t>
      </w:r>
      <w:proofErr w:type="spellStart"/>
      <w:r w:rsidRPr="00B14556">
        <w:rPr>
          <w:lang w:val="en-CA"/>
        </w:rPr>
        <w:t>Konieczny</w:t>
      </w:r>
      <w:proofErr w:type="spellEnd"/>
      <w:r w:rsidRPr="00B14556">
        <w:rPr>
          <w:lang w:val="en-CA"/>
        </w:rPr>
        <w:t xml:space="preserve">, </w:t>
      </w:r>
      <w:r>
        <w:rPr>
          <w:lang w:val="en-CA"/>
        </w:rPr>
        <w:t xml:space="preserve">and </w:t>
      </w:r>
      <w:r w:rsidRPr="00B14556">
        <w:rPr>
          <w:lang w:val="en-CA"/>
        </w:rPr>
        <w:t>H. Qin</w:t>
      </w:r>
      <w:r>
        <w:rPr>
          <w:lang w:val="en-CA"/>
        </w:rPr>
        <w:t xml:space="preserve">, </w:t>
      </w:r>
      <w:r w:rsidR="00946D14">
        <w:rPr>
          <w:lang w:val="en-CA"/>
        </w:rPr>
        <w:t>“</w:t>
      </w:r>
      <w:r w:rsidR="00946D14" w:rsidRPr="00946D14">
        <w:rPr>
          <w:lang w:val="en-CA"/>
        </w:rPr>
        <w:t>Non-EE2: Non-adjacent DIMD mode derivation for TMRL intra mode candidate list construction</w:t>
      </w:r>
      <w:r w:rsidR="009F59AF">
        <w:rPr>
          <w:lang w:val="en-GB"/>
        </w:rPr>
        <w:t>”, document JVE</w:t>
      </w:r>
      <w:r w:rsidR="009F59AF" w:rsidRPr="00E7615B">
        <w:rPr>
          <w:lang w:val="en-GB"/>
        </w:rPr>
        <w:t>T-A</w:t>
      </w:r>
      <w:r w:rsidR="009F59AF">
        <w:rPr>
          <w:lang w:val="en-GB"/>
        </w:rPr>
        <w:t>I0148</w:t>
      </w:r>
      <w:r w:rsidR="009F59AF" w:rsidRPr="00E7615B">
        <w:rPr>
          <w:lang w:val="en-GB"/>
        </w:rPr>
        <w:t>, J</w:t>
      </w:r>
      <w:r w:rsidR="009F59AF">
        <w:rPr>
          <w:lang w:val="en-GB"/>
        </w:rPr>
        <w:t>uly</w:t>
      </w:r>
      <w:r w:rsidR="009F59AF" w:rsidRPr="00E7615B">
        <w:rPr>
          <w:lang w:val="en-GB"/>
        </w:rPr>
        <w:t xml:space="preserve"> 2024</w:t>
      </w:r>
    </w:p>
    <w:p w14:paraId="3624331A" w14:textId="2209780F" w:rsidR="00573F8D" w:rsidRDefault="005F2948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3" w:name="_Ref163477203"/>
      <w:r w:rsidRPr="00326AF7">
        <w:rPr>
          <w:lang w:val="en-CA"/>
        </w:rPr>
        <w:t>ECM-</w:t>
      </w:r>
      <w:r>
        <w:rPr>
          <w:lang w:val="en-CA"/>
        </w:rPr>
        <w:t>1</w:t>
      </w:r>
      <w:r>
        <w:rPr>
          <w:rFonts w:hint="eastAsia"/>
          <w:lang w:val="en-CA" w:eastAsia="zh-CN"/>
        </w:rPr>
        <w:t>3</w:t>
      </w:r>
      <w:r w:rsidRPr="00326AF7">
        <w:rPr>
          <w:lang w:val="en-CA"/>
        </w:rPr>
        <w:t xml:space="preserve">.0: </w:t>
      </w:r>
      <w:hyperlink r:id="rId15" w:history="1">
        <w:r w:rsidRPr="005D7A30">
          <w:rPr>
            <w:rStyle w:val="Hyperlink"/>
          </w:rPr>
          <w:t>https://vcgit.hhi.fraunhofer.de/ecm/ECM/-/tree/ECM-1</w:t>
        </w:r>
        <w:r w:rsidRPr="005D7A30">
          <w:rPr>
            <w:rStyle w:val="Hyperlink"/>
            <w:rFonts w:hint="eastAsia"/>
            <w:lang w:eastAsia="zh-CN"/>
          </w:rPr>
          <w:t>3</w:t>
        </w:r>
        <w:r w:rsidRPr="005D7A30">
          <w:rPr>
            <w:rStyle w:val="Hyperlink"/>
          </w:rPr>
          <w:t>.0</w:t>
        </w:r>
      </w:hyperlink>
      <w:bookmarkEnd w:id="3"/>
    </w:p>
    <w:p w14:paraId="0AA66CAA" w14:textId="3B851A12" w:rsidR="00563443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4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 xml:space="preserve">, Y. </w:t>
      </w:r>
      <w:proofErr w:type="spellStart"/>
      <w:proofErr w:type="gramStart"/>
      <w:r w:rsidRPr="00AA6636">
        <w:rPr>
          <w:lang w:val="en-CA"/>
        </w:rPr>
        <w:t>Ye</w:t>
      </w:r>
      <w:proofErr w:type="spellEnd"/>
      <w:proofErr w:type="gramEnd"/>
      <w:r w:rsidRPr="00AA6636">
        <w:rPr>
          <w:lang w:val="en-CA"/>
        </w:rPr>
        <w:t>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 w:rsidR="0045315C"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</w:t>
      </w:r>
      <w:r w:rsidR="004A42B2">
        <w:rPr>
          <w:lang w:val="en-CA"/>
        </w:rPr>
        <w:t>F</w:t>
      </w:r>
      <w:r w:rsidRPr="00AA6636">
        <w:rPr>
          <w:lang w:val="en-CA"/>
        </w:rPr>
        <w:t xml:space="preserve">2017, </w:t>
      </w:r>
      <w:r w:rsidR="004A42B2"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2"/>
      <w:bookmarkEnd w:id="4"/>
    </w:p>
    <w:p w14:paraId="54D7E608" w14:textId="77777777" w:rsidR="00393043" w:rsidRPr="0065135D" w:rsidRDefault="00393043" w:rsidP="00393043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5F0CF8E4" w14:textId="46C3E61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A40F20" w:rsidR="00342FF4" w:rsidRPr="005B217D" w:rsidRDefault="006051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77EE3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22F25" w14:textId="77777777" w:rsidR="006C288B" w:rsidRDefault="006C288B">
      <w:r>
        <w:separator/>
      </w:r>
    </w:p>
  </w:endnote>
  <w:endnote w:type="continuationSeparator" w:id="0">
    <w:p w14:paraId="3AB46FF3" w14:textId="77777777" w:rsidR="006C288B" w:rsidRDefault="006C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4788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9304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3821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EEC6B" w14:textId="77777777" w:rsidR="006C288B" w:rsidRDefault="006C288B">
      <w:r>
        <w:separator/>
      </w:r>
    </w:p>
  </w:footnote>
  <w:footnote w:type="continuationSeparator" w:id="0">
    <w:p w14:paraId="274C890F" w14:textId="77777777" w:rsidR="006C288B" w:rsidRDefault="006C2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50915"/>
    <w:multiLevelType w:val="multilevel"/>
    <w:tmpl w:val="06650915"/>
    <w:lvl w:ilvl="0">
      <w:start w:val="14"/>
      <w:numFmt w:val="bullet"/>
      <w:lvlText w:val="-"/>
      <w:lvlJc w:val="left"/>
      <w:pPr>
        <w:ind w:left="780" w:hanging="360"/>
      </w:pPr>
      <w:rPr>
        <w:rFonts w:ascii="Times New Roman" w:eastAsia="KaiTi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4014B"/>
    <w:multiLevelType w:val="hybridMultilevel"/>
    <w:tmpl w:val="46E2A1CC"/>
    <w:lvl w:ilvl="0" w:tplc="0DC0F240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7F2328"/>
    <w:multiLevelType w:val="multilevel"/>
    <w:tmpl w:val="2D7F2328"/>
    <w:lvl w:ilvl="0">
      <w:numFmt w:val="bullet"/>
      <w:lvlText w:val="-"/>
      <w:lvlJc w:val="left"/>
      <w:pPr>
        <w:ind w:left="720" w:hanging="360"/>
      </w:pPr>
      <w:rPr>
        <w:rFonts w:ascii="Times New Roman" w:eastAsia="KaiT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AE4E63"/>
    <w:multiLevelType w:val="hybridMultilevel"/>
    <w:tmpl w:val="99E8E5BA"/>
    <w:lvl w:ilvl="0" w:tplc="F24861A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57B"/>
    <w:rsid w:val="00005E27"/>
    <w:rsid w:val="0000758B"/>
    <w:rsid w:val="00007606"/>
    <w:rsid w:val="00011D1A"/>
    <w:rsid w:val="000151F1"/>
    <w:rsid w:val="00015CFA"/>
    <w:rsid w:val="00016003"/>
    <w:rsid w:val="00016BE7"/>
    <w:rsid w:val="000254A2"/>
    <w:rsid w:val="000308A3"/>
    <w:rsid w:val="000372BD"/>
    <w:rsid w:val="0004526A"/>
    <w:rsid w:val="0004543A"/>
    <w:rsid w:val="000458BC"/>
    <w:rsid w:val="00045C41"/>
    <w:rsid w:val="00046C03"/>
    <w:rsid w:val="00051691"/>
    <w:rsid w:val="00052A26"/>
    <w:rsid w:val="00053473"/>
    <w:rsid w:val="00056B22"/>
    <w:rsid w:val="000573C3"/>
    <w:rsid w:val="00057EBD"/>
    <w:rsid w:val="00060D1E"/>
    <w:rsid w:val="000633EE"/>
    <w:rsid w:val="00065039"/>
    <w:rsid w:val="00070357"/>
    <w:rsid w:val="00075C37"/>
    <w:rsid w:val="0007614F"/>
    <w:rsid w:val="00080D3B"/>
    <w:rsid w:val="00081398"/>
    <w:rsid w:val="00083BA9"/>
    <w:rsid w:val="00084393"/>
    <w:rsid w:val="000865E1"/>
    <w:rsid w:val="00092AF4"/>
    <w:rsid w:val="00094479"/>
    <w:rsid w:val="000962AC"/>
    <w:rsid w:val="000A10C7"/>
    <w:rsid w:val="000B0C0F"/>
    <w:rsid w:val="000B1C6B"/>
    <w:rsid w:val="000B4142"/>
    <w:rsid w:val="000B4FF9"/>
    <w:rsid w:val="000C09AC"/>
    <w:rsid w:val="000C17E9"/>
    <w:rsid w:val="000C228D"/>
    <w:rsid w:val="000C29C7"/>
    <w:rsid w:val="000C2BAA"/>
    <w:rsid w:val="000C577E"/>
    <w:rsid w:val="000C5F4C"/>
    <w:rsid w:val="000E00F3"/>
    <w:rsid w:val="000E4577"/>
    <w:rsid w:val="000E60C3"/>
    <w:rsid w:val="000F158C"/>
    <w:rsid w:val="000F4AE7"/>
    <w:rsid w:val="000F4DB8"/>
    <w:rsid w:val="000F65E3"/>
    <w:rsid w:val="00100B6E"/>
    <w:rsid w:val="0010290F"/>
    <w:rsid w:val="00102F3D"/>
    <w:rsid w:val="00103F0F"/>
    <w:rsid w:val="001109B6"/>
    <w:rsid w:val="00120074"/>
    <w:rsid w:val="00124E38"/>
    <w:rsid w:val="0012580B"/>
    <w:rsid w:val="00131F90"/>
    <w:rsid w:val="00132230"/>
    <w:rsid w:val="0013458C"/>
    <w:rsid w:val="0013526E"/>
    <w:rsid w:val="001373D1"/>
    <w:rsid w:val="00141807"/>
    <w:rsid w:val="00146152"/>
    <w:rsid w:val="001477BE"/>
    <w:rsid w:val="00151718"/>
    <w:rsid w:val="00152D66"/>
    <w:rsid w:val="00155526"/>
    <w:rsid w:val="00171371"/>
    <w:rsid w:val="001721DB"/>
    <w:rsid w:val="00175A24"/>
    <w:rsid w:val="00187E58"/>
    <w:rsid w:val="001A0FF6"/>
    <w:rsid w:val="001A297E"/>
    <w:rsid w:val="001A368E"/>
    <w:rsid w:val="001A7329"/>
    <w:rsid w:val="001A76AE"/>
    <w:rsid w:val="001A792F"/>
    <w:rsid w:val="001B063B"/>
    <w:rsid w:val="001B21E4"/>
    <w:rsid w:val="001B2308"/>
    <w:rsid w:val="001B4E28"/>
    <w:rsid w:val="001B4F6E"/>
    <w:rsid w:val="001B5D0C"/>
    <w:rsid w:val="001C3525"/>
    <w:rsid w:val="001C3821"/>
    <w:rsid w:val="001C3AFB"/>
    <w:rsid w:val="001C4086"/>
    <w:rsid w:val="001C4263"/>
    <w:rsid w:val="001D07F0"/>
    <w:rsid w:val="001D1BD2"/>
    <w:rsid w:val="001D2417"/>
    <w:rsid w:val="001D58B5"/>
    <w:rsid w:val="001E0248"/>
    <w:rsid w:val="001E02BE"/>
    <w:rsid w:val="001E3B37"/>
    <w:rsid w:val="001F132D"/>
    <w:rsid w:val="001F2594"/>
    <w:rsid w:val="001F6A5E"/>
    <w:rsid w:val="002026C8"/>
    <w:rsid w:val="00203123"/>
    <w:rsid w:val="002055A6"/>
    <w:rsid w:val="00205BD5"/>
    <w:rsid w:val="00206460"/>
    <w:rsid w:val="002069B4"/>
    <w:rsid w:val="00207AFB"/>
    <w:rsid w:val="00210944"/>
    <w:rsid w:val="00215DFC"/>
    <w:rsid w:val="00216FED"/>
    <w:rsid w:val="002212DF"/>
    <w:rsid w:val="00222CD4"/>
    <w:rsid w:val="00225016"/>
    <w:rsid w:val="002253CA"/>
    <w:rsid w:val="002264A6"/>
    <w:rsid w:val="00227BA7"/>
    <w:rsid w:val="002300D5"/>
    <w:rsid w:val="0023011C"/>
    <w:rsid w:val="002375C1"/>
    <w:rsid w:val="00247E1E"/>
    <w:rsid w:val="002525E4"/>
    <w:rsid w:val="0025646C"/>
    <w:rsid w:val="00260C55"/>
    <w:rsid w:val="00261318"/>
    <w:rsid w:val="00262EFD"/>
    <w:rsid w:val="00263398"/>
    <w:rsid w:val="00263B99"/>
    <w:rsid w:val="002647D8"/>
    <w:rsid w:val="00266F06"/>
    <w:rsid w:val="002708A1"/>
    <w:rsid w:val="002739BE"/>
    <w:rsid w:val="00275AF0"/>
    <w:rsid w:val="00275BCF"/>
    <w:rsid w:val="00277E57"/>
    <w:rsid w:val="00280613"/>
    <w:rsid w:val="00285AB7"/>
    <w:rsid w:val="00285CD2"/>
    <w:rsid w:val="00286256"/>
    <w:rsid w:val="00290DFE"/>
    <w:rsid w:val="00291E36"/>
    <w:rsid w:val="00292257"/>
    <w:rsid w:val="00293827"/>
    <w:rsid w:val="0029552E"/>
    <w:rsid w:val="002955F0"/>
    <w:rsid w:val="002A0CC4"/>
    <w:rsid w:val="002A3B7B"/>
    <w:rsid w:val="002A3CE5"/>
    <w:rsid w:val="002A54E0"/>
    <w:rsid w:val="002B1595"/>
    <w:rsid w:val="002B18E8"/>
    <w:rsid w:val="002B191D"/>
    <w:rsid w:val="002B2E83"/>
    <w:rsid w:val="002B6F9F"/>
    <w:rsid w:val="002C4787"/>
    <w:rsid w:val="002D020B"/>
    <w:rsid w:val="002D0AF6"/>
    <w:rsid w:val="002D10F6"/>
    <w:rsid w:val="002D23DA"/>
    <w:rsid w:val="002F164D"/>
    <w:rsid w:val="002F7CA5"/>
    <w:rsid w:val="003021BC"/>
    <w:rsid w:val="00306206"/>
    <w:rsid w:val="00306553"/>
    <w:rsid w:val="00307766"/>
    <w:rsid w:val="00312117"/>
    <w:rsid w:val="00317D85"/>
    <w:rsid w:val="0032161A"/>
    <w:rsid w:val="00322B98"/>
    <w:rsid w:val="00327C56"/>
    <w:rsid w:val="003315A1"/>
    <w:rsid w:val="00333382"/>
    <w:rsid w:val="003373EC"/>
    <w:rsid w:val="00342FF4"/>
    <w:rsid w:val="00344E5A"/>
    <w:rsid w:val="003453C3"/>
    <w:rsid w:val="00345F33"/>
    <w:rsid w:val="00346148"/>
    <w:rsid w:val="00347306"/>
    <w:rsid w:val="00352318"/>
    <w:rsid w:val="00353558"/>
    <w:rsid w:val="0036588A"/>
    <w:rsid w:val="003669EA"/>
    <w:rsid w:val="003706CC"/>
    <w:rsid w:val="003717C4"/>
    <w:rsid w:val="00373CCC"/>
    <w:rsid w:val="00377710"/>
    <w:rsid w:val="003805BF"/>
    <w:rsid w:val="00381D0D"/>
    <w:rsid w:val="00387825"/>
    <w:rsid w:val="00393043"/>
    <w:rsid w:val="00395D45"/>
    <w:rsid w:val="00396885"/>
    <w:rsid w:val="00396E15"/>
    <w:rsid w:val="003A25F5"/>
    <w:rsid w:val="003A2D8E"/>
    <w:rsid w:val="003A7183"/>
    <w:rsid w:val="003A7935"/>
    <w:rsid w:val="003A7CE6"/>
    <w:rsid w:val="003B54E9"/>
    <w:rsid w:val="003C0216"/>
    <w:rsid w:val="003C20E4"/>
    <w:rsid w:val="003C7B53"/>
    <w:rsid w:val="003D1679"/>
    <w:rsid w:val="003D6342"/>
    <w:rsid w:val="003D7261"/>
    <w:rsid w:val="003E1750"/>
    <w:rsid w:val="003E4ADE"/>
    <w:rsid w:val="003E6F90"/>
    <w:rsid w:val="003E73ED"/>
    <w:rsid w:val="003F1C76"/>
    <w:rsid w:val="003F5D0F"/>
    <w:rsid w:val="00403463"/>
    <w:rsid w:val="00406892"/>
    <w:rsid w:val="00410C8A"/>
    <w:rsid w:val="00411043"/>
    <w:rsid w:val="00412243"/>
    <w:rsid w:val="00414101"/>
    <w:rsid w:val="00416D87"/>
    <w:rsid w:val="004219CF"/>
    <w:rsid w:val="00422C6B"/>
    <w:rsid w:val="004234F0"/>
    <w:rsid w:val="00427181"/>
    <w:rsid w:val="00427EEC"/>
    <w:rsid w:val="00433DDB"/>
    <w:rsid w:val="00435A29"/>
    <w:rsid w:val="00437619"/>
    <w:rsid w:val="0045315C"/>
    <w:rsid w:val="0046109E"/>
    <w:rsid w:val="00465A1E"/>
    <w:rsid w:val="004808C1"/>
    <w:rsid w:val="00480EE2"/>
    <w:rsid w:val="004872CF"/>
    <w:rsid w:val="0049445A"/>
    <w:rsid w:val="004957D9"/>
    <w:rsid w:val="004A2A63"/>
    <w:rsid w:val="004A42B2"/>
    <w:rsid w:val="004B210C"/>
    <w:rsid w:val="004B2347"/>
    <w:rsid w:val="004B44F7"/>
    <w:rsid w:val="004B5AEE"/>
    <w:rsid w:val="004B6170"/>
    <w:rsid w:val="004C1CE4"/>
    <w:rsid w:val="004C236A"/>
    <w:rsid w:val="004C646C"/>
    <w:rsid w:val="004D1D8F"/>
    <w:rsid w:val="004D405F"/>
    <w:rsid w:val="004E04E1"/>
    <w:rsid w:val="004E4F4F"/>
    <w:rsid w:val="004E6789"/>
    <w:rsid w:val="004E7DD1"/>
    <w:rsid w:val="004F61E3"/>
    <w:rsid w:val="005029C5"/>
    <w:rsid w:val="00502E10"/>
    <w:rsid w:val="0050354E"/>
    <w:rsid w:val="0051015C"/>
    <w:rsid w:val="0051284A"/>
    <w:rsid w:val="00512D07"/>
    <w:rsid w:val="0051546B"/>
    <w:rsid w:val="00516CF1"/>
    <w:rsid w:val="005211FD"/>
    <w:rsid w:val="00531A91"/>
    <w:rsid w:val="00531AE9"/>
    <w:rsid w:val="005356C5"/>
    <w:rsid w:val="00536188"/>
    <w:rsid w:val="00540AD8"/>
    <w:rsid w:val="00541FF1"/>
    <w:rsid w:val="005424DF"/>
    <w:rsid w:val="00550A66"/>
    <w:rsid w:val="00551751"/>
    <w:rsid w:val="00551A96"/>
    <w:rsid w:val="005521EF"/>
    <w:rsid w:val="0055247F"/>
    <w:rsid w:val="00562114"/>
    <w:rsid w:val="00563443"/>
    <w:rsid w:val="0056600A"/>
    <w:rsid w:val="00567EC7"/>
    <w:rsid w:val="00570013"/>
    <w:rsid w:val="0057099A"/>
    <w:rsid w:val="00573F8D"/>
    <w:rsid w:val="00574BD6"/>
    <w:rsid w:val="005753EC"/>
    <w:rsid w:val="00580061"/>
    <w:rsid w:val="005801A2"/>
    <w:rsid w:val="005910FB"/>
    <w:rsid w:val="005952A5"/>
    <w:rsid w:val="00596220"/>
    <w:rsid w:val="00597415"/>
    <w:rsid w:val="005A33A1"/>
    <w:rsid w:val="005A5BB8"/>
    <w:rsid w:val="005A727F"/>
    <w:rsid w:val="005B20A5"/>
    <w:rsid w:val="005B217D"/>
    <w:rsid w:val="005B59DE"/>
    <w:rsid w:val="005B5B34"/>
    <w:rsid w:val="005B65C5"/>
    <w:rsid w:val="005B6DE5"/>
    <w:rsid w:val="005C385F"/>
    <w:rsid w:val="005C3BEF"/>
    <w:rsid w:val="005C3C5D"/>
    <w:rsid w:val="005C7C26"/>
    <w:rsid w:val="005C7D8F"/>
    <w:rsid w:val="005D1C03"/>
    <w:rsid w:val="005E1AC6"/>
    <w:rsid w:val="005E2451"/>
    <w:rsid w:val="005E367E"/>
    <w:rsid w:val="005E3F2B"/>
    <w:rsid w:val="005E4155"/>
    <w:rsid w:val="005E603C"/>
    <w:rsid w:val="005F010F"/>
    <w:rsid w:val="005F1FDC"/>
    <w:rsid w:val="005F20B6"/>
    <w:rsid w:val="005F2948"/>
    <w:rsid w:val="005F53F6"/>
    <w:rsid w:val="005F6F1B"/>
    <w:rsid w:val="00605150"/>
    <w:rsid w:val="00605302"/>
    <w:rsid w:val="00606404"/>
    <w:rsid w:val="00606896"/>
    <w:rsid w:val="00613FC6"/>
    <w:rsid w:val="00615995"/>
    <w:rsid w:val="00616155"/>
    <w:rsid w:val="00624B33"/>
    <w:rsid w:val="006250EB"/>
    <w:rsid w:val="0062563B"/>
    <w:rsid w:val="0063041A"/>
    <w:rsid w:val="00630AA2"/>
    <w:rsid w:val="00631D8B"/>
    <w:rsid w:val="00632023"/>
    <w:rsid w:val="006372EA"/>
    <w:rsid w:val="006402A1"/>
    <w:rsid w:val="00641826"/>
    <w:rsid w:val="00643CFD"/>
    <w:rsid w:val="006457FF"/>
    <w:rsid w:val="006465AD"/>
    <w:rsid w:val="00646707"/>
    <w:rsid w:val="00653995"/>
    <w:rsid w:val="00657F7E"/>
    <w:rsid w:val="00662E58"/>
    <w:rsid w:val="006637F2"/>
    <w:rsid w:val="00663B60"/>
    <w:rsid w:val="0066422B"/>
    <w:rsid w:val="006642A5"/>
    <w:rsid w:val="00664DCF"/>
    <w:rsid w:val="006670CE"/>
    <w:rsid w:val="00673F06"/>
    <w:rsid w:val="006819CD"/>
    <w:rsid w:val="00692512"/>
    <w:rsid w:val="006A0E5C"/>
    <w:rsid w:val="006A0FA6"/>
    <w:rsid w:val="006A466C"/>
    <w:rsid w:val="006A48E6"/>
    <w:rsid w:val="006B123F"/>
    <w:rsid w:val="006B13C3"/>
    <w:rsid w:val="006C288B"/>
    <w:rsid w:val="006C5D39"/>
    <w:rsid w:val="006C708A"/>
    <w:rsid w:val="006D1CAB"/>
    <w:rsid w:val="006D497F"/>
    <w:rsid w:val="006D4C85"/>
    <w:rsid w:val="006D6D9B"/>
    <w:rsid w:val="006D7F03"/>
    <w:rsid w:val="006E2810"/>
    <w:rsid w:val="006E52A2"/>
    <w:rsid w:val="006E5417"/>
    <w:rsid w:val="006E5F32"/>
    <w:rsid w:val="006F0794"/>
    <w:rsid w:val="006F197E"/>
    <w:rsid w:val="006F66E2"/>
    <w:rsid w:val="006F7528"/>
    <w:rsid w:val="007023DE"/>
    <w:rsid w:val="00707FE2"/>
    <w:rsid w:val="00712F60"/>
    <w:rsid w:val="00720E3B"/>
    <w:rsid w:val="00721282"/>
    <w:rsid w:val="00727D4A"/>
    <w:rsid w:val="00732AF2"/>
    <w:rsid w:val="00736583"/>
    <w:rsid w:val="007431BE"/>
    <w:rsid w:val="0074393F"/>
    <w:rsid w:val="00745F6B"/>
    <w:rsid w:val="0075000A"/>
    <w:rsid w:val="0075175B"/>
    <w:rsid w:val="0075585E"/>
    <w:rsid w:val="00756027"/>
    <w:rsid w:val="007577E8"/>
    <w:rsid w:val="007669EB"/>
    <w:rsid w:val="00770571"/>
    <w:rsid w:val="007723B3"/>
    <w:rsid w:val="007733F0"/>
    <w:rsid w:val="007768FF"/>
    <w:rsid w:val="0078025B"/>
    <w:rsid w:val="00781DA0"/>
    <w:rsid w:val="007824D3"/>
    <w:rsid w:val="0078768C"/>
    <w:rsid w:val="007904C5"/>
    <w:rsid w:val="00790E5E"/>
    <w:rsid w:val="00791DA2"/>
    <w:rsid w:val="00796EE3"/>
    <w:rsid w:val="00797DFB"/>
    <w:rsid w:val="007A2081"/>
    <w:rsid w:val="007A55FB"/>
    <w:rsid w:val="007A7D29"/>
    <w:rsid w:val="007A7EFE"/>
    <w:rsid w:val="007B4AB8"/>
    <w:rsid w:val="007B74EB"/>
    <w:rsid w:val="007C081C"/>
    <w:rsid w:val="007C7AB1"/>
    <w:rsid w:val="007D1181"/>
    <w:rsid w:val="007D2A97"/>
    <w:rsid w:val="007E01A3"/>
    <w:rsid w:val="007E5565"/>
    <w:rsid w:val="007F1F8B"/>
    <w:rsid w:val="007F6205"/>
    <w:rsid w:val="007F67A1"/>
    <w:rsid w:val="007F7D2A"/>
    <w:rsid w:val="00801A7B"/>
    <w:rsid w:val="00811C05"/>
    <w:rsid w:val="00811E06"/>
    <w:rsid w:val="008177EA"/>
    <w:rsid w:val="0082007B"/>
    <w:rsid w:val="008206C8"/>
    <w:rsid w:val="00824567"/>
    <w:rsid w:val="0084189E"/>
    <w:rsid w:val="0086387C"/>
    <w:rsid w:val="0086434A"/>
    <w:rsid w:val="00865AA0"/>
    <w:rsid w:val="008713FD"/>
    <w:rsid w:val="008732FB"/>
    <w:rsid w:val="00874A6C"/>
    <w:rsid w:val="00874EDB"/>
    <w:rsid w:val="00875214"/>
    <w:rsid w:val="008769C4"/>
    <w:rsid w:val="00876C65"/>
    <w:rsid w:val="00882F72"/>
    <w:rsid w:val="00885A02"/>
    <w:rsid w:val="00893DC4"/>
    <w:rsid w:val="008A147E"/>
    <w:rsid w:val="008A2302"/>
    <w:rsid w:val="008A4B4C"/>
    <w:rsid w:val="008B0452"/>
    <w:rsid w:val="008B0AE2"/>
    <w:rsid w:val="008B2D3D"/>
    <w:rsid w:val="008C239F"/>
    <w:rsid w:val="008C329F"/>
    <w:rsid w:val="008C6CAF"/>
    <w:rsid w:val="008D12DE"/>
    <w:rsid w:val="008D1921"/>
    <w:rsid w:val="008D51CA"/>
    <w:rsid w:val="008E480C"/>
    <w:rsid w:val="008F28B1"/>
    <w:rsid w:val="008F5812"/>
    <w:rsid w:val="00907757"/>
    <w:rsid w:val="009201B3"/>
    <w:rsid w:val="009212B0"/>
    <w:rsid w:val="00921FA1"/>
    <w:rsid w:val="009234A5"/>
    <w:rsid w:val="00932375"/>
    <w:rsid w:val="00933453"/>
    <w:rsid w:val="009336F7"/>
    <w:rsid w:val="009338A9"/>
    <w:rsid w:val="00935AEE"/>
    <w:rsid w:val="0093636C"/>
    <w:rsid w:val="00936384"/>
    <w:rsid w:val="009374A7"/>
    <w:rsid w:val="00937F03"/>
    <w:rsid w:val="009421BC"/>
    <w:rsid w:val="00946B57"/>
    <w:rsid w:val="00946D14"/>
    <w:rsid w:val="00954B49"/>
    <w:rsid w:val="00955F6D"/>
    <w:rsid w:val="009720E5"/>
    <w:rsid w:val="009748AA"/>
    <w:rsid w:val="00975B33"/>
    <w:rsid w:val="009776EA"/>
    <w:rsid w:val="00977C16"/>
    <w:rsid w:val="0098551D"/>
    <w:rsid w:val="00985DCB"/>
    <w:rsid w:val="0099518F"/>
    <w:rsid w:val="009953DD"/>
    <w:rsid w:val="009A075A"/>
    <w:rsid w:val="009A11FA"/>
    <w:rsid w:val="009A523D"/>
    <w:rsid w:val="009B02A1"/>
    <w:rsid w:val="009B2EC6"/>
    <w:rsid w:val="009B3361"/>
    <w:rsid w:val="009B47F2"/>
    <w:rsid w:val="009B7F3F"/>
    <w:rsid w:val="009C0CAA"/>
    <w:rsid w:val="009C243D"/>
    <w:rsid w:val="009C2E2A"/>
    <w:rsid w:val="009C35C7"/>
    <w:rsid w:val="009D554C"/>
    <w:rsid w:val="009D7CE6"/>
    <w:rsid w:val="009E448E"/>
    <w:rsid w:val="009F4882"/>
    <w:rsid w:val="009F496B"/>
    <w:rsid w:val="009F59AF"/>
    <w:rsid w:val="009F5F3E"/>
    <w:rsid w:val="00A01439"/>
    <w:rsid w:val="00A01FDD"/>
    <w:rsid w:val="00A02E61"/>
    <w:rsid w:val="00A05CFF"/>
    <w:rsid w:val="00A069C3"/>
    <w:rsid w:val="00A07918"/>
    <w:rsid w:val="00A13048"/>
    <w:rsid w:val="00A264FE"/>
    <w:rsid w:val="00A31D5C"/>
    <w:rsid w:val="00A32293"/>
    <w:rsid w:val="00A34ACC"/>
    <w:rsid w:val="00A35F09"/>
    <w:rsid w:val="00A4152E"/>
    <w:rsid w:val="00A43B04"/>
    <w:rsid w:val="00A46843"/>
    <w:rsid w:val="00A56B97"/>
    <w:rsid w:val="00A6093D"/>
    <w:rsid w:val="00A61184"/>
    <w:rsid w:val="00A6217C"/>
    <w:rsid w:val="00A703CE"/>
    <w:rsid w:val="00A72017"/>
    <w:rsid w:val="00A745BE"/>
    <w:rsid w:val="00A767DC"/>
    <w:rsid w:val="00A76A6D"/>
    <w:rsid w:val="00A8322B"/>
    <w:rsid w:val="00A83253"/>
    <w:rsid w:val="00A83A77"/>
    <w:rsid w:val="00A87C2B"/>
    <w:rsid w:val="00A93024"/>
    <w:rsid w:val="00AA6E84"/>
    <w:rsid w:val="00AB0766"/>
    <w:rsid w:val="00AB1A1C"/>
    <w:rsid w:val="00AB3970"/>
    <w:rsid w:val="00AB4721"/>
    <w:rsid w:val="00AB569D"/>
    <w:rsid w:val="00AB6E4E"/>
    <w:rsid w:val="00AB7405"/>
    <w:rsid w:val="00AC66D6"/>
    <w:rsid w:val="00AD05A8"/>
    <w:rsid w:val="00AD1E19"/>
    <w:rsid w:val="00AD4162"/>
    <w:rsid w:val="00AE0893"/>
    <w:rsid w:val="00AE0C6B"/>
    <w:rsid w:val="00AE1D5C"/>
    <w:rsid w:val="00AE341B"/>
    <w:rsid w:val="00AF51C5"/>
    <w:rsid w:val="00B01905"/>
    <w:rsid w:val="00B05034"/>
    <w:rsid w:val="00B07CA7"/>
    <w:rsid w:val="00B1279A"/>
    <w:rsid w:val="00B130B8"/>
    <w:rsid w:val="00B14556"/>
    <w:rsid w:val="00B15B36"/>
    <w:rsid w:val="00B2441C"/>
    <w:rsid w:val="00B27D5B"/>
    <w:rsid w:val="00B3640F"/>
    <w:rsid w:val="00B36542"/>
    <w:rsid w:val="00B4194A"/>
    <w:rsid w:val="00B437E8"/>
    <w:rsid w:val="00B4457F"/>
    <w:rsid w:val="00B51F2C"/>
    <w:rsid w:val="00B5213C"/>
    <w:rsid w:val="00B5222E"/>
    <w:rsid w:val="00B53179"/>
    <w:rsid w:val="00B532EA"/>
    <w:rsid w:val="00B5500C"/>
    <w:rsid w:val="00B55BEC"/>
    <w:rsid w:val="00B562A9"/>
    <w:rsid w:val="00B57A23"/>
    <w:rsid w:val="00B600CD"/>
    <w:rsid w:val="00B61C96"/>
    <w:rsid w:val="00B734C0"/>
    <w:rsid w:val="00B73A2A"/>
    <w:rsid w:val="00B75A51"/>
    <w:rsid w:val="00B827C6"/>
    <w:rsid w:val="00B93222"/>
    <w:rsid w:val="00B94B06"/>
    <w:rsid w:val="00B94C28"/>
    <w:rsid w:val="00BA4975"/>
    <w:rsid w:val="00BA75FB"/>
    <w:rsid w:val="00BB01E4"/>
    <w:rsid w:val="00BB3EF9"/>
    <w:rsid w:val="00BC024A"/>
    <w:rsid w:val="00BC10BA"/>
    <w:rsid w:val="00BC3790"/>
    <w:rsid w:val="00BC39F9"/>
    <w:rsid w:val="00BC3D54"/>
    <w:rsid w:val="00BC5AFD"/>
    <w:rsid w:val="00BD0345"/>
    <w:rsid w:val="00BD0E95"/>
    <w:rsid w:val="00BD1C10"/>
    <w:rsid w:val="00BF403A"/>
    <w:rsid w:val="00C00DDE"/>
    <w:rsid w:val="00C036B6"/>
    <w:rsid w:val="00C04266"/>
    <w:rsid w:val="00C04F43"/>
    <w:rsid w:val="00C05271"/>
    <w:rsid w:val="00C0570D"/>
    <w:rsid w:val="00C0609D"/>
    <w:rsid w:val="00C100E5"/>
    <w:rsid w:val="00C10F29"/>
    <w:rsid w:val="00C115AB"/>
    <w:rsid w:val="00C12C6D"/>
    <w:rsid w:val="00C14365"/>
    <w:rsid w:val="00C22C1F"/>
    <w:rsid w:val="00C26CCB"/>
    <w:rsid w:val="00C30249"/>
    <w:rsid w:val="00C31D69"/>
    <w:rsid w:val="00C340C5"/>
    <w:rsid w:val="00C35F74"/>
    <w:rsid w:val="00C3723B"/>
    <w:rsid w:val="00C41EAA"/>
    <w:rsid w:val="00C42466"/>
    <w:rsid w:val="00C54E4C"/>
    <w:rsid w:val="00C606C9"/>
    <w:rsid w:val="00C6122B"/>
    <w:rsid w:val="00C80288"/>
    <w:rsid w:val="00C836F0"/>
    <w:rsid w:val="00C84003"/>
    <w:rsid w:val="00C8555F"/>
    <w:rsid w:val="00C86377"/>
    <w:rsid w:val="00C87882"/>
    <w:rsid w:val="00C90650"/>
    <w:rsid w:val="00C96AD4"/>
    <w:rsid w:val="00C96CEE"/>
    <w:rsid w:val="00C97D78"/>
    <w:rsid w:val="00CA4F3E"/>
    <w:rsid w:val="00CA6C65"/>
    <w:rsid w:val="00CB6DC9"/>
    <w:rsid w:val="00CB77FE"/>
    <w:rsid w:val="00CC120C"/>
    <w:rsid w:val="00CC2AAE"/>
    <w:rsid w:val="00CC4F96"/>
    <w:rsid w:val="00CC5A42"/>
    <w:rsid w:val="00CC6A4B"/>
    <w:rsid w:val="00CC6F0B"/>
    <w:rsid w:val="00CD0EAB"/>
    <w:rsid w:val="00CE314E"/>
    <w:rsid w:val="00CE5E02"/>
    <w:rsid w:val="00CF34DB"/>
    <w:rsid w:val="00CF3917"/>
    <w:rsid w:val="00CF558F"/>
    <w:rsid w:val="00D010C0"/>
    <w:rsid w:val="00D03E32"/>
    <w:rsid w:val="00D06B8B"/>
    <w:rsid w:val="00D073E2"/>
    <w:rsid w:val="00D1369A"/>
    <w:rsid w:val="00D13C9B"/>
    <w:rsid w:val="00D1555A"/>
    <w:rsid w:val="00D17133"/>
    <w:rsid w:val="00D2276C"/>
    <w:rsid w:val="00D446EC"/>
    <w:rsid w:val="00D44EB6"/>
    <w:rsid w:val="00D45B1B"/>
    <w:rsid w:val="00D51BF0"/>
    <w:rsid w:val="00D531DB"/>
    <w:rsid w:val="00D55942"/>
    <w:rsid w:val="00D614DE"/>
    <w:rsid w:val="00D7178B"/>
    <w:rsid w:val="00D807BF"/>
    <w:rsid w:val="00D81499"/>
    <w:rsid w:val="00D82FCC"/>
    <w:rsid w:val="00D92507"/>
    <w:rsid w:val="00D95840"/>
    <w:rsid w:val="00D96871"/>
    <w:rsid w:val="00D978C6"/>
    <w:rsid w:val="00D97A46"/>
    <w:rsid w:val="00DA10E6"/>
    <w:rsid w:val="00DA17FC"/>
    <w:rsid w:val="00DA4C9C"/>
    <w:rsid w:val="00DA7887"/>
    <w:rsid w:val="00DB2C26"/>
    <w:rsid w:val="00DB3DF6"/>
    <w:rsid w:val="00DB45C3"/>
    <w:rsid w:val="00DB5D12"/>
    <w:rsid w:val="00DB6AB1"/>
    <w:rsid w:val="00DD02F4"/>
    <w:rsid w:val="00DD3893"/>
    <w:rsid w:val="00DD6622"/>
    <w:rsid w:val="00DE1C7C"/>
    <w:rsid w:val="00DE6B43"/>
    <w:rsid w:val="00E03323"/>
    <w:rsid w:val="00E037F6"/>
    <w:rsid w:val="00E041C6"/>
    <w:rsid w:val="00E11923"/>
    <w:rsid w:val="00E15709"/>
    <w:rsid w:val="00E205BF"/>
    <w:rsid w:val="00E207D8"/>
    <w:rsid w:val="00E245D3"/>
    <w:rsid w:val="00E25033"/>
    <w:rsid w:val="00E262D4"/>
    <w:rsid w:val="00E26942"/>
    <w:rsid w:val="00E36250"/>
    <w:rsid w:val="00E36849"/>
    <w:rsid w:val="00E372D0"/>
    <w:rsid w:val="00E44F50"/>
    <w:rsid w:val="00E47F2D"/>
    <w:rsid w:val="00E50CA3"/>
    <w:rsid w:val="00E54511"/>
    <w:rsid w:val="00E60EDC"/>
    <w:rsid w:val="00E61DAC"/>
    <w:rsid w:val="00E72B80"/>
    <w:rsid w:val="00E73FDB"/>
    <w:rsid w:val="00E75FE3"/>
    <w:rsid w:val="00E7615B"/>
    <w:rsid w:val="00E8008E"/>
    <w:rsid w:val="00E86C4C"/>
    <w:rsid w:val="00E90609"/>
    <w:rsid w:val="00E907A3"/>
    <w:rsid w:val="00E965DA"/>
    <w:rsid w:val="00EA5AE0"/>
    <w:rsid w:val="00EA7110"/>
    <w:rsid w:val="00EB2A56"/>
    <w:rsid w:val="00EB56E1"/>
    <w:rsid w:val="00EB7911"/>
    <w:rsid w:val="00EB7AB1"/>
    <w:rsid w:val="00EC32BD"/>
    <w:rsid w:val="00ED1629"/>
    <w:rsid w:val="00ED448C"/>
    <w:rsid w:val="00ED536F"/>
    <w:rsid w:val="00EE7CD8"/>
    <w:rsid w:val="00EF3572"/>
    <w:rsid w:val="00EF37F6"/>
    <w:rsid w:val="00EF48CC"/>
    <w:rsid w:val="00EF5E2C"/>
    <w:rsid w:val="00F00801"/>
    <w:rsid w:val="00F02973"/>
    <w:rsid w:val="00F029A9"/>
    <w:rsid w:val="00F04C05"/>
    <w:rsid w:val="00F1697C"/>
    <w:rsid w:val="00F1744C"/>
    <w:rsid w:val="00F20828"/>
    <w:rsid w:val="00F240AD"/>
    <w:rsid w:val="00F2488D"/>
    <w:rsid w:val="00F32760"/>
    <w:rsid w:val="00F32C8C"/>
    <w:rsid w:val="00F3523D"/>
    <w:rsid w:val="00F35C3C"/>
    <w:rsid w:val="00F40A32"/>
    <w:rsid w:val="00F443C5"/>
    <w:rsid w:val="00F46E44"/>
    <w:rsid w:val="00F50157"/>
    <w:rsid w:val="00F52C1A"/>
    <w:rsid w:val="00F53A17"/>
    <w:rsid w:val="00F57770"/>
    <w:rsid w:val="00F601A0"/>
    <w:rsid w:val="00F62C4A"/>
    <w:rsid w:val="00F64D82"/>
    <w:rsid w:val="00F64E47"/>
    <w:rsid w:val="00F64EFB"/>
    <w:rsid w:val="00F712E9"/>
    <w:rsid w:val="00F73032"/>
    <w:rsid w:val="00F74350"/>
    <w:rsid w:val="00F74F9A"/>
    <w:rsid w:val="00F773D4"/>
    <w:rsid w:val="00F7774A"/>
    <w:rsid w:val="00F77EE3"/>
    <w:rsid w:val="00F848FC"/>
    <w:rsid w:val="00F85E4E"/>
    <w:rsid w:val="00F906F6"/>
    <w:rsid w:val="00F9282A"/>
    <w:rsid w:val="00F929D2"/>
    <w:rsid w:val="00F950E5"/>
    <w:rsid w:val="00F953F3"/>
    <w:rsid w:val="00F962E3"/>
    <w:rsid w:val="00F96BAD"/>
    <w:rsid w:val="00FA00A6"/>
    <w:rsid w:val="00FA139D"/>
    <w:rsid w:val="00FA56CF"/>
    <w:rsid w:val="00FA60F5"/>
    <w:rsid w:val="00FB0E84"/>
    <w:rsid w:val="00FC2405"/>
    <w:rsid w:val="00FC26B3"/>
    <w:rsid w:val="00FC7A4B"/>
    <w:rsid w:val="00FD01C2"/>
    <w:rsid w:val="00FE4031"/>
    <w:rsid w:val="00FE577D"/>
    <w:rsid w:val="00FE595C"/>
    <w:rsid w:val="00FE6D17"/>
    <w:rsid w:val="00FF0CE3"/>
    <w:rsid w:val="00FF1B17"/>
    <w:rsid w:val="00FF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8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01600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qFormat/>
    <w:rsid w:val="00F44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34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6344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BD0345"/>
    <w:rPr>
      <w:color w:val="666666"/>
    </w:rPr>
  </w:style>
  <w:style w:type="paragraph" w:styleId="CommentText">
    <w:name w:val="annotation text"/>
    <w:basedOn w:val="Normal"/>
    <w:link w:val="CommentTextChar"/>
    <w:rsid w:val="0078025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8025B"/>
    <w:rPr>
      <w:sz w:val="22"/>
    </w:rPr>
  </w:style>
  <w:style w:type="character" w:styleId="CommentReference">
    <w:name w:val="annotation reference"/>
    <w:unhideWhenUsed/>
    <w:qFormat/>
    <w:rsid w:val="0078025B"/>
    <w:rPr>
      <w:sz w:val="16"/>
      <w:szCs w:val="16"/>
    </w:rPr>
  </w:style>
  <w:style w:type="paragraph" w:styleId="BodyText">
    <w:name w:val="Body Text"/>
    <w:basedOn w:val="Normal"/>
    <w:link w:val="BodyTextChar"/>
    <w:qFormat/>
    <w:rsid w:val="00C143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 w:after="120"/>
      <w:jc w:val="left"/>
    </w:pPr>
    <w:rPr>
      <w:rFonts w:eastAsia="KaiTi"/>
      <w:snapToGrid w:val="0"/>
      <w:sz w:val="21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sid w:val="00C14365"/>
    <w:rPr>
      <w:rFonts w:eastAsia="KaiTi"/>
      <w:snapToGrid w:val="0"/>
      <w:sz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6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dong.qin@tc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tc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tree/ECM-13.0" TargetMode="External"/><Relationship Id="rId10" Type="http://schemas.openxmlformats.org/officeDocument/2006/relationships/hyperlink" Target="mailto:alexey.filippov@tc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ianyu.dong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19FE6-E079-42A9-AF08-68D57B740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245</cp:revision>
  <cp:lastPrinted>1900-01-01T08:00:00Z</cp:lastPrinted>
  <dcterms:created xsi:type="dcterms:W3CDTF">2024-04-17T06:21:00Z</dcterms:created>
  <dcterms:modified xsi:type="dcterms:W3CDTF">2024-07-05T21:43:00Z</dcterms:modified>
</cp:coreProperties>
</file>