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A2B45" w14:paraId="7E96CA4B" w14:textId="77777777" w:rsidTr="000962AC">
        <w:tc>
          <w:tcPr>
            <w:tcW w:w="6300" w:type="dxa"/>
          </w:tcPr>
          <w:p w14:paraId="18E03134" w14:textId="57BF9C51" w:rsidR="006C5D39" w:rsidRPr="000A2B45" w:rsidRDefault="00EF37F6" w:rsidP="00C97D7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6B6F05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A2B45">
              <w:rPr>
                <w:rFonts w:cs="Times New Roman"/>
                <w:b/>
                <w:szCs w:val="22"/>
                <w:lang w:val="en-CA"/>
              </w:rPr>
              <w:t xml:space="preserve">Joint 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 xml:space="preserve">Video </w:t>
            </w:r>
            <w:r w:rsidR="00F712E9" w:rsidRPr="000A2B45">
              <w:rPr>
                <w:rFonts w:cs="Times New Roman"/>
                <w:b/>
                <w:szCs w:val="22"/>
                <w:lang w:val="en-CA"/>
              </w:rPr>
              <w:t>Experts</w:t>
            </w:r>
            <w:r w:rsidR="009D7CE6" w:rsidRPr="000A2B45">
              <w:rPr>
                <w:rFonts w:cs="Times New Roman"/>
                <w:b/>
                <w:szCs w:val="22"/>
                <w:lang w:val="en-CA"/>
              </w:rPr>
              <w:t xml:space="preserve"> Team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 xml:space="preserve"> (</w:t>
            </w:r>
            <w:r w:rsidR="009D7CE6" w:rsidRPr="000A2B45">
              <w:rPr>
                <w:rFonts w:cs="Times New Roman"/>
                <w:b/>
                <w:szCs w:val="22"/>
                <w:lang w:val="en-CA"/>
              </w:rPr>
              <w:t>JVET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>)</w:t>
            </w:r>
          </w:p>
          <w:p w14:paraId="6BCC5973" w14:textId="0FCCD71D" w:rsidR="00E61DAC" w:rsidRPr="000A2B45" w:rsidRDefault="00E54511" w:rsidP="00C97D7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0A2B45">
              <w:rPr>
                <w:rFonts w:cs="Times New Roman"/>
                <w:b/>
                <w:szCs w:val="22"/>
                <w:lang w:val="en-CA"/>
              </w:rPr>
              <w:t xml:space="preserve">of 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ITU-T SG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16 WP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3 and ISO/IEC JTC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1/SC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29</w:t>
            </w:r>
          </w:p>
          <w:p w14:paraId="19908E82" w14:textId="105D6E0B" w:rsidR="00E61DAC" w:rsidRPr="000A2B45" w:rsidRDefault="00DB088C" w:rsidP="0053618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DB088C">
              <w:t>34th Meeting, Rennes, FR, 17–24 April 2024</w:t>
            </w:r>
          </w:p>
        </w:tc>
        <w:tc>
          <w:tcPr>
            <w:tcW w:w="3060" w:type="dxa"/>
          </w:tcPr>
          <w:p w14:paraId="59B7E346" w14:textId="77187E88" w:rsidR="008A4B4C" w:rsidRPr="000A2B45" w:rsidRDefault="00E61DAC" w:rsidP="00536188">
            <w:pPr>
              <w:tabs>
                <w:tab w:val="left" w:pos="7200"/>
              </w:tabs>
              <w:rPr>
                <w:rFonts w:cs="Times New Roman"/>
                <w:u w:val="single"/>
                <w:lang w:val="en-CA"/>
              </w:rPr>
            </w:pPr>
            <w:r w:rsidRPr="000A2B45">
              <w:rPr>
                <w:rFonts w:cs="Times New Roman"/>
                <w:lang w:val="en-CA"/>
              </w:rPr>
              <w:t>Document</w:t>
            </w:r>
            <w:r w:rsidR="006C5D39" w:rsidRPr="000A2B45">
              <w:rPr>
                <w:rFonts w:cs="Times New Roman"/>
                <w:lang w:val="en-CA"/>
              </w:rPr>
              <w:t xml:space="preserve">: </w:t>
            </w:r>
            <w:r w:rsidR="007E6795" w:rsidRPr="007E6795">
              <w:rPr>
                <w:rFonts w:cs="Times New Roman"/>
                <w:lang w:val="en-CA"/>
              </w:rPr>
              <w:t>JVET-</w:t>
            </w:r>
            <w:r w:rsidR="007E6795" w:rsidRPr="00067DAA">
              <w:rPr>
                <w:rFonts w:cs="Times New Roman"/>
                <w:lang w:val="en-CA"/>
              </w:rPr>
              <w:t>A</w:t>
            </w:r>
            <w:r w:rsidR="00DB088C">
              <w:rPr>
                <w:rFonts w:cs="Times New Roman"/>
                <w:lang w:val="en-CA"/>
              </w:rPr>
              <w:t>H</w:t>
            </w:r>
            <w:r w:rsidR="00034772">
              <w:rPr>
                <w:rFonts w:cs="Times New Roman"/>
                <w:lang w:val="en-CA"/>
              </w:rPr>
              <w:t>027</w:t>
            </w:r>
            <w:r w:rsidR="003A1729">
              <w:rPr>
                <w:rFonts w:cs="Times New Roman"/>
                <w:lang w:val="en-CA"/>
              </w:rPr>
              <w:t>8</w:t>
            </w:r>
            <w:r w:rsidR="00034772">
              <w:rPr>
                <w:rFonts w:cs="Times New Roman"/>
                <w:lang w:val="en-CA"/>
              </w:rPr>
              <w:t>-</w:t>
            </w:r>
            <w:r w:rsidR="00034772">
              <w:rPr>
                <w:rFonts w:cs="Times New Roman" w:hint="eastAsia"/>
                <w:lang w:val="en-CA"/>
              </w:rPr>
              <w:t>v1</w:t>
            </w:r>
          </w:p>
        </w:tc>
      </w:tr>
    </w:tbl>
    <w:p w14:paraId="79DBA597" w14:textId="77777777" w:rsidR="00E61DAC" w:rsidRPr="000A2B45" w:rsidRDefault="00E61DAC" w:rsidP="00531AE9">
      <w:pPr>
        <w:rPr>
          <w:rFonts w:cs="Times New Roman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886E99" w14:paraId="188D2B50" w14:textId="77777777" w:rsidTr="000962AC">
        <w:tc>
          <w:tcPr>
            <w:tcW w:w="1458" w:type="dxa"/>
          </w:tcPr>
          <w:p w14:paraId="7A6C85EB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F1FEF4B" w:rsidR="00E61DAC" w:rsidRPr="000A2B45" w:rsidRDefault="003A1729" w:rsidP="009D7CE6">
            <w:pPr>
              <w:spacing w:before="60" w:after="60"/>
              <w:rPr>
                <w:rFonts w:cs="Times New Roman"/>
                <w:b/>
                <w:szCs w:val="22"/>
                <w:lang w:val="en-CA"/>
              </w:rPr>
            </w:pPr>
            <w:r w:rsidRPr="003A1729">
              <w:rPr>
                <w:rFonts w:cs="Times New Roman"/>
                <w:b/>
                <w:szCs w:val="22"/>
                <w:lang w:val="en-CA"/>
              </w:rPr>
              <w:t>Crosscheck of JVET-AH0205 (EE1-2.3: Integer implementation of HOP In-loop filter with Transformer blocks and Attention blocks)</w:t>
            </w:r>
          </w:p>
        </w:tc>
      </w:tr>
      <w:tr w:rsidR="00E61DAC" w:rsidRPr="000A2B45" w14:paraId="3D8B01B2" w14:textId="77777777" w:rsidTr="000962AC">
        <w:tc>
          <w:tcPr>
            <w:tcW w:w="1458" w:type="dxa"/>
          </w:tcPr>
          <w:p w14:paraId="7AC356CE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867FE1" w:rsidR="00E61DAC" w:rsidRPr="000A2B45" w:rsidRDefault="0067006D" w:rsidP="009D7CE6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Input document to JVET</w:t>
            </w:r>
          </w:p>
        </w:tc>
      </w:tr>
      <w:tr w:rsidR="00E61DAC" w:rsidRPr="000A2B45" w14:paraId="7E6D99E3" w14:textId="77777777" w:rsidTr="000962AC">
        <w:tc>
          <w:tcPr>
            <w:tcW w:w="1458" w:type="dxa"/>
          </w:tcPr>
          <w:p w14:paraId="18CCDCD6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1138664" w:rsidR="00E61DAC" w:rsidRPr="000A2B45" w:rsidRDefault="001C51F5" w:rsidP="005E1AC6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1C51F5">
              <w:rPr>
                <w:rFonts w:cs="Times New Roman"/>
                <w:szCs w:val="22"/>
                <w:lang w:val="en-CA"/>
              </w:rPr>
              <w:t>Crosscheck Report</w:t>
            </w:r>
          </w:p>
        </w:tc>
      </w:tr>
      <w:tr w:rsidR="00E61DAC" w:rsidRPr="000A2B45" w14:paraId="714CD808" w14:textId="77777777" w:rsidTr="000962AC">
        <w:tc>
          <w:tcPr>
            <w:tcW w:w="1458" w:type="dxa"/>
          </w:tcPr>
          <w:p w14:paraId="4DB59313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Author(s) or</w:t>
            </w:r>
            <w:r w:rsidRPr="000A2B45">
              <w:rPr>
                <w:rFonts w:cs="Times New Roman"/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517E500" w:rsidR="002B49EE" w:rsidRPr="000A2B45" w:rsidRDefault="00084D43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proofErr w:type="spellStart"/>
            <w:r>
              <w:rPr>
                <w:rFonts w:cs="Times New Roman"/>
                <w:szCs w:val="22"/>
                <w:lang w:val="en-CA"/>
              </w:rPr>
              <w:t>Renjie</w:t>
            </w:r>
            <w:proofErr w:type="spellEnd"/>
            <w:r w:rsidR="00AF6D99" w:rsidRPr="000A2B45">
              <w:rPr>
                <w:rFonts w:cs="Times New Roman"/>
                <w:szCs w:val="22"/>
                <w:lang w:val="en-CA"/>
              </w:rPr>
              <w:t xml:space="preserve"> </w:t>
            </w:r>
            <w:r>
              <w:rPr>
                <w:rFonts w:cs="Times New Roman"/>
                <w:szCs w:val="22"/>
                <w:lang w:val="en-CA"/>
              </w:rPr>
              <w:t>Chang</w:t>
            </w:r>
          </w:p>
        </w:tc>
        <w:tc>
          <w:tcPr>
            <w:tcW w:w="900" w:type="dxa"/>
          </w:tcPr>
          <w:p w14:paraId="0140ECA2" w14:textId="518EB50C" w:rsidR="00E61DAC" w:rsidRPr="000A2B45" w:rsidRDefault="00E61DAC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8EE3483" w:rsidR="00E61DAC" w:rsidRPr="000A2B45" w:rsidRDefault="00000000" w:rsidP="00C44C0D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hyperlink r:id="rId10" w:history="1">
              <w:r w:rsidR="008D4442" w:rsidRPr="00864504">
                <w:rPr>
                  <w:rStyle w:val="a7"/>
                  <w:rFonts w:cs="Times New Roman"/>
                  <w:szCs w:val="22"/>
                  <w:lang w:val="en-CA"/>
                </w:rPr>
                <w:t>renjiechang@tencent.com</w:t>
              </w:r>
            </w:hyperlink>
          </w:p>
        </w:tc>
      </w:tr>
      <w:tr w:rsidR="00E61DAC" w:rsidRPr="000A2B45" w14:paraId="49AFAA61" w14:textId="77777777" w:rsidTr="000962AC">
        <w:tc>
          <w:tcPr>
            <w:tcW w:w="1458" w:type="dxa"/>
          </w:tcPr>
          <w:p w14:paraId="2C08AF6B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F7E145" w:rsidR="00E61DAC" w:rsidRPr="000A2B45" w:rsidRDefault="00D35642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0A2B45" w:rsidRDefault="00E61DAC">
      <w:pPr>
        <w:tabs>
          <w:tab w:val="right" w:pos="9360"/>
        </w:tabs>
        <w:spacing w:before="120" w:after="240"/>
        <w:jc w:val="center"/>
        <w:rPr>
          <w:rFonts w:cs="Times New Roman"/>
          <w:szCs w:val="22"/>
          <w:lang w:val="en-CA"/>
        </w:rPr>
      </w:pPr>
      <w:r w:rsidRPr="000A2B45">
        <w:rPr>
          <w:rFonts w:cs="Times New Roman"/>
          <w:szCs w:val="22"/>
          <w:u w:val="single"/>
          <w:lang w:val="en-CA"/>
        </w:rPr>
        <w:t>_____________________________</w:t>
      </w:r>
    </w:p>
    <w:p w14:paraId="63D31C94" w14:textId="77777777" w:rsidR="00275BCF" w:rsidRPr="000A2B45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Abstract</w:t>
      </w:r>
    </w:p>
    <w:p w14:paraId="34FC552E" w14:textId="20C33500" w:rsidR="003A1729" w:rsidRDefault="00400661" w:rsidP="00072D13">
      <w:pPr>
        <w:jc w:val="both"/>
        <w:rPr>
          <w:rFonts w:eastAsiaTheme="minorEastAsia" w:cs="Times New Roman"/>
          <w:szCs w:val="22"/>
          <w:lang w:val="en-CA" w:eastAsia="en-US"/>
        </w:rPr>
      </w:pPr>
      <w:r w:rsidRPr="00072D13">
        <w:rPr>
          <w:rFonts w:eastAsiaTheme="minorEastAsia" w:cs="Times New Roman"/>
          <w:szCs w:val="22"/>
          <w:lang w:val="en-CA" w:eastAsia="en-US"/>
        </w:rPr>
        <w:t xml:space="preserve">This contribution reports the </w:t>
      </w:r>
      <w:r w:rsidR="00F12245">
        <w:rPr>
          <w:rFonts w:eastAsiaTheme="minorEastAsia" w:cs="Times New Roman"/>
          <w:szCs w:val="22"/>
          <w:lang w:val="en-CA" w:eastAsia="en-US"/>
        </w:rPr>
        <w:t>inference</w:t>
      </w:r>
      <w:r w:rsidR="003A1729">
        <w:rPr>
          <w:rFonts w:eastAsiaTheme="minorEastAsia" w:cs="Times New Roman"/>
          <w:szCs w:val="22"/>
          <w:lang w:val="en-CA" w:eastAsia="en-US"/>
        </w:rPr>
        <w:t xml:space="preserve"> </w:t>
      </w:r>
      <w:r w:rsidR="00DB088C">
        <w:rPr>
          <w:rFonts w:eastAsiaTheme="minorEastAsia" w:cs="Times New Roman"/>
          <w:szCs w:val="22"/>
          <w:lang w:val="en-CA" w:eastAsia="en-US"/>
        </w:rPr>
        <w:t>and</w:t>
      </w:r>
      <w:r w:rsidR="00F12245">
        <w:rPr>
          <w:rFonts w:eastAsiaTheme="minorEastAsia" w:cs="Times New Roman"/>
          <w:szCs w:val="22"/>
          <w:lang w:val="en-CA" w:eastAsia="en-US"/>
        </w:rPr>
        <w:t xml:space="preserve"> </w:t>
      </w:r>
      <w:r w:rsidR="00DB088C">
        <w:rPr>
          <w:rFonts w:eastAsiaTheme="minorEastAsia" w:cs="Times New Roman"/>
          <w:szCs w:val="22"/>
          <w:lang w:val="en-CA" w:eastAsia="en-US"/>
        </w:rPr>
        <w:t xml:space="preserve">training </w:t>
      </w:r>
      <w:r w:rsidRPr="00072D13">
        <w:rPr>
          <w:rFonts w:eastAsiaTheme="minorEastAsia" w:cs="Times New Roman"/>
          <w:szCs w:val="22"/>
          <w:lang w:val="en-CA" w:eastAsia="en-US"/>
        </w:rPr>
        <w:t xml:space="preserve">crosscheck results for </w:t>
      </w:r>
      <w:r w:rsidR="00F12245">
        <w:rPr>
          <w:rFonts w:eastAsiaTheme="minorEastAsia" w:cs="Times New Roman"/>
          <w:szCs w:val="22"/>
          <w:lang w:val="en-CA" w:eastAsia="en-US"/>
        </w:rPr>
        <w:t>JVET-A</w:t>
      </w:r>
      <w:r w:rsidR="00DB088C">
        <w:rPr>
          <w:rFonts w:eastAsiaTheme="minorEastAsia" w:cs="Times New Roman"/>
          <w:szCs w:val="22"/>
          <w:lang w:val="en-CA" w:eastAsia="en-US"/>
        </w:rPr>
        <w:t>H</w:t>
      </w:r>
      <w:r w:rsidR="003A1729">
        <w:rPr>
          <w:rFonts w:eastAsiaTheme="minorEastAsia" w:cs="Times New Roman"/>
          <w:szCs w:val="22"/>
          <w:lang w:val="en-CA" w:eastAsia="en-US"/>
        </w:rPr>
        <w:t>0205</w:t>
      </w:r>
      <w:r w:rsidR="00F12245">
        <w:rPr>
          <w:rFonts w:eastAsiaTheme="minorEastAsia" w:cs="Times New Roman"/>
          <w:szCs w:val="22"/>
          <w:lang w:val="en-CA" w:eastAsia="en-US"/>
        </w:rPr>
        <w:t xml:space="preserve"> (JVET-A</w:t>
      </w:r>
      <w:r w:rsidR="00DB088C">
        <w:rPr>
          <w:rFonts w:eastAsiaTheme="minorEastAsia" w:cs="Times New Roman"/>
          <w:szCs w:val="22"/>
          <w:lang w:val="en-CA" w:eastAsia="en-US"/>
        </w:rPr>
        <w:t>G</w:t>
      </w:r>
      <w:r w:rsidR="00F12245">
        <w:rPr>
          <w:rFonts w:eastAsiaTheme="minorEastAsia" w:cs="Times New Roman"/>
          <w:szCs w:val="22"/>
          <w:lang w:val="en-CA" w:eastAsia="en-US"/>
        </w:rPr>
        <w:t>-</w:t>
      </w:r>
      <w:r w:rsidR="00065A31" w:rsidRPr="00072D13">
        <w:rPr>
          <w:rFonts w:eastAsiaTheme="minorEastAsia" w:cs="Times New Roman"/>
          <w:szCs w:val="22"/>
          <w:lang w:val="en-CA" w:eastAsia="en-US"/>
        </w:rPr>
        <w:t>EE1-</w:t>
      </w:r>
      <w:r w:rsidR="003A1729">
        <w:rPr>
          <w:rFonts w:eastAsiaTheme="minorEastAsia" w:cs="Times New Roman"/>
          <w:szCs w:val="22"/>
          <w:lang w:val="en-CA" w:eastAsia="en-US"/>
        </w:rPr>
        <w:t>2</w:t>
      </w:r>
      <w:r w:rsidR="00DB088C">
        <w:rPr>
          <w:rFonts w:eastAsiaTheme="minorEastAsia" w:cs="Times New Roman"/>
          <w:szCs w:val="22"/>
          <w:lang w:val="en-CA" w:eastAsia="en-US"/>
        </w:rPr>
        <w:t>.</w:t>
      </w:r>
      <w:r w:rsidR="003A1729">
        <w:rPr>
          <w:rFonts w:eastAsiaTheme="minorEastAsia" w:cs="Times New Roman"/>
          <w:szCs w:val="22"/>
          <w:lang w:val="en-CA" w:eastAsia="en-US"/>
        </w:rPr>
        <w:t>3</w:t>
      </w:r>
      <w:r w:rsidR="00F12245">
        <w:rPr>
          <w:rFonts w:eastAsiaTheme="minorEastAsia" w:cs="Times New Roman"/>
          <w:szCs w:val="22"/>
          <w:lang w:val="en-CA" w:eastAsia="en-US"/>
        </w:rPr>
        <w:t>)</w:t>
      </w:r>
      <w:r w:rsidRPr="00072D13">
        <w:rPr>
          <w:rFonts w:eastAsiaTheme="minorEastAsia" w:cs="Times New Roman"/>
          <w:szCs w:val="22"/>
          <w:lang w:val="en-CA" w:eastAsia="en-US"/>
        </w:rPr>
        <w:t>, which</w:t>
      </w:r>
      <w:r w:rsidR="003A1729">
        <w:rPr>
          <w:rFonts w:eastAsiaTheme="minorEastAsia" w:cs="Times New Roman"/>
          <w:szCs w:val="22"/>
          <w:lang w:val="en-CA" w:eastAsia="en-US"/>
        </w:rPr>
        <w:t xml:space="preserve"> introduce the attention block and transformer block into HOP network. </w:t>
      </w:r>
      <w:r w:rsidR="00DB088C">
        <w:rPr>
          <w:rFonts w:eastAsiaTheme="minorEastAsia" w:cs="Times New Roman"/>
          <w:szCs w:val="22"/>
          <w:lang w:val="en-CA"/>
        </w:rPr>
        <w:t>The software implementation follows the description of EE1-</w:t>
      </w:r>
      <w:r w:rsidR="003A1729">
        <w:rPr>
          <w:rFonts w:eastAsiaTheme="minorEastAsia" w:cs="Times New Roman"/>
          <w:szCs w:val="22"/>
          <w:lang w:val="en-CA"/>
        </w:rPr>
        <w:t>2</w:t>
      </w:r>
      <w:r w:rsidR="00DB088C">
        <w:rPr>
          <w:rFonts w:eastAsiaTheme="minorEastAsia" w:cs="Times New Roman"/>
          <w:szCs w:val="22"/>
          <w:lang w:val="en-CA"/>
        </w:rPr>
        <w:t>.</w:t>
      </w:r>
      <w:r w:rsidR="003A1729">
        <w:rPr>
          <w:rFonts w:eastAsiaTheme="minorEastAsia" w:cs="Times New Roman"/>
          <w:szCs w:val="22"/>
          <w:lang w:val="en-CA"/>
        </w:rPr>
        <w:t>3</w:t>
      </w:r>
      <w:r w:rsidR="00DB088C">
        <w:rPr>
          <w:rFonts w:eastAsiaTheme="minorEastAsia" w:cs="Times New Roman"/>
          <w:szCs w:val="22"/>
          <w:lang w:val="en-CA"/>
        </w:rPr>
        <w:t>.</w:t>
      </w:r>
      <w:r w:rsidR="003A1729">
        <w:rPr>
          <w:rFonts w:eastAsiaTheme="minorEastAsia" w:cs="Times New Roman"/>
          <w:szCs w:val="22"/>
          <w:lang w:val="en-CA"/>
        </w:rPr>
        <w:t xml:space="preserve"> </w:t>
      </w:r>
      <w:r w:rsidR="00436D6E">
        <w:rPr>
          <w:rFonts w:eastAsiaTheme="minorEastAsia" w:cs="Times New Roman"/>
          <w:szCs w:val="22"/>
          <w:lang w:val="en-CA" w:eastAsia="en-US"/>
        </w:rPr>
        <w:t>It is reported that,</w:t>
      </w:r>
      <w:r w:rsidR="003A1729">
        <w:rPr>
          <w:rFonts w:eastAsiaTheme="minorEastAsia" w:cs="Times New Roman"/>
          <w:szCs w:val="22"/>
          <w:lang w:val="en-CA" w:eastAsia="en-US"/>
        </w:rPr>
        <w:t xml:space="preserve"> </w:t>
      </w:r>
      <w:r w:rsidR="003B552F">
        <w:rPr>
          <w:rFonts w:eastAsiaTheme="minorEastAsia" w:cs="Times New Roman"/>
          <w:szCs w:val="22"/>
          <w:lang w:val="en-CA" w:eastAsia="en-US"/>
        </w:rPr>
        <w:t>the</w:t>
      </w:r>
      <w:r w:rsidR="00DB088C">
        <w:rPr>
          <w:rFonts w:eastAsiaTheme="minorEastAsia" w:cs="Times New Roman"/>
          <w:szCs w:val="22"/>
          <w:lang w:val="en-CA" w:eastAsia="en-US"/>
        </w:rPr>
        <w:t xml:space="preserve"> </w:t>
      </w:r>
      <w:r w:rsidR="003A1729">
        <w:rPr>
          <w:rFonts w:eastAsiaTheme="minorEastAsia" w:cs="Times New Roman"/>
          <w:szCs w:val="22"/>
          <w:lang w:val="en-CA" w:eastAsia="en-US"/>
        </w:rPr>
        <w:t xml:space="preserve">existing partial </w:t>
      </w:r>
      <w:r w:rsidR="007F15C6">
        <w:rPr>
          <w:rFonts w:eastAsiaTheme="minorEastAsia" w:cs="Times New Roman"/>
          <w:szCs w:val="22"/>
          <w:lang w:val="en-CA" w:eastAsia="en-US"/>
        </w:rPr>
        <w:t xml:space="preserve">results for </w:t>
      </w:r>
      <w:r w:rsidR="003A1729">
        <w:rPr>
          <w:rFonts w:eastAsiaTheme="minorEastAsia" w:cs="Times New Roman"/>
          <w:szCs w:val="22"/>
          <w:lang w:val="en-CA" w:eastAsia="en-US"/>
        </w:rPr>
        <w:t xml:space="preserve">inference crosscheck can exactly match </w:t>
      </w:r>
      <w:r w:rsidR="00DB088C">
        <w:rPr>
          <w:rFonts w:eastAsiaTheme="minorEastAsia" w:cs="Times New Roman"/>
          <w:szCs w:val="22"/>
          <w:lang w:val="en-CA" w:eastAsia="en-US"/>
        </w:rPr>
        <w:t xml:space="preserve">proponent’s results </w:t>
      </w:r>
      <w:r w:rsidR="003A1729">
        <w:rPr>
          <w:rFonts w:eastAsiaTheme="minorEastAsia" w:cs="Times New Roman"/>
          <w:szCs w:val="22"/>
          <w:lang w:val="en-CA" w:eastAsia="en-US"/>
        </w:rPr>
        <w:t>but the training crosscheck is still on-going.</w:t>
      </w:r>
    </w:p>
    <w:p w14:paraId="7D2AC1F0" w14:textId="54A0EA75" w:rsidR="00745F6B" w:rsidRPr="000A2B45" w:rsidRDefault="00745F6B" w:rsidP="00E1192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Introduction</w:t>
      </w:r>
    </w:p>
    <w:p w14:paraId="0FCF15DC" w14:textId="5FE9316D" w:rsidR="0071428A" w:rsidRDefault="00584321" w:rsidP="00642BD9">
      <w:pPr>
        <w:jc w:val="both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The JVET-A</w:t>
      </w:r>
      <w:r w:rsidR="009E34F6">
        <w:rPr>
          <w:rFonts w:eastAsiaTheme="minorEastAsia"/>
          <w:lang w:val="en-CA"/>
        </w:rPr>
        <w:t>G</w:t>
      </w:r>
      <w:r>
        <w:rPr>
          <w:rFonts w:eastAsiaTheme="minorEastAsia"/>
          <w:lang w:val="en-CA"/>
        </w:rPr>
        <w:t>-EE1-</w:t>
      </w:r>
      <w:r w:rsidR="006C07E8">
        <w:rPr>
          <w:rFonts w:eastAsiaTheme="minorEastAsia"/>
          <w:lang w:val="en-CA"/>
        </w:rPr>
        <w:t>2</w:t>
      </w:r>
      <w:r>
        <w:rPr>
          <w:rFonts w:eastAsiaTheme="minorEastAsia"/>
          <w:lang w:val="en-CA"/>
        </w:rPr>
        <w:t>.</w:t>
      </w:r>
      <w:r w:rsidR="006C07E8">
        <w:rPr>
          <w:rFonts w:eastAsiaTheme="minorEastAsia"/>
          <w:lang w:val="en-CA"/>
        </w:rPr>
        <w:t>3</w:t>
      </w:r>
      <w:r>
        <w:rPr>
          <w:rFonts w:eastAsiaTheme="minorEastAsia"/>
          <w:lang w:val="en-CA"/>
        </w:rPr>
        <w:t xml:space="preserve"> described in JVET-A</w:t>
      </w:r>
      <w:r w:rsidR="009E34F6">
        <w:rPr>
          <w:rFonts w:eastAsiaTheme="minorEastAsia"/>
          <w:lang w:val="en-CA"/>
        </w:rPr>
        <w:t>H</w:t>
      </w:r>
      <w:r>
        <w:rPr>
          <w:rFonts w:eastAsiaTheme="minorEastAsia"/>
          <w:lang w:val="en-CA"/>
        </w:rPr>
        <w:t>0</w:t>
      </w:r>
      <w:r w:rsidR="006C07E8">
        <w:rPr>
          <w:rFonts w:eastAsiaTheme="minorEastAsia"/>
          <w:lang w:val="en-CA"/>
        </w:rPr>
        <w:t>205</w:t>
      </w:r>
      <w:r>
        <w:rPr>
          <w:rFonts w:eastAsiaTheme="minorEastAsia"/>
          <w:lang w:val="en-CA"/>
        </w:rPr>
        <w:t xml:space="preserve"> </w:t>
      </w:r>
      <w:r w:rsidR="008E1F39">
        <w:rPr>
          <w:rFonts w:eastAsiaTheme="minorEastAsia"/>
          <w:lang w:val="en-CA"/>
        </w:rPr>
        <w:t>[</w:t>
      </w:r>
      <w:bookmarkStart w:id="0" w:name="_Ref117086080"/>
      <w:r w:rsidR="000C79B2" w:rsidRPr="008E1F39">
        <w:rPr>
          <w:rStyle w:val="af2"/>
          <w:rFonts w:eastAsiaTheme="minorEastAsia"/>
          <w:vertAlign w:val="baseline"/>
          <w:lang w:val="en-CA"/>
        </w:rPr>
        <w:endnoteReference w:id="2"/>
      </w:r>
      <w:bookmarkEnd w:id="0"/>
      <w:r w:rsidR="008E1F39">
        <w:rPr>
          <w:rFonts w:eastAsiaTheme="minorEastAsia"/>
          <w:lang w:val="en-CA"/>
        </w:rPr>
        <w:t>]</w:t>
      </w:r>
      <w:r w:rsidR="00E73699">
        <w:rPr>
          <w:rFonts w:eastAsiaTheme="minorEastAsia"/>
          <w:lang w:val="en-CA"/>
        </w:rPr>
        <w:t xml:space="preserve"> </w:t>
      </w:r>
      <w:r w:rsidR="006C07E8">
        <w:rPr>
          <w:rFonts w:eastAsiaTheme="minorEastAsia"/>
          <w:lang w:val="en-CA"/>
        </w:rPr>
        <w:t>integrates the attention block and transformer block into HOP network.</w:t>
      </w:r>
      <w:r w:rsidR="0071428A">
        <w:rPr>
          <w:rFonts w:eastAsiaTheme="minorEastAsia"/>
          <w:lang w:val="en-CA"/>
        </w:rPr>
        <w:t xml:space="preserve"> For the </w:t>
      </w:r>
      <w:r w:rsidR="0071428A">
        <w:rPr>
          <w:rFonts w:eastAsiaTheme="minorEastAsia"/>
          <w:lang w:val="en-CA"/>
        </w:rPr>
        <w:t>attention</w:t>
      </w:r>
      <w:r w:rsidR="0071428A">
        <w:rPr>
          <w:rFonts w:eastAsiaTheme="minorEastAsia"/>
          <w:lang w:val="en-CA"/>
        </w:rPr>
        <w:t xml:space="preserve"> model, EE1-2.3 adjusted the luma-chroma weighting during training. For the transformer model, EE1-2.3 implemented the integer SADL support for transformer block.</w:t>
      </w:r>
      <w:r w:rsidR="0071428A">
        <w:rPr>
          <w:rFonts w:eastAsiaTheme="minorEastAsia" w:hint="eastAsia"/>
          <w:lang w:val="en-CA"/>
        </w:rPr>
        <w:t xml:space="preserve"> </w:t>
      </w:r>
      <w:r w:rsidR="009E34F6">
        <w:rPr>
          <w:rFonts w:eastAsiaTheme="minorEastAsia"/>
          <w:lang w:val="en-CA"/>
        </w:rPr>
        <w:t xml:space="preserve">NNVC-8.0 </w:t>
      </w:r>
      <w:r w:rsidR="0071428A">
        <w:rPr>
          <w:rFonts w:eastAsiaTheme="minorEastAsia"/>
          <w:lang w:val="en-CA"/>
        </w:rPr>
        <w:t xml:space="preserve">HOP </w:t>
      </w:r>
      <w:r w:rsidR="009E34F6">
        <w:rPr>
          <w:rFonts w:eastAsiaTheme="minorEastAsia"/>
          <w:lang w:val="en-CA"/>
        </w:rPr>
        <w:t xml:space="preserve">anchor is used for comparison. </w:t>
      </w:r>
      <w:r>
        <w:rPr>
          <w:rFonts w:eastAsiaTheme="minorEastAsia"/>
          <w:lang w:val="en-CA"/>
        </w:rPr>
        <w:t xml:space="preserve">In this crosscheck report, </w:t>
      </w:r>
      <w:r w:rsidR="0071428A">
        <w:rPr>
          <w:rFonts w:eastAsiaTheme="minorEastAsia"/>
          <w:lang w:val="en-CA"/>
        </w:rPr>
        <w:t>the performance of both inference and training crosscheck are provided.</w:t>
      </w:r>
    </w:p>
    <w:p w14:paraId="0F34ADA6" w14:textId="27E3DA4A" w:rsidR="00EE393C" w:rsidRPr="000A2B45" w:rsidRDefault="006D09CB" w:rsidP="000B440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Results</w:t>
      </w:r>
    </w:p>
    <w:p w14:paraId="594D4F48" w14:textId="09F4C56F" w:rsidR="00D83C61" w:rsidRDefault="006608F1" w:rsidP="007B1482">
      <w:pPr>
        <w:jc w:val="both"/>
        <w:rPr>
          <w:rFonts w:eastAsiaTheme="minorEastAsia"/>
          <w:lang w:val="en-CA"/>
        </w:rPr>
      </w:pPr>
      <w:r w:rsidRPr="007B1482">
        <w:rPr>
          <w:rFonts w:eastAsiaTheme="minorEastAsia" w:hint="eastAsia"/>
          <w:lang w:val="en-CA"/>
        </w:rPr>
        <w:t>All</w:t>
      </w:r>
      <w:r w:rsidRPr="007B1482">
        <w:rPr>
          <w:rFonts w:eastAsiaTheme="minorEastAsia"/>
          <w:lang w:val="en-CA"/>
        </w:rPr>
        <w:t xml:space="preserve"> t</w:t>
      </w:r>
      <w:r w:rsidR="00F8306E" w:rsidRPr="007B1482">
        <w:rPr>
          <w:rFonts w:eastAsiaTheme="minorEastAsia"/>
          <w:lang w:val="en-CA"/>
        </w:rPr>
        <w:t xml:space="preserve">he experiments </w:t>
      </w:r>
      <w:r w:rsidR="00AD06F0" w:rsidRPr="007B1482">
        <w:rPr>
          <w:rFonts w:eastAsiaTheme="minorEastAsia"/>
          <w:lang w:val="en-CA"/>
        </w:rPr>
        <w:t xml:space="preserve">are performed </w:t>
      </w:r>
      <w:r w:rsidR="00D848C3" w:rsidRPr="007B1482">
        <w:rPr>
          <w:rFonts w:eastAsiaTheme="minorEastAsia"/>
          <w:lang w:val="en-CA"/>
        </w:rPr>
        <w:t>following</w:t>
      </w:r>
      <w:r w:rsidR="00AD06F0" w:rsidRPr="007B1482">
        <w:rPr>
          <w:rFonts w:eastAsiaTheme="minorEastAsia"/>
          <w:lang w:val="en-CA"/>
        </w:rPr>
        <w:t xml:space="preserve"> </w:t>
      </w:r>
      <w:r w:rsidR="00F8306E" w:rsidRPr="007B1482">
        <w:rPr>
          <w:rFonts w:eastAsiaTheme="minorEastAsia"/>
          <w:lang w:val="en-CA"/>
        </w:rPr>
        <w:t xml:space="preserve">the common test conditions in </w:t>
      </w:r>
      <w:r w:rsidR="007A5BE3" w:rsidRPr="007B1482">
        <w:rPr>
          <w:rFonts w:eastAsiaTheme="minorEastAsia"/>
          <w:lang w:val="en-CA"/>
        </w:rPr>
        <w:t>[</w:t>
      </w:r>
      <w:r w:rsidR="00D018C7" w:rsidRPr="007B1482">
        <w:rPr>
          <w:rFonts w:eastAsiaTheme="minorEastAsia"/>
        </w:rPr>
        <w:endnoteReference w:id="3"/>
      </w:r>
      <w:r w:rsidR="007A5BE3" w:rsidRPr="007B1482">
        <w:rPr>
          <w:rFonts w:eastAsiaTheme="minorEastAsia"/>
          <w:lang w:val="en-CA"/>
        </w:rPr>
        <w:t>]</w:t>
      </w:r>
      <w:r w:rsidR="00503EFF">
        <w:rPr>
          <w:rFonts w:eastAsiaTheme="minorEastAsia"/>
          <w:lang w:val="en-CA"/>
        </w:rPr>
        <w:t xml:space="preserve">. </w:t>
      </w:r>
      <w:r w:rsidR="00503EFF" w:rsidRPr="00503EFF">
        <w:rPr>
          <w:rFonts w:eastAsiaTheme="minorEastAsia"/>
          <w:lang w:val="en-CA"/>
        </w:rPr>
        <w:t>The inference framework is SADL with integer precision.</w:t>
      </w:r>
      <w:r w:rsidR="00503EFF">
        <w:rPr>
          <w:rFonts w:eastAsiaTheme="minorEastAsia"/>
          <w:lang w:val="en-CA"/>
        </w:rPr>
        <w:t xml:space="preserve"> T</w:t>
      </w:r>
      <w:r w:rsidR="00D848C3" w:rsidRPr="007B1482">
        <w:rPr>
          <w:rFonts w:eastAsiaTheme="minorEastAsia"/>
          <w:lang w:val="en-CA"/>
        </w:rPr>
        <w:t>he crosscheck results are shown in the following tables.</w:t>
      </w:r>
      <w:bookmarkStart w:id="1" w:name="_Ref107953523"/>
    </w:p>
    <w:bookmarkEnd w:id="1"/>
    <w:p w14:paraId="5B0EA092" w14:textId="0F41B1AE" w:rsidR="00FC5670" w:rsidRDefault="00287C70" w:rsidP="00FC5670">
      <w:pPr>
        <w:pStyle w:val="2"/>
        <w:rPr>
          <w:lang w:val="en-CA"/>
        </w:rPr>
      </w:pPr>
      <w:r>
        <w:rPr>
          <w:lang w:val="en-CA"/>
        </w:rPr>
        <w:t>Crosscheck for Attention model</w:t>
      </w:r>
    </w:p>
    <w:p w14:paraId="46DE9F1A" w14:textId="26EF20E2" w:rsidR="00442917" w:rsidRDefault="00287C70" w:rsidP="00442917">
      <w:pPr>
        <w:jc w:val="both"/>
        <w:rPr>
          <w:lang w:val="en-CA"/>
        </w:rPr>
      </w:pPr>
      <w:r>
        <w:rPr>
          <w:lang w:val="en-CA"/>
        </w:rPr>
        <w:t xml:space="preserve">Only the training crosscheck is conducted for attention model. The model training is </w:t>
      </w:r>
      <w:proofErr w:type="gramStart"/>
      <w:r>
        <w:rPr>
          <w:lang w:val="en-CA"/>
        </w:rPr>
        <w:t>over</w:t>
      </w:r>
      <w:proofErr w:type="gramEnd"/>
      <w:r>
        <w:rPr>
          <w:lang w:val="en-CA"/>
        </w:rPr>
        <w:t xml:space="preserve"> and the training time is about 15 days which is longer than the training time of HOP network.</w:t>
      </w:r>
      <w:r w:rsidR="00CC5320">
        <w:rPr>
          <w:rFonts w:hint="eastAsia"/>
          <w:lang w:val="en-CA"/>
        </w:rPr>
        <w:t xml:space="preserve"> </w:t>
      </w:r>
      <w:r w:rsidR="00CC5320">
        <w:rPr>
          <w:lang w:val="en-CA"/>
        </w:rPr>
        <w:t>T</w:t>
      </w:r>
      <w:r>
        <w:rPr>
          <w:lang w:val="en-CA"/>
        </w:rPr>
        <w:t xml:space="preserve">he inference test with retrained int16 SADL model is </w:t>
      </w:r>
      <w:r w:rsidR="00CC5320">
        <w:rPr>
          <w:lang w:val="en-CA"/>
        </w:rPr>
        <w:t xml:space="preserve">still </w:t>
      </w:r>
      <w:r>
        <w:rPr>
          <w:lang w:val="en-CA"/>
        </w:rPr>
        <w:t>running.</w:t>
      </w:r>
    </w:p>
    <w:p w14:paraId="64D93F8F" w14:textId="77777777" w:rsidR="00442917" w:rsidRPr="00442917" w:rsidRDefault="00442917" w:rsidP="00442917">
      <w:pPr>
        <w:jc w:val="both"/>
        <w:rPr>
          <w:rFonts w:hint="eastAsia"/>
          <w:lang w:val="en-CA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2"/>
        <w:gridCol w:w="1047"/>
        <w:gridCol w:w="1033"/>
        <w:gridCol w:w="713"/>
        <w:gridCol w:w="1295"/>
      </w:tblGrid>
      <w:tr w:rsidR="00442917" w:rsidRPr="001D41D9" w14:paraId="22375EE7" w14:textId="77777777" w:rsidTr="00BE4FB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A8D72" w14:textId="77777777" w:rsidR="00442917" w:rsidRPr="001D41D9" w:rsidRDefault="00442917" w:rsidP="00BE4FB5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148ED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442917" w:rsidRPr="001D41D9" w14:paraId="50671FA5" w14:textId="77777777" w:rsidTr="00BE4FB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07D3D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16546" w14:textId="288CF362" w:rsidR="00442917" w:rsidRPr="001D41D9" w:rsidRDefault="00442917" w:rsidP="00BE4F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</w:t>
            </w:r>
            <w:r w:rsidRPr="001D41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0D2B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HOP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anchor</w:t>
            </w:r>
          </w:p>
        </w:tc>
      </w:tr>
      <w:tr w:rsidR="00442917" w:rsidRPr="001D41D9" w14:paraId="56D52FD6" w14:textId="77777777" w:rsidTr="00BE4FB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5E864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109EF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70C35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C4D27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8D3C4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0F720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442917" w:rsidRPr="001D41D9" w14:paraId="2E8557DC" w14:textId="77777777" w:rsidTr="00BE4FB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8FAD6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DBB244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2C253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F5F260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0090B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47BF5D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42917" w:rsidRPr="001D41D9" w14:paraId="63B00557" w14:textId="77777777" w:rsidTr="00BE4FB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85D2D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6B616A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84DFBA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87893D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A89225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FB887E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42917" w:rsidRPr="001D41D9" w14:paraId="67C47EB8" w14:textId="77777777" w:rsidTr="00BE4FB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9C3F4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F5051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6903D2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48BAB" w14:textId="77777777" w:rsidR="00442917" w:rsidRPr="00A829E0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F0D0B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142461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42917" w:rsidRPr="001D41D9" w14:paraId="2AACDB93" w14:textId="77777777" w:rsidTr="00BE4FB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E3EBE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FA006E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EF23C0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B4189" w14:textId="77777777" w:rsidR="00442917" w:rsidRPr="00A829E0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4DF4DF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7C928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42917" w:rsidRPr="001D41D9" w14:paraId="5F068EB3" w14:textId="77777777" w:rsidTr="00BE4FB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068AC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6C7942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74AC9A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0E3855" w14:textId="77777777" w:rsidR="00442917" w:rsidRPr="00A829E0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93EB0D" w14:textId="77777777" w:rsidR="00442917" w:rsidRPr="001D41D9" w:rsidRDefault="00442917" w:rsidP="00BE4FB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AD00DA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42917" w:rsidRPr="001D41D9" w14:paraId="70ED0139" w14:textId="77777777" w:rsidTr="00BE4FB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D4B43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5D01D6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C46F0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DA10A6" w14:textId="77777777" w:rsidR="00442917" w:rsidRPr="00A829E0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D7144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AF2A0E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42917" w:rsidRPr="001D41D9" w14:paraId="6BFA92E7" w14:textId="77777777" w:rsidTr="00BE4FB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4D301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2FAB67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CF4052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36295" w14:textId="77777777" w:rsidR="00442917" w:rsidRPr="00A829E0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9AAF9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30D8D1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42917" w:rsidRPr="001D41D9" w14:paraId="23AE1F70" w14:textId="77777777" w:rsidTr="00BE4FB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2A4FA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DFC471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7FF0AE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0FD94" w14:textId="77777777" w:rsidR="00442917" w:rsidRPr="00A829E0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D03B6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943B26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9F8BE43" w14:textId="77777777" w:rsidR="00442917" w:rsidRDefault="00442917" w:rsidP="00442917">
      <w:pPr>
        <w:rPr>
          <w:lang w:eastAsia="en-US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1"/>
        <w:gridCol w:w="1029"/>
        <w:gridCol w:w="1029"/>
        <w:gridCol w:w="1029"/>
        <w:gridCol w:w="843"/>
        <w:gridCol w:w="1189"/>
      </w:tblGrid>
      <w:tr w:rsidR="00442917" w:rsidRPr="001D41D9" w14:paraId="1D6C04FD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8017C" w14:textId="77777777" w:rsidR="00442917" w:rsidRPr="001D41D9" w:rsidRDefault="00442917" w:rsidP="00BE4FB5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4DB029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442917" w:rsidRPr="001D41D9" w14:paraId="2448D17F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82D8F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8A402" w14:textId="1F78F567" w:rsidR="00442917" w:rsidRPr="001D41D9" w:rsidRDefault="00442917" w:rsidP="00BE4F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</w:t>
            </w:r>
            <w:r w:rsidRPr="001D41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0D2B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HOP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anchor</w:t>
            </w:r>
          </w:p>
        </w:tc>
      </w:tr>
      <w:tr w:rsidR="00442917" w:rsidRPr="001D41D9" w14:paraId="7FB6ECC4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9B6C7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5A843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5067A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A664FE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D229E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5BFAB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442917" w:rsidRPr="001D41D9" w14:paraId="49720144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61FC1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CEF07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AB710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1D9A49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4A236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BFB43B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42917" w:rsidRPr="001D41D9" w14:paraId="27CF7BE2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772A2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E57E06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20AFD4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63766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8826A9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3FFCBB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42917" w:rsidRPr="001D41D9" w14:paraId="3989D993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060F2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240792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4335D7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57617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002EE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BD559A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42917" w:rsidRPr="001D41D9" w14:paraId="714C9764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CB411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44DDF1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036ACC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504E0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38ED61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F75A37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42917" w:rsidRPr="001D41D9" w14:paraId="56B5334A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8C600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0AC6A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3441D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E8CBB3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B7096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B0D2C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42917" w:rsidRPr="001D41D9" w14:paraId="2E0B110D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D83B7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32B12F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C450A3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6461F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CCE2FC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2CC193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42917" w:rsidRPr="001D41D9" w14:paraId="2E15E53E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9E1E2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7B83DB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7E19A3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A5B14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4F871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6BC949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42917" w:rsidRPr="001D41D9" w14:paraId="037F5D56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83F56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2887A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EAA00B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A72E1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5F402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EE6F7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482C6A48" w14:textId="77777777" w:rsidR="00442917" w:rsidRDefault="00442917" w:rsidP="00442917">
      <w:pPr>
        <w:rPr>
          <w:lang w:eastAsia="en-US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1"/>
        <w:gridCol w:w="1032"/>
        <w:gridCol w:w="1047"/>
        <w:gridCol w:w="1032"/>
        <w:gridCol w:w="714"/>
        <w:gridCol w:w="1294"/>
      </w:tblGrid>
      <w:tr w:rsidR="00442917" w:rsidRPr="006562AB" w14:paraId="3F8306EF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63547" w14:textId="77777777" w:rsidR="00442917" w:rsidRPr="006562AB" w:rsidRDefault="00442917" w:rsidP="00BE4FB5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19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6DEEE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442917" w:rsidRPr="006562AB" w14:paraId="74FECFB1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DDAB1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B76F1" w14:textId="36A9CBE8" w:rsidR="00442917" w:rsidRPr="006562AB" w:rsidRDefault="00442917" w:rsidP="00BE4F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BD-rate Over </w:t>
            </w:r>
            <w:r w:rsidRPr="001D41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NNVC-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</w:t>
            </w:r>
            <w:r w:rsidRPr="001D41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0D2B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HOP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anchor</w:t>
            </w:r>
          </w:p>
        </w:tc>
      </w:tr>
      <w:tr w:rsidR="00442917" w:rsidRPr="006562AB" w14:paraId="1B7791A3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2B8D4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97CD9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776F5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B84F2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81FFE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01237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442917" w:rsidRPr="006562AB" w14:paraId="3B765A3E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AE2E5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F4C61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A1C8E7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53170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688A0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945465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42917" w:rsidRPr="006562AB" w14:paraId="0754D510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0D52A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AE8186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ABE6A4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C1040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82597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6F07E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42917" w:rsidRPr="006562AB" w14:paraId="5FB59EB7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E7EA2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CCF30D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530A3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79AE1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7D9662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FF2185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42917" w:rsidRPr="006562AB" w14:paraId="39D3FFEB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6C38C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8AF5F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C9D5C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DC810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B0C82F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FC79A8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42917" w:rsidRPr="006562AB" w14:paraId="7EDC218B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DA4B4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4480F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FD49E7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916AE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B80367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7595E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42917" w:rsidRPr="006562AB" w14:paraId="573BAB83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FCCC0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5EDA4F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9EC82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2E89A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250AE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1E2344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42917" w:rsidRPr="006562AB" w14:paraId="3556C54F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FA931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A8627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97FB3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4E7B2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D96045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F1148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42917" w:rsidRPr="006562AB" w14:paraId="1D80A352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C2C7B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36126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D2A8F2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84A52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7EFAD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F2890E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B065455" w14:textId="77777777" w:rsidR="00442917" w:rsidRDefault="00442917" w:rsidP="00442917">
      <w:pPr>
        <w:rPr>
          <w:lang w:eastAsia="en-US"/>
        </w:rPr>
      </w:pPr>
    </w:p>
    <w:p w14:paraId="106C73D3" w14:textId="0D0EEF45" w:rsidR="006562AB" w:rsidRPr="00405CB6" w:rsidRDefault="000D2BDC" w:rsidP="006562AB">
      <w:pPr>
        <w:pStyle w:val="2"/>
        <w:rPr>
          <w:lang w:val="en-CA"/>
        </w:rPr>
      </w:pPr>
      <w:r>
        <w:rPr>
          <w:lang w:val="en-CA"/>
        </w:rPr>
        <w:t>C</w:t>
      </w:r>
      <w:r w:rsidR="006562AB">
        <w:rPr>
          <w:lang w:val="en-CA"/>
        </w:rPr>
        <w:t>rosscheck</w:t>
      </w:r>
      <w:r>
        <w:rPr>
          <w:lang w:val="en-CA"/>
        </w:rPr>
        <w:t xml:space="preserve"> for transformer model</w:t>
      </w:r>
    </w:p>
    <w:p w14:paraId="69D9C1E9" w14:textId="595993D3" w:rsidR="00A905ED" w:rsidRDefault="00A905ED" w:rsidP="00D939B1">
      <w:pPr>
        <w:jc w:val="both"/>
      </w:pPr>
      <w:r>
        <w:rPr>
          <w:rFonts w:hint="eastAsia"/>
        </w:rPr>
        <w:t>B</w:t>
      </w:r>
      <w:r>
        <w:t xml:space="preserve">oth the training crosscheck and inference crosscheck are conducted. For the training crosscheck, the model is still </w:t>
      </w:r>
      <w:proofErr w:type="gramStart"/>
      <w:r>
        <w:t>training</w:t>
      </w:r>
      <w:proofErr w:type="gramEnd"/>
      <w:r>
        <w:t xml:space="preserve"> and the training time of transformer model is about 20 days.</w:t>
      </w:r>
      <w:r w:rsidR="00684C93">
        <w:t xml:space="preserve"> For the inference crosscheck, the partial results can exactly match. Below </w:t>
      </w:r>
      <w:r w:rsidR="00D231AB">
        <w:t>are</w:t>
      </w:r>
      <w:r w:rsidR="00684C93">
        <w:t xml:space="preserve"> the inference crosscheck results of transformer model.</w:t>
      </w:r>
    </w:p>
    <w:p w14:paraId="0DBAB45C" w14:textId="77777777" w:rsidR="006562AB" w:rsidRDefault="006562AB" w:rsidP="006562AB">
      <w:pPr>
        <w:rPr>
          <w:lang w:eastAsia="en-US"/>
        </w:rPr>
      </w:pP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992"/>
        <w:gridCol w:w="992"/>
        <w:gridCol w:w="992"/>
        <w:gridCol w:w="992"/>
        <w:gridCol w:w="992"/>
        <w:gridCol w:w="992"/>
        <w:gridCol w:w="777"/>
        <w:gridCol w:w="1147"/>
      </w:tblGrid>
      <w:tr w:rsidR="00684C93" w:rsidRPr="00684C93" w14:paraId="036C4346" w14:textId="77777777" w:rsidTr="00684C9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958DB" w14:textId="77777777" w:rsidR="00684C93" w:rsidRPr="00684C93" w:rsidRDefault="00684C93" w:rsidP="00684C93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29FE0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684C93" w:rsidRPr="00684C93" w14:paraId="357E23CD" w14:textId="77777777" w:rsidTr="00684C9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D814F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36AC55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NNVC-8.0 HOP anchor</w:t>
            </w:r>
          </w:p>
        </w:tc>
      </w:tr>
      <w:tr w:rsidR="00684C93" w:rsidRPr="00684C93" w14:paraId="328D5296" w14:textId="77777777" w:rsidTr="00684C9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0511B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44649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93151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5BF40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6D762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1C257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94145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9E0B7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E8E7E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684C93" w:rsidRPr="00684C93" w14:paraId="010A69E7" w14:textId="77777777" w:rsidTr="00684C9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62406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0EAB8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98E75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ACA69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408EB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6F2FE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4C905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0C159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648FA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84C93" w:rsidRPr="00684C93" w14:paraId="02BC44B9" w14:textId="77777777" w:rsidTr="00684C9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D768C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9921B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6F275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0502A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0370B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C8E64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F73AA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4F25D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296B5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84C93" w:rsidRPr="00684C93" w14:paraId="2F5D64AF" w14:textId="77777777" w:rsidTr="00684C9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522B6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147C1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AAB51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B28C8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838C7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70602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E3ACB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23CD7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4B556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84C93" w:rsidRPr="00684C93" w14:paraId="56C4A74D" w14:textId="77777777" w:rsidTr="00684C9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C4925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ED36C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1E545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-2.85%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857ED3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4C93">
              <w:rPr>
                <w:rFonts w:ascii="Arial" w:hAnsi="Arial" w:cs="Arial"/>
                <w:sz w:val="18"/>
                <w:szCs w:val="18"/>
              </w:rPr>
              <w:t>-3.58%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F6109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1A5DD3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4C93">
              <w:rPr>
                <w:rFonts w:ascii="Arial" w:hAnsi="Arial" w:cs="Arial"/>
                <w:sz w:val="18"/>
                <w:szCs w:val="18"/>
              </w:rPr>
              <w:t>-3.89%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8E5367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4C93">
              <w:rPr>
                <w:rFonts w:ascii="Arial" w:hAnsi="Arial" w:cs="Arial"/>
                <w:sz w:val="18"/>
                <w:szCs w:val="18"/>
              </w:rPr>
              <w:t>-4.44%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251B0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199%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49A6A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307%</w:t>
            </w:r>
          </w:p>
        </w:tc>
      </w:tr>
      <w:tr w:rsidR="00684C93" w:rsidRPr="00684C93" w14:paraId="6735C8CF" w14:textId="77777777" w:rsidTr="00684C9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32A29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54407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FB847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D5FD2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1E7F0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BA45A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CD316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BFBFBF"/>
                <w:sz w:val="18"/>
                <w:szCs w:val="18"/>
              </w:rPr>
              <w:t xml:space="preserve">　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AA3EB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F5FA9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84C93" w:rsidRPr="00684C93" w14:paraId="695B9175" w14:textId="77777777" w:rsidTr="00684C9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5950E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3E41E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34F48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544B7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9E5DE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430C4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FB51B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3A7D8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AFDE9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84C93" w:rsidRPr="00684C93" w14:paraId="6548E5CB" w14:textId="77777777" w:rsidTr="00684C9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83016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9A796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F1F68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47A46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3B0B0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E37EF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4D087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07288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69AAD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84C93" w:rsidRPr="00684C93" w14:paraId="39E13533" w14:textId="77777777" w:rsidTr="00684C9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47BD5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F611D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D5AFE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8AABA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A5CFE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E3153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707B5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F7A55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4BE9B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59400A06" w14:textId="77777777" w:rsidR="006562AB" w:rsidRDefault="006562AB" w:rsidP="006562AB">
      <w:pPr>
        <w:rPr>
          <w:lang w:eastAsia="en-US"/>
        </w:rPr>
      </w:pP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992"/>
        <w:gridCol w:w="992"/>
        <w:gridCol w:w="992"/>
        <w:gridCol w:w="992"/>
        <w:gridCol w:w="992"/>
        <w:gridCol w:w="992"/>
        <w:gridCol w:w="777"/>
        <w:gridCol w:w="1147"/>
      </w:tblGrid>
      <w:tr w:rsidR="00684C93" w:rsidRPr="00684C93" w14:paraId="40C49CE2" w14:textId="77777777" w:rsidTr="00684C9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F17BA" w14:textId="77777777" w:rsidR="00684C93" w:rsidRPr="00684C93" w:rsidRDefault="00684C93" w:rsidP="00684C93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DFB75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684C93" w:rsidRPr="00684C93" w14:paraId="1301118C" w14:textId="77777777" w:rsidTr="00684C9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35AB9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C5621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NNVC-8.0 HOP anchor</w:t>
            </w:r>
          </w:p>
        </w:tc>
      </w:tr>
      <w:tr w:rsidR="00684C93" w:rsidRPr="00684C93" w14:paraId="3A33C850" w14:textId="77777777" w:rsidTr="00684C9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AEE5E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76310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051A0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847C8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6A9A2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68DDB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CFAE0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14801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42609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684C93" w:rsidRPr="00684C93" w14:paraId="555EB0C8" w14:textId="77777777" w:rsidTr="00684C9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882DF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19C99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416F87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4C93">
              <w:rPr>
                <w:rFonts w:ascii="Arial" w:hAnsi="Arial" w:cs="Arial"/>
                <w:sz w:val="18"/>
                <w:szCs w:val="18"/>
              </w:rPr>
              <w:t>-7.73%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604EA1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4C93">
              <w:rPr>
                <w:rFonts w:ascii="Arial" w:hAnsi="Arial" w:cs="Arial"/>
                <w:sz w:val="18"/>
                <w:szCs w:val="18"/>
              </w:rPr>
              <w:t>-6.56%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5665B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-1.58%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24923D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4C93">
              <w:rPr>
                <w:rFonts w:ascii="Arial" w:hAnsi="Arial" w:cs="Arial"/>
                <w:sz w:val="18"/>
                <w:szCs w:val="18"/>
              </w:rPr>
              <w:t>-10.80%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0B1E8D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4C93">
              <w:rPr>
                <w:rFonts w:ascii="Arial" w:hAnsi="Arial" w:cs="Arial"/>
                <w:sz w:val="18"/>
                <w:szCs w:val="18"/>
              </w:rPr>
              <w:t>-8.77%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FF2BE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196%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055F7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326%</w:t>
            </w:r>
          </w:p>
        </w:tc>
      </w:tr>
      <w:tr w:rsidR="00684C93" w:rsidRPr="00684C93" w14:paraId="346DC054" w14:textId="77777777" w:rsidTr="00684C9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0D082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BDBA1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655F25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4C93">
              <w:rPr>
                <w:rFonts w:ascii="Arial" w:hAnsi="Arial" w:cs="Arial"/>
                <w:sz w:val="18"/>
                <w:szCs w:val="18"/>
              </w:rPr>
              <w:t>-13.04%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FFD5FF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4C93">
              <w:rPr>
                <w:rFonts w:ascii="Arial" w:hAnsi="Arial" w:cs="Arial"/>
                <w:sz w:val="18"/>
                <w:szCs w:val="18"/>
              </w:rPr>
              <w:t>-18.18%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18363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DA283B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4C93">
              <w:rPr>
                <w:rFonts w:ascii="Arial" w:hAnsi="Arial" w:cs="Arial"/>
                <w:sz w:val="18"/>
                <w:szCs w:val="18"/>
              </w:rPr>
              <w:t>-15.36%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465346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4C93">
              <w:rPr>
                <w:rFonts w:ascii="Arial" w:hAnsi="Arial" w:cs="Arial"/>
                <w:sz w:val="18"/>
                <w:szCs w:val="18"/>
              </w:rPr>
              <w:t>-18.34%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57739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169%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BBAE4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84C93" w:rsidRPr="00684C93" w14:paraId="61E94799" w14:textId="77777777" w:rsidTr="00684C9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827F6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1F337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C5FB8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0EE69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70072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8E822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E4E92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9185F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8CC7A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84C93" w:rsidRPr="00684C93" w14:paraId="6DEF634C" w14:textId="77777777" w:rsidTr="00684C9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CAC45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9BE4A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A5F3F3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4C93">
              <w:rPr>
                <w:rFonts w:ascii="Arial" w:hAnsi="Arial" w:cs="Arial"/>
                <w:sz w:val="18"/>
                <w:szCs w:val="18"/>
              </w:rPr>
              <w:t>-3.55%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8C8DAA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4C93">
              <w:rPr>
                <w:rFonts w:ascii="Arial" w:hAnsi="Arial" w:cs="Arial"/>
                <w:sz w:val="18"/>
                <w:szCs w:val="18"/>
              </w:rPr>
              <w:t>-4.04%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38B2D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9EFDB6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4C93">
              <w:rPr>
                <w:rFonts w:ascii="Arial" w:hAnsi="Arial" w:cs="Arial"/>
                <w:sz w:val="18"/>
                <w:szCs w:val="18"/>
              </w:rPr>
              <w:t>-4.21%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780A14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4C93">
              <w:rPr>
                <w:rFonts w:ascii="Arial" w:hAnsi="Arial" w:cs="Arial"/>
                <w:sz w:val="18"/>
                <w:szCs w:val="18"/>
              </w:rPr>
              <w:t>-4.61%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78EBC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141%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BAAAD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320%</w:t>
            </w:r>
          </w:p>
        </w:tc>
      </w:tr>
      <w:tr w:rsidR="00684C93" w:rsidRPr="00684C93" w14:paraId="70915310" w14:textId="77777777" w:rsidTr="00684C9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13A25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067B1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6F1BB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4534C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C6593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17F82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58687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6BCE4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9341F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84C93" w:rsidRPr="00684C93" w14:paraId="31DD170F" w14:textId="77777777" w:rsidTr="00684C9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C89CC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F09AF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36FB7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1A3F5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BDE19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434BC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7C6FE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9EF0B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43AB5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84C93" w:rsidRPr="00684C93" w14:paraId="1A3E861F" w14:textId="77777777" w:rsidTr="00684C9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A641B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F287D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712498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4C93">
              <w:rPr>
                <w:rFonts w:ascii="Arial" w:hAnsi="Arial" w:cs="Arial"/>
                <w:sz w:val="18"/>
                <w:szCs w:val="18"/>
              </w:rPr>
              <w:t>-3.66%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95A540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4C93">
              <w:rPr>
                <w:rFonts w:ascii="Arial" w:hAnsi="Arial" w:cs="Arial"/>
                <w:sz w:val="18"/>
                <w:szCs w:val="18"/>
              </w:rPr>
              <w:t>-4.21%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14D69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3381B8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4C93">
              <w:rPr>
                <w:rFonts w:ascii="Arial" w:hAnsi="Arial" w:cs="Arial"/>
                <w:sz w:val="18"/>
                <w:szCs w:val="18"/>
              </w:rPr>
              <w:t>-4.27%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04621C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4C93">
              <w:rPr>
                <w:rFonts w:ascii="Arial" w:hAnsi="Arial" w:cs="Arial"/>
                <w:sz w:val="18"/>
                <w:szCs w:val="18"/>
              </w:rPr>
              <w:t>-6.63%</w:t>
            </w:r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4A616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135%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472A2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319%</w:t>
            </w:r>
          </w:p>
        </w:tc>
      </w:tr>
      <w:tr w:rsidR="00684C93" w:rsidRPr="00684C93" w14:paraId="06CBFB10" w14:textId="77777777" w:rsidTr="00684C9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C21DC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BE384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41CB1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D6EB1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C6594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19A1C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1F89E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B9414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C6C19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0BF1BC84" w14:textId="77777777" w:rsidR="00A829E0" w:rsidRDefault="00A829E0" w:rsidP="006562AB">
      <w:pPr>
        <w:rPr>
          <w:lang w:eastAsia="en-US"/>
        </w:rPr>
      </w:pPr>
    </w:p>
    <w:p w14:paraId="47C94561" w14:textId="4592EB6E" w:rsidR="00D018C7" w:rsidRPr="00077A70" w:rsidRDefault="00B540B1" w:rsidP="009234A5">
      <w:pPr>
        <w:pStyle w:val="1"/>
        <w:ind w:left="360" w:hanging="360"/>
        <w:rPr>
          <w:rFonts w:cs="Times New Roman"/>
          <w:lang w:val="en-CA"/>
        </w:rPr>
        <w:sectPr w:rsidR="00D018C7" w:rsidRPr="00077A70" w:rsidSect="00247E1E">
          <w:footerReference w:type="default" r:id="rId11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  <w:r w:rsidRPr="000A2B45">
        <w:rPr>
          <w:rFonts w:cs="Times New Roman"/>
          <w:lang w:val="en-CA"/>
        </w:rPr>
        <w:t>Reference</w:t>
      </w:r>
    </w:p>
    <w:p w14:paraId="32EAF635" w14:textId="36AF9899" w:rsidR="007F1F8B" w:rsidRPr="000A2B45" w:rsidRDefault="007F1F8B" w:rsidP="00134920">
      <w:pPr>
        <w:rPr>
          <w:rFonts w:cs="Times New Roman"/>
          <w:szCs w:val="22"/>
          <w:lang w:val="en-CA"/>
        </w:rPr>
      </w:pPr>
    </w:p>
    <w:sectPr w:rsidR="007F1F8B" w:rsidRPr="000A2B45" w:rsidSect="00D018C7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C61D8" w14:textId="77777777" w:rsidR="00C63965" w:rsidRPr="000A1424" w:rsidRDefault="00C63965" w:rsidP="000A1424">
      <w:pPr>
        <w:pStyle w:val="a5"/>
        <w:rPr>
          <w:vanish/>
        </w:rPr>
      </w:pPr>
    </w:p>
  </w:endnote>
  <w:endnote w:type="continuationSeparator" w:id="0">
    <w:p w14:paraId="026D5B35" w14:textId="77777777" w:rsidR="00C63965" w:rsidRPr="00503A13" w:rsidRDefault="00C63965" w:rsidP="00503A13">
      <w:pPr>
        <w:pStyle w:val="a5"/>
        <w:rPr>
          <w:vanish/>
        </w:rPr>
      </w:pPr>
    </w:p>
  </w:endnote>
  <w:endnote w:type="continuationNotice" w:id="1">
    <w:p w14:paraId="08F81689" w14:textId="77777777" w:rsidR="00C63965" w:rsidRDefault="00C63965"/>
  </w:endnote>
  <w:endnote w:id="2">
    <w:p w14:paraId="53F35B45" w14:textId="1631852C" w:rsidR="00B50CE1" w:rsidRPr="000C79B2" w:rsidRDefault="00777C17" w:rsidP="00483E8A">
      <w:pPr>
        <w:pStyle w:val="af0"/>
        <w:numPr>
          <w:ilvl w:val="0"/>
          <w:numId w:val="17"/>
        </w:numPr>
        <w:jc w:val="both"/>
      </w:pPr>
      <w:r w:rsidRPr="00777C17">
        <w:t xml:space="preserve">Y. Li, D. </w:t>
      </w:r>
      <w:proofErr w:type="spellStart"/>
      <w:r w:rsidRPr="00777C17">
        <w:t>Rusanovskyy</w:t>
      </w:r>
      <w:proofErr w:type="spellEnd"/>
      <w:r w:rsidRPr="00777C17">
        <w:t xml:space="preserve">, M. </w:t>
      </w:r>
      <w:proofErr w:type="spellStart"/>
      <w:r w:rsidRPr="00777C17">
        <w:t>Karczewicz</w:t>
      </w:r>
      <w:proofErr w:type="spellEnd"/>
      <w:r>
        <w:t>.</w:t>
      </w:r>
      <w:r w:rsidR="00B50CE1" w:rsidRPr="00777C17">
        <w:t xml:space="preserve"> </w:t>
      </w:r>
      <w:r w:rsidRPr="00777C17">
        <w:t>EE1-2.3: Integer implementation of HOP In-loop filter with Transformer blocks and Attention blocks</w:t>
      </w:r>
      <w:r w:rsidR="00B50CE1" w:rsidRPr="00B50CE1">
        <w:t>. JVET-A</w:t>
      </w:r>
      <w:r w:rsidR="00062931">
        <w:t>H</w:t>
      </w:r>
      <w:r w:rsidR="00B50CE1" w:rsidRPr="00B50CE1">
        <w:t>0</w:t>
      </w:r>
      <w:r>
        <w:t>205</w:t>
      </w:r>
      <w:r w:rsidR="00B50CE1" w:rsidRPr="00B50CE1">
        <w:t xml:space="preserve">, </w:t>
      </w:r>
      <w:r w:rsidR="00062931">
        <w:t>34th</w:t>
      </w:r>
      <w:r w:rsidR="00062931" w:rsidRPr="00B648F1">
        <w:t xml:space="preserve"> Meeting</w:t>
      </w:r>
      <w:r w:rsidR="00062931">
        <w:rPr>
          <w:lang w:val="en-CA"/>
        </w:rPr>
        <w:t>,</w:t>
      </w:r>
      <w:r w:rsidR="00062931" w:rsidRPr="00B648F1">
        <w:rPr>
          <w:lang w:val="en-CA"/>
        </w:rPr>
        <w:t xml:space="preserve"> </w:t>
      </w:r>
      <w:r w:rsidR="00062931">
        <w:rPr>
          <w:lang w:val="en-CA"/>
        </w:rPr>
        <w:t>Rennes,</w:t>
      </w:r>
      <w:r w:rsidR="00AA7F53">
        <w:rPr>
          <w:lang w:val="en-CA"/>
        </w:rPr>
        <w:t xml:space="preserve"> </w:t>
      </w:r>
      <w:r w:rsidR="00062931">
        <w:rPr>
          <w:lang w:val="en-CA"/>
        </w:rPr>
        <w:t>FR, 17–24</w:t>
      </w:r>
      <w:r w:rsidR="00062931" w:rsidRPr="00B648F1">
        <w:rPr>
          <w:lang w:val="en-CA"/>
        </w:rPr>
        <w:t xml:space="preserve"> </w:t>
      </w:r>
      <w:r w:rsidR="00062931">
        <w:rPr>
          <w:lang w:val="en-CA"/>
        </w:rPr>
        <w:t xml:space="preserve">April </w:t>
      </w:r>
      <w:r w:rsidR="00062931" w:rsidRPr="00B648F1">
        <w:rPr>
          <w:lang w:val="en-CA"/>
        </w:rPr>
        <w:t>20</w:t>
      </w:r>
      <w:r w:rsidR="00062931">
        <w:rPr>
          <w:lang w:val="en-CA"/>
        </w:rPr>
        <w:t>24.</w:t>
      </w:r>
    </w:p>
  </w:endnote>
  <w:endnote w:id="3">
    <w:p w14:paraId="7223522A" w14:textId="5544CE8A" w:rsidR="00B50CE1" w:rsidRPr="00E81D44" w:rsidRDefault="009519FE" w:rsidP="00483E8A">
      <w:pPr>
        <w:pStyle w:val="ae"/>
        <w:numPr>
          <w:ilvl w:val="0"/>
          <w:numId w:val="17"/>
        </w:numPr>
        <w:ind w:firstLineChars="0"/>
        <w:jc w:val="both"/>
        <w:rPr>
          <w:rFonts w:cs="Times New Roman"/>
        </w:rPr>
      </w:pPr>
      <w:r w:rsidRPr="004E1CAF">
        <w:rPr>
          <w:lang w:val="en-CA"/>
        </w:rPr>
        <w:t xml:space="preserve">E. </w:t>
      </w:r>
      <w:proofErr w:type="spellStart"/>
      <w:r w:rsidRPr="004E1CAF">
        <w:rPr>
          <w:lang w:val="en-CA"/>
        </w:rPr>
        <w:t>Alshina</w:t>
      </w:r>
      <w:proofErr w:type="spellEnd"/>
      <w:r w:rsidRPr="004E1CAF">
        <w:rPr>
          <w:lang w:val="en-CA"/>
        </w:rPr>
        <w:t xml:space="preserve">, R.-L. Liao, S. Liu, A. </w:t>
      </w:r>
      <w:proofErr w:type="spellStart"/>
      <w:r w:rsidRPr="004E1CAF">
        <w:rPr>
          <w:lang w:val="en-CA"/>
        </w:rPr>
        <w:t>Segall</w:t>
      </w:r>
      <w:proofErr w:type="spellEnd"/>
      <w:r w:rsidRPr="004E1CAF">
        <w:rPr>
          <w:lang w:val="en-CA"/>
        </w:rPr>
        <w:t>. JVET common test conditions and evaluation procedures for neural network-based video coding technolog</w:t>
      </w:r>
      <w:r>
        <w:rPr>
          <w:lang w:val="en-CA"/>
        </w:rPr>
        <w:t>y. JVET-AE2016, 31</w:t>
      </w:r>
      <w:r>
        <w:rPr>
          <w:vertAlign w:val="superscript"/>
          <w:lang w:val="en-CA"/>
        </w:rPr>
        <w:t>st</w:t>
      </w:r>
      <w:r>
        <w:rPr>
          <w:lang w:val="en-CA"/>
        </w:rPr>
        <w:t xml:space="preserve"> Meeting, </w:t>
      </w:r>
      <w:r w:rsidRPr="000C23CA">
        <w:rPr>
          <w:lang w:val="en-CA"/>
        </w:rPr>
        <w:t>1</w:t>
      </w:r>
      <w:r>
        <w:rPr>
          <w:lang w:val="en-CA"/>
        </w:rPr>
        <w:t>1</w:t>
      </w:r>
      <w:r w:rsidRPr="000C23CA">
        <w:rPr>
          <w:lang w:val="en-CA"/>
        </w:rPr>
        <w:t>–</w:t>
      </w:r>
      <w:r>
        <w:rPr>
          <w:lang w:val="en-CA"/>
        </w:rPr>
        <w:t>19</w:t>
      </w:r>
      <w:r w:rsidRPr="000C23CA">
        <w:rPr>
          <w:lang w:val="en-CA"/>
        </w:rPr>
        <w:t xml:space="preserve"> July 20</w:t>
      </w:r>
      <w:r>
        <w:rPr>
          <w:lang w:val="en-CA"/>
        </w:rPr>
        <w:t>23.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6DFD5C1" w:rsidR="00B50CE1" w:rsidRPr="00C00DDE" w:rsidRDefault="00B50CE1" w:rsidP="00C00DDE">
    <w:pPr>
      <w:pStyle w:val="a5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3A1729">
      <w:rPr>
        <w:rStyle w:val="a6"/>
        <w:noProof/>
      </w:rPr>
      <w:t>2024-04-16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BE208" w14:textId="77777777" w:rsidR="00C63965" w:rsidRDefault="00C63965">
      <w:r>
        <w:separator/>
      </w:r>
    </w:p>
  </w:footnote>
  <w:footnote w:type="continuationSeparator" w:id="0">
    <w:p w14:paraId="5A4335B0" w14:textId="77777777" w:rsidR="00C63965" w:rsidRDefault="00C639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5344A6"/>
    <w:multiLevelType w:val="hybridMultilevel"/>
    <w:tmpl w:val="24C049FE"/>
    <w:lvl w:ilvl="0" w:tplc="2766C1FA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13239"/>
    <w:multiLevelType w:val="hybridMultilevel"/>
    <w:tmpl w:val="C1C66638"/>
    <w:lvl w:ilvl="0" w:tplc="381E68A4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FE3A5F"/>
    <w:multiLevelType w:val="hybridMultilevel"/>
    <w:tmpl w:val="065EB2C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11F3771"/>
    <w:multiLevelType w:val="hybridMultilevel"/>
    <w:tmpl w:val="376CABF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DD57C4C"/>
    <w:multiLevelType w:val="hybridMultilevel"/>
    <w:tmpl w:val="6D3C0E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493224"/>
    <w:multiLevelType w:val="hybridMultilevel"/>
    <w:tmpl w:val="91C6E032"/>
    <w:lvl w:ilvl="0" w:tplc="3E5A638C">
      <w:start w:val="31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40044129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17956822">
    <w:abstractNumId w:val="16"/>
  </w:num>
  <w:num w:numId="3" w16cid:durableId="223415065">
    <w:abstractNumId w:val="13"/>
  </w:num>
  <w:num w:numId="4" w16cid:durableId="1205100975">
    <w:abstractNumId w:val="11"/>
  </w:num>
  <w:num w:numId="5" w16cid:durableId="1192501445">
    <w:abstractNumId w:val="12"/>
  </w:num>
  <w:num w:numId="6" w16cid:durableId="67313826">
    <w:abstractNumId w:val="7"/>
  </w:num>
  <w:num w:numId="7" w16cid:durableId="372733112">
    <w:abstractNumId w:val="10"/>
  </w:num>
  <w:num w:numId="8" w16cid:durableId="1219584474">
    <w:abstractNumId w:val="7"/>
  </w:num>
  <w:num w:numId="9" w16cid:durableId="6953497">
    <w:abstractNumId w:val="1"/>
  </w:num>
  <w:num w:numId="10" w16cid:durableId="501899489">
    <w:abstractNumId w:val="5"/>
  </w:num>
  <w:num w:numId="11" w16cid:durableId="465246433">
    <w:abstractNumId w:val="3"/>
  </w:num>
  <w:num w:numId="12" w16cid:durableId="23483494">
    <w:abstractNumId w:val="7"/>
  </w:num>
  <w:num w:numId="13" w16cid:durableId="154996438">
    <w:abstractNumId w:val="7"/>
  </w:num>
  <w:num w:numId="14" w16cid:durableId="1756896962">
    <w:abstractNumId w:val="9"/>
  </w:num>
  <w:num w:numId="15" w16cid:durableId="218832057">
    <w:abstractNumId w:val="2"/>
  </w:num>
  <w:num w:numId="16" w16cid:durableId="1907761123">
    <w:abstractNumId w:val="14"/>
  </w:num>
  <w:num w:numId="17" w16cid:durableId="1786728988">
    <w:abstractNumId w:val="4"/>
  </w:num>
  <w:num w:numId="18" w16cid:durableId="940065445">
    <w:abstractNumId w:val="15"/>
  </w:num>
  <w:num w:numId="19" w16cid:durableId="1047951846">
    <w:abstractNumId w:val="8"/>
  </w:num>
  <w:num w:numId="20" w16cid:durableId="116728637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42C3"/>
    <w:rsid w:val="00015A0F"/>
    <w:rsid w:val="00017CE5"/>
    <w:rsid w:val="000217AC"/>
    <w:rsid w:val="00021890"/>
    <w:rsid w:val="00030508"/>
    <w:rsid w:val="000308A3"/>
    <w:rsid w:val="000318D1"/>
    <w:rsid w:val="00031A90"/>
    <w:rsid w:val="00034772"/>
    <w:rsid w:val="00035B4C"/>
    <w:rsid w:val="00044C79"/>
    <w:rsid w:val="0004543A"/>
    <w:rsid w:val="000458BC"/>
    <w:rsid w:val="00045C41"/>
    <w:rsid w:val="00046C03"/>
    <w:rsid w:val="000517DC"/>
    <w:rsid w:val="00052A9D"/>
    <w:rsid w:val="00053E73"/>
    <w:rsid w:val="00056E12"/>
    <w:rsid w:val="00061E4C"/>
    <w:rsid w:val="00062931"/>
    <w:rsid w:val="00065039"/>
    <w:rsid w:val="00065A31"/>
    <w:rsid w:val="00067DAA"/>
    <w:rsid w:val="000712DF"/>
    <w:rsid w:val="00072D13"/>
    <w:rsid w:val="0007614F"/>
    <w:rsid w:val="00077A70"/>
    <w:rsid w:val="00081398"/>
    <w:rsid w:val="00083636"/>
    <w:rsid w:val="00084393"/>
    <w:rsid w:val="00084D43"/>
    <w:rsid w:val="000865E1"/>
    <w:rsid w:val="00086737"/>
    <w:rsid w:val="00087906"/>
    <w:rsid w:val="00092AF4"/>
    <w:rsid w:val="00094479"/>
    <w:rsid w:val="00094B6F"/>
    <w:rsid w:val="000962AC"/>
    <w:rsid w:val="00096BB1"/>
    <w:rsid w:val="000A1424"/>
    <w:rsid w:val="000A20DC"/>
    <w:rsid w:val="000A2B45"/>
    <w:rsid w:val="000A50E4"/>
    <w:rsid w:val="000A5B0E"/>
    <w:rsid w:val="000B0C0F"/>
    <w:rsid w:val="000B1C6B"/>
    <w:rsid w:val="000B4142"/>
    <w:rsid w:val="000B4403"/>
    <w:rsid w:val="000B4FF9"/>
    <w:rsid w:val="000B5538"/>
    <w:rsid w:val="000C09AC"/>
    <w:rsid w:val="000C228D"/>
    <w:rsid w:val="000C299F"/>
    <w:rsid w:val="000C2BAA"/>
    <w:rsid w:val="000C2BB3"/>
    <w:rsid w:val="000C4328"/>
    <w:rsid w:val="000C5F4C"/>
    <w:rsid w:val="000C6729"/>
    <w:rsid w:val="000C79B2"/>
    <w:rsid w:val="000C7A62"/>
    <w:rsid w:val="000D01F5"/>
    <w:rsid w:val="000D1884"/>
    <w:rsid w:val="000D2BDC"/>
    <w:rsid w:val="000D4827"/>
    <w:rsid w:val="000D75AC"/>
    <w:rsid w:val="000D7DB0"/>
    <w:rsid w:val="000E00F3"/>
    <w:rsid w:val="000E4944"/>
    <w:rsid w:val="000E64B1"/>
    <w:rsid w:val="000F158C"/>
    <w:rsid w:val="000F7E2F"/>
    <w:rsid w:val="0010068E"/>
    <w:rsid w:val="00101CEC"/>
    <w:rsid w:val="00102F3D"/>
    <w:rsid w:val="00103335"/>
    <w:rsid w:val="00110E08"/>
    <w:rsid w:val="00111D12"/>
    <w:rsid w:val="00111EC9"/>
    <w:rsid w:val="00114CB7"/>
    <w:rsid w:val="00115C25"/>
    <w:rsid w:val="0011679A"/>
    <w:rsid w:val="001215CA"/>
    <w:rsid w:val="00122C0B"/>
    <w:rsid w:val="001244B9"/>
    <w:rsid w:val="00124D76"/>
    <w:rsid w:val="00124E38"/>
    <w:rsid w:val="0012580B"/>
    <w:rsid w:val="00126C85"/>
    <w:rsid w:val="00131F90"/>
    <w:rsid w:val="0013458C"/>
    <w:rsid w:val="00134920"/>
    <w:rsid w:val="0013526E"/>
    <w:rsid w:val="00135B1C"/>
    <w:rsid w:val="00135C97"/>
    <w:rsid w:val="00137602"/>
    <w:rsid w:val="00142017"/>
    <w:rsid w:val="0014446C"/>
    <w:rsid w:val="00146152"/>
    <w:rsid w:val="0014703F"/>
    <w:rsid w:val="00153836"/>
    <w:rsid w:val="00153AFB"/>
    <w:rsid w:val="001554EE"/>
    <w:rsid w:val="00155526"/>
    <w:rsid w:val="00156E92"/>
    <w:rsid w:val="0015736D"/>
    <w:rsid w:val="001606EA"/>
    <w:rsid w:val="00164CAA"/>
    <w:rsid w:val="00165ADD"/>
    <w:rsid w:val="00171371"/>
    <w:rsid w:val="001753FC"/>
    <w:rsid w:val="00175A24"/>
    <w:rsid w:val="00177DCD"/>
    <w:rsid w:val="00180428"/>
    <w:rsid w:val="00186B9B"/>
    <w:rsid w:val="00187E58"/>
    <w:rsid w:val="00192B1E"/>
    <w:rsid w:val="001942CA"/>
    <w:rsid w:val="001A297E"/>
    <w:rsid w:val="001A368E"/>
    <w:rsid w:val="001A5143"/>
    <w:rsid w:val="001A7329"/>
    <w:rsid w:val="001A792F"/>
    <w:rsid w:val="001B213B"/>
    <w:rsid w:val="001B2C6A"/>
    <w:rsid w:val="001B4E28"/>
    <w:rsid w:val="001C3525"/>
    <w:rsid w:val="001C3AFB"/>
    <w:rsid w:val="001C51F5"/>
    <w:rsid w:val="001D07F0"/>
    <w:rsid w:val="001D1BD2"/>
    <w:rsid w:val="001D41D9"/>
    <w:rsid w:val="001D58AE"/>
    <w:rsid w:val="001E0248"/>
    <w:rsid w:val="001E02BE"/>
    <w:rsid w:val="001E2916"/>
    <w:rsid w:val="001E2D59"/>
    <w:rsid w:val="001E3B37"/>
    <w:rsid w:val="001E73A4"/>
    <w:rsid w:val="001F102D"/>
    <w:rsid w:val="001F2594"/>
    <w:rsid w:val="001F6A5E"/>
    <w:rsid w:val="002055A6"/>
    <w:rsid w:val="00206460"/>
    <w:rsid w:val="002069B4"/>
    <w:rsid w:val="0021287A"/>
    <w:rsid w:val="002156EB"/>
    <w:rsid w:val="00215D1D"/>
    <w:rsid w:val="00215DFC"/>
    <w:rsid w:val="002212DF"/>
    <w:rsid w:val="00222CD4"/>
    <w:rsid w:val="00224816"/>
    <w:rsid w:val="00225016"/>
    <w:rsid w:val="002253CA"/>
    <w:rsid w:val="002264A6"/>
    <w:rsid w:val="002268F7"/>
    <w:rsid w:val="00226DA2"/>
    <w:rsid w:val="0022789C"/>
    <w:rsid w:val="00227BA7"/>
    <w:rsid w:val="0023011C"/>
    <w:rsid w:val="002350B0"/>
    <w:rsid w:val="00235A5E"/>
    <w:rsid w:val="002375C1"/>
    <w:rsid w:val="002466CC"/>
    <w:rsid w:val="00247E1E"/>
    <w:rsid w:val="002537FE"/>
    <w:rsid w:val="00254001"/>
    <w:rsid w:val="00255726"/>
    <w:rsid w:val="00263398"/>
    <w:rsid w:val="00263B99"/>
    <w:rsid w:val="00263D86"/>
    <w:rsid w:val="0026430A"/>
    <w:rsid w:val="002647D8"/>
    <w:rsid w:val="00266513"/>
    <w:rsid w:val="00266ECE"/>
    <w:rsid w:val="00266F06"/>
    <w:rsid w:val="002679C3"/>
    <w:rsid w:val="0027344C"/>
    <w:rsid w:val="0027353D"/>
    <w:rsid w:val="00273FBD"/>
    <w:rsid w:val="00275BCF"/>
    <w:rsid w:val="002760D0"/>
    <w:rsid w:val="00280613"/>
    <w:rsid w:val="0028359E"/>
    <w:rsid w:val="00284431"/>
    <w:rsid w:val="0028678A"/>
    <w:rsid w:val="00287C70"/>
    <w:rsid w:val="00291E36"/>
    <w:rsid w:val="00292257"/>
    <w:rsid w:val="00292A5F"/>
    <w:rsid w:val="00294813"/>
    <w:rsid w:val="002A3B8F"/>
    <w:rsid w:val="002A4543"/>
    <w:rsid w:val="002A54E0"/>
    <w:rsid w:val="002B0E7D"/>
    <w:rsid w:val="002B1595"/>
    <w:rsid w:val="002B191D"/>
    <w:rsid w:val="002B27AB"/>
    <w:rsid w:val="002B2E83"/>
    <w:rsid w:val="002B34B7"/>
    <w:rsid w:val="002B49EE"/>
    <w:rsid w:val="002B5447"/>
    <w:rsid w:val="002B55CD"/>
    <w:rsid w:val="002B5AE5"/>
    <w:rsid w:val="002B74AC"/>
    <w:rsid w:val="002C1CE5"/>
    <w:rsid w:val="002C2A94"/>
    <w:rsid w:val="002D0AF6"/>
    <w:rsid w:val="002D0FAF"/>
    <w:rsid w:val="002D1339"/>
    <w:rsid w:val="002D1E3B"/>
    <w:rsid w:val="002D6CE0"/>
    <w:rsid w:val="002E1C36"/>
    <w:rsid w:val="002E45E6"/>
    <w:rsid w:val="002E4C0C"/>
    <w:rsid w:val="002E71E0"/>
    <w:rsid w:val="002E7214"/>
    <w:rsid w:val="002F164D"/>
    <w:rsid w:val="002F1ED5"/>
    <w:rsid w:val="002F2BDD"/>
    <w:rsid w:val="002F4127"/>
    <w:rsid w:val="00301364"/>
    <w:rsid w:val="003021BC"/>
    <w:rsid w:val="003028FC"/>
    <w:rsid w:val="0030364B"/>
    <w:rsid w:val="00303838"/>
    <w:rsid w:val="00306206"/>
    <w:rsid w:val="00306CB0"/>
    <w:rsid w:val="003109AC"/>
    <w:rsid w:val="00311D1F"/>
    <w:rsid w:val="00314194"/>
    <w:rsid w:val="00314E0A"/>
    <w:rsid w:val="003170F2"/>
    <w:rsid w:val="00317D85"/>
    <w:rsid w:val="003234E2"/>
    <w:rsid w:val="00324C9F"/>
    <w:rsid w:val="00326AC2"/>
    <w:rsid w:val="003270F3"/>
    <w:rsid w:val="00327C56"/>
    <w:rsid w:val="003315A1"/>
    <w:rsid w:val="003322B3"/>
    <w:rsid w:val="00333A82"/>
    <w:rsid w:val="00335BC1"/>
    <w:rsid w:val="0033604D"/>
    <w:rsid w:val="003373EC"/>
    <w:rsid w:val="00342FF4"/>
    <w:rsid w:val="00344A1F"/>
    <w:rsid w:val="00344E5A"/>
    <w:rsid w:val="00346148"/>
    <w:rsid w:val="00347A4D"/>
    <w:rsid w:val="00357492"/>
    <w:rsid w:val="003650B5"/>
    <w:rsid w:val="003669EA"/>
    <w:rsid w:val="00366B40"/>
    <w:rsid w:val="003706CC"/>
    <w:rsid w:val="00371A4E"/>
    <w:rsid w:val="00374965"/>
    <w:rsid w:val="003765A1"/>
    <w:rsid w:val="00376A7D"/>
    <w:rsid w:val="00377710"/>
    <w:rsid w:val="00377BC4"/>
    <w:rsid w:val="0038453D"/>
    <w:rsid w:val="00384C1B"/>
    <w:rsid w:val="00385F1A"/>
    <w:rsid w:val="00387982"/>
    <w:rsid w:val="0039181B"/>
    <w:rsid w:val="00392418"/>
    <w:rsid w:val="00393450"/>
    <w:rsid w:val="003969CE"/>
    <w:rsid w:val="00396AE1"/>
    <w:rsid w:val="00396DEE"/>
    <w:rsid w:val="003A1729"/>
    <w:rsid w:val="003A2D8E"/>
    <w:rsid w:val="003A3689"/>
    <w:rsid w:val="003A3E7B"/>
    <w:rsid w:val="003A7CE6"/>
    <w:rsid w:val="003A7D91"/>
    <w:rsid w:val="003B19C8"/>
    <w:rsid w:val="003B4236"/>
    <w:rsid w:val="003B552F"/>
    <w:rsid w:val="003B57B1"/>
    <w:rsid w:val="003B61E2"/>
    <w:rsid w:val="003C20E4"/>
    <w:rsid w:val="003C2859"/>
    <w:rsid w:val="003D0339"/>
    <w:rsid w:val="003D12A5"/>
    <w:rsid w:val="003D2CAC"/>
    <w:rsid w:val="003D3153"/>
    <w:rsid w:val="003D39EA"/>
    <w:rsid w:val="003D3C19"/>
    <w:rsid w:val="003D4C6B"/>
    <w:rsid w:val="003D4D04"/>
    <w:rsid w:val="003D5719"/>
    <w:rsid w:val="003D6342"/>
    <w:rsid w:val="003E2A54"/>
    <w:rsid w:val="003E65D8"/>
    <w:rsid w:val="003E6F90"/>
    <w:rsid w:val="003E70FB"/>
    <w:rsid w:val="003E73ED"/>
    <w:rsid w:val="003F0C10"/>
    <w:rsid w:val="003F147B"/>
    <w:rsid w:val="003F5D0F"/>
    <w:rsid w:val="00400661"/>
    <w:rsid w:val="00400B0B"/>
    <w:rsid w:val="00401CEE"/>
    <w:rsid w:val="0040248A"/>
    <w:rsid w:val="0040424D"/>
    <w:rsid w:val="00413C99"/>
    <w:rsid w:val="00414101"/>
    <w:rsid w:val="004162E3"/>
    <w:rsid w:val="00417FB7"/>
    <w:rsid w:val="004219CF"/>
    <w:rsid w:val="004234F0"/>
    <w:rsid w:val="00427EEC"/>
    <w:rsid w:val="0043011E"/>
    <w:rsid w:val="00433DDB"/>
    <w:rsid w:val="00434685"/>
    <w:rsid w:val="004347C7"/>
    <w:rsid w:val="00435A29"/>
    <w:rsid w:val="004361B7"/>
    <w:rsid w:val="00436D6E"/>
    <w:rsid w:val="00437619"/>
    <w:rsid w:val="00442917"/>
    <w:rsid w:val="00446CA5"/>
    <w:rsid w:val="00460F53"/>
    <w:rsid w:val="00461A25"/>
    <w:rsid w:val="00465A1E"/>
    <w:rsid w:val="00472288"/>
    <w:rsid w:val="00473BFC"/>
    <w:rsid w:val="00474031"/>
    <w:rsid w:val="00474187"/>
    <w:rsid w:val="00474E5B"/>
    <w:rsid w:val="00475939"/>
    <w:rsid w:val="00476AC2"/>
    <w:rsid w:val="004770CD"/>
    <w:rsid w:val="00481BCB"/>
    <w:rsid w:val="00483E8A"/>
    <w:rsid w:val="00486B17"/>
    <w:rsid w:val="00487F91"/>
    <w:rsid w:val="00490D35"/>
    <w:rsid w:val="00491101"/>
    <w:rsid w:val="00492519"/>
    <w:rsid w:val="0049294B"/>
    <w:rsid w:val="004940BC"/>
    <w:rsid w:val="0049445A"/>
    <w:rsid w:val="004957D9"/>
    <w:rsid w:val="00496B83"/>
    <w:rsid w:val="00496C2A"/>
    <w:rsid w:val="0049784F"/>
    <w:rsid w:val="004A075E"/>
    <w:rsid w:val="004A0930"/>
    <w:rsid w:val="004A2A63"/>
    <w:rsid w:val="004B210C"/>
    <w:rsid w:val="004B5F32"/>
    <w:rsid w:val="004B6170"/>
    <w:rsid w:val="004C03DC"/>
    <w:rsid w:val="004C0CC3"/>
    <w:rsid w:val="004C2FC7"/>
    <w:rsid w:val="004D405F"/>
    <w:rsid w:val="004D5ADB"/>
    <w:rsid w:val="004E25A9"/>
    <w:rsid w:val="004E4F4F"/>
    <w:rsid w:val="004E6789"/>
    <w:rsid w:val="004F4F01"/>
    <w:rsid w:val="004F608E"/>
    <w:rsid w:val="004F61E3"/>
    <w:rsid w:val="00502E10"/>
    <w:rsid w:val="0050354E"/>
    <w:rsid w:val="00503A13"/>
    <w:rsid w:val="00503EFF"/>
    <w:rsid w:val="0051015C"/>
    <w:rsid w:val="0051080D"/>
    <w:rsid w:val="005147D4"/>
    <w:rsid w:val="00515585"/>
    <w:rsid w:val="00516CF1"/>
    <w:rsid w:val="0051799B"/>
    <w:rsid w:val="00520B86"/>
    <w:rsid w:val="005243BA"/>
    <w:rsid w:val="00531AE9"/>
    <w:rsid w:val="005324BC"/>
    <w:rsid w:val="0053348E"/>
    <w:rsid w:val="0053355C"/>
    <w:rsid w:val="00535E77"/>
    <w:rsid w:val="00536188"/>
    <w:rsid w:val="00536EBF"/>
    <w:rsid w:val="00540B48"/>
    <w:rsid w:val="00544556"/>
    <w:rsid w:val="00547955"/>
    <w:rsid w:val="00550A66"/>
    <w:rsid w:val="00555FAE"/>
    <w:rsid w:val="0055751C"/>
    <w:rsid w:val="00563C0D"/>
    <w:rsid w:val="00564A9C"/>
    <w:rsid w:val="00567C12"/>
    <w:rsid w:val="00567EC7"/>
    <w:rsid w:val="00570013"/>
    <w:rsid w:val="00570BD8"/>
    <w:rsid w:val="00572A14"/>
    <w:rsid w:val="00573899"/>
    <w:rsid w:val="005753EC"/>
    <w:rsid w:val="00575ACB"/>
    <w:rsid w:val="005801A2"/>
    <w:rsid w:val="00583B2A"/>
    <w:rsid w:val="00584321"/>
    <w:rsid w:val="00584B49"/>
    <w:rsid w:val="00584D68"/>
    <w:rsid w:val="00587B5E"/>
    <w:rsid w:val="005952A5"/>
    <w:rsid w:val="005A1826"/>
    <w:rsid w:val="005A33A1"/>
    <w:rsid w:val="005A4AED"/>
    <w:rsid w:val="005B00DA"/>
    <w:rsid w:val="005B217D"/>
    <w:rsid w:val="005B2614"/>
    <w:rsid w:val="005B4425"/>
    <w:rsid w:val="005C1494"/>
    <w:rsid w:val="005C385F"/>
    <w:rsid w:val="005C620B"/>
    <w:rsid w:val="005C7A9C"/>
    <w:rsid w:val="005C7C26"/>
    <w:rsid w:val="005D1C12"/>
    <w:rsid w:val="005D3002"/>
    <w:rsid w:val="005D37A1"/>
    <w:rsid w:val="005D7F36"/>
    <w:rsid w:val="005E1528"/>
    <w:rsid w:val="005E1AC6"/>
    <w:rsid w:val="005E1EA2"/>
    <w:rsid w:val="005E2060"/>
    <w:rsid w:val="005E31F5"/>
    <w:rsid w:val="005E38A8"/>
    <w:rsid w:val="005E3F2B"/>
    <w:rsid w:val="005E450B"/>
    <w:rsid w:val="005E7946"/>
    <w:rsid w:val="005F0374"/>
    <w:rsid w:val="005F303F"/>
    <w:rsid w:val="005F6F1B"/>
    <w:rsid w:val="005F72B6"/>
    <w:rsid w:val="005F73FE"/>
    <w:rsid w:val="00601796"/>
    <w:rsid w:val="0060252B"/>
    <w:rsid w:val="0060629A"/>
    <w:rsid w:val="00610466"/>
    <w:rsid w:val="00611A50"/>
    <w:rsid w:val="006126B2"/>
    <w:rsid w:val="006127EF"/>
    <w:rsid w:val="00613D59"/>
    <w:rsid w:val="00615995"/>
    <w:rsid w:val="00616133"/>
    <w:rsid w:val="00616155"/>
    <w:rsid w:val="00622EF2"/>
    <w:rsid w:val="00624B33"/>
    <w:rsid w:val="0063041A"/>
    <w:rsid w:val="00630AA2"/>
    <w:rsid w:val="00631159"/>
    <w:rsid w:val="00631D8B"/>
    <w:rsid w:val="00633C57"/>
    <w:rsid w:val="00635019"/>
    <w:rsid w:val="00637AE3"/>
    <w:rsid w:val="00642BD9"/>
    <w:rsid w:val="00645AC2"/>
    <w:rsid w:val="00646707"/>
    <w:rsid w:val="006472DE"/>
    <w:rsid w:val="00647768"/>
    <w:rsid w:val="0065004E"/>
    <w:rsid w:val="006526DC"/>
    <w:rsid w:val="006562AB"/>
    <w:rsid w:val="006568CD"/>
    <w:rsid w:val="006569DD"/>
    <w:rsid w:val="00657F7E"/>
    <w:rsid w:val="006608F1"/>
    <w:rsid w:val="00662E58"/>
    <w:rsid w:val="006637F2"/>
    <w:rsid w:val="006642A5"/>
    <w:rsid w:val="00664DCF"/>
    <w:rsid w:val="0066676C"/>
    <w:rsid w:val="0067006D"/>
    <w:rsid w:val="00670D15"/>
    <w:rsid w:val="00683CCC"/>
    <w:rsid w:val="00684C93"/>
    <w:rsid w:val="0068541D"/>
    <w:rsid w:val="00686780"/>
    <w:rsid w:val="006919D7"/>
    <w:rsid w:val="00693621"/>
    <w:rsid w:val="0069622F"/>
    <w:rsid w:val="00697F09"/>
    <w:rsid w:val="006A063D"/>
    <w:rsid w:val="006A0928"/>
    <w:rsid w:val="006A0E5C"/>
    <w:rsid w:val="006A12C6"/>
    <w:rsid w:val="006A182D"/>
    <w:rsid w:val="006A48E6"/>
    <w:rsid w:val="006A770E"/>
    <w:rsid w:val="006B7A6A"/>
    <w:rsid w:val="006C07E8"/>
    <w:rsid w:val="006C1153"/>
    <w:rsid w:val="006C5114"/>
    <w:rsid w:val="006C54BB"/>
    <w:rsid w:val="006C552E"/>
    <w:rsid w:val="006C5D39"/>
    <w:rsid w:val="006C7BF3"/>
    <w:rsid w:val="006D0048"/>
    <w:rsid w:val="006D09CB"/>
    <w:rsid w:val="006D10BE"/>
    <w:rsid w:val="006D1ECE"/>
    <w:rsid w:val="006D5196"/>
    <w:rsid w:val="006D6D9B"/>
    <w:rsid w:val="006E090C"/>
    <w:rsid w:val="006E1A82"/>
    <w:rsid w:val="006E2810"/>
    <w:rsid w:val="006E5417"/>
    <w:rsid w:val="006F0794"/>
    <w:rsid w:val="006F4E77"/>
    <w:rsid w:val="006F6640"/>
    <w:rsid w:val="006F7528"/>
    <w:rsid w:val="007023DE"/>
    <w:rsid w:val="0070485F"/>
    <w:rsid w:val="0070630C"/>
    <w:rsid w:val="00706CCE"/>
    <w:rsid w:val="00706DBC"/>
    <w:rsid w:val="00710067"/>
    <w:rsid w:val="00712F60"/>
    <w:rsid w:val="0071428A"/>
    <w:rsid w:val="007163DE"/>
    <w:rsid w:val="00720E3B"/>
    <w:rsid w:val="00722043"/>
    <w:rsid w:val="007259DB"/>
    <w:rsid w:val="00727902"/>
    <w:rsid w:val="0073492E"/>
    <w:rsid w:val="00735C13"/>
    <w:rsid w:val="00737DF5"/>
    <w:rsid w:val="007428D9"/>
    <w:rsid w:val="0074393F"/>
    <w:rsid w:val="00743D6A"/>
    <w:rsid w:val="00745F6B"/>
    <w:rsid w:val="0075175B"/>
    <w:rsid w:val="0075585E"/>
    <w:rsid w:val="00761C7A"/>
    <w:rsid w:val="00764B93"/>
    <w:rsid w:val="00766319"/>
    <w:rsid w:val="00770571"/>
    <w:rsid w:val="00775BB2"/>
    <w:rsid w:val="007768FF"/>
    <w:rsid w:val="00777C17"/>
    <w:rsid w:val="00782014"/>
    <w:rsid w:val="007824D3"/>
    <w:rsid w:val="00784072"/>
    <w:rsid w:val="0079019F"/>
    <w:rsid w:val="007934F6"/>
    <w:rsid w:val="00796735"/>
    <w:rsid w:val="00796EE3"/>
    <w:rsid w:val="007A210D"/>
    <w:rsid w:val="007A5BE3"/>
    <w:rsid w:val="007A7D29"/>
    <w:rsid w:val="007B1482"/>
    <w:rsid w:val="007B187B"/>
    <w:rsid w:val="007B46F8"/>
    <w:rsid w:val="007B49A6"/>
    <w:rsid w:val="007B4AB8"/>
    <w:rsid w:val="007B52DE"/>
    <w:rsid w:val="007B53C7"/>
    <w:rsid w:val="007B7F95"/>
    <w:rsid w:val="007C081C"/>
    <w:rsid w:val="007C51D1"/>
    <w:rsid w:val="007C5688"/>
    <w:rsid w:val="007C6DAA"/>
    <w:rsid w:val="007D1181"/>
    <w:rsid w:val="007D31F9"/>
    <w:rsid w:val="007D3FAD"/>
    <w:rsid w:val="007E01A3"/>
    <w:rsid w:val="007E221B"/>
    <w:rsid w:val="007E2EAB"/>
    <w:rsid w:val="007E61D1"/>
    <w:rsid w:val="007E6795"/>
    <w:rsid w:val="007E6F05"/>
    <w:rsid w:val="007F059D"/>
    <w:rsid w:val="007F15C6"/>
    <w:rsid w:val="007F1F8B"/>
    <w:rsid w:val="007F49CC"/>
    <w:rsid w:val="007F4B48"/>
    <w:rsid w:val="007F6205"/>
    <w:rsid w:val="007F67A1"/>
    <w:rsid w:val="00800E1A"/>
    <w:rsid w:val="00801A7B"/>
    <w:rsid w:val="00804371"/>
    <w:rsid w:val="00805EE4"/>
    <w:rsid w:val="00811C05"/>
    <w:rsid w:val="00811DD0"/>
    <w:rsid w:val="00812305"/>
    <w:rsid w:val="00812B7F"/>
    <w:rsid w:val="008139C0"/>
    <w:rsid w:val="008159A8"/>
    <w:rsid w:val="00815E71"/>
    <w:rsid w:val="008206C8"/>
    <w:rsid w:val="0082236C"/>
    <w:rsid w:val="0082356A"/>
    <w:rsid w:val="00824378"/>
    <w:rsid w:val="008275C3"/>
    <w:rsid w:val="0083451C"/>
    <w:rsid w:val="00836D0D"/>
    <w:rsid w:val="00840BD5"/>
    <w:rsid w:val="00846CCC"/>
    <w:rsid w:val="00853870"/>
    <w:rsid w:val="00853E6A"/>
    <w:rsid w:val="00854514"/>
    <w:rsid w:val="00857D91"/>
    <w:rsid w:val="0086387C"/>
    <w:rsid w:val="008655ED"/>
    <w:rsid w:val="00871E19"/>
    <w:rsid w:val="0087285D"/>
    <w:rsid w:val="00872B6F"/>
    <w:rsid w:val="00874A6C"/>
    <w:rsid w:val="00876C65"/>
    <w:rsid w:val="00877A19"/>
    <w:rsid w:val="00877F96"/>
    <w:rsid w:val="008808B7"/>
    <w:rsid w:val="00882F72"/>
    <w:rsid w:val="008849C7"/>
    <w:rsid w:val="00886E99"/>
    <w:rsid w:val="00887CBD"/>
    <w:rsid w:val="00891F04"/>
    <w:rsid w:val="00893C09"/>
    <w:rsid w:val="00893DC4"/>
    <w:rsid w:val="008A147E"/>
    <w:rsid w:val="008A2217"/>
    <w:rsid w:val="008A3B2B"/>
    <w:rsid w:val="008A4B4C"/>
    <w:rsid w:val="008A4FA3"/>
    <w:rsid w:val="008A5A15"/>
    <w:rsid w:val="008B0371"/>
    <w:rsid w:val="008B04CB"/>
    <w:rsid w:val="008B404B"/>
    <w:rsid w:val="008B5225"/>
    <w:rsid w:val="008B5A31"/>
    <w:rsid w:val="008B65CB"/>
    <w:rsid w:val="008C239F"/>
    <w:rsid w:val="008C38F0"/>
    <w:rsid w:val="008C3CDC"/>
    <w:rsid w:val="008C5842"/>
    <w:rsid w:val="008D0FE5"/>
    <w:rsid w:val="008D184F"/>
    <w:rsid w:val="008D4442"/>
    <w:rsid w:val="008D649E"/>
    <w:rsid w:val="008D7F5D"/>
    <w:rsid w:val="008E0A8B"/>
    <w:rsid w:val="008E1F39"/>
    <w:rsid w:val="008E3868"/>
    <w:rsid w:val="008E3AE6"/>
    <w:rsid w:val="008E480C"/>
    <w:rsid w:val="008E4D67"/>
    <w:rsid w:val="008E691B"/>
    <w:rsid w:val="008E73FD"/>
    <w:rsid w:val="008E79A9"/>
    <w:rsid w:val="008F0130"/>
    <w:rsid w:val="00901AF8"/>
    <w:rsid w:val="00902171"/>
    <w:rsid w:val="00907757"/>
    <w:rsid w:val="00907B07"/>
    <w:rsid w:val="009107A4"/>
    <w:rsid w:val="00916251"/>
    <w:rsid w:val="009212B0"/>
    <w:rsid w:val="00921FA1"/>
    <w:rsid w:val="00922E90"/>
    <w:rsid w:val="009234A5"/>
    <w:rsid w:val="00930C3D"/>
    <w:rsid w:val="00933453"/>
    <w:rsid w:val="009336F7"/>
    <w:rsid w:val="0093636C"/>
    <w:rsid w:val="00936C32"/>
    <w:rsid w:val="00936CA5"/>
    <w:rsid w:val="00936D79"/>
    <w:rsid w:val="00936EF0"/>
    <w:rsid w:val="009374A7"/>
    <w:rsid w:val="00937F03"/>
    <w:rsid w:val="00942B50"/>
    <w:rsid w:val="00950941"/>
    <w:rsid w:val="009516CD"/>
    <w:rsid w:val="009519FE"/>
    <w:rsid w:val="009526B2"/>
    <w:rsid w:val="00953EF6"/>
    <w:rsid w:val="009547DC"/>
    <w:rsid w:val="00955F6D"/>
    <w:rsid w:val="009612F5"/>
    <w:rsid w:val="009621AC"/>
    <w:rsid w:val="00962B93"/>
    <w:rsid w:val="00963F93"/>
    <w:rsid w:val="009675CA"/>
    <w:rsid w:val="00967C83"/>
    <w:rsid w:val="00967FD6"/>
    <w:rsid w:val="00970ECB"/>
    <w:rsid w:val="0097361D"/>
    <w:rsid w:val="00975A14"/>
    <w:rsid w:val="00975C4E"/>
    <w:rsid w:val="00977C16"/>
    <w:rsid w:val="00981C59"/>
    <w:rsid w:val="00982E97"/>
    <w:rsid w:val="0098551D"/>
    <w:rsid w:val="00985DCB"/>
    <w:rsid w:val="00986687"/>
    <w:rsid w:val="00987F4E"/>
    <w:rsid w:val="00993E18"/>
    <w:rsid w:val="009943D8"/>
    <w:rsid w:val="0099518F"/>
    <w:rsid w:val="009A1EA5"/>
    <w:rsid w:val="009A27CB"/>
    <w:rsid w:val="009A47A1"/>
    <w:rsid w:val="009A4868"/>
    <w:rsid w:val="009A4C85"/>
    <w:rsid w:val="009A523D"/>
    <w:rsid w:val="009A7697"/>
    <w:rsid w:val="009B02A1"/>
    <w:rsid w:val="009B2108"/>
    <w:rsid w:val="009B3361"/>
    <w:rsid w:val="009B55A2"/>
    <w:rsid w:val="009B606A"/>
    <w:rsid w:val="009B6548"/>
    <w:rsid w:val="009B664A"/>
    <w:rsid w:val="009B7CA3"/>
    <w:rsid w:val="009B7F3F"/>
    <w:rsid w:val="009C49C4"/>
    <w:rsid w:val="009C5609"/>
    <w:rsid w:val="009D5194"/>
    <w:rsid w:val="009D5F45"/>
    <w:rsid w:val="009D7B53"/>
    <w:rsid w:val="009D7CE6"/>
    <w:rsid w:val="009E17BB"/>
    <w:rsid w:val="009E34F6"/>
    <w:rsid w:val="009E448E"/>
    <w:rsid w:val="009E456C"/>
    <w:rsid w:val="009E7B38"/>
    <w:rsid w:val="009F1B2A"/>
    <w:rsid w:val="009F2CB6"/>
    <w:rsid w:val="009F496B"/>
    <w:rsid w:val="00A01439"/>
    <w:rsid w:val="00A02E61"/>
    <w:rsid w:val="00A03CCA"/>
    <w:rsid w:val="00A04411"/>
    <w:rsid w:val="00A05CFF"/>
    <w:rsid w:val="00A077BB"/>
    <w:rsid w:val="00A129E5"/>
    <w:rsid w:val="00A12D97"/>
    <w:rsid w:val="00A13048"/>
    <w:rsid w:val="00A14901"/>
    <w:rsid w:val="00A17BB0"/>
    <w:rsid w:val="00A210AC"/>
    <w:rsid w:val="00A2113A"/>
    <w:rsid w:val="00A2139E"/>
    <w:rsid w:val="00A22AD9"/>
    <w:rsid w:val="00A22E6B"/>
    <w:rsid w:val="00A262B1"/>
    <w:rsid w:val="00A27354"/>
    <w:rsid w:val="00A312CB"/>
    <w:rsid w:val="00A340A0"/>
    <w:rsid w:val="00A35C68"/>
    <w:rsid w:val="00A429AA"/>
    <w:rsid w:val="00A432DD"/>
    <w:rsid w:val="00A447CB"/>
    <w:rsid w:val="00A46843"/>
    <w:rsid w:val="00A475D6"/>
    <w:rsid w:val="00A51CDD"/>
    <w:rsid w:val="00A54A0E"/>
    <w:rsid w:val="00A56B97"/>
    <w:rsid w:val="00A6093D"/>
    <w:rsid w:val="00A66118"/>
    <w:rsid w:val="00A67D08"/>
    <w:rsid w:val="00A67F1C"/>
    <w:rsid w:val="00A701AA"/>
    <w:rsid w:val="00A703CE"/>
    <w:rsid w:val="00A72017"/>
    <w:rsid w:val="00A75A2A"/>
    <w:rsid w:val="00A767DC"/>
    <w:rsid w:val="00A76A6D"/>
    <w:rsid w:val="00A7767F"/>
    <w:rsid w:val="00A80B80"/>
    <w:rsid w:val="00A829E0"/>
    <w:rsid w:val="00A83253"/>
    <w:rsid w:val="00A838F9"/>
    <w:rsid w:val="00A84815"/>
    <w:rsid w:val="00A859A5"/>
    <w:rsid w:val="00A905ED"/>
    <w:rsid w:val="00A92F30"/>
    <w:rsid w:val="00AA0673"/>
    <w:rsid w:val="00AA20B5"/>
    <w:rsid w:val="00AA4BE5"/>
    <w:rsid w:val="00AA6151"/>
    <w:rsid w:val="00AA6E84"/>
    <w:rsid w:val="00AA7F53"/>
    <w:rsid w:val="00AB1A1C"/>
    <w:rsid w:val="00AB4721"/>
    <w:rsid w:val="00AB53B6"/>
    <w:rsid w:val="00AB607A"/>
    <w:rsid w:val="00AB7405"/>
    <w:rsid w:val="00AC0694"/>
    <w:rsid w:val="00AC525A"/>
    <w:rsid w:val="00AD03C6"/>
    <w:rsid w:val="00AD05A8"/>
    <w:rsid w:val="00AD06F0"/>
    <w:rsid w:val="00AD2B8D"/>
    <w:rsid w:val="00AD3729"/>
    <w:rsid w:val="00AD76CD"/>
    <w:rsid w:val="00AE341B"/>
    <w:rsid w:val="00AE6035"/>
    <w:rsid w:val="00AF019F"/>
    <w:rsid w:val="00AF2820"/>
    <w:rsid w:val="00AF4F87"/>
    <w:rsid w:val="00AF51C5"/>
    <w:rsid w:val="00AF6D99"/>
    <w:rsid w:val="00B01905"/>
    <w:rsid w:val="00B0612F"/>
    <w:rsid w:val="00B06EC8"/>
    <w:rsid w:val="00B07CA7"/>
    <w:rsid w:val="00B1279A"/>
    <w:rsid w:val="00B13278"/>
    <w:rsid w:val="00B13F2F"/>
    <w:rsid w:val="00B1536B"/>
    <w:rsid w:val="00B22863"/>
    <w:rsid w:val="00B232E4"/>
    <w:rsid w:val="00B25CC3"/>
    <w:rsid w:val="00B30614"/>
    <w:rsid w:val="00B30847"/>
    <w:rsid w:val="00B34CDF"/>
    <w:rsid w:val="00B3640F"/>
    <w:rsid w:val="00B37322"/>
    <w:rsid w:val="00B4194A"/>
    <w:rsid w:val="00B42ED2"/>
    <w:rsid w:val="00B437E8"/>
    <w:rsid w:val="00B444A1"/>
    <w:rsid w:val="00B50CE1"/>
    <w:rsid w:val="00B517BE"/>
    <w:rsid w:val="00B51A96"/>
    <w:rsid w:val="00B51F2C"/>
    <w:rsid w:val="00B5222E"/>
    <w:rsid w:val="00B523DE"/>
    <w:rsid w:val="00B53179"/>
    <w:rsid w:val="00B532EA"/>
    <w:rsid w:val="00B53A1E"/>
    <w:rsid w:val="00B540B1"/>
    <w:rsid w:val="00B55A77"/>
    <w:rsid w:val="00B56070"/>
    <w:rsid w:val="00B57A23"/>
    <w:rsid w:val="00B600CD"/>
    <w:rsid w:val="00B61C96"/>
    <w:rsid w:val="00B645F4"/>
    <w:rsid w:val="00B66B03"/>
    <w:rsid w:val="00B7218C"/>
    <w:rsid w:val="00B73A2A"/>
    <w:rsid w:val="00B74628"/>
    <w:rsid w:val="00B74B8E"/>
    <w:rsid w:val="00B75A51"/>
    <w:rsid w:val="00B805E0"/>
    <w:rsid w:val="00B8262A"/>
    <w:rsid w:val="00B827C6"/>
    <w:rsid w:val="00B858E9"/>
    <w:rsid w:val="00B94B06"/>
    <w:rsid w:val="00B94C28"/>
    <w:rsid w:val="00B97824"/>
    <w:rsid w:val="00BA288B"/>
    <w:rsid w:val="00BA3931"/>
    <w:rsid w:val="00BB6BAC"/>
    <w:rsid w:val="00BC10BA"/>
    <w:rsid w:val="00BC5490"/>
    <w:rsid w:val="00BC5AFD"/>
    <w:rsid w:val="00BC5EF1"/>
    <w:rsid w:val="00BC614F"/>
    <w:rsid w:val="00BD278A"/>
    <w:rsid w:val="00BD3721"/>
    <w:rsid w:val="00BD3FB7"/>
    <w:rsid w:val="00BD5054"/>
    <w:rsid w:val="00BE5BB3"/>
    <w:rsid w:val="00BF2726"/>
    <w:rsid w:val="00BF34E7"/>
    <w:rsid w:val="00BF6F5E"/>
    <w:rsid w:val="00BF783C"/>
    <w:rsid w:val="00C00DDE"/>
    <w:rsid w:val="00C03E50"/>
    <w:rsid w:val="00C04F43"/>
    <w:rsid w:val="00C05271"/>
    <w:rsid w:val="00C0609D"/>
    <w:rsid w:val="00C115AB"/>
    <w:rsid w:val="00C1277D"/>
    <w:rsid w:val="00C1303C"/>
    <w:rsid w:val="00C15545"/>
    <w:rsid w:val="00C208A1"/>
    <w:rsid w:val="00C23580"/>
    <w:rsid w:val="00C26CCB"/>
    <w:rsid w:val="00C26FDC"/>
    <w:rsid w:val="00C2744D"/>
    <w:rsid w:val="00C30249"/>
    <w:rsid w:val="00C312B8"/>
    <w:rsid w:val="00C35F74"/>
    <w:rsid w:val="00C36805"/>
    <w:rsid w:val="00C369A8"/>
    <w:rsid w:val="00C3723B"/>
    <w:rsid w:val="00C413EB"/>
    <w:rsid w:val="00C42466"/>
    <w:rsid w:val="00C44038"/>
    <w:rsid w:val="00C44C0D"/>
    <w:rsid w:val="00C4588D"/>
    <w:rsid w:val="00C53664"/>
    <w:rsid w:val="00C54CDC"/>
    <w:rsid w:val="00C54F59"/>
    <w:rsid w:val="00C56D5A"/>
    <w:rsid w:val="00C606C9"/>
    <w:rsid w:val="00C6358C"/>
    <w:rsid w:val="00C63965"/>
    <w:rsid w:val="00C73168"/>
    <w:rsid w:val="00C74B7D"/>
    <w:rsid w:val="00C74C01"/>
    <w:rsid w:val="00C759CE"/>
    <w:rsid w:val="00C80288"/>
    <w:rsid w:val="00C82749"/>
    <w:rsid w:val="00C836F0"/>
    <w:rsid w:val="00C83F85"/>
    <w:rsid w:val="00C84003"/>
    <w:rsid w:val="00C842A4"/>
    <w:rsid w:val="00C90650"/>
    <w:rsid w:val="00C911E1"/>
    <w:rsid w:val="00C91763"/>
    <w:rsid w:val="00C92284"/>
    <w:rsid w:val="00C924F5"/>
    <w:rsid w:val="00C960CA"/>
    <w:rsid w:val="00C97D78"/>
    <w:rsid w:val="00C97FA3"/>
    <w:rsid w:val="00C97FB0"/>
    <w:rsid w:val="00CA7465"/>
    <w:rsid w:val="00CB1CA0"/>
    <w:rsid w:val="00CB1E3F"/>
    <w:rsid w:val="00CB26D7"/>
    <w:rsid w:val="00CB5CB1"/>
    <w:rsid w:val="00CB6013"/>
    <w:rsid w:val="00CC09BE"/>
    <w:rsid w:val="00CC2AAE"/>
    <w:rsid w:val="00CC2D32"/>
    <w:rsid w:val="00CC383B"/>
    <w:rsid w:val="00CC50E2"/>
    <w:rsid w:val="00CC5320"/>
    <w:rsid w:val="00CC5A42"/>
    <w:rsid w:val="00CD0EAB"/>
    <w:rsid w:val="00CD4CFF"/>
    <w:rsid w:val="00CE5E02"/>
    <w:rsid w:val="00CF10A8"/>
    <w:rsid w:val="00CF1B59"/>
    <w:rsid w:val="00CF34DB"/>
    <w:rsid w:val="00CF3917"/>
    <w:rsid w:val="00CF558F"/>
    <w:rsid w:val="00CF560C"/>
    <w:rsid w:val="00D008D1"/>
    <w:rsid w:val="00D010C0"/>
    <w:rsid w:val="00D018C7"/>
    <w:rsid w:val="00D04E6F"/>
    <w:rsid w:val="00D06B8B"/>
    <w:rsid w:val="00D073E2"/>
    <w:rsid w:val="00D1555A"/>
    <w:rsid w:val="00D201C2"/>
    <w:rsid w:val="00D215DC"/>
    <w:rsid w:val="00D231AB"/>
    <w:rsid w:val="00D27FD2"/>
    <w:rsid w:val="00D323B8"/>
    <w:rsid w:val="00D35642"/>
    <w:rsid w:val="00D36616"/>
    <w:rsid w:val="00D42AF2"/>
    <w:rsid w:val="00D43AAA"/>
    <w:rsid w:val="00D446EC"/>
    <w:rsid w:val="00D45B80"/>
    <w:rsid w:val="00D46905"/>
    <w:rsid w:val="00D502F9"/>
    <w:rsid w:val="00D51BF0"/>
    <w:rsid w:val="00D51DED"/>
    <w:rsid w:val="00D531DB"/>
    <w:rsid w:val="00D55942"/>
    <w:rsid w:val="00D573BE"/>
    <w:rsid w:val="00D61A64"/>
    <w:rsid w:val="00D6435E"/>
    <w:rsid w:val="00D74FA1"/>
    <w:rsid w:val="00D76EF5"/>
    <w:rsid w:val="00D807BF"/>
    <w:rsid w:val="00D82FCC"/>
    <w:rsid w:val="00D83C61"/>
    <w:rsid w:val="00D84350"/>
    <w:rsid w:val="00D846A2"/>
    <w:rsid w:val="00D848C3"/>
    <w:rsid w:val="00D939B1"/>
    <w:rsid w:val="00DA17FC"/>
    <w:rsid w:val="00DA6562"/>
    <w:rsid w:val="00DA7887"/>
    <w:rsid w:val="00DB0569"/>
    <w:rsid w:val="00DB088C"/>
    <w:rsid w:val="00DB2C26"/>
    <w:rsid w:val="00DB2F87"/>
    <w:rsid w:val="00DB45C3"/>
    <w:rsid w:val="00DB6150"/>
    <w:rsid w:val="00DC1608"/>
    <w:rsid w:val="00DC4FB5"/>
    <w:rsid w:val="00DD02F4"/>
    <w:rsid w:val="00DD0B3D"/>
    <w:rsid w:val="00DD138B"/>
    <w:rsid w:val="00DD1CF2"/>
    <w:rsid w:val="00DD6622"/>
    <w:rsid w:val="00DD7195"/>
    <w:rsid w:val="00DE1C7C"/>
    <w:rsid w:val="00DE525B"/>
    <w:rsid w:val="00DE6B43"/>
    <w:rsid w:val="00DF623D"/>
    <w:rsid w:val="00E041C6"/>
    <w:rsid w:val="00E0446A"/>
    <w:rsid w:val="00E065F6"/>
    <w:rsid w:val="00E071A0"/>
    <w:rsid w:val="00E11923"/>
    <w:rsid w:val="00E15EC8"/>
    <w:rsid w:val="00E16797"/>
    <w:rsid w:val="00E16DCE"/>
    <w:rsid w:val="00E207D8"/>
    <w:rsid w:val="00E2108B"/>
    <w:rsid w:val="00E229F7"/>
    <w:rsid w:val="00E232D3"/>
    <w:rsid w:val="00E262D4"/>
    <w:rsid w:val="00E273F0"/>
    <w:rsid w:val="00E302EB"/>
    <w:rsid w:val="00E31F24"/>
    <w:rsid w:val="00E331F3"/>
    <w:rsid w:val="00E34393"/>
    <w:rsid w:val="00E34C99"/>
    <w:rsid w:val="00E36250"/>
    <w:rsid w:val="00E445AF"/>
    <w:rsid w:val="00E45604"/>
    <w:rsid w:val="00E45740"/>
    <w:rsid w:val="00E47F2D"/>
    <w:rsid w:val="00E54511"/>
    <w:rsid w:val="00E575FB"/>
    <w:rsid w:val="00E60EDC"/>
    <w:rsid w:val="00E61DAC"/>
    <w:rsid w:val="00E61F0C"/>
    <w:rsid w:val="00E64D09"/>
    <w:rsid w:val="00E72B80"/>
    <w:rsid w:val="00E73699"/>
    <w:rsid w:val="00E74DAA"/>
    <w:rsid w:val="00E75FE3"/>
    <w:rsid w:val="00E762B4"/>
    <w:rsid w:val="00E767CF"/>
    <w:rsid w:val="00E77A9E"/>
    <w:rsid w:val="00E80A38"/>
    <w:rsid w:val="00E81216"/>
    <w:rsid w:val="00E81D44"/>
    <w:rsid w:val="00E8297E"/>
    <w:rsid w:val="00E84C7C"/>
    <w:rsid w:val="00E86003"/>
    <w:rsid w:val="00E860B5"/>
    <w:rsid w:val="00E86C4C"/>
    <w:rsid w:val="00E907A3"/>
    <w:rsid w:val="00EA0661"/>
    <w:rsid w:val="00EA5AE0"/>
    <w:rsid w:val="00EB0BE3"/>
    <w:rsid w:val="00EB1108"/>
    <w:rsid w:val="00EB3986"/>
    <w:rsid w:val="00EB56E1"/>
    <w:rsid w:val="00EB7AB1"/>
    <w:rsid w:val="00EB7C50"/>
    <w:rsid w:val="00EC32BD"/>
    <w:rsid w:val="00EC3947"/>
    <w:rsid w:val="00EC6CEC"/>
    <w:rsid w:val="00EC7063"/>
    <w:rsid w:val="00ED0E75"/>
    <w:rsid w:val="00ED386E"/>
    <w:rsid w:val="00ED4CD6"/>
    <w:rsid w:val="00ED5BD2"/>
    <w:rsid w:val="00ED6713"/>
    <w:rsid w:val="00EE08A5"/>
    <w:rsid w:val="00EE265F"/>
    <w:rsid w:val="00EE2A04"/>
    <w:rsid w:val="00EE393C"/>
    <w:rsid w:val="00EE7CD8"/>
    <w:rsid w:val="00EF37F6"/>
    <w:rsid w:val="00EF4870"/>
    <w:rsid w:val="00EF48CC"/>
    <w:rsid w:val="00EF4E55"/>
    <w:rsid w:val="00EF5FF3"/>
    <w:rsid w:val="00EF761F"/>
    <w:rsid w:val="00F00801"/>
    <w:rsid w:val="00F019CC"/>
    <w:rsid w:val="00F03D3F"/>
    <w:rsid w:val="00F05301"/>
    <w:rsid w:val="00F05A09"/>
    <w:rsid w:val="00F12245"/>
    <w:rsid w:val="00F12A98"/>
    <w:rsid w:val="00F133C9"/>
    <w:rsid w:val="00F139EE"/>
    <w:rsid w:val="00F21BEF"/>
    <w:rsid w:val="00F2488D"/>
    <w:rsid w:val="00F24F64"/>
    <w:rsid w:val="00F25394"/>
    <w:rsid w:val="00F25CC8"/>
    <w:rsid w:val="00F26A30"/>
    <w:rsid w:val="00F305A1"/>
    <w:rsid w:val="00F3068C"/>
    <w:rsid w:val="00F32CC3"/>
    <w:rsid w:val="00F36E2D"/>
    <w:rsid w:val="00F37FED"/>
    <w:rsid w:val="00F4259C"/>
    <w:rsid w:val="00F4353B"/>
    <w:rsid w:val="00F44A89"/>
    <w:rsid w:val="00F450A4"/>
    <w:rsid w:val="00F507CC"/>
    <w:rsid w:val="00F51D67"/>
    <w:rsid w:val="00F529A5"/>
    <w:rsid w:val="00F532D1"/>
    <w:rsid w:val="00F5354A"/>
    <w:rsid w:val="00F536AF"/>
    <w:rsid w:val="00F56A86"/>
    <w:rsid w:val="00F56BCC"/>
    <w:rsid w:val="00F601A0"/>
    <w:rsid w:val="00F61737"/>
    <w:rsid w:val="00F641CA"/>
    <w:rsid w:val="00F67481"/>
    <w:rsid w:val="00F7100A"/>
    <w:rsid w:val="00F712E9"/>
    <w:rsid w:val="00F72AD5"/>
    <w:rsid w:val="00F73032"/>
    <w:rsid w:val="00F762AF"/>
    <w:rsid w:val="00F820B5"/>
    <w:rsid w:val="00F8306E"/>
    <w:rsid w:val="00F84348"/>
    <w:rsid w:val="00F848FC"/>
    <w:rsid w:val="00F90281"/>
    <w:rsid w:val="00F906F6"/>
    <w:rsid w:val="00F9282A"/>
    <w:rsid w:val="00F92F83"/>
    <w:rsid w:val="00F948FB"/>
    <w:rsid w:val="00F94ACF"/>
    <w:rsid w:val="00F95A59"/>
    <w:rsid w:val="00F96BAD"/>
    <w:rsid w:val="00FA139D"/>
    <w:rsid w:val="00FA60F5"/>
    <w:rsid w:val="00FA6882"/>
    <w:rsid w:val="00FB0E84"/>
    <w:rsid w:val="00FB1C64"/>
    <w:rsid w:val="00FB3BEE"/>
    <w:rsid w:val="00FB76C7"/>
    <w:rsid w:val="00FC13ED"/>
    <w:rsid w:val="00FC2405"/>
    <w:rsid w:val="00FC4A85"/>
    <w:rsid w:val="00FC5670"/>
    <w:rsid w:val="00FC600E"/>
    <w:rsid w:val="00FC6145"/>
    <w:rsid w:val="00FD01C2"/>
    <w:rsid w:val="00FD1F25"/>
    <w:rsid w:val="00FD2553"/>
    <w:rsid w:val="00FD4464"/>
    <w:rsid w:val="00FE174F"/>
    <w:rsid w:val="00FE2C32"/>
    <w:rsid w:val="00FE4698"/>
    <w:rsid w:val="00FE56A2"/>
    <w:rsid w:val="00FE595C"/>
    <w:rsid w:val="00FF0CE3"/>
    <w:rsid w:val="00FF1308"/>
    <w:rsid w:val="00FF2CBA"/>
    <w:rsid w:val="00FF7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endnote reference" w:uiPriority="99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1679A"/>
    <w:rPr>
      <w:rFonts w:eastAsia="宋体" w:cs="宋体"/>
      <w:sz w:val="22"/>
      <w:szCs w:val="24"/>
      <w:lang w:eastAsia="zh-CN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styleId="ac">
    <w:name w:val="Revision"/>
    <w:hidden/>
    <w:uiPriority w:val="99"/>
    <w:semiHidden/>
    <w:rsid w:val="004957D9"/>
    <w:rPr>
      <w:sz w:val="22"/>
    </w:rPr>
  </w:style>
  <w:style w:type="character" w:styleId="ad">
    <w:name w:val="Unresolved Mention"/>
    <w:basedOn w:val="a0"/>
    <w:uiPriority w:val="99"/>
    <w:semiHidden/>
    <w:unhideWhenUsed/>
    <w:rsid w:val="00936CA5"/>
    <w:rPr>
      <w:color w:val="605E5C"/>
      <w:shd w:val="clear" w:color="auto" w:fill="E1DFDD"/>
    </w:rPr>
  </w:style>
  <w:style w:type="paragraph" w:styleId="ae">
    <w:name w:val="List Paragraph"/>
    <w:basedOn w:val="a"/>
    <w:link w:val="af"/>
    <w:uiPriority w:val="34"/>
    <w:qFormat/>
    <w:rsid w:val="000B4403"/>
    <w:pPr>
      <w:ind w:firstLineChars="200" w:firstLine="420"/>
    </w:pPr>
  </w:style>
  <w:style w:type="paragraph" w:styleId="af0">
    <w:name w:val="endnote text"/>
    <w:basedOn w:val="a"/>
    <w:link w:val="af1"/>
    <w:uiPriority w:val="99"/>
    <w:rsid w:val="00967FD6"/>
    <w:pPr>
      <w:snapToGrid w:val="0"/>
    </w:pPr>
  </w:style>
  <w:style w:type="character" w:customStyle="1" w:styleId="af1">
    <w:name w:val="尾注文本 字符"/>
    <w:basedOn w:val="a0"/>
    <w:link w:val="af0"/>
    <w:uiPriority w:val="99"/>
    <w:rsid w:val="00967FD6"/>
    <w:rPr>
      <w:sz w:val="22"/>
    </w:rPr>
  </w:style>
  <w:style w:type="character" w:styleId="af2">
    <w:name w:val="endnote reference"/>
    <w:basedOn w:val="a0"/>
    <w:uiPriority w:val="99"/>
    <w:rsid w:val="00967FD6"/>
    <w:rPr>
      <w:vertAlign w:val="superscript"/>
    </w:rPr>
  </w:style>
  <w:style w:type="paragraph" w:styleId="af3">
    <w:name w:val="caption"/>
    <w:basedOn w:val="a"/>
    <w:next w:val="a"/>
    <w:unhideWhenUsed/>
    <w:qFormat/>
    <w:rsid w:val="005C620B"/>
    <w:pPr>
      <w:spacing w:after="200"/>
    </w:pPr>
    <w:rPr>
      <w:rFonts w:ascii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af">
    <w:name w:val="列表段落 字符"/>
    <w:link w:val="ae"/>
    <w:uiPriority w:val="34"/>
    <w:rsid w:val="00FE174F"/>
    <w:rPr>
      <w:sz w:val="22"/>
    </w:rPr>
  </w:style>
  <w:style w:type="character" w:customStyle="1" w:styleId="a4">
    <w:name w:val="页眉 字符"/>
    <w:basedOn w:val="a0"/>
    <w:link w:val="a3"/>
    <w:uiPriority w:val="99"/>
    <w:rsid w:val="00D323B8"/>
    <w:rPr>
      <w:sz w:val="22"/>
    </w:rPr>
  </w:style>
  <w:style w:type="table" w:styleId="af4">
    <w:name w:val="Table Grid"/>
    <w:basedOn w:val="a1"/>
    <w:rsid w:val="00FE46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5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9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renjiechang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8ED34-2AE2-4A60-93E1-57EC1EF5B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3</Pages>
  <Words>614</Words>
  <Characters>3505</Characters>
  <Application>Microsoft Office Word</Application>
  <DocSecurity>0</DocSecurity>
  <Lines>29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4111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T172725</cp:lastModifiedBy>
  <cp:revision>57</cp:revision>
  <cp:lastPrinted>1900-01-01T08:00:00Z</cp:lastPrinted>
  <dcterms:created xsi:type="dcterms:W3CDTF">2023-04-20T15:46:00Z</dcterms:created>
  <dcterms:modified xsi:type="dcterms:W3CDTF">2024-04-16T07:12:00Z</dcterms:modified>
</cp:coreProperties>
</file>