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0918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</w:t>
            </w:r>
            <w:r w:rsidR="00800B12">
              <w:rPr>
                <w:lang w:val="en-CA"/>
              </w:rPr>
              <w:t>2</w:t>
            </w:r>
            <w:r w:rsidR="005C5893">
              <w:rPr>
                <w:lang w:val="en-CA"/>
              </w:rPr>
              <w:t>71</w:t>
            </w:r>
            <w:r w:rsidR="006A0E5C" w:rsidRPr="006A0E5C">
              <w:rPr>
                <w:lang w:val="en-CA"/>
              </w:rPr>
              <w:t>-</w:t>
            </w:r>
            <w:r w:rsidR="00F30936" w:rsidRPr="006A0E5C">
              <w:rPr>
                <w:lang w:val="en-CA"/>
              </w:rPr>
              <w:t>v</w:t>
            </w:r>
            <w:r w:rsidR="00800B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1826E6" w:rsidR="00E61DAC" w:rsidRPr="005B217D" w:rsidRDefault="005C58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5893">
              <w:rPr>
                <w:b/>
                <w:szCs w:val="22"/>
                <w:lang w:val="en-CA"/>
              </w:rPr>
              <w:t>Crosscheck of JVET-AH0059 (AHG12: Temporal BV for IBC merge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4EC0E" w:rsidR="00E61DAC" w:rsidRPr="005B217D" w:rsidRDefault="00800B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1AE88" w:rsidR="00E61DAC" w:rsidRPr="005B217D" w:rsidRDefault="00141FA9" w:rsidP="00944DED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F65C5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141FA9" w:rsidRPr="003C3943">
              <w:rPr>
                <w:szCs w:val="22"/>
                <w:lang w:val="en-CA"/>
              </w:rPr>
              <w:t>sid.lxw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C46A4A" w14:textId="41946D16" w:rsidR="00800B12" w:rsidRPr="00051C28" w:rsidRDefault="00800B12" w:rsidP="00800B12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JVET-AH00</w:t>
      </w:r>
      <w:r w:rsidR="005C5893">
        <w:rPr>
          <w:szCs w:val="22"/>
          <w:lang w:val="en-CA"/>
        </w:rPr>
        <w:t xml:space="preserve">59 which </w:t>
      </w:r>
      <w:r w:rsidR="005C5893">
        <w:t>adds some temporal BV candidates to the IBC merge/AMVP list after the non-adjacent BV candidates</w:t>
      </w:r>
      <w:r>
        <w:t>.</w:t>
      </w:r>
      <w:r>
        <w:rPr>
          <w:szCs w:val="22"/>
          <w:lang w:val="en-CA"/>
        </w:rPr>
        <w:t xml:space="preserve"> It is confirmed that the implementation matches the proposal and the partial results match with the </w:t>
      </w:r>
      <w:proofErr w:type="gramStart"/>
      <w:r>
        <w:rPr>
          <w:szCs w:val="22"/>
          <w:lang w:val="en-CA"/>
        </w:rPr>
        <w:t>proponent’s</w:t>
      </w:r>
      <w:proofErr w:type="gramEnd"/>
      <w:r>
        <w:rPr>
          <w:szCs w:val="22"/>
          <w:lang w:val="en-CA"/>
        </w:rPr>
        <w:t>.</w:t>
      </w:r>
    </w:p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B9BFCB" w14:textId="362CD015" w:rsidR="00800B12" w:rsidRDefault="00800B12" w:rsidP="00800B12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12</w:t>
      </w:r>
      <w:r w:rsidRPr="00564531">
        <w:rPr>
          <w:lang w:val="en-CA"/>
        </w:rPr>
        <w:t xml:space="preserve">.0 and are tested under CTC for enhanced compression tool testing with random access </w:t>
      </w:r>
      <w:r w:rsidR="005C5893">
        <w:rPr>
          <w:lang w:val="en-CA"/>
        </w:rPr>
        <w:t xml:space="preserve">and </w:t>
      </w:r>
      <w:proofErr w:type="spellStart"/>
      <w:r w:rsidR="005C5893">
        <w:rPr>
          <w:lang w:val="en-CA"/>
        </w:rPr>
        <w:t>lowdelay</w:t>
      </w:r>
      <w:proofErr w:type="spellEnd"/>
      <w:r w:rsidR="005C5893">
        <w:rPr>
          <w:lang w:val="en-CA"/>
        </w:rPr>
        <w:t xml:space="preserve"> B </w:t>
      </w:r>
      <w:r w:rsidRPr="00564531">
        <w:rPr>
          <w:lang w:val="en-CA"/>
        </w:rPr>
        <w:t>configurations.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36"/>
        <w:gridCol w:w="1036"/>
        <w:gridCol w:w="1036"/>
        <w:gridCol w:w="829"/>
        <w:gridCol w:w="829"/>
        <w:gridCol w:w="1321"/>
        <w:gridCol w:w="1333"/>
      </w:tblGrid>
      <w:tr w:rsidR="005C5893" w:rsidRPr="005C5893" w14:paraId="1167C18F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D9E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7710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5893" w:rsidRPr="005C5893" w14:paraId="60700974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3E6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CAD4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5C5893" w:rsidRPr="005C5893" w14:paraId="7686201A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9BB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E20B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8CBE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B0E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EF5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FEF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87E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5C8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893" w:rsidRPr="005C5893" w14:paraId="49A02DF0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A7CF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920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EEC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9A3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EEA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1DE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67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C33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5512F3AD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F395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85D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191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6F1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0EA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527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D26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DF0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0E922B24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1AA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343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CB2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331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D63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17C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392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788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3C26DC0A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B1D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E1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11A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F1F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5B9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4EA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293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421F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378072FF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C0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D4E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FA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A56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B4F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33D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8D9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1B0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5893" w:rsidRPr="005C5893" w14:paraId="3FA96850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74D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D5B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C2D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70C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49A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55F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D29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362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19628409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AA9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16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623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ADB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37D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7A4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54E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DF7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5000A744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178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49B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E4C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74B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579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FDC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289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0C9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5C5893" w:rsidRPr="005C5893" w14:paraId="74AA40CD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DAE3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B3D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2CB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AB7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000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7DD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23A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C45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C5893" w:rsidRPr="005C5893" w14:paraId="776FFDE4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FAB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732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707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883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5D4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6EA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A78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21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C5893" w:rsidRPr="005C5893" w14:paraId="1F7DF012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11D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5EC7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C5893" w:rsidRPr="005C5893" w14:paraId="653C7ADC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9DA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01BE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5C5893" w:rsidRPr="005C5893" w14:paraId="3C4270DF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3E6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2137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D90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CEA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553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98F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3FE5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61E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C5893" w:rsidRPr="005C5893" w14:paraId="55F820AE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FD5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F24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7BB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BAC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FB6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434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E2F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DD9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5893" w:rsidRPr="005C5893" w14:paraId="68F2CC92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94D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EFF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E9B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B9F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2FB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445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6E9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027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5893" w:rsidRPr="005C5893" w14:paraId="325909D0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FD7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A4C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663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8E6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866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B81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63C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1C4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181BE9A3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316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0E4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DB4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83F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606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998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98E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4BE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2DBE249B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E15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994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138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11E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2AA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62C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4DC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965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29EA7443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F0D1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5A2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CE4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7B1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F54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690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03D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536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06D766E1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E4E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BB4B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1C7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C4F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3F76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36A9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ABF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FB6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2192FCDA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6BA8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C78F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B20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B27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C701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310E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A8B3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A0D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C5893" w:rsidRPr="005C5893" w14:paraId="2E1D5F54" w14:textId="77777777" w:rsidTr="005C589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046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38DCD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3AA6C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A682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A8B0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2B2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2805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3224" w14:textId="77777777" w:rsidR="005C5893" w:rsidRPr="005C5893" w:rsidRDefault="005C5893" w:rsidP="005C5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C58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AC14B7" w14:textId="77777777" w:rsidR="00800B12" w:rsidRPr="00800B12" w:rsidRDefault="00800B12" w:rsidP="00800B12">
      <w:pPr>
        <w:rPr>
          <w:lang w:val="en-CA"/>
        </w:rPr>
      </w:pPr>
    </w:p>
    <w:p w14:paraId="5F0CF8E4" w14:textId="27DABC0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474A3E" w:rsidR="007F1F8B" w:rsidRPr="00800B12" w:rsidRDefault="00800B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800B12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F922" w14:textId="77777777" w:rsidR="00556BA7" w:rsidRDefault="00556BA7">
      <w:r>
        <w:separator/>
      </w:r>
    </w:p>
  </w:endnote>
  <w:endnote w:type="continuationSeparator" w:id="0">
    <w:p w14:paraId="6180C112" w14:textId="77777777" w:rsidR="00556BA7" w:rsidRDefault="0055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11CD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5893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D4EF2" w14:textId="77777777" w:rsidR="00556BA7" w:rsidRDefault="00556BA7">
      <w:r>
        <w:separator/>
      </w:r>
    </w:p>
  </w:footnote>
  <w:footnote w:type="continuationSeparator" w:id="0">
    <w:p w14:paraId="098F8D11" w14:textId="77777777" w:rsidR="00556BA7" w:rsidRDefault="00556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CB9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6855"/>
    <w:rsid w:val="003373EC"/>
    <w:rsid w:val="003405AE"/>
    <w:rsid w:val="00342FF4"/>
    <w:rsid w:val="00344E5A"/>
    <w:rsid w:val="00346148"/>
    <w:rsid w:val="003669EA"/>
    <w:rsid w:val="003706CC"/>
    <w:rsid w:val="00377710"/>
    <w:rsid w:val="00382ACE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56BA7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5893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E5D6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B12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3093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DA60-E2BE-4FC3-BEE0-1C16FC40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32</cp:revision>
  <cp:lastPrinted>1900-01-01T08:00:00Z</cp:lastPrinted>
  <dcterms:created xsi:type="dcterms:W3CDTF">2023-11-23T15:31:00Z</dcterms:created>
  <dcterms:modified xsi:type="dcterms:W3CDTF">2024-04-20T08:43:00Z</dcterms:modified>
</cp:coreProperties>
</file>