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5A7AE9F5" w:rsidR="00E61DAC" w:rsidRPr="005B217D" w:rsidRDefault="00735925" w:rsidP="00536188">
            <w:pPr>
              <w:tabs>
                <w:tab w:val="left" w:pos="7200"/>
              </w:tabs>
              <w:spacing w:before="0"/>
              <w:rPr>
                <w:b/>
                <w:szCs w:val="22"/>
                <w:lang w:val="en-CA"/>
              </w:rPr>
            </w:pPr>
            <w:r>
              <w:t>3</w:t>
            </w:r>
            <w:r w:rsidR="008A42F1">
              <w:t>4th</w:t>
            </w:r>
            <w:r w:rsidR="00084393" w:rsidRPr="00B648F1">
              <w:t xml:space="preserve"> Meeting</w:t>
            </w:r>
            <w:r w:rsidR="00084393">
              <w:rPr>
                <w:lang w:val="en-CA"/>
              </w:rPr>
              <w:t>,</w:t>
            </w:r>
            <w:r w:rsidR="00084393" w:rsidRPr="00B648F1">
              <w:rPr>
                <w:lang w:val="en-CA"/>
              </w:rPr>
              <w:t xml:space="preserve"> </w:t>
            </w:r>
            <w:proofErr w:type="spellStart"/>
            <w:proofErr w:type="gramStart"/>
            <w:r w:rsidR="008A42F1">
              <w:rPr>
                <w:lang w:val="en-CA"/>
              </w:rPr>
              <w:t>Rennes</w:t>
            </w:r>
            <w:r w:rsidR="00084393">
              <w:rPr>
                <w:lang w:val="en-CA"/>
              </w:rPr>
              <w:t>,</w:t>
            </w:r>
            <w:r w:rsidR="008A42F1">
              <w:rPr>
                <w:lang w:val="en-CA"/>
              </w:rPr>
              <w:t>FR</w:t>
            </w:r>
            <w:proofErr w:type="spellEnd"/>
            <w:proofErr w:type="gramEnd"/>
            <w:r w:rsidR="008A42F1">
              <w:rPr>
                <w:lang w:val="en-CA"/>
              </w:rPr>
              <w:t>,</w:t>
            </w:r>
            <w:r w:rsidR="00084393">
              <w:rPr>
                <w:lang w:val="en-CA"/>
              </w:rPr>
              <w:t xml:space="preserve"> </w:t>
            </w:r>
            <w:r w:rsidR="000C5F4C">
              <w:rPr>
                <w:lang w:val="en-CA"/>
              </w:rPr>
              <w:t>1</w:t>
            </w:r>
            <w:r>
              <w:rPr>
                <w:lang w:val="en-CA"/>
              </w:rPr>
              <w:t>7</w:t>
            </w:r>
            <w:r w:rsidR="00084393">
              <w:rPr>
                <w:lang w:val="en-CA"/>
              </w:rPr>
              <w:t>–</w:t>
            </w:r>
            <w:r w:rsidR="000C5F4C">
              <w:rPr>
                <w:lang w:val="en-CA"/>
              </w:rPr>
              <w:t>2</w:t>
            </w:r>
            <w:r w:rsidR="008A42F1">
              <w:rPr>
                <w:lang w:val="en-CA"/>
              </w:rPr>
              <w:t>4</w:t>
            </w:r>
            <w:r w:rsidR="00084393" w:rsidRPr="00B648F1">
              <w:rPr>
                <w:lang w:val="en-CA"/>
              </w:rPr>
              <w:t xml:space="preserve"> </w:t>
            </w:r>
            <w:r w:rsidR="008A42F1">
              <w:rPr>
                <w:lang w:val="en-CA"/>
              </w:rPr>
              <w:t>April</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3A6228D5"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8A42F1">
              <w:rPr>
                <w:lang w:val="en-CA"/>
              </w:rPr>
              <w:t>H</w:t>
            </w:r>
            <w:r w:rsidR="00F06455">
              <w:rPr>
                <w:lang w:val="en-CA"/>
              </w:rPr>
              <w:t>0240</w:t>
            </w:r>
            <w:r w:rsidR="006A0E5C" w:rsidRPr="006A0E5C">
              <w:rPr>
                <w:lang w:val="en-CA"/>
              </w:rPr>
              <w:t>-v</w:t>
            </w:r>
            <w:r w:rsidR="00F06455">
              <w:rPr>
                <w:lang w:val="en-CA"/>
              </w:rPr>
              <w:t>1</w:t>
            </w:r>
          </w:p>
        </w:tc>
      </w:tr>
    </w:tbl>
    <w:p w14:paraId="79DBA597" w14:textId="77777777" w:rsidR="00E61DAC" w:rsidRPr="005B217D" w:rsidRDefault="00E61DAC" w:rsidP="00531AE9">
      <w:pPr>
        <w:spacing w:before="0"/>
        <w:rPr>
          <w:lang w:val="en-CA"/>
        </w:rPr>
      </w:pPr>
    </w:p>
    <w:tbl>
      <w:tblPr>
        <w:tblW w:w="9484" w:type="dxa"/>
        <w:tblLayout w:type="fixed"/>
        <w:tblLook w:val="0000" w:firstRow="0" w:lastRow="0" w:firstColumn="0" w:lastColumn="0" w:noHBand="0" w:noVBand="0"/>
      </w:tblPr>
      <w:tblGrid>
        <w:gridCol w:w="1458"/>
        <w:gridCol w:w="3645"/>
        <w:gridCol w:w="900"/>
        <w:gridCol w:w="3481"/>
      </w:tblGrid>
      <w:tr w:rsidR="00E61DAC" w:rsidRPr="005B217D" w14:paraId="188D2B50" w14:textId="77777777" w:rsidTr="00F06455">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026" w:type="dxa"/>
            <w:gridSpan w:val="3"/>
          </w:tcPr>
          <w:p w14:paraId="305A7026" w14:textId="1EE82BB8" w:rsidR="00E61DAC" w:rsidRPr="005B217D" w:rsidRDefault="00F06455" w:rsidP="009D7CE6">
            <w:pPr>
              <w:spacing w:before="60" w:after="60"/>
              <w:rPr>
                <w:b/>
                <w:szCs w:val="22"/>
                <w:lang w:val="en-CA"/>
              </w:rPr>
            </w:pPr>
            <w:r w:rsidRPr="00F06455">
              <w:rPr>
                <w:b/>
                <w:szCs w:val="22"/>
                <w:lang w:val="en-CA"/>
              </w:rPr>
              <w:t>Crosscheck of JVET-AH0097 (EE2-2.14: Bilateral Filtering for Intra Prediction)</w:t>
            </w:r>
          </w:p>
        </w:tc>
      </w:tr>
      <w:tr w:rsidR="00E61DAC" w:rsidRPr="005B217D" w14:paraId="3D8B01B2" w14:textId="77777777" w:rsidTr="00F06455">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026" w:type="dxa"/>
            <w:gridSpan w:val="3"/>
          </w:tcPr>
          <w:p w14:paraId="32E60643" w14:textId="78B5CE35"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F06455">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026" w:type="dxa"/>
            <w:gridSpan w:val="3"/>
          </w:tcPr>
          <w:p w14:paraId="0640C90D" w14:textId="7E72B18B" w:rsidR="00E61DAC" w:rsidRPr="005B217D" w:rsidRDefault="00F06455" w:rsidP="005E1AC6">
            <w:pPr>
              <w:spacing w:before="60" w:after="60"/>
              <w:rPr>
                <w:szCs w:val="22"/>
                <w:lang w:val="en-CA"/>
              </w:rPr>
            </w:pPr>
            <w:r>
              <w:rPr>
                <w:szCs w:val="22"/>
                <w:lang w:val="en-CA"/>
              </w:rPr>
              <w:t>Crosscheck</w:t>
            </w:r>
          </w:p>
        </w:tc>
      </w:tr>
      <w:tr w:rsidR="00E61DAC" w:rsidRPr="005B217D" w14:paraId="714CD808" w14:textId="77777777" w:rsidTr="00F06455">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645" w:type="dxa"/>
          </w:tcPr>
          <w:p w14:paraId="49D81240" w14:textId="61B69F34" w:rsidR="00E61DAC" w:rsidRPr="005B217D" w:rsidRDefault="00F06455">
            <w:pPr>
              <w:spacing w:before="60" w:after="60"/>
              <w:rPr>
                <w:szCs w:val="22"/>
                <w:lang w:val="en-CA"/>
              </w:rPr>
            </w:pPr>
            <w:r>
              <w:rPr>
                <w:szCs w:val="22"/>
                <w:lang w:val="en-CA"/>
              </w:rPr>
              <w:t>Vladislav Shchukin</w:t>
            </w:r>
            <w:r w:rsidR="00E61DAC" w:rsidRPr="005B217D">
              <w:rPr>
                <w:szCs w:val="22"/>
                <w:lang w:val="en-CA"/>
              </w:rPr>
              <w:br/>
            </w:r>
          </w:p>
        </w:tc>
        <w:tc>
          <w:tcPr>
            <w:tcW w:w="900" w:type="dxa"/>
          </w:tcPr>
          <w:p w14:paraId="0140ECA2" w14:textId="6FF8457F" w:rsidR="00E61DAC" w:rsidRPr="005B217D" w:rsidRDefault="00E61DAC">
            <w:pPr>
              <w:spacing w:before="60" w:after="60"/>
              <w:rPr>
                <w:szCs w:val="22"/>
                <w:lang w:val="en-CA"/>
              </w:rPr>
            </w:pPr>
            <w:r w:rsidRPr="005B217D">
              <w:rPr>
                <w:szCs w:val="22"/>
                <w:lang w:val="en-CA"/>
              </w:rPr>
              <w:t>Email:</w:t>
            </w:r>
          </w:p>
        </w:tc>
        <w:tc>
          <w:tcPr>
            <w:tcW w:w="3481" w:type="dxa"/>
          </w:tcPr>
          <w:p w14:paraId="32C2ABFD" w14:textId="37160E0A" w:rsidR="00E61DAC" w:rsidRPr="005B217D" w:rsidRDefault="00F06455" w:rsidP="005952A5">
            <w:pPr>
              <w:spacing w:before="60" w:after="60"/>
              <w:rPr>
                <w:szCs w:val="22"/>
                <w:lang w:val="en-CA"/>
              </w:rPr>
            </w:pPr>
            <w:hyperlink r:id="rId9" w:history="1">
              <w:r w:rsidRPr="001F2A89">
                <w:rPr>
                  <w:rStyle w:val="Hyperlink"/>
                  <w:szCs w:val="22"/>
                  <w:lang w:val="en-CA"/>
                </w:rPr>
                <w:t>vladislav.shchukin@ericsson.com</w:t>
              </w:r>
            </w:hyperlink>
          </w:p>
        </w:tc>
      </w:tr>
      <w:tr w:rsidR="00E61DAC" w:rsidRPr="005B217D" w14:paraId="49AFAA61" w14:textId="77777777" w:rsidTr="00F06455">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026" w:type="dxa"/>
            <w:gridSpan w:val="3"/>
          </w:tcPr>
          <w:p w14:paraId="643E6B85" w14:textId="0681E55B" w:rsidR="00E61DAC" w:rsidRPr="005B217D" w:rsidRDefault="00F06455">
            <w:pPr>
              <w:spacing w:before="60" w:after="60"/>
              <w:rPr>
                <w:szCs w:val="22"/>
                <w:lang w:val="en-CA"/>
              </w:rPr>
            </w:pPr>
            <w:r>
              <w:rPr>
                <w:szCs w:val="22"/>
                <w:lang w:val="en-CA"/>
              </w:rPr>
              <w:t>Ericsson AB</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3CF57AAB" w:rsidR="00263398" w:rsidRPr="005B217D" w:rsidRDefault="00F06455" w:rsidP="009234A5">
      <w:pPr>
        <w:rPr>
          <w:szCs w:val="22"/>
          <w:lang w:val="en-CA"/>
        </w:rPr>
      </w:pPr>
      <w:r>
        <w:rPr>
          <w:lang w:val="en-CA"/>
        </w:rPr>
        <w:t>The contribution reports the results of crosscheck of JVET-</w:t>
      </w:r>
      <w:r>
        <w:rPr>
          <w:lang w:val="en-CA"/>
        </w:rPr>
        <w:t>AH0097</w:t>
      </w:r>
      <w:r>
        <w:rPr>
          <w:lang w:val="en-CA"/>
        </w:rPr>
        <w:t xml:space="preserve"> proposed by </w:t>
      </w:r>
      <w:proofErr w:type="spellStart"/>
      <w:r>
        <w:rPr>
          <w:lang w:val="en-CA"/>
        </w:rPr>
        <w:t>Bytedance</w:t>
      </w:r>
      <w:proofErr w:type="spellEnd"/>
      <w:r>
        <w:rPr>
          <w:lang w:val="en-CA"/>
        </w:rPr>
        <w:t xml:space="preserve"> Inc. In JVET-</w:t>
      </w:r>
      <w:r>
        <w:rPr>
          <w:lang w:val="en-CA"/>
        </w:rPr>
        <w:t>AH0097</w:t>
      </w:r>
      <w:r>
        <w:rPr>
          <w:lang w:val="en-CA"/>
        </w:rPr>
        <w:t xml:space="preserve"> authors proposed bilateral filtering for intra prediction samples before they are used for prediction. Suggested bilateral filter is </w:t>
      </w:r>
      <w:proofErr w:type="gramStart"/>
      <w:r>
        <w:rPr>
          <w:lang w:val="en-CA"/>
        </w:rPr>
        <w:t>similar to</w:t>
      </w:r>
      <w:proofErr w:type="gramEnd"/>
      <w:r>
        <w:rPr>
          <w:lang w:val="en-CA"/>
        </w:rPr>
        <w:t xml:space="preserve"> the one used on loop-filtering stage in ECM-1</w:t>
      </w:r>
      <w:r>
        <w:rPr>
          <w:lang w:val="en-CA"/>
        </w:rPr>
        <w:t>2</w:t>
      </w:r>
      <w:r>
        <w:rPr>
          <w:lang w:val="en-CA"/>
        </w:rPr>
        <w:t>.0.</w:t>
      </w:r>
    </w:p>
    <w:p w14:paraId="09C0C8EB" w14:textId="77777777" w:rsidR="00F06455" w:rsidRDefault="00F06455" w:rsidP="00F06455">
      <w:pPr>
        <w:pStyle w:val="Heading1"/>
        <w:rPr>
          <w:lang w:val="en-CA"/>
        </w:rPr>
      </w:pPr>
      <w:r>
        <w:rPr>
          <w:lang w:val="en-CA"/>
        </w:rPr>
        <w:t>Verification</w:t>
      </w:r>
    </w:p>
    <w:p w14:paraId="43E8A38E" w14:textId="13D9F839" w:rsidR="00F06455" w:rsidRDefault="00F06455" w:rsidP="00F06455">
      <w:pPr>
        <w:rPr>
          <w:szCs w:val="22"/>
          <w:lang w:val="en-CA"/>
        </w:rPr>
      </w:pPr>
      <w:r>
        <w:rPr>
          <w:szCs w:val="22"/>
          <w:lang w:val="en-CA"/>
        </w:rPr>
        <w:t>Source code with changes on the top of ECM-1</w:t>
      </w:r>
      <w:r>
        <w:rPr>
          <w:szCs w:val="22"/>
          <w:lang w:val="en-CA"/>
        </w:rPr>
        <w:t>2</w:t>
      </w:r>
      <w:r>
        <w:rPr>
          <w:szCs w:val="22"/>
          <w:lang w:val="en-CA"/>
        </w:rPr>
        <w:t>.0 is taken from the corresponding git branch for EE2-</w:t>
      </w:r>
      <w:r>
        <w:rPr>
          <w:szCs w:val="22"/>
          <w:lang w:val="en-CA"/>
        </w:rPr>
        <w:t>2</w:t>
      </w:r>
      <w:r>
        <w:rPr>
          <w:szCs w:val="22"/>
          <w:lang w:val="en-CA"/>
        </w:rPr>
        <w:t>.1</w:t>
      </w:r>
      <w:r>
        <w:rPr>
          <w:szCs w:val="22"/>
          <w:lang w:val="en-CA"/>
        </w:rPr>
        <w:t>4</w:t>
      </w:r>
      <w:r>
        <w:rPr>
          <w:szCs w:val="22"/>
          <w:lang w:val="en-CA"/>
        </w:rPr>
        <w:t xml:space="preserve"> (authored by </w:t>
      </w:r>
      <w:proofErr w:type="spellStart"/>
      <w:r>
        <w:rPr>
          <w:szCs w:val="22"/>
          <w:lang w:val="en-CA"/>
        </w:rPr>
        <w:t>Bytedance</w:t>
      </w:r>
      <w:proofErr w:type="spellEnd"/>
      <w:r>
        <w:rPr>
          <w:szCs w:val="22"/>
          <w:lang w:val="en-CA"/>
        </w:rPr>
        <w:t>).</w:t>
      </w:r>
    </w:p>
    <w:p w14:paraId="4ED763AA" w14:textId="5CB3C043" w:rsidR="00F06455" w:rsidRDefault="00F06455" w:rsidP="00F06455">
      <w:pPr>
        <w:rPr>
          <w:szCs w:val="22"/>
          <w:lang w:val="en-CA"/>
        </w:rPr>
      </w:pPr>
      <w:r>
        <w:rPr>
          <w:szCs w:val="22"/>
          <w:lang w:val="en-CA"/>
        </w:rPr>
        <w:t>The BD-rate results for finished classes match the results reported in JVET-A</w:t>
      </w:r>
      <w:r>
        <w:rPr>
          <w:szCs w:val="22"/>
          <w:lang w:val="en-CA"/>
        </w:rPr>
        <w:t>H</w:t>
      </w:r>
      <w:r>
        <w:rPr>
          <w:szCs w:val="22"/>
          <w:lang w:val="en-CA"/>
        </w:rPr>
        <w:t>0</w:t>
      </w:r>
      <w:r>
        <w:rPr>
          <w:szCs w:val="22"/>
          <w:lang w:val="en-CA"/>
        </w:rPr>
        <w:t>097</w:t>
      </w:r>
      <w:r>
        <w:rPr>
          <w:szCs w:val="22"/>
          <w:lang w:val="en-CA"/>
        </w:rPr>
        <w:t>. The simulation results are presented below.</w:t>
      </w:r>
    </w:p>
    <w:p w14:paraId="38174BDF" w14:textId="2E1E0383" w:rsidR="00F06455" w:rsidRDefault="00F06455" w:rsidP="00F06455">
      <w:r>
        <w:t xml:space="preserve">In the following tables, all reported runtimes (both </w:t>
      </w:r>
      <w:proofErr w:type="spellStart"/>
      <w:r>
        <w:t>EncT</w:t>
      </w:r>
      <w:proofErr w:type="spellEnd"/>
      <w:r>
        <w:t xml:space="preserve"> and </w:t>
      </w:r>
      <w:proofErr w:type="spellStart"/>
      <w:r>
        <w:t>DecT</w:t>
      </w:r>
      <w:proofErr w:type="spellEnd"/>
      <w:r>
        <w:t xml:space="preserve">) are reliable. To estimate </w:t>
      </w:r>
      <w:proofErr w:type="spellStart"/>
      <w:r>
        <w:t>EncT</w:t>
      </w:r>
      <w:proofErr w:type="spellEnd"/>
      <w:r>
        <w:t>/</w:t>
      </w:r>
      <w:proofErr w:type="spellStart"/>
      <w:r>
        <w:t>DecT</w:t>
      </w:r>
      <w:proofErr w:type="spellEnd"/>
      <w:r>
        <w:t xml:space="preserve"> in similar conditions, the anchor and the test are simulated on the same machine in parallel, and the total number of launched simulations on each machine is at most the number of physical cores on this machine. To avoid irrelevant costs during </w:t>
      </w:r>
      <w:proofErr w:type="spellStart"/>
      <w:r>
        <w:t>DecT</w:t>
      </w:r>
      <w:proofErr w:type="spellEnd"/>
      <w:r>
        <w:t xml:space="preserve"> estimation, the following settings of decoder are switched off: checking of MD5 sums, writing of YUV-output. </w:t>
      </w:r>
      <w:proofErr w:type="spellStart"/>
      <w:r>
        <w:t>EncT</w:t>
      </w:r>
      <w:proofErr w:type="spellEnd"/>
      <w:r>
        <w:t xml:space="preserve"> is averaged over 2 launches</w:t>
      </w:r>
      <w:r w:rsidR="000F17A1">
        <w:t xml:space="preserve"> (except AI Class TGM; RA Class A1, A2, TGM; LB Class B, F, TGM; where it is launched only once)</w:t>
      </w:r>
      <w:r>
        <w:t xml:space="preserve">, </w:t>
      </w:r>
      <w:proofErr w:type="spellStart"/>
      <w:r>
        <w:t>DecT</w:t>
      </w:r>
      <w:proofErr w:type="spellEnd"/>
      <w:r>
        <w:t xml:space="preserve"> is averaged over </w:t>
      </w:r>
      <w:r w:rsidR="008534A5">
        <w:t>5</w:t>
      </w:r>
      <w:r>
        <w:t xml:space="preserve"> launches.</w:t>
      </w:r>
    </w:p>
    <w:p w14:paraId="70C67F0D" w14:textId="77777777" w:rsidR="00F06455" w:rsidRDefault="00F06455" w:rsidP="00F06455">
      <w:r>
        <w:t>Simulation environment: Xeon Gold 6254 + 40GB RAM, Xeon Gold 6354 + 50GB RAM or similar; GCC 12.2.0; OS: Red Hat Enterprise Linux Server 7.9; AVX2.</w:t>
      </w:r>
    </w:p>
    <w:p w14:paraId="2D9BE54F" w14:textId="77777777" w:rsidR="00644D33" w:rsidRDefault="00644D33" w:rsidP="00F06455"/>
    <w:tbl>
      <w:tblPr>
        <w:tblW w:w="8454" w:type="dxa"/>
        <w:tblLook w:val="04A0" w:firstRow="1" w:lastRow="0" w:firstColumn="1" w:lastColumn="0" w:noHBand="0" w:noVBand="1"/>
      </w:tblPr>
      <w:tblGrid>
        <w:gridCol w:w="1134"/>
        <w:gridCol w:w="1000"/>
        <w:gridCol w:w="1000"/>
        <w:gridCol w:w="999"/>
        <w:gridCol w:w="831"/>
        <w:gridCol w:w="831"/>
        <w:gridCol w:w="1323"/>
        <w:gridCol w:w="1336"/>
      </w:tblGrid>
      <w:tr w:rsidR="006B6251" w:rsidRPr="006B6251" w14:paraId="52871FA9" w14:textId="77777777" w:rsidTr="006B6251">
        <w:trPr>
          <w:trHeight w:val="255"/>
        </w:trPr>
        <w:tc>
          <w:tcPr>
            <w:tcW w:w="1134" w:type="dxa"/>
            <w:tcBorders>
              <w:top w:val="nil"/>
              <w:left w:val="nil"/>
              <w:bottom w:val="nil"/>
              <w:right w:val="nil"/>
            </w:tcBorders>
            <w:shd w:val="clear" w:color="auto" w:fill="auto"/>
            <w:noWrap/>
            <w:vAlign w:val="center"/>
            <w:hideMark/>
          </w:tcPr>
          <w:p w14:paraId="1FBEBFB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3CE75B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 xml:space="preserve">All Intra Main 10 </w:t>
            </w:r>
          </w:p>
        </w:tc>
      </w:tr>
      <w:tr w:rsidR="006B6251" w:rsidRPr="006B6251" w14:paraId="6C1F630B" w14:textId="77777777" w:rsidTr="006B6251">
        <w:trPr>
          <w:trHeight w:val="255"/>
        </w:trPr>
        <w:tc>
          <w:tcPr>
            <w:tcW w:w="1134" w:type="dxa"/>
            <w:tcBorders>
              <w:top w:val="nil"/>
              <w:left w:val="nil"/>
              <w:bottom w:val="nil"/>
              <w:right w:val="nil"/>
            </w:tcBorders>
            <w:shd w:val="clear" w:color="auto" w:fill="auto"/>
            <w:noWrap/>
            <w:vAlign w:val="center"/>
            <w:hideMark/>
          </w:tcPr>
          <w:p w14:paraId="24D66E2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514C0317" w14:textId="63FD032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EE2-2.14a o</w:t>
            </w:r>
            <w:proofErr w:type="spellStart"/>
            <w:r w:rsidRPr="006B6251">
              <w:rPr>
                <w:rFonts w:ascii="Arial" w:hAnsi="Arial" w:cs="Arial"/>
                <w:b/>
                <w:bCs/>
                <w:color w:val="000000"/>
                <w:sz w:val="18"/>
                <w:szCs w:val="18"/>
                <w:lang w:val="en-SE" w:eastAsia="en-SE"/>
              </w:rPr>
              <w:t>ver</w:t>
            </w:r>
            <w:proofErr w:type="spellEnd"/>
            <w:r w:rsidRPr="006B6251">
              <w:rPr>
                <w:rFonts w:ascii="Arial" w:hAnsi="Arial" w:cs="Arial"/>
                <w:b/>
                <w:bCs/>
                <w:color w:val="000000"/>
                <w:sz w:val="18"/>
                <w:szCs w:val="18"/>
                <w:lang w:val="en-SE" w:eastAsia="en-SE"/>
              </w:rPr>
              <w:t xml:space="preserve"> ECM-12.0</w:t>
            </w:r>
          </w:p>
        </w:tc>
      </w:tr>
      <w:tr w:rsidR="006B6251" w:rsidRPr="006B6251" w14:paraId="1F45DB37" w14:textId="77777777" w:rsidTr="006B6251">
        <w:trPr>
          <w:trHeight w:val="255"/>
        </w:trPr>
        <w:tc>
          <w:tcPr>
            <w:tcW w:w="1134" w:type="dxa"/>
            <w:tcBorders>
              <w:top w:val="nil"/>
              <w:left w:val="nil"/>
              <w:bottom w:val="nil"/>
              <w:right w:val="nil"/>
            </w:tcBorders>
            <w:shd w:val="clear" w:color="auto" w:fill="auto"/>
            <w:noWrap/>
            <w:vAlign w:val="center"/>
            <w:hideMark/>
          </w:tcPr>
          <w:p w14:paraId="0B27871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0676855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0BE69B2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28DBB9C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1072FC7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264CD7D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6D0064A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43228B4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DecVmPeak</w:t>
            </w:r>
            <w:proofErr w:type="spellEnd"/>
          </w:p>
        </w:tc>
      </w:tr>
      <w:tr w:rsidR="006B6251" w:rsidRPr="006B6251" w14:paraId="5D191922"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F79E3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A1</w:t>
            </w:r>
          </w:p>
        </w:tc>
        <w:tc>
          <w:tcPr>
            <w:tcW w:w="1000" w:type="dxa"/>
            <w:tcBorders>
              <w:top w:val="nil"/>
              <w:left w:val="nil"/>
              <w:bottom w:val="nil"/>
              <w:right w:val="nil"/>
            </w:tcBorders>
            <w:shd w:val="clear" w:color="auto" w:fill="auto"/>
            <w:noWrap/>
            <w:vAlign w:val="center"/>
            <w:hideMark/>
          </w:tcPr>
          <w:p w14:paraId="177D06D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-0.05%</w:t>
            </w:r>
          </w:p>
        </w:tc>
        <w:tc>
          <w:tcPr>
            <w:tcW w:w="1000" w:type="dxa"/>
            <w:tcBorders>
              <w:top w:val="nil"/>
              <w:left w:val="nil"/>
              <w:bottom w:val="nil"/>
              <w:right w:val="nil"/>
            </w:tcBorders>
            <w:shd w:val="clear" w:color="auto" w:fill="auto"/>
            <w:noWrap/>
            <w:vAlign w:val="center"/>
            <w:hideMark/>
          </w:tcPr>
          <w:p w14:paraId="327C005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0.01%</w:t>
            </w:r>
          </w:p>
        </w:tc>
        <w:tc>
          <w:tcPr>
            <w:tcW w:w="999" w:type="dxa"/>
            <w:tcBorders>
              <w:top w:val="nil"/>
              <w:left w:val="nil"/>
              <w:bottom w:val="nil"/>
              <w:right w:val="single" w:sz="4" w:space="0" w:color="auto"/>
            </w:tcBorders>
            <w:shd w:val="clear" w:color="auto" w:fill="auto"/>
            <w:noWrap/>
            <w:vAlign w:val="center"/>
            <w:hideMark/>
          </w:tcPr>
          <w:p w14:paraId="5A25866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0.07%</w:t>
            </w:r>
          </w:p>
        </w:tc>
        <w:tc>
          <w:tcPr>
            <w:tcW w:w="831" w:type="dxa"/>
            <w:tcBorders>
              <w:top w:val="nil"/>
              <w:left w:val="nil"/>
              <w:bottom w:val="nil"/>
              <w:right w:val="nil"/>
            </w:tcBorders>
            <w:shd w:val="clear" w:color="auto" w:fill="auto"/>
            <w:noWrap/>
            <w:vAlign w:val="center"/>
            <w:hideMark/>
          </w:tcPr>
          <w:p w14:paraId="6CA13EB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101.4%</w:t>
            </w:r>
          </w:p>
        </w:tc>
        <w:tc>
          <w:tcPr>
            <w:tcW w:w="831" w:type="dxa"/>
            <w:tcBorders>
              <w:top w:val="nil"/>
              <w:left w:val="nil"/>
              <w:bottom w:val="nil"/>
              <w:right w:val="nil"/>
            </w:tcBorders>
            <w:shd w:val="clear" w:color="auto" w:fill="auto"/>
            <w:noWrap/>
            <w:vAlign w:val="center"/>
            <w:hideMark/>
          </w:tcPr>
          <w:p w14:paraId="00EF8F2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100.4%</w:t>
            </w:r>
          </w:p>
        </w:tc>
        <w:tc>
          <w:tcPr>
            <w:tcW w:w="1323" w:type="dxa"/>
            <w:tcBorders>
              <w:top w:val="nil"/>
              <w:left w:val="single" w:sz="4" w:space="0" w:color="auto"/>
              <w:bottom w:val="nil"/>
              <w:right w:val="nil"/>
            </w:tcBorders>
            <w:shd w:val="clear" w:color="auto" w:fill="auto"/>
            <w:noWrap/>
            <w:vAlign w:val="center"/>
            <w:hideMark/>
          </w:tcPr>
          <w:p w14:paraId="0154A11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99.1%</w:t>
            </w:r>
          </w:p>
        </w:tc>
        <w:tc>
          <w:tcPr>
            <w:tcW w:w="1336" w:type="dxa"/>
            <w:tcBorders>
              <w:top w:val="nil"/>
              <w:left w:val="nil"/>
              <w:bottom w:val="nil"/>
              <w:right w:val="single" w:sz="8" w:space="0" w:color="auto"/>
            </w:tcBorders>
            <w:shd w:val="clear" w:color="auto" w:fill="auto"/>
            <w:noWrap/>
            <w:vAlign w:val="center"/>
            <w:hideMark/>
          </w:tcPr>
          <w:p w14:paraId="26B3DC5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100.2%</w:t>
            </w:r>
          </w:p>
        </w:tc>
      </w:tr>
      <w:tr w:rsidR="006B6251" w:rsidRPr="006B6251" w14:paraId="70D99F6E"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6E613E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hideMark/>
          </w:tcPr>
          <w:p w14:paraId="6395EE9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-0.08%</w:t>
            </w:r>
          </w:p>
        </w:tc>
        <w:tc>
          <w:tcPr>
            <w:tcW w:w="1000" w:type="dxa"/>
            <w:tcBorders>
              <w:top w:val="nil"/>
              <w:left w:val="nil"/>
              <w:bottom w:val="nil"/>
              <w:right w:val="nil"/>
            </w:tcBorders>
            <w:shd w:val="clear" w:color="auto" w:fill="auto"/>
            <w:noWrap/>
            <w:vAlign w:val="center"/>
            <w:hideMark/>
          </w:tcPr>
          <w:p w14:paraId="09EEEBC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-0.07%</w:t>
            </w:r>
          </w:p>
        </w:tc>
        <w:tc>
          <w:tcPr>
            <w:tcW w:w="999" w:type="dxa"/>
            <w:tcBorders>
              <w:top w:val="nil"/>
              <w:left w:val="nil"/>
              <w:bottom w:val="nil"/>
              <w:right w:val="single" w:sz="4" w:space="0" w:color="auto"/>
            </w:tcBorders>
            <w:shd w:val="clear" w:color="auto" w:fill="auto"/>
            <w:noWrap/>
            <w:vAlign w:val="center"/>
            <w:hideMark/>
          </w:tcPr>
          <w:p w14:paraId="2DD6F6D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-0.05%</w:t>
            </w:r>
          </w:p>
        </w:tc>
        <w:tc>
          <w:tcPr>
            <w:tcW w:w="831" w:type="dxa"/>
            <w:tcBorders>
              <w:top w:val="nil"/>
              <w:left w:val="nil"/>
              <w:bottom w:val="nil"/>
              <w:right w:val="nil"/>
            </w:tcBorders>
            <w:shd w:val="clear" w:color="auto" w:fill="auto"/>
            <w:noWrap/>
            <w:vAlign w:val="center"/>
            <w:hideMark/>
          </w:tcPr>
          <w:p w14:paraId="2AC9A5D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101.0%</w:t>
            </w:r>
          </w:p>
        </w:tc>
        <w:tc>
          <w:tcPr>
            <w:tcW w:w="831" w:type="dxa"/>
            <w:tcBorders>
              <w:top w:val="nil"/>
              <w:left w:val="nil"/>
              <w:bottom w:val="nil"/>
              <w:right w:val="nil"/>
            </w:tcBorders>
            <w:shd w:val="clear" w:color="auto" w:fill="auto"/>
            <w:noWrap/>
            <w:vAlign w:val="center"/>
            <w:hideMark/>
          </w:tcPr>
          <w:p w14:paraId="14EC51B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1323" w:type="dxa"/>
            <w:tcBorders>
              <w:top w:val="nil"/>
              <w:left w:val="single" w:sz="4" w:space="0" w:color="auto"/>
              <w:bottom w:val="nil"/>
              <w:right w:val="nil"/>
            </w:tcBorders>
            <w:shd w:val="clear" w:color="auto" w:fill="auto"/>
            <w:noWrap/>
            <w:vAlign w:val="center"/>
            <w:hideMark/>
          </w:tcPr>
          <w:p w14:paraId="4906E7A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28F241F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99.8%</w:t>
            </w:r>
          </w:p>
        </w:tc>
      </w:tr>
      <w:tr w:rsidR="006B6251" w:rsidRPr="006B6251" w14:paraId="1D6831B7"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7C6451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B</w:t>
            </w:r>
          </w:p>
        </w:tc>
        <w:tc>
          <w:tcPr>
            <w:tcW w:w="1000" w:type="dxa"/>
            <w:tcBorders>
              <w:top w:val="nil"/>
              <w:left w:val="nil"/>
              <w:bottom w:val="nil"/>
              <w:right w:val="nil"/>
            </w:tcBorders>
            <w:shd w:val="clear" w:color="auto" w:fill="auto"/>
            <w:noWrap/>
            <w:vAlign w:val="center"/>
            <w:hideMark/>
          </w:tcPr>
          <w:p w14:paraId="3C5515D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-0.06%</w:t>
            </w:r>
          </w:p>
        </w:tc>
        <w:tc>
          <w:tcPr>
            <w:tcW w:w="1000" w:type="dxa"/>
            <w:tcBorders>
              <w:top w:val="nil"/>
              <w:left w:val="nil"/>
              <w:bottom w:val="nil"/>
              <w:right w:val="nil"/>
            </w:tcBorders>
            <w:shd w:val="clear" w:color="auto" w:fill="auto"/>
            <w:noWrap/>
            <w:vAlign w:val="center"/>
            <w:hideMark/>
          </w:tcPr>
          <w:p w14:paraId="273493F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-0.08%</w:t>
            </w:r>
          </w:p>
        </w:tc>
        <w:tc>
          <w:tcPr>
            <w:tcW w:w="999" w:type="dxa"/>
            <w:tcBorders>
              <w:top w:val="nil"/>
              <w:left w:val="nil"/>
              <w:bottom w:val="nil"/>
              <w:right w:val="single" w:sz="4" w:space="0" w:color="auto"/>
            </w:tcBorders>
            <w:shd w:val="clear" w:color="auto" w:fill="auto"/>
            <w:noWrap/>
            <w:vAlign w:val="center"/>
            <w:hideMark/>
          </w:tcPr>
          <w:p w14:paraId="271CDB3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-0.02%</w:t>
            </w:r>
          </w:p>
        </w:tc>
        <w:tc>
          <w:tcPr>
            <w:tcW w:w="831" w:type="dxa"/>
            <w:tcBorders>
              <w:top w:val="nil"/>
              <w:left w:val="nil"/>
              <w:bottom w:val="nil"/>
              <w:right w:val="nil"/>
            </w:tcBorders>
            <w:shd w:val="clear" w:color="auto" w:fill="auto"/>
            <w:noWrap/>
            <w:vAlign w:val="center"/>
            <w:hideMark/>
          </w:tcPr>
          <w:p w14:paraId="1912DC8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101.1%</w:t>
            </w:r>
          </w:p>
        </w:tc>
        <w:tc>
          <w:tcPr>
            <w:tcW w:w="831" w:type="dxa"/>
            <w:tcBorders>
              <w:top w:val="nil"/>
              <w:left w:val="nil"/>
              <w:bottom w:val="nil"/>
              <w:right w:val="nil"/>
            </w:tcBorders>
            <w:shd w:val="clear" w:color="auto" w:fill="auto"/>
            <w:noWrap/>
            <w:vAlign w:val="center"/>
            <w:hideMark/>
          </w:tcPr>
          <w:p w14:paraId="03A39B3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23" w:type="dxa"/>
            <w:tcBorders>
              <w:top w:val="nil"/>
              <w:left w:val="single" w:sz="4" w:space="0" w:color="auto"/>
              <w:bottom w:val="nil"/>
              <w:right w:val="nil"/>
            </w:tcBorders>
            <w:shd w:val="clear" w:color="auto" w:fill="auto"/>
            <w:noWrap/>
            <w:vAlign w:val="center"/>
            <w:hideMark/>
          </w:tcPr>
          <w:p w14:paraId="3687255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c>
          <w:tcPr>
            <w:tcW w:w="1336" w:type="dxa"/>
            <w:tcBorders>
              <w:top w:val="nil"/>
              <w:left w:val="nil"/>
              <w:bottom w:val="nil"/>
              <w:right w:val="single" w:sz="8" w:space="0" w:color="auto"/>
            </w:tcBorders>
            <w:shd w:val="clear" w:color="auto" w:fill="auto"/>
            <w:noWrap/>
            <w:vAlign w:val="center"/>
            <w:hideMark/>
          </w:tcPr>
          <w:p w14:paraId="79B12F1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99.8%</w:t>
            </w:r>
          </w:p>
        </w:tc>
      </w:tr>
      <w:tr w:rsidR="006B6251" w:rsidRPr="006B6251" w14:paraId="71269CF2"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148015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C</w:t>
            </w:r>
          </w:p>
        </w:tc>
        <w:tc>
          <w:tcPr>
            <w:tcW w:w="1000" w:type="dxa"/>
            <w:tcBorders>
              <w:top w:val="nil"/>
              <w:left w:val="nil"/>
              <w:bottom w:val="nil"/>
              <w:right w:val="nil"/>
            </w:tcBorders>
            <w:shd w:val="clear" w:color="auto" w:fill="auto"/>
            <w:noWrap/>
            <w:vAlign w:val="center"/>
            <w:hideMark/>
          </w:tcPr>
          <w:p w14:paraId="0268218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-0.11%</w:t>
            </w:r>
          </w:p>
        </w:tc>
        <w:tc>
          <w:tcPr>
            <w:tcW w:w="1000" w:type="dxa"/>
            <w:tcBorders>
              <w:top w:val="nil"/>
              <w:left w:val="nil"/>
              <w:bottom w:val="nil"/>
              <w:right w:val="nil"/>
            </w:tcBorders>
            <w:shd w:val="clear" w:color="auto" w:fill="auto"/>
            <w:noWrap/>
            <w:vAlign w:val="center"/>
            <w:hideMark/>
          </w:tcPr>
          <w:p w14:paraId="6FD9FC7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-0.13%</w:t>
            </w:r>
          </w:p>
        </w:tc>
        <w:tc>
          <w:tcPr>
            <w:tcW w:w="999" w:type="dxa"/>
            <w:tcBorders>
              <w:top w:val="nil"/>
              <w:left w:val="nil"/>
              <w:bottom w:val="nil"/>
              <w:right w:val="single" w:sz="4" w:space="0" w:color="auto"/>
            </w:tcBorders>
            <w:shd w:val="clear" w:color="auto" w:fill="auto"/>
            <w:noWrap/>
            <w:vAlign w:val="center"/>
            <w:hideMark/>
          </w:tcPr>
          <w:p w14:paraId="18B87B8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-0.09%</w:t>
            </w:r>
          </w:p>
        </w:tc>
        <w:tc>
          <w:tcPr>
            <w:tcW w:w="831" w:type="dxa"/>
            <w:tcBorders>
              <w:top w:val="nil"/>
              <w:left w:val="nil"/>
              <w:bottom w:val="nil"/>
              <w:right w:val="nil"/>
            </w:tcBorders>
            <w:shd w:val="clear" w:color="auto" w:fill="auto"/>
            <w:noWrap/>
            <w:vAlign w:val="center"/>
            <w:hideMark/>
          </w:tcPr>
          <w:p w14:paraId="7868412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101.7%</w:t>
            </w:r>
          </w:p>
        </w:tc>
        <w:tc>
          <w:tcPr>
            <w:tcW w:w="831" w:type="dxa"/>
            <w:tcBorders>
              <w:top w:val="nil"/>
              <w:left w:val="nil"/>
              <w:bottom w:val="nil"/>
              <w:right w:val="nil"/>
            </w:tcBorders>
            <w:shd w:val="clear" w:color="auto" w:fill="auto"/>
            <w:noWrap/>
            <w:vAlign w:val="center"/>
            <w:hideMark/>
          </w:tcPr>
          <w:p w14:paraId="5298AE8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1323" w:type="dxa"/>
            <w:tcBorders>
              <w:top w:val="nil"/>
              <w:left w:val="single" w:sz="4" w:space="0" w:color="auto"/>
              <w:bottom w:val="nil"/>
              <w:right w:val="nil"/>
            </w:tcBorders>
            <w:shd w:val="clear" w:color="auto" w:fill="auto"/>
            <w:noWrap/>
            <w:vAlign w:val="center"/>
            <w:hideMark/>
          </w:tcPr>
          <w:p w14:paraId="466CCCA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99.5%</w:t>
            </w:r>
          </w:p>
        </w:tc>
        <w:tc>
          <w:tcPr>
            <w:tcW w:w="1336" w:type="dxa"/>
            <w:tcBorders>
              <w:top w:val="nil"/>
              <w:left w:val="nil"/>
              <w:bottom w:val="nil"/>
              <w:right w:val="single" w:sz="8" w:space="0" w:color="auto"/>
            </w:tcBorders>
            <w:shd w:val="clear" w:color="auto" w:fill="auto"/>
            <w:noWrap/>
            <w:vAlign w:val="center"/>
            <w:hideMark/>
          </w:tcPr>
          <w:p w14:paraId="56F431C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554635AD"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15FE13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hideMark/>
          </w:tcPr>
          <w:p w14:paraId="064F7A4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-0.05%</w:t>
            </w:r>
          </w:p>
        </w:tc>
        <w:tc>
          <w:tcPr>
            <w:tcW w:w="1000" w:type="dxa"/>
            <w:tcBorders>
              <w:top w:val="nil"/>
              <w:left w:val="nil"/>
              <w:bottom w:val="nil"/>
              <w:right w:val="nil"/>
            </w:tcBorders>
            <w:shd w:val="clear" w:color="auto" w:fill="auto"/>
            <w:noWrap/>
            <w:vAlign w:val="center"/>
            <w:hideMark/>
          </w:tcPr>
          <w:p w14:paraId="3213EA4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-0.04%</w:t>
            </w:r>
          </w:p>
        </w:tc>
        <w:tc>
          <w:tcPr>
            <w:tcW w:w="999" w:type="dxa"/>
            <w:tcBorders>
              <w:top w:val="nil"/>
              <w:left w:val="nil"/>
              <w:bottom w:val="nil"/>
              <w:right w:val="single" w:sz="4" w:space="0" w:color="auto"/>
            </w:tcBorders>
            <w:shd w:val="clear" w:color="auto" w:fill="auto"/>
            <w:noWrap/>
            <w:vAlign w:val="center"/>
            <w:hideMark/>
          </w:tcPr>
          <w:p w14:paraId="410EE3B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-0.13%</w:t>
            </w:r>
          </w:p>
        </w:tc>
        <w:tc>
          <w:tcPr>
            <w:tcW w:w="831" w:type="dxa"/>
            <w:tcBorders>
              <w:top w:val="nil"/>
              <w:left w:val="nil"/>
              <w:bottom w:val="nil"/>
              <w:right w:val="nil"/>
            </w:tcBorders>
            <w:shd w:val="clear" w:color="auto" w:fill="auto"/>
            <w:noWrap/>
            <w:vAlign w:val="center"/>
            <w:hideMark/>
          </w:tcPr>
          <w:p w14:paraId="734268A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101.6%</w:t>
            </w:r>
          </w:p>
        </w:tc>
        <w:tc>
          <w:tcPr>
            <w:tcW w:w="831" w:type="dxa"/>
            <w:tcBorders>
              <w:top w:val="nil"/>
              <w:left w:val="nil"/>
              <w:bottom w:val="nil"/>
              <w:right w:val="nil"/>
            </w:tcBorders>
            <w:shd w:val="clear" w:color="auto" w:fill="auto"/>
            <w:noWrap/>
            <w:vAlign w:val="center"/>
            <w:hideMark/>
          </w:tcPr>
          <w:p w14:paraId="55B5969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100.2%</w:t>
            </w:r>
          </w:p>
        </w:tc>
        <w:tc>
          <w:tcPr>
            <w:tcW w:w="1323" w:type="dxa"/>
            <w:tcBorders>
              <w:top w:val="nil"/>
              <w:left w:val="single" w:sz="4" w:space="0" w:color="auto"/>
              <w:bottom w:val="nil"/>
              <w:right w:val="nil"/>
            </w:tcBorders>
            <w:shd w:val="clear" w:color="auto" w:fill="auto"/>
            <w:noWrap/>
            <w:vAlign w:val="center"/>
            <w:hideMark/>
          </w:tcPr>
          <w:p w14:paraId="325F53C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0E1EF91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44F6A6B3"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1861DA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 xml:space="preserve">Overall </w:t>
            </w:r>
          </w:p>
        </w:tc>
        <w:tc>
          <w:tcPr>
            <w:tcW w:w="1000" w:type="dxa"/>
            <w:tcBorders>
              <w:top w:val="single" w:sz="8" w:space="0" w:color="auto"/>
              <w:left w:val="nil"/>
              <w:bottom w:val="nil"/>
              <w:right w:val="nil"/>
            </w:tcBorders>
            <w:shd w:val="clear" w:color="auto" w:fill="auto"/>
            <w:noWrap/>
            <w:vAlign w:val="center"/>
            <w:hideMark/>
          </w:tcPr>
          <w:p w14:paraId="112BF6B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-0.07%</w:t>
            </w:r>
          </w:p>
        </w:tc>
        <w:tc>
          <w:tcPr>
            <w:tcW w:w="1000" w:type="dxa"/>
            <w:tcBorders>
              <w:top w:val="single" w:sz="8" w:space="0" w:color="auto"/>
              <w:left w:val="nil"/>
              <w:bottom w:val="nil"/>
              <w:right w:val="nil"/>
            </w:tcBorders>
            <w:shd w:val="clear" w:color="auto" w:fill="auto"/>
            <w:noWrap/>
            <w:vAlign w:val="center"/>
            <w:hideMark/>
          </w:tcPr>
          <w:p w14:paraId="5EA4B80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-0.07%</w:t>
            </w:r>
          </w:p>
        </w:tc>
        <w:tc>
          <w:tcPr>
            <w:tcW w:w="999" w:type="dxa"/>
            <w:tcBorders>
              <w:top w:val="single" w:sz="8" w:space="0" w:color="auto"/>
              <w:left w:val="nil"/>
              <w:bottom w:val="nil"/>
              <w:right w:val="single" w:sz="4" w:space="0" w:color="auto"/>
            </w:tcBorders>
            <w:shd w:val="clear" w:color="auto" w:fill="auto"/>
            <w:noWrap/>
            <w:vAlign w:val="center"/>
            <w:hideMark/>
          </w:tcPr>
          <w:p w14:paraId="7034B8F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-0.04%</w:t>
            </w:r>
          </w:p>
        </w:tc>
        <w:tc>
          <w:tcPr>
            <w:tcW w:w="831" w:type="dxa"/>
            <w:tcBorders>
              <w:top w:val="single" w:sz="8" w:space="0" w:color="auto"/>
              <w:left w:val="nil"/>
              <w:bottom w:val="nil"/>
              <w:right w:val="nil"/>
            </w:tcBorders>
            <w:shd w:val="clear" w:color="auto" w:fill="auto"/>
            <w:noWrap/>
            <w:vAlign w:val="center"/>
            <w:hideMark/>
          </w:tcPr>
          <w:p w14:paraId="31A820B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101.3%</w:t>
            </w:r>
          </w:p>
        </w:tc>
        <w:tc>
          <w:tcPr>
            <w:tcW w:w="831" w:type="dxa"/>
            <w:tcBorders>
              <w:top w:val="single" w:sz="8" w:space="0" w:color="auto"/>
              <w:left w:val="nil"/>
              <w:bottom w:val="nil"/>
              <w:right w:val="nil"/>
            </w:tcBorders>
            <w:shd w:val="clear" w:color="auto" w:fill="auto"/>
            <w:noWrap/>
            <w:vAlign w:val="center"/>
            <w:hideMark/>
          </w:tcPr>
          <w:p w14:paraId="19FAD4A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100.2%</w:t>
            </w:r>
          </w:p>
        </w:tc>
        <w:tc>
          <w:tcPr>
            <w:tcW w:w="1323" w:type="dxa"/>
            <w:tcBorders>
              <w:top w:val="single" w:sz="8" w:space="0" w:color="auto"/>
              <w:left w:val="single" w:sz="4" w:space="0" w:color="auto"/>
              <w:bottom w:val="single" w:sz="8" w:space="0" w:color="auto"/>
              <w:right w:val="nil"/>
            </w:tcBorders>
            <w:shd w:val="clear" w:color="auto" w:fill="auto"/>
            <w:noWrap/>
            <w:vAlign w:val="center"/>
            <w:hideMark/>
          </w:tcPr>
          <w:p w14:paraId="46BE01C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99.7%</w:t>
            </w:r>
          </w:p>
        </w:tc>
        <w:tc>
          <w:tcPr>
            <w:tcW w:w="1336" w:type="dxa"/>
            <w:tcBorders>
              <w:top w:val="single" w:sz="8" w:space="0" w:color="auto"/>
              <w:left w:val="nil"/>
              <w:bottom w:val="single" w:sz="8" w:space="0" w:color="auto"/>
              <w:right w:val="single" w:sz="8" w:space="0" w:color="auto"/>
            </w:tcBorders>
            <w:shd w:val="clear" w:color="auto" w:fill="auto"/>
            <w:noWrap/>
            <w:vAlign w:val="center"/>
            <w:hideMark/>
          </w:tcPr>
          <w:p w14:paraId="0256548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2B3266C8"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565F61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739E079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-0.11%</w:t>
            </w:r>
          </w:p>
        </w:tc>
        <w:tc>
          <w:tcPr>
            <w:tcW w:w="1000" w:type="dxa"/>
            <w:tcBorders>
              <w:top w:val="single" w:sz="8" w:space="0" w:color="auto"/>
              <w:left w:val="nil"/>
              <w:bottom w:val="nil"/>
              <w:right w:val="nil"/>
            </w:tcBorders>
            <w:shd w:val="clear" w:color="auto" w:fill="auto"/>
            <w:noWrap/>
            <w:vAlign w:val="center"/>
            <w:hideMark/>
          </w:tcPr>
          <w:p w14:paraId="10966A7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-0.03%</w:t>
            </w:r>
          </w:p>
        </w:tc>
        <w:tc>
          <w:tcPr>
            <w:tcW w:w="999" w:type="dxa"/>
            <w:tcBorders>
              <w:top w:val="single" w:sz="8" w:space="0" w:color="auto"/>
              <w:left w:val="nil"/>
              <w:bottom w:val="nil"/>
              <w:right w:val="single" w:sz="4" w:space="0" w:color="auto"/>
            </w:tcBorders>
            <w:shd w:val="clear" w:color="auto" w:fill="auto"/>
            <w:noWrap/>
            <w:vAlign w:val="center"/>
            <w:hideMark/>
          </w:tcPr>
          <w:p w14:paraId="757F816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-0.07%</w:t>
            </w:r>
          </w:p>
        </w:tc>
        <w:tc>
          <w:tcPr>
            <w:tcW w:w="831" w:type="dxa"/>
            <w:tcBorders>
              <w:top w:val="single" w:sz="8" w:space="0" w:color="auto"/>
              <w:left w:val="nil"/>
              <w:bottom w:val="nil"/>
              <w:right w:val="nil"/>
            </w:tcBorders>
            <w:shd w:val="clear" w:color="auto" w:fill="auto"/>
            <w:noWrap/>
            <w:vAlign w:val="center"/>
            <w:hideMark/>
          </w:tcPr>
          <w:p w14:paraId="3793C69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102.2%</w:t>
            </w:r>
          </w:p>
        </w:tc>
        <w:tc>
          <w:tcPr>
            <w:tcW w:w="831" w:type="dxa"/>
            <w:tcBorders>
              <w:top w:val="single" w:sz="8" w:space="0" w:color="auto"/>
              <w:left w:val="nil"/>
              <w:bottom w:val="nil"/>
              <w:right w:val="nil"/>
            </w:tcBorders>
            <w:shd w:val="clear" w:color="auto" w:fill="auto"/>
            <w:noWrap/>
            <w:vAlign w:val="center"/>
            <w:hideMark/>
          </w:tcPr>
          <w:p w14:paraId="3B35C8F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100.9%</w:t>
            </w:r>
          </w:p>
        </w:tc>
        <w:tc>
          <w:tcPr>
            <w:tcW w:w="1323" w:type="dxa"/>
            <w:tcBorders>
              <w:top w:val="nil"/>
              <w:left w:val="single" w:sz="4" w:space="0" w:color="auto"/>
              <w:bottom w:val="nil"/>
              <w:right w:val="nil"/>
            </w:tcBorders>
            <w:shd w:val="clear" w:color="auto" w:fill="auto"/>
            <w:noWrap/>
            <w:vAlign w:val="center"/>
            <w:hideMark/>
          </w:tcPr>
          <w:p w14:paraId="196ADA1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99.8%</w:t>
            </w:r>
          </w:p>
        </w:tc>
        <w:tc>
          <w:tcPr>
            <w:tcW w:w="1336" w:type="dxa"/>
            <w:tcBorders>
              <w:top w:val="nil"/>
              <w:left w:val="nil"/>
              <w:bottom w:val="nil"/>
              <w:right w:val="single" w:sz="8" w:space="0" w:color="auto"/>
            </w:tcBorders>
            <w:shd w:val="clear" w:color="auto" w:fill="auto"/>
            <w:noWrap/>
            <w:vAlign w:val="center"/>
            <w:hideMark/>
          </w:tcPr>
          <w:p w14:paraId="333C4BB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20F9803A"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79DC75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F</w:t>
            </w:r>
          </w:p>
        </w:tc>
        <w:tc>
          <w:tcPr>
            <w:tcW w:w="1000" w:type="dxa"/>
            <w:tcBorders>
              <w:top w:val="nil"/>
              <w:left w:val="nil"/>
              <w:bottom w:val="nil"/>
              <w:right w:val="nil"/>
            </w:tcBorders>
            <w:shd w:val="clear" w:color="auto" w:fill="auto"/>
            <w:noWrap/>
            <w:vAlign w:val="center"/>
            <w:hideMark/>
          </w:tcPr>
          <w:p w14:paraId="0AF46544" w14:textId="7C6F202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hideMark/>
          </w:tcPr>
          <w:p w14:paraId="5CDD9853" w14:textId="4E312CFE"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hideMark/>
          </w:tcPr>
          <w:p w14:paraId="3C2991F4" w14:textId="4F97E85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hideMark/>
          </w:tcPr>
          <w:p w14:paraId="21D10367" w14:textId="11B9F45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hideMark/>
          </w:tcPr>
          <w:p w14:paraId="6A7C3E03" w14:textId="25DF0B5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hideMark/>
          </w:tcPr>
          <w:p w14:paraId="3B63F0C0" w14:textId="78C3C83F"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hideMark/>
          </w:tcPr>
          <w:p w14:paraId="0417D2AA" w14:textId="09E61472"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12D9346D" w14:textId="77777777" w:rsidTr="006B62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EB8FAF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TGM</w:t>
            </w:r>
          </w:p>
        </w:tc>
        <w:tc>
          <w:tcPr>
            <w:tcW w:w="1000" w:type="dxa"/>
            <w:tcBorders>
              <w:top w:val="nil"/>
              <w:left w:val="nil"/>
              <w:bottom w:val="single" w:sz="8" w:space="0" w:color="auto"/>
              <w:right w:val="nil"/>
            </w:tcBorders>
            <w:shd w:val="clear" w:color="auto" w:fill="auto"/>
            <w:noWrap/>
            <w:vAlign w:val="center"/>
            <w:hideMark/>
          </w:tcPr>
          <w:p w14:paraId="398019D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1000" w:type="dxa"/>
            <w:tcBorders>
              <w:top w:val="nil"/>
              <w:left w:val="nil"/>
              <w:bottom w:val="single" w:sz="8" w:space="0" w:color="auto"/>
              <w:right w:val="nil"/>
            </w:tcBorders>
            <w:shd w:val="clear" w:color="auto" w:fill="auto"/>
            <w:noWrap/>
            <w:vAlign w:val="center"/>
            <w:hideMark/>
          </w:tcPr>
          <w:p w14:paraId="026D081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999" w:type="dxa"/>
            <w:tcBorders>
              <w:top w:val="nil"/>
              <w:left w:val="nil"/>
              <w:bottom w:val="single" w:sz="8" w:space="0" w:color="auto"/>
              <w:right w:val="single" w:sz="4" w:space="0" w:color="auto"/>
            </w:tcBorders>
            <w:shd w:val="clear" w:color="auto" w:fill="auto"/>
            <w:noWrap/>
            <w:vAlign w:val="center"/>
            <w:hideMark/>
          </w:tcPr>
          <w:p w14:paraId="2BDCBEF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831" w:type="dxa"/>
            <w:tcBorders>
              <w:top w:val="nil"/>
              <w:left w:val="nil"/>
              <w:bottom w:val="single" w:sz="8" w:space="0" w:color="auto"/>
              <w:right w:val="nil"/>
            </w:tcBorders>
            <w:shd w:val="clear" w:color="auto" w:fill="auto"/>
            <w:noWrap/>
            <w:vAlign w:val="center"/>
            <w:hideMark/>
          </w:tcPr>
          <w:p w14:paraId="4E96C45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100.9%</w:t>
            </w:r>
          </w:p>
        </w:tc>
        <w:tc>
          <w:tcPr>
            <w:tcW w:w="831" w:type="dxa"/>
            <w:tcBorders>
              <w:top w:val="nil"/>
              <w:left w:val="nil"/>
              <w:bottom w:val="single" w:sz="8" w:space="0" w:color="auto"/>
              <w:right w:val="nil"/>
            </w:tcBorders>
            <w:shd w:val="clear" w:color="auto" w:fill="auto"/>
            <w:noWrap/>
            <w:vAlign w:val="center"/>
            <w:hideMark/>
          </w:tcPr>
          <w:p w14:paraId="08F696A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c>
          <w:tcPr>
            <w:tcW w:w="1323" w:type="dxa"/>
            <w:tcBorders>
              <w:top w:val="nil"/>
              <w:left w:val="single" w:sz="4" w:space="0" w:color="auto"/>
              <w:bottom w:val="single" w:sz="8" w:space="0" w:color="auto"/>
              <w:right w:val="nil"/>
            </w:tcBorders>
            <w:shd w:val="clear" w:color="auto" w:fill="auto"/>
            <w:noWrap/>
            <w:vAlign w:val="center"/>
            <w:hideMark/>
          </w:tcPr>
          <w:p w14:paraId="76FE006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102.5%</w:t>
            </w:r>
          </w:p>
        </w:tc>
        <w:tc>
          <w:tcPr>
            <w:tcW w:w="1336" w:type="dxa"/>
            <w:tcBorders>
              <w:top w:val="nil"/>
              <w:left w:val="nil"/>
              <w:bottom w:val="single" w:sz="8" w:space="0" w:color="auto"/>
              <w:right w:val="single" w:sz="8" w:space="0" w:color="auto"/>
            </w:tcBorders>
            <w:shd w:val="clear" w:color="auto" w:fill="auto"/>
            <w:noWrap/>
            <w:vAlign w:val="center"/>
            <w:hideMark/>
          </w:tcPr>
          <w:p w14:paraId="0962155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2F2830DD" w14:textId="77777777" w:rsidTr="006B6251">
        <w:trPr>
          <w:trHeight w:val="255"/>
        </w:trPr>
        <w:tc>
          <w:tcPr>
            <w:tcW w:w="1134" w:type="dxa"/>
            <w:tcBorders>
              <w:top w:val="nil"/>
              <w:left w:val="nil"/>
              <w:bottom w:val="nil"/>
              <w:right w:val="nil"/>
            </w:tcBorders>
            <w:shd w:val="clear" w:color="auto" w:fill="auto"/>
            <w:noWrap/>
            <w:vAlign w:val="center"/>
            <w:hideMark/>
          </w:tcPr>
          <w:p w14:paraId="1567436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591A30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Random Access Main 10</w:t>
            </w:r>
          </w:p>
        </w:tc>
      </w:tr>
      <w:tr w:rsidR="006B6251" w:rsidRPr="006B6251" w14:paraId="4231D33C" w14:textId="77777777" w:rsidTr="006B6251">
        <w:trPr>
          <w:trHeight w:val="255"/>
        </w:trPr>
        <w:tc>
          <w:tcPr>
            <w:tcW w:w="1134" w:type="dxa"/>
            <w:tcBorders>
              <w:top w:val="nil"/>
              <w:left w:val="nil"/>
              <w:bottom w:val="nil"/>
              <w:right w:val="nil"/>
            </w:tcBorders>
            <w:shd w:val="clear" w:color="auto" w:fill="auto"/>
            <w:noWrap/>
            <w:vAlign w:val="center"/>
            <w:hideMark/>
          </w:tcPr>
          <w:p w14:paraId="33E768A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4FA68464" w14:textId="79B35B2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EE2-2.14a o</w:t>
            </w:r>
            <w:proofErr w:type="spellStart"/>
            <w:r w:rsidRPr="006B6251">
              <w:rPr>
                <w:rFonts w:ascii="Arial" w:hAnsi="Arial" w:cs="Arial"/>
                <w:b/>
                <w:bCs/>
                <w:color w:val="000000"/>
                <w:sz w:val="18"/>
                <w:szCs w:val="18"/>
                <w:lang w:val="en-SE" w:eastAsia="en-SE"/>
              </w:rPr>
              <w:t>ver</w:t>
            </w:r>
            <w:proofErr w:type="spellEnd"/>
            <w:r w:rsidRPr="006B6251">
              <w:rPr>
                <w:rFonts w:ascii="Arial" w:hAnsi="Arial" w:cs="Arial"/>
                <w:b/>
                <w:bCs/>
                <w:color w:val="000000"/>
                <w:sz w:val="18"/>
                <w:szCs w:val="18"/>
                <w:lang w:val="en-SE" w:eastAsia="en-SE"/>
              </w:rPr>
              <w:t xml:space="preserve"> ECM-12.0</w:t>
            </w:r>
          </w:p>
        </w:tc>
      </w:tr>
      <w:tr w:rsidR="006B6251" w:rsidRPr="006B6251" w14:paraId="66743932" w14:textId="77777777" w:rsidTr="006B6251">
        <w:trPr>
          <w:trHeight w:val="255"/>
        </w:trPr>
        <w:tc>
          <w:tcPr>
            <w:tcW w:w="1134" w:type="dxa"/>
            <w:tcBorders>
              <w:top w:val="nil"/>
              <w:left w:val="nil"/>
              <w:bottom w:val="nil"/>
              <w:right w:val="nil"/>
            </w:tcBorders>
            <w:shd w:val="clear" w:color="auto" w:fill="auto"/>
            <w:noWrap/>
            <w:vAlign w:val="center"/>
            <w:hideMark/>
          </w:tcPr>
          <w:p w14:paraId="0C8175A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5D8B146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3B9AAEF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3837747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427B527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1018892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1851C3A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13CACF0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DecVmPeak</w:t>
            </w:r>
            <w:proofErr w:type="spellEnd"/>
          </w:p>
        </w:tc>
      </w:tr>
      <w:tr w:rsidR="006B6251" w:rsidRPr="006B6251" w14:paraId="1CC6BB82"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3C3193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lastRenderedPageBreak/>
              <w:t>Class A1</w:t>
            </w:r>
          </w:p>
        </w:tc>
        <w:tc>
          <w:tcPr>
            <w:tcW w:w="1000" w:type="dxa"/>
            <w:tcBorders>
              <w:top w:val="nil"/>
              <w:left w:val="nil"/>
              <w:bottom w:val="nil"/>
              <w:right w:val="nil"/>
            </w:tcBorders>
            <w:shd w:val="clear" w:color="auto" w:fill="auto"/>
            <w:noWrap/>
            <w:vAlign w:val="center"/>
          </w:tcPr>
          <w:p w14:paraId="3EAB3BF5" w14:textId="1200F5D4"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4A27EBD6" w14:textId="7DD2909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788F55AB" w14:textId="51246F6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2DD674A9" w14:textId="4F8C36F0"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174654D5" w14:textId="47E8F85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00313644" w14:textId="4C6E8B7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7AFB7BBB" w14:textId="12D9E68E"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2EA6A04B"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F1434C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tcPr>
          <w:p w14:paraId="1539AC3C" w14:textId="31D631C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60912986" w14:textId="30AE82A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3BF2EE92" w14:textId="6740815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71B7184D" w14:textId="633AF11B"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182C23D5" w14:textId="41EE04C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70675E8B" w14:textId="3548B900"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48A2F53A" w14:textId="49E36FE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44CF3EC2"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960182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B</w:t>
            </w:r>
          </w:p>
        </w:tc>
        <w:tc>
          <w:tcPr>
            <w:tcW w:w="1000" w:type="dxa"/>
            <w:tcBorders>
              <w:top w:val="nil"/>
              <w:left w:val="nil"/>
              <w:bottom w:val="nil"/>
              <w:right w:val="nil"/>
            </w:tcBorders>
            <w:shd w:val="clear" w:color="auto" w:fill="auto"/>
            <w:noWrap/>
            <w:vAlign w:val="center"/>
            <w:hideMark/>
          </w:tcPr>
          <w:p w14:paraId="068AEE1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-0.02%</w:t>
            </w:r>
          </w:p>
        </w:tc>
        <w:tc>
          <w:tcPr>
            <w:tcW w:w="1000" w:type="dxa"/>
            <w:tcBorders>
              <w:top w:val="nil"/>
              <w:left w:val="nil"/>
              <w:bottom w:val="nil"/>
              <w:right w:val="nil"/>
            </w:tcBorders>
            <w:shd w:val="clear" w:color="auto" w:fill="auto"/>
            <w:noWrap/>
            <w:vAlign w:val="center"/>
            <w:hideMark/>
          </w:tcPr>
          <w:p w14:paraId="1ADC364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0.12%</w:t>
            </w:r>
          </w:p>
        </w:tc>
        <w:tc>
          <w:tcPr>
            <w:tcW w:w="999" w:type="dxa"/>
            <w:tcBorders>
              <w:top w:val="nil"/>
              <w:left w:val="nil"/>
              <w:bottom w:val="nil"/>
              <w:right w:val="single" w:sz="4" w:space="0" w:color="auto"/>
            </w:tcBorders>
            <w:shd w:val="clear" w:color="auto" w:fill="auto"/>
            <w:noWrap/>
            <w:vAlign w:val="center"/>
            <w:hideMark/>
          </w:tcPr>
          <w:p w14:paraId="0D1C1B4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-0.14%</w:t>
            </w:r>
          </w:p>
        </w:tc>
        <w:tc>
          <w:tcPr>
            <w:tcW w:w="831" w:type="dxa"/>
            <w:tcBorders>
              <w:top w:val="nil"/>
              <w:left w:val="nil"/>
              <w:bottom w:val="nil"/>
              <w:right w:val="nil"/>
            </w:tcBorders>
            <w:shd w:val="clear" w:color="auto" w:fill="auto"/>
            <w:noWrap/>
            <w:vAlign w:val="center"/>
            <w:hideMark/>
          </w:tcPr>
          <w:p w14:paraId="0A4FAE4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100.4%</w:t>
            </w:r>
          </w:p>
        </w:tc>
        <w:tc>
          <w:tcPr>
            <w:tcW w:w="831" w:type="dxa"/>
            <w:tcBorders>
              <w:top w:val="nil"/>
              <w:left w:val="nil"/>
              <w:bottom w:val="nil"/>
              <w:right w:val="nil"/>
            </w:tcBorders>
            <w:shd w:val="clear" w:color="auto" w:fill="auto"/>
            <w:noWrap/>
            <w:vAlign w:val="center"/>
            <w:hideMark/>
          </w:tcPr>
          <w:p w14:paraId="2DDD2C0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99.8%</w:t>
            </w:r>
          </w:p>
        </w:tc>
        <w:tc>
          <w:tcPr>
            <w:tcW w:w="1323" w:type="dxa"/>
            <w:tcBorders>
              <w:top w:val="nil"/>
              <w:left w:val="single" w:sz="4" w:space="0" w:color="auto"/>
              <w:bottom w:val="nil"/>
              <w:right w:val="nil"/>
            </w:tcBorders>
            <w:shd w:val="clear" w:color="auto" w:fill="auto"/>
            <w:noWrap/>
            <w:vAlign w:val="center"/>
            <w:hideMark/>
          </w:tcPr>
          <w:p w14:paraId="18EE499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088A82F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01135DE2"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DA76A1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C</w:t>
            </w:r>
          </w:p>
        </w:tc>
        <w:tc>
          <w:tcPr>
            <w:tcW w:w="1000" w:type="dxa"/>
            <w:tcBorders>
              <w:top w:val="nil"/>
              <w:left w:val="nil"/>
              <w:bottom w:val="nil"/>
              <w:right w:val="nil"/>
            </w:tcBorders>
            <w:shd w:val="clear" w:color="auto" w:fill="auto"/>
            <w:noWrap/>
            <w:vAlign w:val="center"/>
            <w:hideMark/>
          </w:tcPr>
          <w:p w14:paraId="7A9D2D5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0.02%</w:t>
            </w:r>
          </w:p>
        </w:tc>
        <w:tc>
          <w:tcPr>
            <w:tcW w:w="1000" w:type="dxa"/>
            <w:tcBorders>
              <w:top w:val="nil"/>
              <w:left w:val="nil"/>
              <w:bottom w:val="nil"/>
              <w:right w:val="nil"/>
            </w:tcBorders>
            <w:shd w:val="clear" w:color="auto" w:fill="auto"/>
            <w:noWrap/>
            <w:vAlign w:val="center"/>
            <w:hideMark/>
          </w:tcPr>
          <w:p w14:paraId="7AE09B7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-0.01%</w:t>
            </w:r>
          </w:p>
        </w:tc>
        <w:tc>
          <w:tcPr>
            <w:tcW w:w="999" w:type="dxa"/>
            <w:tcBorders>
              <w:top w:val="nil"/>
              <w:left w:val="nil"/>
              <w:bottom w:val="nil"/>
              <w:right w:val="single" w:sz="4" w:space="0" w:color="auto"/>
            </w:tcBorders>
            <w:shd w:val="clear" w:color="auto" w:fill="auto"/>
            <w:noWrap/>
            <w:vAlign w:val="center"/>
            <w:hideMark/>
          </w:tcPr>
          <w:p w14:paraId="15BA48F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831" w:type="dxa"/>
            <w:tcBorders>
              <w:top w:val="nil"/>
              <w:left w:val="nil"/>
              <w:bottom w:val="nil"/>
              <w:right w:val="nil"/>
            </w:tcBorders>
            <w:shd w:val="clear" w:color="auto" w:fill="auto"/>
            <w:noWrap/>
            <w:vAlign w:val="center"/>
            <w:hideMark/>
          </w:tcPr>
          <w:p w14:paraId="268D8F2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831" w:type="dxa"/>
            <w:tcBorders>
              <w:top w:val="nil"/>
              <w:left w:val="nil"/>
              <w:bottom w:val="nil"/>
              <w:right w:val="nil"/>
            </w:tcBorders>
            <w:shd w:val="clear" w:color="auto" w:fill="auto"/>
            <w:noWrap/>
            <w:vAlign w:val="center"/>
            <w:hideMark/>
          </w:tcPr>
          <w:p w14:paraId="1FBAD00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23" w:type="dxa"/>
            <w:tcBorders>
              <w:top w:val="nil"/>
              <w:left w:val="single" w:sz="4" w:space="0" w:color="auto"/>
              <w:bottom w:val="nil"/>
              <w:right w:val="nil"/>
            </w:tcBorders>
            <w:shd w:val="clear" w:color="auto" w:fill="auto"/>
            <w:noWrap/>
            <w:vAlign w:val="center"/>
            <w:hideMark/>
          </w:tcPr>
          <w:p w14:paraId="5CCC2B4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100.4%</w:t>
            </w:r>
          </w:p>
        </w:tc>
        <w:tc>
          <w:tcPr>
            <w:tcW w:w="1336" w:type="dxa"/>
            <w:tcBorders>
              <w:top w:val="nil"/>
              <w:left w:val="nil"/>
              <w:bottom w:val="nil"/>
              <w:right w:val="single" w:sz="8" w:space="0" w:color="auto"/>
            </w:tcBorders>
            <w:shd w:val="clear" w:color="auto" w:fill="auto"/>
            <w:noWrap/>
            <w:vAlign w:val="center"/>
            <w:hideMark/>
          </w:tcPr>
          <w:p w14:paraId="1FA4671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30877BF1"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F0564F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tcPr>
          <w:p w14:paraId="6D003F76" w14:textId="18547024"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3D8F795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442EF8F7" w14:textId="3266443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5911E6F5" w14:textId="49573A5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1ED62CE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19867DD4" w14:textId="24F7968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5795FFE9" w14:textId="0140909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2E668A03"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8AA8E6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Overall</w:t>
            </w:r>
          </w:p>
        </w:tc>
        <w:tc>
          <w:tcPr>
            <w:tcW w:w="1000" w:type="dxa"/>
            <w:tcBorders>
              <w:top w:val="single" w:sz="8" w:space="0" w:color="auto"/>
              <w:left w:val="nil"/>
              <w:bottom w:val="nil"/>
              <w:right w:val="nil"/>
            </w:tcBorders>
            <w:shd w:val="clear" w:color="auto" w:fill="auto"/>
            <w:noWrap/>
            <w:vAlign w:val="center"/>
          </w:tcPr>
          <w:p w14:paraId="22264563" w14:textId="4E3FB6B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single" w:sz="8" w:space="0" w:color="auto"/>
              <w:left w:val="nil"/>
              <w:bottom w:val="nil"/>
              <w:right w:val="nil"/>
            </w:tcBorders>
            <w:shd w:val="clear" w:color="auto" w:fill="auto"/>
            <w:noWrap/>
            <w:vAlign w:val="center"/>
          </w:tcPr>
          <w:p w14:paraId="3140A861" w14:textId="411142E2"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single" w:sz="8" w:space="0" w:color="auto"/>
              <w:left w:val="nil"/>
              <w:bottom w:val="nil"/>
              <w:right w:val="single" w:sz="4" w:space="0" w:color="auto"/>
            </w:tcBorders>
            <w:shd w:val="clear" w:color="auto" w:fill="auto"/>
            <w:noWrap/>
            <w:vAlign w:val="center"/>
          </w:tcPr>
          <w:p w14:paraId="18885AAC" w14:textId="57E9D80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420B2C43" w14:textId="0ED9E31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41ADCD86" w14:textId="5DDD5384"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43B25696" w14:textId="21F8B8F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2BB08838" w14:textId="7A5ECD5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5C5A0EDF"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EC95B6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7DC333E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0.04%</w:t>
            </w:r>
          </w:p>
        </w:tc>
        <w:tc>
          <w:tcPr>
            <w:tcW w:w="1000" w:type="dxa"/>
            <w:tcBorders>
              <w:top w:val="single" w:sz="8" w:space="0" w:color="auto"/>
              <w:left w:val="nil"/>
              <w:bottom w:val="nil"/>
              <w:right w:val="nil"/>
            </w:tcBorders>
            <w:shd w:val="clear" w:color="auto" w:fill="auto"/>
            <w:noWrap/>
            <w:vAlign w:val="center"/>
            <w:hideMark/>
          </w:tcPr>
          <w:p w14:paraId="44AA664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-0.12%</w:t>
            </w:r>
          </w:p>
        </w:tc>
        <w:tc>
          <w:tcPr>
            <w:tcW w:w="999" w:type="dxa"/>
            <w:tcBorders>
              <w:top w:val="single" w:sz="8" w:space="0" w:color="auto"/>
              <w:left w:val="nil"/>
              <w:bottom w:val="nil"/>
              <w:right w:val="single" w:sz="4" w:space="0" w:color="auto"/>
            </w:tcBorders>
            <w:shd w:val="clear" w:color="auto" w:fill="auto"/>
            <w:noWrap/>
            <w:vAlign w:val="center"/>
            <w:hideMark/>
          </w:tcPr>
          <w:p w14:paraId="5822915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0.37%</w:t>
            </w:r>
          </w:p>
        </w:tc>
        <w:tc>
          <w:tcPr>
            <w:tcW w:w="831" w:type="dxa"/>
            <w:tcBorders>
              <w:top w:val="single" w:sz="8" w:space="0" w:color="auto"/>
              <w:left w:val="nil"/>
              <w:bottom w:val="nil"/>
              <w:right w:val="nil"/>
            </w:tcBorders>
            <w:shd w:val="clear" w:color="auto" w:fill="auto"/>
            <w:noWrap/>
            <w:vAlign w:val="center"/>
            <w:hideMark/>
          </w:tcPr>
          <w:p w14:paraId="412E0DB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100.8%</w:t>
            </w:r>
          </w:p>
        </w:tc>
        <w:tc>
          <w:tcPr>
            <w:tcW w:w="831" w:type="dxa"/>
            <w:tcBorders>
              <w:top w:val="single" w:sz="8" w:space="0" w:color="auto"/>
              <w:left w:val="nil"/>
              <w:bottom w:val="nil"/>
              <w:right w:val="nil"/>
            </w:tcBorders>
            <w:shd w:val="clear" w:color="auto" w:fill="auto"/>
            <w:noWrap/>
            <w:vAlign w:val="center"/>
            <w:hideMark/>
          </w:tcPr>
          <w:p w14:paraId="1ED038C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c>
          <w:tcPr>
            <w:tcW w:w="1323" w:type="dxa"/>
            <w:tcBorders>
              <w:top w:val="nil"/>
              <w:left w:val="single" w:sz="4" w:space="0" w:color="auto"/>
              <w:bottom w:val="nil"/>
              <w:right w:val="nil"/>
            </w:tcBorders>
            <w:shd w:val="clear" w:color="auto" w:fill="auto"/>
            <w:noWrap/>
            <w:vAlign w:val="center"/>
            <w:hideMark/>
          </w:tcPr>
          <w:p w14:paraId="351E552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67B66BF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6CB65E71"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5F956C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F</w:t>
            </w:r>
          </w:p>
        </w:tc>
        <w:tc>
          <w:tcPr>
            <w:tcW w:w="1000" w:type="dxa"/>
            <w:tcBorders>
              <w:top w:val="nil"/>
              <w:left w:val="nil"/>
              <w:bottom w:val="nil"/>
              <w:right w:val="nil"/>
            </w:tcBorders>
            <w:shd w:val="clear" w:color="auto" w:fill="auto"/>
            <w:noWrap/>
            <w:vAlign w:val="center"/>
            <w:hideMark/>
          </w:tcPr>
          <w:p w14:paraId="4983F5D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-0.03%</w:t>
            </w:r>
          </w:p>
        </w:tc>
        <w:tc>
          <w:tcPr>
            <w:tcW w:w="1000" w:type="dxa"/>
            <w:tcBorders>
              <w:top w:val="nil"/>
              <w:left w:val="nil"/>
              <w:bottom w:val="nil"/>
              <w:right w:val="nil"/>
            </w:tcBorders>
            <w:shd w:val="clear" w:color="auto" w:fill="auto"/>
            <w:noWrap/>
            <w:vAlign w:val="center"/>
            <w:hideMark/>
          </w:tcPr>
          <w:p w14:paraId="667B7DF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-0.04%</w:t>
            </w:r>
          </w:p>
        </w:tc>
        <w:tc>
          <w:tcPr>
            <w:tcW w:w="999" w:type="dxa"/>
            <w:tcBorders>
              <w:top w:val="nil"/>
              <w:left w:val="nil"/>
              <w:bottom w:val="nil"/>
              <w:right w:val="single" w:sz="4" w:space="0" w:color="auto"/>
            </w:tcBorders>
            <w:shd w:val="clear" w:color="auto" w:fill="auto"/>
            <w:noWrap/>
            <w:vAlign w:val="center"/>
            <w:hideMark/>
          </w:tcPr>
          <w:p w14:paraId="2A9B66E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0.07%</w:t>
            </w:r>
          </w:p>
        </w:tc>
        <w:tc>
          <w:tcPr>
            <w:tcW w:w="831" w:type="dxa"/>
            <w:tcBorders>
              <w:top w:val="nil"/>
              <w:left w:val="nil"/>
              <w:bottom w:val="nil"/>
              <w:right w:val="nil"/>
            </w:tcBorders>
            <w:shd w:val="clear" w:color="auto" w:fill="auto"/>
            <w:noWrap/>
            <w:vAlign w:val="center"/>
            <w:hideMark/>
          </w:tcPr>
          <w:p w14:paraId="26C7C2C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100.6%</w:t>
            </w:r>
          </w:p>
        </w:tc>
        <w:tc>
          <w:tcPr>
            <w:tcW w:w="831" w:type="dxa"/>
            <w:tcBorders>
              <w:top w:val="nil"/>
              <w:left w:val="nil"/>
              <w:bottom w:val="nil"/>
              <w:right w:val="nil"/>
            </w:tcBorders>
            <w:shd w:val="clear" w:color="auto" w:fill="auto"/>
            <w:noWrap/>
            <w:vAlign w:val="center"/>
            <w:hideMark/>
          </w:tcPr>
          <w:p w14:paraId="58870BE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99.6%</w:t>
            </w:r>
          </w:p>
        </w:tc>
        <w:tc>
          <w:tcPr>
            <w:tcW w:w="1323" w:type="dxa"/>
            <w:tcBorders>
              <w:top w:val="nil"/>
              <w:left w:val="single" w:sz="4" w:space="0" w:color="auto"/>
              <w:bottom w:val="nil"/>
              <w:right w:val="nil"/>
            </w:tcBorders>
            <w:shd w:val="clear" w:color="auto" w:fill="auto"/>
            <w:noWrap/>
            <w:vAlign w:val="center"/>
            <w:hideMark/>
          </w:tcPr>
          <w:p w14:paraId="4FDF7F3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100.2%</w:t>
            </w:r>
          </w:p>
        </w:tc>
        <w:tc>
          <w:tcPr>
            <w:tcW w:w="1336" w:type="dxa"/>
            <w:tcBorders>
              <w:top w:val="nil"/>
              <w:left w:val="nil"/>
              <w:bottom w:val="nil"/>
              <w:right w:val="single" w:sz="8" w:space="0" w:color="auto"/>
            </w:tcBorders>
            <w:shd w:val="clear" w:color="auto" w:fill="auto"/>
            <w:noWrap/>
            <w:vAlign w:val="center"/>
            <w:hideMark/>
          </w:tcPr>
          <w:p w14:paraId="4C1F6D7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r>
      <w:tr w:rsidR="006B6251" w:rsidRPr="006B6251" w14:paraId="7F98C322" w14:textId="77777777" w:rsidTr="006B62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B51FF7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TGM</w:t>
            </w:r>
          </w:p>
        </w:tc>
        <w:tc>
          <w:tcPr>
            <w:tcW w:w="1000" w:type="dxa"/>
            <w:tcBorders>
              <w:top w:val="nil"/>
              <w:left w:val="nil"/>
              <w:bottom w:val="single" w:sz="8" w:space="0" w:color="auto"/>
              <w:right w:val="nil"/>
            </w:tcBorders>
            <w:shd w:val="clear" w:color="auto" w:fill="auto"/>
            <w:noWrap/>
            <w:vAlign w:val="center"/>
            <w:hideMark/>
          </w:tcPr>
          <w:p w14:paraId="03C1B5E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1000" w:type="dxa"/>
            <w:tcBorders>
              <w:top w:val="nil"/>
              <w:left w:val="nil"/>
              <w:bottom w:val="single" w:sz="8" w:space="0" w:color="auto"/>
              <w:right w:val="nil"/>
            </w:tcBorders>
            <w:shd w:val="clear" w:color="auto" w:fill="auto"/>
            <w:noWrap/>
            <w:vAlign w:val="center"/>
            <w:hideMark/>
          </w:tcPr>
          <w:p w14:paraId="396CDBB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999" w:type="dxa"/>
            <w:tcBorders>
              <w:top w:val="nil"/>
              <w:left w:val="nil"/>
              <w:bottom w:val="single" w:sz="8" w:space="0" w:color="auto"/>
              <w:right w:val="single" w:sz="4" w:space="0" w:color="auto"/>
            </w:tcBorders>
            <w:shd w:val="clear" w:color="auto" w:fill="auto"/>
            <w:noWrap/>
            <w:vAlign w:val="center"/>
            <w:hideMark/>
          </w:tcPr>
          <w:p w14:paraId="203642D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831" w:type="dxa"/>
            <w:tcBorders>
              <w:top w:val="nil"/>
              <w:left w:val="nil"/>
              <w:bottom w:val="single" w:sz="8" w:space="0" w:color="auto"/>
              <w:right w:val="nil"/>
            </w:tcBorders>
            <w:shd w:val="clear" w:color="auto" w:fill="auto"/>
            <w:noWrap/>
            <w:vAlign w:val="center"/>
            <w:hideMark/>
          </w:tcPr>
          <w:p w14:paraId="5CAFFF6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100.5%</w:t>
            </w:r>
          </w:p>
        </w:tc>
        <w:tc>
          <w:tcPr>
            <w:tcW w:w="831" w:type="dxa"/>
            <w:tcBorders>
              <w:top w:val="nil"/>
              <w:left w:val="nil"/>
              <w:bottom w:val="single" w:sz="8" w:space="0" w:color="auto"/>
              <w:right w:val="nil"/>
            </w:tcBorders>
            <w:shd w:val="clear" w:color="auto" w:fill="auto"/>
            <w:noWrap/>
            <w:vAlign w:val="center"/>
            <w:hideMark/>
          </w:tcPr>
          <w:p w14:paraId="66E5506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99.7%</w:t>
            </w:r>
          </w:p>
        </w:tc>
        <w:tc>
          <w:tcPr>
            <w:tcW w:w="1323" w:type="dxa"/>
            <w:tcBorders>
              <w:top w:val="nil"/>
              <w:left w:val="single" w:sz="4" w:space="0" w:color="auto"/>
              <w:bottom w:val="single" w:sz="8" w:space="0" w:color="auto"/>
              <w:right w:val="nil"/>
            </w:tcBorders>
            <w:shd w:val="clear" w:color="auto" w:fill="auto"/>
            <w:noWrap/>
            <w:vAlign w:val="center"/>
            <w:hideMark/>
          </w:tcPr>
          <w:p w14:paraId="064A7EA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99.7%</w:t>
            </w:r>
          </w:p>
        </w:tc>
        <w:tc>
          <w:tcPr>
            <w:tcW w:w="1336" w:type="dxa"/>
            <w:tcBorders>
              <w:top w:val="nil"/>
              <w:left w:val="nil"/>
              <w:bottom w:val="single" w:sz="8" w:space="0" w:color="auto"/>
              <w:right w:val="single" w:sz="8" w:space="0" w:color="auto"/>
            </w:tcBorders>
            <w:shd w:val="clear" w:color="auto" w:fill="auto"/>
            <w:noWrap/>
            <w:vAlign w:val="center"/>
            <w:hideMark/>
          </w:tcPr>
          <w:p w14:paraId="72E96A1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41CE4CF2" w14:textId="77777777" w:rsidTr="006B6251">
        <w:trPr>
          <w:trHeight w:val="255"/>
        </w:trPr>
        <w:tc>
          <w:tcPr>
            <w:tcW w:w="1134" w:type="dxa"/>
            <w:tcBorders>
              <w:top w:val="nil"/>
              <w:left w:val="nil"/>
              <w:bottom w:val="nil"/>
              <w:right w:val="nil"/>
            </w:tcBorders>
            <w:shd w:val="clear" w:color="auto" w:fill="auto"/>
            <w:noWrap/>
            <w:vAlign w:val="center"/>
            <w:hideMark/>
          </w:tcPr>
          <w:p w14:paraId="71D379A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8EE1CA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 xml:space="preserve">Low delay B Main 10 </w:t>
            </w:r>
          </w:p>
        </w:tc>
      </w:tr>
      <w:tr w:rsidR="006B6251" w:rsidRPr="006B6251" w14:paraId="147C7885" w14:textId="77777777" w:rsidTr="006B6251">
        <w:trPr>
          <w:trHeight w:val="255"/>
        </w:trPr>
        <w:tc>
          <w:tcPr>
            <w:tcW w:w="1134" w:type="dxa"/>
            <w:tcBorders>
              <w:top w:val="nil"/>
              <w:left w:val="nil"/>
              <w:bottom w:val="nil"/>
              <w:right w:val="nil"/>
            </w:tcBorders>
            <w:shd w:val="clear" w:color="auto" w:fill="auto"/>
            <w:noWrap/>
            <w:vAlign w:val="center"/>
            <w:hideMark/>
          </w:tcPr>
          <w:p w14:paraId="226AB9A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736212E9" w14:textId="1FFE347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EE2-2.14a o</w:t>
            </w:r>
            <w:proofErr w:type="spellStart"/>
            <w:r w:rsidRPr="006B6251">
              <w:rPr>
                <w:rFonts w:ascii="Arial" w:hAnsi="Arial" w:cs="Arial"/>
                <w:b/>
                <w:bCs/>
                <w:color w:val="000000"/>
                <w:sz w:val="18"/>
                <w:szCs w:val="18"/>
                <w:lang w:val="en-SE" w:eastAsia="en-SE"/>
              </w:rPr>
              <w:t>ver</w:t>
            </w:r>
            <w:proofErr w:type="spellEnd"/>
            <w:r w:rsidRPr="006B6251">
              <w:rPr>
                <w:rFonts w:ascii="Arial" w:hAnsi="Arial" w:cs="Arial"/>
                <w:b/>
                <w:bCs/>
                <w:color w:val="000000"/>
                <w:sz w:val="18"/>
                <w:szCs w:val="18"/>
                <w:lang w:val="en-SE" w:eastAsia="en-SE"/>
              </w:rPr>
              <w:t xml:space="preserve"> ECM-12.0</w:t>
            </w:r>
          </w:p>
        </w:tc>
      </w:tr>
      <w:tr w:rsidR="006B6251" w:rsidRPr="006B6251" w14:paraId="6A6C3DDF" w14:textId="77777777" w:rsidTr="006B6251">
        <w:trPr>
          <w:trHeight w:val="255"/>
        </w:trPr>
        <w:tc>
          <w:tcPr>
            <w:tcW w:w="1134" w:type="dxa"/>
            <w:tcBorders>
              <w:top w:val="nil"/>
              <w:left w:val="nil"/>
              <w:bottom w:val="nil"/>
              <w:right w:val="nil"/>
            </w:tcBorders>
            <w:shd w:val="clear" w:color="auto" w:fill="auto"/>
            <w:noWrap/>
            <w:vAlign w:val="center"/>
            <w:hideMark/>
          </w:tcPr>
          <w:p w14:paraId="0628542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5431C4E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145B65C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115C3BF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1A744C5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7AA0890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7BB4D36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6320551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DecVmPeak</w:t>
            </w:r>
            <w:proofErr w:type="spellEnd"/>
          </w:p>
        </w:tc>
      </w:tr>
      <w:tr w:rsidR="006B6251" w:rsidRPr="006B6251" w14:paraId="0C99AF60"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58E85E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A1</w:t>
            </w:r>
          </w:p>
        </w:tc>
        <w:tc>
          <w:tcPr>
            <w:tcW w:w="1000" w:type="dxa"/>
            <w:tcBorders>
              <w:top w:val="nil"/>
              <w:left w:val="nil"/>
              <w:bottom w:val="nil"/>
              <w:right w:val="nil"/>
            </w:tcBorders>
            <w:shd w:val="clear" w:color="auto" w:fill="auto"/>
            <w:noWrap/>
            <w:vAlign w:val="center"/>
            <w:hideMark/>
          </w:tcPr>
          <w:p w14:paraId="57B3CC5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000" w:type="dxa"/>
            <w:tcBorders>
              <w:top w:val="nil"/>
              <w:left w:val="nil"/>
              <w:bottom w:val="nil"/>
              <w:right w:val="nil"/>
            </w:tcBorders>
            <w:shd w:val="clear" w:color="auto" w:fill="auto"/>
            <w:noWrap/>
            <w:vAlign w:val="center"/>
            <w:hideMark/>
          </w:tcPr>
          <w:p w14:paraId="27B385F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999" w:type="dxa"/>
            <w:tcBorders>
              <w:top w:val="nil"/>
              <w:left w:val="nil"/>
              <w:bottom w:val="nil"/>
              <w:right w:val="single" w:sz="4" w:space="0" w:color="auto"/>
            </w:tcBorders>
            <w:shd w:val="clear" w:color="auto" w:fill="auto"/>
            <w:noWrap/>
            <w:vAlign w:val="center"/>
            <w:hideMark/>
          </w:tcPr>
          <w:p w14:paraId="2D2641F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2FBCC12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7749A4C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323" w:type="dxa"/>
            <w:tcBorders>
              <w:top w:val="nil"/>
              <w:left w:val="single" w:sz="4" w:space="0" w:color="auto"/>
              <w:bottom w:val="nil"/>
              <w:right w:val="nil"/>
            </w:tcBorders>
            <w:shd w:val="clear" w:color="auto" w:fill="auto"/>
            <w:noWrap/>
            <w:vAlign w:val="center"/>
            <w:hideMark/>
          </w:tcPr>
          <w:p w14:paraId="5F43D41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336" w:type="dxa"/>
            <w:tcBorders>
              <w:top w:val="nil"/>
              <w:left w:val="nil"/>
              <w:bottom w:val="nil"/>
              <w:right w:val="single" w:sz="8" w:space="0" w:color="auto"/>
            </w:tcBorders>
            <w:shd w:val="clear" w:color="auto" w:fill="auto"/>
            <w:noWrap/>
            <w:vAlign w:val="center"/>
            <w:hideMark/>
          </w:tcPr>
          <w:p w14:paraId="482D4AC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r>
      <w:tr w:rsidR="006B6251" w:rsidRPr="006B6251" w14:paraId="715A49E1"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EE9A08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tcPr>
          <w:p w14:paraId="63BF82A0" w14:textId="3FA5D10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4503277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250CE26F" w14:textId="19C542F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7A5781A1" w14:textId="69270A5B"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0A14FE5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626F1FCF" w14:textId="559FA91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5C2422DC" w14:textId="7D5233F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6D2FFC0B"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FD1358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B</w:t>
            </w:r>
          </w:p>
        </w:tc>
        <w:tc>
          <w:tcPr>
            <w:tcW w:w="1000" w:type="dxa"/>
            <w:tcBorders>
              <w:top w:val="nil"/>
              <w:left w:val="nil"/>
              <w:bottom w:val="nil"/>
              <w:right w:val="nil"/>
            </w:tcBorders>
            <w:shd w:val="clear" w:color="auto" w:fill="auto"/>
            <w:noWrap/>
            <w:vAlign w:val="center"/>
          </w:tcPr>
          <w:p w14:paraId="07FF2808" w14:textId="539707E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62AF5FEB" w14:textId="1D18984A"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7CFFB03B" w14:textId="70A8F6FF"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7818BCEB" w14:textId="6A022DEE"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68147C61" w14:textId="4DA5BAF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74F47C90" w14:textId="491F379F"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625B8CA8" w14:textId="575092DE"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0FEBA70A"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4E52B3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C</w:t>
            </w:r>
          </w:p>
        </w:tc>
        <w:tc>
          <w:tcPr>
            <w:tcW w:w="1000" w:type="dxa"/>
            <w:tcBorders>
              <w:top w:val="nil"/>
              <w:left w:val="nil"/>
              <w:bottom w:val="nil"/>
              <w:right w:val="nil"/>
            </w:tcBorders>
            <w:shd w:val="clear" w:color="auto" w:fill="auto"/>
            <w:noWrap/>
            <w:vAlign w:val="center"/>
            <w:hideMark/>
          </w:tcPr>
          <w:p w14:paraId="46B84C6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1000" w:type="dxa"/>
            <w:tcBorders>
              <w:top w:val="nil"/>
              <w:left w:val="nil"/>
              <w:bottom w:val="nil"/>
              <w:right w:val="nil"/>
            </w:tcBorders>
            <w:shd w:val="clear" w:color="auto" w:fill="auto"/>
            <w:noWrap/>
            <w:vAlign w:val="center"/>
            <w:hideMark/>
          </w:tcPr>
          <w:p w14:paraId="2756E5D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-0.01%</w:t>
            </w:r>
          </w:p>
        </w:tc>
        <w:tc>
          <w:tcPr>
            <w:tcW w:w="999" w:type="dxa"/>
            <w:tcBorders>
              <w:top w:val="nil"/>
              <w:left w:val="nil"/>
              <w:bottom w:val="nil"/>
              <w:right w:val="single" w:sz="4" w:space="0" w:color="auto"/>
            </w:tcBorders>
            <w:shd w:val="clear" w:color="auto" w:fill="auto"/>
            <w:noWrap/>
            <w:vAlign w:val="center"/>
            <w:hideMark/>
          </w:tcPr>
          <w:p w14:paraId="4BBBBF8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0.26%</w:t>
            </w:r>
          </w:p>
        </w:tc>
        <w:tc>
          <w:tcPr>
            <w:tcW w:w="831" w:type="dxa"/>
            <w:tcBorders>
              <w:top w:val="nil"/>
              <w:left w:val="nil"/>
              <w:bottom w:val="nil"/>
              <w:right w:val="nil"/>
            </w:tcBorders>
            <w:shd w:val="clear" w:color="auto" w:fill="auto"/>
            <w:noWrap/>
            <w:vAlign w:val="center"/>
            <w:hideMark/>
          </w:tcPr>
          <w:p w14:paraId="7CAF326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100.6%</w:t>
            </w:r>
          </w:p>
        </w:tc>
        <w:tc>
          <w:tcPr>
            <w:tcW w:w="831" w:type="dxa"/>
            <w:tcBorders>
              <w:top w:val="nil"/>
              <w:left w:val="nil"/>
              <w:bottom w:val="nil"/>
              <w:right w:val="nil"/>
            </w:tcBorders>
            <w:shd w:val="clear" w:color="auto" w:fill="auto"/>
            <w:noWrap/>
            <w:vAlign w:val="center"/>
            <w:hideMark/>
          </w:tcPr>
          <w:p w14:paraId="682E42A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99.3%</w:t>
            </w:r>
          </w:p>
        </w:tc>
        <w:tc>
          <w:tcPr>
            <w:tcW w:w="1323" w:type="dxa"/>
            <w:tcBorders>
              <w:top w:val="nil"/>
              <w:left w:val="single" w:sz="4" w:space="0" w:color="auto"/>
              <w:bottom w:val="nil"/>
              <w:right w:val="nil"/>
            </w:tcBorders>
            <w:shd w:val="clear" w:color="auto" w:fill="auto"/>
            <w:noWrap/>
            <w:vAlign w:val="center"/>
            <w:hideMark/>
          </w:tcPr>
          <w:p w14:paraId="51C016C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c>
          <w:tcPr>
            <w:tcW w:w="1336" w:type="dxa"/>
            <w:tcBorders>
              <w:top w:val="nil"/>
              <w:left w:val="nil"/>
              <w:bottom w:val="nil"/>
              <w:right w:val="single" w:sz="8" w:space="0" w:color="auto"/>
            </w:tcBorders>
            <w:shd w:val="clear" w:color="auto" w:fill="auto"/>
            <w:noWrap/>
            <w:vAlign w:val="center"/>
            <w:hideMark/>
          </w:tcPr>
          <w:p w14:paraId="513596E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99.5%</w:t>
            </w:r>
          </w:p>
        </w:tc>
      </w:tr>
      <w:tr w:rsidR="006B6251" w:rsidRPr="006B6251" w14:paraId="720B10F6"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E73F32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hideMark/>
          </w:tcPr>
          <w:p w14:paraId="2144658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-0.06%</w:t>
            </w:r>
          </w:p>
        </w:tc>
        <w:tc>
          <w:tcPr>
            <w:tcW w:w="1000" w:type="dxa"/>
            <w:tcBorders>
              <w:top w:val="nil"/>
              <w:left w:val="nil"/>
              <w:bottom w:val="nil"/>
              <w:right w:val="nil"/>
            </w:tcBorders>
            <w:shd w:val="clear" w:color="auto" w:fill="auto"/>
            <w:noWrap/>
            <w:vAlign w:val="center"/>
            <w:hideMark/>
          </w:tcPr>
          <w:p w14:paraId="57F6D82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1.02%</w:t>
            </w:r>
          </w:p>
        </w:tc>
        <w:tc>
          <w:tcPr>
            <w:tcW w:w="999" w:type="dxa"/>
            <w:tcBorders>
              <w:top w:val="nil"/>
              <w:left w:val="nil"/>
              <w:bottom w:val="nil"/>
              <w:right w:val="single" w:sz="4" w:space="0" w:color="auto"/>
            </w:tcBorders>
            <w:shd w:val="clear" w:color="auto" w:fill="auto"/>
            <w:noWrap/>
            <w:vAlign w:val="center"/>
            <w:hideMark/>
          </w:tcPr>
          <w:p w14:paraId="33CE7B2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-0.22%</w:t>
            </w:r>
          </w:p>
        </w:tc>
        <w:tc>
          <w:tcPr>
            <w:tcW w:w="831" w:type="dxa"/>
            <w:tcBorders>
              <w:top w:val="nil"/>
              <w:left w:val="nil"/>
              <w:bottom w:val="nil"/>
              <w:right w:val="nil"/>
            </w:tcBorders>
            <w:shd w:val="clear" w:color="auto" w:fill="auto"/>
            <w:noWrap/>
            <w:vAlign w:val="center"/>
            <w:hideMark/>
          </w:tcPr>
          <w:p w14:paraId="13564E3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100.1%</w:t>
            </w:r>
          </w:p>
        </w:tc>
        <w:tc>
          <w:tcPr>
            <w:tcW w:w="831" w:type="dxa"/>
            <w:tcBorders>
              <w:top w:val="nil"/>
              <w:left w:val="nil"/>
              <w:bottom w:val="nil"/>
              <w:right w:val="nil"/>
            </w:tcBorders>
            <w:shd w:val="clear" w:color="auto" w:fill="auto"/>
            <w:noWrap/>
            <w:vAlign w:val="center"/>
            <w:hideMark/>
          </w:tcPr>
          <w:p w14:paraId="710495A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100.7%</w:t>
            </w:r>
          </w:p>
        </w:tc>
        <w:tc>
          <w:tcPr>
            <w:tcW w:w="1323" w:type="dxa"/>
            <w:tcBorders>
              <w:top w:val="nil"/>
              <w:left w:val="single" w:sz="4" w:space="0" w:color="auto"/>
              <w:bottom w:val="nil"/>
              <w:right w:val="nil"/>
            </w:tcBorders>
            <w:shd w:val="clear" w:color="auto" w:fill="auto"/>
            <w:noWrap/>
            <w:vAlign w:val="center"/>
            <w:hideMark/>
          </w:tcPr>
          <w:p w14:paraId="57ED646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99.0%</w:t>
            </w:r>
          </w:p>
        </w:tc>
        <w:tc>
          <w:tcPr>
            <w:tcW w:w="1336" w:type="dxa"/>
            <w:tcBorders>
              <w:top w:val="nil"/>
              <w:left w:val="nil"/>
              <w:bottom w:val="nil"/>
              <w:right w:val="single" w:sz="8" w:space="0" w:color="auto"/>
            </w:tcBorders>
            <w:shd w:val="clear" w:color="auto" w:fill="auto"/>
            <w:noWrap/>
            <w:vAlign w:val="center"/>
            <w:hideMark/>
          </w:tcPr>
          <w:p w14:paraId="4930D93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r>
      <w:tr w:rsidR="006B6251" w:rsidRPr="006B6251" w14:paraId="3DCC95C4"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D96ADB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Overall</w:t>
            </w:r>
          </w:p>
        </w:tc>
        <w:tc>
          <w:tcPr>
            <w:tcW w:w="1000" w:type="dxa"/>
            <w:tcBorders>
              <w:top w:val="single" w:sz="8" w:space="0" w:color="auto"/>
              <w:left w:val="nil"/>
              <w:bottom w:val="nil"/>
              <w:right w:val="nil"/>
            </w:tcBorders>
            <w:shd w:val="clear" w:color="auto" w:fill="auto"/>
            <w:noWrap/>
            <w:vAlign w:val="center"/>
          </w:tcPr>
          <w:p w14:paraId="08934B88" w14:textId="6B95BF43"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single" w:sz="8" w:space="0" w:color="auto"/>
              <w:left w:val="nil"/>
              <w:bottom w:val="nil"/>
              <w:right w:val="nil"/>
            </w:tcBorders>
            <w:shd w:val="clear" w:color="auto" w:fill="auto"/>
            <w:noWrap/>
            <w:vAlign w:val="center"/>
          </w:tcPr>
          <w:p w14:paraId="15C55229" w14:textId="25488EA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single" w:sz="8" w:space="0" w:color="auto"/>
              <w:left w:val="nil"/>
              <w:bottom w:val="nil"/>
              <w:right w:val="single" w:sz="4" w:space="0" w:color="auto"/>
            </w:tcBorders>
            <w:shd w:val="clear" w:color="auto" w:fill="auto"/>
            <w:noWrap/>
            <w:vAlign w:val="center"/>
          </w:tcPr>
          <w:p w14:paraId="4DEDB9BF" w14:textId="09FC0B42"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33FBBFD6" w14:textId="248E811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5BFB3A59" w14:textId="27DB566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4FFA5EB8" w14:textId="6321EF04"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53109262" w14:textId="64170B8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7B0B7AF0"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C9A43B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7524903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-0.09%</w:t>
            </w:r>
          </w:p>
        </w:tc>
        <w:tc>
          <w:tcPr>
            <w:tcW w:w="1000" w:type="dxa"/>
            <w:tcBorders>
              <w:top w:val="single" w:sz="8" w:space="0" w:color="auto"/>
              <w:left w:val="nil"/>
              <w:bottom w:val="nil"/>
              <w:right w:val="nil"/>
            </w:tcBorders>
            <w:shd w:val="clear" w:color="auto" w:fill="auto"/>
            <w:noWrap/>
            <w:vAlign w:val="center"/>
            <w:hideMark/>
          </w:tcPr>
          <w:p w14:paraId="16BD1B1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0.49%</w:t>
            </w:r>
          </w:p>
        </w:tc>
        <w:tc>
          <w:tcPr>
            <w:tcW w:w="999" w:type="dxa"/>
            <w:tcBorders>
              <w:top w:val="single" w:sz="8" w:space="0" w:color="auto"/>
              <w:left w:val="nil"/>
              <w:bottom w:val="nil"/>
              <w:right w:val="single" w:sz="4" w:space="0" w:color="auto"/>
            </w:tcBorders>
            <w:shd w:val="clear" w:color="auto" w:fill="auto"/>
            <w:noWrap/>
            <w:vAlign w:val="center"/>
            <w:hideMark/>
          </w:tcPr>
          <w:p w14:paraId="6FC5397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-0.13%</w:t>
            </w:r>
          </w:p>
        </w:tc>
        <w:tc>
          <w:tcPr>
            <w:tcW w:w="831" w:type="dxa"/>
            <w:tcBorders>
              <w:top w:val="single" w:sz="8" w:space="0" w:color="auto"/>
              <w:left w:val="nil"/>
              <w:bottom w:val="nil"/>
              <w:right w:val="nil"/>
            </w:tcBorders>
            <w:shd w:val="clear" w:color="auto" w:fill="auto"/>
            <w:noWrap/>
            <w:vAlign w:val="center"/>
            <w:hideMark/>
          </w:tcPr>
          <w:p w14:paraId="7C3A6A9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100.6%</w:t>
            </w:r>
          </w:p>
        </w:tc>
        <w:tc>
          <w:tcPr>
            <w:tcW w:w="831" w:type="dxa"/>
            <w:tcBorders>
              <w:top w:val="single" w:sz="8" w:space="0" w:color="auto"/>
              <w:left w:val="nil"/>
              <w:bottom w:val="nil"/>
              <w:right w:val="nil"/>
            </w:tcBorders>
            <w:shd w:val="clear" w:color="auto" w:fill="auto"/>
            <w:noWrap/>
            <w:vAlign w:val="center"/>
            <w:hideMark/>
          </w:tcPr>
          <w:p w14:paraId="6817ED1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99.8%</w:t>
            </w:r>
          </w:p>
        </w:tc>
        <w:tc>
          <w:tcPr>
            <w:tcW w:w="1323" w:type="dxa"/>
            <w:tcBorders>
              <w:top w:val="nil"/>
              <w:left w:val="single" w:sz="4" w:space="0" w:color="auto"/>
              <w:bottom w:val="nil"/>
              <w:right w:val="nil"/>
            </w:tcBorders>
            <w:shd w:val="clear" w:color="auto" w:fill="auto"/>
            <w:noWrap/>
            <w:vAlign w:val="center"/>
            <w:hideMark/>
          </w:tcPr>
          <w:p w14:paraId="78F0254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100.2%</w:t>
            </w:r>
          </w:p>
        </w:tc>
        <w:tc>
          <w:tcPr>
            <w:tcW w:w="1336" w:type="dxa"/>
            <w:tcBorders>
              <w:top w:val="nil"/>
              <w:left w:val="nil"/>
              <w:bottom w:val="nil"/>
              <w:right w:val="single" w:sz="8" w:space="0" w:color="auto"/>
            </w:tcBorders>
            <w:shd w:val="clear" w:color="auto" w:fill="auto"/>
            <w:noWrap/>
            <w:vAlign w:val="center"/>
            <w:hideMark/>
          </w:tcPr>
          <w:p w14:paraId="2FD4353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r>
      <w:tr w:rsidR="006B6251" w:rsidRPr="006B6251" w14:paraId="5CA78A00"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2784D3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F</w:t>
            </w:r>
          </w:p>
        </w:tc>
        <w:tc>
          <w:tcPr>
            <w:tcW w:w="1000" w:type="dxa"/>
            <w:tcBorders>
              <w:top w:val="nil"/>
              <w:left w:val="nil"/>
              <w:bottom w:val="nil"/>
              <w:right w:val="nil"/>
            </w:tcBorders>
            <w:shd w:val="clear" w:color="auto" w:fill="auto"/>
            <w:noWrap/>
            <w:vAlign w:val="center"/>
          </w:tcPr>
          <w:p w14:paraId="5C36EC8E" w14:textId="6343E28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421DD88F" w14:textId="28E1389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0E09AFAF" w14:textId="5590A39A"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24A575DD" w14:textId="6BA289E2"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7AA755FB" w14:textId="7C4B30F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009A6EF4" w14:textId="60BE36DA"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3F9F485A" w14:textId="6AD74D52"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348E0160" w14:textId="77777777" w:rsidTr="006B62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265F71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TGM</w:t>
            </w:r>
          </w:p>
        </w:tc>
        <w:tc>
          <w:tcPr>
            <w:tcW w:w="1000" w:type="dxa"/>
            <w:tcBorders>
              <w:top w:val="nil"/>
              <w:left w:val="nil"/>
              <w:bottom w:val="single" w:sz="8" w:space="0" w:color="auto"/>
              <w:right w:val="nil"/>
            </w:tcBorders>
            <w:shd w:val="clear" w:color="auto" w:fill="auto"/>
            <w:noWrap/>
            <w:vAlign w:val="center"/>
          </w:tcPr>
          <w:p w14:paraId="3CC620ED" w14:textId="5B5A797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single" w:sz="8" w:space="0" w:color="auto"/>
              <w:right w:val="nil"/>
            </w:tcBorders>
            <w:shd w:val="clear" w:color="auto" w:fill="auto"/>
            <w:noWrap/>
            <w:vAlign w:val="center"/>
          </w:tcPr>
          <w:p w14:paraId="17E9F493" w14:textId="2C6C8C9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single" w:sz="8" w:space="0" w:color="auto"/>
              <w:right w:val="single" w:sz="4" w:space="0" w:color="auto"/>
            </w:tcBorders>
            <w:shd w:val="clear" w:color="auto" w:fill="auto"/>
            <w:noWrap/>
            <w:vAlign w:val="center"/>
          </w:tcPr>
          <w:p w14:paraId="05586207" w14:textId="4D8618A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single" w:sz="8" w:space="0" w:color="auto"/>
              <w:right w:val="nil"/>
            </w:tcBorders>
            <w:shd w:val="clear" w:color="auto" w:fill="auto"/>
            <w:noWrap/>
            <w:vAlign w:val="center"/>
          </w:tcPr>
          <w:p w14:paraId="2AB569FB" w14:textId="3FE19E63"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single" w:sz="8" w:space="0" w:color="auto"/>
              <w:right w:val="nil"/>
            </w:tcBorders>
            <w:shd w:val="clear" w:color="auto" w:fill="auto"/>
            <w:noWrap/>
            <w:vAlign w:val="center"/>
          </w:tcPr>
          <w:p w14:paraId="0CAF87F2" w14:textId="416E4F3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single" w:sz="8" w:space="0" w:color="auto"/>
              <w:right w:val="nil"/>
            </w:tcBorders>
            <w:shd w:val="clear" w:color="auto" w:fill="auto"/>
            <w:noWrap/>
            <w:vAlign w:val="center"/>
          </w:tcPr>
          <w:p w14:paraId="44FF0683" w14:textId="2BADB10F"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single" w:sz="8" w:space="0" w:color="auto"/>
              <w:right w:val="single" w:sz="8" w:space="0" w:color="auto"/>
            </w:tcBorders>
            <w:shd w:val="clear" w:color="auto" w:fill="auto"/>
            <w:noWrap/>
            <w:vAlign w:val="center"/>
          </w:tcPr>
          <w:p w14:paraId="06A9A0E4" w14:textId="3E5706D3"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bl>
    <w:p w14:paraId="671D8532" w14:textId="77777777" w:rsidR="006B6251" w:rsidRDefault="006B6251" w:rsidP="00F06455"/>
    <w:tbl>
      <w:tblPr>
        <w:tblW w:w="8454" w:type="dxa"/>
        <w:tblLook w:val="04A0" w:firstRow="1" w:lastRow="0" w:firstColumn="1" w:lastColumn="0" w:noHBand="0" w:noVBand="1"/>
      </w:tblPr>
      <w:tblGrid>
        <w:gridCol w:w="1134"/>
        <w:gridCol w:w="1000"/>
        <w:gridCol w:w="1000"/>
        <w:gridCol w:w="999"/>
        <w:gridCol w:w="831"/>
        <w:gridCol w:w="831"/>
        <w:gridCol w:w="1323"/>
        <w:gridCol w:w="1336"/>
      </w:tblGrid>
      <w:tr w:rsidR="006B6251" w:rsidRPr="006B6251" w14:paraId="4CD00EC4" w14:textId="77777777" w:rsidTr="006B6251">
        <w:trPr>
          <w:trHeight w:val="255"/>
        </w:trPr>
        <w:tc>
          <w:tcPr>
            <w:tcW w:w="1134" w:type="dxa"/>
            <w:tcBorders>
              <w:top w:val="nil"/>
              <w:left w:val="nil"/>
              <w:bottom w:val="nil"/>
              <w:right w:val="nil"/>
            </w:tcBorders>
            <w:shd w:val="clear" w:color="auto" w:fill="auto"/>
            <w:noWrap/>
            <w:vAlign w:val="center"/>
            <w:hideMark/>
          </w:tcPr>
          <w:p w14:paraId="6E8D423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3C315D2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 xml:space="preserve">All Intra Main 10 </w:t>
            </w:r>
          </w:p>
        </w:tc>
      </w:tr>
      <w:tr w:rsidR="006B6251" w:rsidRPr="006B6251" w14:paraId="50D4027E" w14:textId="77777777" w:rsidTr="006B6251">
        <w:trPr>
          <w:trHeight w:val="255"/>
        </w:trPr>
        <w:tc>
          <w:tcPr>
            <w:tcW w:w="1134" w:type="dxa"/>
            <w:tcBorders>
              <w:top w:val="nil"/>
              <w:left w:val="nil"/>
              <w:bottom w:val="nil"/>
              <w:right w:val="nil"/>
            </w:tcBorders>
            <w:shd w:val="clear" w:color="auto" w:fill="auto"/>
            <w:noWrap/>
            <w:vAlign w:val="center"/>
            <w:hideMark/>
          </w:tcPr>
          <w:p w14:paraId="64D34E5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19724BD6" w14:textId="7D99D68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EE2-2.14</w:t>
            </w:r>
            <w:r>
              <w:rPr>
                <w:rFonts w:ascii="Arial" w:hAnsi="Arial" w:cs="Arial"/>
                <w:b/>
                <w:bCs/>
                <w:color w:val="000000"/>
                <w:sz w:val="18"/>
                <w:szCs w:val="18"/>
                <w:lang w:eastAsia="en-SE"/>
              </w:rPr>
              <w:t>b</w:t>
            </w:r>
            <w:r>
              <w:rPr>
                <w:rFonts w:ascii="Arial" w:hAnsi="Arial" w:cs="Arial"/>
                <w:b/>
                <w:bCs/>
                <w:color w:val="000000"/>
                <w:sz w:val="18"/>
                <w:szCs w:val="18"/>
                <w:lang w:eastAsia="en-SE"/>
              </w:rPr>
              <w:t xml:space="preserve"> o</w:t>
            </w:r>
            <w:proofErr w:type="spellStart"/>
            <w:r w:rsidRPr="006B6251">
              <w:rPr>
                <w:rFonts w:ascii="Arial" w:hAnsi="Arial" w:cs="Arial"/>
                <w:b/>
                <w:bCs/>
                <w:color w:val="000000"/>
                <w:sz w:val="18"/>
                <w:szCs w:val="18"/>
                <w:lang w:val="en-SE" w:eastAsia="en-SE"/>
              </w:rPr>
              <w:t>ver</w:t>
            </w:r>
            <w:proofErr w:type="spellEnd"/>
            <w:r w:rsidRPr="006B6251">
              <w:rPr>
                <w:rFonts w:ascii="Arial" w:hAnsi="Arial" w:cs="Arial"/>
                <w:b/>
                <w:bCs/>
                <w:color w:val="000000"/>
                <w:sz w:val="18"/>
                <w:szCs w:val="18"/>
                <w:lang w:val="en-SE" w:eastAsia="en-SE"/>
              </w:rPr>
              <w:t xml:space="preserve"> ECM-12.0</w:t>
            </w:r>
          </w:p>
        </w:tc>
      </w:tr>
      <w:tr w:rsidR="006B6251" w:rsidRPr="006B6251" w14:paraId="15F7C566" w14:textId="77777777" w:rsidTr="006B6251">
        <w:trPr>
          <w:trHeight w:val="255"/>
        </w:trPr>
        <w:tc>
          <w:tcPr>
            <w:tcW w:w="1134" w:type="dxa"/>
            <w:tcBorders>
              <w:top w:val="nil"/>
              <w:left w:val="nil"/>
              <w:bottom w:val="nil"/>
              <w:right w:val="nil"/>
            </w:tcBorders>
            <w:shd w:val="clear" w:color="auto" w:fill="auto"/>
            <w:noWrap/>
            <w:vAlign w:val="center"/>
            <w:hideMark/>
          </w:tcPr>
          <w:p w14:paraId="70708CF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28DDB15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5BE9DC2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35B0AEA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5629CDC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1CC84E9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4B7AF38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46DC8C1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DecVmPeak</w:t>
            </w:r>
            <w:proofErr w:type="spellEnd"/>
          </w:p>
        </w:tc>
      </w:tr>
      <w:tr w:rsidR="006B6251" w:rsidRPr="006B6251" w14:paraId="08A26281"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D5C888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A1</w:t>
            </w:r>
          </w:p>
        </w:tc>
        <w:tc>
          <w:tcPr>
            <w:tcW w:w="1000" w:type="dxa"/>
            <w:tcBorders>
              <w:top w:val="nil"/>
              <w:left w:val="nil"/>
              <w:bottom w:val="nil"/>
              <w:right w:val="nil"/>
            </w:tcBorders>
            <w:shd w:val="clear" w:color="auto" w:fill="auto"/>
            <w:noWrap/>
            <w:vAlign w:val="center"/>
            <w:hideMark/>
          </w:tcPr>
          <w:p w14:paraId="41EDD4B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-0.06%</w:t>
            </w:r>
          </w:p>
        </w:tc>
        <w:tc>
          <w:tcPr>
            <w:tcW w:w="1000" w:type="dxa"/>
            <w:tcBorders>
              <w:top w:val="nil"/>
              <w:left w:val="nil"/>
              <w:bottom w:val="nil"/>
              <w:right w:val="nil"/>
            </w:tcBorders>
            <w:shd w:val="clear" w:color="auto" w:fill="auto"/>
            <w:noWrap/>
            <w:vAlign w:val="center"/>
            <w:hideMark/>
          </w:tcPr>
          <w:p w14:paraId="5C075DF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0.13%</w:t>
            </w:r>
          </w:p>
        </w:tc>
        <w:tc>
          <w:tcPr>
            <w:tcW w:w="999" w:type="dxa"/>
            <w:tcBorders>
              <w:top w:val="nil"/>
              <w:left w:val="nil"/>
              <w:bottom w:val="nil"/>
              <w:right w:val="single" w:sz="4" w:space="0" w:color="auto"/>
            </w:tcBorders>
            <w:shd w:val="clear" w:color="auto" w:fill="auto"/>
            <w:noWrap/>
            <w:vAlign w:val="center"/>
            <w:hideMark/>
          </w:tcPr>
          <w:p w14:paraId="21AD41A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0.04%</w:t>
            </w:r>
          </w:p>
        </w:tc>
        <w:tc>
          <w:tcPr>
            <w:tcW w:w="831" w:type="dxa"/>
            <w:tcBorders>
              <w:top w:val="nil"/>
              <w:left w:val="nil"/>
              <w:bottom w:val="nil"/>
              <w:right w:val="nil"/>
            </w:tcBorders>
            <w:shd w:val="clear" w:color="auto" w:fill="auto"/>
            <w:noWrap/>
            <w:vAlign w:val="center"/>
            <w:hideMark/>
          </w:tcPr>
          <w:p w14:paraId="0EBD350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102.0%</w:t>
            </w:r>
          </w:p>
        </w:tc>
        <w:tc>
          <w:tcPr>
            <w:tcW w:w="831" w:type="dxa"/>
            <w:tcBorders>
              <w:top w:val="nil"/>
              <w:left w:val="nil"/>
              <w:bottom w:val="nil"/>
              <w:right w:val="nil"/>
            </w:tcBorders>
            <w:shd w:val="clear" w:color="auto" w:fill="auto"/>
            <w:noWrap/>
            <w:vAlign w:val="center"/>
            <w:hideMark/>
          </w:tcPr>
          <w:p w14:paraId="0BA7592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101.2%</w:t>
            </w:r>
          </w:p>
        </w:tc>
        <w:tc>
          <w:tcPr>
            <w:tcW w:w="1323" w:type="dxa"/>
            <w:tcBorders>
              <w:top w:val="nil"/>
              <w:left w:val="single" w:sz="4" w:space="0" w:color="auto"/>
              <w:bottom w:val="nil"/>
              <w:right w:val="nil"/>
            </w:tcBorders>
            <w:shd w:val="clear" w:color="auto" w:fill="auto"/>
            <w:noWrap/>
            <w:vAlign w:val="center"/>
            <w:hideMark/>
          </w:tcPr>
          <w:p w14:paraId="2E15102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100.5%</w:t>
            </w:r>
          </w:p>
        </w:tc>
        <w:tc>
          <w:tcPr>
            <w:tcW w:w="1336" w:type="dxa"/>
            <w:tcBorders>
              <w:top w:val="nil"/>
              <w:left w:val="nil"/>
              <w:bottom w:val="nil"/>
              <w:right w:val="single" w:sz="8" w:space="0" w:color="auto"/>
            </w:tcBorders>
            <w:shd w:val="clear" w:color="auto" w:fill="auto"/>
            <w:noWrap/>
            <w:vAlign w:val="center"/>
            <w:hideMark/>
          </w:tcPr>
          <w:p w14:paraId="791A7FB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100.1%</w:t>
            </w:r>
          </w:p>
        </w:tc>
      </w:tr>
      <w:tr w:rsidR="006B6251" w:rsidRPr="006B6251" w14:paraId="537A494C"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8A9AC3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hideMark/>
          </w:tcPr>
          <w:p w14:paraId="0041243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-0.10%</w:t>
            </w:r>
          </w:p>
        </w:tc>
        <w:tc>
          <w:tcPr>
            <w:tcW w:w="1000" w:type="dxa"/>
            <w:tcBorders>
              <w:top w:val="nil"/>
              <w:left w:val="nil"/>
              <w:bottom w:val="nil"/>
              <w:right w:val="nil"/>
            </w:tcBorders>
            <w:shd w:val="clear" w:color="auto" w:fill="auto"/>
            <w:noWrap/>
            <w:vAlign w:val="center"/>
            <w:hideMark/>
          </w:tcPr>
          <w:p w14:paraId="5E16D7C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0.02%</w:t>
            </w:r>
          </w:p>
        </w:tc>
        <w:tc>
          <w:tcPr>
            <w:tcW w:w="999" w:type="dxa"/>
            <w:tcBorders>
              <w:top w:val="nil"/>
              <w:left w:val="nil"/>
              <w:bottom w:val="nil"/>
              <w:right w:val="single" w:sz="4" w:space="0" w:color="auto"/>
            </w:tcBorders>
            <w:shd w:val="clear" w:color="auto" w:fill="auto"/>
            <w:noWrap/>
            <w:vAlign w:val="center"/>
            <w:hideMark/>
          </w:tcPr>
          <w:p w14:paraId="2D5FBA1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-0.03%</w:t>
            </w:r>
          </w:p>
        </w:tc>
        <w:tc>
          <w:tcPr>
            <w:tcW w:w="831" w:type="dxa"/>
            <w:tcBorders>
              <w:top w:val="nil"/>
              <w:left w:val="nil"/>
              <w:bottom w:val="nil"/>
              <w:right w:val="nil"/>
            </w:tcBorders>
            <w:shd w:val="clear" w:color="auto" w:fill="auto"/>
            <w:noWrap/>
            <w:vAlign w:val="center"/>
            <w:hideMark/>
          </w:tcPr>
          <w:p w14:paraId="4C71F3D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101.4%</w:t>
            </w:r>
          </w:p>
        </w:tc>
        <w:tc>
          <w:tcPr>
            <w:tcW w:w="831" w:type="dxa"/>
            <w:tcBorders>
              <w:top w:val="nil"/>
              <w:left w:val="nil"/>
              <w:bottom w:val="nil"/>
              <w:right w:val="nil"/>
            </w:tcBorders>
            <w:shd w:val="clear" w:color="auto" w:fill="auto"/>
            <w:noWrap/>
            <w:vAlign w:val="center"/>
            <w:hideMark/>
          </w:tcPr>
          <w:p w14:paraId="4AA38A5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100.9%</w:t>
            </w:r>
          </w:p>
        </w:tc>
        <w:tc>
          <w:tcPr>
            <w:tcW w:w="1323" w:type="dxa"/>
            <w:tcBorders>
              <w:top w:val="nil"/>
              <w:left w:val="single" w:sz="4" w:space="0" w:color="auto"/>
              <w:bottom w:val="nil"/>
              <w:right w:val="nil"/>
            </w:tcBorders>
            <w:shd w:val="clear" w:color="auto" w:fill="auto"/>
            <w:noWrap/>
            <w:vAlign w:val="center"/>
            <w:hideMark/>
          </w:tcPr>
          <w:p w14:paraId="7F00122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101.0%</w:t>
            </w:r>
          </w:p>
        </w:tc>
        <w:tc>
          <w:tcPr>
            <w:tcW w:w="1336" w:type="dxa"/>
            <w:tcBorders>
              <w:top w:val="nil"/>
              <w:left w:val="nil"/>
              <w:bottom w:val="nil"/>
              <w:right w:val="single" w:sz="8" w:space="0" w:color="auto"/>
            </w:tcBorders>
            <w:shd w:val="clear" w:color="auto" w:fill="auto"/>
            <w:noWrap/>
            <w:vAlign w:val="center"/>
            <w:hideMark/>
          </w:tcPr>
          <w:p w14:paraId="40C4A85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r>
      <w:tr w:rsidR="006B6251" w:rsidRPr="006B6251" w14:paraId="6458868D"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155ADDF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B</w:t>
            </w:r>
          </w:p>
        </w:tc>
        <w:tc>
          <w:tcPr>
            <w:tcW w:w="1000" w:type="dxa"/>
            <w:tcBorders>
              <w:top w:val="nil"/>
              <w:left w:val="nil"/>
              <w:bottom w:val="nil"/>
              <w:right w:val="nil"/>
            </w:tcBorders>
            <w:shd w:val="clear" w:color="auto" w:fill="auto"/>
            <w:noWrap/>
            <w:vAlign w:val="center"/>
            <w:hideMark/>
          </w:tcPr>
          <w:p w14:paraId="5A0177F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-0.07%</w:t>
            </w:r>
          </w:p>
        </w:tc>
        <w:tc>
          <w:tcPr>
            <w:tcW w:w="1000" w:type="dxa"/>
            <w:tcBorders>
              <w:top w:val="nil"/>
              <w:left w:val="nil"/>
              <w:bottom w:val="nil"/>
              <w:right w:val="nil"/>
            </w:tcBorders>
            <w:shd w:val="clear" w:color="auto" w:fill="auto"/>
            <w:noWrap/>
            <w:vAlign w:val="center"/>
            <w:hideMark/>
          </w:tcPr>
          <w:p w14:paraId="0564EE0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-0.02%</w:t>
            </w:r>
          </w:p>
        </w:tc>
        <w:tc>
          <w:tcPr>
            <w:tcW w:w="999" w:type="dxa"/>
            <w:tcBorders>
              <w:top w:val="nil"/>
              <w:left w:val="nil"/>
              <w:bottom w:val="nil"/>
              <w:right w:val="single" w:sz="4" w:space="0" w:color="auto"/>
            </w:tcBorders>
            <w:shd w:val="clear" w:color="auto" w:fill="auto"/>
            <w:noWrap/>
            <w:vAlign w:val="center"/>
            <w:hideMark/>
          </w:tcPr>
          <w:p w14:paraId="0C0CDA4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0.01%</w:t>
            </w:r>
          </w:p>
        </w:tc>
        <w:tc>
          <w:tcPr>
            <w:tcW w:w="831" w:type="dxa"/>
            <w:tcBorders>
              <w:top w:val="nil"/>
              <w:left w:val="nil"/>
              <w:bottom w:val="nil"/>
              <w:right w:val="nil"/>
            </w:tcBorders>
            <w:shd w:val="clear" w:color="auto" w:fill="auto"/>
            <w:noWrap/>
            <w:vAlign w:val="center"/>
            <w:hideMark/>
          </w:tcPr>
          <w:p w14:paraId="641E140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101.5%</w:t>
            </w:r>
          </w:p>
        </w:tc>
        <w:tc>
          <w:tcPr>
            <w:tcW w:w="831" w:type="dxa"/>
            <w:tcBorders>
              <w:top w:val="nil"/>
              <w:left w:val="nil"/>
              <w:bottom w:val="nil"/>
              <w:right w:val="nil"/>
            </w:tcBorders>
            <w:shd w:val="clear" w:color="auto" w:fill="auto"/>
            <w:noWrap/>
            <w:vAlign w:val="center"/>
            <w:hideMark/>
          </w:tcPr>
          <w:p w14:paraId="70F2582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1323" w:type="dxa"/>
            <w:tcBorders>
              <w:top w:val="nil"/>
              <w:left w:val="single" w:sz="4" w:space="0" w:color="auto"/>
              <w:bottom w:val="nil"/>
              <w:right w:val="nil"/>
            </w:tcBorders>
            <w:shd w:val="clear" w:color="auto" w:fill="auto"/>
            <w:noWrap/>
            <w:vAlign w:val="center"/>
            <w:hideMark/>
          </w:tcPr>
          <w:p w14:paraId="1C2BEE2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5C5C849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2B835540"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32EB14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C</w:t>
            </w:r>
          </w:p>
        </w:tc>
        <w:tc>
          <w:tcPr>
            <w:tcW w:w="1000" w:type="dxa"/>
            <w:tcBorders>
              <w:top w:val="nil"/>
              <w:left w:val="nil"/>
              <w:bottom w:val="nil"/>
              <w:right w:val="nil"/>
            </w:tcBorders>
            <w:shd w:val="clear" w:color="auto" w:fill="auto"/>
            <w:noWrap/>
            <w:vAlign w:val="center"/>
            <w:hideMark/>
          </w:tcPr>
          <w:p w14:paraId="2154CE4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-0.12%</w:t>
            </w:r>
          </w:p>
        </w:tc>
        <w:tc>
          <w:tcPr>
            <w:tcW w:w="1000" w:type="dxa"/>
            <w:tcBorders>
              <w:top w:val="nil"/>
              <w:left w:val="nil"/>
              <w:bottom w:val="nil"/>
              <w:right w:val="nil"/>
            </w:tcBorders>
            <w:shd w:val="clear" w:color="auto" w:fill="auto"/>
            <w:noWrap/>
            <w:vAlign w:val="center"/>
            <w:hideMark/>
          </w:tcPr>
          <w:p w14:paraId="4D799A6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-0.14%</w:t>
            </w:r>
          </w:p>
        </w:tc>
        <w:tc>
          <w:tcPr>
            <w:tcW w:w="999" w:type="dxa"/>
            <w:tcBorders>
              <w:top w:val="nil"/>
              <w:left w:val="nil"/>
              <w:bottom w:val="nil"/>
              <w:right w:val="single" w:sz="4" w:space="0" w:color="auto"/>
            </w:tcBorders>
            <w:shd w:val="clear" w:color="auto" w:fill="auto"/>
            <w:noWrap/>
            <w:vAlign w:val="center"/>
            <w:hideMark/>
          </w:tcPr>
          <w:p w14:paraId="4D257F3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-0.09%</w:t>
            </w:r>
          </w:p>
        </w:tc>
        <w:tc>
          <w:tcPr>
            <w:tcW w:w="831" w:type="dxa"/>
            <w:tcBorders>
              <w:top w:val="nil"/>
              <w:left w:val="nil"/>
              <w:bottom w:val="nil"/>
              <w:right w:val="nil"/>
            </w:tcBorders>
            <w:shd w:val="clear" w:color="auto" w:fill="auto"/>
            <w:noWrap/>
            <w:vAlign w:val="center"/>
            <w:hideMark/>
          </w:tcPr>
          <w:p w14:paraId="328E4F5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101.6%</w:t>
            </w:r>
          </w:p>
        </w:tc>
        <w:tc>
          <w:tcPr>
            <w:tcW w:w="831" w:type="dxa"/>
            <w:tcBorders>
              <w:top w:val="nil"/>
              <w:left w:val="nil"/>
              <w:bottom w:val="nil"/>
              <w:right w:val="nil"/>
            </w:tcBorders>
            <w:shd w:val="clear" w:color="auto" w:fill="auto"/>
            <w:noWrap/>
            <w:vAlign w:val="center"/>
            <w:hideMark/>
          </w:tcPr>
          <w:p w14:paraId="1886F88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23" w:type="dxa"/>
            <w:tcBorders>
              <w:top w:val="nil"/>
              <w:left w:val="single" w:sz="4" w:space="0" w:color="auto"/>
              <w:bottom w:val="nil"/>
              <w:right w:val="nil"/>
            </w:tcBorders>
            <w:shd w:val="clear" w:color="auto" w:fill="auto"/>
            <w:noWrap/>
            <w:vAlign w:val="center"/>
            <w:hideMark/>
          </w:tcPr>
          <w:p w14:paraId="0CF91BC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100.5%</w:t>
            </w:r>
          </w:p>
        </w:tc>
        <w:tc>
          <w:tcPr>
            <w:tcW w:w="1336" w:type="dxa"/>
            <w:tcBorders>
              <w:top w:val="nil"/>
              <w:left w:val="nil"/>
              <w:bottom w:val="nil"/>
              <w:right w:val="single" w:sz="8" w:space="0" w:color="auto"/>
            </w:tcBorders>
            <w:shd w:val="clear" w:color="auto" w:fill="auto"/>
            <w:noWrap/>
            <w:vAlign w:val="center"/>
            <w:hideMark/>
          </w:tcPr>
          <w:p w14:paraId="4BAC494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56D389C0"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686A3DC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hideMark/>
          </w:tcPr>
          <w:p w14:paraId="4ED1111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-0.05%</w:t>
            </w:r>
          </w:p>
        </w:tc>
        <w:tc>
          <w:tcPr>
            <w:tcW w:w="1000" w:type="dxa"/>
            <w:tcBorders>
              <w:top w:val="nil"/>
              <w:left w:val="nil"/>
              <w:bottom w:val="nil"/>
              <w:right w:val="nil"/>
            </w:tcBorders>
            <w:shd w:val="clear" w:color="auto" w:fill="auto"/>
            <w:noWrap/>
            <w:vAlign w:val="center"/>
            <w:hideMark/>
          </w:tcPr>
          <w:p w14:paraId="4588E39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0.10%</w:t>
            </w:r>
          </w:p>
        </w:tc>
        <w:tc>
          <w:tcPr>
            <w:tcW w:w="999" w:type="dxa"/>
            <w:tcBorders>
              <w:top w:val="nil"/>
              <w:left w:val="nil"/>
              <w:bottom w:val="nil"/>
              <w:right w:val="single" w:sz="4" w:space="0" w:color="auto"/>
            </w:tcBorders>
            <w:shd w:val="clear" w:color="auto" w:fill="auto"/>
            <w:noWrap/>
            <w:vAlign w:val="center"/>
            <w:hideMark/>
          </w:tcPr>
          <w:p w14:paraId="2F8EE71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0.04%</w:t>
            </w:r>
          </w:p>
        </w:tc>
        <w:tc>
          <w:tcPr>
            <w:tcW w:w="831" w:type="dxa"/>
            <w:tcBorders>
              <w:top w:val="nil"/>
              <w:left w:val="nil"/>
              <w:bottom w:val="nil"/>
              <w:right w:val="nil"/>
            </w:tcBorders>
            <w:shd w:val="clear" w:color="auto" w:fill="auto"/>
            <w:noWrap/>
            <w:vAlign w:val="center"/>
            <w:hideMark/>
          </w:tcPr>
          <w:p w14:paraId="1844977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100.7%</w:t>
            </w:r>
          </w:p>
        </w:tc>
        <w:tc>
          <w:tcPr>
            <w:tcW w:w="831" w:type="dxa"/>
            <w:tcBorders>
              <w:top w:val="nil"/>
              <w:left w:val="nil"/>
              <w:bottom w:val="nil"/>
              <w:right w:val="nil"/>
            </w:tcBorders>
            <w:shd w:val="clear" w:color="auto" w:fill="auto"/>
            <w:noWrap/>
            <w:vAlign w:val="center"/>
            <w:hideMark/>
          </w:tcPr>
          <w:p w14:paraId="1A7404A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99.8%</w:t>
            </w:r>
          </w:p>
        </w:tc>
        <w:tc>
          <w:tcPr>
            <w:tcW w:w="1323" w:type="dxa"/>
            <w:tcBorders>
              <w:top w:val="nil"/>
              <w:left w:val="single" w:sz="4" w:space="0" w:color="auto"/>
              <w:bottom w:val="nil"/>
              <w:right w:val="nil"/>
            </w:tcBorders>
            <w:shd w:val="clear" w:color="auto" w:fill="auto"/>
            <w:noWrap/>
            <w:vAlign w:val="center"/>
            <w:hideMark/>
          </w:tcPr>
          <w:p w14:paraId="6FE352A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1336" w:type="dxa"/>
            <w:tcBorders>
              <w:top w:val="nil"/>
              <w:left w:val="nil"/>
              <w:bottom w:val="nil"/>
              <w:right w:val="single" w:sz="8" w:space="0" w:color="auto"/>
            </w:tcBorders>
            <w:shd w:val="clear" w:color="auto" w:fill="auto"/>
            <w:noWrap/>
            <w:vAlign w:val="center"/>
            <w:hideMark/>
          </w:tcPr>
          <w:p w14:paraId="7EE5F42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0E4D117C"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C587D0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 xml:space="preserve">Overall </w:t>
            </w:r>
          </w:p>
        </w:tc>
        <w:tc>
          <w:tcPr>
            <w:tcW w:w="1000" w:type="dxa"/>
            <w:tcBorders>
              <w:top w:val="single" w:sz="8" w:space="0" w:color="auto"/>
              <w:left w:val="nil"/>
              <w:bottom w:val="nil"/>
              <w:right w:val="nil"/>
            </w:tcBorders>
            <w:shd w:val="clear" w:color="auto" w:fill="auto"/>
            <w:noWrap/>
            <w:vAlign w:val="center"/>
            <w:hideMark/>
          </w:tcPr>
          <w:p w14:paraId="39C0DC5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-0.08%</w:t>
            </w:r>
          </w:p>
        </w:tc>
        <w:tc>
          <w:tcPr>
            <w:tcW w:w="1000" w:type="dxa"/>
            <w:tcBorders>
              <w:top w:val="single" w:sz="8" w:space="0" w:color="auto"/>
              <w:left w:val="nil"/>
              <w:bottom w:val="nil"/>
              <w:right w:val="nil"/>
            </w:tcBorders>
            <w:shd w:val="clear" w:color="auto" w:fill="auto"/>
            <w:noWrap/>
            <w:vAlign w:val="center"/>
            <w:hideMark/>
          </w:tcPr>
          <w:p w14:paraId="36D2DAC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0.01%</w:t>
            </w:r>
          </w:p>
        </w:tc>
        <w:tc>
          <w:tcPr>
            <w:tcW w:w="999" w:type="dxa"/>
            <w:tcBorders>
              <w:top w:val="single" w:sz="8" w:space="0" w:color="auto"/>
              <w:left w:val="nil"/>
              <w:bottom w:val="nil"/>
              <w:right w:val="single" w:sz="4" w:space="0" w:color="auto"/>
            </w:tcBorders>
            <w:shd w:val="clear" w:color="auto" w:fill="auto"/>
            <w:noWrap/>
            <w:vAlign w:val="center"/>
            <w:hideMark/>
          </w:tcPr>
          <w:p w14:paraId="52204CA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-0.01%</w:t>
            </w:r>
          </w:p>
        </w:tc>
        <w:tc>
          <w:tcPr>
            <w:tcW w:w="831" w:type="dxa"/>
            <w:tcBorders>
              <w:top w:val="single" w:sz="8" w:space="0" w:color="auto"/>
              <w:left w:val="nil"/>
              <w:bottom w:val="nil"/>
              <w:right w:val="nil"/>
            </w:tcBorders>
            <w:shd w:val="clear" w:color="auto" w:fill="auto"/>
            <w:noWrap/>
            <w:vAlign w:val="center"/>
            <w:hideMark/>
          </w:tcPr>
          <w:p w14:paraId="3C29714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101.5%</w:t>
            </w:r>
          </w:p>
        </w:tc>
        <w:tc>
          <w:tcPr>
            <w:tcW w:w="831" w:type="dxa"/>
            <w:tcBorders>
              <w:top w:val="single" w:sz="8" w:space="0" w:color="auto"/>
              <w:left w:val="nil"/>
              <w:bottom w:val="nil"/>
              <w:right w:val="nil"/>
            </w:tcBorders>
            <w:shd w:val="clear" w:color="auto" w:fill="auto"/>
            <w:noWrap/>
            <w:vAlign w:val="center"/>
            <w:hideMark/>
          </w:tcPr>
          <w:p w14:paraId="1CEB2C4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100.4%</w:t>
            </w:r>
          </w:p>
        </w:tc>
        <w:tc>
          <w:tcPr>
            <w:tcW w:w="1323" w:type="dxa"/>
            <w:tcBorders>
              <w:top w:val="single" w:sz="8" w:space="0" w:color="auto"/>
              <w:left w:val="single" w:sz="4" w:space="0" w:color="auto"/>
              <w:bottom w:val="single" w:sz="8" w:space="0" w:color="auto"/>
              <w:right w:val="nil"/>
            </w:tcBorders>
            <w:shd w:val="clear" w:color="auto" w:fill="auto"/>
            <w:noWrap/>
            <w:vAlign w:val="center"/>
            <w:hideMark/>
          </w:tcPr>
          <w:p w14:paraId="050F3D5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100.4%</w:t>
            </w:r>
          </w:p>
        </w:tc>
        <w:tc>
          <w:tcPr>
            <w:tcW w:w="1336" w:type="dxa"/>
            <w:tcBorders>
              <w:top w:val="single" w:sz="8" w:space="0" w:color="auto"/>
              <w:left w:val="nil"/>
              <w:bottom w:val="single" w:sz="8" w:space="0" w:color="auto"/>
              <w:right w:val="single" w:sz="8" w:space="0" w:color="auto"/>
            </w:tcBorders>
            <w:shd w:val="clear" w:color="auto" w:fill="auto"/>
            <w:noWrap/>
            <w:vAlign w:val="center"/>
            <w:hideMark/>
          </w:tcPr>
          <w:p w14:paraId="34B13BB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0951FE79"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DA47D6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6A6B39C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-0.13%</w:t>
            </w:r>
          </w:p>
        </w:tc>
        <w:tc>
          <w:tcPr>
            <w:tcW w:w="1000" w:type="dxa"/>
            <w:tcBorders>
              <w:top w:val="single" w:sz="8" w:space="0" w:color="auto"/>
              <w:left w:val="nil"/>
              <w:bottom w:val="nil"/>
              <w:right w:val="nil"/>
            </w:tcBorders>
            <w:shd w:val="clear" w:color="auto" w:fill="auto"/>
            <w:noWrap/>
            <w:vAlign w:val="center"/>
            <w:hideMark/>
          </w:tcPr>
          <w:p w14:paraId="2E942F9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0.02%</w:t>
            </w:r>
          </w:p>
        </w:tc>
        <w:tc>
          <w:tcPr>
            <w:tcW w:w="999" w:type="dxa"/>
            <w:tcBorders>
              <w:top w:val="single" w:sz="8" w:space="0" w:color="auto"/>
              <w:left w:val="nil"/>
              <w:bottom w:val="nil"/>
              <w:right w:val="single" w:sz="4" w:space="0" w:color="auto"/>
            </w:tcBorders>
            <w:shd w:val="clear" w:color="auto" w:fill="auto"/>
            <w:noWrap/>
            <w:vAlign w:val="center"/>
            <w:hideMark/>
          </w:tcPr>
          <w:p w14:paraId="05F31C8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-0.10%</w:t>
            </w:r>
          </w:p>
        </w:tc>
        <w:tc>
          <w:tcPr>
            <w:tcW w:w="831" w:type="dxa"/>
            <w:tcBorders>
              <w:top w:val="single" w:sz="8" w:space="0" w:color="auto"/>
              <w:left w:val="nil"/>
              <w:bottom w:val="nil"/>
              <w:right w:val="nil"/>
            </w:tcBorders>
            <w:shd w:val="clear" w:color="auto" w:fill="auto"/>
            <w:noWrap/>
            <w:vAlign w:val="center"/>
            <w:hideMark/>
          </w:tcPr>
          <w:p w14:paraId="5A9980D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100.6%</w:t>
            </w:r>
          </w:p>
        </w:tc>
        <w:tc>
          <w:tcPr>
            <w:tcW w:w="831" w:type="dxa"/>
            <w:tcBorders>
              <w:top w:val="single" w:sz="8" w:space="0" w:color="auto"/>
              <w:left w:val="nil"/>
              <w:bottom w:val="nil"/>
              <w:right w:val="nil"/>
            </w:tcBorders>
            <w:shd w:val="clear" w:color="auto" w:fill="auto"/>
            <w:noWrap/>
            <w:vAlign w:val="center"/>
            <w:hideMark/>
          </w:tcPr>
          <w:p w14:paraId="4DF09B3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101.1%</w:t>
            </w:r>
          </w:p>
        </w:tc>
        <w:tc>
          <w:tcPr>
            <w:tcW w:w="1323" w:type="dxa"/>
            <w:tcBorders>
              <w:top w:val="nil"/>
              <w:left w:val="single" w:sz="4" w:space="0" w:color="auto"/>
              <w:bottom w:val="nil"/>
              <w:right w:val="nil"/>
            </w:tcBorders>
            <w:shd w:val="clear" w:color="auto" w:fill="auto"/>
            <w:noWrap/>
            <w:vAlign w:val="center"/>
            <w:hideMark/>
          </w:tcPr>
          <w:p w14:paraId="2280328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2B20185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7967935A"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99C250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F</w:t>
            </w:r>
          </w:p>
        </w:tc>
        <w:tc>
          <w:tcPr>
            <w:tcW w:w="1000" w:type="dxa"/>
            <w:tcBorders>
              <w:top w:val="nil"/>
              <w:left w:val="nil"/>
              <w:bottom w:val="nil"/>
              <w:right w:val="nil"/>
            </w:tcBorders>
            <w:shd w:val="clear" w:color="auto" w:fill="auto"/>
            <w:noWrap/>
            <w:vAlign w:val="center"/>
          </w:tcPr>
          <w:p w14:paraId="66453271" w14:textId="08C6BC6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07ACFC09" w14:textId="7740B75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124D96BA" w14:textId="69A843DF"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459C0C8D" w14:textId="10495E03"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0E9A52CB" w14:textId="15A9059F"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5166F9DB" w14:textId="34A0BE1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768C24AA" w14:textId="1A406CF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3F1B555F" w14:textId="77777777" w:rsidTr="006B62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58CDEC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TGM</w:t>
            </w:r>
          </w:p>
        </w:tc>
        <w:tc>
          <w:tcPr>
            <w:tcW w:w="1000" w:type="dxa"/>
            <w:tcBorders>
              <w:top w:val="nil"/>
              <w:left w:val="nil"/>
              <w:bottom w:val="single" w:sz="8" w:space="0" w:color="auto"/>
              <w:right w:val="nil"/>
            </w:tcBorders>
            <w:shd w:val="clear" w:color="auto" w:fill="auto"/>
            <w:noWrap/>
            <w:vAlign w:val="center"/>
            <w:hideMark/>
          </w:tcPr>
          <w:p w14:paraId="584C491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1000" w:type="dxa"/>
            <w:tcBorders>
              <w:top w:val="nil"/>
              <w:left w:val="nil"/>
              <w:bottom w:val="single" w:sz="8" w:space="0" w:color="auto"/>
              <w:right w:val="nil"/>
            </w:tcBorders>
            <w:shd w:val="clear" w:color="auto" w:fill="auto"/>
            <w:noWrap/>
            <w:vAlign w:val="center"/>
            <w:hideMark/>
          </w:tcPr>
          <w:p w14:paraId="019D09C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999" w:type="dxa"/>
            <w:tcBorders>
              <w:top w:val="nil"/>
              <w:left w:val="nil"/>
              <w:bottom w:val="single" w:sz="8" w:space="0" w:color="auto"/>
              <w:right w:val="single" w:sz="4" w:space="0" w:color="auto"/>
            </w:tcBorders>
            <w:shd w:val="clear" w:color="auto" w:fill="auto"/>
            <w:noWrap/>
            <w:vAlign w:val="center"/>
            <w:hideMark/>
          </w:tcPr>
          <w:p w14:paraId="008C7B3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831" w:type="dxa"/>
            <w:tcBorders>
              <w:top w:val="nil"/>
              <w:left w:val="nil"/>
              <w:bottom w:val="single" w:sz="8" w:space="0" w:color="auto"/>
              <w:right w:val="nil"/>
            </w:tcBorders>
            <w:shd w:val="clear" w:color="auto" w:fill="auto"/>
            <w:noWrap/>
            <w:vAlign w:val="center"/>
            <w:hideMark/>
          </w:tcPr>
          <w:p w14:paraId="285F029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100.4%</w:t>
            </w:r>
          </w:p>
        </w:tc>
        <w:tc>
          <w:tcPr>
            <w:tcW w:w="831" w:type="dxa"/>
            <w:tcBorders>
              <w:top w:val="nil"/>
              <w:left w:val="nil"/>
              <w:bottom w:val="single" w:sz="8" w:space="0" w:color="auto"/>
              <w:right w:val="nil"/>
            </w:tcBorders>
            <w:shd w:val="clear" w:color="auto" w:fill="auto"/>
            <w:noWrap/>
            <w:vAlign w:val="center"/>
            <w:hideMark/>
          </w:tcPr>
          <w:p w14:paraId="5FF2F62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100.2%</w:t>
            </w:r>
          </w:p>
        </w:tc>
        <w:tc>
          <w:tcPr>
            <w:tcW w:w="1323" w:type="dxa"/>
            <w:tcBorders>
              <w:top w:val="nil"/>
              <w:left w:val="single" w:sz="4" w:space="0" w:color="auto"/>
              <w:bottom w:val="single" w:sz="8" w:space="0" w:color="auto"/>
              <w:right w:val="nil"/>
            </w:tcBorders>
            <w:shd w:val="clear" w:color="auto" w:fill="auto"/>
            <w:noWrap/>
            <w:vAlign w:val="center"/>
            <w:hideMark/>
          </w:tcPr>
          <w:p w14:paraId="06DA874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101.3%</w:t>
            </w:r>
          </w:p>
        </w:tc>
        <w:tc>
          <w:tcPr>
            <w:tcW w:w="1336" w:type="dxa"/>
            <w:tcBorders>
              <w:top w:val="nil"/>
              <w:left w:val="nil"/>
              <w:bottom w:val="single" w:sz="8" w:space="0" w:color="auto"/>
              <w:right w:val="single" w:sz="8" w:space="0" w:color="auto"/>
            </w:tcBorders>
            <w:shd w:val="clear" w:color="auto" w:fill="auto"/>
            <w:noWrap/>
            <w:vAlign w:val="center"/>
            <w:hideMark/>
          </w:tcPr>
          <w:p w14:paraId="0883B09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050B9C23" w14:textId="77777777" w:rsidTr="006B6251">
        <w:trPr>
          <w:trHeight w:val="255"/>
        </w:trPr>
        <w:tc>
          <w:tcPr>
            <w:tcW w:w="1134" w:type="dxa"/>
            <w:tcBorders>
              <w:top w:val="nil"/>
              <w:left w:val="nil"/>
              <w:bottom w:val="nil"/>
              <w:right w:val="nil"/>
            </w:tcBorders>
            <w:shd w:val="clear" w:color="auto" w:fill="auto"/>
            <w:noWrap/>
            <w:vAlign w:val="center"/>
            <w:hideMark/>
          </w:tcPr>
          <w:p w14:paraId="43122FF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BC6CF4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Random Access Main 10</w:t>
            </w:r>
          </w:p>
        </w:tc>
      </w:tr>
      <w:tr w:rsidR="006B6251" w:rsidRPr="006B6251" w14:paraId="74D3EC0E" w14:textId="77777777" w:rsidTr="006B6251">
        <w:trPr>
          <w:trHeight w:val="255"/>
        </w:trPr>
        <w:tc>
          <w:tcPr>
            <w:tcW w:w="1134" w:type="dxa"/>
            <w:tcBorders>
              <w:top w:val="nil"/>
              <w:left w:val="nil"/>
              <w:bottom w:val="nil"/>
              <w:right w:val="nil"/>
            </w:tcBorders>
            <w:shd w:val="clear" w:color="auto" w:fill="auto"/>
            <w:noWrap/>
            <w:vAlign w:val="center"/>
            <w:hideMark/>
          </w:tcPr>
          <w:p w14:paraId="2971920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04FCE46D" w14:textId="03E409EA"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EE2-2.14b o</w:t>
            </w:r>
            <w:proofErr w:type="spellStart"/>
            <w:r w:rsidRPr="006B6251">
              <w:rPr>
                <w:rFonts w:ascii="Arial" w:hAnsi="Arial" w:cs="Arial"/>
                <w:b/>
                <w:bCs/>
                <w:color w:val="000000"/>
                <w:sz w:val="18"/>
                <w:szCs w:val="18"/>
                <w:lang w:val="en-SE" w:eastAsia="en-SE"/>
              </w:rPr>
              <w:t>ver</w:t>
            </w:r>
            <w:proofErr w:type="spellEnd"/>
            <w:r w:rsidRPr="006B6251">
              <w:rPr>
                <w:rFonts w:ascii="Arial" w:hAnsi="Arial" w:cs="Arial"/>
                <w:b/>
                <w:bCs/>
                <w:color w:val="000000"/>
                <w:sz w:val="18"/>
                <w:szCs w:val="18"/>
                <w:lang w:val="en-SE" w:eastAsia="en-SE"/>
              </w:rPr>
              <w:t xml:space="preserve"> ECM-12.0</w:t>
            </w:r>
          </w:p>
        </w:tc>
      </w:tr>
      <w:tr w:rsidR="006B6251" w:rsidRPr="006B6251" w14:paraId="3540E779" w14:textId="77777777" w:rsidTr="006B6251">
        <w:trPr>
          <w:trHeight w:val="255"/>
        </w:trPr>
        <w:tc>
          <w:tcPr>
            <w:tcW w:w="1134" w:type="dxa"/>
            <w:tcBorders>
              <w:top w:val="nil"/>
              <w:left w:val="nil"/>
              <w:bottom w:val="nil"/>
              <w:right w:val="nil"/>
            </w:tcBorders>
            <w:shd w:val="clear" w:color="auto" w:fill="auto"/>
            <w:noWrap/>
            <w:vAlign w:val="center"/>
            <w:hideMark/>
          </w:tcPr>
          <w:p w14:paraId="0113D9B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7193E21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5154CD4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3D53915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49FB255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42D58FE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15FE0AA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4DEA6C1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DecVmPeak</w:t>
            </w:r>
            <w:proofErr w:type="spellEnd"/>
          </w:p>
        </w:tc>
      </w:tr>
      <w:tr w:rsidR="006B6251" w:rsidRPr="006B6251" w14:paraId="44F81D35" w14:textId="77777777" w:rsidTr="00644D3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5FCED3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A1</w:t>
            </w:r>
          </w:p>
        </w:tc>
        <w:tc>
          <w:tcPr>
            <w:tcW w:w="1000" w:type="dxa"/>
            <w:tcBorders>
              <w:top w:val="nil"/>
              <w:left w:val="nil"/>
              <w:bottom w:val="nil"/>
              <w:right w:val="nil"/>
            </w:tcBorders>
            <w:shd w:val="clear" w:color="auto" w:fill="auto"/>
            <w:noWrap/>
            <w:vAlign w:val="center"/>
          </w:tcPr>
          <w:p w14:paraId="232626A9" w14:textId="4B92DC7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09A5F1A5" w14:textId="4F996A6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3E340F06" w14:textId="179BD07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6E3128FA" w14:textId="7CBDC782"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6EFDE9D1" w14:textId="447CA474"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1DFFDF74" w14:textId="183BAD8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7C2C2799" w14:textId="6E38E87B"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4BF22CEB" w14:textId="77777777" w:rsidTr="00644D3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D85413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tcPr>
          <w:p w14:paraId="7C238EFA" w14:textId="67A655D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7B310F6B" w14:textId="105D5584"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24296CCA" w14:textId="763CAA4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643F5108" w14:textId="7FABA09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6C147CF7" w14:textId="57374DA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690B007F" w14:textId="63949C2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661EF036" w14:textId="5C2070CF"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0A5D376B"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24B2236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B</w:t>
            </w:r>
          </w:p>
        </w:tc>
        <w:tc>
          <w:tcPr>
            <w:tcW w:w="1000" w:type="dxa"/>
            <w:tcBorders>
              <w:top w:val="nil"/>
              <w:left w:val="nil"/>
              <w:bottom w:val="nil"/>
              <w:right w:val="nil"/>
            </w:tcBorders>
            <w:shd w:val="clear" w:color="auto" w:fill="auto"/>
            <w:noWrap/>
            <w:vAlign w:val="center"/>
            <w:hideMark/>
          </w:tcPr>
          <w:p w14:paraId="61047C0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-0.03%</w:t>
            </w:r>
          </w:p>
        </w:tc>
        <w:tc>
          <w:tcPr>
            <w:tcW w:w="1000" w:type="dxa"/>
            <w:tcBorders>
              <w:top w:val="nil"/>
              <w:left w:val="nil"/>
              <w:bottom w:val="nil"/>
              <w:right w:val="nil"/>
            </w:tcBorders>
            <w:shd w:val="clear" w:color="auto" w:fill="auto"/>
            <w:noWrap/>
            <w:vAlign w:val="center"/>
            <w:hideMark/>
          </w:tcPr>
          <w:p w14:paraId="041639E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0.06%</w:t>
            </w:r>
          </w:p>
        </w:tc>
        <w:tc>
          <w:tcPr>
            <w:tcW w:w="999" w:type="dxa"/>
            <w:tcBorders>
              <w:top w:val="nil"/>
              <w:left w:val="nil"/>
              <w:bottom w:val="nil"/>
              <w:right w:val="single" w:sz="4" w:space="0" w:color="auto"/>
            </w:tcBorders>
            <w:shd w:val="clear" w:color="auto" w:fill="auto"/>
            <w:noWrap/>
            <w:vAlign w:val="center"/>
            <w:hideMark/>
          </w:tcPr>
          <w:p w14:paraId="63B869A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-0.19%</w:t>
            </w:r>
          </w:p>
        </w:tc>
        <w:tc>
          <w:tcPr>
            <w:tcW w:w="831" w:type="dxa"/>
            <w:tcBorders>
              <w:top w:val="nil"/>
              <w:left w:val="nil"/>
              <w:bottom w:val="nil"/>
              <w:right w:val="nil"/>
            </w:tcBorders>
            <w:shd w:val="clear" w:color="auto" w:fill="auto"/>
            <w:noWrap/>
            <w:vAlign w:val="center"/>
            <w:hideMark/>
          </w:tcPr>
          <w:p w14:paraId="34BAD70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100.4%</w:t>
            </w:r>
          </w:p>
        </w:tc>
        <w:tc>
          <w:tcPr>
            <w:tcW w:w="831" w:type="dxa"/>
            <w:tcBorders>
              <w:top w:val="nil"/>
              <w:left w:val="nil"/>
              <w:bottom w:val="nil"/>
              <w:right w:val="nil"/>
            </w:tcBorders>
            <w:shd w:val="clear" w:color="auto" w:fill="auto"/>
            <w:noWrap/>
            <w:vAlign w:val="center"/>
            <w:hideMark/>
          </w:tcPr>
          <w:p w14:paraId="7ED7344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c>
          <w:tcPr>
            <w:tcW w:w="1323" w:type="dxa"/>
            <w:tcBorders>
              <w:top w:val="nil"/>
              <w:left w:val="single" w:sz="4" w:space="0" w:color="auto"/>
              <w:bottom w:val="nil"/>
              <w:right w:val="nil"/>
            </w:tcBorders>
            <w:shd w:val="clear" w:color="auto" w:fill="auto"/>
            <w:noWrap/>
            <w:vAlign w:val="center"/>
            <w:hideMark/>
          </w:tcPr>
          <w:p w14:paraId="20FE603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59BEDE2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100.1%</w:t>
            </w:r>
          </w:p>
        </w:tc>
      </w:tr>
      <w:tr w:rsidR="006B6251" w:rsidRPr="006B6251" w14:paraId="770D0AD9"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523AEA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C</w:t>
            </w:r>
          </w:p>
        </w:tc>
        <w:tc>
          <w:tcPr>
            <w:tcW w:w="1000" w:type="dxa"/>
            <w:tcBorders>
              <w:top w:val="nil"/>
              <w:left w:val="nil"/>
              <w:bottom w:val="nil"/>
              <w:right w:val="nil"/>
            </w:tcBorders>
            <w:shd w:val="clear" w:color="auto" w:fill="auto"/>
            <w:noWrap/>
            <w:vAlign w:val="center"/>
            <w:hideMark/>
          </w:tcPr>
          <w:p w14:paraId="34F0320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1000" w:type="dxa"/>
            <w:tcBorders>
              <w:top w:val="nil"/>
              <w:left w:val="nil"/>
              <w:bottom w:val="nil"/>
              <w:right w:val="nil"/>
            </w:tcBorders>
            <w:shd w:val="clear" w:color="auto" w:fill="auto"/>
            <w:noWrap/>
            <w:vAlign w:val="center"/>
            <w:hideMark/>
          </w:tcPr>
          <w:p w14:paraId="7DBB3B6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-0.17%</w:t>
            </w:r>
          </w:p>
        </w:tc>
        <w:tc>
          <w:tcPr>
            <w:tcW w:w="999" w:type="dxa"/>
            <w:tcBorders>
              <w:top w:val="nil"/>
              <w:left w:val="nil"/>
              <w:bottom w:val="nil"/>
              <w:right w:val="single" w:sz="4" w:space="0" w:color="auto"/>
            </w:tcBorders>
            <w:shd w:val="clear" w:color="auto" w:fill="auto"/>
            <w:noWrap/>
            <w:vAlign w:val="center"/>
            <w:hideMark/>
          </w:tcPr>
          <w:p w14:paraId="12E400D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-0.04%</w:t>
            </w:r>
          </w:p>
        </w:tc>
        <w:tc>
          <w:tcPr>
            <w:tcW w:w="831" w:type="dxa"/>
            <w:tcBorders>
              <w:top w:val="nil"/>
              <w:left w:val="nil"/>
              <w:bottom w:val="nil"/>
              <w:right w:val="nil"/>
            </w:tcBorders>
            <w:shd w:val="clear" w:color="auto" w:fill="auto"/>
            <w:noWrap/>
            <w:vAlign w:val="center"/>
            <w:hideMark/>
          </w:tcPr>
          <w:p w14:paraId="5000368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831" w:type="dxa"/>
            <w:tcBorders>
              <w:top w:val="nil"/>
              <w:left w:val="nil"/>
              <w:bottom w:val="nil"/>
              <w:right w:val="nil"/>
            </w:tcBorders>
            <w:shd w:val="clear" w:color="auto" w:fill="auto"/>
            <w:noWrap/>
            <w:vAlign w:val="center"/>
            <w:hideMark/>
          </w:tcPr>
          <w:p w14:paraId="3339BD4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100.1%</w:t>
            </w:r>
          </w:p>
        </w:tc>
        <w:tc>
          <w:tcPr>
            <w:tcW w:w="1323" w:type="dxa"/>
            <w:tcBorders>
              <w:top w:val="nil"/>
              <w:left w:val="single" w:sz="4" w:space="0" w:color="auto"/>
              <w:bottom w:val="nil"/>
              <w:right w:val="nil"/>
            </w:tcBorders>
            <w:shd w:val="clear" w:color="auto" w:fill="auto"/>
            <w:noWrap/>
            <w:vAlign w:val="center"/>
            <w:hideMark/>
          </w:tcPr>
          <w:p w14:paraId="491E2E0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25D853A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r>
      <w:tr w:rsidR="006B6251" w:rsidRPr="006B6251" w14:paraId="541A0D48"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A660BF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hideMark/>
          </w:tcPr>
          <w:p w14:paraId="47E6A4C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000" w:type="dxa"/>
            <w:tcBorders>
              <w:top w:val="nil"/>
              <w:left w:val="nil"/>
              <w:bottom w:val="nil"/>
              <w:right w:val="nil"/>
            </w:tcBorders>
            <w:shd w:val="clear" w:color="auto" w:fill="auto"/>
            <w:noWrap/>
            <w:vAlign w:val="center"/>
            <w:hideMark/>
          </w:tcPr>
          <w:p w14:paraId="764C452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hideMark/>
          </w:tcPr>
          <w:p w14:paraId="6705C15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62D7B85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08C6E9B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hideMark/>
          </w:tcPr>
          <w:p w14:paraId="5201201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336" w:type="dxa"/>
            <w:tcBorders>
              <w:top w:val="nil"/>
              <w:left w:val="nil"/>
              <w:bottom w:val="nil"/>
              <w:right w:val="single" w:sz="8" w:space="0" w:color="auto"/>
            </w:tcBorders>
            <w:shd w:val="clear" w:color="auto" w:fill="auto"/>
            <w:noWrap/>
            <w:vAlign w:val="center"/>
            <w:hideMark/>
          </w:tcPr>
          <w:p w14:paraId="10381F6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r>
      <w:tr w:rsidR="006B6251" w:rsidRPr="006B6251" w14:paraId="201791C8" w14:textId="77777777" w:rsidTr="00644D3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67C72F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Overall</w:t>
            </w:r>
          </w:p>
        </w:tc>
        <w:tc>
          <w:tcPr>
            <w:tcW w:w="1000" w:type="dxa"/>
            <w:tcBorders>
              <w:top w:val="single" w:sz="8" w:space="0" w:color="auto"/>
              <w:left w:val="nil"/>
              <w:bottom w:val="nil"/>
              <w:right w:val="nil"/>
            </w:tcBorders>
            <w:shd w:val="clear" w:color="auto" w:fill="auto"/>
            <w:noWrap/>
            <w:vAlign w:val="center"/>
          </w:tcPr>
          <w:p w14:paraId="6F52AE6A" w14:textId="3F5BFA70"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single" w:sz="8" w:space="0" w:color="auto"/>
              <w:left w:val="nil"/>
              <w:bottom w:val="nil"/>
              <w:right w:val="nil"/>
            </w:tcBorders>
            <w:shd w:val="clear" w:color="auto" w:fill="auto"/>
            <w:noWrap/>
            <w:vAlign w:val="center"/>
          </w:tcPr>
          <w:p w14:paraId="51FA060D" w14:textId="577BB1A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single" w:sz="8" w:space="0" w:color="auto"/>
              <w:left w:val="nil"/>
              <w:bottom w:val="nil"/>
              <w:right w:val="single" w:sz="4" w:space="0" w:color="auto"/>
            </w:tcBorders>
            <w:shd w:val="clear" w:color="auto" w:fill="auto"/>
            <w:noWrap/>
            <w:vAlign w:val="center"/>
          </w:tcPr>
          <w:p w14:paraId="7FC71023" w14:textId="4A23B8F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12C312BE" w14:textId="7BCEDDE6"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60B2B898" w14:textId="091167FC"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43609A8D" w14:textId="3D8DEED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6C15EC4F" w14:textId="7337C503"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2B263C57"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3405B8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17043AE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-0.05%</w:t>
            </w:r>
          </w:p>
        </w:tc>
        <w:tc>
          <w:tcPr>
            <w:tcW w:w="1000" w:type="dxa"/>
            <w:tcBorders>
              <w:top w:val="single" w:sz="8" w:space="0" w:color="auto"/>
              <w:left w:val="nil"/>
              <w:bottom w:val="nil"/>
              <w:right w:val="nil"/>
            </w:tcBorders>
            <w:shd w:val="clear" w:color="auto" w:fill="auto"/>
            <w:noWrap/>
            <w:vAlign w:val="center"/>
            <w:hideMark/>
          </w:tcPr>
          <w:p w14:paraId="1853DF1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-0.43%</w:t>
            </w:r>
          </w:p>
        </w:tc>
        <w:tc>
          <w:tcPr>
            <w:tcW w:w="999" w:type="dxa"/>
            <w:tcBorders>
              <w:top w:val="single" w:sz="8" w:space="0" w:color="auto"/>
              <w:left w:val="nil"/>
              <w:bottom w:val="nil"/>
              <w:right w:val="single" w:sz="4" w:space="0" w:color="auto"/>
            </w:tcBorders>
            <w:shd w:val="clear" w:color="auto" w:fill="auto"/>
            <w:noWrap/>
            <w:vAlign w:val="center"/>
            <w:hideMark/>
          </w:tcPr>
          <w:p w14:paraId="64A18FC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0.09%</w:t>
            </w:r>
          </w:p>
        </w:tc>
        <w:tc>
          <w:tcPr>
            <w:tcW w:w="831" w:type="dxa"/>
            <w:tcBorders>
              <w:top w:val="single" w:sz="8" w:space="0" w:color="auto"/>
              <w:left w:val="nil"/>
              <w:bottom w:val="nil"/>
              <w:right w:val="nil"/>
            </w:tcBorders>
            <w:shd w:val="clear" w:color="auto" w:fill="auto"/>
            <w:noWrap/>
            <w:vAlign w:val="center"/>
            <w:hideMark/>
          </w:tcPr>
          <w:p w14:paraId="2514AD4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831" w:type="dxa"/>
            <w:tcBorders>
              <w:top w:val="single" w:sz="8" w:space="0" w:color="auto"/>
              <w:left w:val="nil"/>
              <w:bottom w:val="nil"/>
              <w:right w:val="nil"/>
            </w:tcBorders>
            <w:shd w:val="clear" w:color="auto" w:fill="auto"/>
            <w:noWrap/>
            <w:vAlign w:val="center"/>
            <w:hideMark/>
          </w:tcPr>
          <w:p w14:paraId="2547CE7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100.6%</w:t>
            </w:r>
          </w:p>
        </w:tc>
        <w:tc>
          <w:tcPr>
            <w:tcW w:w="1323" w:type="dxa"/>
            <w:tcBorders>
              <w:top w:val="nil"/>
              <w:left w:val="single" w:sz="4" w:space="0" w:color="auto"/>
              <w:bottom w:val="nil"/>
              <w:right w:val="nil"/>
            </w:tcBorders>
            <w:shd w:val="clear" w:color="auto" w:fill="auto"/>
            <w:noWrap/>
            <w:vAlign w:val="center"/>
            <w:hideMark/>
          </w:tcPr>
          <w:p w14:paraId="4EC9618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1336" w:type="dxa"/>
            <w:tcBorders>
              <w:top w:val="nil"/>
              <w:left w:val="nil"/>
              <w:bottom w:val="nil"/>
              <w:right w:val="single" w:sz="8" w:space="0" w:color="auto"/>
            </w:tcBorders>
            <w:shd w:val="clear" w:color="auto" w:fill="auto"/>
            <w:noWrap/>
            <w:vAlign w:val="center"/>
            <w:hideMark/>
          </w:tcPr>
          <w:p w14:paraId="1EAE98B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23EA0883"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74E5997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F</w:t>
            </w:r>
          </w:p>
        </w:tc>
        <w:tc>
          <w:tcPr>
            <w:tcW w:w="1000" w:type="dxa"/>
            <w:tcBorders>
              <w:top w:val="nil"/>
              <w:left w:val="nil"/>
              <w:bottom w:val="nil"/>
              <w:right w:val="nil"/>
            </w:tcBorders>
            <w:shd w:val="clear" w:color="auto" w:fill="auto"/>
            <w:noWrap/>
            <w:vAlign w:val="center"/>
            <w:hideMark/>
          </w:tcPr>
          <w:p w14:paraId="273E3FF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-0.02%</w:t>
            </w:r>
          </w:p>
        </w:tc>
        <w:tc>
          <w:tcPr>
            <w:tcW w:w="1000" w:type="dxa"/>
            <w:tcBorders>
              <w:top w:val="nil"/>
              <w:left w:val="nil"/>
              <w:bottom w:val="nil"/>
              <w:right w:val="nil"/>
            </w:tcBorders>
            <w:shd w:val="clear" w:color="auto" w:fill="auto"/>
            <w:noWrap/>
            <w:vAlign w:val="center"/>
            <w:hideMark/>
          </w:tcPr>
          <w:p w14:paraId="1A29457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-0.01%</w:t>
            </w:r>
          </w:p>
        </w:tc>
        <w:tc>
          <w:tcPr>
            <w:tcW w:w="999" w:type="dxa"/>
            <w:tcBorders>
              <w:top w:val="nil"/>
              <w:left w:val="nil"/>
              <w:bottom w:val="nil"/>
              <w:right w:val="single" w:sz="4" w:space="0" w:color="auto"/>
            </w:tcBorders>
            <w:shd w:val="clear" w:color="auto" w:fill="auto"/>
            <w:noWrap/>
            <w:vAlign w:val="center"/>
            <w:hideMark/>
          </w:tcPr>
          <w:p w14:paraId="3C5BCD4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831" w:type="dxa"/>
            <w:tcBorders>
              <w:top w:val="nil"/>
              <w:left w:val="nil"/>
              <w:bottom w:val="nil"/>
              <w:right w:val="nil"/>
            </w:tcBorders>
            <w:shd w:val="clear" w:color="auto" w:fill="auto"/>
            <w:noWrap/>
            <w:vAlign w:val="center"/>
            <w:hideMark/>
          </w:tcPr>
          <w:p w14:paraId="28DF538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100.4%</w:t>
            </w:r>
          </w:p>
        </w:tc>
        <w:tc>
          <w:tcPr>
            <w:tcW w:w="831" w:type="dxa"/>
            <w:tcBorders>
              <w:top w:val="nil"/>
              <w:left w:val="nil"/>
              <w:bottom w:val="nil"/>
              <w:right w:val="nil"/>
            </w:tcBorders>
            <w:shd w:val="clear" w:color="auto" w:fill="auto"/>
            <w:noWrap/>
            <w:vAlign w:val="center"/>
            <w:hideMark/>
          </w:tcPr>
          <w:p w14:paraId="1A94D62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100.6%</w:t>
            </w:r>
          </w:p>
        </w:tc>
        <w:tc>
          <w:tcPr>
            <w:tcW w:w="1323" w:type="dxa"/>
            <w:tcBorders>
              <w:top w:val="nil"/>
              <w:left w:val="single" w:sz="4" w:space="0" w:color="auto"/>
              <w:bottom w:val="nil"/>
              <w:right w:val="nil"/>
            </w:tcBorders>
            <w:shd w:val="clear" w:color="auto" w:fill="auto"/>
            <w:noWrap/>
            <w:vAlign w:val="center"/>
            <w:hideMark/>
          </w:tcPr>
          <w:p w14:paraId="5AE8B47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99.9%</w:t>
            </w:r>
          </w:p>
        </w:tc>
        <w:tc>
          <w:tcPr>
            <w:tcW w:w="1336" w:type="dxa"/>
            <w:tcBorders>
              <w:top w:val="nil"/>
              <w:left w:val="nil"/>
              <w:bottom w:val="nil"/>
              <w:right w:val="single" w:sz="8" w:space="0" w:color="auto"/>
            </w:tcBorders>
            <w:shd w:val="clear" w:color="auto" w:fill="auto"/>
            <w:noWrap/>
            <w:vAlign w:val="center"/>
            <w:hideMark/>
          </w:tcPr>
          <w:p w14:paraId="2C61183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100.1%</w:t>
            </w:r>
          </w:p>
        </w:tc>
      </w:tr>
      <w:tr w:rsidR="006B6251" w:rsidRPr="006B6251" w14:paraId="18D7DDA0" w14:textId="77777777" w:rsidTr="006B6251">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45554F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TGM</w:t>
            </w:r>
          </w:p>
        </w:tc>
        <w:tc>
          <w:tcPr>
            <w:tcW w:w="1000" w:type="dxa"/>
            <w:tcBorders>
              <w:top w:val="nil"/>
              <w:left w:val="nil"/>
              <w:bottom w:val="single" w:sz="8" w:space="0" w:color="auto"/>
              <w:right w:val="nil"/>
            </w:tcBorders>
            <w:shd w:val="clear" w:color="auto" w:fill="auto"/>
            <w:noWrap/>
            <w:vAlign w:val="center"/>
            <w:hideMark/>
          </w:tcPr>
          <w:p w14:paraId="38A97D9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1000" w:type="dxa"/>
            <w:tcBorders>
              <w:top w:val="nil"/>
              <w:left w:val="nil"/>
              <w:bottom w:val="single" w:sz="8" w:space="0" w:color="auto"/>
              <w:right w:val="nil"/>
            </w:tcBorders>
            <w:shd w:val="clear" w:color="auto" w:fill="auto"/>
            <w:noWrap/>
            <w:vAlign w:val="center"/>
            <w:hideMark/>
          </w:tcPr>
          <w:p w14:paraId="5943FF5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999" w:type="dxa"/>
            <w:tcBorders>
              <w:top w:val="nil"/>
              <w:left w:val="nil"/>
              <w:bottom w:val="single" w:sz="8" w:space="0" w:color="auto"/>
              <w:right w:val="single" w:sz="4" w:space="0" w:color="auto"/>
            </w:tcBorders>
            <w:shd w:val="clear" w:color="auto" w:fill="auto"/>
            <w:noWrap/>
            <w:vAlign w:val="center"/>
            <w:hideMark/>
          </w:tcPr>
          <w:p w14:paraId="20A7A59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831" w:type="dxa"/>
            <w:tcBorders>
              <w:top w:val="nil"/>
              <w:left w:val="nil"/>
              <w:bottom w:val="single" w:sz="8" w:space="0" w:color="auto"/>
              <w:right w:val="nil"/>
            </w:tcBorders>
            <w:shd w:val="clear" w:color="auto" w:fill="auto"/>
            <w:noWrap/>
            <w:vAlign w:val="center"/>
            <w:hideMark/>
          </w:tcPr>
          <w:p w14:paraId="5A895F4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831" w:type="dxa"/>
            <w:tcBorders>
              <w:top w:val="nil"/>
              <w:left w:val="nil"/>
              <w:bottom w:val="single" w:sz="8" w:space="0" w:color="auto"/>
              <w:right w:val="nil"/>
            </w:tcBorders>
            <w:shd w:val="clear" w:color="auto" w:fill="auto"/>
            <w:noWrap/>
            <w:vAlign w:val="center"/>
            <w:hideMark/>
          </w:tcPr>
          <w:p w14:paraId="631958E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100.3%</w:t>
            </w:r>
          </w:p>
        </w:tc>
        <w:tc>
          <w:tcPr>
            <w:tcW w:w="1323" w:type="dxa"/>
            <w:tcBorders>
              <w:top w:val="nil"/>
              <w:left w:val="single" w:sz="4" w:space="0" w:color="auto"/>
              <w:bottom w:val="single" w:sz="8" w:space="0" w:color="auto"/>
              <w:right w:val="nil"/>
            </w:tcBorders>
            <w:shd w:val="clear" w:color="auto" w:fill="auto"/>
            <w:noWrap/>
            <w:vAlign w:val="center"/>
            <w:hideMark/>
          </w:tcPr>
          <w:p w14:paraId="5E74402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100.6%</w:t>
            </w:r>
          </w:p>
        </w:tc>
        <w:tc>
          <w:tcPr>
            <w:tcW w:w="1336" w:type="dxa"/>
            <w:tcBorders>
              <w:top w:val="nil"/>
              <w:left w:val="nil"/>
              <w:bottom w:val="single" w:sz="8" w:space="0" w:color="auto"/>
              <w:right w:val="single" w:sz="8" w:space="0" w:color="auto"/>
            </w:tcBorders>
            <w:shd w:val="clear" w:color="auto" w:fill="auto"/>
            <w:noWrap/>
            <w:vAlign w:val="center"/>
            <w:hideMark/>
          </w:tcPr>
          <w:p w14:paraId="2CCEE94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03A83594" w14:textId="77777777" w:rsidTr="006B6251">
        <w:trPr>
          <w:trHeight w:val="255"/>
        </w:trPr>
        <w:tc>
          <w:tcPr>
            <w:tcW w:w="1134" w:type="dxa"/>
            <w:tcBorders>
              <w:top w:val="nil"/>
              <w:left w:val="nil"/>
              <w:bottom w:val="nil"/>
              <w:right w:val="nil"/>
            </w:tcBorders>
            <w:shd w:val="clear" w:color="auto" w:fill="auto"/>
            <w:noWrap/>
            <w:vAlign w:val="center"/>
            <w:hideMark/>
          </w:tcPr>
          <w:p w14:paraId="02770C5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val="en-SE" w:eastAsia="en-SE"/>
              </w:rPr>
            </w:pPr>
          </w:p>
        </w:tc>
        <w:tc>
          <w:tcPr>
            <w:tcW w:w="7320" w:type="dxa"/>
            <w:gridSpan w:val="7"/>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C20DC17"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 xml:space="preserve">Low delay B Main 10 </w:t>
            </w:r>
          </w:p>
        </w:tc>
      </w:tr>
      <w:tr w:rsidR="006B6251" w:rsidRPr="006B6251" w14:paraId="489569EA" w14:textId="77777777" w:rsidTr="006B6251">
        <w:trPr>
          <w:trHeight w:val="255"/>
        </w:trPr>
        <w:tc>
          <w:tcPr>
            <w:tcW w:w="1134" w:type="dxa"/>
            <w:tcBorders>
              <w:top w:val="nil"/>
              <w:left w:val="nil"/>
              <w:bottom w:val="nil"/>
              <w:right w:val="nil"/>
            </w:tcBorders>
            <w:shd w:val="clear" w:color="auto" w:fill="auto"/>
            <w:noWrap/>
            <w:vAlign w:val="center"/>
            <w:hideMark/>
          </w:tcPr>
          <w:p w14:paraId="671C235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7320" w:type="dxa"/>
            <w:gridSpan w:val="7"/>
            <w:tcBorders>
              <w:top w:val="nil"/>
              <w:left w:val="single" w:sz="8" w:space="0" w:color="auto"/>
              <w:bottom w:val="nil"/>
              <w:right w:val="single" w:sz="8" w:space="0" w:color="auto"/>
            </w:tcBorders>
            <w:shd w:val="clear" w:color="auto" w:fill="auto"/>
            <w:noWrap/>
            <w:vAlign w:val="center"/>
            <w:hideMark/>
          </w:tcPr>
          <w:p w14:paraId="3D859442" w14:textId="334FDF90"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Pr>
                <w:rFonts w:ascii="Arial" w:hAnsi="Arial" w:cs="Arial"/>
                <w:b/>
                <w:bCs/>
                <w:color w:val="000000"/>
                <w:sz w:val="18"/>
                <w:szCs w:val="18"/>
                <w:lang w:eastAsia="en-SE"/>
              </w:rPr>
              <w:t>EE2-2.14b o</w:t>
            </w:r>
            <w:proofErr w:type="spellStart"/>
            <w:r w:rsidRPr="006B6251">
              <w:rPr>
                <w:rFonts w:ascii="Arial" w:hAnsi="Arial" w:cs="Arial"/>
                <w:b/>
                <w:bCs/>
                <w:color w:val="000000"/>
                <w:sz w:val="18"/>
                <w:szCs w:val="18"/>
                <w:lang w:val="en-SE" w:eastAsia="en-SE"/>
              </w:rPr>
              <w:t>ver</w:t>
            </w:r>
            <w:proofErr w:type="spellEnd"/>
            <w:r w:rsidRPr="006B6251">
              <w:rPr>
                <w:rFonts w:ascii="Arial" w:hAnsi="Arial" w:cs="Arial"/>
                <w:b/>
                <w:bCs/>
                <w:color w:val="000000"/>
                <w:sz w:val="18"/>
                <w:szCs w:val="18"/>
                <w:lang w:val="en-SE" w:eastAsia="en-SE"/>
              </w:rPr>
              <w:t xml:space="preserve"> ECM-12.0</w:t>
            </w:r>
          </w:p>
        </w:tc>
      </w:tr>
      <w:tr w:rsidR="006B6251" w:rsidRPr="006B6251" w14:paraId="5BC16A65" w14:textId="77777777" w:rsidTr="006B6251">
        <w:trPr>
          <w:trHeight w:val="255"/>
        </w:trPr>
        <w:tc>
          <w:tcPr>
            <w:tcW w:w="1134" w:type="dxa"/>
            <w:tcBorders>
              <w:top w:val="nil"/>
              <w:left w:val="nil"/>
              <w:bottom w:val="nil"/>
              <w:right w:val="nil"/>
            </w:tcBorders>
            <w:shd w:val="clear" w:color="auto" w:fill="auto"/>
            <w:noWrap/>
            <w:vAlign w:val="center"/>
            <w:hideMark/>
          </w:tcPr>
          <w:p w14:paraId="270D09D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p>
        </w:tc>
        <w:tc>
          <w:tcPr>
            <w:tcW w:w="1000" w:type="dxa"/>
            <w:tcBorders>
              <w:top w:val="nil"/>
              <w:left w:val="single" w:sz="8" w:space="0" w:color="auto"/>
              <w:bottom w:val="single" w:sz="8" w:space="0" w:color="auto"/>
              <w:right w:val="nil"/>
            </w:tcBorders>
            <w:shd w:val="clear" w:color="auto" w:fill="auto"/>
            <w:noWrap/>
            <w:vAlign w:val="center"/>
            <w:hideMark/>
          </w:tcPr>
          <w:p w14:paraId="3A3FD3D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Y</w:t>
            </w:r>
          </w:p>
        </w:tc>
        <w:tc>
          <w:tcPr>
            <w:tcW w:w="1000" w:type="dxa"/>
            <w:tcBorders>
              <w:top w:val="nil"/>
              <w:left w:val="nil"/>
              <w:bottom w:val="single" w:sz="8" w:space="0" w:color="auto"/>
              <w:right w:val="nil"/>
            </w:tcBorders>
            <w:shd w:val="clear" w:color="auto" w:fill="auto"/>
            <w:noWrap/>
            <w:vAlign w:val="center"/>
            <w:hideMark/>
          </w:tcPr>
          <w:p w14:paraId="3DAF1C0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U</w:t>
            </w:r>
          </w:p>
        </w:tc>
        <w:tc>
          <w:tcPr>
            <w:tcW w:w="999" w:type="dxa"/>
            <w:tcBorders>
              <w:top w:val="nil"/>
              <w:left w:val="nil"/>
              <w:bottom w:val="single" w:sz="8" w:space="0" w:color="auto"/>
              <w:right w:val="single" w:sz="4" w:space="0" w:color="auto"/>
            </w:tcBorders>
            <w:shd w:val="clear" w:color="auto" w:fill="auto"/>
            <w:noWrap/>
            <w:vAlign w:val="center"/>
            <w:hideMark/>
          </w:tcPr>
          <w:p w14:paraId="01D2029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V</w:t>
            </w:r>
          </w:p>
        </w:tc>
        <w:tc>
          <w:tcPr>
            <w:tcW w:w="831" w:type="dxa"/>
            <w:tcBorders>
              <w:top w:val="nil"/>
              <w:left w:val="nil"/>
              <w:bottom w:val="single" w:sz="8" w:space="0" w:color="auto"/>
              <w:right w:val="nil"/>
            </w:tcBorders>
            <w:shd w:val="clear" w:color="auto" w:fill="auto"/>
            <w:noWrap/>
            <w:vAlign w:val="center"/>
            <w:hideMark/>
          </w:tcPr>
          <w:p w14:paraId="70BB405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EncT</w:t>
            </w:r>
            <w:proofErr w:type="spellEnd"/>
          </w:p>
        </w:tc>
        <w:tc>
          <w:tcPr>
            <w:tcW w:w="831" w:type="dxa"/>
            <w:tcBorders>
              <w:top w:val="nil"/>
              <w:left w:val="nil"/>
              <w:bottom w:val="single" w:sz="8" w:space="0" w:color="auto"/>
              <w:right w:val="nil"/>
            </w:tcBorders>
            <w:shd w:val="clear" w:color="auto" w:fill="auto"/>
            <w:noWrap/>
            <w:vAlign w:val="center"/>
            <w:hideMark/>
          </w:tcPr>
          <w:p w14:paraId="5AA0146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DecT</w:t>
            </w:r>
            <w:proofErr w:type="spellEnd"/>
          </w:p>
        </w:tc>
        <w:tc>
          <w:tcPr>
            <w:tcW w:w="1323" w:type="dxa"/>
            <w:tcBorders>
              <w:top w:val="nil"/>
              <w:left w:val="single" w:sz="4" w:space="0" w:color="auto"/>
              <w:bottom w:val="single" w:sz="8" w:space="0" w:color="auto"/>
              <w:right w:val="nil"/>
            </w:tcBorders>
            <w:shd w:val="clear" w:color="auto" w:fill="auto"/>
            <w:noWrap/>
            <w:vAlign w:val="center"/>
            <w:hideMark/>
          </w:tcPr>
          <w:p w14:paraId="4A3AEF2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EncVmPeak</w:t>
            </w:r>
            <w:proofErr w:type="spellEnd"/>
          </w:p>
        </w:tc>
        <w:tc>
          <w:tcPr>
            <w:tcW w:w="1336" w:type="dxa"/>
            <w:tcBorders>
              <w:top w:val="nil"/>
              <w:left w:val="single" w:sz="4" w:space="0" w:color="auto"/>
              <w:bottom w:val="single" w:sz="8" w:space="0" w:color="auto"/>
              <w:right w:val="single" w:sz="8" w:space="0" w:color="auto"/>
            </w:tcBorders>
            <w:shd w:val="clear" w:color="auto" w:fill="auto"/>
            <w:noWrap/>
            <w:vAlign w:val="center"/>
            <w:hideMark/>
          </w:tcPr>
          <w:p w14:paraId="51F5BF8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roofErr w:type="spellStart"/>
            <w:r w:rsidRPr="006B6251">
              <w:rPr>
                <w:rFonts w:ascii="Arial" w:hAnsi="Arial" w:cs="Arial"/>
                <w:color w:val="000000"/>
                <w:sz w:val="18"/>
                <w:szCs w:val="18"/>
                <w:lang w:val="en-SE" w:eastAsia="en-SE"/>
              </w:rPr>
              <w:t>DecVmPeak</w:t>
            </w:r>
            <w:proofErr w:type="spellEnd"/>
          </w:p>
        </w:tc>
      </w:tr>
      <w:tr w:rsidR="006B6251" w:rsidRPr="006B6251" w14:paraId="066E4888"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61B820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A1</w:t>
            </w:r>
          </w:p>
        </w:tc>
        <w:tc>
          <w:tcPr>
            <w:tcW w:w="1000" w:type="dxa"/>
            <w:tcBorders>
              <w:top w:val="nil"/>
              <w:left w:val="nil"/>
              <w:bottom w:val="nil"/>
              <w:right w:val="nil"/>
            </w:tcBorders>
            <w:shd w:val="clear" w:color="auto" w:fill="auto"/>
            <w:noWrap/>
            <w:vAlign w:val="center"/>
            <w:hideMark/>
          </w:tcPr>
          <w:p w14:paraId="0859130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000" w:type="dxa"/>
            <w:tcBorders>
              <w:top w:val="nil"/>
              <w:left w:val="nil"/>
              <w:bottom w:val="nil"/>
              <w:right w:val="nil"/>
            </w:tcBorders>
            <w:shd w:val="clear" w:color="auto" w:fill="auto"/>
            <w:noWrap/>
            <w:vAlign w:val="center"/>
            <w:hideMark/>
          </w:tcPr>
          <w:p w14:paraId="5C3ABE8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999" w:type="dxa"/>
            <w:tcBorders>
              <w:top w:val="nil"/>
              <w:left w:val="nil"/>
              <w:bottom w:val="nil"/>
              <w:right w:val="single" w:sz="4" w:space="0" w:color="auto"/>
            </w:tcBorders>
            <w:shd w:val="clear" w:color="auto" w:fill="auto"/>
            <w:noWrap/>
            <w:vAlign w:val="center"/>
            <w:hideMark/>
          </w:tcPr>
          <w:p w14:paraId="54ABADC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5936DE1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28F2418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323" w:type="dxa"/>
            <w:tcBorders>
              <w:top w:val="nil"/>
              <w:left w:val="single" w:sz="4" w:space="0" w:color="auto"/>
              <w:bottom w:val="nil"/>
              <w:right w:val="nil"/>
            </w:tcBorders>
            <w:shd w:val="clear" w:color="auto" w:fill="auto"/>
            <w:noWrap/>
            <w:vAlign w:val="center"/>
            <w:hideMark/>
          </w:tcPr>
          <w:p w14:paraId="70C82AC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336" w:type="dxa"/>
            <w:tcBorders>
              <w:top w:val="nil"/>
              <w:left w:val="nil"/>
              <w:bottom w:val="nil"/>
              <w:right w:val="single" w:sz="8" w:space="0" w:color="auto"/>
            </w:tcBorders>
            <w:shd w:val="clear" w:color="auto" w:fill="auto"/>
            <w:noWrap/>
            <w:vAlign w:val="center"/>
            <w:hideMark/>
          </w:tcPr>
          <w:p w14:paraId="4A1E45F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r>
      <w:tr w:rsidR="006B6251" w:rsidRPr="006B6251" w14:paraId="7FAC24DB"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4FE1474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A2</w:t>
            </w:r>
          </w:p>
        </w:tc>
        <w:tc>
          <w:tcPr>
            <w:tcW w:w="1000" w:type="dxa"/>
            <w:tcBorders>
              <w:top w:val="nil"/>
              <w:left w:val="nil"/>
              <w:bottom w:val="nil"/>
              <w:right w:val="nil"/>
            </w:tcBorders>
            <w:shd w:val="clear" w:color="auto" w:fill="auto"/>
            <w:noWrap/>
            <w:vAlign w:val="center"/>
            <w:hideMark/>
          </w:tcPr>
          <w:p w14:paraId="107909CD"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000" w:type="dxa"/>
            <w:tcBorders>
              <w:top w:val="nil"/>
              <w:left w:val="nil"/>
              <w:bottom w:val="nil"/>
              <w:right w:val="nil"/>
            </w:tcBorders>
            <w:shd w:val="clear" w:color="auto" w:fill="auto"/>
            <w:noWrap/>
            <w:vAlign w:val="center"/>
            <w:hideMark/>
          </w:tcPr>
          <w:p w14:paraId="0E79B32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hideMark/>
          </w:tcPr>
          <w:p w14:paraId="6DD9883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4D4AE17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831" w:type="dxa"/>
            <w:tcBorders>
              <w:top w:val="nil"/>
              <w:left w:val="nil"/>
              <w:bottom w:val="nil"/>
              <w:right w:val="nil"/>
            </w:tcBorders>
            <w:shd w:val="clear" w:color="auto" w:fill="auto"/>
            <w:noWrap/>
            <w:vAlign w:val="center"/>
            <w:hideMark/>
          </w:tcPr>
          <w:p w14:paraId="4CB99E6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hideMark/>
          </w:tcPr>
          <w:p w14:paraId="07FDAF8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c>
          <w:tcPr>
            <w:tcW w:w="1336" w:type="dxa"/>
            <w:tcBorders>
              <w:top w:val="nil"/>
              <w:left w:val="nil"/>
              <w:bottom w:val="nil"/>
              <w:right w:val="single" w:sz="8" w:space="0" w:color="auto"/>
            </w:tcBorders>
            <w:shd w:val="clear" w:color="auto" w:fill="auto"/>
            <w:noWrap/>
            <w:vAlign w:val="center"/>
            <w:hideMark/>
          </w:tcPr>
          <w:p w14:paraId="2A43A20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 </w:t>
            </w:r>
          </w:p>
        </w:tc>
      </w:tr>
      <w:tr w:rsidR="006B6251" w:rsidRPr="006B6251" w14:paraId="17C69829" w14:textId="77777777" w:rsidTr="00644D3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0A0EF3D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B</w:t>
            </w:r>
          </w:p>
        </w:tc>
        <w:tc>
          <w:tcPr>
            <w:tcW w:w="1000" w:type="dxa"/>
            <w:tcBorders>
              <w:top w:val="nil"/>
              <w:left w:val="nil"/>
              <w:bottom w:val="nil"/>
              <w:right w:val="nil"/>
            </w:tcBorders>
            <w:shd w:val="clear" w:color="auto" w:fill="auto"/>
            <w:noWrap/>
            <w:vAlign w:val="center"/>
          </w:tcPr>
          <w:p w14:paraId="7AADA345" w14:textId="2EF157A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725D8D4B" w14:textId="1FEF007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0A026093" w14:textId="67115B7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183F914A" w14:textId="7AB0AE0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59B58BF6" w14:textId="24F589B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24C75288" w14:textId="05478CE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0DB5F00B" w14:textId="46A3643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13EAD9F1"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8C81F4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lastRenderedPageBreak/>
              <w:t>Class C</w:t>
            </w:r>
          </w:p>
        </w:tc>
        <w:tc>
          <w:tcPr>
            <w:tcW w:w="1000" w:type="dxa"/>
            <w:tcBorders>
              <w:top w:val="nil"/>
              <w:left w:val="nil"/>
              <w:bottom w:val="nil"/>
              <w:right w:val="nil"/>
            </w:tcBorders>
            <w:shd w:val="clear" w:color="auto" w:fill="auto"/>
            <w:noWrap/>
            <w:vAlign w:val="center"/>
            <w:hideMark/>
          </w:tcPr>
          <w:p w14:paraId="7064E47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0.00%</w:t>
            </w:r>
          </w:p>
        </w:tc>
        <w:tc>
          <w:tcPr>
            <w:tcW w:w="1000" w:type="dxa"/>
            <w:tcBorders>
              <w:top w:val="nil"/>
              <w:left w:val="nil"/>
              <w:bottom w:val="nil"/>
              <w:right w:val="nil"/>
            </w:tcBorders>
            <w:shd w:val="clear" w:color="auto" w:fill="auto"/>
            <w:noWrap/>
            <w:vAlign w:val="center"/>
            <w:hideMark/>
          </w:tcPr>
          <w:p w14:paraId="699CDAB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-0.41%</w:t>
            </w:r>
          </w:p>
        </w:tc>
        <w:tc>
          <w:tcPr>
            <w:tcW w:w="999" w:type="dxa"/>
            <w:tcBorders>
              <w:top w:val="nil"/>
              <w:left w:val="nil"/>
              <w:bottom w:val="nil"/>
              <w:right w:val="single" w:sz="4" w:space="0" w:color="auto"/>
            </w:tcBorders>
            <w:shd w:val="clear" w:color="auto" w:fill="auto"/>
            <w:noWrap/>
            <w:vAlign w:val="center"/>
            <w:hideMark/>
          </w:tcPr>
          <w:p w14:paraId="417F1DC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-0.15%</w:t>
            </w:r>
          </w:p>
        </w:tc>
        <w:tc>
          <w:tcPr>
            <w:tcW w:w="831" w:type="dxa"/>
            <w:tcBorders>
              <w:top w:val="nil"/>
              <w:left w:val="nil"/>
              <w:bottom w:val="nil"/>
              <w:right w:val="nil"/>
            </w:tcBorders>
            <w:shd w:val="clear" w:color="auto" w:fill="auto"/>
            <w:noWrap/>
            <w:vAlign w:val="center"/>
            <w:hideMark/>
          </w:tcPr>
          <w:p w14:paraId="44A74FB0"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100.5%</w:t>
            </w:r>
          </w:p>
        </w:tc>
        <w:tc>
          <w:tcPr>
            <w:tcW w:w="831" w:type="dxa"/>
            <w:tcBorders>
              <w:top w:val="nil"/>
              <w:left w:val="nil"/>
              <w:bottom w:val="nil"/>
              <w:right w:val="nil"/>
            </w:tcBorders>
            <w:shd w:val="clear" w:color="auto" w:fill="auto"/>
            <w:noWrap/>
            <w:vAlign w:val="center"/>
            <w:hideMark/>
          </w:tcPr>
          <w:p w14:paraId="61A8E35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100.2%</w:t>
            </w:r>
          </w:p>
        </w:tc>
        <w:tc>
          <w:tcPr>
            <w:tcW w:w="1323" w:type="dxa"/>
            <w:tcBorders>
              <w:top w:val="nil"/>
              <w:left w:val="single" w:sz="4" w:space="0" w:color="auto"/>
              <w:bottom w:val="nil"/>
              <w:right w:val="nil"/>
            </w:tcBorders>
            <w:shd w:val="clear" w:color="auto" w:fill="auto"/>
            <w:noWrap/>
            <w:vAlign w:val="center"/>
            <w:hideMark/>
          </w:tcPr>
          <w:p w14:paraId="2726304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7F1641E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99.8%</w:t>
            </w:r>
          </w:p>
        </w:tc>
      </w:tr>
      <w:tr w:rsidR="006B6251" w:rsidRPr="006B6251" w14:paraId="5FCC71CD" w14:textId="77777777" w:rsidTr="006B6251">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33B7ADD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E</w:t>
            </w:r>
          </w:p>
        </w:tc>
        <w:tc>
          <w:tcPr>
            <w:tcW w:w="1000" w:type="dxa"/>
            <w:tcBorders>
              <w:top w:val="nil"/>
              <w:left w:val="nil"/>
              <w:bottom w:val="nil"/>
              <w:right w:val="nil"/>
            </w:tcBorders>
            <w:shd w:val="clear" w:color="auto" w:fill="auto"/>
            <w:noWrap/>
            <w:vAlign w:val="center"/>
            <w:hideMark/>
          </w:tcPr>
          <w:p w14:paraId="28941EC4"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0.03%</w:t>
            </w:r>
          </w:p>
        </w:tc>
        <w:tc>
          <w:tcPr>
            <w:tcW w:w="1000" w:type="dxa"/>
            <w:tcBorders>
              <w:top w:val="nil"/>
              <w:left w:val="nil"/>
              <w:bottom w:val="nil"/>
              <w:right w:val="nil"/>
            </w:tcBorders>
            <w:shd w:val="clear" w:color="auto" w:fill="auto"/>
            <w:noWrap/>
            <w:vAlign w:val="center"/>
            <w:hideMark/>
          </w:tcPr>
          <w:p w14:paraId="556D17F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-0.43%</w:t>
            </w:r>
          </w:p>
        </w:tc>
        <w:tc>
          <w:tcPr>
            <w:tcW w:w="999" w:type="dxa"/>
            <w:tcBorders>
              <w:top w:val="nil"/>
              <w:left w:val="nil"/>
              <w:bottom w:val="nil"/>
              <w:right w:val="single" w:sz="4" w:space="0" w:color="auto"/>
            </w:tcBorders>
            <w:shd w:val="clear" w:color="auto" w:fill="auto"/>
            <w:noWrap/>
            <w:vAlign w:val="center"/>
            <w:hideMark/>
          </w:tcPr>
          <w:p w14:paraId="553E86D3"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-1.22%</w:t>
            </w:r>
          </w:p>
        </w:tc>
        <w:tc>
          <w:tcPr>
            <w:tcW w:w="831" w:type="dxa"/>
            <w:tcBorders>
              <w:top w:val="nil"/>
              <w:left w:val="nil"/>
              <w:bottom w:val="nil"/>
              <w:right w:val="nil"/>
            </w:tcBorders>
            <w:shd w:val="clear" w:color="auto" w:fill="auto"/>
            <w:noWrap/>
            <w:vAlign w:val="center"/>
            <w:hideMark/>
          </w:tcPr>
          <w:p w14:paraId="5AC729C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831" w:type="dxa"/>
            <w:tcBorders>
              <w:top w:val="nil"/>
              <w:left w:val="nil"/>
              <w:bottom w:val="nil"/>
              <w:right w:val="nil"/>
            </w:tcBorders>
            <w:shd w:val="clear" w:color="auto" w:fill="auto"/>
            <w:noWrap/>
            <w:vAlign w:val="center"/>
            <w:hideMark/>
          </w:tcPr>
          <w:p w14:paraId="259AFBC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100.8%</w:t>
            </w:r>
          </w:p>
        </w:tc>
        <w:tc>
          <w:tcPr>
            <w:tcW w:w="1323" w:type="dxa"/>
            <w:tcBorders>
              <w:top w:val="nil"/>
              <w:left w:val="single" w:sz="4" w:space="0" w:color="auto"/>
              <w:bottom w:val="nil"/>
              <w:right w:val="nil"/>
            </w:tcBorders>
            <w:shd w:val="clear" w:color="auto" w:fill="auto"/>
            <w:noWrap/>
            <w:vAlign w:val="center"/>
            <w:hideMark/>
          </w:tcPr>
          <w:p w14:paraId="45B8FEFE"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99.7%</w:t>
            </w:r>
          </w:p>
        </w:tc>
        <w:tc>
          <w:tcPr>
            <w:tcW w:w="1336" w:type="dxa"/>
            <w:tcBorders>
              <w:top w:val="nil"/>
              <w:left w:val="nil"/>
              <w:bottom w:val="nil"/>
              <w:right w:val="single" w:sz="8" w:space="0" w:color="auto"/>
            </w:tcBorders>
            <w:shd w:val="clear" w:color="auto" w:fill="auto"/>
            <w:noWrap/>
            <w:vAlign w:val="center"/>
            <w:hideMark/>
          </w:tcPr>
          <w:p w14:paraId="651B34FB"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51FD9105" w14:textId="77777777" w:rsidTr="00644D33">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1369F89"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en-SE" w:eastAsia="en-SE"/>
              </w:rPr>
            </w:pPr>
            <w:r w:rsidRPr="006B6251">
              <w:rPr>
                <w:rFonts w:ascii="Arial" w:hAnsi="Arial" w:cs="Arial"/>
                <w:b/>
                <w:bCs/>
                <w:color w:val="000000"/>
                <w:sz w:val="18"/>
                <w:szCs w:val="18"/>
                <w:lang w:val="en-SE" w:eastAsia="en-SE"/>
              </w:rPr>
              <w:t>Overall</w:t>
            </w:r>
          </w:p>
        </w:tc>
        <w:tc>
          <w:tcPr>
            <w:tcW w:w="1000" w:type="dxa"/>
            <w:tcBorders>
              <w:top w:val="single" w:sz="8" w:space="0" w:color="auto"/>
              <w:left w:val="nil"/>
              <w:bottom w:val="nil"/>
              <w:right w:val="nil"/>
            </w:tcBorders>
            <w:shd w:val="clear" w:color="auto" w:fill="auto"/>
            <w:noWrap/>
            <w:vAlign w:val="center"/>
          </w:tcPr>
          <w:p w14:paraId="67933158" w14:textId="14967D5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single" w:sz="8" w:space="0" w:color="auto"/>
              <w:left w:val="nil"/>
              <w:bottom w:val="nil"/>
              <w:right w:val="nil"/>
            </w:tcBorders>
            <w:shd w:val="clear" w:color="auto" w:fill="auto"/>
            <w:noWrap/>
            <w:vAlign w:val="center"/>
          </w:tcPr>
          <w:p w14:paraId="14D8F05C" w14:textId="5F066D2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single" w:sz="8" w:space="0" w:color="auto"/>
              <w:left w:val="nil"/>
              <w:bottom w:val="nil"/>
              <w:right w:val="single" w:sz="4" w:space="0" w:color="auto"/>
            </w:tcBorders>
            <w:shd w:val="clear" w:color="auto" w:fill="auto"/>
            <w:noWrap/>
            <w:vAlign w:val="center"/>
          </w:tcPr>
          <w:p w14:paraId="6189C8C5" w14:textId="324A14A3"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7DE8151D" w14:textId="15247285"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single" w:sz="8" w:space="0" w:color="auto"/>
              <w:left w:val="nil"/>
              <w:bottom w:val="nil"/>
              <w:right w:val="nil"/>
            </w:tcBorders>
            <w:shd w:val="clear" w:color="auto" w:fill="auto"/>
            <w:noWrap/>
            <w:vAlign w:val="center"/>
          </w:tcPr>
          <w:p w14:paraId="4B7EFAC9" w14:textId="2CA01A7A"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single" w:sz="8" w:space="0" w:color="auto"/>
              <w:left w:val="single" w:sz="4" w:space="0" w:color="auto"/>
              <w:bottom w:val="single" w:sz="8" w:space="0" w:color="auto"/>
              <w:right w:val="nil"/>
            </w:tcBorders>
            <w:shd w:val="clear" w:color="auto" w:fill="auto"/>
            <w:noWrap/>
            <w:vAlign w:val="center"/>
          </w:tcPr>
          <w:p w14:paraId="6167D798" w14:textId="6548959A"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single" w:sz="8" w:space="0" w:color="auto"/>
              <w:left w:val="nil"/>
              <w:bottom w:val="single" w:sz="8" w:space="0" w:color="auto"/>
              <w:right w:val="single" w:sz="8" w:space="0" w:color="auto"/>
            </w:tcBorders>
            <w:shd w:val="clear" w:color="auto" w:fill="auto"/>
            <w:noWrap/>
            <w:vAlign w:val="center"/>
          </w:tcPr>
          <w:p w14:paraId="67C6D59B" w14:textId="7BBB8E22"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318ED97D" w14:textId="77777777" w:rsidTr="006B6251">
        <w:trPr>
          <w:trHeight w:val="255"/>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7B1545F"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D</w:t>
            </w:r>
          </w:p>
        </w:tc>
        <w:tc>
          <w:tcPr>
            <w:tcW w:w="1000" w:type="dxa"/>
            <w:tcBorders>
              <w:top w:val="single" w:sz="8" w:space="0" w:color="auto"/>
              <w:left w:val="nil"/>
              <w:bottom w:val="nil"/>
              <w:right w:val="nil"/>
            </w:tcBorders>
            <w:shd w:val="clear" w:color="auto" w:fill="auto"/>
            <w:noWrap/>
            <w:vAlign w:val="center"/>
            <w:hideMark/>
          </w:tcPr>
          <w:p w14:paraId="38FE750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-0.16%</w:t>
            </w:r>
          </w:p>
        </w:tc>
        <w:tc>
          <w:tcPr>
            <w:tcW w:w="1000" w:type="dxa"/>
            <w:tcBorders>
              <w:top w:val="single" w:sz="8" w:space="0" w:color="auto"/>
              <w:left w:val="nil"/>
              <w:bottom w:val="nil"/>
              <w:right w:val="nil"/>
            </w:tcBorders>
            <w:shd w:val="clear" w:color="auto" w:fill="auto"/>
            <w:noWrap/>
            <w:vAlign w:val="center"/>
            <w:hideMark/>
          </w:tcPr>
          <w:p w14:paraId="14DCC0C6"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0.42%</w:t>
            </w:r>
          </w:p>
        </w:tc>
        <w:tc>
          <w:tcPr>
            <w:tcW w:w="999" w:type="dxa"/>
            <w:tcBorders>
              <w:top w:val="single" w:sz="8" w:space="0" w:color="auto"/>
              <w:left w:val="nil"/>
              <w:bottom w:val="nil"/>
              <w:right w:val="single" w:sz="4" w:space="0" w:color="auto"/>
            </w:tcBorders>
            <w:shd w:val="clear" w:color="auto" w:fill="auto"/>
            <w:noWrap/>
            <w:vAlign w:val="center"/>
            <w:hideMark/>
          </w:tcPr>
          <w:p w14:paraId="73DC31FC"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0.05%</w:t>
            </w:r>
          </w:p>
        </w:tc>
        <w:tc>
          <w:tcPr>
            <w:tcW w:w="831" w:type="dxa"/>
            <w:tcBorders>
              <w:top w:val="single" w:sz="8" w:space="0" w:color="auto"/>
              <w:left w:val="nil"/>
              <w:bottom w:val="nil"/>
              <w:right w:val="nil"/>
            </w:tcBorders>
            <w:shd w:val="clear" w:color="auto" w:fill="auto"/>
            <w:noWrap/>
            <w:vAlign w:val="center"/>
            <w:hideMark/>
          </w:tcPr>
          <w:p w14:paraId="61768A6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100.1%</w:t>
            </w:r>
          </w:p>
        </w:tc>
        <w:tc>
          <w:tcPr>
            <w:tcW w:w="831" w:type="dxa"/>
            <w:tcBorders>
              <w:top w:val="single" w:sz="8" w:space="0" w:color="auto"/>
              <w:left w:val="nil"/>
              <w:bottom w:val="nil"/>
              <w:right w:val="nil"/>
            </w:tcBorders>
            <w:shd w:val="clear" w:color="auto" w:fill="auto"/>
            <w:noWrap/>
            <w:vAlign w:val="center"/>
            <w:hideMark/>
          </w:tcPr>
          <w:p w14:paraId="1BA79291"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100.5%</w:t>
            </w:r>
          </w:p>
        </w:tc>
        <w:tc>
          <w:tcPr>
            <w:tcW w:w="1323" w:type="dxa"/>
            <w:tcBorders>
              <w:top w:val="nil"/>
              <w:left w:val="single" w:sz="4" w:space="0" w:color="auto"/>
              <w:bottom w:val="nil"/>
              <w:right w:val="nil"/>
            </w:tcBorders>
            <w:shd w:val="clear" w:color="auto" w:fill="auto"/>
            <w:noWrap/>
            <w:vAlign w:val="center"/>
            <w:hideMark/>
          </w:tcPr>
          <w:p w14:paraId="06AE8AAA"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c>
          <w:tcPr>
            <w:tcW w:w="1336" w:type="dxa"/>
            <w:tcBorders>
              <w:top w:val="nil"/>
              <w:left w:val="nil"/>
              <w:bottom w:val="nil"/>
              <w:right w:val="single" w:sz="8" w:space="0" w:color="auto"/>
            </w:tcBorders>
            <w:shd w:val="clear" w:color="auto" w:fill="auto"/>
            <w:noWrap/>
            <w:vAlign w:val="center"/>
            <w:hideMark/>
          </w:tcPr>
          <w:p w14:paraId="710A41E5"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100.0%</w:t>
            </w:r>
          </w:p>
        </w:tc>
      </w:tr>
      <w:tr w:rsidR="006B6251" w:rsidRPr="006B6251" w14:paraId="67AC8826" w14:textId="77777777" w:rsidTr="00644D33">
        <w:trPr>
          <w:trHeight w:val="255"/>
        </w:trPr>
        <w:tc>
          <w:tcPr>
            <w:tcW w:w="1134" w:type="dxa"/>
            <w:tcBorders>
              <w:top w:val="nil"/>
              <w:left w:val="single" w:sz="8" w:space="0" w:color="auto"/>
              <w:bottom w:val="nil"/>
              <w:right w:val="single" w:sz="8" w:space="0" w:color="auto"/>
            </w:tcBorders>
            <w:shd w:val="clear" w:color="auto" w:fill="auto"/>
            <w:noWrap/>
            <w:vAlign w:val="center"/>
            <w:hideMark/>
          </w:tcPr>
          <w:p w14:paraId="503A6E72"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F</w:t>
            </w:r>
          </w:p>
        </w:tc>
        <w:tc>
          <w:tcPr>
            <w:tcW w:w="1000" w:type="dxa"/>
            <w:tcBorders>
              <w:top w:val="nil"/>
              <w:left w:val="nil"/>
              <w:bottom w:val="nil"/>
              <w:right w:val="nil"/>
            </w:tcBorders>
            <w:shd w:val="clear" w:color="auto" w:fill="auto"/>
            <w:noWrap/>
            <w:vAlign w:val="center"/>
          </w:tcPr>
          <w:p w14:paraId="6CABE3AD" w14:textId="517D06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nil"/>
              <w:right w:val="nil"/>
            </w:tcBorders>
            <w:shd w:val="clear" w:color="auto" w:fill="auto"/>
            <w:noWrap/>
            <w:vAlign w:val="center"/>
          </w:tcPr>
          <w:p w14:paraId="194A6301" w14:textId="63871D54"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nil"/>
              <w:right w:val="single" w:sz="4" w:space="0" w:color="auto"/>
            </w:tcBorders>
            <w:shd w:val="clear" w:color="auto" w:fill="auto"/>
            <w:noWrap/>
            <w:vAlign w:val="center"/>
          </w:tcPr>
          <w:p w14:paraId="55C4DA47" w14:textId="43A9C8BF"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7BF6C97B" w14:textId="5EAD913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nil"/>
              <w:right w:val="nil"/>
            </w:tcBorders>
            <w:shd w:val="clear" w:color="auto" w:fill="auto"/>
            <w:noWrap/>
            <w:vAlign w:val="center"/>
          </w:tcPr>
          <w:p w14:paraId="459C5EE8" w14:textId="3AAECAF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nil"/>
              <w:right w:val="nil"/>
            </w:tcBorders>
            <w:shd w:val="clear" w:color="auto" w:fill="auto"/>
            <w:noWrap/>
            <w:vAlign w:val="center"/>
          </w:tcPr>
          <w:p w14:paraId="1AF1C16D" w14:textId="6E89E1F8"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nil"/>
              <w:right w:val="single" w:sz="8" w:space="0" w:color="auto"/>
            </w:tcBorders>
            <w:shd w:val="clear" w:color="auto" w:fill="auto"/>
            <w:noWrap/>
            <w:vAlign w:val="center"/>
          </w:tcPr>
          <w:p w14:paraId="47962F97" w14:textId="6C54067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r w:rsidR="006B6251" w:rsidRPr="006B6251" w14:paraId="72EA9F38" w14:textId="77777777" w:rsidTr="00644D33">
        <w:trPr>
          <w:trHeight w:val="255"/>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0F000E8" w14:textId="77777777"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r w:rsidRPr="006B6251">
              <w:rPr>
                <w:rFonts w:ascii="Arial" w:hAnsi="Arial" w:cs="Arial"/>
                <w:color w:val="000000"/>
                <w:sz w:val="18"/>
                <w:szCs w:val="18"/>
                <w:lang w:val="en-SE" w:eastAsia="en-SE"/>
              </w:rPr>
              <w:t>Class TGM</w:t>
            </w:r>
          </w:p>
        </w:tc>
        <w:tc>
          <w:tcPr>
            <w:tcW w:w="1000" w:type="dxa"/>
            <w:tcBorders>
              <w:top w:val="nil"/>
              <w:left w:val="nil"/>
              <w:bottom w:val="single" w:sz="8" w:space="0" w:color="auto"/>
              <w:right w:val="nil"/>
            </w:tcBorders>
            <w:shd w:val="clear" w:color="auto" w:fill="auto"/>
            <w:noWrap/>
            <w:vAlign w:val="center"/>
          </w:tcPr>
          <w:p w14:paraId="725F9BB8" w14:textId="2A5AEC6A"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000" w:type="dxa"/>
            <w:tcBorders>
              <w:top w:val="nil"/>
              <w:left w:val="nil"/>
              <w:bottom w:val="single" w:sz="8" w:space="0" w:color="auto"/>
              <w:right w:val="nil"/>
            </w:tcBorders>
            <w:shd w:val="clear" w:color="auto" w:fill="auto"/>
            <w:noWrap/>
            <w:vAlign w:val="center"/>
          </w:tcPr>
          <w:p w14:paraId="58E5E112" w14:textId="5F17AD2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999" w:type="dxa"/>
            <w:tcBorders>
              <w:top w:val="nil"/>
              <w:left w:val="nil"/>
              <w:bottom w:val="single" w:sz="8" w:space="0" w:color="auto"/>
              <w:right w:val="single" w:sz="4" w:space="0" w:color="auto"/>
            </w:tcBorders>
            <w:shd w:val="clear" w:color="auto" w:fill="auto"/>
            <w:noWrap/>
            <w:vAlign w:val="center"/>
          </w:tcPr>
          <w:p w14:paraId="05F859DE" w14:textId="29EF5EE1"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single" w:sz="8" w:space="0" w:color="auto"/>
              <w:right w:val="nil"/>
            </w:tcBorders>
            <w:shd w:val="clear" w:color="auto" w:fill="auto"/>
            <w:noWrap/>
            <w:vAlign w:val="center"/>
          </w:tcPr>
          <w:p w14:paraId="239C4376" w14:textId="5882B890"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831" w:type="dxa"/>
            <w:tcBorders>
              <w:top w:val="nil"/>
              <w:left w:val="nil"/>
              <w:bottom w:val="single" w:sz="8" w:space="0" w:color="auto"/>
              <w:right w:val="nil"/>
            </w:tcBorders>
            <w:shd w:val="clear" w:color="auto" w:fill="auto"/>
            <w:noWrap/>
            <w:vAlign w:val="center"/>
          </w:tcPr>
          <w:p w14:paraId="3CD4C6FB" w14:textId="1B9905DD"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23" w:type="dxa"/>
            <w:tcBorders>
              <w:top w:val="nil"/>
              <w:left w:val="single" w:sz="4" w:space="0" w:color="auto"/>
              <w:bottom w:val="single" w:sz="8" w:space="0" w:color="auto"/>
              <w:right w:val="nil"/>
            </w:tcBorders>
            <w:shd w:val="clear" w:color="auto" w:fill="auto"/>
            <w:noWrap/>
            <w:vAlign w:val="center"/>
          </w:tcPr>
          <w:p w14:paraId="49E25F1A" w14:textId="4913E730"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c>
          <w:tcPr>
            <w:tcW w:w="1336" w:type="dxa"/>
            <w:tcBorders>
              <w:top w:val="nil"/>
              <w:left w:val="nil"/>
              <w:bottom w:val="single" w:sz="8" w:space="0" w:color="auto"/>
              <w:right w:val="single" w:sz="8" w:space="0" w:color="auto"/>
            </w:tcBorders>
            <w:shd w:val="clear" w:color="auto" w:fill="auto"/>
            <w:noWrap/>
            <w:vAlign w:val="center"/>
          </w:tcPr>
          <w:p w14:paraId="0C675312" w14:textId="446DF319" w:rsidR="006B6251" w:rsidRPr="006B6251" w:rsidRDefault="006B6251" w:rsidP="006B625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en-SE" w:eastAsia="en-SE"/>
              </w:rPr>
            </w:pPr>
          </w:p>
        </w:tc>
      </w:tr>
    </w:tbl>
    <w:p w14:paraId="0ECCEE18" w14:textId="77777777" w:rsidR="006B6251" w:rsidRDefault="006B6251" w:rsidP="00F06455"/>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32EAF635" w14:textId="12170C51" w:rsidR="007F1F8B" w:rsidRPr="005B217D" w:rsidRDefault="00F06455" w:rsidP="009234A5">
      <w:pPr>
        <w:rPr>
          <w:szCs w:val="22"/>
          <w:lang w:val="en-CA"/>
        </w:rPr>
      </w:pPr>
      <w:r>
        <w:rPr>
          <w:b/>
          <w:szCs w:val="22"/>
          <w:lang w:val="en-CA"/>
        </w:rPr>
        <w:t>Ericsson</w:t>
      </w:r>
      <w:r w:rsidRPr="005B217D">
        <w:rPr>
          <w:b/>
          <w:szCs w:val="22"/>
          <w:lang w:val="en-CA"/>
        </w:rPr>
        <w:t xml:space="preserve"> does not have any current or pending patent rights relating to the technology described in this contribution.</w:t>
      </w:r>
    </w:p>
    <w:sectPr w:rsidR="007F1F8B" w:rsidRPr="005B217D" w:rsidSect="00925CE2">
      <w:footerReference w:type="default" r:id="rId10"/>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48418E" w14:textId="77777777" w:rsidR="003D0473" w:rsidRDefault="003D0473">
      <w:r>
        <w:separator/>
      </w:r>
    </w:p>
  </w:endnote>
  <w:endnote w:type="continuationSeparator" w:id="0">
    <w:p w14:paraId="451B1682" w14:textId="77777777" w:rsidR="003D0473" w:rsidRDefault="003D04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90CA4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F06455">
      <w:rPr>
        <w:rStyle w:val="PageNumber"/>
        <w:noProof/>
      </w:rPr>
      <w:t>2024-02-13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509DAA" w14:textId="77777777" w:rsidR="003D0473" w:rsidRDefault="003D0473">
      <w:r>
        <w:separator/>
      </w:r>
    </w:p>
  </w:footnote>
  <w:footnote w:type="continuationSeparator" w:id="0">
    <w:p w14:paraId="4BA4B61E" w14:textId="77777777" w:rsidR="003D0473" w:rsidRDefault="003D047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201637746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039501836">
    <w:abstractNumId w:val="9"/>
  </w:num>
  <w:num w:numId="3" w16cid:durableId="38825553">
    <w:abstractNumId w:val="8"/>
  </w:num>
  <w:num w:numId="4" w16cid:durableId="1518545888">
    <w:abstractNumId w:val="6"/>
  </w:num>
  <w:num w:numId="5" w16cid:durableId="1250776711">
    <w:abstractNumId w:val="7"/>
  </w:num>
  <w:num w:numId="6" w16cid:durableId="1001470893">
    <w:abstractNumId w:val="4"/>
  </w:num>
  <w:num w:numId="7" w16cid:durableId="398485115">
    <w:abstractNumId w:val="5"/>
  </w:num>
  <w:num w:numId="8" w16cid:durableId="1717469156">
    <w:abstractNumId w:val="4"/>
  </w:num>
  <w:num w:numId="9" w16cid:durableId="705645951">
    <w:abstractNumId w:val="1"/>
  </w:num>
  <w:num w:numId="10" w16cid:durableId="1056778976">
    <w:abstractNumId w:val="3"/>
  </w:num>
  <w:num w:numId="11" w16cid:durableId="200601379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0F17A1"/>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A54E0"/>
    <w:rsid w:val="002B1595"/>
    <w:rsid w:val="002B191D"/>
    <w:rsid w:val="002B2E83"/>
    <w:rsid w:val="002D0AF6"/>
    <w:rsid w:val="002F164D"/>
    <w:rsid w:val="003021BC"/>
    <w:rsid w:val="00306206"/>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D0473"/>
    <w:rsid w:val="003D6342"/>
    <w:rsid w:val="003E6F90"/>
    <w:rsid w:val="003E73ED"/>
    <w:rsid w:val="003F5D0F"/>
    <w:rsid w:val="00414101"/>
    <w:rsid w:val="004219CF"/>
    <w:rsid w:val="004234F0"/>
    <w:rsid w:val="00427EEC"/>
    <w:rsid w:val="00433DDB"/>
    <w:rsid w:val="00435A29"/>
    <w:rsid w:val="00437619"/>
    <w:rsid w:val="00465A1E"/>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52A5"/>
    <w:rsid w:val="005A33A1"/>
    <w:rsid w:val="005B217D"/>
    <w:rsid w:val="005C385F"/>
    <w:rsid w:val="005C7C26"/>
    <w:rsid w:val="005E1AC6"/>
    <w:rsid w:val="005E3F2B"/>
    <w:rsid w:val="005F6F1B"/>
    <w:rsid w:val="00615995"/>
    <w:rsid w:val="00616155"/>
    <w:rsid w:val="00624B33"/>
    <w:rsid w:val="0063041A"/>
    <w:rsid w:val="00630AA2"/>
    <w:rsid w:val="00631D8B"/>
    <w:rsid w:val="00644D33"/>
    <w:rsid w:val="00646707"/>
    <w:rsid w:val="00657F7E"/>
    <w:rsid w:val="00662E58"/>
    <w:rsid w:val="006637F2"/>
    <w:rsid w:val="006642A5"/>
    <w:rsid w:val="00664DCF"/>
    <w:rsid w:val="006A0E5C"/>
    <w:rsid w:val="006A48E6"/>
    <w:rsid w:val="006B6251"/>
    <w:rsid w:val="006C5D39"/>
    <w:rsid w:val="006D6D9B"/>
    <w:rsid w:val="006E2810"/>
    <w:rsid w:val="006E5417"/>
    <w:rsid w:val="006F0794"/>
    <w:rsid w:val="006F2822"/>
    <w:rsid w:val="006F6E01"/>
    <w:rsid w:val="006F7528"/>
    <w:rsid w:val="007023DE"/>
    <w:rsid w:val="00712F60"/>
    <w:rsid w:val="00720E3B"/>
    <w:rsid w:val="00735925"/>
    <w:rsid w:val="0074393F"/>
    <w:rsid w:val="00745F6B"/>
    <w:rsid w:val="0075175B"/>
    <w:rsid w:val="0075585E"/>
    <w:rsid w:val="00770571"/>
    <w:rsid w:val="007768FF"/>
    <w:rsid w:val="007824D3"/>
    <w:rsid w:val="00796EE3"/>
    <w:rsid w:val="007A7D29"/>
    <w:rsid w:val="007B4AB8"/>
    <w:rsid w:val="007C081C"/>
    <w:rsid w:val="007D1181"/>
    <w:rsid w:val="007E01A3"/>
    <w:rsid w:val="007F1F8B"/>
    <w:rsid w:val="007F6205"/>
    <w:rsid w:val="007F67A1"/>
    <w:rsid w:val="00801A7B"/>
    <w:rsid w:val="00811C05"/>
    <w:rsid w:val="008206C8"/>
    <w:rsid w:val="008534A5"/>
    <w:rsid w:val="0086387C"/>
    <w:rsid w:val="00874A6C"/>
    <w:rsid w:val="00876C65"/>
    <w:rsid w:val="00882F72"/>
    <w:rsid w:val="00893DC4"/>
    <w:rsid w:val="008A147E"/>
    <w:rsid w:val="008A42F1"/>
    <w:rsid w:val="008A4B4C"/>
    <w:rsid w:val="008C239F"/>
    <w:rsid w:val="008E480C"/>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26CCB"/>
    <w:rsid w:val="00C30249"/>
    <w:rsid w:val="00C35F74"/>
    <w:rsid w:val="00C3723B"/>
    <w:rsid w:val="00C42466"/>
    <w:rsid w:val="00C606C9"/>
    <w:rsid w:val="00C80288"/>
    <w:rsid w:val="00C836F0"/>
    <w:rsid w:val="00C84003"/>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D02F4"/>
    <w:rsid w:val="00DD6622"/>
    <w:rsid w:val="00DE1C7C"/>
    <w:rsid w:val="00DE6B43"/>
    <w:rsid w:val="00E041C6"/>
    <w:rsid w:val="00E11923"/>
    <w:rsid w:val="00E207D8"/>
    <w:rsid w:val="00E262D4"/>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06455"/>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479313">
      <w:bodyDiv w:val="1"/>
      <w:marLeft w:val="0"/>
      <w:marRight w:val="0"/>
      <w:marTop w:val="0"/>
      <w:marBottom w:val="0"/>
      <w:divBdr>
        <w:top w:val="none" w:sz="0" w:space="0" w:color="auto"/>
        <w:left w:val="none" w:sz="0" w:space="0" w:color="auto"/>
        <w:bottom w:val="none" w:sz="0" w:space="0" w:color="auto"/>
        <w:right w:val="none" w:sz="0" w:space="0" w:color="auto"/>
      </w:divBdr>
    </w:div>
    <w:div w:id="656882476">
      <w:bodyDiv w:val="1"/>
      <w:marLeft w:val="0"/>
      <w:marRight w:val="0"/>
      <w:marTop w:val="0"/>
      <w:marBottom w:val="0"/>
      <w:divBdr>
        <w:top w:val="none" w:sz="0" w:space="0" w:color="auto"/>
        <w:left w:val="none" w:sz="0" w:space="0" w:color="auto"/>
        <w:bottom w:val="none" w:sz="0" w:space="0" w:color="auto"/>
        <w:right w:val="none" w:sz="0" w:space="0" w:color="auto"/>
      </w:divBdr>
    </w:div>
    <w:div w:id="946042819">
      <w:bodyDiv w:val="1"/>
      <w:marLeft w:val="0"/>
      <w:marRight w:val="0"/>
      <w:marTop w:val="0"/>
      <w:marBottom w:val="0"/>
      <w:divBdr>
        <w:top w:val="none" w:sz="0" w:space="0" w:color="auto"/>
        <w:left w:val="none" w:sz="0" w:space="0" w:color="auto"/>
        <w:bottom w:val="none" w:sz="0" w:space="0" w:color="auto"/>
        <w:right w:val="none" w:sz="0" w:space="0" w:color="auto"/>
      </w:divBdr>
    </w:div>
    <w:div w:id="1375613423">
      <w:bodyDiv w:val="1"/>
      <w:marLeft w:val="0"/>
      <w:marRight w:val="0"/>
      <w:marTop w:val="0"/>
      <w:marBottom w:val="0"/>
      <w:divBdr>
        <w:top w:val="none" w:sz="0" w:space="0" w:color="auto"/>
        <w:left w:val="none" w:sz="0" w:space="0" w:color="auto"/>
        <w:bottom w:val="none" w:sz="0" w:space="0" w:color="auto"/>
        <w:right w:val="none" w:sz="0" w:space="0" w:color="auto"/>
      </w:divBdr>
    </w:div>
    <w:div w:id="1419473955">
      <w:bodyDiv w:val="1"/>
      <w:marLeft w:val="0"/>
      <w:marRight w:val="0"/>
      <w:marTop w:val="0"/>
      <w:marBottom w:val="0"/>
      <w:divBdr>
        <w:top w:val="none" w:sz="0" w:space="0" w:color="auto"/>
        <w:left w:val="none" w:sz="0" w:space="0" w:color="auto"/>
        <w:bottom w:val="none" w:sz="0" w:space="0" w:color="auto"/>
        <w:right w:val="none" w:sz="0" w:space="0" w:color="auto"/>
      </w:divBdr>
    </w:div>
    <w:div w:id="168166229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24138057">
      <w:bodyDiv w:val="1"/>
      <w:marLeft w:val="0"/>
      <w:marRight w:val="0"/>
      <w:marTop w:val="0"/>
      <w:marBottom w:val="0"/>
      <w:divBdr>
        <w:top w:val="none" w:sz="0" w:space="0" w:color="auto"/>
        <w:left w:val="none" w:sz="0" w:space="0" w:color="auto"/>
        <w:bottom w:val="none" w:sz="0" w:space="0" w:color="auto"/>
        <w:right w:val="none" w:sz="0" w:space="0" w:color="auto"/>
      </w:divBdr>
    </w:div>
    <w:div w:id="1841037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ladislav.shchukin@ericsson.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1723</TotalTime>
  <Pages>3</Pages>
  <Words>701</Words>
  <Characters>3996</Characters>
  <Application>Microsoft Office Word</Application>
  <DocSecurity>0</DocSecurity>
  <Lines>33</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4688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Vladislav Shchukin</cp:lastModifiedBy>
  <cp:revision>5</cp:revision>
  <cp:lastPrinted>1900-01-01T08:00:00Z</cp:lastPrinted>
  <dcterms:created xsi:type="dcterms:W3CDTF">2023-11-23T15:31:00Z</dcterms:created>
  <dcterms:modified xsi:type="dcterms:W3CDTF">2024-04-17T11:04:00Z</dcterms:modified>
</cp:coreProperties>
</file>