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41938" w14:paraId="7E96CA4B" w14:textId="77777777" w:rsidTr="000962AC">
        <w:tc>
          <w:tcPr>
            <w:tcW w:w="6300" w:type="dxa"/>
          </w:tcPr>
          <w:p w14:paraId="18E03134" w14:textId="57BF9C51" w:rsidR="006C5D39" w:rsidRPr="0054193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41938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4193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4193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41938">
              <w:rPr>
                <w:b/>
                <w:szCs w:val="22"/>
                <w:lang w:val="en-CA"/>
              </w:rPr>
              <w:t xml:space="preserve">Joint </w:t>
            </w:r>
            <w:r w:rsidR="006C5D39" w:rsidRPr="00541938">
              <w:rPr>
                <w:b/>
                <w:szCs w:val="22"/>
                <w:lang w:val="en-CA"/>
              </w:rPr>
              <w:t xml:space="preserve">Video </w:t>
            </w:r>
            <w:r w:rsidR="00F712E9" w:rsidRPr="00541938">
              <w:rPr>
                <w:b/>
                <w:szCs w:val="22"/>
                <w:lang w:val="en-CA"/>
              </w:rPr>
              <w:t>Experts</w:t>
            </w:r>
            <w:r w:rsidR="009D7CE6" w:rsidRPr="00541938">
              <w:rPr>
                <w:b/>
                <w:szCs w:val="22"/>
                <w:lang w:val="en-CA"/>
              </w:rPr>
              <w:t xml:space="preserve"> Team</w:t>
            </w:r>
            <w:r w:rsidR="006C5D39" w:rsidRPr="00541938">
              <w:rPr>
                <w:b/>
                <w:szCs w:val="22"/>
                <w:lang w:val="en-CA"/>
              </w:rPr>
              <w:t xml:space="preserve"> (</w:t>
            </w:r>
            <w:r w:rsidR="009D7CE6" w:rsidRPr="00541938">
              <w:rPr>
                <w:b/>
                <w:szCs w:val="22"/>
                <w:lang w:val="en-CA"/>
              </w:rPr>
              <w:t>JVET</w:t>
            </w:r>
            <w:r w:rsidR="006C5D39" w:rsidRPr="00541938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4193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41938">
              <w:rPr>
                <w:b/>
                <w:szCs w:val="22"/>
                <w:lang w:val="en-CA"/>
              </w:rPr>
              <w:t xml:space="preserve">of </w:t>
            </w:r>
            <w:r w:rsidR="007F1F8B" w:rsidRPr="00541938">
              <w:rPr>
                <w:b/>
                <w:szCs w:val="22"/>
                <w:lang w:val="en-CA"/>
              </w:rPr>
              <w:t>ITU-T SG</w:t>
            </w:r>
            <w:r w:rsidR="005E1AC6" w:rsidRPr="00541938">
              <w:rPr>
                <w:b/>
                <w:szCs w:val="22"/>
                <w:lang w:val="en-CA"/>
              </w:rPr>
              <w:t> </w:t>
            </w:r>
            <w:r w:rsidR="007F1F8B" w:rsidRPr="00541938">
              <w:rPr>
                <w:b/>
                <w:szCs w:val="22"/>
                <w:lang w:val="en-CA"/>
              </w:rPr>
              <w:t>16 WP</w:t>
            </w:r>
            <w:r w:rsidR="005E1AC6" w:rsidRPr="00541938">
              <w:rPr>
                <w:b/>
                <w:szCs w:val="22"/>
                <w:lang w:val="en-CA"/>
              </w:rPr>
              <w:t> </w:t>
            </w:r>
            <w:r w:rsidR="007F1F8B" w:rsidRPr="00541938">
              <w:rPr>
                <w:b/>
                <w:szCs w:val="22"/>
                <w:lang w:val="en-CA"/>
              </w:rPr>
              <w:t>3 and ISO/IEC JTC</w:t>
            </w:r>
            <w:r w:rsidR="005E1AC6" w:rsidRPr="00541938">
              <w:rPr>
                <w:b/>
                <w:szCs w:val="22"/>
                <w:lang w:val="en-CA"/>
              </w:rPr>
              <w:t> </w:t>
            </w:r>
            <w:r w:rsidR="007F1F8B" w:rsidRPr="00541938">
              <w:rPr>
                <w:b/>
                <w:szCs w:val="22"/>
                <w:lang w:val="en-CA"/>
              </w:rPr>
              <w:t>1/SC</w:t>
            </w:r>
            <w:r w:rsidR="005E1AC6" w:rsidRPr="00541938">
              <w:rPr>
                <w:b/>
                <w:szCs w:val="22"/>
                <w:lang w:val="en-CA"/>
              </w:rPr>
              <w:t> </w:t>
            </w:r>
            <w:r w:rsidR="007F1F8B" w:rsidRPr="00541938">
              <w:rPr>
                <w:b/>
                <w:szCs w:val="22"/>
                <w:lang w:val="en-CA"/>
              </w:rPr>
              <w:t>29</w:t>
            </w:r>
          </w:p>
          <w:p w14:paraId="19908E82" w14:textId="3BEF2CAE" w:rsidR="00E61DAC" w:rsidRPr="00541938" w:rsidRDefault="00D8603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41938">
              <w:t>34th Meeting</w:t>
            </w:r>
            <w:r w:rsidRPr="00541938">
              <w:rPr>
                <w:lang w:val="en-CA"/>
              </w:rPr>
              <w:t xml:space="preserve">, </w:t>
            </w:r>
            <w:proofErr w:type="spellStart"/>
            <w:proofErr w:type="gramStart"/>
            <w:r w:rsidRPr="00541938">
              <w:rPr>
                <w:lang w:val="en-CA"/>
              </w:rPr>
              <w:t>Rennes,FR</w:t>
            </w:r>
            <w:proofErr w:type="spellEnd"/>
            <w:proofErr w:type="gramEnd"/>
            <w:r w:rsidRPr="00541938">
              <w:rPr>
                <w:lang w:val="en-CA"/>
              </w:rPr>
              <w:t>, 17–24 April 2024</w:t>
            </w:r>
          </w:p>
        </w:tc>
        <w:tc>
          <w:tcPr>
            <w:tcW w:w="3060" w:type="dxa"/>
          </w:tcPr>
          <w:p w14:paraId="59B7E346" w14:textId="22CA0ECA" w:rsidR="008A4B4C" w:rsidRPr="00541938" w:rsidRDefault="00D86030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41938">
              <w:rPr>
                <w:lang w:val="en-CA"/>
              </w:rPr>
              <w:t>Document: JVET-AH</w:t>
            </w:r>
            <w:r w:rsidR="008A15FE" w:rsidRPr="00541938">
              <w:rPr>
                <w:lang w:val="en-CA"/>
              </w:rPr>
              <w:t>0238</w:t>
            </w:r>
            <w:r w:rsidRPr="00541938">
              <w:rPr>
                <w:lang w:val="en-CA"/>
              </w:rPr>
              <w:t>-v</w:t>
            </w:r>
            <w:r w:rsidR="008A15FE" w:rsidRPr="0054193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41938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41938" w14:paraId="188D2B50" w14:textId="77777777" w:rsidTr="000962AC">
        <w:tc>
          <w:tcPr>
            <w:tcW w:w="1458" w:type="dxa"/>
          </w:tcPr>
          <w:p w14:paraId="7A6C85EB" w14:textId="77777777" w:rsidR="00E61DAC" w:rsidRPr="005419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3DDF03" w:rsidR="00E61DAC" w:rsidRPr="00541938" w:rsidRDefault="006E692B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541938">
              <w:rPr>
                <w:b/>
                <w:szCs w:val="22"/>
                <w:lang w:val="en-CA"/>
              </w:rPr>
              <w:t>Crosscheck of JVET-A</w:t>
            </w:r>
            <w:r w:rsidR="00D469BA" w:rsidRPr="00541938">
              <w:rPr>
                <w:b/>
                <w:szCs w:val="22"/>
                <w:lang w:val="en-CA"/>
              </w:rPr>
              <w:t>H</w:t>
            </w:r>
            <w:r w:rsidR="00C636A1" w:rsidRPr="00541938">
              <w:rPr>
                <w:b/>
                <w:szCs w:val="22"/>
                <w:lang w:val="en-CA"/>
              </w:rPr>
              <w:t>0176</w:t>
            </w:r>
            <w:r w:rsidRPr="00541938">
              <w:rPr>
                <w:b/>
                <w:szCs w:val="22"/>
                <w:lang w:val="en-CA"/>
              </w:rPr>
              <w:t xml:space="preserve"> (</w:t>
            </w:r>
            <w:r w:rsidR="00C636A1" w:rsidRPr="00541938">
              <w:rPr>
                <w:b/>
                <w:szCs w:val="22"/>
                <w:lang w:val="en-CA"/>
              </w:rPr>
              <w:t>EE2-6.1: Context initialization for B-slice</w:t>
            </w:r>
            <w:r w:rsidRPr="0054193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41938" w14:paraId="3D8B01B2" w14:textId="77777777" w:rsidTr="000962AC">
        <w:tc>
          <w:tcPr>
            <w:tcW w:w="1458" w:type="dxa"/>
          </w:tcPr>
          <w:p w14:paraId="7AC356CE" w14:textId="77777777" w:rsidR="00E61DAC" w:rsidRPr="005419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71337C" w:rsidR="00E61DAC" w:rsidRPr="00541938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t>Input d</w:t>
            </w:r>
            <w:r w:rsidR="00E61DAC" w:rsidRPr="00541938">
              <w:rPr>
                <w:szCs w:val="22"/>
                <w:lang w:val="en-CA"/>
              </w:rPr>
              <w:t xml:space="preserve">ocument to </w:t>
            </w:r>
            <w:r w:rsidR="009D7CE6" w:rsidRPr="00541938">
              <w:rPr>
                <w:szCs w:val="22"/>
                <w:lang w:val="en-CA"/>
              </w:rPr>
              <w:t>JVET</w:t>
            </w:r>
          </w:p>
        </w:tc>
      </w:tr>
      <w:tr w:rsidR="00E61DAC" w:rsidRPr="00541938" w14:paraId="7E6D99E3" w14:textId="77777777" w:rsidTr="000962AC">
        <w:tc>
          <w:tcPr>
            <w:tcW w:w="1458" w:type="dxa"/>
          </w:tcPr>
          <w:p w14:paraId="18CCDCD6" w14:textId="77777777" w:rsidR="00E61DAC" w:rsidRPr="005419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C304E" w:rsidR="00E61DAC" w:rsidRPr="00541938" w:rsidRDefault="006E692B" w:rsidP="005E1AC6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t>Crosscheck Report</w:t>
            </w:r>
          </w:p>
        </w:tc>
      </w:tr>
      <w:tr w:rsidR="00E61DAC" w:rsidRPr="00541938" w14:paraId="714CD808" w14:textId="77777777" w:rsidTr="000962AC">
        <w:tc>
          <w:tcPr>
            <w:tcW w:w="1458" w:type="dxa"/>
          </w:tcPr>
          <w:p w14:paraId="4DB59313" w14:textId="77777777" w:rsidR="00E61DAC" w:rsidRPr="005419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Author(s) or</w:t>
            </w:r>
            <w:r w:rsidRPr="0054193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95E83E" w14:textId="353D479C" w:rsidR="006F1DFA" w:rsidRPr="00541938" w:rsidRDefault="006F1DFA" w:rsidP="006F1DF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541938">
              <w:rPr>
                <w:szCs w:val="22"/>
                <w:lang w:val="en-CA"/>
              </w:rPr>
              <w:t>Zhipin Deng</w:t>
            </w:r>
            <w:r w:rsidR="00E61DAC" w:rsidRPr="00541938">
              <w:rPr>
                <w:szCs w:val="22"/>
                <w:lang w:val="en-CA"/>
              </w:rPr>
              <w:br/>
            </w:r>
          </w:p>
          <w:p w14:paraId="1B1653BB" w14:textId="6F26A507" w:rsidR="006F1DFA" w:rsidRPr="00541938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vertAlign w:val="superscript"/>
                <w:lang w:val="en-CA"/>
              </w:rPr>
              <w:t>1</w:t>
            </w:r>
            <w:r w:rsidRPr="00541938">
              <w:rPr>
                <w:szCs w:val="22"/>
                <w:lang w:val="en-CA"/>
              </w:rPr>
              <w:t>Zijinshumayuan 4th building F9</w:t>
            </w:r>
          </w:p>
          <w:p w14:paraId="4296FCA8" w14:textId="77777777" w:rsidR="006F1DFA" w:rsidRPr="00541938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t xml:space="preserve">18 </w:t>
            </w:r>
            <w:proofErr w:type="spellStart"/>
            <w:r w:rsidRPr="00541938">
              <w:rPr>
                <w:szCs w:val="22"/>
                <w:lang w:val="en-CA"/>
              </w:rPr>
              <w:t>Zhongguancun</w:t>
            </w:r>
            <w:proofErr w:type="spellEnd"/>
            <w:r w:rsidRPr="00541938">
              <w:rPr>
                <w:szCs w:val="22"/>
                <w:lang w:val="en-CA"/>
              </w:rPr>
              <w:t xml:space="preserve"> </w:t>
            </w:r>
            <w:proofErr w:type="spellStart"/>
            <w:r w:rsidRPr="00541938">
              <w:rPr>
                <w:szCs w:val="22"/>
                <w:lang w:val="en-CA"/>
              </w:rPr>
              <w:t>Nansijie</w:t>
            </w:r>
            <w:proofErr w:type="spellEnd"/>
          </w:p>
          <w:p w14:paraId="49D81240" w14:textId="5B170824" w:rsidR="00E61DAC" w:rsidRPr="00541938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41938">
              <w:rPr>
                <w:szCs w:val="22"/>
                <w:lang w:val="en-CA"/>
              </w:rPr>
              <w:t>Haidian</w:t>
            </w:r>
            <w:proofErr w:type="spellEnd"/>
            <w:r w:rsidRPr="00541938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E61DAC" w:rsidRPr="00541938" w:rsidRDefault="00E61DAC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br/>
              <w:t>Tel:</w:t>
            </w:r>
            <w:r w:rsidRPr="0054193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4986C18" w14:textId="622873A5" w:rsidR="00E61DAC" w:rsidRPr="00541938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br/>
            </w:r>
            <w:r w:rsidRPr="00541938">
              <w:rPr>
                <w:szCs w:val="22"/>
                <w:lang w:val="en-CA"/>
              </w:rPr>
              <w:br/>
            </w:r>
            <w:hyperlink r:id="rId9" w:history="1">
              <w:r w:rsidR="006E692B" w:rsidRPr="00541938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32C2ABFD" w14:textId="7B584693" w:rsidR="006E692B" w:rsidRPr="00541938" w:rsidRDefault="006E692B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41938" w14:paraId="49AFAA61" w14:textId="77777777" w:rsidTr="000962AC">
        <w:tc>
          <w:tcPr>
            <w:tcW w:w="1458" w:type="dxa"/>
          </w:tcPr>
          <w:p w14:paraId="2C08AF6B" w14:textId="77777777" w:rsidR="00E61DAC" w:rsidRPr="005419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C991C0" w:rsidR="00E61DAC" w:rsidRPr="00541938" w:rsidRDefault="006F1DF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41938">
              <w:rPr>
                <w:szCs w:val="22"/>
                <w:lang w:val="en-CA"/>
              </w:rPr>
              <w:t>Bytedance</w:t>
            </w:r>
            <w:proofErr w:type="spellEnd"/>
            <w:r w:rsidRPr="0054193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4193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4193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41938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41938">
        <w:rPr>
          <w:lang w:val="en-CA"/>
        </w:rPr>
        <w:t>Abstract</w:t>
      </w:r>
    </w:p>
    <w:p w14:paraId="61EDD5ED" w14:textId="3E2D8381" w:rsidR="004437FC" w:rsidRPr="00541938" w:rsidRDefault="006E692B" w:rsidP="00095E90">
      <w:pPr>
        <w:rPr>
          <w:lang w:val="en-CA" w:eastAsia="zh-CN"/>
        </w:rPr>
      </w:pPr>
      <w:r w:rsidRPr="00541938">
        <w:rPr>
          <w:lang w:val="en-CA"/>
        </w:rPr>
        <w:t>This contribution reports the cross-checking results of JVET-</w:t>
      </w:r>
      <w:r w:rsidR="004B315D" w:rsidRPr="00541938">
        <w:rPr>
          <w:lang w:val="en-CA"/>
        </w:rPr>
        <w:t>AH</w:t>
      </w:r>
      <w:r w:rsidR="00C636A1" w:rsidRPr="00541938">
        <w:rPr>
          <w:lang w:val="en-CA"/>
        </w:rPr>
        <w:t>0176</w:t>
      </w:r>
      <w:r w:rsidRPr="00541938">
        <w:rPr>
          <w:lang w:val="en-CA"/>
        </w:rPr>
        <w:t>. The simulation results reportedly match those provided by the proponents.</w:t>
      </w:r>
    </w:p>
    <w:p w14:paraId="7D2AC1F0" w14:textId="11E31BB3" w:rsidR="00745F6B" w:rsidRPr="00541938" w:rsidRDefault="00745F6B" w:rsidP="00E11923">
      <w:pPr>
        <w:pStyle w:val="Heading1"/>
        <w:rPr>
          <w:lang w:val="en-CA"/>
        </w:rPr>
      </w:pPr>
      <w:r w:rsidRPr="00541938">
        <w:rPr>
          <w:lang w:val="en-CA"/>
        </w:rPr>
        <w:t>Introduction</w:t>
      </w:r>
    </w:p>
    <w:p w14:paraId="7A4D6CAE" w14:textId="39258F9F" w:rsidR="006E692B" w:rsidRPr="00541938" w:rsidRDefault="006E692B" w:rsidP="000C13C1">
      <w:pPr>
        <w:rPr>
          <w:rFonts w:eastAsia="Times New Roman"/>
          <w:color w:val="000000"/>
        </w:rPr>
      </w:pPr>
      <w:r w:rsidRPr="00541938">
        <w:rPr>
          <w:szCs w:val="22"/>
          <w:lang w:val="en-CA"/>
        </w:rPr>
        <w:t>JVET-</w:t>
      </w:r>
      <w:r w:rsidR="00E45A61" w:rsidRPr="00541938">
        <w:rPr>
          <w:lang w:val="en-CA"/>
        </w:rPr>
        <w:t>AH</w:t>
      </w:r>
      <w:r w:rsidR="00C636A1" w:rsidRPr="00541938">
        <w:rPr>
          <w:lang w:val="en-CA"/>
        </w:rPr>
        <w:t>0176</w:t>
      </w:r>
      <w:r w:rsidR="00E45A61" w:rsidRPr="00541938">
        <w:rPr>
          <w:szCs w:val="22"/>
          <w:lang w:val="en-CA"/>
        </w:rPr>
        <w:t xml:space="preserve"> </w:t>
      </w:r>
      <w:r w:rsidRPr="00541938">
        <w:rPr>
          <w:szCs w:val="22"/>
          <w:lang w:val="en-CA"/>
        </w:rPr>
        <w:t>[1] propose</w:t>
      </w:r>
      <w:r w:rsidR="000C13C1" w:rsidRPr="00541938">
        <w:rPr>
          <w:szCs w:val="22"/>
          <w:lang w:val="en-CA"/>
        </w:rPr>
        <w:t xml:space="preserve">s to separate </w:t>
      </w:r>
      <w:r w:rsidR="000C13C1" w:rsidRPr="00541938">
        <w:rPr>
          <w:rFonts w:eastAsia="Times New Roman"/>
          <w:color w:val="000000"/>
        </w:rPr>
        <w:t>context model parameters of low delay B slices from those of non-low delay B slices. In addition to three sets of context model parameters for B-/P-/I-slice types, a fourth set of context model parameters is added for low delay B. Two sub-tested are investigated.</w:t>
      </w:r>
    </w:p>
    <w:p w14:paraId="364445F4" w14:textId="549CE54F" w:rsidR="000C13C1" w:rsidRPr="00541938" w:rsidRDefault="000C13C1" w:rsidP="000C13C1">
      <w:pPr>
        <w:rPr>
          <w:rFonts w:eastAsia="Times New Roman"/>
          <w:color w:val="000000"/>
        </w:rPr>
      </w:pPr>
      <w:r w:rsidRPr="00541938">
        <w:rPr>
          <w:rFonts w:eastAsia="Times New Roman"/>
          <w:color w:val="000000"/>
        </w:rPr>
        <w:t>Test 6.1a:</w:t>
      </w:r>
      <w:r w:rsidRPr="00541938">
        <w:rPr>
          <w:rFonts w:eastAsia="Times New Roman"/>
        </w:rPr>
        <w:t xml:space="preserve"> Switching of context initialization for B-slice at slice level</w:t>
      </w:r>
    </w:p>
    <w:p w14:paraId="3D4CFC1C" w14:textId="36CC0E32" w:rsidR="000C13C1" w:rsidRPr="00541938" w:rsidRDefault="000C13C1" w:rsidP="000C13C1">
      <w:pPr>
        <w:rPr>
          <w:rFonts w:eastAsia="Times New Roman"/>
          <w:color w:val="000000"/>
        </w:rPr>
      </w:pPr>
      <w:r w:rsidRPr="00541938">
        <w:rPr>
          <w:rFonts w:eastAsia="Times New Roman"/>
          <w:color w:val="000000"/>
        </w:rPr>
        <w:t xml:space="preserve">Test 6.1b: </w:t>
      </w:r>
      <w:r w:rsidRPr="00541938">
        <w:rPr>
          <w:rFonts w:eastAsia="Times New Roman"/>
        </w:rPr>
        <w:t>Switching of context initialization for B-slice at sequence level</w:t>
      </w:r>
    </w:p>
    <w:p w14:paraId="074F35F1" w14:textId="77777777" w:rsidR="006E692B" w:rsidRPr="00541938" w:rsidRDefault="006E692B" w:rsidP="006E692B">
      <w:pPr>
        <w:rPr>
          <w:szCs w:val="22"/>
          <w:lang w:val="en-CA"/>
        </w:rPr>
      </w:pPr>
      <w:r w:rsidRPr="00541938">
        <w:rPr>
          <w:szCs w:val="22"/>
          <w:lang w:val="en-CA"/>
        </w:rPr>
        <w:t>We verified that</w:t>
      </w:r>
    </w:p>
    <w:p w14:paraId="04D5133B" w14:textId="77777777" w:rsidR="006E692B" w:rsidRPr="00541938" w:rsidRDefault="006E692B" w:rsidP="006E692B">
      <w:pPr>
        <w:rPr>
          <w:szCs w:val="22"/>
          <w:lang w:val="en-CA"/>
        </w:rPr>
      </w:pPr>
      <w:r w:rsidRPr="00541938">
        <w:rPr>
          <w:rFonts w:hint="eastAsia"/>
          <w:szCs w:val="22"/>
          <w:lang w:val="en-CA"/>
        </w:rPr>
        <w:t>–</w:t>
      </w:r>
      <w:r w:rsidRPr="00541938">
        <w:rPr>
          <w:szCs w:val="22"/>
          <w:lang w:val="en-CA"/>
        </w:rPr>
        <w:tab/>
        <w:t xml:space="preserve">The source code implements match with what was described in the proposal. </w:t>
      </w:r>
    </w:p>
    <w:p w14:paraId="7D4F6624" w14:textId="77777777" w:rsidR="006E692B" w:rsidRPr="00541938" w:rsidRDefault="006E692B" w:rsidP="006E692B">
      <w:pPr>
        <w:rPr>
          <w:szCs w:val="22"/>
          <w:lang w:val="en-CA"/>
        </w:rPr>
      </w:pPr>
      <w:r w:rsidRPr="00541938">
        <w:rPr>
          <w:rFonts w:hint="eastAsia"/>
          <w:szCs w:val="22"/>
          <w:lang w:val="en-CA"/>
        </w:rPr>
        <w:t>–</w:t>
      </w:r>
      <w:r w:rsidRPr="00541938">
        <w:rPr>
          <w:szCs w:val="22"/>
          <w:lang w:val="en-CA"/>
        </w:rPr>
        <w:tab/>
        <w:t xml:space="preserve">Simulation results match with those provided in the proposal.  </w:t>
      </w:r>
    </w:p>
    <w:p w14:paraId="22F92D30" w14:textId="6AE24779" w:rsidR="006E692B" w:rsidRPr="00541938" w:rsidRDefault="006E692B" w:rsidP="006E692B">
      <w:pPr>
        <w:rPr>
          <w:szCs w:val="22"/>
          <w:lang w:val="en-CA"/>
        </w:rPr>
      </w:pPr>
      <w:r w:rsidRPr="00541938">
        <w:rPr>
          <w:szCs w:val="22"/>
          <w:lang w:val="en-CA"/>
        </w:rPr>
        <w:t xml:space="preserve">The coding results of </w:t>
      </w:r>
      <w:r w:rsidR="00E8747A" w:rsidRPr="00541938">
        <w:rPr>
          <w:rFonts w:eastAsia="Times New Roman"/>
          <w:color w:val="000000"/>
        </w:rPr>
        <w:t>Test 6.1a</w:t>
      </w:r>
      <w:r w:rsidR="00E8747A" w:rsidRPr="00541938">
        <w:rPr>
          <w:szCs w:val="22"/>
          <w:lang w:val="en-CA"/>
        </w:rPr>
        <w:t xml:space="preserve"> and </w:t>
      </w:r>
      <w:r w:rsidR="00E8747A" w:rsidRPr="00541938">
        <w:rPr>
          <w:rFonts w:eastAsia="Times New Roman"/>
          <w:color w:val="000000"/>
        </w:rPr>
        <w:t xml:space="preserve">Test 6.1b </w:t>
      </w:r>
      <w:r w:rsidRPr="00541938">
        <w:rPr>
          <w:szCs w:val="22"/>
          <w:lang w:val="en-CA"/>
        </w:rPr>
        <w:t>under the ECM CTC are summarized in Table 1</w:t>
      </w:r>
      <w:r w:rsidR="00ED08E3" w:rsidRPr="00541938">
        <w:rPr>
          <w:szCs w:val="22"/>
          <w:lang w:val="en-CA"/>
        </w:rPr>
        <w:t xml:space="preserve"> and Table 2</w:t>
      </w:r>
      <w:r w:rsidRPr="00541938">
        <w:rPr>
          <w:szCs w:val="22"/>
          <w:lang w:val="en-CA"/>
        </w:rPr>
        <w:t xml:space="preserve">. </w:t>
      </w:r>
    </w:p>
    <w:p w14:paraId="05DCDFD3" w14:textId="77777777" w:rsidR="003561DB" w:rsidRPr="00541938" w:rsidRDefault="003561DB" w:rsidP="006E692B">
      <w:pPr>
        <w:rPr>
          <w:szCs w:val="22"/>
          <w:lang w:val="en-CA"/>
        </w:rPr>
      </w:pPr>
    </w:p>
    <w:p w14:paraId="22B2E760" w14:textId="2564B55E" w:rsidR="00BC4053" w:rsidRPr="00541938" w:rsidRDefault="00BC4053" w:rsidP="00BC4053">
      <w:pPr>
        <w:pStyle w:val="Caption"/>
        <w:keepNext/>
        <w:jc w:val="center"/>
        <w:rPr>
          <w:sz w:val="20"/>
          <w:szCs w:val="20"/>
          <w:lang w:val="en-CA"/>
        </w:rPr>
      </w:pPr>
      <w:bookmarkStart w:id="0" w:name="_Ref533094213"/>
      <w:r w:rsidRPr="00541938">
        <w:rPr>
          <w:sz w:val="20"/>
          <w:szCs w:val="20"/>
          <w:lang w:val="en-CA"/>
        </w:rPr>
        <w:t xml:space="preserve">Table </w:t>
      </w:r>
      <w:r w:rsidRPr="00541938">
        <w:rPr>
          <w:noProof/>
          <w:sz w:val="20"/>
          <w:szCs w:val="20"/>
          <w:lang w:val="en-CA"/>
        </w:rPr>
        <w:fldChar w:fldCharType="begin"/>
      </w:r>
      <w:r w:rsidRPr="00541938">
        <w:rPr>
          <w:noProof/>
          <w:sz w:val="20"/>
          <w:szCs w:val="20"/>
          <w:lang w:val="en-CA"/>
        </w:rPr>
        <w:instrText xml:space="preserve"> SEQ Table \* ARABIC </w:instrText>
      </w:r>
      <w:r w:rsidRPr="00541938">
        <w:rPr>
          <w:noProof/>
          <w:sz w:val="20"/>
          <w:szCs w:val="20"/>
          <w:lang w:val="en-CA"/>
        </w:rPr>
        <w:fldChar w:fldCharType="separate"/>
      </w:r>
      <w:r w:rsidRPr="00541938">
        <w:rPr>
          <w:noProof/>
          <w:sz w:val="20"/>
          <w:szCs w:val="20"/>
          <w:lang w:val="en-CA"/>
        </w:rPr>
        <w:t>1</w:t>
      </w:r>
      <w:r w:rsidRPr="00541938">
        <w:rPr>
          <w:noProof/>
          <w:sz w:val="20"/>
          <w:szCs w:val="20"/>
          <w:lang w:val="en-CA"/>
        </w:rPr>
        <w:fldChar w:fldCharType="end"/>
      </w:r>
      <w:bookmarkEnd w:id="0"/>
      <w:r w:rsidRPr="00541938">
        <w:rPr>
          <w:sz w:val="20"/>
          <w:szCs w:val="20"/>
          <w:lang w:val="en-CA"/>
        </w:rPr>
        <w:t xml:space="preserve">: Performance </w:t>
      </w:r>
      <w:r w:rsidR="006B43EE" w:rsidRPr="00541938">
        <w:rPr>
          <w:sz w:val="20"/>
          <w:szCs w:val="20"/>
          <w:lang w:val="en-CA"/>
        </w:rPr>
        <w:t xml:space="preserve">of Test 6.1a </w:t>
      </w:r>
      <w:r w:rsidRPr="00541938">
        <w:rPr>
          <w:sz w:val="20"/>
          <w:szCs w:val="20"/>
          <w:lang w:val="en-CA"/>
        </w:rPr>
        <w:t>over ECM-1</w:t>
      </w:r>
      <w:r w:rsidR="006B43EE" w:rsidRPr="00541938">
        <w:rPr>
          <w:sz w:val="20"/>
          <w:szCs w:val="20"/>
          <w:lang w:val="en-CA"/>
        </w:rPr>
        <w:t>2</w:t>
      </w:r>
      <w:r w:rsidRPr="00541938">
        <w:rPr>
          <w:sz w:val="20"/>
          <w:szCs w:val="20"/>
          <w:lang w:val="en-CA"/>
        </w:rPr>
        <w:t>.0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AA1540" w:rsidRPr="00AA1540" w14:paraId="75939EDB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4A0A8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041B2E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A1540" w:rsidRPr="00AA1540" w14:paraId="29BB6611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22E05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EC5665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AA1540" w:rsidRPr="00AA1540" w14:paraId="1565BC05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59F1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23C21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9A611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9930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5BD6D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0C328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BB716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BB403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A1540" w:rsidRPr="00AA1540" w14:paraId="02B3FF68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AD8FD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36590" w14:textId="2D4AF9AE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BFE56" w14:textId="2A58D75E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8E57C" w14:textId="14415B50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8A162" w14:textId="432241C1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4168D" w14:textId="00010B7C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1F2EA" w14:textId="1EF033D4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0F716" w14:textId="747DF36B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A1540" w:rsidRPr="00AA1540" w14:paraId="2D576896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9E849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11881" w14:textId="05236E21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5F17D" w14:textId="4112B12A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E4671" w14:textId="48996DB6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1249B" w14:textId="6701BC15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63A0E" w14:textId="49E4BBB4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E0CB9" w14:textId="6F1669C6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ABC53" w14:textId="30595B75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A1540" w:rsidRPr="00AA1540" w14:paraId="7FD9DF69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41152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92D8F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5BEAF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239B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FB798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3043C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2640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61E6C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AA1540" w:rsidRPr="00AA1540" w14:paraId="43708068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CB89A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D6B8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2476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7B7FA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EE59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9C831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BD05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D2BA7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A1540" w:rsidRPr="00AA1540" w14:paraId="126BC6C0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AEE59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9AA2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70B92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CE43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C9B3B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C1DCB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FDC39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04AA0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A1540" w:rsidRPr="00AA1540" w14:paraId="634DA692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47982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64E2F" w14:textId="394F7388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258BC" w14:textId="30AEB481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30136" w14:textId="0FC9181C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23116" w14:textId="5D7FED8D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1E2DF" w14:textId="28D06358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396299" w14:textId="52F8AB4C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885C67" w14:textId="3B44A19C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A1540" w:rsidRPr="00AA1540" w14:paraId="4E5D5017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C0FFF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8520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5EE25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F342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0184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1D4B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56EC9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7D2C2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A1540" w:rsidRPr="00AA1540" w14:paraId="57F2B8D4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6669B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49DB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5903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84B6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EB93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91562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262C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32A19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AA1540" w:rsidRPr="00AA1540" w14:paraId="3B2AED99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97C41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077EC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555F3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F347A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D070F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4A304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E9EC0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D24D6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A1540" w:rsidRPr="00AA1540" w14:paraId="4F09A67C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E7D6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FF41A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470EC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CE1A8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9AE4A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038EF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D974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0C8F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A1540" w:rsidRPr="00AA1540" w14:paraId="578C85D8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C966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F2C8A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AA1540" w:rsidRPr="00AA1540" w14:paraId="17B52C89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795E5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3E57A4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AA1540" w:rsidRPr="00AA1540" w14:paraId="307C3FD5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4436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78730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9FF6C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BAE9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74CF7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09524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67831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DE237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A1540" w:rsidRPr="00AA1540" w14:paraId="55D1F806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99EC7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D0E4F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DA9F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1CB38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E0BCC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74C87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B276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DFD0F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A1540" w:rsidRPr="00AA1540" w14:paraId="1F89B1DB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4D445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4FF4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82B45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0B190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9D55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8C50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BC005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2231B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A1540" w:rsidRPr="00AA1540" w14:paraId="5172B507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8D962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82845" w14:textId="5043C229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DA43B" w14:textId="11965B93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21D1D" w14:textId="1FEE3C91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3A56C" w14:textId="39738626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DF4F1" w14:textId="1DB164C4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A9578" w14:textId="5A7D8DAF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50737" w14:textId="38100ADD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A1540" w:rsidRPr="00AA1540" w14:paraId="5B1864C4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7A4AF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B0EE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6EC2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C938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1A6C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87A1B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1243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64D83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AA1540" w:rsidRPr="00AA1540" w14:paraId="58310D47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EACA9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BA17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9F75F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3CA63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7E766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E6B6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8B00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86E02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A1540" w:rsidRPr="00AA1540" w14:paraId="3EF845BA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752BA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DA607" w14:textId="20FD98C9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72925" w14:textId="3F043F4F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238AD" w14:textId="2B282AF2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4FC39" w14:textId="07CEFF63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CD31A" w14:textId="79F6B01B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6B4F5A" w14:textId="0CA390CD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D037C5" w14:textId="527C7BBB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A1540" w:rsidRPr="00AA1540" w14:paraId="19309D9E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7BD25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026B5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C7AA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C3C4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E52F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411A5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5AB0E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FEFD5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A1540" w:rsidRPr="00AA1540" w14:paraId="15DA3A5A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B64B3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330F9" w14:textId="348E2658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A835E" w14:textId="32D51B89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E8EDA" w14:textId="3E392F3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B3C00" w14:textId="0BF12C32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9C11C" w14:textId="1000DB7E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24BB4" w14:textId="60113A92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4F0E0A" w14:textId="3BDB1DC1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A1540" w:rsidRPr="00AA1540" w14:paraId="3EE3B404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D4251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E62365" w14:textId="2936C3BD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E8D133" w14:textId="0825B253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E86DE" w14:textId="57FFB73E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78B75B" w14:textId="33658082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1F0D8E" w14:textId="0FAB22DF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57D5EE" w14:textId="60113856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6E107" w14:textId="4C61D410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C0627BF" w14:textId="77777777" w:rsidR="00AA1540" w:rsidRPr="00541938" w:rsidRDefault="00AA1540" w:rsidP="006B43EE">
      <w:pPr>
        <w:pStyle w:val="Caption"/>
        <w:keepNext/>
        <w:jc w:val="center"/>
        <w:rPr>
          <w:sz w:val="20"/>
          <w:szCs w:val="20"/>
          <w:lang w:val="en-CA"/>
        </w:rPr>
      </w:pPr>
    </w:p>
    <w:p w14:paraId="1D4EB043" w14:textId="074D5017" w:rsidR="006B43EE" w:rsidRPr="00541938" w:rsidRDefault="006B43EE" w:rsidP="006B43EE">
      <w:pPr>
        <w:pStyle w:val="Caption"/>
        <w:keepNext/>
        <w:jc w:val="center"/>
        <w:rPr>
          <w:sz w:val="20"/>
          <w:szCs w:val="20"/>
          <w:lang w:val="en-CA"/>
        </w:rPr>
      </w:pPr>
      <w:r w:rsidRPr="00541938">
        <w:rPr>
          <w:sz w:val="20"/>
          <w:szCs w:val="20"/>
          <w:lang w:val="en-CA"/>
        </w:rPr>
        <w:t xml:space="preserve">Table </w:t>
      </w:r>
      <w:r w:rsidRPr="00541938">
        <w:rPr>
          <w:noProof/>
          <w:sz w:val="20"/>
          <w:szCs w:val="20"/>
          <w:lang w:val="en-CA"/>
        </w:rPr>
        <w:t>2</w:t>
      </w:r>
      <w:r w:rsidRPr="00541938">
        <w:rPr>
          <w:sz w:val="20"/>
          <w:szCs w:val="20"/>
          <w:lang w:val="en-CA"/>
        </w:rPr>
        <w:t>: Performance of Test 6.1b over ECM-12.0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AA1540" w:rsidRPr="00AA1540" w14:paraId="45D3A36B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23C4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16CD6D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A1540" w:rsidRPr="00AA1540" w14:paraId="463E0834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10B06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80C622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AA1540" w:rsidRPr="00AA1540" w14:paraId="1E79BAC0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847D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081D4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19AB9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9D05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9C5B9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31C41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FBF7C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1B1AB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A1540" w:rsidRPr="00AA1540" w14:paraId="13D5594E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E121F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9F5D8" w14:textId="37D240AC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93D5A" w14:textId="08AEDFF4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39663" w14:textId="66B6AA44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D3500" w14:textId="1589E8DA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6FD18" w14:textId="171ED97A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84F20" w14:textId="0ABD3174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02417" w14:textId="6A604829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A1540" w:rsidRPr="00AA1540" w14:paraId="10294183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FBBBB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1F032" w14:textId="364F29EA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859FF" w14:textId="7E34452F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16F72" w14:textId="194B70D4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D19CA" w14:textId="56551675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34F20" w14:textId="1EEF1DC0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F31F3" w14:textId="0229F6D6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C215F" w14:textId="1807E6B2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A1540" w:rsidRPr="00AA1540" w14:paraId="39492246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2E5C8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DD0E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E5327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8DCAD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CD10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AE16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46294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68069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A1540" w:rsidRPr="00AA1540" w14:paraId="0F7EAEB1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4A102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1B1CD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EAC7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9DF2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3BF5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0730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28678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D6EC0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A1540" w:rsidRPr="00AA1540" w14:paraId="121C9AAC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08835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0CCE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6137A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60498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AE374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4C7BD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F5508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DF6AA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A1540" w:rsidRPr="00AA1540" w14:paraId="5BA77DF7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673D3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66075" w14:textId="12E11864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F5D9E" w14:textId="4E905A32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74CA4" w14:textId="7BF3AF13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40C0B" w14:textId="59506305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EBB04" w14:textId="1CDCAFC9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C96B0F" w14:textId="43DD539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CF9C9" w14:textId="1607CA01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A1540" w:rsidRPr="00AA1540" w14:paraId="3FE2FEC7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866F0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E8D8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7045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040C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6194D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569BF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CF3B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8D43D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A1540" w:rsidRPr="00AA1540" w14:paraId="7A267C58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4F13D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5594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ACCE3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2DAD6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0A52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2F009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F7A08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99359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AA1540" w:rsidRPr="00AA1540" w14:paraId="49E00A34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D32F5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8A591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466DE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3F85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0A84E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5B41D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BBF6F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BEBC1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AA1540" w:rsidRPr="00AA1540" w14:paraId="767BFA0A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4447C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4097C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CBBFB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4F2B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0D4B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0ECEE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E5BDF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76C20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A1540" w:rsidRPr="00AA1540" w14:paraId="7FE2A731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3990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90FA64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AA1540" w:rsidRPr="00AA1540" w14:paraId="5D8FE9AC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4ECFA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73F522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AA1540" w:rsidRPr="00AA1540" w14:paraId="42C73B89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460E5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6233B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279F5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7895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7B808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BE4D3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624EE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393BB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A1540" w:rsidRPr="00AA1540" w14:paraId="05ABB54E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3BEFF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340BC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4F22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6EF1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3F81B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20B82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0630C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4C80E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A1540" w:rsidRPr="00AA1540" w14:paraId="5FB70FBE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71A53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9A357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C1B7E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9746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44DA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532BF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86ACE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63B21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A1540" w:rsidRPr="00AA1540" w14:paraId="04F288B4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3D30E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46A33" w14:textId="4DBDFFCC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ADD26" w14:textId="2A02F000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2E49B" w14:textId="756B21F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8D411" w14:textId="6655675C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C6E22" w14:textId="48725C8D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A0604" w14:textId="7D768FAA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57E14" w14:textId="60718134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A1540" w:rsidRPr="00AA1540" w14:paraId="72BF3AB5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32726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BAC4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6C281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856A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AEFFA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513B3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1979D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236DA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AA1540" w:rsidRPr="00AA1540" w14:paraId="5A7E1867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C3913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66989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B297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F3493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F6EA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D779A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22DE0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6EFE6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A1540" w:rsidRPr="00AA1540" w14:paraId="330945ED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B1D0E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682AB" w14:textId="767471C0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FB921" w14:textId="0BC3ED54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E0D1D" w14:textId="4725AF53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A017A" w14:textId="649F1CED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78D65" w14:textId="48D669A1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3840FF" w14:textId="7EDB9454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2404A" w14:textId="0D0B201C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A1540" w:rsidRPr="00AA1540" w14:paraId="36F3AD04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C766F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831EE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3460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63A91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918A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90BD5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7ED21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0E37B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A1540" w:rsidRPr="00AA1540" w14:paraId="5C566FE1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494C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5B018" w14:textId="3E6C2AA6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14722" w14:textId="52C082F1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2C8F4" w14:textId="6EB938AF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41E2C" w14:textId="5FFC579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63642" w14:textId="1CE03274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C4543" w14:textId="71FD48D6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9F986" w14:textId="6C3CC2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A1540" w:rsidRPr="00AA1540" w14:paraId="29B20F3E" w14:textId="77777777" w:rsidTr="00AA154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F01A5" w14:textId="77777777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15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BF2143" w14:textId="2E8B4B88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6BC6CF" w14:textId="402D8D1C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6A0E8" w14:textId="1DCF9901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47B67A" w14:textId="087C2622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304A1F" w14:textId="5178204E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98855E" w14:textId="4218EE3B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413599" w14:textId="56ACE6A3" w:rsidR="00AA1540" w:rsidRPr="00AA1540" w:rsidRDefault="00AA1540" w:rsidP="00AA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FDF1A9F" w14:textId="2D0D357B" w:rsidR="00AA1540" w:rsidRPr="00541938" w:rsidRDefault="00AA1540" w:rsidP="00AA1540">
      <w:pPr>
        <w:rPr>
          <w:lang w:val="en-CA"/>
        </w:rPr>
      </w:pPr>
    </w:p>
    <w:p w14:paraId="0AC695D8" w14:textId="175EE500" w:rsidR="00BC4053" w:rsidRPr="00541938" w:rsidRDefault="00BC4053" w:rsidP="00BC4053">
      <w:pPr>
        <w:rPr>
          <w:rFonts w:eastAsia="PMingLiU"/>
          <w:lang w:val="en-CA" w:eastAsia="zh-TW"/>
        </w:rPr>
      </w:pPr>
      <w:r w:rsidRPr="00541938">
        <w:rPr>
          <w:rFonts w:eastAsia="PMingLiU"/>
          <w:lang w:val="en-CA" w:eastAsia="zh-TW"/>
        </w:rPr>
        <w:t xml:space="preserve">The </w:t>
      </w:r>
      <w:r w:rsidR="009C5EA9" w:rsidRPr="00541938">
        <w:rPr>
          <w:rFonts w:eastAsia="PMingLiU"/>
          <w:lang w:val="en-CA" w:eastAsia="zh-TW"/>
        </w:rPr>
        <w:t xml:space="preserve">available </w:t>
      </w:r>
      <w:r w:rsidRPr="00541938">
        <w:rPr>
          <w:rFonts w:eastAsia="PMingLiU"/>
          <w:lang w:val="en-CA" w:eastAsia="zh-TW"/>
        </w:rPr>
        <w:t>BD</w:t>
      </w:r>
      <w:r w:rsidR="00257BD8" w:rsidRPr="00541938">
        <w:rPr>
          <w:rFonts w:eastAsia="PMingLiU"/>
          <w:lang w:val="en-CA" w:eastAsia="zh-TW"/>
        </w:rPr>
        <w:t xml:space="preserve">-points </w:t>
      </w:r>
      <w:r w:rsidR="009C5EA9" w:rsidRPr="00541938">
        <w:rPr>
          <w:rFonts w:eastAsia="PMingLiU"/>
          <w:lang w:val="en-CA" w:eastAsia="zh-TW"/>
        </w:rPr>
        <w:t>are</w:t>
      </w:r>
      <w:r w:rsidRPr="00541938">
        <w:rPr>
          <w:rFonts w:eastAsia="PMingLiU"/>
          <w:lang w:val="en-CA" w:eastAsia="zh-TW"/>
        </w:rPr>
        <w:t xml:space="preserve"> match</w:t>
      </w:r>
      <w:r w:rsidR="009C5EA9" w:rsidRPr="00541938">
        <w:rPr>
          <w:rFonts w:eastAsia="PMingLiU"/>
          <w:lang w:val="en-CA" w:eastAsia="zh-TW"/>
        </w:rPr>
        <w:t>ed</w:t>
      </w:r>
      <w:r w:rsidRPr="00541938">
        <w:rPr>
          <w:rFonts w:eastAsia="PMingLiU"/>
          <w:lang w:val="en-CA" w:eastAsia="zh-TW"/>
        </w:rPr>
        <w:t xml:space="preserve"> with the results </w:t>
      </w:r>
      <w:r w:rsidR="00C35A18" w:rsidRPr="00541938">
        <w:rPr>
          <w:rFonts w:eastAsia="PMingLiU"/>
          <w:lang w:val="en-CA" w:eastAsia="zh-TW"/>
        </w:rPr>
        <w:t>of</w:t>
      </w:r>
      <w:r w:rsidRPr="00541938">
        <w:rPr>
          <w:rFonts w:eastAsia="PMingLiU"/>
          <w:lang w:val="en-CA" w:eastAsia="zh-TW"/>
        </w:rPr>
        <w:t xml:space="preserve"> the proposal [1].</w:t>
      </w:r>
      <w:r w:rsidRPr="00541938">
        <w:rPr>
          <w:color w:val="000000"/>
          <w:szCs w:val="22"/>
          <w:lang w:val="en-CA"/>
        </w:rPr>
        <w:t xml:space="preserve"> Note that timing results are not </w:t>
      </w:r>
      <w:r w:rsidRPr="00541938">
        <w:rPr>
          <w:rFonts w:hint="eastAsia"/>
          <w:color w:val="000000"/>
          <w:szCs w:val="22"/>
          <w:lang w:val="en-CA" w:eastAsia="zh-CN"/>
        </w:rPr>
        <w:t>accurate</w:t>
      </w:r>
      <w:r w:rsidRPr="00541938">
        <w:rPr>
          <w:color w:val="000000"/>
          <w:szCs w:val="22"/>
          <w:lang w:eastAsia="zh-CN"/>
        </w:rPr>
        <w:t xml:space="preserve"> in this report, since the crosscheck tests and anchor test were launched in different time slots with different </w:t>
      </w:r>
      <w:r w:rsidRPr="00541938">
        <w:rPr>
          <w:color w:val="000000"/>
          <w:szCs w:val="22"/>
          <w:lang w:val="en-CA"/>
        </w:rPr>
        <w:t>simulation environments.</w:t>
      </w:r>
      <w:r w:rsidRPr="00541938">
        <w:rPr>
          <w:rFonts w:eastAsia="PMingLiU"/>
          <w:lang w:val="en-CA" w:eastAsia="zh-TW"/>
        </w:rPr>
        <w:t xml:space="preserve"> </w:t>
      </w:r>
    </w:p>
    <w:p w14:paraId="2E83EA65" w14:textId="77777777" w:rsidR="00C4671A" w:rsidRPr="00541938" w:rsidRDefault="00C4671A" w:rsidP="00BC4053">
      <w:pPr>
        <w:rPr>
          <w:rFonts w:eastAsia="PMingLiU"/>
          <w:lang w:val="en-CA" w:eastAsia="zh-TW"/>
        </w:rPr>
      </w:pPr>
    </w:p>
    <w:p w14:paraId="3DB1593C" w14:textId="77777777" w:rsidR="008F05F8" w:rsidRPr="00541938" w:rsidRDefault="008F05F8" w:rsidP="008F05F8">
      <w:pPr>
        <w:pStyle w:val="Heading1"/>
        <w:rPr>
          <w:lang w:val="en-CA"/>
        </w:rPr>
      </w:pPr>
      <w:r w:rsidRPr="00541938">
        <w:rPr>
          <w:lang w:val="en-CA"/>
        </w:rPr>
        <w:t xml:space="preserve">References </w:t>
      </w:r>
    </w:p>
    <w:p w14:paraId="32EAF635" w14:textId="2D3CB964" w:rsidR="007F1F8B" w:rsidRPr="008B301E" w:rsidRDefault="00C636A1" w:rsidP="009234A5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1" w:name="_Ref398029621"/>
      <w:bookmarkStart w:id="2" w:name="_Ref390434232"/>
      <w:bookmarkStart w:id="3" w:name="_Ref400108692"/>
      <w:r w:rsidRPr="00541938">
        <w:rPr>
          <w:sz w:val="22"/>
          <w:szCs w:val="22"/>
          <w:lang w:val="en-CA"/>
        </w:rPr>
        <w:t>R.-L. Liao, Y. Ye, J. Chen, X. Li</w:t>
      </w:r>
      <w:r w:rsidRPr="00541938">
        <w:rPr>
          <w:sz w:val="22"/>
          <w:szCs w:val="22"/>
          <w:lang w:val="en-CA"/>
        </w:rPr>
        <w:t>, “</w:t>
      </w:r>
      <w:r w:rsidRPr="00541938">
        <w:rPr>
          <w:sz w:val="22"/>
          <w:szCs w:val="22"/>
          <w:lang w:val="en-CA"/>
        </w:rPr>
        <w:t>EE2-6.1: Context initialization for B-slice</w:t>
      </w:r>
      <w:r w:rsidRPr="00541938">
        <w:rPr>
          <w:sz w:val="22"/>
          <w:szCs w:val="22"/>
          <w:lang w:val="en-CA"/>
        </w:rPr>
        <w:t>”, JVET-AH0176, April. 2024.</w:t>
      </w:r>
      <w:bookmarkEnd w:id="1"/>
      <w:bookmarkEnd w:id="2"/>
      <w:bookmarkEnd w:id="3"/>
    </w:p>
    <w:sectPr w:rsidR="007F1F8B" w:rsidRPr="008B301E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2E87D" w14:textId="77777777" w:rsidR="00325507" w:rsidRDefault="00325507">
      <w:r>
        <w:separator/>
      </w:r>
    </w:p>
  </w:endnote>
  <w:endnote w:type="continuationSeparator" w:id="0">
    <w:p w14:paraId="129A812F" w14:textId="77777777" w:rsidR="00325507" w:rsidRDefault="00325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BCE186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A1540">
      <w:rPr>
        <w:rStyle w:val="PageNumber"/>
        <w:noProof/>
      </w:rPr>
      <w:t>2024-04-08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448CA" w14:textId="77777777" w:rsidR="00325507" w:rsidRDefault="00325507">
      <w:r>
        <w:separator/>
      </w:r>
    </w:p>
  </w:footnote>
  <w:footnote w:type="continuationSeparator" w:id="0">
    <w:p w14:paraId="2B637B4C" w14:textId="77777777" w:rsidR="00325507" w:rsidRDefault="00325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81"/>
    <w:rsid w:val="000308A3"/>
    <w:rsid w:val="00035F15"/>
    <w:rsid w:val="0004543A"/>
    <w:rsid w:val="000458BC"/>
    <w:rsid w:val="00045C41"/>
    <w:rsid w:val="00046C03"/>
    <w:rsid w:val="00057543"/>
    <w:rsid w:val="00065039"/>
    <w:rsid w:val="000657DB"/>
    <w:rsid w:val="00066553"/>
    <w:rsid w:val="0007614F"/>
    <w:rsid w:val="00081398"/>
    <w:rsid w:val="00084393"/>
    <w:rsid w:val="000865E1"/>
    <w:rsid w:val="00092718"/>
    <w:rsid w:val="00092AF4"/>
    <w:rsid w:val="00094479"/>
    <w:rsid w:val="00095E90"/>
    <w:rsid w:val="000962AC"/>
    <w:rsid w:val="000A1342"/>
    <w:rsid w:val="000A1DB3"/>
    <w:rsid w:val="000A2B0B"/>
    <w:rsid w:val="000A4249"/>
    <w:rsid w:val="000B0C0F"/>
    <w:rsid w:val="000B1C6B"/>
    <w:rsid w:val="000B4142"/>
    <w:rsid w:val="000B4FF9"/>
    <w:rsid w:val="000C09AC"/>
    <w:rsid w:val="000C13C1"/>
    <w:rsid w:val="000C228D"/>
    <w:rsid w:val="000C2BAA"/>
    <w:rsid w:val="000C5F4C"/>
    <w:rsid w:val="000E00F3"/>
    <w:rsid w:val="000F158C"/>
    <w:rsid w:val="000F2BDA"/>
    <w:rsid w:val="00102F3D"/>
    <w:rsid w:val="00124E38"/>
    <w:rsid w:val="0012580B"/>
    <w:rsid w:val="00131F90"/>
    <w:rsid w:val="0013458C"/>
    <w:rsid w:val="0013526E"/>
    <w:rsid w:val="00146152"/>
    <w:rsid w:val="00151DBE"/>
    <w:rsid w:val="00155526"/>
    <w:rsid w:val="00162282"/>
    <w:rsid w:val="001655CF"/>
    <w:rsid w:val="001664BE"/>
    <w:rsid w:val="00171371"/>
    <w:rsid w:val="00173B32"/>
    <w:rsid w:val="00175A24"/>
    <w:rsid w:val="0018194A"/>
    <w:rsid w:val="00187E58"/>
    <w:rsid w:val="001A297E"/>
    <w:rsid w:val="001A368E"/>
    <w:rsid w:val="001A6CB0"/>
    <w:rsid w:val="001A7329"/>
    <w:rsid w:val="001A792F"/>
    <w:rsid w:val="001B4E28"/>
    <w:rsid w:val="001C03C1"/>
    <w:rsid w:val="001C3525"/>
    <w:rsid w:val="001C3AFB"/>
    <w:rsid w:val="001D07F0"/>
    <w:rsid w:val="001D1BD2"/>
    <w:rsid w:val="001E0248"/>
    <w:rsid w:val="001E02BE"/>
    <w:rsid w:val="001E3B37"/>
    <w:rsid w:val="001F0F0A"/>
    <w:rsid w:val="001F1468"/>
    <w:rsid w:val="001F2594"/>
    <w:rsid w:val="001F6A5E"/>
    <w:rsid w:val="001F7FF7"/>
    <w:rsid w:val="002055A6"/>
    <w:rsid w:val="00206460"/>
    <w:rsid w:val="002069B4"/>
    <w:rsid w:val="00215DFC"/>
    <w:rsid w:val="00221236"/>
    <w:rsid w:val="002212DF"/>
    <w:rsid w:val="00222CD4"/>
    <w:rsid w:val="00225016"/>
    <w:rsid w:val="002253CA"/>
    <w:rsid w:val="002264A6"/>
    <w:rsid w:val="00227BA7"/>
    <w:rsid w:val="0023011C"/>
    <w:rsid w:val="0023303F"/>
    <w:rsid w:val="002375C1"/>
    <w:rsid w:val="00247E1E"/>
    <w:rsid w:val="00257BD8"/>
    <w:rsid w:val="00263398"/>
    <w:rsid w:val="00263B99"/>
    <w:rsid w:val="002647D8"/>
    <w:rsid w:val="00266F06"/>
    <w:rsid w:val="00275BCF"/>
    <w:rsid w:val="00280613"/>
    <w:rsid w:val="00291E36"/>
    <w:rsid w:val="00292257"/>
    <w:rsid w:val="00293C4D"/>
    <w:rsid w:val="002A1D4B"/>
    <w:rsid w:val="002A54E0"/>
    <w:rsid w:val="002B1595"/>
    <w:rsid w:val="002B191D"/>
    <w:rsid w:val="002B2E83"/>
    <w:rsid w:val="002B3CD4"/>
    <w:rsid w:val="002C13C1"/>
    <w:rsid w:val="002C268E"/>
    <w:rsid w:val="002C7559"/>
    <w:rsid w:val="002D0AF6"/>
    <w:rsid w:val="002D16AB"/>
    <w:rsid w:val="002D2FDA"/>
    <w:rsid w:val="002D45EA"/>
    <w:rsid w:val="002F164D"/>
    <w:rsid w:val="003021BC"/>
    <w:rsid w:val="00306206"/>
    <w:rsid w:val="00317D85"/>
    <w:rsid w:val="00325507"/>
    <w:rsid w:val="00327C56"/>
    <w:rsid w:val="003315A1"/>
    <w:rsid w:val="00333691"/>
    <w:rsid w:val="003373EC"/>
    <w:rsid w:val="00342FF4"/>
    <w:rsid w:val="00344E5A"/>
    <w:rsid w:val="00346148"/>
    <w:rsid w:val="003561DB"/>
    <w:rsid w:val="003669EA"/>
    <w:rsid w:val="003706CC"/>
    <w:rsid w:val="00377710"/>
    <w:rsid w:val="0038232F"/>
    <w:rsid w:val="00383160"/>
    <w:rsid w:val="003848C4"/>
    <w:rsid w:val="003A25F5"/>
    <w:rsid w:val="003A2D8E"/>
    <w:rsid w:val="003A7CE6"/>
    <w:rsid w:val="003C20E4"/>
    <w:rsid w:val="003D6342"/>
    <w:rsid w:val="003E047D"/>
    <w:rsid w:val="003E6F90"/>
    <w:rsid w:val="003E73AD"/>
    <w:rsid w:val="003E73ED"/>
    <w:rsid w:val="003E7C03"/>
    <w:rsid w:val="003F465C"/>
    <w:rsid w:val="003F5D0F"/>
    <w:rsid w:val="003F6CDE"/>
    <w:rsid w:val="0040535F"/>
    <w:rsid w:val="00414101"/>
    <w:rsid w:val="004160C3"/>
    <w:rsid w:val="00416227"/>
    <w:rsid w:val="004219CF"/>
    <w:rsid w:val="004234F0"/>
    <w:rsid w:val="00427EEC"/>
    <w:rsid w:val="00431FFB"/>
    <w:rsid w:val="00433DDB"/>
    <w:rsid w:val="00435A29"/>
    <w:rsid w:val="00437619"/>
    <w:rsid w:val="00437865"/>
    <w:rsid w:val="004437FC"/>
    <w:rsid w:val="00460009"/>
    <w:rsid w:val="00460E2A"/>
    <w:rsid w:val="00465A1E"/>
    <w:rsid w:val="00484E63"/>
    <w:rsid w:val="0049445A"/>
    <w:rsid w:val="004957D9"/>
    <w:rsid w:val="004A2A63"/>
    <w:rsid w:val="004A46C7"/>
    <w:rsid w:val="004B210C"/>
    <w:rsid w:val="004B315D"/>
    <w:rsid w:val="004B6170"/>
    <w:rsid w:val="004D3E51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938"/>
    <w:rsid w:val="00546ADC"/>
    <w:rsid w:val="00550A66"/>
    <w:rsid w:val="00553021"/>
    <w:rsid w:val="0055543F"/>
    <w:rsid w:val="00567EC7"/>
    <w:rsid w:val="00570013"/>
    <w:rsid w:val="005753EC"/>
    <w:rsid w:val="005770F3"/>
    <w:rsid w:val="005801A2"/>
    <w:rsid w:val="00580959"/>
    <w:rsid w:val="00582576"/>
    <w:rsid w:val="00583B5E"/>
    <w:rsid w:val="0059466E"/>
    <w:rsid w:val="005952A5"/>
    <w:rsid w:val="005A33A1"/>
    <w:rsid w:val="005A53C3"/>
    <w:rsid w:val="005B217D"/>
    <w:rsid w:val="005B21F8"/>
    <w:rsid w:val="005C385F"/>
    <w:rsid w:val="005C6092"/>
    <w:rsid w:val="005C7C26"/>
    <w:rsid w:val="005E1AC6"/>
    <w:rsid w:val="005E3F2B"/>
    <w:rsid w:val="005E497A"/>
    <w:rsid w:val="005F6F1B"/>
    <w:rsid w:val="00615995"/>
    <w:rsid w:val="00616155"/>
    <w:rsid w:val="00624B33"/>
    <w:rsid w:val="0063041A"/>
    <w:rsid w:val="00630AA2"/>
    <w:rsid w:val="00631D8B"/>
    <w:rsid w:val="00645B11"/>
    <w:rsid w:val="00646707"/>
    <w:rsid w:val="00657F7E"/>
    <w:rsid w:val="00662E58"/>
    <w:rsid w:val="006637F2"/>
    <w:rsid w:val="006642A5"/>
    <w:rsid w:val="00664DCF"/>
    <w:rsid w:val="00676A8B"/>
    <w:rsid w:val="00686DE5"/>
    <w:rsid w:val="006A0E5C"/>
    <w:rsid w:val="006A48E6"/>
    <w:rsid w:val="006B43EE"/>
    <w:rsid w:val="006C5D39"/>
    <w:rsid w:val="006D42A8"/>
    <w:rsid w:val="006D6D9B"/>
    <w:rsid w:val="006D7221"/>
    <w:rsid w:val="006E2810"/>
    <w:rsid w:val="006E4F1A"/>
    <w:rsid w:val="006E5417"/>
    <w:rsid w:val="006E692B"/>
    <w:rsid w:val="006F0794"/>
    <w:rsid w:val="006F1DFA"/>
    <w:rsid w:val="006F2822"/>
    <w:rsid w:val="006F6E01"/>
    <w:rsid w:val="006F7528"/>
    <w:rsid w:val="007023DE"/>
    <w:rsid w:val="00712F60"/>
    <w:rsid w:val="00720E3B"/>
    <w:rsid w:val="00722425"/>
    <w:rsid w:val="00733A33"/>
    <w:rsid w:val="00735925"/>
    <w:rsid w:val="0074393F"/>
    <w:rsid w:val="00745F6B"/>
    <w:rsid w:val="00750753"/>
    <w:rsid w:val="0075175B"/>
    <w:rsid w:val="0075585E"/>
    <w:rsid w:val="00755D7C"/>
    <w:rsid w:val="0075710C"/>
    <w:rsid w:val="00765C1C"/>
    <w:rsid w:val="00770571"/>
    <w:rsid w:val="007731E4"/>
    <w:rsid w:val="007768FF"/>
    <w:rsid w:val="007824D3"/>
    <w:rsid w:val="007931C5"/>
    <w:rsid w:val="00796BBB"/>
    <w:rsid w:val="00796EE3"/>
    <w:rsid w:val="007A44A1"/>
    <w:rsid w:val="007A57D4"/>
    <w:rsid w:val="007A7D29"/>
    <w:rsid w:val="007B4AB8"/>
    <w:rsid w:val="007B7F8C"/>
    <w:rsid w:val="007C081C"/>
    <w:rsid w:val="007D1181"/>
    <w:rsid w:val="007E01A3"/>
    <w:rsid w:val="007E3DF0"/>
    <w:rsid w:val="007F1F8B"/>
    <w:rsid w:val="007F6205"/>
    <w:rsid w:val="007F67A1"/>
    <w:rsid w:val="007F778A"/>
    <w:rsid w:val="00801A7B"/>
    <w:rsid w:val="00811C05"/>
    <w:rsid w:val="008206C8"/>
    <w:rsid w:val="008256CA"/>
    <w:rsid w:val="0086387C"/>
    <w:rsid w:val="00872FFB"/>
    <w:rsid w:val="00874A6C"/>
    <w:rsid w:val="00876C65"/>
    <w:rsid w:val="00882F72"/>
    <w:rsid w:val="00893DC4"/>
    <w:rsid w:val="00895686"/>
    <w:rsid w:val="008A147E"/>
    <w:rsid w:val="008A15FE"/>
    <w:rsid w:val="008A4995"/>
    <w:rsid w:val="008A4B4C"/>
    <w:rsid w:val="008B301E"/>
    <w:rsid w:val="008C021E"/>
    <w:rsid w:val="008C239F"/>
    <w:rsid w:val="008C3F13"/>
    <w:rsid w:val="008E3E52"/>
    <w:rsid w:val="008E480C"/>
    <w:rsid w:val="008F05F8"/>
    <w:rsid w:val="00901256"/>
    <w:rsid w:val="00907757"/>
    <w:rsid w:val="00910971"/>
    <w:rsid w:val="009212B0"/>
    <w:rsid w:val="00921FA1"/>
    <w:rsid w:val="009234A5"/>
    <w:rsid w:val="00925CE2"/>
    <w:rsid w:val="00933453"/>
    <w:rsid w:val="009336F7"/>
    <w:rsid w:val="009345AD"/>
    <w:rsid w:val="0093636C"/>
    <w:rsid w:val="009374A7"/>
    <w:rsid w:val="00937F03"/>
    <w:rsid w:val="0094643F"/>
    <w:rsid w:val="00951C30"/>
    <w:rsid w:val="00955F6D"/>
    <w:rsid w:val="00977C16"/>
    <w:rsid w:val="0098551D"/>
    <w:rsid w:val="00985DCB"/>
    <w:rsid w:val="0099518F"/>
    <w:rsid w:val="009A523D"/>
    <w:rsid w:val="009B02A1"/>
    <w:rsid w:val="009B1FAF"/>
    <w:rsid w:val="009B3361"/>
    <w:rsid w:val="009B7F3F"/>
    <w:rsid w:val="009C5EA9"/>
    <w:rsid w:val="009D7CE6"/>
    <w:rsid w:val="009E448E"/>
    <w:rsid w:val="009F496B"/>
    <w:rsid w:val="00A01439"/>
    <w:rsid w:val="00A02E61"/>
    <w:rsid w:val="00A05CFF"/>
    <w:rsid w:val="00A13048"/>
    <w:rsid w:val="00A35505"/>
    <w:rsid w:val="00A46843"/>
    <w:rsid w:val="00A506BD"/>
    <w:rsid w:val="00A516E6"/>
    <w:rsid w:val="00A56B97"/>
    <w:rsid w:val="00A57055"/>
    <w:rsid w:val="00A6093D"/>
    <w:rsid w:val="00A61FAF"/>
    <w:rsid w:val="00A703CE"/>
    <w:rsid w:val="00A72017"/>
    <w:rsid w:val="00A767DC"/>
    <w:rsid w:val="00A76A6D"/>
    <w:rsid w:val="00A83253"/>
    <w:rsid w:val="00A930BF"/>
    <w:rsid w:val="00AA1540"/>
    <w:rsid w:val="00AA6C8D"/>
    <w:rsid w:val="00AA6E84"/>
    <w:rsid w:val="00AA7154"/>
    <w:rsid w:val="00AB1A1C"/>
    <w:rsid w:val="00AB29EB"/>
    <w:rsid w:val="00AB4721"/>
    <w:rsid w:val="00AB7405"/>
    <w:rsid w:val="00AD05A8"/>
    <w:rsid w:val="00AE341B"/>
    <w:rsid w:val="00AE356A"/>
    <w:rsid w:val="00AF092B"/>
    <w:rsid w:val="00AF3CE7"/>
    <w:rsid w:val="00AF51C5"/>
    <w:rsid w:val="00B01905"/>
    <w:rsid w:val="00B07CA7"/>
    <w:rsid w:val="00B1279A"/>
    <w:rsid w:val="00B32C83"/>
    <w:rsid w:val="00B3640F"/>
    <w:rsid w:val="00B4194A"/>
    <w:rsid w:val="00B428F3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132"/>
    <w:rsid w:val="00BB29EB"/>
    <w:rsid w:val="00BC10BA"/>
    <w:rsid w:val="00BC4053"/>
    <w:rsid w:val="00BC5AFD"/>
    <w:rsid w:val="00BE5198"/>
    <w:rsid w:val="00C00DDE"/>
    <w:rsid w:val="00C04F43"/>
    <w:rsid w:val="00C05271"/>
    <w:rsid w:val="00C0609D"/>
    <w:rsid w:val="00C115AB"/>
    <w:rsid w:val="00C15466"/>
    <w:rsid w:val="00C26CCB"/>
    <w:rsid w:val="00C30249"/>
    <w:rsid w:val="00C35A18"/>
    <w:rsid w:val="00C35F74"/>
    <w:rsid w:val="00C3723B"/>
    <w:rsid w:val="00C42466"/>
    <w:rsid w:val="00C4671A"/>
    <w:rsid w:val="00C55A86"/>
    <w:rsid w:val="00C606C9"/>
    <w:rsid w:val="00C632A8"/>
    <w:rsid w:val="00C636A1"/>
    <w:rsid w:val="00C80288"/>
    <w:rsid w:val="00C836F0"/>
    <w:rsid w:val="00C84003"/>
    <w:rsid w:val="00C90650"/>
    <w:rsid w:val="00C97D78"/>
    <w:rsid w:val="00CA7C5E"/>
    <w:rsid w:val="00CC2AAE"/>
    <w:rsid w:val="00CC5A42"/>
    <w:rsid w:val="00CD0EAB"/>
    <w:rsid w:val="00CE5E02"/>
    <w:rsid w:val="00CF34DB"/>
    <w:rsid w:val="00CF3917"/>
    <w:rsid w:val="00CF452E"/>
    <w:rsid w:val="00CF558F"/>
    <w:rsid w:val="00D010C0"/>
    <w:rsid w:val="00D06B8B"/>
    <w:rsid w:val="00D073E2"/>
    <w:rsid w:val="00D1555A"/>
    <w:rsid w:val="00D23D69"/>
    <w:rsid w:val="00D446EC"/>
    <w:rsid w:val="00D469BA"/>
    <w:rsid w:val="00D5146A"/>
    <w:rsid w:val="00D51BF0"/>
    <w:rsid w:val="00D531DB"/>
    <w:rsid w:val="00D55942"/>
    <w:rsid w:val="00D61B3D"/>
    <w:rsid w:val="00D807BF"/>
    <w:rsid w:val="00D82FCC"/>
    <w:rsid w:val="00D86030"/>
    <w:rsid w:val="00DA17FC"/>
    <w:rsid w:val="00DA7887"/>
    <w:rsid w:val="00DB05AB"/>
    <w:rsid w:val="00DB2C26"/>
    <w:rsid w:val="00DB45C3"/>
    <w:rsid w:val="00DC5732"/>
    <w:rsid w:val="00DD02F4"/>
    <w:rsid w:val="00DD6622"/>
    <w:rsid w:val="00DE1C7C"/>
    <w:rsid w:val="00DE6B43"/>
    <w:rsid w:val="00E041C6"/>
    <w:rsid w:val="00E11923"/>
    <w:rsid w:val="00E207D8"/>
    <w:rsid w:val="00E25C90"/>
    <w:rsid w:val="00E262D4"/>
    <w:rsid w:val="00E36250"/>
    <w:rsid w:val="00E36841"/>
    <w:rsid w:val="00E45A61"/>
    <w:rsid w:val="00E47F2D"/>
    <w:rsid w:val="00E54511"/>
    <w:rsid w:val="00E5590C"/>
    <w:rsid w:val="00E60EDC"/>
    <w:rsid w:val="00E61D86"/>
    <w:rsid w:val="00E61DAC"/>
    <w:rsid w:val="00E630F3"/>
    <w:rsid w:val="00E72B80"/>
    <w:rsid w:val="00E75FE3"/>
    <w:rsid w:val="00E778AA"/>
    <w:rsid w:val="00E8013C"/>
    <w:rsid w:val="00E842F7"/>
    <w:rsid w:val="00E86C4C"/>
    <w:rsid w:val="00E8747A"/>
    <w:rsid w:val="00E907A3"/>
    <w:rsid w:val="00EA359D"/>
    <w:rsid w:val="00EA5AE0"/>
    <w:rsid w:val="00EB56E1"/>
    <w:rsid w:val="00EB7AB1"/>
    <w:rsid w:val="00EC32BD"/>
    <w:rsid w:val="00ED08E3"/>
    <w:rsid w:val="00ED4E54"/>
    <w:rsid w:val="00ED536F"/>
    <w:rsid w:val="00ED5971"/>
    <w:rsid w:val="00EE44C5"/>
    <w:rsid w:val="00EE7CD8"/>
    <w:rsid w:val="00EF37F6"/>
    <w:rsid w:val="00EF48CC"/>
    <w:rsid w:val="00EF5284"/>
    <w:rsid w:val="00F00801"/>
    <w:rsid w:val="00F07090"/>
    <w:rsid w:val="00F2488D"/>
    <w:rsid w:val="00F26B67"/>
    <w:rsid w:val="00F41574"/>
    <w:rsid w:val="00F53BD8"/>
    <w:rsid w:val="00F601A0"/>
    <w:rsid w:val="00F712E9"/>
    <w:rsid w:val="00F73032"/>
    <w:rsid w:val="00F75A6F"/>
    <w:rsid w:val="00F848FC"/>
    <w:rsid w:val="00F906F6"/>
    <w:rsid w:val="00F9282A"/>
    <w:rsid w:val="00F96BAD"/>
    <w:rsid w:val="00FA139D"/>
    <w:rsid w:val="00FA4137"/>
    <w:rsid w:val="00FA60F5"/>
    <w:rsid w:val="00FB0E84"/>
    <w:rsid w:val="00FC2405"/>
    <w:rsid w:val="00FC4311"/>
    <w:rsid w:val="00FC7B25"/>
    <w:rsid w:val="00FD01C2"/>
    <w:rsid w:val="00FE595C"/>
    <w:rsid w:val="00FF0CE3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05F8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8F05F8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F05F8"/>
    <w:rPr>
      <w:color w:val="605E5C"/>
      <w:shd w:val="clear" w:color="auto" w:fill="E1DFDD"/>
    </w:rPr>
  </w:style>
  <w:style w:type="table" w:styleId="TableGrid">
    <w:name w:val="Table Grid"/>
    <w:basedOn w:val="TableNormal"/>
    <w:rsid w:val="003F4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E44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44C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44C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44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44C5"/>
    <w:rPr>
      <w:b/>
      <w:bCs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C4053"/>
    <w:pPr>
      <w:textAlignment w:val="auto"/>
    </w:pPr>
    <w:rPr>
      <w:rFonts w:eastAsiaTheme="minorEastAsia"/>
      <w:b/>
      <w:bCs/>
      <w:sz w:val="21"/>
      <w:szCs w:val="21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C4053"/>
    <w:rPr>
      <w:rFonts w:eastAsiaTheme="minorEastAsia"/>
      <w:b/>
      <w:bCs/>
      <w:sz w:val="21"/>
      <w:szCs w:val="21"/>
    </w:rPr>
  </w:style>
  <w:style w:type="paragraph" w:customStyle="1" w:styleId="SPIEreferencelisting">
    <w:name w:val="SPIE reference listing"/>
    <w:basedOn w:val="Normal"/>
    <w:rsid w:val="00BC405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Emphasis">
    <w:name w:val="Emphasis"/>
    <w:basedOn w:val="DefaultParagraphFont"/>
    <w:qFormat/>
    <w:rsid w:val="00E842F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30</cp:revision>
  <cp:lastPrinted>1900-01-01T08:00:00Z</cp:lastPrinted>
  <dcterms:created xsi:type="dcterms:W3CDTF">2024-04-03T04:40:00Z</dcterms:created>
  <dcterms:modified xsi:type="dcterms:W3CDTF">2024-04-12T06:07:00Z</dcterms:modified>
</cp:coreProperties>
</file>