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C1A831D"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E2014">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59960A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F70AB7">
              <w:rPr>
                <w:lang w:val="en-CA"/>
              </w:rPr>
              <w:t>119</w:t>
            </w:r>
            <w:r w:rsidR="006A0E5C" w:rsidRPr="006A0E5C">
              <w:rPr>
                <w:lang w:val="en-CA"/>
              </w:rPr>
              <w:t>-v</w:t>
            </w:r>
            <w:r w:rsidR="00F70AB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372038" w:rsidR="00E61DAC" w:rsidRPr="005B217D" w:rsidRDefault="00944DED" w:rsidP="009D7CE6">
            <w:pPr>
              <w:spacing w:before="60" w:after="60"/>
              <w:rPr>
                <w:b/>
                <w:szCs w:val="22"/>
                <w:lang w:val="en-CA"/>
              </w:rPr>
            </w:pPr>
            <w:r>
              <w:rPr>
                <w:b/>
                <w:szCs w:val="22"/>
                <w:lang w:val="en-CA"/>
              </w:rPr>
              <w:t>EE2-</w:t>
            </w:r>
            <w:r w:rsidR="009645E6">
              <w:rPr>
                <w:b/>
                <w:szCs w:val="22"/>
                <w:lang w:val="en-CA"/>
              </w:rPr>
              <w:t>3</w:t>
            </w:r>
            <w:r w:rsidR="00141FA9">
              <w:rPr>
                <w:b/>
                <w:szCs w:val="22"/>
                <w:lang w:val="en-CA"/>
              </w:rPr>
              <w:t>.</w:t>
            </w:r>
            <w:r w:rsidR="009645E6">
              <w:rPr>
                <w:b/>
                <w:szCs w:val="22"/>
                <w:lang w:val="en-CA"/>
              </w:rPr>
              <w:t>7</w:t>
            </w:r>
            <w:r>
              <w:rPr>
                <w:b/>
                <w:szCs w:val="22"/>
                <w:lang w:val="en-CA"/>
              </w:rPr>
              <w:t xml:space="preserve">: </w:t>
            </w:r>
            <w:r w:rsidR="009645E6" w:rsidRPr="009645E6">
              <w:rPr>
                <w:b/>
                <w:szCs w:val="22"/>
                <w:lang w:val="en-CA"/>
              </w:rPr>
              <w:t>Subblock merge mode improvements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7117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62D51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E478671" w14:textId="4BBDD3F8" w:rsidR="00141FA9" w:rsidRDefault="009645E6" w:rsidP="00944DED">
            <w:pPr>
              <w:spacing w:before="60" w:after="60"/>
              <w:rPr>
                <w:szCs w:val="22"/>
                <w:lang w:val="en-CA" w:eastAsia="zh-TW"/>
              </w:rPr>
            </w:pPr>
            <w:r>
              <w:rPr>
                <w:szCs w:val="22"/>
                <w:lang w:eastAsia="zh-TW"/>
              </w:rPr>
              <w:t>Jie Chen</w:t>
            </w:r>
            <w:r>
              <w:rPr>
                <w:rFonts w:hint="eastAsia"/>
                <w:szCs w:val="22"/>
                <w:lang w:eastAsia="zh-TW"/>
              </w:rPr>
              <w:t xml:space="preserve"> </w:t>
            </w:r>
          </w:p>
          <w:p w14:paraId="4AB060DB" w14:textId="4D11BFA0" w:rsidR="00944DED" w:rsidRDefault="00944DED" w:rsidP="00944DED">
            <w:pPr>
              <w:spacing w:before="60" w:after="60"/>
              <w:rPr>
                <w:szCs w:val="22"/>
                <w:lang w:eastAsia="zh-TW"/>
              </w:rPr>
            </w:pPr>
            <w:r>
              <w:rPr>
                <w:rFonts w:hint="eastAsia"/>
                <w:szCs w:val="22"/>
                <w:lang w:val="en-CA" w:eastAsia="zh-TW"/>
              </w:rPr>
              <w:t>R</w:t>
            </w:r>
            <w:r>
              <w:rPr>
                <w:szCs w:val="22"/>
                <w:lang w:eastAsia="zh-TW"/>
              </w:rPr>
              <w:t>u-Ling Liao</w:t>
            </w:r>
          </w:p>
          <w:p w14:paraId="4252D380" w14:textId="1A59F156" w:rsidR="009645E6" w:rsidRDefault="009645E6" w:rsidP="00944DED">
            <w:pPr>
              <w:spacing w:before="60" w:after="60"/>
              <w:rPr>
                <w:rFonts w:eastAsia="等线"/>
                <w:szCs w:val="22"/>
                <w:lang w:eastAsia="zh-CN"/>
              </w:rPr>
            </w:pPr>
            <w:r>
              <w:rPr>
                <w:rFonts w:eastAsia="等线"/>
                <w:szCs w:val="22"/>
                <w:lang w:eastAsia="zh-CN"/>
              </w:rPr>
              <w:t>Yeping Zheng</w:t>
            </w:r>
          </w:p>
          <w:p w14:paraId="271AB1D1" w14:textId="77777777" w:rsidR="00F70AB7" w:rsidRDefault="00F70AB7" w:rsidP="00F70AB7">
            <w:pPr>
              <w:spacing w:before="60" w:after="60"/>
              <w:rPr>
                <w:szCs w:val="22"/>
                <w:lang w:eastAsia="zh-TW"/>
              </w:rPr>
            </w:pPr>
            <w:r>
              <w:rPr>
                <w:rFonts w:hint="eastAsia"/>
                <w:szCs w:val="22"/>
                <w:lang w:eastAsia="zh-TW"/>
              </w:rPr>
              <w:t>X</w:t>
            </w:r>
            <w:r>
              <w:rPr>
                <w:szCs w:val="22"/>
                <w:lang w:eastAsia="zh-TW"/>
              </w:rPr>
              <w:t>inwei Li</w:t>
            </w:r>
          </w:p>
          <w:p w14:paraId="0C049CD9" w14:textId="6DB7E180" w:rsidR="00141FA9" w:rsidRDefault="00141FA9" w:rsidP="00944DED">
            <w:pPr>
              <w:spacing w:before="60" w:after="60"/>
              <w:rPr>
                <w:szCs w:val="22"/>
                <w:lang w:eastAsia="zh-TW"/>
              </w:rPr>
            </w:pPr>
            <w:r>
              <w:rPr>
                <w:szCs w:val="22"/>
                <w:lang w:eastAsia="zh-TW"/>
              </w:rPr>
              <w:t>Yan Ye</w:t>
            </w:r>
          </w:p>
          <w:p w14:paraId="49D81240" w14:textId="4396545C" w:rsidR="00E61DAC" w:rsidRPr="005B217D" w:rsidRDefault="00E61DAC" w:rsidP="00944DE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47A896" w:rsidR="00E61DAC" w:rsidRPr="005B217D" w:rsidRDefault="00E61DAC" w:rsidP="005952A5">
            <w:pPr>
              <w:spacing w:before="60" w:after="60"/>
              <w:rPr>
                <w:szCs w:val="22"/>
                <w:lang w:val="en-CA"/>
              </w:rPr>
            </w:pPr>
            <w:r w:rsidRPr="005B217D">
              <w:rPr>
                <w:szCs w:val="22"/>
                <w:lang w:val="en-CA"/>
              </w:rPr>
              <w:br/>
            </w:r>
            <w:r w:rsidR="00944DED">
              <w:rPr>
                <w:szCs w:val="22"/>
                <w:lang w:val="en-CA"/>
              </w:rPr>
              <w:br/>
            </w:r>
            <w:r w:rsidR="00944DED" w:rsidRPr="003C3943">
              <w:rPr>
                <w:szCs w:val="22"/>
                <w:lang w:val="en-CA"/>
              </w:rPr>
              <w:t>{</w:t>
            </w:r>
            <w:r w:rsidR="009645E6" w:rsidRPr="003C3943">
              <w:rPr>
                <w:szCs w:val="22"/>
                <w:lang w:val="en-CA"/>
              </w:rPr>
              <w:t>jiechen.cj</w:t>
            </w:r>
            <w:r w:rsidR="009645E6">
              <w:rPr>
                <w:szCs w:val="22"/>
                <w:lang w:val="en-CA"/>
              </w:rPr>
              <w:t xml:space="preserve">, ruling.lrl, </w:t>
            </w:r>
            <w:r w:rsidR="009645E6" w:rsidRPr="009645E6">
              <w:rPr>
                <w:szCs w:val="22"/>
                <w:lang w:val="en-CA"/>
              </w:rPr>
              <w:t>zhengyeping.zyp</w:t>
            </w:r>
            <w:r w:rsidR="009645E6">
              <w:rPr>
                <w:szCs w:val="22"/>
                <w:lang w:val="en-CA"/>
              </w:rPr>
              <w:t xml:space="preserve">, </w:t>
            </w:r>
            <w:r w:rsidR="00141FA9" w:rsidRPr="003C3943">
              <w:rPr>
                <w:szCs w:val="22"/>
                <w:lang w:val="en-CA"/>
              </w:rPr>
              <w:t>sid.lxw</w:t>
            </w:r>
            <w:r w:rsidR="00141FA9">
              <w:rPr>
                <w:szCs w:val="22"/>
                <w:lang w:val="en-CA"/>
              </w:rPr>
              <w:t>, yan.ye</w:t>
            </w:r>
            <w:r w:rsidR="00944DED" w:rsidRPr="003C3943">
              <w:rPr>
                <w:szCs w:val="22"/>
                <w:lang w:val="en-CA"/>
              </w:rPr>
              <w:t>}</w:t>
            </w:r>
            <w:r w:rsidR="00944DED">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DA9CE6" w:rsidR="00E61DAC" w:rsidRPr="00944DED" w:rsidRDefault="00944DED">
            <w:pPr>
              <w:spacing w:before="60" w:after="60"/>
              <w:rPr>
                <w:szCs w:val="22"/>
              </w:rPr>
            </w:pPr>
            <w:r>
              <w:rPr>
                <w:szCs w:val="22"/>
                <w:lang w:val="en-CA"/>
              </w:rPr>
              <w:t>A</w:t>
            </w:r>
            <w:r>
              <w:rPr>
                <w:rFonts w:eastAsia="Times New Roman"/>
                <w:szCs w:val="22"/>
              </w:rPr>
              <w:t>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FB4B5AD" w:rsidR="00275BCF" w:rsidRDefault="00275BCF" w:rsidP="009234A5">
      <w:pPr>
        <w:pStyle w:val="1"/>
        <w:numPr>
          <w:ilvl w:val="0"/>
          <w:numId w:val="0"/>
        </w:numPr>
        <w:ind w:left="432" w:hanging="432"/>
        <w:rPr>
          <w:lang w:val="en-CA"/>
        </w:rPr>
      </w:pPr>
      <w:r w:rsidRPr="005B217D">
        <w:rPr>
          <w:lang w:val="en-CA"/>
        </w:rPr>
        <w:t>Abstract</w:t>
      </w:r>
    </w:p>
    <w:p w14:paraId="32AA9566" w14:textId="78E176C9" w:rsidR="003E45C4" w:rsidRDefault="003E45C4" w:rsidP="003E45C4">
      <w:r>
        <w:rPr>
          <w:lang w:val="en-CA"/>
        </w:rPr>
        <w:t xml:space="preserve">This contribution reports the results of EE2 Test </w:t>
      </w:r>
      <w:r w:rsidR="009645E6">
        <w:rPr>
          <w:lang w:val="en-CA"/>
        </w:rPr>
        <w:t>3</w:t>
      </w:r>
      <w:r w:rsidR="00141FA9">
        <w:rPr>
          <w:lang w:val="en-CA"/>
        </w:rPr>
        <w:t>.</w:t>
      </w:r>
      <w:r w:rsidR="009645E6">
        <w:rPr>
          <w:lang w:val="en-CA"/>
        </w:rPr>
        <w:t>7</w:t>
      </w:r>
      <w:r w:rsidR="00D61D6A">
        <w:rPr>
          <w:lang w:val="en-CA"/>
        </w:rPr>
        <w:t xml:space="preserve"> </w:t>
      </w:r>
      <w:r w:rsidR="009645E6">
        <w:rPr>
          <w:lang w:val="en-CA"/>
        </w:rPr>
        <w:t>in which template-matching (TM) based motion refinement i</w:t>
      </w:r>
      <w:r w:rsidR="00C2091F">
        <w:rPr>
          <w:lang w:val="en-CA"/>
        </w:rPr>
        <w:t>s</w:t>
      </w:r>
      <w:r w:rsidR="009645E6">
        <w:rPr>
          <w:lang w:val="en-CA"/>
        </w:rPr>
        <w:t xml:space="preserve"> applied on</w:t>
      </w:r>
      <w:r w:rsidR="00C2091F">
        <w:rPr>
          <w:lang w:val="en-CA"/>
        </w:rPr>
        <w:t xml:space="preserve"> the</w:t>
      </w:r>
      <w:r w:rsidR="009645E6">
        <w:rPr>
          <w:lang w:val="en-CA"/>
        </w:rPr>
        <w:t xml:space="preserve"> </w:t>
      </w:r>
      <w:r w:rsidR="00C2091F">
        <w:rPr>
          <w:lang w:val="en-CA"/>
        </w:rPr>
        <w:t>subblock merge mode, including affine candidate and sbtmvp candidate</w:t>
      </w:r>
      <w:r w:rsidR="00D61D6A" w:rsidRPr="005C6B2D">
        <w:rPr>
          <w:szCs w:val="22"/>
          <w:lang w:val="en-CA"/>
        </w:rPr>
        <w:t>.</w:t>
      </w:r>
      <w:r w:rsidR="00C2091F">
        <w:rPr>
          <w:szCs w:val="22"/>
          <w:lang w:val="en-CA"/>
        </w:rPr>
        <w:t xml:space="preserve"> Three tests are conducted and</w:t>
      </w:r>
      <w:r w:rsidR="00D61D6A" w:rsidRPr="005C6B2D">
        <w:rPr>
          <w:szCs w:val="22"/>
          <w:lang w:val="en-CA"/>
        </w:rPr>
        <w:t xml:space="preserve"> </w:t>
      </w:r>
      <w:r w:rsidR="00C2091F">
        <w:rPr>
          <w:lang w:val="en-CA"/>
        </w:rPr>
        <w:t>i</w:t>
      </w:r>
      <w:r w:rsidR="002E3153">
        <w:t xml:space="preserve">t is reported that on top of ECM-12.0, the overall </w:t>
      </w:r>
      <w:r w:rsidR="00292206">
        <w:t xml:space="preserve">performance impact </w:t>
      </w:r>
      <w:r w:rsidR="002E3153">
        <w:t xml:space="preserve">for {Y, U, V, EncT, DecT} </w:t>
      </w:r>
      <w:r w:rsidR="00AF6ACC">
        <w:t>is</w:t>
      </w:r>
      <w:r w:rsidR="002E3153">
        <w:t>:</w:t>
      </w:r>
    </w:p>
    <w:p w14:paraId="647E18CE" w14:textId="7C96FB1F" w:rsidR="002E3153" w:rsidRDefault="006939A1" w:rsidP="002E3153">
      <w:pPr>
        <w:pStyle w:val="ac"/>
        <w:numPr>
          <w:ilvl w:val="0"/>
          <w:numId w:val="12"/>
        </w:numPr>
        <w:ind w:left="360"/>
      </w:pPr>
      <w:r>
        <w:rPr>
          <w:rFonts w:eastAsia="Times New Roman"/>
          <w:color w:val="000000"/>
        </w:rPr>
        <w:t xml:space="preserve">Test </w:t>
      </w:r>
      <w:r w:rsidR="00C2091F">
        <w:rPr>
          <w:rFonts w:eastAsia="Times New Roman"/>
          <w:color w:val="000000"/>
        </w:rPr>
        <w:t>3</w:t>
      </w:r>
      <w:r>
        <w:rPr>
          <w:rFonts w:eastAsia="Times New Roman"/>
          <w:color w:val="000000"/>
        </w:rPr>
        <w:t>.</w:t>
      </w:r>
      <w:r w:rsidR="00C2091F">
        <w:rPr>
          <w:rFonts w:eastAsia="Times New Roman"/>
          <w:color w:val="000000"/>
        </w:rPr>
        <w:t>7</w:t>
      </w:r>
      <w:r>
        <w:rPr>
          <w:rFonts w:eastAsia="Times New Roman"/>
          <w:color w:val="000000"/>
        </w:rPr>
        <w:t xml:space="preserve">a: </w:t>
      </w:r>
      <w:r w:rsidR="00292206">
        <w:rPr>
          <w:rFonts w:eastAsia="Times New Roman"/>
          <w:color w:val="000000"/>
        </w:rPr>
        <w:t>T</w:t>
      </w:r>
      <w:r w:rsidR="00C2091F" w:rsidRPr="003F1012">
        <w:rPr>
          <w:rFonts w:eastAsia="Times New Roman"/>
          <w:color w:val="000000"/>
        </w:rPr>
        <w:t>M-based motion refinement with more candidates for SbTMVP</w:t>
      </w:r>
      <w:r w:rsidR="002E3153">
        <w:t>:</w:t>
      </w:r>
    </w:p>
    <w:p w14:paraId="4ACF9CC6" w14:textId="366CB241" w:rsidR="002E3153" w:rsidRPr="00E54110" w:rsidRDefault="00C2091F" w:rsidP="002E3153">
      <w:r w:rsidRPr="00E54110">
        <w:t>{</w:t>
      </w:r>
      <w:r w:rsidR="006939A1" w:rsidRPr="00E54110">
        <w:t>x.xx</w:t>
      </w:r>
      <w:r w:rsidR="002E3153" w:rsidRPr="00E54110">
        <w:t xml:space="preserve">%, </w:t>
      </w:r>
      <w:r w:rsidR="006939A1" w:rsidRPr="00E54110">
        <w:t xml:space="preserve">x.xx </w:t>
      </w:r>
      <w:r w:rsidR="002E3153" w:rsidRPr="00E54110">
        <w:t xml:space="preserve">%, </w:t>
      </w:r>
      <w:r w:rsidR="006939A1" w:rsidRPr="00E54110">
        <w:t xml:space="preserve">x.xx </w:t>
      </w:r>
      <w:r w:rsidR="002E3153" w:rsidRPr="00E54110">
        <w:t xml:space="preserve">%, </w:t>
      </w:r>
      <w:r w:rsidR="006939A1" w:rsidRPr="00E54110">
        <w:t>xx.x</w:t>
      </w:r>
      <w:r w:rsidR="002E3153" w:rsidRPr="00E54110">
        <w:t xml:space="preserve">%, </w:t>
      </w:r>
      <w:r w:rsidR="006939A1" w:rsidRPr="00E54110">
        <w:t>xx.x</w:t>
      </w:r>
      <w:r w:rsidR="002E3153" w:rsidRPr="00E54110">
        <w:t xml:space="preserve">%} </w:t>
      </w:r>
      <w:r w:rsidRPr="00E54110">
        <w:t>in</w:t>
      </w:r>
      <w:r w:rsidR="002E3153" w:rsidRPr="00E54110">
        <w:t xml:space="preserve"> </w:t>
      </w:r>
      <w:r w:rsidR="006939A1" w:rsidRPr="00E54110">
        <w:t>RA</w:t>
      </w:r>
      <w:r w:rsidRPr="00E54110">
        <w:t xml:space="preserve"> and {x.xx%, x.xx %, x.xx %, xx.x%, xx.x%} in LD</w:t>
      </w:r>
      <w:r w:rsidR="002E3153" w:rsidRPr="00E54110">
        <w:t>.</w:t>
      </w:r>
    </w:p>
    <w:p w14:paraId="168F9807" w14:textId="77C95653" w:rsidR="002E3153" w:rsidRPr="00E54110" w:rsidRDefault="006939A1" w:rsidP="002E3153">
      <w:pPr>
        <w:pStyle w:val="ac"/>
        <w:numPr>
          <w:ilvl w:val="0"/>
          <w:numId w:val="12"/>
        </w:numPr>
        <w:ind w:left="360"/>
      </w:pPr>
      <w:r w:rsidRPr="00E54110">
        <w:rPr>
          <w:rFonts w:eastAsia="Times New Roman"/>
          <w:color w:val="000000"/>
        </w:rPr>
        <w:t xml:space="preserve">Test </w:t>
      </w:r>
      <w:r w:rsidR="00C2091F" w:rsidRPr="00E54110">
        <w:rPr>
          <w:rFonts w:eastAsia="Times New Roman"/>
          <w:color w:val="000000"/>
        </w:rPr>
        <w:t>3</w:t>
      </w:r>
      <w:r w:rsidRPr="00E54110">
        <w:rPr>
          <w:rFonts w:eastAsia="Times New Roman"/>
          <w:color w:val="000000"/>
        </w:rPr>
        <w:t>.</w:t>
      </w:r>
      <w:r w:rsidR="00C2091F" w:rsidRPr="00E54110">
        <w:rPr>
          <w:rFonts w:eastAsia="Times New Roman"/>
          <w:color w:val="000000"/>
        </w:rPr>
        <w:t>7</w:t>
      </w:r>
      <w:r w:rsidRPr="00E54110">
        <w:rPr>
          <w:rFonts w:eastAsia="Times New Roman"/>
          <w:color w:val="000000"/>
        </w:rPr>
        <w:t xml:space="preserve">b: </w:t>
      </w:r>
      <w:r w:rsidR="00C2091F" w:rsidRPr="00E54110">
        <w:rPr>
          <w:rFonts w:eastAsia="Times New Roman"/>
          <w:color w:val="000000"/>
        </w:rPr>
        <w:t>TM-based motion refinement for affine candidates</w:t>
      </w:r>
    </w:p>
    <w:p w14:paraId="60A417D5" w14:textId="0390C6C7" w:rsidR="00D61D6A" w:rsidRPr="00E54110" w:rsidRDefault="00C2091F" w:rsidP="002E3153">
      <w:r w:rsidRPr="00E54110">
        <w:t>{x.xx%, x.xx %, x.xx %, xx.x%, xx.x%} in RA and {x.xx%, x.xx %, x.xx %, xx.x%, xx.x%} in LD</w:t>
      </w:r>
      <w:r w:rsidR="002E3153" w:rsidRPr="00E54110">
        <w:t>.</w:t>
      </w:r>
    </w:p>
    <w:p w14:paraId="12600F47" w14:textId="0854F506" w:rsidR="00C2091F" w:rsidRPr="00E54110" w:rsidRDefault="00C2091F" w:rsidP="00C2091F">
      <w:pPr>
        <w:pStyle w:val="ac"/>
        <w:numPr>
          <w:ilvl w:val="0"/>
          <w:numId w:val="12"/>
        </w:numPr>
        <w:ind w:left="360"/>
        <w:rPr>
          <w:rFonts w:eastAsia="Times New Roman"/>
          <w:color w:val="000000"/>
        </w:rPr>
      </w:pPr>
      <w:r w:rsidRPr="00E54110">
        <w:rPr>
          <w:rFonts w:eastAsia="Times New Roman"/>
          <w:color w:val="000000"/>
        </w:rPr>
        <w:t>Test 3.7c: 3.7a + 3.7b</w:t>
      </w:r>
    </w:p>
    <w:p w14:paraId="022E3309" w14:textId="77777777" w:rsidR="00E54110" w:rsidRPr="00E54110" w:rsidRDefault="00E54110" w:rsidP="00E54110">
      <w:r w:rsidRPr="00E54110">
        <w:t>{x.xx%, x.xx %, x.xx %, xx.x%, xx.x%} in RA and {x.xx%, x.xx %, x.xx %, xx.x%, xx.x%} in LD.</w:t>
      </w:r>
    </w:p>
    <w:p w14:paraId="3E48994F" w14:textId="77777777" w:rsidR="00E54110" w:rsidRPr="00C2091F" w:rsidRDefault="00E54110" w:rsidP="00E54110">
      <w:pPr>
        <w:pStyle w:val="ac"/>
        <w:ind w:left="360"/>
        <w:rPr>
          <w:rFonts w:eastAsia="Times New Roman"/>
          <w:color w:val="000000"/>
        </w:rPr>
      </w:pPr>
    </w:p>
    <w:p w14:paraId="43A8B46D" w14:textId="77777777" w:rsidR="00DB7B7B" w:rsidRDefault="00DB7B7B" w:rsidP="00DB7B7B">
      <w:pPr>
        <w:pStyle w:val="1"/>
        <w:rPr>
          <w:lang w:val="en-CA"/>
        </w:rPr>
      </w:pPr>
      <w:r w:rsidRPr="005B217D">
        <w:rPr>
          <w:lang w:val="en-CA"/>
        </w:rPr>
        <w:t>Introduction</w:t>
      </w:r>
    </w:p>
    <w:p w14:paraId="3F699331" w14:textId="6E35EC6F" w:rsidR="00292206" w:rsidRDefault="00C2091F" w:rsidP="00C2091F">
      <w:pPr>
        <w:rPr>
          <w:szCs w:val="22"/>
          <w:lang w:val="en-CA"/>
        </w:rPr>
      </w:pPr>
      <w:r>
        <w:rPr>
          <w:szCs w:val="22"/>
          <w:lang w:val="en-CA"/>
        </w:rPr>
        <w:t xml:space="preserve">JVET-AG0149 </w:t>
      </w:r>
      <w:r w:rsidR="002458F7">
        <w:rPr>
          <w:szCs w:val="22"/>
          <w:lang w:val="en-CA"/>
        </w:rPr>
        <w:fldChar w:fldCharType="begin"/>
      </w:r>
      <w:r w:rsidR="002458F7">
        <w:rPr>
          <w:szCs w:val="22"/>
          <w:lang w:val="en-CA"/>
        </w:rPr>
        <w:instrText xml:space="preserve"> REF _Ref132209541 \r \h </w:instrText>
      </w:r>
      <w:r w:rsidR="002458F7">
        <w:rPr>
          <w:szCs w:val="22"/>
          <w:lang w:val="en-CA"/>
        </w:rPr>
      </w:r>
      <w:r w:rsidR="002458F7">
        <w:rPr>
          <w:szCs w:val="22"/>
          <w:lang w:val="en-CA"/>
        </w:rPr>
        <w:fldChar w:fldCharType="separate"/>
      </w:r>
      <w:r w:rsidR="00E54110">
        <w:rPr>
          <w:szCs w:val="22"/>
          <w:lang w:val="en-CA"/>
        </w:rPr>
        <w:t>[1]</w:t>
      </w:r>
      <w:r w:rsidR="002458F7">
        <w:rPr>
          <w:szCs w:val="22"/>
          <w:lang w:val="en-CA"/>
        </w:rPr>
        <w:fldChar w:fldCharType="end"/>
      </w:r>
      <w:r w:rsidR="002458F7">
        <w:rPr>
          <w:szCs w:val="22"/>
          <w:lang w:val="en-CA"/>
        </w:rPr>
        <w:t xml:space="preserve"> </w:t>
      </w:r>
      <w:r>
        <w:rPr>
          <w:szCs w:val="22"/>
          <w:lang w:val="en-CA"/>
        </w:rPr>
        <w:t>proposed to apply TM based motion refinement on subblock merge mode to improvement the coding efficiency in last meeting and it was decided to further study the proposed method in EE2</w:t>
      </w:r>
      <w:r w:rsidR="00292206">
        <w:rPr>
          <w:szCs w:val="22"/>
          <w:lang w:val="en-CA"/>
        </w:rPr>
        <w:t xml:space="preserve"> (as EE2-3.7)</w:t>
      </w:r>
      <w:r w:rsidR="002458F7">
        <w:rPr>
          <w:szCs w:val="22"/>
          <w:lang w:val="en-CA"/>
        </w:rPr>
        <w:t xml:space="preserve"> </w:t>
      </w:r>
      <w:r w:rsidR="002458F7">
        <w:rPr>
          <w:szCs w:val="22"/>
          <w:lang w:val="en-CA"/>
        </w:rPr>
        <w:fldChar w:fldCharType="begin"/>
      </w:r>
      <w:r w:rsidR="002458F7">
        <w:rPr>
          <w:szCs w:val="22"/>
          <w:lang w:val="en-CA"/>
        </w:rPr>
        <w:instrText xml:space="preserve"> REF _Ref132209549 \r \h </w:instrText>
      </w:r>
      <w:r w:rsidR="002458F7">
        <w:rPr>
          <w:szCs w:val="22"/>
          <w:lang w:val="en-CA"/>
        </w:rPr>
      </w:r>
      <w:r w:rsidR="002458F7">
        <w:rPr>
          <w:szCs w:val="22"/>
          <w:lang w:val="en-CA"/>
        </w:rPr>
        <w:fldChar w:fldCharType="separate"/>
      </w:r>
      <w:r w:rsidR="00E54110">
        <w:rPr>
          <w:szCs w:val="22"/>
          <w:lang w:val="en-CA"/>
        </w:rPr>
        <w:t>[2]</w:t>
      </w:r>
      <w:r w:rsidR="002458F7">
        <w:rPr>
          <w:szCs w:val="22"/>
          <w:lang w:val="en-CA"/>
        </w:rPr>
        <w:fldChar w:fldCharType="end"/>
      </w:r>
      <w:r>
        <w:rPr>
          <w:szCs w:val="22"/>
          <w:lang w:val="en-CA"/>
        </w:rPr>
        <w:t xml:space="preserve">. </w:t>
      </w:r>
    </w:p>
    <w:p w14:paraId="1F712D79" w14:textId="71B3EA5C" w:rsidR="00292206" w:rsidRDefault="00C2091F" w:rsidP="00C2091F">
      <w:pPr>
        <w:rPr>
          <w:szCs w:val="22"/>
          <w:lang w:val="en-CA"/>
        </w:rPr>
      </w:pPr>
      <w:r>
        <w:rPr>
          <w:szCs w:val="22"/>
          <w:lang w:val="en-CA"/>
        </w:rPr>
        <w:t>Three tests</w:t>
      </w:r>
      <w:r w:rsidR="00292206">
        <w:rPr>
          <w:szCs w:val="22"/>
          <w:lang w:val="en-CA"/>
        </w:rPr>
        <w:t xml:space="preserve"> denoted as 3.7a, 3.7b and 3.7c</w:t>
      </w:r>
      <w:r>
        <w:rPr>
          <w:szCs w:val="22"/>
          <w:lang w:val="en-CA"/>
        </w:rPr>
        <w:t xml:space="preserve"> were conducted</w:t>
      </w:r>
      <w:r w:rsidR="00292206">
        <w:rPr>
          <w:szCs w:val="22"/>
          <w:lang w:val="en-CA"/>
        </w:rPr>
        <w:t>.</w:t>
      </w:r>
    </w:p>
    <w:p w14:paraId="59B4AC2F" w14:textId="4A28573E" w:rsidR="00292206" w:rsidRDefault="00292206" w:rsidP="00C2091F">
      <w:pPr>
        <w:rPr>
          <w:lang w:val="en-CA"/>
        </w:rPr>
      </w:pPr>
      <w:r>
        <w:rPr>
          <w:szCs w:val="22"/>
          <w:lang w:val="en-CA"/>
        </w:rPr>
        <w:t>In test</w:t>
      </w:r>
      <w:r>
        <w:rPr>
          <w:lang w:val="en-CA"/>
        </w:rPr>
        <w:t xml:space="preserve"> 3.7a,</w:t>
      </w:r>
      <w:r w:rsidR="00C2091F">
        <w:rPr>
          <w:lang w:val="en-CA"/>
        </w:rPr>
        <w:t xml:space="preserve"> TM</w:t>
      </w:r>
      <w:r>
        <w:rPr>
          <w:lang w:val="en-CA"/>
        </w:rPr>
        <w:t xml:space="preserve">-based motion refinement is applied </w:t>
      </w:r>
      <w:r w:rsidR="00C2091F">
        <w:rPr>
          <w:lang w:val="en-CA"/>
        </w:rPr>
        <w:t xml:space="preserve">to the </w:t>
      </w:r>
      <w:r>
        <w:rPr>
          <w:lang w:val="en-CA"/>
        </w:rPr>
        <w:t xml:space="preserve">SbTMVP candidates to refine the </w:t>
      </w:r>
      <w:r w:rsidR="00C2091F">
        <w:rPr>
          <w:lang w:val="en-CA"/>
        </w:rPr>
        <w:t xml:space="preserve">subblock MVs </w:t>
      </w:r>
      <w:r>
        <w:rPr>
          <w:lang w:val="en-CA"/>
        </w:rPr>
        <w:t xml:space="preserve">of SbTMVP candidates </w:t>
      </w:r>
      <w:r w:rsidR="00C2091F">
        <w:rPr>
          <w:lang w:val="en-CA"/>
        </w:rPr>
        <w:t>and more candidates for which the reference picture indices of all subblocks are equal to 0</w:t>
      </w:r>
      <w:r>
        <w:rPr>
          <w:lang w:val="en-CA"/>
        </w:rPr>
        <w:t xml:space="preserve"> are added</w:t>
      </w:r>
      <w:r w:rsidR="00C2091F">
        <w:rPr>
          <w:lang w:val="en-CA"/>
        </w:rPr>
        <w:t>.</w:t>
      </w:r>
      <w:r w:rsidR="005D52F0">
        <w:rPr>
          <w:lang w:val="en-CA"/>
        </w:rPr>
        <w:t xml:space="preserve"> During the refinement, one top row and one left column are used as the template and all the subblock MVs share the same MV offset</w:t>
      </w:r>
    </w:p>
    <w:p w14:paraId="0CAFB808" w14:textId="43843E63" w:rsidR="00C2091F" w:rsidRDefault="00292206" w:rsidP="00C2091F">
      <w:pPr>
        <w:rPr>
          <w:lang w:val="en-CA"/>
        </w:rPr>
      </w:pPr>
      <w:r>
        <w:rPr>
          <w:lang w:val="en-CA"/>
        </w:rPr>
        <w:t>In test 3.7b, TM-based motion refinement is extended to the</w:t>
      </w:r>
      <w:r w:rsidR="00C2091F">
        <w:rPr>
          <w:lang w:val="en-CA"/>
        </w:rPr>
        <w:t xml:space="preserve"> bi-predict</w:t>
      </w:r>
      <w:r>
        <w:rPr>
          <w:lang w:val="en-CA"/>
        </w:rPr>
        <w:t>ed</w:t>
      </w:r>
      <w:r w:rsidR="00C2091F">
        <w:rPr>
          <w:lang w:val="en-CA"/>
        </w:rPr>
        <w:t xml:space="preserve"> affine candidate</w:t>
      </w:r>
      <w:r>
        <w:rPr>
          <w:lang w:val="en-CA"/>
        </w:rPr>
        <w:t>s</w:t>
      </w:r>
      <w:r w:rsidR="005D52F0">
        <w:rPr>
          <w:lang w:val="en-CA"/>
        </w:rPr>
        <w:t xml:space="preserve"> </w:t>
      </w:r>
      <w:r w:rsidR="00C2091F">
        <w:rPr>
          <w:lang w:val="en-CA"/>
        </w:rPr>
        <w:t xml:space="preserve">and a non-translation parameter </w:t>
      </w:r>
      <w:r>
        <w:rPr>
          <w:lang w:val="en-CA"/>
        </w:rPr>
        <w:t xml:space="preserve">refinement </w:t>
      </w:r>
      <w:r w:rsidR="00C2091F">
        <w:rPr>
          <w:lang w:val="en-CA"/>
        </w:rPr>
        <w:t xml:space="preserve">process </w:t>
      </w:r>
      <w:r>
        <w:rPr>
          <w:lang w:val="en-CA"/>
        </w:rPr>
        <w:t xml:space="preserve">is added </w:t>
      </w:r>
      <w:r w:rsidR="00C2091F">
        <w:rPr>
          <w:lang w:val="en-CA"/>
        </w:rPr>
        <w:t xml:space="preserve">after the current base MV </w:t>
      </w:r>
      <w:r>
        <w:rPr>
          <w:lang w:val="en-CA"/>
        </w:rPr>
        <w:t xml:space="preserve">refinement </w:t>
      </w:r>
      <w:r w:rsidR="00C2091F">
        <w:rPr>
          <w:lang w:val="en-CA"/>
        </w:rPr>
        <w:t xml:space="preserve">process </w:t>
      </w:r>
      <w:r>
        <w:rPr>
          <w:lang w:val="en-CA"/>
        </w:rPr>
        <w:t>for</w:t>
      </w:r>
      <w:r w:rsidR="00C2091F">
        <w:rPr>
          <w:lang w:val="en-CA"/>
        </w:rPr>
        <w:t xml:space="preserve"> uni-predicted affine candidate. </w:t>
      </w:r>
      <w:r w:rsidR="005D52F0">
        <w:rPr>
          <w:lang w:val="en-CA"/>
        </w:rPr>
        <w:t xml:space="preserve">The </w:t>
      </w:r>
      <w:r w:rsidR="0018377E">
        <w:rPr>
          <w:lang w:val="en-CA"/>
        </w:rPr>
        <w:t xml:space="preserve">non-translation </w:t>
      </w:r>
      <w:r w:rsidR="005D52F0">
        <w:rPr>
          <w:lang w:val="en-CA"/>
        </w:rPr>
        <w:t xml:space="preserve">parameter </w:t>
      </w:r>
      <w:r w:rsidR="0018377E">
        <w:rPr>
          <w:lang w:val="en-CA"/>
        </w:rPr>
        <w:t>refinement</w:t>
      </w:r>
      <w:r w:rsidR="005D52F0">
        <w:rPr>
          <w:lang w:val="en-CA"/>
        </w:rPr>
        <w:t xml:space="preserve"> </w:t>
      </w:r>
      <w:r w:rsidR="0018377E">
        <w:rPr>
          <w:lang w:val="en-CA"/>
        </w:rPr>
        <w:t>scheme</w:t>
      </w:r>
      <w:r w:rsidR="005D52F0">
        <w:rPr>
          <w:lang w:val="en-CA"/>
        </w:rPr>
        <w:t xml:space="preserve"> is the same as that of affine DMVR in ECM-12.0 </w:t>
      </w:r>
      <w:r w:rsidR="0018377E">
        <w:rPr>
          <w:lang w:val="en-CA"/>
        </w:rPr>
        <w:t>but with</w:t>
      </w:r>
      <w:r w:rsidR="005D52F0">
        <w:rPr>
          <w:lang w:val="en-CA"/>
        </w:rPr>
        <w:t xml:space="preserve"> bilateral matching being replaced by template matching.</w:t>
      </w:r>
    </w:p>
    <w:p w14:paraId="7CE81885" w14:textId="2A1DFED1" w:rsidR="00DB7B7B" w:rsidRDefault="00292206" w:rsidP="00DB7B7B">
      <w:pPr>
        <w:rPr>
          <w:szCs w:val="22"/>
          <w:lang w:val="en-CA"/>
        </w:rPr>
      </w:pPr>
      <w:r>
        <w:rPr>
          <w:szCs w:val="22"/>
          <w:lang w:val="en-CA"/>
        </w:rPr>
        <w:t>Test 3.7c is a combined test of test 3.7a and test</w:t>
      </w:r>
      <w:r w:rsidR="00DB7B7B">
        <w:rPr>
          <w:szCs w:val="22"/>
          <w:lang w:val="en-CA"/>
        </w:rPr>
        <w:t xml:space="preserve"> </w:t>
      </w:r>
      <w:r>
        <w:rPr>
          <w:szCs w:val="22"/>
          <w:lang w:val="en-CA"/>
        </w:rPr>
        <w:t>3.7b.</w:t>
      </w:r>
    </w:p>
    <w:p w14:paraId="7FF94E20" w14:textId="27A3FC0F" w:rsidR="00944DED" w:rsidRDefault="00944DED" w:rsidP="00E11923">
      <w:pPr>
        <w:pStyle w:val="1"/>
        <w:rPr>
          <w:lang w:val="en-CA"/>
        </w:rPr>
      </w:pPr>
      <w:r>
        <w:rPr>
          <w:lang w:val="en-CA"/>
        </w:rPr>
        <w:lastRenderedPageBreak/>
        <w:t>Simulation results</w:t>
      </w:r>
    </w:p>
    <w:p w14:paraId="60B54976" w14:textId="46CB0F7B" w:rsidR="00A05DA3" w:rsidRDefault="00A05DA3" w:rsidP="00A05DA3">
      <w:pPr>
        <w:rPr>
          <w:lang w:val="en-CA"/>
        </w:rPr>
      </w:pPr>
      <w:r>
        <w:rPr>
          <w:lang w:val="en-CA"/>
        </w:rPr>
        <w:t>The proposed methods are implemented on top of ECM-12.0 and are tested under CTC for enhanced compression tool testing</w:t>
      </w:r>
      <w:r w:rsidR="00650DF1">
        <w:rPr>
          <w:lang w:val="en-CA"/>
        </w:rPr>
        <w:t xml:space="preserve"> </w:t>
      </w:r>
      <w:r w:rsidR="00650DF1">
        <w:rPr>
          <w:lang w:val="en-CA"/>
        </w:rPr>
        <w:fldChar w:fldCharType="begin"/>
      </w:r>
      <w:r w:rsidR="00650DF1">
        <w:rPr>
          <w:lang w:val="en-CA"/>
        </w:rPr>
        <w:instrText xml:space="preserve"> REF _Ref75879176 \r \h </w:instrText>
      </w:r>
      <w:r w:rsidR="00650DF1">
        <w:rPr>
          <w:lang w:val="en-CA"/>
        </w:rPr>
      </w:r>
      <w:r w:rsidR="00650DF1">
        <w:rPr>
          <w:lang w:val="en-CA"/>
        </w:rPr>
        <w:fldChar w:fldCharType="separate"/>
      </w:r>
      <w:r w:rsidR="00E54110">
        <w:rPr>
          <w:lang w:val="en-CA"/>
        </w:rPr>
        <w:t>[3]</w:t>
      </w:r>
      <w:r w:rsidR="00650DF1">
        <w:rPr>
          <w:lang w:val="en-CA"/>
        </w:rPr>
        <w:fldChar w:fldCharType="end"/>
      </w:r>
      <w:r>
        <w:rPr>
          <w:lang w:val="en-CA"/>
        </w:rPr>
        <w:t xml:space="preserve">. </w:t>
      </w:r>
      <w:r w:rsidR="0018377E">
        <w:rPr>
          <w:lang w:val="en-CA"/>
        </w:rPr>
        <w:t xml:space="preserve">And the results are shown in the following tables. </w:t>
      </w:r>
    </w:p>
    <w:p w14:paraId="3BE1667A" w14:textId="29498C89" w:rsidR="00A05DA3" w:rsidRPr="0018377E" w:rsidRDefault="0018377E" w:rsidP="002458F7">
      <w:pPr>
        <w:pStyle w:val="ac"/>
        <w:numPr>
          <w:ilvl w:val="0"/>
          <w:numId w:val="16"/>
        </w:numPr>
        <w:spacing w:after="136"/>
        <w:rPr>
          <w:lang w:val="en-CA"/>
        </w:rPr>
      </w:pPr>
      <w:r>
        <w:rPr>
          <w:szCs w:val="22"/>
          <w:lang w:val="en-CA"/>
        </w:rPr>
        <w:t>Te</w:t>
      </w:r>
      <w:r w:rsidRPr="0018377E">
        <w:rPr>
          <w:szCs w:val="22"/>
          <w:lang w:val="en-CA"/>
        </w:rPr>
        <w:t>st</w:t>
      </w:r>
      <w:r w:rsidRPr="0018377E">
        <w:rPr>
          <w:lang w:val="en-CA"/>
        </w:rPr>
        <w:t xml:space="preserve"> 3.7a</w:t>
      </w:r>
    </w:p>
    <w:p w14:paraId="05065140" w14:textId="3AEC0484" w:rsidR="0018377E" w:rsidRPr="0018377E" w:rsidRDefault="002458F7" w:rsidP="002458F7">
      <w:pPr>
        <w:pStyle w:val="ae"/>
        <w:jc w:val="center"/>
        <w:rPr>
          <w:rFonts w:ascii="Times New Roman" w:eastAsia="PMingLiU" w:hAnsi="Times New Roman" w:cs="Times New Roman"/>
          <w:sz w:val="22"/>
          <w:lang w:val="en-CA"/>
        </w:rPr>
      </w:pPr>
      <w:r w:rsidRPr="002458F7">
        <w:rPr>
          <w:rFonts w:ascii="Times New Roman" w:eastAsia="PMingLiU" w:hAnsi="Times New Roman" w:cs="Times New Roman"/>
          <w:sz w:val="22"/>
          <w:lang w:val="en-CA"/>
        </w:rPr>
        <w:t xml:space="preserve">Table </w:t>
      </w:r>
      <w:r w:rsidRPr="002458F7">
        <w:rPr>
          <w:rFonts w:ascii="Times New Roman" w:eastAsia="PMingLiU" w:hAnsi="Times New Roman" w:cs="Times New Roman"/>
          <w:sz w:val="22"/>
          <w:lang w:val="en-CA"/>
        </w:rPr>
        <w:fldChar w:fldCharType="begin"/>
      </w:r>
      <w:r w:rsidRPr="002458F7">
        <w:rPr>
          <w:rFonts w:ascii="Times New Roman" w:eastAsia="PMingLiU" w:hAnsi="Times New Roman" w:cs="Times New Roman"/>
          <w:sz w:val="22"/>
          <w:lang w:val="en-CA"/>
        </w:rPr>
        <w:instrText xml:space="preserve"> SEQ Table \* ARABIC </w:instrText>
      </w:r>
      <w:r w:rsidRPr="002458F7">
        <w:rPr>
          <w:rFonts w:ascii="Times New Roman" w:eastAsia="PMingLiU" w:hAnsi="Times New Roman" w:cs="Times New Roman"/>
          <w:sz w:val="22"/>
          <w:lang w:val="en-CA"/>
        </w:rPr>
        <w:fldChar w:fldCharType="separate"/>
      </w:r>
      <w:r w:rsidR="00E54110">
        <w:rPr>
          <w:rFonts w:ascii="Times New Roman" w:eastAsia="PMingLiU" w:hAnsi="Times New Roman" w:cs="Times New Roman"/>
          <w:noProof/>
          <w:sz w:val="22"/>
          <w:lang w:val="en-CA"/>
        </w:rPr>
        <w:t>1</w:t>
      </w:r>
      <w:r w:rsidRPr="002458F7">
        <w:rPr>
          <w:rFonts w:ascii="Times New Roman" w:eastAsia="PMingLiU" w:hAnsi="Times New Roman" w:cs="Times New Roman"/>
          <w:sz w:val="22"/>
          <w:lang w:val="en-CA"/>
        </w:rPr>
        <w:fldChar w:fldCharType="end"/>
      </w:r>
      <w:r w:rsidRPr="002458F7">
        <w:rPr>
          <w:rFonts w:ascii="Times New Roman" w:eastAsia="PMingLiU" w:hAnsi="Times New Roman" w:cs="Times New Roman"/>
          <w:sz w:val="22"/>
          <w:lang w:val="en-CA"/>
        </w:rPr>
        <w:t xml:space="preserve"> simulation results</w:t>
      </w:r>
      <w:r>
        <w:rPr>
          <w:rFonts w:ascii="Times New Roman" w:eastAsia="PMingLiU" w:hAnsi="Times New Roman" w:cs="Times New Roman"/>
          <w:sz w:val="22"/>
          <w:lang w:val="en-CA"/>
        </w:rPr>
        <w:t xml:space="preserve"> of test 3.7a</w:t>
      </w:r>
    </w:p>
    <w:tbl>
      <w:tblPr>
        <w:tblW w:w="0" w:type="auto"/>
        <w:jc w:val="center"/>
        <w:tblLook w:val="04A0" w:firstRow="1" w:lastRow="0" w:firstColumn="1" w:lastColumn="0" w:noHBand="0" w:noVBand="1"/>
      </w:tblPr>
      <w:tblGrid>
        <w:gridCol w:w="937"/>
        <w:gridCol w:w="787"/>
        <w:gridCol w:w="787"/>
        <w:gridCol w:w="787"/>
        <w:gridCol w:w="827"/>
        <w:gridCol w:w="827"/>
        <w:gridCol w:w="1207"/>
        <w:gridCol w:w="1217"/>
      </w:tblGrid>
      <w:tr w:rsidR="004D207A" w:rsidRPr="004D207A" w14:paraId="3D554B95"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6AC39959"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DEE071" w14:textId="51DA28CD" w:rsidR="004D207A" w:rsidRPr="004D207A" w:rsidRDefault="002458F7"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Random Access Main 10</w:t>
            </w:r>
          </w:p>
        </w:tc>
      </w:tr>
      <w:tr w:rsidR="004D207A" w:rsidRPr="004D207A" w14:paraId="484709B7"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0C4168C7"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45D3F02"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4D207A" w:rsidRPr="004D207A" w14:paraId="53D268AB"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684C9116"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C66F080"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42553D6"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70E23D0"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480D221"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6D0A2795"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399D790A"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9393C7D"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DecVmPeak</w:t>
            </w:r>
          </w:p>
        </w:tc>
      </w:tr>
      <w:tr w:rsidR="00216D77" w:rsidRPr="004D207A" w14:paraId="09BC26E7"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06391E" w14:textId="77777777"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BCA1B4C" w14:textId="7437E2F6"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38625ED" w14:textId="0F34B607"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C69BD8F" w14:textId="5F34FF58"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99BCDD" w14:textId="0A2F9A09"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7EF40AD" w14:textId="3C68591E"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0911740" w14:textId="249D2A31"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935A308" w14:textId="6271036C"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216D77" w:rsidRPr="004D207A" w14:paraId="166CFCA5"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22D19DA" w14:textId="77777777"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74580EE" w14:textId="31ABACE2"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0702843" w14:textId="7B561D36"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9C59192" w14:textId="52E376EC"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B6E5200" w14:textId="6CDC1A22"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24C9A2C" w14:textId="54842714"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FC37176" w14:textId="017DDC96"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7E48FC9" w14:textId="1F0AEEF4"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216D77" w:rsidRPr="004D207A" w14:paraId="3FA56FB2"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E250BB2" w14:textId="77777777"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E3EAFFD" w14:textId="66AAC681"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5F24E5B" w14:textId="10249668"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BB4E3E9" w14:textId="1147F23C"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59815E0" w14:textId="11B614C8"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8BD6A4" w14:textId="16388795"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DB6281F" w14:textId="04824FB5"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02DFF3C" w14:textId="04351C10"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54110" w:rsidRPr="004D207A" w14:paraId="19A260DC"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BAE3C5" w14:textId="7777777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4C0C9D1" w14:textId="1F908489"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330B3B2E" w14:textId="5FF52616"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50EA2EE6" w14:textId="0648BA8D"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tcPr>
          <w:p w14:paraId="43160991" w14:textId="618C7BC0"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3F79DB9D" w14:textId="3CE326E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101.5%</w:t>
            </w:r>
          </w:p>
        </w:tc>
        <w:tc>
          <w:tcPr>
            <w:tcW w:w="0" w:type="auto"/>
            <w:tcBorders>
              <w:top w:val="nil"/>
              <w:left w:val="single" w:sz="4" w:space="0" w:color="auto"/>
              <w:bottom w:val="nil"/>
              <w:right w:val="nil"/>
            </w:tcBorders>
            <w:shd w:val="clear" w:color="auto" w:fill="auto"/>
            <w:noWrap/>
            <w:vAlign w:val="center"/>
          </w:tcPr>
          <w:p w14:paraId="40EAEB01" w14:textId="62CF3144"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F465E75" w14:textId="7D3D8E78"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r>
      <w:tr w:rsidR="00216D77" w:rsidRPr="004D207A" w14:paraId="744A0CE2"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56A8DCD" w14:textId="77777777"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3CE9596" w14:textId="4ECEDCA8"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074D8A77" w14:textId="367499F3"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4C5AB15" w14:textId="70F3E827"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6E4112C7" w14:textId="581E192D"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517A4771" w14:textId="4BD67E16"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B138A4C" w14:textId="15B8BAAD"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17AD740E" w14:textId="6ADE44D4"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216D77" w:rsidRPr="004D207A" w14:paraId="21CA36B2"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DD2519" w14:textId="77777777"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59E5189B" w14:textId="26CD3D75"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4EDDB0F" w14:textId="33AD9F83"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73F9A5BD" w14:textId="0C69033B"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B5834F4" w14:textId="198E8AA1"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1F440B2" w14:textId="5C3FE059"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262AE26" w14:textId="7C477426"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EBFDE90" w14:textId="22143524"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E54110" w:rsidRPr="004D207A" w14:paraId="2EE3CDDE"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A11238" w14:textId="7777777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F44DA17" w14:textId="7284C048"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3F6F85D6" w14:textId="259929E6"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tcPr>
          <w:p w14:paraId="346E48B8" w14:textId="2EADCB53"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05E89CDB" w14:textId="1CF39C50"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47D62126" w14:textId="180F5BC5"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w:t>
            </w:r>
          </w:p>
        </w:tc>
        <w:tc>
          <w:tcPr>
            <w:tcW w:w="0" w:type="auto"/>
            <w:tcBorders>
              <w:top w:val="nil"/>
              <w:left w:val="single" w:sz="4" w:space="0" w:color="auto"/>
              <w:bottom w:val="nil"/>
              <w:right w:val="nil"/>
            </w:tcBorders>
            <w:shd w:val="clear" w:color="auto" w:fill="auto"/>
            <w:noWrap/>
            <w:vAlign w:val="center"/>
          </w:tcPr>
          <w:p w14:paraId="7CC2935B" w14:textId="60EFB370"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single" w:sz="8" w:space="0" w:color="auto"/>
            </w:tcBorders>
            <w:shd w:val="clear" w:color="auto" w:fill="auto"/>
            <w:noWrap/>
            <w:vAlign w:val="center"/>
          </w:tcPr>
          <w:p w14:paraId="4F9C011E" w14:textId="7CBB6128"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r>
      <w:tr w:rsidR="004D207A" w:rsidRPr="004D207A" w14:paraId="33908B19"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546B0E5F"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A132921"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C1DAFEE"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9F3083D"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B8FF0A3"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C0F8D4F"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BACDF59"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2013664"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4D207A" w:rsidRPr="004D207A" w14:paraId="55B06060"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4B34FFCB"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45F40C" w14:textId="10185D1A" w:rsidR="004D207A" w:rsidRPr="00216D77"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 10 </w:t>
            </w:r>
          </w:p>
        </w:tc>
      </w:tr>
      <w:tr w:rsidR="004D207A" w:rsidRPr="004D207A" w14:paraId="18DC429E"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6A6E31EB"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07DE58E"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4D207A" w:rsidRPr="004D207A" w14:paraId="35E8C396"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54F46C8E"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FF57687"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6D0E4F2"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6EBF1D4"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4A92AA8"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58D6444C"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2F070C93"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3C7A2BA2"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DecVmPeak</w:t>
            </w:r>
          </w:p>
        </w:tc>
      </w:tr>
      <w:tr w:rsidR="004D207A" w:rsidRPr="004D207A" w14:paraId="65958ED2"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A43440"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F753E29" w14:textId="3D4FC4C2"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DE8C9A" w14:textId="262039A2"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7C4C465" w14:textId="437CCF0F"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2AEFF01" w14:textId="4D1F43E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E799890" w14:textId="786EC8EE"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9DEA5EE" w14:textId="3FCEB7D2"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D90583A" w14:textId="4C7501B1"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D207A" w:rsidRPr="004D207A" w14:paraId="13AE96FB"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9501C1"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0711F6F" w14:textId="66F6B599"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ECFA263" w14:textId="4B71C746"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E95B196" w14:textId="063F74D5"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CAD0FC" w14:textId="1A1DD9F6"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2C03960" w14:textId="6B32E23B"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365EBF3" w14:textId="742C868E"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819751C" w14:textId="383C1633"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431EC" w:rsidRPr="004D207A" w14:paraId="68321D27"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E2CC90" w14:textId="77777777" w:rsidR="000431EC" w:rsidRPr="004D207A" w:rsidRDefault="000431EC" w:rsidP="00043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6CE7EB0" w14:textId="3D8B0E3A" w:rsidR="000431EC" w:rsidRPr="004D207A" w:rsidRDefault="000431EC" w:rsidP="00043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ADEFFA1" w14:textId="728398D5" w:rsidR="000431EC" w:rsidRPr="004D207A" w:rsidRDefault="000431EC" w:rsidP="00043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8018739" w14:textId="15D048C0" w:rsidR="000431EC" w:rsidRPr="004D207A" w:rsidRDefault="000431EC" w:rsidP="00043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AD7756" w14:textId="7C31993A" w:rsidR="000431EC" w:rsidRPr="004D207A" w:rsidRDefault="000431EC" w:rsidP="00043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2C81216" w14:textId="558C2343" w:rsidR="000431EC" w:rsidRPr="004D207A" w:rsidRDefault="000431EC" w:rsidP="00043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06A8293" w14:textId="50B89DD7" w:rsidR="000431EC" w:rsidRPr="004D207A" w:rsidRDefault="000431EC" w:rsidP="00043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1201E2B" w14:textId="21A1A160" w:rsidR="000431EC" w:rsidRPr="004D207A" w:rsidRDefault="000431EC" w:rsidP="00043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216D77" w:rsidRPr="004D207A" w14:paraId="64E31674"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955096" w14:textId="77777777"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C416827" w14:textId="53531D88"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457BF4" w14:textId="6921DE1E"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8B12D09" w14:textId="1366C861"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019939B" w14:textId="7E836FD9"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4052EA" w14:textId="253F0A86"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EB997EE" w14:textId="324BE939"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1062C6E" w14:textId="3CC024AE"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216D77" w:rsidRPr="004D207A" w14:paraId="4EC53ECB"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E15D92" w14:textId="77777777"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3ECF91E4" w14:textId="4E92D916"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C1CA860" w14:textId="4C6EB7ED"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2744ED5" w14:textId="51E800AC"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0100B2" w14:textId="1DEE16A9"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88472CC" w14:textId="6B1BA0A0"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C34D68D" w14:textId="531F1954"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2179BEA" w14:textId="36A0D52E"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216D77" w:rsidRPr="004D207A" w14:paraId="2CCE5464"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06C2F9" w14:textId="77777777"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1E727A0A" w14:textId="3B3FAE74"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8C09239" w14:textId="21364D49"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7EB66BD8" w14:textId="41ACE768"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7544730" w14:textId="1806385C"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73BD0E2" w14:textId="259674A9"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CC93CC8" w14:textId="676194CD"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F2D6D7F" w14:textId="60E90B41" w:rsidR="00216D77" w:rsidRPr="004D207A"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54110" w:rsidRPr="004D207A" w14:paraId="0C498B8F"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883D19" w14:textId="7777777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F9CA779" w14:textId="2D37CBF4"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nil"/>
            </w:tcBorders>
            <w:shd w:val="clear" w:color="auto" w:fill="auto"/>
            <w:noWrap/>
            <w:vAlign w:val="center"/>
          </w:tcPr>
          <w:p w14:paraId="77D19A0F" w14:textId="781D499F"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single" w:sz="4" w:space="0" w:color="auto"/>
            </w:tcBorders>
            <w:shd w:val="clear" w:color="auto" w:fill="auto"/>
            <w:noWrap/>
            <w:vAlign w:val="center"/>
          </w:tcPr>
          <w:p w14:paraId="3F101EC5" w14:textId="5118CC4F"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single" w:sz="8" w:space="0" w:color="auto"/>
              <w:left w:val="nil"/>
              <w:bottom w:val="nil"/>
              <w:right w:val="nil"/>
            </w:tcBorders>
            <w:shd w:val="clear" w:color="auto" w:fill="auto"/>
            <w:noWrap/>
            <w:vAlign w:val="center"/>
          </w:tcPr>
          <w:p w14:paraId="68794601" w14:textId="501C0FF6"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0" w:type="auto"/>
            <w:tcBorders>
              <w:top w:val="single" w:sz="8" w:space="0" w:color="auto"/>
              <w:left w:val="nil"/>
              <w:bottom w:val="nil"/>
              <w:right w:val="nil"/>
            </w:tcBorders>
            <w:shd w:val="clear" w:color="auto" w:fill="auto"/>
            <w:noWrap/>
            <w:vAlign w:val="center"/>
          </w:tcPr>
          <w:p w14:paraId="0F7F776C" w14:textId="2EB33F09"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w:t>
            </w:r>
          </w:p>
        </w:tc>
        <w:tc>
          <w:tcPr>
            <w:tcW w:w="0" w:type="auto"/>
            <w:tcBorders>
              <w:top w:val="nil"/>
              <w:left w:val="single" w:sz="4" w:space="0" w:color="auto"/>
              <w:bottom w:val="nil"/>
              <w:right w:val="nil"/>
            </w:tcBorders>
            <w:shd w:val="clear" w:color="auto" w:fill="auto"/>
            <w:noWrap/>
            <w:vAlign w:val="center"/>
          </w:tcPr>
          <w:p w14:paraId="281522A8" w14:textId="093F420D"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single" w:sz="8" w:space="0" w:color="auto"/>
            </w:tcBorders>
            <w:shd w:val="clear" w:color="auto" w:fill="auto"/>
            <w:noWrap/>
            <w:vAlign w:val="center"/>
          </w:tcPr>
          <w:p w14:paraId="4DDF5841" w14:textId="4EEB87A8"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r>
    </w:tbl>
    <w:p w14:paraId="1E71BE65" w14:textId="0B307E3A" w:rsidR="00221D3F" w:rsidRDefault="002458F7" w:rsidP="002458F7">
      <w:pPr>
        <w:pStyle w:val="ac"/>
        <w:numPr>
          <w:ilvl w:val="0"/>
          <w:numId w:val="16"/>
        </w:numPr>
        <w:spacing w:after="136"/>
        <w:rPr>
          <w:szCs w:val="22"/>
          <w:lang w:val="en-CA"/>
        </w:rPr>
      </w:pPr>
      <w:r>
        <w:rPr>
          <w:szCs w:val="22"/>
          <w:lang w:val="en-CA"/>
        </w:rPr>
        <w:t>T</w:t>
      </w:r>
      <w:r w:rsidR="0018377E">
        <w:rPr>
          <w:szCs w:val="22"/>
          <w:lang w:val="en-CA"/>
        </w:rPr>
        <w:t>est</w:t>
      </w:r>
      <w:r w:rsidR="0018377E" w:rsidRPr="002458F7">
        <w:rPr>
          <w:szCs w:val="22"/>
          <w:lang w:val="en-CA"/>
        </w:rPr>
        <w:t xml:space="preserve"> 3.7b</w:t>
      </w:r>
    </w:p>
    <w:p w14:paraId="5E673256" w14:textId="3681A2EB" w:rsidR="00E54110" w:rsidRPr="00E54110" w:rsidRDefault="00E54110" w:rsidP="00E54110">
      <w:pPr>
        <w:pStyle w:val="ae"/>
        <w:ind w:left="420"/>
        <w:jc w:val="center"/>
        <w:rPr>
          <w:rFonts w:ascii="Times New Roman" w:eastAsia="PMingLiU" w:hAnsi="Times New Roman" w:cs="Times New Roman"/>
          <w:sz w:val="22"/>
          <w:lang w:val="en-CA"/>
        </w:rPr>
      </w:pPr>
      <w:r w:rsidRPr="002458F7">
        <w:rPr>
          <w:rFonts w:ascii="Times New Roman" w:eastAsia="PMingLiU" w:hAnsi="Times New Roman" w:cs="Times New Roman"/>
          <w:sz w:val="22"/>
          <w:lang w:val="en-CA"/>
        </w:rPr>
        <w:t xml:space="preserve">Table </w:t>
      </w:r>
      <w:r w:rsidRPr="002458F7">
        <w:rPr>
          <w:rFonts w:ascii="Times New Roman" w:eastAsia="PMingLiU" w:hAnsi="Times New Roman" w:cs="Times New Roman"/>
          <w:sz w:val="22"/>
          <w:lang w:val="en-CA"/>
        </w:rPr>
        <w:fldChar w:fldCharType="begin"/>
      </w:r>
      <w:r w:rsidRPr="002458F7">
        <w:rPr>
          <w:rFonts w:ascii="Times New Roman" w:eastAsia="PMingLiU" w:hAnsi="Times New Roman" w:cs="Times New Roman"/>
          <w:sz w:val="22"/>
          <w:lang w:val="en-CA"/>
        </w:rPr>
        <w:instrText xml:space="preserve"> SEQ Table \* ARABIC </w:instrText>
      </w:r>
      <w:r w:rsidRPr="002458F7">
        <w:rPr>
          <w:rFonts w:ascii="Times New Roman" w:eastAsia="PMingLiU" w:hAnsi="Times New Roman" w:cs="Times New Roman"/>
          <w:sz w:val="22"/>
          <w:lang w:val="en-CA"/>
        </w:rPr>
        <w:fldChar w:fldCharType="separate"/>
      </w:r>
      <w:r>
        <w:rPr>
          <w:rFonts w:ascii="Times New Roman" w:eastAsia="PMingLiU" w:hAnsi="Times New Roman" w:cs="Times New Roman"/>
          <w:noProof/>
          <w:sz w:val="22"/>
          <w:lang w:val="en-CA"/>
        </w:rPr>
        <w:t>2</w:t>
      </w:r>
      <w:r w:rsidRPr="002458F7">
        <w:rPr>
          <w:rFonts w:ascii="Times New Roman" w:eastAsia="PMingLiU" w:hAnsi="Times New Roman" w:cs="Times New Roman"/>
          <w:sz w:val="22"/>
          <w:lang w:val="en-CA"/>
        </w:rPr>
        <w:fldChar w:fldCharType="end"/>
      </w:r>
      <w:r w:rsidRPr="002458F7">
        <w:rPr>
          <w:rFonts w:ascii="Times New Roman" w:eastAsia="PMingLiU" w:hAnsi="Times New Roman" w:cs="Times New Roman"/>
          <w:sz w:val="22"/>
          <w:lang w:val="en-CA"/>
        </w:rPr>
        <w:t xml:space="preserve"> simulation results</w:t>
      </w:r>
      <w:r>
        <w:rPr>
          <w:rFonts w:ascii="Times New Roman" w:eastAsia="PMingLiU" w:hAnsi="Times New Roman" w:cs="Times New Roman"/>
          <w:sz w:val="22"/>
          <w:lang w:val="en-CA"/>
        </w:rPr>
        <w:t xml:space="preserve"> of test 3.7b</w:t>
      </w:r>
    </w:p>
    <w:tbl>
      <w:tblPr>
        <w:tblW w:w="0" w:type="auto"/>
        <w:jc w:val="center"/>
        <w:tblLook w:val="04A0" w:firstRow="1" w:lastRow="0" w:firstColumn="1" w:lastColumn="0" w:noHBand="0" w:noVBand="1"/>
      </w:tblPr>
      <w:tblGrid>
        <w:gridCol w:w="937"/>
        <w:gridCol w:w="787"/>
        <w:gridCol w:w="787"/>
        <w:gridCol w:w="787"/>
        <w:gridCol w:w="827"/>
        <w:gridCol w:w="827"/>
        <w:gridCol w:w="1207"/>
        <w:gridCol w:w="1217"/>
      </w:tblGrid>
      <w:tr w:rsidR="00216D77" w:rsidRPr="004D207A" w14:paraId="7EEB5A2B"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24075FB5"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EF5DB9" w14:textId="1F4359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Random Access Main 10</w:t>
            </w:r>
          </w:p>
        </w:tc>
      </w:tr>
      <w:tr w:rsidR="00216D77" w:rsidRPr="004D207A" w14:paraId="4C2272A3"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25EF2D44"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3A8571A"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216D77" w:rsidRPr="004D207A" w14:paraId="1F6D58D5"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6094AA29"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250C3A8"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F6ED8ED"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A84CE38"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63E8172E"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59CE1B92"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5304A467"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423E0A0"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DecVmPeak</w:t>
            </w:r>
          </w:p>
        </w:tc>
      </w:tr>
      <w:tr w:rsidR="00DE203B" w:rsidRPr="004D207A" w14:paraId="13F23BFC"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F59CD9"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98F16E3" w14:textId="0FA33992"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16DC513" w14:textId="0A5C3D2A"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B2E561A" w14:textId="77797A78"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BA9E202" w14:textId="69803B8D"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F505A45" w14:textId="20795360"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8A3BFFD" w14:textId="6B2FB681"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D092C37" w14:textId="0BB64989"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E203B" w:rsidRPr="004D207A" w14:paraId="1906720A"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F3EBB7"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7EA6BC05" w14:textId="3E28378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880546" w14:textId="25014E5E"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63F3934" w14:textId="357001C9"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2825384" w14:textId="288C9D01"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CCA9757" w14:textId="3C4E7288"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31CBAC6" w14:textId="67FEFD75"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0362A6D" w14:textId="03E44A31"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E203B" w:rsidRPr="004D207A" w14:paraId="2F2EE273"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51A654"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2669CF1" w14:textId="21B11A2E"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9F7469" w14:textId="16930846"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141B617" w14:textId="54D1FAE5"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F367F3" w14:textId="7EC4893E"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E795B7" w14:textId="2CEF98C5"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3676F6A" w14:textId="58E6E51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229F87E" w14:textId="729F0099"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54110" w:rsidRPr="004D207A" w14:paraId="04200679"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B2261A" w14:textId="7777777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316C827F" w14:textId="52A64A20"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2AD70DD1" w14:textId="6DB9379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1739CFF0" w14:textId="2C4A1014"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1FEAE8D4" w14:textId="2D2A8C0D"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0" w:type="auto"/>
            <w:tcBorders>
              <w:top w:val="nil"/>
              <w:left w:val="nil"/>
              <w:bottom w:val="nil"/>
              <w:right w:val="nil"/>
            </w:tcBorders>
            <w:shd w:val="clear" w:color="auto" w:fill="auto"/>
            <w:noWrap/>
            <w:vAlign w:val="center"/>
          </w:tcPr>
          <w:p w14:paraId="11F2E12A" w14:textId="7532721F"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0" w:type="auto"/>
            <w:tcBorders>
              <w:top w:val="nil"/>
              <w:left w:val="single" w:sz="4" w:space="0" w:color="auto"/>
              <w:bottom w:val="nil"/>
              <w:right w:val="nil"/>
            </w:tcBorders>
            <w:shd w:val="clear" w:color="auto" w:fill="auto"/>
            <w:noWrap/>
            <w:vAlign w:val="center"/>
          </w:tcPr>
          <w:p w14:paraId="2DB4BB10" w14:textId="5C7DFFFF"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single" w:sz="8" w:space="0" w:color="auto"/>
            </w:tcBorders>
            <w:shd w:val="clear" w:color="auto" w:fill="auto"/>
            <w:noWrap/>
            <w:vAlign w:val="center"/>
          </w:tcPr>
          <w:p w14:paraId="09790E23" w14:textId="7A8ECF33"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DE203B" w:rsidRPr="004D207A" w14:paraId="69075DDE"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A4F472"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242A4DC" w14:textId="44108BA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31BB77E5"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FF35C36" w14:textId="49CA674D"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36258385" w14:textId="74E9C272"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5833618D"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6324F11" w14:textId="46D58893"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131007C9" w14:textId="08E53E4E"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E203B" w:rsidRPr="004D207A" w14:paraId="743A6210"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A90229"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20C4CA0B" w14:textId="4D85A000"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887D818" w14:textId="246B9025"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4E79F13A" w14:textId="35E81B49"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728161D" w14:textId="0A3BDF09"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7E51A6C" w14:textId="12A2CA69"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B336A70" w14:textId="64CC749E"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E87364A" w14:textId="27E7058B"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E54110" w:rsidRPr="004D207A" w14:paraId="33E49A67"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D0EDF4" w14:textId="7777777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045AA72" w14:textId="22F6675B"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7BA8942D" w14:textId="13B62DE9"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tcPr>
          <w:p w14:paraId="0D498E78" w14:textId="187EB8A9"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59EB387B" w14:textId="3185FCAA"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2FE2AAF0" w14:textId="7636E991"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0" w:type="auto"/>
            <w:tcBorders>
              <w:top w:val="nil"/>
              <w:left w:val="single" w:sz="4" w:space="0" w:color="auto"/>
              <w:bottom w:val="nil"/>
              <w:right w:val="nil"/>
            </w:tcBorders>
            <w:shd w:val="clear" w:color="auto" w:fill="auto"/>
            <w:noWrap/>
            <w:vAlign w:val="center"/>
          </w:tcPr>
          <w:p w14:paraId="25C49461" w14:textId="4E84A3C3"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017D02E4" w14:textId="6A7EE863"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216D77" w:rsidRPr="004D207A" w14:paraId="31B07ADE"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64043663"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10A7588F"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FD26FC"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0CD84DC"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76EDABD"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2CA774C"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C4F9B83"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50DE8FF"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216D77" w:rsidRPr="004D207A" w14:paraId="7EACE6D5"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5A6676C8"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E7B238" w14:textId="71190C6B" w:rsidR="00216D77" w:rsidRPr="004D207A" w:rsidRDefault="00DE203B"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Low delay B Main 10</w:t>
            </w:r>
          </w:p>
        </w:tc>
      </w:tr>
      <w:tr w:rsidR="00216D77" w:rsidRPr="004D207A" w14:paraId="3C51D8DE"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4A206713"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81F1ABE"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216D77" w:rsidRPr="004D207A" w14:paraId="75F9EE76"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2AF9A16E"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5B2B833"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451620D"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12B91A5"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F7F49C6"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413DFAE2"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01CE94A9"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D29C1BA"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DecVmPeak</w:t>
            </w:r>
          </w:p>
        </w:tc>
      </w:tr>
      <w:tr w:rsidR="00216D77" w:rsidRPr="004D207A" w14:paraId="181CE936"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3E1962"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39608976"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7864AEF"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5F58F37"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83E309"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A990A2"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21E71D1"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5012609"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216D77" w:rsidRPr="004D207A" w14:paraId="1B40B3B2"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2B6A1A"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249224BD"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5983078"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A881BDA"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2A12CC6"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C3F72B6"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9206E3C"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C31BD86"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216D77" w:rsidRPr="004D207A" w14:paraId="5D47812B"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3A6A70"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8121C10"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9CB4F54"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7AF283A"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5A70354"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3376138"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E99618F"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D4077F9"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E203B" w:rsidRPr="004D207A" w14:paraId="1125F170"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333640"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6B4F0BF" w14:textId="18E208E6"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848B68" w14:textId="0882B18C"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5E4DB37" w14:textId="43B4C1FC"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BA9CEF" w14:textId="2724A403"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D232909" w14:textId="4F2A5C52"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8E9F830" w14:textId="7814C083"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2E332EF" w14:textId="21A5FE2D"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E203B" w:rsidRPr="004D207A" w14:paraId="58E61838"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AC1DD7"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2101BE3D" w14:textId="241E988B"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AEBEAD2" w14:textId="57744F9A"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79C7121" w14:textId="35E619B0"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7ACB59D" w14:textId="326A5FB3"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7C00B78" w14:textId="63C908FB"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D84E6B8" w14:textId="60C43F9B"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E93D885" w14:textId="327C2C82"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E203B" w:rsidRPr="004D207A" w14:paraId="6BBAAED0"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3BF523"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2D37FC8F" w14:textId="10569BE9"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7E0C04E" w14:textId="74C3A324"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643E5FAD" w14:textId="284EDEBC"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7E96CE7" w14:textId="37E005E4"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6103B9D3" w14:textId="693BD826"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6FCC0AC" w14:textId="1CB8665E"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9786B57" w14:textId="14445688"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E203B" w:rsidRPr="004D207A" w14:paraId="064A71F1"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3D142F7"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E030307" w14:textId="071E611E"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49802C8" w14:textId="66F95AD4"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26AF60F7" w14:textId="0177AB75"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127A0F3" w14:textId="6C89E734"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8564D1D" w14:textId="7F43F138"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1D92C47" w14:textId="4F4AAFB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3845200" w14:textId="44CEDEEB"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8453F24" w14:textId="77777777" w:rsidR="00216D77" w:rsidRDefault="00216D77" w:rsidP="00216D77">
      <w:pPr>
        <w:pStyle w:val="ac"/>
        <w:spacing w:after="136"/>
        <w:ind w:left="420"/>
        <w:rPr>
          <w:szCs w:val="22"/>
          <w:lang w:val="en-CA"/>
        </w:rPr>
      </w:pPr>
    </w:p>
    <w:p w14:paraId="6ECE1059" w14:textId="3DE1534B" w:rsidR="0018377E" w:rsidRPr="002458F7" w:rsidRDefault="002458F7" w:rsidP="002458F7">
      <w:pPr>
        <w:pStyle w:val="ac"/>
        <w:numPr>
          <w:ilvl w:val="0"/>
          <w:numId w:val="16"/>
        </w:numPr>
        <w:spacing w:after="136"/>
        <w:rPr>
          <w:szCs w:val="22"/>
          <w:lang w:val="en-CA"/>
        </w:rPr>
      </w:pPr>
      <w:r>
        <w:rPr>
          <w:szCs w:val="22"/>
          <w:lang w:val="en-CA"/>
        </w:rPr>
        <w:t>T</w:t>
      </w:r>
      <w:r w:rsidR="0018377E">
        <w:rPr>
          <w:szCs w:val="22"/>
          <w:lang w:val="en-CA"/>
        </w:rPr>
        <w:t>est</w:t>
      </w:r>
      <w:r w:rsidR="0018377E" w:rsidRPr="002458F7">
        <w:rPr>
          <w:szCs w:val="22"/>
          <w:lang w:val="en-CA"/>
        </w:rPr>
        <w:t xml:space="preserve"> 3.7c</w:t>
      </w:r>
    </w:p>
    <w:p w14:paraId="747815FF" w14:textId="2931E910" w:rsidR="00E54110" w:rsidRPr="0018377E" w:rsidRDefault="00E54110" w:rsidP="00E54110">
      <w:pPr>
        <w:pStyle w:val="ae"/>
        <w:ind w:left="420"/>
        <w:jc w:val="center"/>
        <w:rPr>
          <w:rFonts w:ascii="Times New Roman" w:eastAsia="PMingLiU" w:hAnsi="Times New Roman" w:cs="Times New Roman"/>
          <w:sz w:val="22"/>
          <w:lang w:val="en-CA"/>
        </w:rPr>
      </w:pPr>
      <w:r w:rsidRPr="002458F7">
        <w:rPr>
          <w:rFonts w:ascii="Times New Roman" w:eastAsia="PMingLiU" w:hAnsi="Times New Roman" w:cs="Times New Roman"/>
          <w:sz w:val="22"/>
          <w:lang w:val="en-CA"/>
        </w:rPr>
        <w:t xml:space="preserve">Table </w:t>
      </w:r>
      <w:r w:rsidRPr="002458F7">
        <w:rPr>
          <w:rFonts w:ascii="Times New Roman" w:eastAsia="PMingLiU" w:hAnsi="Times New Roman" w:cs="Times New Roman"/>
          <w:sz w:val="22"/>
          <w:lang w:val="en-CA"/>
        </w:rPr>
        <w:fldChar w:fldCharType="begin"/>
      </w:r>
      <w:r w:rsidRPr="002458F7">
        <w:rPr>
          <w:rFonts w:ascii="Times New Roman" w:eastAsia="PMingLiU" w:hAnsi="Times New Roman" w:cs="Times New Roman"/>
          <w:sz w:val="22"/>
          <w:lang w:val="en-CA"/>
        </w:rPr>
        <w:instrText xml:space="preserve"> SEQ Table \* ARABIC </w:instrText>
      </w:r>
      <w:r w:rsidRPr="002458F7">
        <w:rPr>
          <w:rFonts w:ascii="Times New Roman" w:eastAsia="PMingLiU" w:hAnsi="Times New Roman" w:cs="Times New Roman"/>
          <w:sz w:val="22"/>
          <w:lang w:val="en-CA"/>
        </w:rPr>
        <w:fldChar w:fldCharType="separate"/>
      </w:r>
      <w:r>
        <w:rPr>
          <w:rFonts w:ascii="Times New Roman" w:eastAsia="PMingLiU" w:hAnsi="Times New Roman" w:cs="Times New Roman"/>
          <w:noProof/>
          <w:sz w:val="22"/>
          <w:lang w:val="en-CA"/>
        </w:rPr>
        <w:t>3</w:t>
      </w:r>
      <w:r w:rsidRPr="002458F7">
        <w:rPr>
          <w:rFonts w:ascii="Times New Roman" w:eastAsia="PMingLiU" w:hAnsi="Times New Roman" w:cs="Times New Roman"/>
          <w:sz w:val="22"/>
          <w:lang w:val="en-CA"/>
        </w:rPr>
        <w:fldChar w:fldCharType="end"/>
      </w:r>
      <w:r w:rsidRPr="002458F7">
        <w:rPr>
          <w:rFonts w:ascii="Times New Roman" w:eastAsia="PMingLiU" w:hAnsi="Times New Roman" w:cs="Times New Roman"/>
          <w:sz w:val="22"/>
          <w:lang w:val="en-CA"/>
        </w:rPr>
        <w:t xml:space="preserve"> simulation results</w:t>
      </w:r>
      <w:r>
        <w:rPr>
          <w:rFonts w:ascii="Times New Roman" w:eastAsia="PMingLiU" w:hAnsi="Times New Roman" w:cs="Times New Roman"/>
          <w:sz w:val="22"/>
          <w:lang w:val="en-CA"/>
        </w:rPr>
        <w:t xml:space="preserve"> of test 3.7c</w:t>
      </w:r>
    </w:p>
    <w:tbl>
      <w:tblPr>
        <w:tblW w:w="0" w:type="auto"/>
        <w:jc w:val="center"/>
        <w:tblLook w:val="04A0" w:firstRow="1" w:lastRow="0" w:firstColumn="1" w:lastColumn="0" w:noHBand="0" w:noVBand="1"/>
      </w:tblPr>
      <w:tblGrid>
        <w:gridCol w:w="937"/>
        <w:gridCol w:w="787"/>
        <w:gridCol w:w="787"/>
        <w:gridCol w:w="787"/>
        <w:gridCol w:w="827"/>
        <w:gridCol w:w="827"/>
        <w:gridCol w:w="1207"/>
        <w:gridCol w:w="1217"/>
      </w:tblGrid>
      <w:tr w:rsidR="0018377E" w:rsidRPr="004D207A" w14:paraId="73E69569"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6E78A2DC" w14:textId="77777777" w:rsidR="0018377E" w:rsidRPr="00E54110"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val="en-CA"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0CB774" w14:textId="4D5DCBC6" w:rsidR="0018377E" w:rsidRPr="004D207A" w:rsidRDefault="00DE203B"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Random Access Main 10</w:t>
            </w:r>
          </w:p>
        </w:tc>
      </w:tr>
      <w:tr w:rsidR="0018377E" w:rsidRPr="004D207A" w14:paraId="27FD4B7B"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6FFEC6CA"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C1D381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18377E" w:rsidRPr="004D207A" w14:paraId="52221E9C"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3B457CF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3D7A39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2AB9081"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AD364A0"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AC83E12"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0F01FA68"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59F00E4B"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9613B0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DecVmPeak</w:t>
            </w:r>
          </w:p>
        </w:tc>
      </w:tr>
      <w:tr w:rsidR="0018377E" w:rsidRPr="004D207A" w14:paraId="204B9248"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1FD20D1"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6E092BE" w14:textId="640739C0"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06A724B" w14:textId="1EACBE24"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EAF8DFA" w14:textId="203B515A"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E6646B" w14:textId="2AD749EA"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4A74A57" w14:textId="1A5E3300"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0DBD3E8" w14:textId="2B95515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C5D3F1F" w14:textId="26BC9463"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8377E" w:rsidRPr="004D207A" w14:paraId="0B99EC9B"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379E1D"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6B97CBB" w14:textId="35309403"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4F2BC45" w14:textId="478ADC41"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F2D6E98" w14:textId="2DE86581"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CF89AA7" w14:textId="7640C592"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51E5E9" w14:textId="5E6F7DFA"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8EE1566" w14:textId="10C486AE"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0B7F0B3" w14:textId="043F7051"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E203B" w:rsidRPr="004D207A" w14:paraId="365E7027"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16A72A"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F17BA38" w14:textId="7A5B2A31"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C4FC684" w14:textId="6F7F1BD2"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B7F9D6E" w14:textId="6A984AEB"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9C758F4" w14:textId="4B4D2BDB"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FAC7A3B" w14:textId="04E11E1F"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6DA115C" w14:textId="6A100D75"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6D8CDDD" w14:textId="07693482"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54110" w:rsidRPr="004D207A" w14:paraId="4F9D2F1F"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0014BFA" w14:textId="7777777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CCC9E6C" w14:textId="3DF981A2"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40E65E97" w14:textId="13094932"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60C79A06" w14:textId="373808FF"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646CC9D8" w14:textId="42FD85F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101.2%</w:t>
            </w:r>
          </w:p>
        </w:tc>
        <w:tc>
          <w:tcPr>
            <w:tcW w:w="0" w:type="auto"/>
            <w:tcBorders>
              <w:top w:val="nil"/>
              <w:left w:val="nil"/>
              <w:bottom w:val="nil"/>
              <w:right w:val="nil"/>
            </w:tcBorders>
            <w:shd w:val="clear" w:color="auto" w:fill="auto"/>
            <w:noWrap/>
            <w:vAlign w:val="center"/>
          </w:tcPr>
          <w:p w14:paraId="3C88525D" w14:textId="624C68B6"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102.5%</w:t>
            </w:r>
          </w:p>
        </w:tc>
        <w:tc>
          <w:tcPr>
            <w:tcW w:w="0" w:type="auto"/>
            <w:tcBorders>
              <w:top w:val="nil"/>
              <w:left w:val="single" w:sz="4" w:space="0" w:color="auto"/>
              <w:bottom w:val="nil"/>
              <w:right w:val="nil"/>
            </w:tcBorders>
            <w:shd w:val="clear" w:color="auto" w:fill="auto"/>
            <w:noWrap/>
            <w:vAlign w:val="center"/>
          </w:tcPr>
          <w:p w14:paraId="54CC8D08" w14:textId="1C133474"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w:t>
            </w:r>
          </w:p>
        </w:tc>
        <w:tc>
          <w:tcPr>
            <w:tcW w:w="0" w:type="auto"/>
            <w:tcBorders>
              <w:top w:val="nil"/>
              <w:left w:val="nil"/>
              <w:bottom w:val="nil"/>
              <w:right w:val="single" w:sz="8" w:space="0" w:color="auto"/>
            </w:tcBorders>
            <w:shd w:val="clear" w:color="auto" w:fill="auto"/>
            <w:noWrap/>
            <w:vAlign w:val="center"/>
          </w:tcPr>
          <w:p w14:paraId="464B3E2D" w14:textId="744B4A2A"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r>
      <w:tr w:rsidR="00DE203B" w:rsidRPr="004D207A" w14:paraId="1FDD158F"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258BE1"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27742BDA" w14:textId="38E776A5"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2EC3205D" w14:textId="5111BD52"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EBD6548" w14:textId="22BF7B73"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12E3384D" w14:textId="26EFA6A6"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tcPr>
          <w:p w14:paraId="31F39DD7" w14:textId="3A1D7481"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9FB1FF6" w14:textId="52D8E6CD"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tcPr>
          <w:p w14:paraId="62061EEB" w14:textId="661B1EA9"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E203B" w:rsidRPr="004D207A" w14:paraId="76E759CC"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90CFE9"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718509FD" w14:textId="7E6C724D"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7DD21EE" w14:textId="461067D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196B540C" w14:textId="0194D733"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58406C2" w14:textId="354A61C0"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504155E" w14:textId="4F10098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8B4AFA2" w14:textId="65F6FB35"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6C2B6B1" w14:textId="63198B04"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E54110" w:rsidRPr="004D207A" w14:paraId="20307DEB"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46CDB7A" w14:textId="7777777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F2C8E3D" w14:textId="1667772C"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6B59BFD4" w14:textId="144B4CA9"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shd w:val="clear" w:color="auto" w:fill="auto"/>
            <w:noWrap/>
            <w:vAlign w:val="center"/>
          </w:tcPr>
          <w:p w14:paraId="6D212A04" w14:textId="5637210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C55BAFD" w14:textId="064A91BD"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w:t>
            </w:r>
          </w:p>
        </w:tc>
        <w:tc>
          <w:tcPr>
            <w:tcW w:w="0" w:type="auto"/>
            <w:tcBorders>
              <w:top w:val="single" w:sz="8" w:space="0" w:color="auto"/>
              <w:left w:val="nil"/>
              <w:bottom w:val="nil"/>
              <w:right w:val="nil"/>
            </w:tcBorders>
            <w:shd w:val="clear" w:color="auto" w:fill="auto"/>
            <w:noWrap/>
            <w:vAlign w:val="center"/>
          </w:tcPr>
          <w:p w14:paraId="6FF34629" w14:textId="3C5398F0"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102.2%</w:t>
            </w:r>
          </w:p>
        </w:tc>
        <w:tc>
          <w:tcPr>
            <w:tcW w:w="0" w:type="auto"/>
            <w:tcBorders>
              <w:top w:val="nil"/>
              <w:left w:val="single" w:sz="4" w:space="0" w:color="auto"/>
              <w:bottom w:val="nil"/>
              <w:right w:val="nil"/>
            </w:tcBorders>
            <w:shd w:val="clear" w:color="auto" w:fill="auto"/>
            <w:noWrap/>
            <w:vAlign w:val="center"/>
          </w:tcPr>
          <w:p w14:paraId="62D79352" w14:textId="39481098"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single" w:sz="8" w:space="0" w:color="auto"/>
            </w:tcBorders>
            <w:shd w:val="clear" w:color="auto" w:fill="auto"/>
            <w:noWrap/>
            <w:vAlign w:val="center"/>
          </w:tcPr>
          <w:p w14:paraId="033B9785" w14:textId="5B8DBDAD"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r>
      <w:tr w:rsidR="0018377E" w:rsidRPr="004D207A" w14:paraId="56BE4F02"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30B866C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D4B5FC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FA5D7FE"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85BF36E"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A9699BA"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E945B72"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C850D4F"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75C9B4B"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8377E" w:rsidRPr="004D207A" w14:paraId="7BF7EB93"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5DE9D37F"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38BD2" w14:textId="71ACC9F5" w:rsidR="0018377E"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Low delay B Main 10</w:t>
            </w:r>
          </w:p>
        </w:tc>
      </w:tr>
      <w:tr w:rsidR="0018377E" w:rsidRPr="004D207A" w14:paraId="53D690C4"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71156301"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C842043"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18377E" w:rsidRPr="004D207A" w14:paraId="13105F02"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697C94A7"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B5FC89F"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4A06290"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27F2103F"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C6603E0"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40AF6AB0"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249CB243"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A6F8364"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DecVmPeak</w:t>
            </w:r>
          </w:p>
        </w:tc>
      </w:tr>
      <w:tr w:rsidR="0018377E" w:rsidRPr="004D207A" w14:paraId="68CB14B0"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1994BC"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4E6BD54D" w14:textId="2D95C2A8"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9E2BF1F" w14:textId="64806B00"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ACABB11" w14:textId="6745314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E77347F" w14:textId="6B4F9648"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E25C440" w14:textId="2D247956"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9E6BC78" w14:textId="13FEB2F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3D90CC0" w14:textId="79963F13"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8377E" w:rsidRPr="004D207A" w14:paraId="642036E9"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1E5965A"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FC5E28B" w14:textId="0EC82CF9"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590E543" w14:textId="1CF2197A"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2B7EB11" w14:textId="4A2C34CB"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4C1E011" w14:textId="279CEC91"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CBDAD70" w14:textId="4FC3DA5C"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3B3838B" w14:textId="334A985C"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8CA4E07" w14:textId="655970D5"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8377E" w:rsidRPr="004D207A" w14:paraId="3330FC30"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E776B7"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4C21DCD" w14:textId="1E8E7D3B"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5FE1AB6" w14:textId="3B78A63E"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0539EC4" w14:textId="05C396B1"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2FEBF91" w14:textId="0C286BFE"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207C28B" w14:textId="2D6EBBD3"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EBF100F" w14:textId="20EFDFF0"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2D7FDD1" w14:textId="30720328"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E203B" w:rsidRPr="004D207A" w14:paraId="7F043BD5"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9479F4B"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BB6F9A1" w14:textId="67B65228"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5937938" w14:textId="7602E273"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59E2A1E" w14:textId="63635D65"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FC29365" w14:textId="6F1A6A0D"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9D6301" w14:textId="70119F55"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EEC0AFC" w14:textId="545F88D8"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06E356B" w14:textId="0FD0B294"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54110" w:rsidRPr="004D207A" w14:paraId="1A2105B4"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0786525" w14:textId="7777777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5CD2592" w14:textId="20880629"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2A26FF73" w14:textId="32154FF5"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single" w:sz="4" w:space="0" w:color="auto"/>
            </w:tcBorders>
            <w:shd w:val="clear" w:color="auto" w:fill="auto"/>
            <w:noWrap/>
            <w:vAlign w:val="center"/>
          </w:tcPr>
          <w:p w14:paraId="3522951A" w14:textId="524CB8CD"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tcPr>
          <w:p w14:paraId="0ABED460" w14:textId="7D11C0B2"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0" w:type="auto"/>
            <w:tcBorders>
              <w:top w:val="nil"/>
              <w:left w:val="nil"/>
              <w:bottom w:val="nil"/>
              <w:right w:val="nil"/>
            </w:tcBorders>
            <w:shd w:val="clear" w:color="auto" w:fill="auto"/>
            <w:noWrap/>
            <w:vAlign w:val="center"/>
          </w:tcPr>
          <w:p w14:paraId="55E616C1" w14:textId="67E6A861"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102.4%</w:t>
            </w:r>
          </w:p>
        </w:tc>
        <w:tc>
          <w:tcPr>
            <w:tcW w:w="0" w:type="auto"/>
            <w:tcBorders>
              <w:top w:val="nil"/>
              <w:left w:val="single" w:sz="4" w:space="0" w:color="auto"/>
              <w:bottom w:val="nil"/>
              <w:right w:val="nil"/>
            </w:tcBorders>
            <w:shd w:val="clear" w:color="auto" w:fill="auto"/>
            <w:noWrap/>
            <w:vAlign w:val="center"/>
          </w:tcPr>
          <w:p w14:paraId="7703C692" w14:textId="3D51F35B"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single" w:sz="8" w:space="0" w:color="auto"/>
            </w:tcBorders>
            <w:shd w:val="clear" w:color="auto" w:fill="auto"/>
            <w:noWrap/>
            <w:vAlign w:val="center"/>
          </w:tcPr>
          <w:p w14:paraId="66E5D4C9" w14:textId="56622FCD"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r>
      <w:tr w:rsidR="00DE203B" w:rsidRPr="004D207A" w14:paraId="56344FBD"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E48654" w14:textId="77777777"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7D0250B4" w14:textId="5F20E3CC"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CDF03E6" w14:textId="51059B3A"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72A567CB" w14:textId="6E586AC9"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E8BBD66" w14:textId="1DC6CAA2"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61EDC633" w14:textId="3BD60D3E"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9D96BB0" w14:textId="465B68F3"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50544FC" w14:textId="27A6D58E" w:rsidR="00DE203B" w:rsidRPr="004D207A" w:rsidRDefault="00DE203B" w:rsidP="00DE2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54110" w:rsidRPr="004D207A" w14:paraId="559A478E"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E3D77C" w14:textId="7777777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52CE7102" w14:textId="119233A5"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54D24612" w14:textId="4F7F7118"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0" w:type="auto"/>
            <w:tcBorders>
              <w:top w:val="single" w:sz="8" w:space="0" w:color="auto"/>
              <w:left w:val="nil"/>
              <w:bottom w:val="nil"/>
              <w:right w:val="single" w:sz="4" w:space="0" w:color="auto"/>
            </w:tcBorders>
            <w:shd w:val="clear" w:color="auto" w:fill="auto"/>
            <w:noWrap/>
            <w:vAlign w:val="center"/>
          </w:tcPr>
          <w:p w14:paraId="21D71368" w14:textId="30762EC7"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shd w:val="clear" w:color="auto" w:fill="auto"/>
            <w:noWrap/>
            <w:vAlign w:val="center"/>
          </w:tcPr>
          <w:p w14:paraId="531041B7" w14:textId="6E58FE55"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31B5E784" w14:textId="1A9E7F43"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w:t>
            </w:r>
          </w:p>
        </w:tc>
        <w:tc>
          <w:tcPr>
            <w:tcW w:w="0" w:type="auto"/>
            <w:tcBorders>
              <w:top w:val="nil"/>
              <w:left w:val="single" w:sz="4" w:space="0" w:color="auto"/>
              <w:bottom w:val="nil"/>
              <w:right w:val="nil"/>
            </w:tcBorders>
            <w:shd w:val="clear" w:color="auto" w:fill="auto"/>
            <w:noWrap/>
            <w:vAlign w:val="center"/>
          </w:tcPr>
          <w:p w14:paraId="2A7F8B38" w14:textId="0226B042"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0" w:type="auto"/>
            <w:tcBorders>
              <w:top w:val="nil"/>
              <w:left w:val="nil"/>
              <w:bottom w:val="nil"/>
              <w:right w:val="single" w:sz="8" w:space="0" w:color="auto"/>
            </w:tcBorders>
            <w:shd w:val="clear" w:color="auto" w:fill="auto"/>
            <w:noWrap/>
            <w:vAlign w:val="center"/>
          </w:tcPr>
          <w:p w14:paraId="7A0CBC21" w14:textId="5F04482E" w:rsidR="00E54110" w:rsidRPr="004D207A" w:rsidRDefault="00E54110" w:rsidP="00E541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r>
    </w:tbl>
    <w:p w14:paraId="0D6C75AC" w14:textId="75D11537" w:rsidR="00221D3F" w:rsidRDefault="00221D3F" w:rsidP="00E11923">
      <w:pPr>
        <w:pStyle w:val="1"/>
        <w:rPr>
          <w:lang w:val="en-CA"/>
        </w:rPr>
      </w:pPr>
      <w:r>
        <w:rPr>
          <w:lang w:val="en-CA"/>
        </w:rPr>
        <w:t>Conclusion</w:t>
      </w:r>
    </w:p>
    <w:p w14:paraId="6E2B20C2" w14:textId="0A587C4E" w:rsidR="00221D3F" w:rsidRDefault="00221D3F" w:rsidP="00221D3F">
      <w:pPr>
        <w:rPr>
          <w:lang w:val="en-CA"/>
        </w:rPr>
      </w:pPr>
      <w:r>
        <w:rPr>
          <w:lang w:val="en-CA"/>
        </w:rPr>
        <w:t xml:space="preserve">The contribution reports the results of </w:t>
      </w:r>
      <w:r w:rsidR="008154FB">
        <w:rPr>
          <w:lang w:val="en-CA"/>
        </w:rPr>
        <w:t>EE2-3.7 in which template-matching (TM) based motion refinement is applied on the subblock merge mode to improve the coding efficiency</w:t>
      </w:r>
      <w:r w:rsidR="002458F7">
        <w:rPr>
          <w:lang w:val="en-CA"/>
        </w:rPr>
        <w:t>.</w:t>
      </w:r>
      <w:r w:rsidR="008154FB">
        <w:rPr>
          <w:lang w:val="en-CA"/>
        </w:rPr>
        <w:t xml:space="preserve"> According to the experimental</w:t>
      </w:r>
      <w:r w:rsidR="002458F7">
        <w:rPr>
          <w:lang w:val="en-CA"/>
        </w:rPr>
        <w:t xml:space="preserve"> results</w:t>
      </w:r>
      <w:r w:rsidR="008154FB">
        <w:rPr>
          <w:lang w:val="en-CA"/>
        </w:rPr>
        <w:t xml:space="preserve">, </w:t>
      </w:r>
      <w:r w:rsidR="002458F7">
        <w:rPr>
          <w:lang w:val="en-CA"/>
        </w:rPr>
        <w:t xml:space="preserve">test 3.7c can achieves </w:t>
      </w:r>
      <w:r w:rsidR="00E54110">
        <w:rPr>
          <w:lang w:val="en-CA"/>
        </w:rPr>
        <w:t>xxx</w:t>
      </w:r>
      <w:r w:rsidR="002458F7">
        <w:rPr>
          <w:lang w:val="en-CA"/>
        </w:rPr>
        <w:t xml:space="preserve">% luma BD-rate coding gain with </w:t>
      </w:r>
      <w:r w:rsidR="00E54110">
        <w:rPr>
          <w:lang w:val="en-CA"/>
        </w:rPr>
        <w:t>xxx</w:t>
      </w:r>
      <w:r w:rsidR="002458F7">
        <w:rPr>
          <w:lang w:val="en-CA"/>
        </w:rPr>
        <w:t xml:space="preserve">% encoding time and </w:t>
      </w:r>
      <w:r w:rsidR="00E54110">
        <w:rPr>
          <w:lang w:val="en-CA"/>
        </w:rPr>
        <w:t>xxx</w:t>
      </w:r>
      <w:r w:rsidR="002458F7">
        <w:rPr>
          <w:lang w:val="en-CA"/>
        </w:rPr>
        <w:t>% decoding time in random access configuration</w:t>
      </w:r>
      <w:r w:rsidR="000323B2">
        <w:rPr>
          <w:lang w:val="en-CA"/>
        </w:rPr>
        <w:t xml:space="preserve">. </w:t>
      </w:r>
      <w:r w:rsidR="002458F7">
        <w:rPr>
          <w:lang w:val="en-CA"/>
        </w:rPr>
        <w:t>Thus, i</w:t>
      </w:r>
      <w:r>
        <w:rPr>
          <w:lang w:val="en-CA"/>
        </w:rPr>
        <w:t xml:space="preserve">t is </w:t>
      </w:r>
      <w:r w:rsidR="002458F7">
        <w:rPr>
          <w:lang w:val="en-CA"/>
        </w:rPr>
        <w:t>suggested</w:t>
      </w:r>
      <w:r>
        <w:rPr>
          <w:lang w:val="en-CA"/>
        </w:rPr>
        <w:t xml:space="preserve"> to adopt </w:t>
      </w:r>
      <w:r w:rsidR="002458F7">
        <w:rPr>
          <w:lang w:val="en-CA"/>
        </w:rPr>
        <w:t xml:space="preserve">test 3.7c </w:t>
      </w:r>
      <w:r>
        <w:rPr>
          <w:lang w:val="en-CA"/>
        </w:rPr>
        <w:t>into the next version of ECM.</w:t>
      </w:r>
    </w:p>
    <w:p w14:paraId="66A067CA" w14:textId="77777777" w:rsidR="00DB7B7B" w:rsidRDefault="00DB7B7B" w:rsidP="00DB7B7B">
      <w:pPr>
        <w:pStyle w:val="1"/>
        <w:rPr>
          <w:lang w:val="en-CA"/>
        </w:rPr>
      </w:pPr>
      <w:r>
        <w:rPr>
          <w:lang w:val="en-CA"/>
        </w:rPr>
        <w:t>References</w:t>
      </w:r>
    </w:p>
    <w:p w14:paraId="3A49D363" w14:textId="7D0B45AB" w:rsidR="00DB7B7B" w:rsidRDefault="002458F7" w:rsidP="00DB7B7B">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0" w:name="_Ref132209541"/>
      <w:bookmarkStart w:id="1" w:name="_Ref69216638"/>
      <w:bookmarkStart w:id="2" w:name="_Ref92207503"/>
      <w:bookmarkStart w:id="3" w:name="_Ref123653375"/>
      <w:r w:rsidRPr="00D60FCF">
        <w:rPr>
          <w:rFonts w:eastAsia="宋体"/>
          <w:lang w:val="en-CA"/>
        </w:rPr>
        <w:t>J. Chen,</w:t>
      </w:r>
      <w:r>
        <w:rPr>
          <w:rFonts w:eastAsia="宋体"/>
          <w:lang w:val="en-CA"/>
        </w:rPr>
        <w:t xml:space="preserve"> </w:t>
      </w:r>
      <w:r w:rsidRPr="00D60FCF">
        <w:rPr>
          <w:rFonts w:eastAsia="宋体"/>
          <w:lang w:val="en-CA"/>
        </w:rPr>
        <w:t>R.-L. Liao</w:t>
      </w:r>
      <w:r>
        <w:rPr>
          <w:rFonts w:eastAsia="宋体"/>
          <w:lang w:val="en-CA"/>
        </w:rPr>
        <w:t>, Y. Zheng,</w:t>
      </w:r>
      <w:r w:rsidRPr="00D60FCF">
        <w:rPr>
          <w:rFonts w:eastAsia="宋体"/>
          <w:lang w:val="en-CA"/>
        </w:rPr>
        <w:t xml:space="preserve"> </w:t>
      </w:r>
      <w:r w:rsidR="00DB7B7B" w:rsidRPr="00D60FCF">
        <w:rPr>
          <w:rFonts w:eastAsia="宋体"/>
          <w:lang w:val="en-CA"/>
        </w:rPr>
        <w:t>X. Li, Y. Ye</w:t>
      </w:r>
      <w:r w:rsidR="00DB7B7B">
        <w:rPr>
          <w:rFonts w:eastAsia="宋体"/>
          <w:lang w:val="en-CA"/>
        </w:rPr>
        <w:t>, “</w:t>
      </w:r>
      <w:r w:rsidRPr="002458F7">
        <w:rPr>
          <w:rFonts w:eastAsia="宋体"/>
          <w:lang w:val="en-CA"/>
        </w:rPr>
        <w:t>Non-EE2: Improvements to subblock merge mode</w:t>
      </w:r>
      <w:r w:rsidR="00DB7B7B">
        <w:rPr>
          <w:rFonts w:eastAsia="宋体"/>
          <w:lang w:val="en-CA"/>
        </w:rPr>
        <w:t>”, JVET-A</w:t>
      </w:r>
      <w:r w:rsidR="00650DF1">
        <w:rPr>
          <w:rFonts w:eastAsia="宋体"/>
          <w:lang w:val="en-CA"/>
        </w:rPr>
        <w:t>G01</w:t>
      </w:r>
      <w:r>
        <w:rPr>
          <w:rFonts w:eastAsia="宋体"/>
          <w:lang w:val="en-CA"/>
        </w:rPr>
        <w:t>49</w:t>
      </w:r>
      <w:r w:rsidR="00DB7B7B">
        <w:rPr>
          <w:rFonts w:eastAsia="宋体"/>
          <w:lang w:val="en-CA"/>
        </w:rPr>
        <w:t>, Jan. 202</w:t>
      </w:r>
      <w:r w:rsidR="00650DF1">
        <w:rPr>
          <w:rFonts w:eastAsia="宋体"/>
          <w:lang w:val="en-CA"/>
        </w:rPr>
        <w:t>4</w:t>
      </w:r>
      <w:r w:rsidR="00DB7B7B">
        <w:rPr>
          <w:rFonts w:eastAsia="宋体"/>
          <w:lang w:val="en-CA"/>
        </w:rPr>
        <w:t>.</w:t>
      </w:r>
      <w:bookmarkEnd w:id="0"/>
    </w:p>
    <w:p w14:paraId="3D3F5156" w14:textId="289DD278" w:rsidR="00DB7B7B" w:rsidRDefault="00DB7B7B" w:rsidP="00DB7B7B">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4" w:name="_Ref132209549"/>
      <w:r w:rsidRPr="006E5AD7">
        <w:rPr>
          <w:rFonts w:eastAsia="宋体"/>
          <w:lang w:val="en-CA"/>
        </w:rPr>
        <w:t>V. Seregin, J. Chen, R. Chernyak, K. Naser, J. Ström, F. Wang, M. Winken, X. Xiu</w:t>
      </w:r>
      <w:r w:rsidR="00650DF1">
        <w:rPr>
          <w:rFonts w:eastAsia="宋体"/>
          <w:lang w:val="en-CA"/>
        </w:rPr>
        <w:t xml:space="preserve"> and</w:t>
      </w:r>
      <w:r w:rsidRPr="006E5AD7">
        <w:rPr>
          <w:rFonts w:eastAsia="宋体"/>
          <w:lang w:val="en-CA"/>
        </w:rPr>
        <w:t xml:space="preserve"> K. Zhang</w:t>
      </w:r>
      <w:r>
        <w:rPr>
          <w:rFonts w:eastAsia="宋体"/>
          <w:lang w:val="en-CA"/>
        </w:rPr>
        <w:t>, “</w:t>
      </w:r>
      <w:r w:rsidRPr="006E5AD7">
        <w:rPr>
          <w:rFonts w:eastAsia="宋体"/>
          <w:lang w:val="en-CA"/>
        </w:rPr>
        <w:t>Exploration experiment on enhanced compression beyond VVC capability (EE2)</w:t>
      </w:r>
      <w:r>
        <w:rPr>
          <w:rFonts w:eastAsia="宋体"/>
          <w:lang w:val="en-CA"/>
        </w:rPr>
        <w:t>”, JVET-A</w:t>
      </w:r>
      <w:r w:rsidR="00650DF1">
        <w:rPr>
          <w:rFonts w:eastAsia="宋体"/>
          <w:lang w:val="en-CA"/>
        </w:rPr>
        <w:t>G2025</w:t>
      </w:r>
      <w:r>
        <w:rPr>
          <w:rFonts w:eastAsia="宋体"/>
          <w:lang w:val="en-CA"/>
        </w:rPr>
        <w:t>, Jan. 202</w:t>
      </w:r>
      <w:r w:rsidR="00650DF1">
        <w:rPr>
          <w:rFonts w:eastAsia="宋体"/>
          <w:lang w:val="en-CA"/>
        </w:rPr>
        <w:t>4</w:t>
      </w:r>
      <w:r>
        <w:rPr>
          <w:rFonts w:eastAsia="宋体"/>
          <w:lang w:val="en-CA"/>
        </w:rPr>
        <w:t>.</w:t>
      </w:r>
      <w:bookmarkEnd w:id="4"/>
    </w:p>
    <w:p w14:paraId="671D35A8" w14:textId="61E4052C" w:rsidR="00DB7B7B" w:rsidRPr="00DB7B7B" w:rsidRDefault="00DB7B7B" w:rsidP="00221D3F">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5" w:name="_Ref75879176"/>
      <w:bookmarkEnd w:id="1"/>
      <w:bookmarkEnd w:id="2"/>
      <w:bookmarkEnd w:id="3"/>
      <w:r w:rsidRPr="00C83198">
        <w:rPr>
          <w:rFonts w:eastAsia="宋体"/>
          <w:lang w:val="en-CA"/>
        </w:rPr>
        <w:t>M. Karczewicz and Y. Ye, “Common Test Conditions and evaluation procedures for enhanced compression tool testing”, JVET-</w:t>
      </w:r>
      <w:r w:rsidR="00650DF1">
        <w:rPr>
          <w:rFonts w:eastAsia="宋体"/>
          <w:lang w:val="en-CA"/>
        </w:rPr>
        <w:t>AF</w:t>
      </w:r>
      <w:r w:rsidRPr="00C83198">
        <w:rPr>
          <w:rFonts w:eastAsia="宋体"/>
          <w:lang w:val="en-CA"/>
        </w:rPr>
        <w:t xml:space="preserve">2017, </w:t>
      </w:r>
      <w:r w:rsidR="00650DF1">
        <w:rPr>
          <w:rFonts w:eastAsia="宋体"/>
          <w:lang w:val="en-CA"/>
        </w:rPr>
        <w:t>Oct</w:t>
      </w:r>
      <w:r w:rsidRPr="00C83198">
        <w:rPr>
          <w:rFonts w:eastAsia="宋体"/>
          <w:lang w:val="en-CA"/>
        </w:rPr>
        <w:t>. 202</w:t>
      </w:r>
      <w:r w:rsidR="00650DF1">
        <w:rPr>
          <w:rFonts w:eastAsia="宋体"/>
          <w:lang w:val="en-CA"/>
        </w:rPr>
        <w:t>3</w:t>
      </w:r>
      <w:r w:rsidRPr="00C83198">
        <w:rPr>
          <w:rFonts w:eastAsia="宋体"/>
          <w:lang w:val="en-CA"/>
        </w:rPr>
        <w:t>.</w:t>
      </w:r>
      <w:bookmarkEnd w:id="5"/>
    </w:p>
    <w:p w14:paraId="5F0CF8E4" w14:textId="27DABC0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8F66A1D" w:rsidR="00342FF4" w:rsidRPr="005B217D" w:rsidRDefault="00944DED"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C7F85" w14:textId="77777777" w:rsidR="00C326BA" w:rsidRDefault="00C326BA">
      <w:r>
        <w:separator/>
      </w:r>
    </w:p>
  </w:endnote>
  <w:endnote w:type="continuationSeparator" w:id="0">
    <w:p w14:paraId="6DC79C0F" w14:textId="77777777" w:rsidR="00C326BA" w:rsidRDefault="00C3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B53DBF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F26FB">
      <w:rPr>
        <w:rStyle w:val="a5"/>
        <w:noProof/>
      </w:rPr>
      <w:t>2024-04-10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1F0D7" w14:textId="77777777" w:rsidR="00C326BA" w:rsidRDefault="00C326BA">
      <w:r>
        <w:separator/>
      </w:r>
    </w:p>
  </w:footnote>
  <w:footnote w:type="continuationSeparator" w:id="0">
    <w:p w14:paraId="6334AD78" w14:textId="77777777" w:rsidR="00C326BA" w:rsidRDefault="00C32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674DC5"/>
    <w:multiLevelType w:val="hybridMultilevel"/>
    <w:tmpl w:val="9A44C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4458F8"/>
    <w:multiLevelType w:val="hybridMultilevel"/>
    <w:tmpl w:val="D292E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3B2"/>
    <w:rsid w:val="000431EC"/>
    <w:rsid w:val="0004543A"/>
    <w:rsid w:val="000458BC"/>
    <w:rsid w:val="00045C41"/>
    <w:rsid w:val="00046C03"/>
    <w:rsid w:val="000507E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50F5"/>
    <w:rsid w:val="00124E38"/>
    <w:rsid w:val="0012580B"/>
    <w:rsid w:val="00131F90"/>
    <w:rsid w:val="0013458C"/>
    <w:rsid w:val="0013526E"/>
    <w:rsid w:val="00141FA9"/>
    <w:rsid w:val="00146152"/>
    <w:rsid w:val="00155526"/>
    <w:rsid w:val="00171371"/>
    <w:rsid w:val="00175A24"/>
    <w:rsid w:val="0018377E"/>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6D77"/>
    <w:rsid w:val="002212DF"/>
    <w:rsid w:val="00221D3F"/>
    <w:rsid w:val="00222CD4"/>
    <w:rsid w:val="00225016"/>
    <w:rsid w:val="002253CA"/>
    <w:rsid w:val="002264A6"/>
    <w:rsid w:val="00227BA7"/>
    <w:rsid w:val="0023011C"/>
    <w:rsid w:val="002375C1"/>
    <w:rsid w:val="002458F7"/>
    <w:rsid w:val="00247E1E"/>
    <w:rsid w:val="00263398"/>
    <w:rsid w:val="00263B99"/>
    <w:rsid w:val="002647D8"/>
    <w:rsid w:val="00266F06"/>
    <w:rsid w:val="00275BCF"/>
    <w:rsid w:val="00280613"/>
    <w:rsid w:val="00291E36"/>
    <w:rsid w:val="00292206"/>
    <w:rsid w:val="00292257"/>
    <w:rsid w:val="002A54E0"/>
    <w:rsid w:val="002B1595"/>
    <w:rsid w:val="002B191D"/>
    <w:rsid w:val="002B2E83"/>
    <w:rsid w:val="002D0AF6"/>
    <w:rsid w:val="002E3153"/>
    <w:rsid w:val="002F164D"/>
    <w:rsid w:val="003021BC"/>
    <w:rsid w:val="00306206"/>
    <w:rsid w:val="00317D85"/>
    <w:rsid w:val="00327C56"/>
    <w:rsid w:val="003315A1"/>
    <w:rsid w:val="003373EC"/>
    <w:rsid w:val="003405AE"/>
    <w:rsid w:val="00342FF4"/>
    <w:rsid w:val="00344E5A"/>
    <w:rsid w:val="00346148"/>
    <w:rsid w:val="003669EA"/>
    <w:rsid w:val="003706CC"/>
    <w:rsid w:val="00377710"/>
    <w:rsid w:val="003A25F5"/>
    <w:rsid w:val="003A2D8E"/>
    <w:rsid w:val="003A7CE6"/>
    <w:rsid w:val="003C20E4"/>
    <w:rsid w:val="003D6342"/>
    <w:rsid w:val="003E45C4"/>
    <w:rsid w:val="003E6F90"/>
    <w:rsid w:val="003E73ED"/>
    <w:rsid w:val="003F26FB"/>
    <w:rsid w:val="003F5D0F"/>
    <w:rsid w:val="00414101"/>
    <w:rsid w:val="004219CF"/>
    <w:rsid w:val="004234F0"/>
    <w:rsid w:val="00427EEC"/>
    <w:rsid w:val="00433DDB"/>
    <w:rsid w:val="00435A29"/>
    <w:rsid w:val="00435F62"/>
    <w:rsid w:val="00437619"/>
    <w:rsid w:val="00465A1E"/>
    <w:rsid w:val="0049445A"/>
    <w:rsid w:val="004957D9"/>
    <w:rsid w:val="004A2A63"/>
    <w:rsid w:val="004B210C"/>
    <w:rsid w:val="004B6170"/>
    <w:rsid w:val="004D207A"/>
    <w:rsid w:val="004D405F"/>
    <w:rsid w:val="004E4F4F"/>
    <w:rsid w:val="004E6789"/>
    <w:rsid w:val="004F61E3"/>
    <w:rsid w:val="00502E10"/>
    <w:rsid w:val="0050354E"/>
    <w:rsid w:val="0051015C"/>
    <w:rsid w:val="00516CF1"/>
    <w:rsid w:val="00530571"/>
    <w:rsid w:val="00531AE9"/>
    <w:rsid w:val="00536188"/>
    <w:rsid w:val="00550A66"/>
    <w:rsid w:val="00567EC7"/>
    <w:rsid w:val="00570013"/>
    <w:rsid w:val="005753EC"/>
    <w:rsid w:val="005801A2"/>
    <w:rsid w:val="005952A5"/>
    <w:rsid w:val="005A33A1"/>
    <w:rsid w:val="005B217D"/>
    <w:rsid w:val="005C385F"/>
    <w:rsid w:val="005C7C26"/>
    <w:rsid w:val="005D52F0"/>
    <w:rsid w:val="005E1AC6"/>
    <w:rsid w:val="005E3F2B"/>
    <w:rsid w:val="005F0C6E"/>
    <w:rsid w:val="005F6F1B"/>
    <w:rsid w:val="00615995"/>
    <w:rsid w:val="00616155"/>
    <w:rsid w:val="00624B33"/>
    <w:rsid w:val="0063041A"/>
    <w:rsid w:val="00630AA2"/>
    <w:rsid w:val="00631D8B"/>
    <w:rsid w:val="00646707"/>
    <w:rsid w:val="00650DF1"/>
    <w:rsid w:val="00657F7E"/>
    <w:rsid w:val="00662E58"/>
    <w:rsid w:val="006637F2"/>
    <w:rsid w:val="006642A5"/>
    <w:rsid w:val="00664DCF"/>
    <w:rsid w:val="006939A1"/>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54FB"/>
    <w:rsid w:val="008206C8"/>
    <w:rsid w:val="0086387C"/>
    <w:rsid w:val="00874A6C"/>
    <w:rsid w:val="00876C65"/>
    <w:rsid w:val="00882F72"/>
    <w:rsid w:val="00893DC4"/>
    <w:rsid w:val="008A147E"/>
    <w:rsid w:val="008A42F1"/>
    <w:rsid w:val="008A4B4C"/>
    <w:rsid w:val="008C239F"/>
    <w:rsid w:val="008E2014"/>
    <w:rsid w:val="008E470B"/>
    <w:rsid w:val="008E480C"/>
    <w:rsid w:val="00907757"/>
    <w:rsid w:val="009212B0"/>
    <w:rsid w:val="00921FA1"/>
    <w:rsid w:val="009234A5"/>
    <w:rsid w:val="00925CE2"/>
    <w:rsid w:val="00933453"/>
    <w:rsid w:val="009336F7"/>
    <w:rsid w:val="0093636C"/>
    <w:rsid w:val="009374A7"/>
    <w:rsid w:val="00937F03"/>
    <w:rsid w:val="00944DED"/>
    <w:rsid w:val="00955F6D"/>
    <w:rsid w:val="009645E6"/>
    <w:rsid w:val="009711BF"/>
    <w:rsid w:val="00973C9F"/>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5DA3"/>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6ACC"/>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4E06"/>
    <w:rsid w:val="00C1514F"/>
    <w:rsid w:val="00C2091F"/>
    <w:rsid w:val="00C26CCB"/>
    <w:rsid w:val="00C30249"/>
    <w:rsid w:val="00C326BA"/>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333EA"/>
    <w:rsid w:val="00D446EC"/>
    <w:rsid w:val="00D51BF0"/>
    <w:rsid w:val="00D531DB"/>
    <w:rsid w:val="00D55942"/>
    <w:rsid w:val="00D61B3D"/>
    <w:rsid w:val="00D61D6A"/>
    <w:rsid w:val="00D807BF"/>
    <w:rsid w:val="00D82FCC"/>
    <w:rsid w:val="00DA17FC"/>
    <w:rsid w:val="00DA7887"/>
    <w:rsid w:val="00DB2C26"/>
    <w:rsid w:val="00DB45C3"/>
    <w:rsid w:val="00DB7B7B"/>
    <w:rsid w:val="00DD02F4"/>
    <w:rsid w:val="00DD6622"/>
    <w:rsid w:val="00DE1C7C"/>
    <w:rsid w:val="00DE203B"/>
    <w:rsid w:val="00DE6B43"/>
    <w:rsid w:val="00E041C6"/>
    <w:rsid w:val="00E051C4"/>
    <w:rsid w:val="00E11923"/>
    <w:rsid w:val="00E207D8"/>
    <w:rsid w:val="00E262D4"/>
    <w:rsid w:val="00E36250"/>
    <w:rsid w:val="00E36841"/>
    <w:rsid w:val="00E47F2D"/>
    <w:rsid w:val="00E47FD4"/>
    <w:rsid w:val="00E54110"/>
    <w:rsid w:val="00E54511"/>
    <w:rsid w:val="00E60EDC"/>
    <w:rsid w:val="00E61DAC"/>
    <w:rsid w:val="00E72B80"/>
    <w:rsid w:val="00E75FE3"/>
    <w:rsid w:val="00E86C4C"/>
    <w:rsid w:val="00E907A3"/>
    <w:rsid w:val="00EA5AE0"/>
    <w:rsid w:val="00EB1ED3"/>
    <w:rsid w:val="00EB56E1"/>
    <w:rsid w:val="00EB7AB1"/>
    <w:rsid w:val="00EC32BD"/>
    <w:rsid w:val="00ED536F"/>
    <w:rsid w:val="00EE7CD8"/>
    <w:rsid w:val="00EF37F6"/>
    <w:rsid w:val="00EF48CC"/>
    <w:rsid w:val="00EF7500"/>
    <w:rsid w:val="00F00801"/>
    <w:rsid w:val="00F074C1"/>
    <w:rsid w:val="00F2488D"/>
    <w:rsid w:val="00F601A0"/>
    <w:rsid w:val="00F70AB7"/>
    <w:rsid w:val="00F712E9"/>
    <w:rsid w:val="00F73032"/>
    <w:rsid w:val="00F848FC"/>
    <w:rsid w:val="00F906F6"/>
    <w:rsid w:val="00F9282A"/>
    <w:rsid w:val="00F96BAD"/>
    <w:rsid w:val="00FA139D"/>
    <w:rsid w:val="00FA60F5"/>
    <w:rsid w:val="00FB0E84"/>
    <w:rsid w:val="00FC2405"/>
    <w:rsid w:val="00FD01C2"/>
    <w:rsid w:val="00FD163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315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2E3153"/>
    <w:pPr>
      <w:ind w:left="720"/>
      <w:contextualSpacing/>
    </w:pPr>
  </w:style>
  <w:style w:type="paragraph" w:styleId="ae">
    <w:name w:val="caption"/>
    <w:basedOn w:val="a"/>
    <w:next w:val="a"/>
    <w:unhideWhenUsed/>
    <w:qFormat/>
    <w:rsid w:val="00A05DA3"/>
    <w:rPr>
      <w:rFonts w:asciiTheme="majorHAnsi" w:eastAsia="黑体" w:hAnsiTheme="majorHAnsi" w:cstheme="majorBidi"/>
      <w:sz w:val="20"/>
    </w:rPr>
  </w:style>
  <w:style w:type="character" w:customStyle="1" w:styleId="ad">
    <w:name w:val="列表段落 字符"/>
    <w:link w:val="ac"/>
    <w:uiPriority w:val="34"/>
    <w:rsid w:val="00DB7B7B"/>
    <w:rPr>
      <w:sz w:val="22"/>
    </w:rPr>
  </w:style>
  <w:style w:type="character" w:styleId="af">
    <w:name w:val="Placeholder Text"/>
    <w:basedOn w:val="a0"/>
    <w:uiPriority w:val="99"/>
    <w:semiHidden/>
    <w:rsid w:val="00FD16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98616">
      <w:bodyDiv w:val="1"/>
      <w:marLeft w:val="0"/>
      <w:marRight w:val="0"/>
      <w:marTop w:val="0"/>
      <w:marBottom w:val="0"/>
      <w:divBdr>
        <w:top w:val="none" w:sz="0" w:space="0" w:color="auto"/>
        <w:left w:val="none" w:sz="0" w:space="0" w:color="auto"/>
        <w:bottom w:val="none" w:sz="0" w:space="0" w:color="auto"/>
        <w:right w:val="none" w:sz="0" w:space="0" w:color="auto"/>
      </w:divBdr>
    </w:div>
    <w:div w:id="798887296">
      <w:bodyDiv w:val="1"/>
      <w:marLeft w:val="0"/>
      <w:marRight w:val="0"/>
      <w:marTop w:val="0"/>
      <w:marBottom w:val="0"/>
      <w:divBdr>
        <w:top w:val="none" w:sz="0" w:space="0" w:color="auto"/>
        <w:left w:val="none" w:sz="0" w:space="0" w:color="auto"/>
        <w:bottom w:val="none" w:sz="0" w:space="0" w:color="auto"/>
        <w:right w:val="none" w:sz="0" w:space="0" w:color="auto"/>
      </w:divBdr>
    </w:div>
    <w:div w:id="831217302">
      <w:bodyDiv w:val="1"/>
      <w:marLeft w:val="0"/>
      <w:marRight w:val="0"/>
      <w:marTop w:val="0"/>
      <w:marBottom w:val="0"/>
      <w:divBdr>
        <w:top w:val="none" w:sz="0" w:space="0" w:color="auto"/>
        <w:left w:val="none" w:sz="0" w:space="0" w:color="auto"/>
        <w:bottom w:val="none" w:sz="0" w:space="0" w:color="auto"/>
        <w:right w:val="none" w:sz="0" w:space="0" w:color="auto"/>
      </w:divBdr>
    </w:div>
    <w:div w:id="852262390">
      <w:bodyDiv w:val="1"/>
      <w:marLeft w:val="0"/>
      <w:marRight w:val="0"/>
      <w:marTop w:val="0"/>
      <w:marBottom w:val="0"/>
      <w:divBdr>
        <w:top w:val="none" w:sz="0" w:space="0" w:color="auto"/>
        <w:left w:val="none" w:sz="0" w:space="0" w:color="auto"/>
        <w:bottom w:val="none" w:sz="0" w:space="0" w:color="auto"/>
        <w:right w:val="none" w:sz="0" w:space="0" w:color="auto"/>
      </w:divBdr>
    </w:div>
    <w:div w:id="1321499517">
      <w:bodyDiv w:val="1"/>
      <w:marLeft w:val="0"/>
      <w:marRight w:val="0"/>
      <w:marTop w:val="0"/>
      <w:marBottom w:val="0"/>
      <w:divBdr>
        <w:top w:val="none" w:sz="0" w:space="0" w:color="auto"/>
        <w:left w:val="none" w:sz="0" w:space="0" w:color="auto"/>
        <w:bottom w:val="none" w:sz="0" w:space="0" w:color="auto"/>
        <w:right w:val="none" w:sz="0" w:space="0" w:color="auto"/>
      </w:divBdr>
    </w:div>
    <w:div w:id="1429421192">
      <w:bodyDiv w:val="1"/>
      <w:marLeft w:val="0"/>
      <w:marRight w:val="0"/>
      <w:marTop w:val="0"/>
      <w:marBottom w:val="0"/>
      <w:divBdr>
        <w:top w:val="none" w:sz="0" w:space="0" w:color="auto"/>
        <w:left w:val="none" w:sz="0" w:space="0" w:color="auto"/>
        <w:bottom w:val="none" w:sz="0" w:space="0" w:color="auto"/>
        <w:right w:val="none" w:sz="0" w:space="0" w:color="auto"/>
      </w:divBdr>
    </w:div>
    <w:div w:id="1609309516">
      <w:bodyDiv w:val="1"/>
      <w:marLeft w:val="0"/>
      <w:marRight w:val="0"/>
      <w:marTop w:val="0"/>
      <w:marBottom w:val="0"/>
      <w:divBdr>
        <w:top w:val="none" w:sz="0" w:space="0" w:color="auto"/>
        <w:left w:val="none" w:sz="0" w:space="0" w:color="auto"/>
        <w:bottom w:val="none" w:sz="0" w:space="0" w:color="auto"/>
        <w:right w:val="none" w:sz="0" w:space="0" w:color="auto"/>
      </w:divBdr>
    </w:div>
    <w:div w:id="16211048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346EA-3AC6-47F0-A5BB-7F6CA9592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3</Pages>
  <Words>857</Words>
  <Characters>4889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 Jie</cp:lastModifiedBy>
  <cp:revision>27</cp:revision>
  <cp:lastPrinted>1900-01-01T08:00:00Z</cp:lastPrinted>
  <dcterms:created xsi:type="dcterms:W3CDTF">2023-11-23T15:31:00Z</dcterms:created>
  <dcterms:modified xsi:type="dcterms:W3CDTF">2024-04-10T12:38:00Z</dcterms:modified>
</cp:coreProperties>
</file>