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95DD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8193C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2174B">
              <w:rPr>
                <w:lang w:val="en-CA"/>
              </w:rPr>
              <w:t>0084</w:t>
            </w:r>
            <w:r w:rsidR="006A0E5C" w:rsidRPr="006A0E5C">
              <w:rPr>
                <w:lang w:val="en-CA"/>
              </w:rPr>
              <w:t>-v</w:t>
            </w:r>
            <w:r w:rsidR="00D2174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716D28" w:rsidR="00E61DAC" w:rsidRPr="005B217D" w:rsidRDefault="00FE7B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EE2-6.</w:t>
            </w:r>
            <w:r w:rsidR="00C26737">
              <w:rPr>
                <w:b/>
                <w:szCs w:val="22"/>
                <w:lang w:val="en-CA"/>
              </w:rPr>
              <w:t>3</w:t>
            </w:r>
            <w:r w:rsidR="00880F88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F3251">
              <w:rPr>
                <w:b/>
                <w:szCs w:val="22"/>
                <w:lang w:val="en-CA"/>
              </w:rPr>
              <w:t>Combination of EE2-</w:t>
            </w:r>
            <w:r w:rsidR="00C26737">
              <w:rPr>
                <w:b/>
                <w:szCs w:val="22"/>
                <w:lang w:val="en-CA"/>
              </w:rPr>
              <w:t>6.1</w:t>
            </w:r>
            <w:r w:rsidR="000F3251">
              <w:rPr>
                <w:b/>
                <w:szCs w:val="22"/>
                <w:lang w:val="en-CA"/>
              </w:rPr>
              <w:t xml:space="preserve"> and EE2-</w:t>
            </w:r>
            <w:r w:rsidR="00C26737">
              <w:rPr>
                <w:b/>
                <w:szCs w:val="22"/>
                <w:lang w:val="en-CA"/>
              </w:rPr>
              <w:t xml:space="preserve">6.2 </w:t>
            </w:r>
            <w:r w:rsidR="000F3251">
              <w:rPr>
                <w:b/>
                <w:szCs w:val="22"/>
                <w:lang w:val="en-CA"/>
              </w:rPr>
              <w:t>on e</w:t>
            </w:r>
            <w:r w:rsidRPr="00FE7BA7">
              <w:rPr>
                <w:b/>
                <w:szCs w:val="22"/>
                <w:lang w:val="en-CA"/>
              </w:rPr>
              <w:t>ntropy coding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6574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899F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8BC7E8" w14:textId="77777777" w:rsidR="00E92642" w:rsidRPr="00246C45" w:rsidRDefault="00E92642" w:rsidP="00E92642">
            <w:pPr>
              <w:spacing w:before="60" w:after="60"/>
            </w:pPr>
            <w:r w:rsidRPr="00246C45">
              <w:t>F. Galpin,</w:t>
            </w:r>
          </w:p>
          <w:p w14:paraId="5280D03E" w14:textId="77777777" w:rsidR="00E92642" w:rsidRPr="00CD3D01" w:rsidRDefault="00E92642" w:rsidP="00E92642">
            <w:pPr>
              <w:spacing w:before="60" w:after="60"/>
            </w:pPr>
            <w:r w:rsidRPr="00CD3D01">
              <w:t>F. Lo Bianco</w:t>
            </w:r>
          </w:p>
          <w:p w14:paraId="32C1C6DF" w14:textId="77777777" w:rsidR="00E92642" w:rsidRPr="00CD3D01" w:rsidRDefault="00E92642" w:rsidP="00E92642">
            <w:pPr>
              <w:spacing w:before="60" w:after="60"/>
              <w:rPr>
                <w:szCs w:val="22"/>
              </w:rPr>
            </w:pPr>
            <w:r w:rsidRPr="00CD3D01">
              <w:rPr>
                <w:szCs w:val="22"/>
              </w:rPr>
              <w:t>C. Salmon-Legagneur</w:t>
            </w:r>
          </w:p>
          <w:p w14:paraId="297CDBAB" w14:textId="77777777" w:rsidR="00E61DAC" w:rsidRDefault="00E92642" w:rsidP="00E92642">
            <w:pPr>
              <w:spacing w:before="60" w:after="60"/>
              <w:rPr>
                <w:szCs w:val="22"/>
              </w:rPr>
            </w:pPr>
            <w:r w:rsidRPr="00CD3D01">
              <w:rPr>
                <w:szCs w:val="22"/>
              </w:rPr>
              <w:t>M. Balcilar</w:t>
            </w:r>
          </w:p>
          <w:p w14:paraId="51F5ACC4" w14:textId="77777777" w:rsidR="00AA270D" w:rsidRDefault="00AA270D" w:rsidP="00E92642">
            <w:pPr>
              <w:spacing w:before="60" w:after="60"/>
              <w:rPr>
                <w:szCs w:val="22"/>
              </w:rPr>
            </w:pPr>
          </w:p>
          <w:p w14:paraId="58F1B664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</w:p>
          <w:p w14:paraId="4BEEF657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Yan Ye</w:t>
            </w:r>
          </w:p>
          <w:p w14:paraId="296D438B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Jie Chen</w:t>
            </w:r>
          </w:p>
          <w:p w14:paraId="49D81240" w14:textId="5FC50077" w:rsidR="00AA270D" w:rsidRPr="005B217D" w:rsidRDefault="00AA270D" w:rsidP="00AA27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zh-TW"/>
              </w:rPr>
              <w:t>X</w:t>
            </w:r>
            <w:r>
              <w:rPr>
                <w:szCs w:val="22"/>
                <w:lang w:eastAsia="zh-TW"/>
              </w:rPr>
              <w:t>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FAB790" w14:textId="77777777" w:rsidR="008158CB" w:rsidRDefault="00E61DAC" w:rsidP="008158CB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8158CB" w:rsidRPr="00CF403B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32C2ABFD" w14:textId="658D5CF8" w:rsidR="00E61DAC" w:rsidRPr="005B217D" w:rsidRDefault="00D2174B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8566CB" w:rsidRPr="008566CB">
                <w:rPr>
                  <w:rStyle w:val="Hyperlink"/>
                  <w:szCs w:val="22"/>
                  <w:lang w:val="en-CA"/>
                </w:rPr>
                <w:t>ruling.lrl@alibaba-inc.com</w:t>
              </w:r>
            </w:hyperlink>
          </w:p>
        </w:tc>
      </w:tr>
      <w:tr w:rsidR="00E61DAC" w:rsidRPr="008158CB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11DE9" w:rsidR="00E61DAC" w:rsidRPr="008158CB" w:rsidRDefault="008158CB">
            <w:pPr>
              <w:spacing w:before="60" w:after="60"/>
              <w:rPr>
                <w:szCs w:val="22"/>
                <w:lang w:val="fr-FR"/>
              </w:rPr>
            </w:pPr>
            <w:r w:rsidRPr="008158CB">
              <w:rPr>
                <w:szCs w:val="22"/>
                <w:lang w:val="fr-FR"/>
              </w:rPr>
              <w:t>InterDigital In</w:t>
            </w:r>
            <w:r>
              <w:rPr>
                <w:szCs w:val="22"/>
                <w:lang w:val="fr-FR"/>
              </w:rPr>
              <w:t>c</w:t>
            </w:r>
            <w:r w:rsidRPr="008158CB">
              <w:rPr>
                <w:szCs w:val="22"/>
                <w:lang w:val="fr-FR"/>
              </w:rPr>
              <w:t>.</w:t>
            </w:r>
            <w:r w:rsidR="00C26737">
              <w:rPr>
                <w:szCs w:val="22"/>
                <w:lang w:val="fr-FR"/>
              </w:rPr>
              <w:t>, Ali</w:t>
            </w:r>
            <w:r w:rsidR="00AA270D">
              <w:rPr>
                <w:szCs w:val="22"/>
                <w:lang w:val="fr-FR"/>
              </w:rPr>
              <w:t>b</w:t>
            </w:r>
            <w:r w:rsidR="00C26737">
              <w:rPr>
                <w:szCs w:val="22"/>
                <w:lang w:val="fr-FR"/>
              </w:rPr>
              <w:t>aba</w:t>
            </w:r>
            <w:r w:rsidR="00AA270D">
              <w:rPr>
                <w:szCs w:val="22"/>
                <w:lang w:val="fr-FR"/>
              </w:rPr>
              <w:t xml:space="preserve">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9DEE53" w14:textId="77777777" w:rsidR="00353CF3" w:rsidRPr="005B217D" w:rsidRDefault="00353CF3" w:rsidP="00353C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CCCA69" w14:textId="5A76A1EF" w:rsidR="00353CF3" w:rsidRPr="00CA36CA" w:rsidRDefault="009B6138" w:rsidP="00353CF3">
      <w:pPr>
        <w:spacing w:before="0"/>
        <w:rPr>
          <w:lang w:val="en-CA"/>
        </w:rPr>
      </w:pPr>
      <w:r>
        <w:rPr>
          <w:lang w:val="en-CA"/>
        </w:rPr>
        <w:t>Thi</w:t>
      </w:r>
      <w:r w:rsidR="00AA270D">
        <w:rPr>
          <w:lang w:val="en-CA"/>
        </w:rPr>
        <w:t>s</w:t>
      </w:r>
      <w:r>
        <w:rPr>
          <w:lang w:val="en-CA"/>
        </w:rPr>
        <w:t xml:space="preserve"> contribution shows the results of the combination of EE2 tests 6.1 and 6.2. </w:t>
      </w:r>
      <w:r w:rsidR="00FB5C50">
        <w:rPr>
          <w:lang w:val="en-CA"/>
        </w:rPr>
        <w:t xml:space="preserve">The entropy models are extended on 2 aspects: a </w:t>
      </w:r>
      <w:r w:rsidR="00AA270D">
        <w:rPr>
          <w:lang w:val="en-CA"/>
        </w:rPr>
        <w:t xml:space="preserve">fourth </w:t>
      </w:r>
      <w:r w:rsidR="00FB5C50">
        <w:rPr>
          <w:lang w:val="en-CA"/>
        </w:rPr>
        <w:t>type model</w:t>
      </w:r>
      <w:r w:rsidR="00AA270D">
        <w:rPr>
          <w:lang w:val="en-CA"/>
        </w:rPr>
        <w:t xml:space="preserve"> for low delay B slices</w:t>
      </w:r>
      <w:r w:rsidR="00FB5C50">
        <w:rPr>
          <w:lang w:val="en-CA"/>
        </w:rPr>
        <w:t xml:space="preserve"> is added to the </w:t>
      </w:r>
      <w:r w:rsidR="00501270">
        <w:rPr>
          <w:lang w:val="en-CA"/>
        </w:rPr>
        <w:t>B/P/I models and an additional NEP (constant probability model) is added</w:t>
      </w:r>
      <w:r w:rsidR="00C00BB2">
        <w:rPr>
          <w:lang w:val="en-CA"/>
        </w:rPr>
        <w:t xml:space="preserve">. EP bins are </w:t>
      </w:r>
      <w:r w:rsidR="00B64E74">
        <w:rPr>
          <w:lang w:val="en-CA"/>
        </w:rPr>
        <w:t xml:space="preserve">further </w:t>
      </w:r>
      <w:r w:rsidR="00C00BB2">
        <w:rPr>
          <w:lang w:val="en-CA"/>
        </w:rPr>
        <w:t>allowed to use NEP model</w:t>
      </w:r>
      <w:r w:rsidR="00B64E74">
        <w:rPr>
          <w:lang w:val="en-CA"/>
        </w:rPr>
        <w:t>. The results show …</w:t>
      </w:r>
    </w:p>
    <w:p w14:paraId="287DD31F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23F5DC4" w14:textId="50C56F45" w:rsidR="00EA001E" w:rsidRDefault="00EA001E" w:rsidP="00EA001E">
      <w:pPr>
        <w:pStyle w:val="Caption"/>
        <w:rPr>
          <w:rFonts w:ascii="Times New Roman" w:eastAsiaTheme="minorEastAsia" w:hAnsi="Times New Roman" w:cs="Times New Roman"/>
          <w:sz w:val="22"/>
          <w:lang w:val="en-CA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 xml:space="preserve">In the EE2 test 6.1, a new type model (hereinafter referred to as L model) for B slices is proposed </w:t>
      </w:r>
      <w:r w:rsidRPr="00EA001E">
        <w:rPr>
          <w:rFonts w:ascii="Times New Roman" w:eastAsiaTheme="minorEastAsia" w:hAnsi="Times New Roman" w:cs="Times New Roman"/>
          <w:sz w:val="22"/>
          <w:lang w:val="en-CA"/>
        </w:rPr>
        <w:t>to differentiate between low-delay B and non-low delay B slices.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Each B slice initializes its context model according to the low delay condition. The L model is used for low delay B slices, whereas the B model is used for non-low delay B slices.</w:t>
      </w:r>
    </w:p>
    <w:p w14:paraId="6BDC480E" w14:textId="02E87DF5" w:rsidR="00353CF3" w:rsidRDefault="00EA001E" w:rsidP="00353CF3">
      <w:pPr>
        <w:rPr>
          <w:lang w:val="en-CA"/>
        </w:rPr>
      </w:pPr>
      <w:r w:rsidRPr="00C45541">
        <w:rPr>
          <w:lang w:val="en-CA"/>
        </w:rPr>
        <w:t xml:space="preserve">In the EE2 test 6.2, </w:t>
      </w:r>
      <w:r w:rsidR="00540759" w:rsidRPr="00C45541">
        <w:rPr>
          <w:lang w:val="en-CA"/>
        </w:rPr>
        <w:t>a</w:t>
      </w:r>
      <w:r w:rsidR="00540759">
        <w:rPr>
          <w:lang w:val="en-CA"/>
        </w:rPr>
        <w:t xml:space="preserve"> new entropy model </w:t>
      </w:r>
      <w:r w:rsidR="00C45541">
        <w:rPr>
          <w:lang w:val="en-CA"/>
        </w:rPr>
        <w:t xml:space="preserve">called NEP (non EP) </w:t>
      </w:r>
      <w:r w:rsidR="00540759">
        <w:rPr>
          <w:lang w:val="en-CA"/>
        </w:rPr>
        <w:t>between EP (</w:t>
      </w:r>
      <w:r w:rsidR="00C45541">
        <w:rPr>
          <w:lang w:val="en-CA"/>
        </w:rPr>
        <w:t>equiprobable</w:t>
      </w:r>
      <w:r w:rsidR="00540759">
        <w:rPr>
          <w:lang w:val="en-CA"/>
        </w:rPr>
        <w:t>) and CABAC (</w:t>
      </w:r>
      <w:r w:rsidR="001C32A6">
        <w:rPr>
          <w:lang w:val="en-CA"/>
        </w:rPr>
        <w:t xml:space="preserve">contextual, </w:t>
      </w:r>
      <w:r w:rsidR="00540759">
        <w:rPr>
          <w:lang w:val="en-CA"/>
        </w:rPr>
        <w:t>ada</w:t>
      </w:r>
      <w:r w:rsidR="001C32A6">
        <w:rPr>
          <w:lang w:val="en-CA"/>
        </w:rPr>
        <w:t xml:space="preserve">ptive, arithmetic coding) is proposed. </w:t>
      </w:r>
      <w:r w:rsidR="00C45541">
        <w:rPr>
          <w:lang w:val="en-CA"/>
        </w:rPr>
        <w:t>Furthermore</w:t>
      </w:r>
      <w:r w:rsidR="001C32A6">
        <w:rPr>
          <w:lang w:val="en-CA"/>
        </w:rPr>
        <w:t xml:space="preserve">, </w:t>
      </w:r>
      <w:r w:rsidR="00C45541">
        <w:rPr>
          <w:lang w:val="en-CA"/>
        </w:rPr>
        <w:t>previously EP coded bins are given an associated context and can therefore uses the new NEP model.</w:t>
      </w:r>
    </w:p>
    <w:p w14:paraId="18B94022" w14:textId="77777777" w:rsidR="00C26737" w:rsidRPr="001C7F73" w:rsidRDefault="00C26737" w:rsidP="00353CF3">
      <w:pPr>
        <w:rPr>
          <w:lang w:val="en-CA"/>
        </w:rPr>
      </w:pPr>
    </w:p>
    <w:p w14:paraId="7CC53A51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1AB04F18" w14:textId="4B1B1397" w:rsidR="008F138C" w:rsidRPr="008F138C" w:rsidRDefault="008F138C" w:rsidP="008F138C">
      <w:pPr>
        <w:rPr>
          <w:lang w:val="en-CA"/>
        </w:rPr>
      </w:pPr>
      <w:r>
        <w:rPr>
          <w:lang w:val="en-CA"/>
        </w:rPr>
        <w:t xml:space="preserve">In both tests, full encoding in AI, RA, LDB and LDP configurations using the 4 CTCs QPs </w:t>
      </w:r>
      <w:r w:rsidR="002F0BA1">
        <w:rPr>
          <w:lang w:val="en-CA"/>
        </w:rPr>
        <w:t>is used.</w:t>
      </w:r>
    </w:p>
    <w:p w14:paraId="5DDA7F3D" w14:textId="2371F820" w:rsidR="007C190F" w:rsidRDefault="007C190F" w:rsidP="007C190F">
      <w:pPr>
        <w:pStyle w:val="Heading2"/>
        <w:rPr>
          <w:lang w:val="en-CA"/>
        </w:rPr>
      </w:pPr>
      <w:r>
        <w:rPr>
          <w:lang w:val="en-CA"/>
        </w:rPr>
        <w:t>Test 6.</w:t>
      </w:r>
      <w:r w:rsidR="00C26737">
        <w:rPr>
          <w:lang w:val="en-CA"/>
        </w:rPr>
        <w:t>3</w:t>
      </w:r>
      <w:r w:rsidR="002510C7">
        <w:rPr>
          <w:lang w:val="en-CA"/>
        </w:rPr>
        <w:t xml:space="preserve"> – using CTC sequences</w:t>
      </w:r>
    </w:p>
    <w:p w14:paraId="538C419B" w14:textId="1F567194" w:rsidR="007018A6" w:rsidRDefault="00580EFD" w:rsidP="00580EFD">
      <w:pPr>
        <w:rPr>
          <w:lang w:val="en-CA"/>
        </w:rPr>
      </w:pPr>
      <w:r>
        <w:rPr>
          <w:lang w:val="en-CA"/>
        </w:rPr>
        <w:t>All the CTC sequences including F and TGM are used.</w:t>
      </w:r>
    </w:p>
    <w:p w14:paraId="6483F7DE" w14:textId="522B6A33" w:rsidR="007018A6" w:rsidRDefault="007018A6" w:rsidP="00580EFD">
      <w:pPr>
        <w:rPr>
          <w:lang w:val="en-CA"/>
        </w:rPr>
      </w:pPr>
      <w:r>
        <w:rPr>
          <w:lang w:val="en-CA"/>
        </w:rPr>
        <w:t>The CABAC/NEP/EP models are taken as follow:</w:t>
      </w:r>
    </w:p>
    <w:p w14:paraId="26E321EE" w14:textId="0157CCC2" w:rsidR="007018A6" w:rsidRDefault="007018A6" w:rsidP="007018A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BPI model </w:t>
      </w:r>
      <w:r w:rsidR="00E14A5C">
        <w:rPr>
          <w:lang w:val="en-CA"/>
        </w:rPr>
        <w:t>is taken from EE2-6.2</w:t>
      </w:r>
      <w:r w:rsidR="00F1726A">
        <w:rPr>
          <w:lang w:val="en-CA"/>
        </w:rPr>
        <w:t>: the models are retrained using all AI/RA/LDB/LDP sequences.</w:t>
      </w:r>
    </w:p>
    <w:p w14:paraId="1B2706D9" w14:textId="3813F0EA" w:rsidR="00E14A5C" w:rsidRDefault="00E14A5C" w:rsidP="007018A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L model is taken from EE2-6.1 for CABAC bins</w:t>
      </w:r>
    </w:p>
    <w:p w14:paraId="66B5F92F" w14:textId="13145E5A" w:rsidR="00E14A5C" w:rsidRPr="007018A6" w:rsidRDefault="00E14A5C" w:rsidP="007018A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B model </w:t>
      </w:r>
      <w:r w:rsidR="007D41CE">
        <w:rPr>
          <w:lang w:val="en-CA"/>
        </w:rPr>
        <w:t>is duplicated to L model for non CABAC bins</w:t>
      </w:r>
      <w:r w:rsidR="005B3FA8">
        <w:rPr>
          <w:lang w:val="en-CA"/>
        </w:rPr>
        <w:t xml:space="preserve"> (NEP bins).</w:t>
      </w:r>
    </w:p>
    <w:p w14:paraId="6BEC0F11" w14:textId="1ADD09F8" w:rsidR="008678A9" w:rsidRDefault="000C418B" w:rsidP="009631B7">
      <w:pPr>
        <w:rPr>
          <w:lang w:val="en-CA"/>
        </w:rPr>
      </w:pPr>
      <w:r>
        <w:rPr>
          <w:lang w:val="en-CA"/>
        </w:rPr>
        <w:lastRenderedPageBreak/>
        <w:t>The following statistics is obtained:</w:t>
      </w:r>
    </w:p>
    <w:p w14:paraId="17DE8988" w14:textId="77777777" w:rsidR="00175DAD" w:rsidRDefault="00175DAD" w:rsidP="009631B7">
      <w:pPr>
        <w:rPr>
          <w:lang w:val="en-CA"/>
        </w:rPr>
      </w:pP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546"/>
        <w:gridCol w:w="1289"/>
        <w:gridCol w:w="1134"/>
      </w:tblGrid>
      <w:tr w:rsidR="00686C13" w14:paraId="0C1608DA" w14:textId="77777777" w:rsidTr="00CD6B9B">
        <w:tc>
          <w:tcPr>
            <w:tcW w:w="1546" w:type="dxa"/>
          </w:tcPr>
          <w:p w14:paraId="55C89F51" w14:textId="72FEB88C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Model</w:t>
            </w:r>
          </w:p>
        </w:tc>
        <w:tc>
          <w:tcPr>
            <w:tcW w:w="1289" w:type="dxa"/>
          </w:tcPr>
          <w:p w14:paraId="0C94CAD5" w14:textId="62521264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Before</w:t>
            </w:r>
          </w:p>
        </w:tc>
        <w:tc>
          <w:tcPr>
            <w:tcW w:w="1134" w:type="dxa"/>
          </w:tcPr>
          <w:p w14:paraId="43361024" w14:textId="4D923050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After</w:t>
            </w:r>
          </w:p>
        </w:tc>
      </w:tr>
      <w:tr w:rsidR="00686C13" w14:paraId="2052E4BE" w14:textId="77777777" w:rsidTr="00CD6B9B">
        <w:tc>
          <w:tcPr>
            <w:tcW w:w="1546" w:type="dxa"/>
          </w:tcPr>
          <w:p w14:paraId="445E4985" w14:textId="759E0157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CABAC</w:t>
            </w:r>
          </w:p>
        </w:tc>
        <w:tc>
          <w:tcPr>
            <w:tcW w:w="1289" w:type="dxa"/>
          </w:tcPr>
          <w:p w14:paraId="7037413D" w14:textId="21D166B2" w:rsidR="00686C13" w:rsidRDefault="00175DAD" w:rsidP="009631B7">
            <w:pPr>
              <w:rPr>
                <w:lang w:val="en-CA"/>
              </w:rPr>
            </w:pPr>
            <w:r w:rsidRPr="00175DAD">
              <w:rPr>
                <w:highlight w:val="yellow"/>
                <w:lang w:val="en-CA"/>
              </w:rPr>
              <w:t>xxx</w:t>
            </w:r>
          </w:p>
        </w:tc>
        <w:tc>
          <w:tcPr>
            <w:tcW w:w="1134" w:type="dxa"/>
          </w:tcPr>
          <w:p w14:paraId="12CEBDC5" w14:textId="1AE89C0C" w:rsidR="00686C13" w:rsidRDefault="00686C13" w:rsidP="009631B7">
            <w:pPr>
              <w:rPr>
                <w:lang w:val="en-CA"/>
              </w:rPr>
            </w:pPr>
          </w:p>
        </w:tc>
      </w:tr>
      <w:tr w:rsidR="00686C13" w14:paraId="1A6F8FF7" w14:textId="77777777" w:rsidTr="00CD6B9B">
        <w:tc>
          <w:tcPr>
            <w:tcW w:w="1546" w:type="dxa"/>
          </w:tcPr>
          <w:p w14:paraId="271E0D04" w14:textId="100F6E4F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NEP</w:t>
            </w:r>
          </w:p>
        </w:tc>
        <w:tc>
          <w:tcPr>
            <w:tcW w:w="1289" w:type="dxa"/>
          </w:tcPr>
          <w:p w14:paraId="46E60A93" w14:textId="545BC836" w:rsidR="00686C13" w:rsidRDefault="00412C70" w:rsidP="009631B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134" w:type="dxa"/>
          </w:tcPr>
          <w:p w14:paraId="0230851E" w14:textId="68B73220" w:rsidR="00686C13" w:rsidRDefault="00686C13" w:rsidP="009631B7">
            <w:pPr>
              <w:rPr>
                <w:lang w:val="en-CA"/>
              </w:rPr>
            </w:pPr>
          </w:p>
        </w:tc>
      </w:tr>
      <w:tr w:rsidR="00686C13" w14:paraId="4738827F" w14:textId="77777777" w:rsidTr="00CD6B9B">
        <w:tc>
          <w:tcPr>
            <w:tcW w:w="1546" w:type="dxa"/>
          </w:tcPr>
          <w:p w14:paraId="44F2B5D3" w14:textId="2BAA3A8E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EP</w:t>
            </w:r>
          </w:p>
        </w:tc>
        <w:tc>
          <w:tcPr>
            <w:tcW w:w="1289" w:type="dxa"/>
          </w:tcPr>
          <w:p w14:paraId="2E3627E2" w14:textId="224A63EF" w:rsidR="00686C13" w:rsidRDefault="00686C13" w:rsidP="009631B7">
            <w:pPr>
              <w:rPr>
                <w:lang w:val="en-CA"/>
              </w:rPr>
            </w:pPr>
          </w:p>
        </w:tc>
        <w:tc>
          <w:tcPr>
            <w:tcW w:w="1134" w:type="dxa"/>
          </w:tcPr>
          <w:p w14:paraId="6EA4E6D6" w14:textId="570AF78D" w:rsidR="00686C13" w:rsidRDefault="00686C13" w:rsidP="009631B7">
            <w:pPr>
              <w:rPr>
                <w:lang w:val="en-CA"/>
              </w:rPr>
            </w:pPr>
          </w:p>
        </w:tc>
      </w:tr>
    </w:tbl>
    <w:p w14:paraId="5537A6DD" w14:textId="77777777" w:rsidR="000C418B" w:rsidRDefault="000C418B" w:rsidP="009631B7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EE6275" w:rsidRPr="00EE6275" w14:paraId="7C11D282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DBE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2D27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EE6275" w:rsidRPr="00EE6275" w14:paraId="784C9F23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C1F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FA4A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EE6275" w:rsidRPr="00EE6275" w14:paraId="27C207E2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075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F5CC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8356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D5A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4F5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DF83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7763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544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E6275" w:rsidRPr="00EE6275" w14:paraId="0F190361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53C7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B45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768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E0D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92B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702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D48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F2C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EE6275" w:rsidRPr="00EE6275" w14:paraId="176C2619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6B8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7C0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EBC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76A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CF7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F5A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963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520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</w:tr>
      <w:tr w:rsidR="00EE6275" w:rsidRPr="00EE6275" w14:paraId="1461B64E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461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360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6C1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657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AD9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7E5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61D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6DD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EE6275" w:rsidRPr="00EE6275" w14:paraId="503B0975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9DD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E9D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BC4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707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9DA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616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230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8ED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EE6275" w:rsidRPr="00EE6275" w14:paraId="2754055D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69E8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7BE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19D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486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102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6A4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216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FB1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EE6275" w:rsidRPr="00EE6275" w14:paraId="1AFD586A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905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EF8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697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54F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A9D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ACD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DB69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3194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</w:tr>
      <w:tr w:rsidR="00EE6275" w:rsidRPr="00EE6275" w14:paraId="215B9C2F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5A72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A2C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0EF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25A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496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47F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B9A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EF72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EE6275" w:rsidRPr="00EE6275" w14:paraId="59ABADAF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7FD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D02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C78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71F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F39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5EF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2BE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442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EE6275" w:rsidRPr="00EE6275" w14:paraId="1BEB12A0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EA8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C936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016D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D49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EF0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E22A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33A7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38C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</w:tr>
      <w:tr w:rsidR="00EE6275" w:rsidRPr="00EE6275" w14:paraId="32945F67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4B2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1ED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DC4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668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3CB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BD2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7EA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6FD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EE6275" w:rsidRPr="00EE6275" w14:paraId="59571552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B32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DCF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EE6275" w:rsidRPr="00EE6275" w14:paraId="4C2541CB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E06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962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EE6275" w:rsidRPr="00EE6275" w14:paraId="1D6FF0D8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F5D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924E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A808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5CA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DAF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60CD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6F0A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B86D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E6275" w:rsidRPr="00EE6275" w14:paraId="6D286A05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5E0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A21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1AE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115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0D1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82F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67B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1098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EE6275" w:rsidRPr="00EE6275" w14:paraId="6BB71E9A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3D6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7B8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D5D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41A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14A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4AD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64E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F37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E6275" w:rsidRPr="00EE6275" w14:paraId="556326E5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FC3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D1E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779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DDD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FA0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6C0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3D0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2D3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EE6275" w:rsidRPr="00EE6275" w14:paraId="5957705A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FFB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4E1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CC6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3AC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B61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A41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A7D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7111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EE6275" w:rsidRPr="00EE6275" w14:paraId="76920E50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141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D00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B1A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18F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095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EBE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D79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57B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E6275" w:rsidRPr="00EE6275" w14:paraId="79FBE1DE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FAC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F3A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9F0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499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4BA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247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012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963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E6275" w:rsidRPr="00EE6275" w14:paraId="2C913029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07B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0FD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166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6E9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76A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FE0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E53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DE3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EE6275" w:rsidRPr="00EE6275" w14:paraId="693A91B0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6D9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D5E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162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923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BBA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9D7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564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24F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EE6275" w:rsidRPr="00EE6275" w14:paraId="39F8B0B3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0B5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3F2D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884C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187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8543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499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78D3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E6F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EE6275" w:rsidRPr="00EE6275" w14:paraId="0C3A815F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944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313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0BC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B49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F28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284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682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DF7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EE6275" w:rsidRPr="00EE6275" w14:paraId="2B832228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C24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CA1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EE6275" w:rsidRPr="00EE6275" w14:paraId="4373FB63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17B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E63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EE6275" w:rsidRPr="00EE6275" w14:paraId="0EDFA906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E74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827E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504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ECB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2E75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0DDE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E9C3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095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E6275" w:rsidRPr="00EE6275" w14:paraId="496E048D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112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44C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B1C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D6F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99F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A49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8C8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94F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E6275" w:rsidRPr="00EE6275" w14:paraId="4A8D08FB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64E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9C1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4F4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4B5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009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FB8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CBC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5C2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E6275" w:rsidRPr="00EE6275" w14:paraId="68585E7C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E6ED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BF9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DD8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E18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CF8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5AB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08A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D91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EE6275" w:rsidRPr="00EE6275" w14:paraId="1542F429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A30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E1B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377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B28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F19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982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E9E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1A6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EE6275" w:rsidRPr="00EE6275" w14:paraId="4F905B03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88A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84F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2C8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42B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09C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B99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76D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799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EE6275" w:rsidRPr="00EE6275" w14:paraId="503BBB67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750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7FC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023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CB0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5C8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B63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BAD99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FB62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</w:tr>
      <w:tr w:rsidR="00EE6275" w:rsidRPr="00EE6275" w14:paraId="3D4D6EEA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31F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988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B3E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93D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1F9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8DF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19B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6B4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EE6275" w:rsidRPr="00EE6275" w14:paraId="3FD9A3C7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E4F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CF6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0C3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62F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742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D9C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95E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7BCF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EE6275" w:rsidRPr="00EE6275" w14:paraId="39FAEC4E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E4C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19E2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E162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1FB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ED9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F36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359F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299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EE6275" w:rsidRPr="00EE6275" w14:paraId="0C99B289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487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1A0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B1D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78C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C8E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12C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B76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C2B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EE6275" w:rsidRPr="00EE6275" w14:paraId="302A67F8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F34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FB6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P Main 10 </w:t>
            </w:r>
          </w:p>
        </w:tc>
      </w:tr>
      <w:tr w:rsidR="00EE6275" w:rsidRPr="00EE6275" w14:paraId="2215A40A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639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18C0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EE6275" w:rsidRPr="00EE6275" w14:paraId="7923F222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CFA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5001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1B56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B64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089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8A54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8CB9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27F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E6275" w:rsidRPr="00EE6275" w14:paraId="2EC03757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CFB4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FFF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04C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885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F62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3F7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364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72B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E6275" w:rsidRPr="00EE6275" w14:paraId="6600939F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E26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E63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4A9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3EB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1E1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4A8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89B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EA3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E6275" w:rsidRPr="00EE6275" w14:paraId="5D53ECAF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269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0A9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B18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234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FEF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D91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508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415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EE6275" w:rsidRPr="00EE6275" w14:paraId="7E6E08EF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BE63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BFD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680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160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DE3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E61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474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C58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EE6275" w:rsidRPr="00EE6275" w14:paraId="7BB3BA47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B5C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78C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351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D80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018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278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835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583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EE6275" w:rsidRPr="00EE6275" w14:paraId="28D188B3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36B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0818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37DD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0D8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B6C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AA8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6429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CDB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EE6275" w:rsidRPr="00EE6275" w14:paraId="013E294B" w14:textId="77777777" w:rsidTr="00EE62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FCB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C3F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A463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32A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C51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26A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C03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8E46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EE6275" w:rsidRPr="00EE6275" w14:paraId="738213DF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E3BC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73B1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552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526B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B4F5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C59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05BE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417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EE6275" w:rsidRPr="00EE6275" w14:paraId="383D1CE8" w14:textId="77777777" w:rsidTr="00EE62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4134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5702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9CFE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B0A6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D95D7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102.7%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A222A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D5C8F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48F60" w14:textId="77777777" w:rsidR="00EE6275" w:rsidRPr="00EE6275" w:rsidRDefault="00EE6275" w:rsidP="00EE6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E627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</w:tbl>
    <w:p w14:paraId="3C8E3549" w14:textId="77777777" w:rsidR="00B90619" w:rsidRPr="00C3438D" w:rsidRDefault="00B90619" w:rsidP="009631B7"/>
    <w:p w14:paraId="171FC187" w14:textId="45B8CFC0" w:rsidR="00F60D99" w:rsidRDefault="00CD3D01" w:rsidP="00F60D99">
      <w:pPr>
        <w:pStyle w:val="Heading2"/>
        <w:rPr>
          <w:lang w:val="en-CA"/>
        </w:rPr>
      </w:pPr>
      <w:r>
        <w:rPr>
          <w:lang w:val="en-CA"/>
        </w:rPr>
        <w:t>Additional results - t</w:t>
      </w:r>
      <w:r w:rsidR="00F60D99">
        <w:rPr>
          <w:lang w:val="en-CA"/>
        </w:rPr>
        <w:t>est 6.</w:t>
      </w:r>
      <w:r w:rsidR="005B5158">
        <w:rPr>
          <w:lang w:val="en-CA"/>
        </w:rPr>
        <w:t>3</w:t>
      </w:r>
      <w:r w:rsidR="00F60D99">
        <w:rPr>
          <w:lang w:val="en-CA"/>
        </w:rPr>
        <w:t xml:space="preserve"> – using BVI sequences</w:t>
      </w:r>
    </w:p>
    <w:p w14:paraId="75A7FDC4" w14:textId="4EAC0568" w:rsidR="005B5158" w:rsidRDefault="005B5158" w:rsidP="005B5158">
      <w:pPr>
        <w:rPr>
          <w:lang w:val="en-CA"/>
        </w:rPr>
      </w:pPr>
      <w:r>
        <w:rPr>
          <w:lang w:val="en-CA"/>
        </w:rPr>
        <w:t xml:space="preserve">Compared to </w:t>
      </w:r>
      <w:r w:rsidR="00DA31C2">
        <w:rPr>
          <w:lang w:val="en-CA"/>
        </w:rPr>
        <w:t>previous version, EP contexts have been trained using BVI training set as described in EE2-6.2</w:t>
      </w:r>
      <w:r>
        <w:rPr>
          <w:lang w:val="en-CA"/>
        </w:rPr>
        <w:t>.</w:t>
      </w:r>
    </w:p>
    <w:p w14:paraId="613CB2CC" w14:textId="53AAE14A" w:rsidR="00AA693A" w:rsidRDefault="00AA693A" w:rsidP="005B5158">
      <w:pPr>
        <w:rPr>
          <w:lang w:val="en-CA"/>
        </w:rPr>
      </w:pPr>
      <w:r>
        <w:rPr>
          <w:lang w:val="en-CA"/>
        </w:rPr>
        <w:t xml:space="preserve">Note: </w:t>
      </w:r>
      <w:r w:rsidR="005268D0">
        <w:rPr>
          <w:lang w:val="en-CA"/>
        </w:rPr>
        <w:t>encoding/decoding have been done on non homogeneous cluster, timings are removed from the results.</w:t>
      </w:r>
    </w:p>
    <w:p w14:paraId="47F5C41A" w14:textId="77777777" w:rsidR="005268D0" w:rsidRDefault="005268D0" w:rsidP="005B5158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5268D0" w:rsidRPr="005268D0" w14:paraId="093B61D8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18C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CD9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268D0" w:rsidRPr="005268D0" w14:paraId="24E80209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474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D38C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5268D0" w:rsidRPr="005268D0" w14:paraId="5DDCEC1E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E1A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750A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D1AA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ADF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3D8F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85B7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EFB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2E6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5268D0" w:rsidRPr="005268D0" w14:paraId="6D50AA00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338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D32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5F6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EE8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768B" w14:textId="3C2C3C90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8AEB9" w14:textId="5D91C480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F5B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D60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</w:tr>
      <w:tr w:rsidR="005268D0" w:rsidRPr="005268D0" w14:paraId="68435D1B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AB9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FDB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609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734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A05EB" w14:textId="3FD865DB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1D8C4" w14:textId="081C46E5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D39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E90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</w:tr>
      <w:tr w:rsidR="005268D0" w:rsidRPr="005268D0" w14:paraId="38F1E700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B64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1AC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6C0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499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75DBA" w14:textId="7EFB18D4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39F09" w14:textId="6BC851E8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D67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9586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5268D0" w:rsidRPr="005268D0" w14:paraId="781237CE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B49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79D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126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0FC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7F427" w14:textId="1BA29D06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E5D80" w14:textId="01F47E6C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CF8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CB6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5268D0" w:rsidRPr="005268D0" w14:paraId="27233A77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C56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06D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60D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05E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26648" w14:textId="59FAF1D5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A9932" w14:textId="486EB3F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E01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A74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5268D0" w:rsidRPr="005268D0" w14:paraId="397DDEF7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C1B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800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270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E2C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DBEB6" w14:textId="582F042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A44D4" w14:textId="0B1C4FD3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F447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861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</w:tr>
      <w:tr w:rsidR="005268D0" w:rsidRPr="005268D0" w14:paraId="33DAFA0A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8AB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5D6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F02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A0B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E62F3" w14:textId="28949035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6CF47" w14:textId="1EBF3658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D02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321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5268D0" w:rsidRPr="005268D0" w14:paraId="4DB18889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242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DF4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7A9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E92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CE930" w14:textId="003CD5D9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ADD3D" w14:textId="666D0A9B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17F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16DE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5268D0" w:rsidRPr="005268D0" w14:paraId="445CF84A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FDF4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F1F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38EC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966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E8C84" w14:textId="32AC9676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1660B" w14:textId="38E48AC6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46F6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97.4%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10E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5268D0" w:rsidRPr="005268D0" w14:paraId="75745E77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FE7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A49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501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037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9B2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161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5D2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711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268D0" w:rsidRPr="005268D0" w14:paraId="645B3046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020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F97B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5268D0" w:rsidRPr="005268D0" w14:paraId="229C15E7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D88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995F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5268D0" w:rsidRPr="005268D0" w14:paraId="2B8AFE4C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169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C3FE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385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318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2D6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C45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C4EB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7C8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5268D0" w:rsidRPr="005268D0" w14:paraId="74279F75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71C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42F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0AF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B4F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65981" w14:textId="1CDA11FA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46C8D" w14:textId="22150E80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2A0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A08F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5268D0" w:rsidRPr="005268D0" w14:paraId="5941EDC0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4BB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308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7ED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880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140BF" w14:textId="48035A39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DAEE2" w14:textId="74F0769D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099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B88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5268D0" w:rsidRPr="005268D0" w14:paraId="56636E68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C42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F69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A99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0DC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B51CE" w14:textId="495144D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DFC64" w14:textId="43A919D8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624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2D2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5268D0" w:rsidRPr="005268D0" w14:paraId="4710E83A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6BB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2BF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3AD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D04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32336" w14:textId="7899D541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AAC47" w14:textId="4DCACFFC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FB9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4A2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5268D0" w:rsidRPr="005268D0" w14:paraId="74D33009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D10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298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D3A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6CF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69F96" w14:textId="40970F3B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51A4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048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2C16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268D0" w:rsidRPr="005268D0" w14:paraId="70251C2E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C75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7C5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5CD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572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3B5A" w14:textId="17F7E296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8DC04" w14:textId="7E302492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D43A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E1A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5268D0" w:rsidRPr="005268D0" w14:paraId="5A2AD098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6F51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42A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212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24F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F25D7" w14:textId="245DA186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7F59" w14:textId="1BBC5D8D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55C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2C2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5268D0" w:rsidRPr="005268D0" w14:paraId="04C50E9A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328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5B8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6A7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2CF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B3852" w14:textId="20569DD8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C9E05" w14:textId="370A471B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05F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16D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5268D0" w:rsidRPr="005268D0" w14:paraId="03409089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CAE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E60D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140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17D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19D1F" w14:textId="251FFAA8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59E6E" w14:textId="35F22270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BB89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DEB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5268D0" w:rsidRPr="005268D0" w14:paraId="01E63D21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95E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EF3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37D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20E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C90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4D2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178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822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268D0" w:rsidRPr="005268D0" w14:paraId="53F44562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C83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E7A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5268D0" w:rsidRPr="005268D0" w14:paraId="7D7FFA2F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B36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E7A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5268D0" w:rsidRPr="005268D0" w14:paraId="2F99BDB8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DB5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401E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9D35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4A9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3F75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4DF7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E5CE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075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5268D0" w:rsidRPr="005268D0" w14:paraId="2E660153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144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0EB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EA5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6C2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6F8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94C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136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203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268D0" w:rsidRPr="005268D0" w14:paraId="29BA5498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A61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B18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399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2C2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BDA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F34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B53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272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268D0" w:rsidRPr="005268D0" w14:paraId="288411EC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C18F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B6F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205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1C1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6906E" w14:textId="603A269A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F8429" w14:textId="56DFBBF2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D53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71E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5268D0" w:rsidRPr="005268D0" w14:paraId="65A8E73A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647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4D3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A17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9A2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3223C" w14:textId="24B6C1B1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51264" w14:textId="31E7CD2B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61D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607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5268D0" w:rsidRPr="005268D0" w14:paraId="377D57F4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98E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A0E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50C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DFD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9323E" w14:textId="0A3C9D92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472C" w14:textId="12315954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23E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076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</w:tr>
      <w:tr w:rsidR="005268D0" w:rsidRPr="005268D0" w14:paraId="0F18CA4B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3F03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B61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307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756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25851" w14:textId="07170C62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32286" w14:textId="5275AA6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0355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091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5268D0" w:rsidRPr="005268D0" w14:paraId="69E3E589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68A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8EF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471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2C9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BC5D9" w14:textId="109A520F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1F9DD" w14:textId="1A42D2B6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599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7F80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5268D0" w:rsidRPr="005268D0" w14:paraId="25849B1B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AF6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0AA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AB5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468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D1C0" w14:textId="4C58AC1D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9B94" w14:textId="0B4AB6EF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34A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249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5268D0" w:rsidRPr="005268D0" w14:paraId="7B1F9E9D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F18C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6461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920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273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3D2AE" w14:textId="3DBA0402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64BA8" w14:textId="00CFC4B5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3BD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11F0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98.8%</w:t>
            </w:r>
          </w:p>
        </w:tc>
      </w:tr>
      <w:tr w:rsidR="005268D0" w:rsidRPr="005268D0" w14:paraId="341ED2EA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D5C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577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22B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4A1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D66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438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58A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89C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268D0" w:rsidRPr="005268D0" w14:paraId="4A32D9E0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2E4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45E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P Main 10 </w:t>
            </w:r>
          </w:p>
        </w:tc>
      </w:tr>
      <w:tr w:rsidR="005268D0" w:rsidRPr="005268D0" w14:paraId="386FA806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3A1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9A4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5268D0" w:rsidRPr="005268D0" w14:paraId="7613D4B0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C40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6E05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95D9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70F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2073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BF3B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984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27AD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5268D0" w:rsidRPr="005268D0" w14:paraId="14CA28B6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350A8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2C7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158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255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8A3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4E3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01E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E36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268D0" w:rsidRPr="005268D0" w14:paraId="76443D83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815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D64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478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92F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BDA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C60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EFB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8FF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268D0" w:rsidRPr="005268D0" w14:paraId="413B3749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C6A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8689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E54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8E6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B4622" w14:textId="2A6C0B5D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E6716" w14:textId="243899AB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7D9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4E4A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5268D0" w:rsidRPr="005268D0" w14:paraId="3C47514B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D38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73A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9B7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2CD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334B" w14:textId="360E0F45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A746D" w14:textId="0DFCCB40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4B92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CEEF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5268D0" w:rsidRPr="005268D0" w14:paraId="49ABDB22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778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276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028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5E0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0888A" w14:textId="68291DD2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2E6FB" w14:textId="546CACAC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404A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298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5268D0" w:rsidRPr="005268D0" w14:paraId="48C940EE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273B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9DC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B50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A51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31049" w14:textId="567256DB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48035" w14:textId="0C69EB3E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75A3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D664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5268D0" w:rsidRPr="005268D0" w14:paraId="07E25CF2" w14:textId="77777777" w:rsidTr="005268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B87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6414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2B9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B91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6A042" w14:textId="34BAA6D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EF112" w14:textId="7B7AE546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2B5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50E0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5268D0" w:rsidRPr="005268D0" w14:paraId="4BE1E05B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72E7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CA3B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09C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268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4D4B8" w14:textId="379B1F50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18238" w14:textId="779F5C0C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5D0F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E391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5268D0" w:rsidRPr="005268D0" w14:paraId="4974424B" w14:textId="77777777" w:rsidTr="005268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8E31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DCA7E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E2063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3CEC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B7041A" w14:textId="703AA086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50F2A" w14:textId="550D09B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3C786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A56E5" w14:textId="77777777" w:rsidR="005268D0" w:rsidRPr="005268D0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68D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</w:tbl>
    <w:p w14:paraId="15EFD686" w14:textId="13A4FF18" w:rsidR="00DA31C2" w:rsidRDefault="00DA31C2" w:rsidP="005B5158">
      <w:pPr>
        <w:rPr>
          <w:lang w:val="en-CA"/>
        </w:rPr>
      </w:pPr>
    </w:p>
    <w:p w14:paraId="0B598DE2" w14:textId="77777777" w:rsidR="00525084" w:rsidRDefault="00525084" w:rsidP="00525084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69C7A9FB" w14:textId="2FD3598F" w:rsidR="00D3147A" w:rsidRDefault="00525084" w:rsidP="00525084">
      <w:pPr>
        <w:rPr>
          <w:lang w:val="en-CA"/>
        </w:rPr>
      </w:pPr>
      <w:r>
        <w:rPr>
          <w:lang w:val="en-CA"/>
        </w:rPr>
        <w:t xml:space="preserve">This contribution proposes to add more flexibility to the current bin coding in ECM. </w:t>
      </w:r>
      <w:r w:rsidR="00135EB1">
        <w:rPr>
          <w:lang w:val="en-CA"/>
        </w:rPr>
        <w:t xml:space="preserve">It adds </w:t>
      </w:r>
      <w:r w:rsidR="00B70498">
        <w:rPr>
          <w:lang w:val="en-CA"/>
        </w:rPr>
        <w:t xml:space="preserve">a new model to handle </w:t>
      </w:r>
      <w:r w:rsidR="00AA270D">
        <w:rPr>
          <w:lang w:val="en-CA"/>
        </w:rPr>
        <w:t>low delay</w:t>
      </w:r>
      <w:r w:rsidR="00B70498">
        <w:rPr>
          <w:lang w:val="en-CA"/>
        </w:rPr>
        <w:t xml:space="preserve"> slice and an intermediate entropy model between EP and CABAC. T</w:t>
      </w:r>
      <w:r w:rsidR="00D3147A">
        <w:rPr>
          <w:lang w:val="en-CA"/>
        </w:rPr>
        <w:t xml:space="preserve">raining on different datasets shows little difference in term of results and it is proposed to use the CTC training process in order to ease the </w:t>
      </w:r>
      <w:r w:rsidR="005C714F">
        <w:rPr>
          <w:lang w:val="en-CA"/>
        </w:rPr>
        <w:t>training process for the group.</w:t>
      </w:r>
      <w:r w:rsidR="00D3147A">
        <w:rPr>
          <w:lang w:val="en-CA"/>
        </w:rPr>
        <w:t xml:space="preserve"> </w:t>
      </w:r>
      <w:r w:rsidR="005C714F">
        <w:rPr>
          <w:lang w:val="en-CA"/>
        </w:rPr>
        <w:t>It is proposed to adopt the</w:t>
      </w:r>
      <w:r w:rsidR="00B70498">
        <w:rPr>
          <w:lang w:val="en-CA"/>
        </w:rPr>
        <w:t>se extension</w:t>
      </w:r>
      <w:r w:rsidR="009F698A">
        <w:rPr>
          <w:lang w:val="en-CA"/>
        </w:rPr>
        <w:t>s</w:t>
      </w:r>
      <w:r w:rsidR="00B70498">
        <w:rPr>
          <w:lang w:val="en-CA"/>
        </w:rPr>
        <w:t xml:space="preserve"> to </w:t>
      </w:r>
      <w:r w:rsidR="009F698A">
        <w:rPr>
          <w:lang w:val="en-CA"/>
        </w:rPr>
        <w:t xml:space="preserve">the </w:t>
      </w:r>
      <w:r w:rsidR="00B70498">
        <w:rPr>
          <w:lang w:val="en-CA"/>
        </w:rPr>
        <w:t xml:space="preserve">entropy coding </w:t>
      </w:r>
      <w:r w:rsidR="005C714F">
        <w:rPr>
          <w:lang w:val="en-CA"/>
        </w:rPr>
        <w:t xml:space="preserve">in </w:t>
      </w:r>
      <w:r w:rsidR="00B70498">
        <w:rPr>
          <w:lang w:val="en-CA"/>
        </w:rPr>
        <w:t xml:space="preserve">the </w:t>
      </w:r>
      <w:r w:rsidR="005C714F">
        <w:rPr>
          <w:lang w:val="en-CA"/>
        </w:rPr>
        <w:t xml:space="preserve">next </w:t>
      </w:r>
      <w:r w:rsidR="00467B9A">
        <w:rPr>
          <w:lang w:val="en-CA"/>
        </w:rPr>
        <w:t>version of ECM.</w:t>
      </w:r>
    </w:p>
    <w:p w14:paraId="05A4C3FD" w14:textId="2AC63193" w:rsidR="00525084" w:rsidRDefault="00525084" w:rsidP="00525084">
      <w:pPr>
        <w:rPr>
          <w:rFonts w:eastAsia="PMingLiU"/>
          <w:lang w:val="en-CA"/>
        </w:rPr>
      </w:pPr>
    </w:p>
    <w:p w14:paraId="1CFF6CD2" w14:textId="77777777" w:rsidR="00525084" w:rsidRPr="00D83E21" w:rsidRDefault="00525084" w:rsidP="00525084">
      <w:pPr>
        <w:rPr>
          <w:lang w:val="en-CA"/>
        </w:rPr>
      </w:pPr>
    </w:p>
    <w:p w14:paraId="0DFE78B4" w14:textId="77777777" w:rsidR="00525084" w:rsidRDefault="00525084" w:rsidP="00525084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76693EA5" w14:textId="77777777" w:rsidR="00525084" w:rsidRDefault="00525084" w:rsidP="00525084">
      <w:pPr>
        <w:rPr>
          <w:b/>
          <w:bCs/>
          <w:lang w:val="en-CA"/>
        </w:rPr>
      </w:pPr>
      <w:r w:rsidRPr="0BAA6B76">
        <w:rPr>
          <w:b/>
          <w:bCs/>
        </w:rPr>
        <w:t xml:space="preserve">InterDigital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DEFA1B6" w14:textId="188B03E1" w:rsidR="00DA31C2" w:rsidRDefault="00DA31C2" w:rsidP="00DA31C2">
      <w:pPr>
        <w:rPr>
          <w:b/>
          <w:bCs/>
          <w:lang w:val="en-CA"/>
        </w:rPr>
      </w:pPr>
      <w:r>
        <w:rPr>
          <w:b/>
          <w:bCs/>
        </w:rPr>
        <w:t>Alibaba</w:t>
      </w:r>
      <w:r w:rsidR="00AA270D">
        <w:rPr>
          <w:b/>
          <w:bCs/>
        </w:rPr>
        <w:t xml:space="preserve"> group</w:t>
      </w:r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4CBABEA" w14:textId="77777777" w:rsidR="00DA31C2" w:rsidRDefault="00DA31C2" w:rsidP="00525084">
      <w:pPr>
        <w:rPr>
          <w:b/>
          <w:bCs/>
          <w:lang w:val="en-CA"/>
        </w:rPr>
      </w:pPr>
    </w:p>
    <w:p w14:paraId="3E95350E" w14:textId="77777777" w:rsidR="00525084" w:rsidRPr="005B217D" w:rsidRDefault="00525084" w:rsidP="00525084">
      <w:pPr>
        <w:rPr>
          <w:szCs w:val="22"/>
          <w:lang w:val="en-CA"/>
        </w:rPr>
      </w:pPr>
    </w:p>
    <w:p w14:paraId="32EAF635" w14:textId="77777777" w:rsidR="007F1F8B" w:rsidRPr="005B217D" w:rsidRDefault="007F1F8B" w:rsidP="00525084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0E71D6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1C470" w14:textId="77777777" w:rsidR="000E71D6" w:rsidRDefault="000E71D6">
      <w:r>
        <w:separator/>
      </w:r>
    </w:p>
  </w:endnote>
  <w:endnote w:type="continuationSeparator" w:id="0">
    <w:p w14:paraId="3F36A04C" w14:textId="77777777" w:rsidR="000E71D6" w:rsidRDefault="000E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0BF8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174B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7BA54" w14:textId="77777777" w:rsidR="000E71D6" w:rsidRDefault="000E71D6">
      <w:r>
        <w:separator/>
      </w:r>
    </w:p>
  </w:footnote>
  <w:footnote w:type="continuationSeparator" w:id="0">
    <w:p w14:paraId="010C5D7B" w14:textId="77777777" w:rsidR="000E71D6" w:rsidRDefault="000E7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50E66"/>
    <w:multiLevelType w:val="hybridMultilevel"/>
    <w:tmpl w:val="C9148944"/>
    <w:lvl w:ilvl="0" w:tplc="1C566BB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5006D"/>
    <w:multiLevelType w:val="hybridMultilevel"/>
    <w:tmpl w:val="C75C888A"/>
    <w:lvl w:ilvl="0" w:tplc="C1008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07993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1944590">
    <w:abstractNumId w:val="11"/>
  </w:num>
  <w:num w:numId="3" w16cid:durableId="1792169674">
    <w:abstractNumId w:val="10"/>
  </w:num>
  <w:num w:numId="4" w16cid:durableId="600601316">
    <w:abstractNumId w:val="8"/>
  </w:num>
  <w:num w:numId="5" w16cid:durableId="937626">
    <w:abstractNumId w:val="9"/>
  </w:num>
  <w:num w:numId="6" w16cid:durableId="1892574513">
    <w:abstractNumId w:val="6"/>
  </w:num>
  <w:num w:numId="7" w16cid:durableId="728844280">
    <w:abstractNumId w:val="7"/>
  </w:num>
  <w:num w:numId="8" w16cid:durableId="598294600">
    <w:abstractNumId w:val="6"/>
  </w:num>
  <w:num w:numId="9" w16cid:durableId="1985503296">
    <w:abstractNumId w:val="1"/>
  </w:num>
  <w:num w:numId="10" w16cid:durableId="1392266611">
    <w:abstractNumId w:val="5"/>
  </w:num>
  <w:num w:numId="11" w16cid:durableId="1518620908">
    <w:abstractNumId w:val="3"/>
  </w:num>
  <w:num w:numId="12" w16cid:durableId="1457093491">
    <w:abstractNumId w:val="2"/>
  </w:num>
  <w:num w:numId="13" w16cid:durableId="144127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B8B"/>
    <w:rsid w:val="000308A3"/>
    <w:rsid w:val="00043254"/>
    <w:rsid w:val="0004543A"/>
    <w:rsid w:val="000458BC"/>
    <w:rsid w:val="00045C41"/>
    <w:rsid w:val="00046C03"/>
    <w:rsid w:val="0006493C"/>
    <w:rsid w:val="00065039"/>
    <w:rsid w:val="00073FDE"/>
    <w:rsid w:val="0007614F"/>
    <w:rsid w:val="00081398"/>
    <w:rsid w:val="00084393"/>
    <w:rsid w:val="000865E1"/>
    <w:rsid w:val="00092AF4"/>
    <w:rsid w:val="00094479"/>
    <w:rsid w:val="000962AC"/>
    <w:rsid w:val="000A042D"/>
    <w:rsid w:val="000B0C0F"/>
    <w:rsid w:val="000B1C6B"/>
    <w:rsid w:val="000B4142"/>
    <w:rsid w:val="000B4FF9"/>
    <w:rsid w:val="000C09AC"/>
    <w:rsid w:val="000C228D"/>
    <w:rsid w:val="000C2BAA"/>
    <w:rsid w:val="000C418B"/>
    <w:rsid w:val="000C5F4C"/>
    <w:rsid w:val="000E00F3"/>
    <w:rsid w:val="000E71D6"/>
    <w:rsid w:val="000F158C"/>
    <w:rsid w:val="000F3251"/>
    <w:rsid w:val="000F3F35"/>
    <w:rsid w:val="00102F3D"/>
    <w:rsid w:val="00124E38"/>
    <w:rsid w:val="0012580B"/>
    <w:rsid w:val="00131F90"/>
    <w:rsid w:val="0013458C"/>
    <w:rsid w:val="0013526E"/>
    <w:rsid w:val="00135EB1"/>
    <w:rsid w:val="00146152"/>
    <w:rsid w:val="00155526"/>
    <w:rsid w:val="00171371"/>
    <w:rsid w:val="0017174F"/>
    <w:rsid w:val="00175A24"/>
    <w:rsid w:val="00175DAD"/>
    <w:rsid w:val="00187B4F"/>
    <w:rsid w:val="00187E58"/>
    <w:rsid w:val="001A297E"/>
    <w:rsid w:val="001A368E"/>
    <w:rsid w:val="001A7329"/>
    <w:rsid w:val="001A792F"/>
    <w:rsid w:val="001B4E28"/>
    <w:rsid w:val="001C32A6"/>
    <w:rsid w:val="001C3525"/>
    <w:rsid w:val="001C3AFB"/>
    <w:rsid w:val="001D07F0"/>
    <w:rsid w:val="001D1B3E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C45"/>
    <w:rsid w:val="00247E1E"/>
    <w:rsid w:val="002502DE"/>
    <w:rsid w:val="002510C7"/>
    <w:rsid w:val="00263398"/>
    <w:rsid w:val="00263B99"/>
    <w:rsid w:val="002647D8"/>
    <w:rsid w:val="00266F06"/>
    <w:rsid w:val="00275BCF"/>
    <w:rsid w:val="00276875"/>
    <w:rsid w:val="00280613"/>
    <w:rsid w:val="00291E36"/>
    <w:rsid w:val="00292257"/>
    <w:rsid w:val="002938DB"/>
    <w:rsid w:val="002A54E0"/>
    <w:rsid w:val="002B1595"/>
    <w:rsid w:val="002B191D"/>
    <w:rsid w:val="002B2E83"/>
    <w:rsid w:val="002D0AF6"/>
    <w:rsid w:val="002F0BA1"/>
    <w:rsid w:val="002F164D"/>
    <w:rsid w:val="003021BC"/>
    <w:rsid w:val="00306206"/>
    <w:rsid w:val="00317D85"/>
    <w:rsid w:val="003238BC"/>
    <w:rsid w:val="00327C56"/>
    <w:rsid w:val="003315A1"/>
    <w:rsid w:val="003373EC"/>
    <w:rsid w:val="00342FF4"/>
    <w:rsid w:val="00344E5A"/>
    <w:rsid w:val="00346148"/>
    <w:rsid w:val="00353CF3"/>
    <w:rsid w:val="003653D4"/>
    <w:rsid w:val="003659D1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65C9"/>
    <w:rsid w:val="00412C70"/>
    <w:rsid w:val="00414101"/>
    <w:rsid w:val="004219CF"/>
    <w:rsid w:val="004234F0"/>
    <w:rsid w:val="00427EEC"/>
    <w:rsid w:val="00433DDB"/>
    <w:rsid w:val="00435A29"/>
    <w:rsid w:val="00437619"/>
    <w:rsid w:val="004576F4"/>
    <w:rsid w:val="00463403"/>
    <w:rsid w:val="00465A1E"/>
    <w:rsid w:val="00467B9A"/>
    <w:rsid w:val="00476AA0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1270"/>
    <w:rsid w:val="00502E10"/>
    <w:rsid w:val="0050354E"/>
    <w:rsid w:val="0051015C"/>
    <w:rsid w:val="00512EBF"/>
    <w:rsid w:val="00512F3C"/>
    <w:rsid w:val="00516CF1"/>
    <w:rsid w:val="00525084"/>
    <w:rsid w:val="005268D0"/>
    <w:rsid w:val="00531AE9"/>
    <w:rsid w:val="00536188"/>
    <w:rsid w:val="00540759"/>
    <w:rsid w:val="00541E65"/>
    <w:rsid w:val="00550A66"/>
    <w:rsid w:val="00567EC7"/>
    <w:rsid w:val="00570013"/>
    <w:rsid w:val="005753EC"/>
    <w:rsid w:val="005801A2"/>
    <w:rsid w:val="00580EFD"/>
    <w:rsid w:val="005952A5"/>
    <w:rsid w:val="005A33A1"/>
    <w:rsid w:val="005B217D"/>
    <w:rsid w:val="005B3FA8"/>
    <w:rsid w:val="005B5158"/>
    <w:rsid w:val="005C385F"/>
    <w:rsid w:val="005C714F"/>
    <w:rsid w:val="005C7C26"/>
    <w:rsid w:val="005E1AC6"/>
    <w:rsid w:val="005E3F2B"/>
    <w:rsid w:val="005E5730"/>
    <w:rsid w:val="005F6F1B"/>
    <w:rsid w:val="00615995"/>
    <w:rsid w:val="00616155"/>
    <w:rsid w:val="00624B33"/>
    <w:rsid w:val="0063041A"/>
    <w:rsid w:val="00630AA2"/>
    <w:rsid w:val="00631D8B"/>
    <w:rsid w:val="00644EE9"/>
    <w:rsid w:val="00646707"/>
    <w:rsid w:val="00657F7E"/>
    <w:rsid w:val="0066218B"/>
    <w:rsid w:val="00662E58"/>
    <w:rsid w:val="006637F2"/>
    <w:rsid w:val="006642A5"/>
    <w:rsid w:val="00664DCF"/>
    <w:rsid w:val="00686C13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18A6"/>
    <w:rsid w:val="007023DE"/>
    <w:rsid w:val="00706F41"/>
    <w:rsid w:val="00712F60"/>
    <w:rsid w:val="007156E1"/>
    <w:rsid w:val="00720E3B"/>
    <w:rsid w:val="00735925"/>
    <w:rsid w:val="0074393F"/>
    <w:rsid w:val="00745F6B"/>
    <w:rsid w:val="0075175B"/>
    <w:rsid w:val="0075585E"/>
    <w:rsid w:val="007637A9"/>
    <w:rsid w:val="00770571"/>
    <w:rsid w:val="007768FF"/>
    <w:rsid w:val="007824D3"/>
    <w:rsid w:val="00785545"/>
    <w:rsid w:val="00796EE3"/>
    <w:rsid w:val="007A76AD"/>
    <w:rsid w:val="007A7D29"/>
    <w:rsid w:val="007B4AB8"/>
    <w:rsid w:val="007C081C"/>
    <w:rsid w:val="007C190F"/>
    <w:rsid w:val="007D1181"/>
    <w:rsid w:val="007D41CE"/>
    <w:rsid w:val="007D6C68"/>
    <w:rsid w:val="007E01A3"/>
    <w:rsid w:val="007F1F8B"/>
    <w:rsid w:val="007F6205"/>
    <w:rsid w:val="007F67A1"/>
    <w:rsid w:val="00801A7B"/>
    <w:rsid w:val="00811C05"/>
    <w:rsid w:val="008158CB"/>
    <w:rsid w:val="008206C8"/>
    <w:rsid w:val="008365B8"/>
    <w:rsid w:val="008566CB"/>
    <w:rsid w:val="0086387C"/>
    <w:rsid w:val="00864CE6"/>
    <w:rsid w:val="008678A9"/>
    <w:rsid w:val="00874A6C"/>
    <w:rsid w:val="00876C65"/>
    <w:rsid w:val="00880F88"/>
    <w:rsid w:val="00882F72"/>
    <w:rsid w:val="00893DC4"/>
    <w:rsid w:val="008A147E"/>
    <w:rsid w:val="008A42F1"/>
    <w:rsid w:val="008A4B4C"/>
    <w:rsid w:val="008C239F"/>
    <w:rsid w:val="008E1B4A"/>
    <w:rsid w:val="008E480C"/>
    <w:rsid w:val="008F138C"/>
    <w:rsid w:val="00902AE8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1B7"/>
    <w:rsid w:val="00977C16"/>
    <w:rsid w:val="0098551D"/>
    <w:rsid w:val="00985DCB"/>
    <w:rsid w:val="00987FF3"/>
    <w:rsid w:val="0099518F"/>
    <w:rsid w:val="009A523D"/>
    <w:rsid w:val="009B02A1"/>
    <w:rsid w:val="009B3361"/>
    <w:rsid w:val="009B6138"/>
    <w:rsid w:val="009B7F3F"/>
    <w:rsid w:val="009D7CE6"/>
    <w:rsid w:val="009E3FFD"/>
    <w:rsid w:val="009E448E"/>
    <w:rsid w:val="009F496B"/>
    <w:rsid w:val="009F698A"/>
    <w:rsid w:val="00A01439"/>
    <w:rsid w:val="00A02E61"/>
    <w:rsid w:val="00A05CFF"/>
    <w:rsid w:val="00A13048"/>
    <w:rsid w:val="00A46843"/>
    <w:rsid w:val="00A54124"/>
    <w:rsid w:val="00A56B97"/>
    <w:rsid w:val="00A577F1"/>
    <w:rsid w:val="00A57D5E"/>
    <w:rsid w:val="00A6093D"/>
    <w:rsid w:val="00A703CE"/>
    <w:rsid w:val="00A72017"/>
    <w:rsid w:val="00A767DC"/>
    <w:rsid w:val="00A76A6D"/>
    <w:rsid w:val="00A83253"/>
    <w:rsid w:val="00A9047F"/>
    <w:rsid w:val="00AA270D"/>
    <w:rsid w:val="00AA693A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2C7B"/>
    <w:rsid w:val="00B53179"/>
    <w:rsid w:val="00B532EA"/>
    <w:rsid w:val="00B57A23"/>
    <w:rsid w:val="00B600CD"/>
    <w:rsid w:val="00B61C96"/>
    <w:rsid w:val="00B64E74"/>
    <w:rsid w:val="00B70498"/>
    <w:rsid w:val="00B73A2A"/>
    <w:rsid w:val="00B75A51"/>
    <w:rsid w:val="00B827C6"/>
    <w:rsid w:val="00B90619"/>
    <w:rsid w:val="00B92091"/>
    <w:rsid w:val="00B94B06"/>
    <w:rsid w:val="00B94C28"/>
    <w:rsid w:val="00BA5A0C"/>
    <w:rsid w:val="00BC10BA"/>
    <w:rsid w:val="00BC5AFD"/>
    <w:rsid w:val="00BC7CCF"/>
    <w:rsid w:val="00C00BB2"/>
    <w:rsid w:val="00C00DDE"/>
    <w:rsid w:val="00C04F43"/>
    <w:rsid w:val="00C05271"/>
    <w:rsid w:val="00C0609D"/>
    <w:rsid w:val="00C115AB"/>
    <w:rsid w:val="00C24EDE"/>
    <w:rsid w:val="00C26737"/>
    <w:rsid w:val="00C26CCB"/>
    <w:rsid w:val="00C30249"/>
    <w:rsid w:val="00C3438D"/>
    <w:rsid w:val="00C35F74"/>
    <w:rsid w:val="00C3723B"/>
    <w:rsid w:val="00C42466"/>
    <w:rsid w:val="00C45541"/>
    <w:rsid w:val="00C606C9"/>
    <w:rsid w:val="00C60CC8"/>
    <w:rsid w:val="00C80288"/>
    <w:rsid w:val="00C836F0"/>
    <w:rsid w:val="00C84003"/>
    <w:rsid w:val="00C90650"/>
    <w:rsid w:val="00C92629"/>
    <w:rsid w:val="00C97D78"/>
    <w:rsid w:val="00CC2AAE"/>
    <w:rsid w:val="00CC5A42"/>
    <w:rsid w:val="00CD0EAB"/>
    <w:rsid w:val="00CD3D01"/>
    <w:rsid w:val="00CD6B9B"/>
    <w:rsid w:val="00CE424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174B"/>
    <w:rsid w:val="00D3147A"/>
    <w:rsid w:val="00D33489"/>
    <w:rsid w:val="00D446EC"/>
    <w:rsid w:val="00D45E30"/>
    <w:rsid w:val="00D51BF0"/>
    <w:rsid w:val="00D531DB"/>
    <w:rsid w:val="00D55942"/>
    <w:rsid w:val="00D61B3D"/>
    <w:rsid w:val="00D807BF"/>
    <w:rsid w:val="00D82FCC"/>
    <w:rsid w:val="00DA17FC"/>
    <w:rsid w:val="00DA31C2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4A5C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642"/>
    <w:rsid w:val="00EA001E"/>
    <w:rsid w:val="00EA5AE0"/>
    <w:rsid w:val="00EB56E1"/>
    <w:rsid w:val="00EB7AB1"/>
    <w:rsid w:val="00EC32BD"/>
    <w:rsid w:val="00ED536F"/>
    <w:rsid w:val="00ED7F8A"/>
    <w:rsid w:val="00EE6275"/>
    <w:rsid w:val="00EE7CD8"/>
    <w:rsid w:val="00EF37F6"/>
    <w:rsid w:val="00EF48CC"/>
    <w:rsid w:val="00F00801"/>
    <w:rsid w:val="00F1726A"/>
    <w:rsid w:val="00F2488D"/>
    <w:rsid w:val="00F601A0"/>
    <w:rsid w:val="00F60D9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C50"/>
    <w:rsid w:val="00FC2405"/>
    <w:rsid w:val="00FD01C2"/>
    <w:rsid w:val="00FD06FB"/>
    <w:rsid w:val="00FE595C"/>
    <w:rsid w:val="00FE7BA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43254"/>
    <w:pPr>
      <w:ind w:left="720"/>
      <w:contextualSpacing/>
    </w:pPr>
  </w:style>
  <w:style w:type="table" w:styleId="TableGrid">
    <w:name w:val="Table Grid"/>
    <w:basedOn w:val="TableNormal"/>
    <w:rsid w:val="00686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566C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EA001E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interdigital.sharepoint.com/sites/2DVideoStandards/Shared%20Documents/General/Publications/JVET/2024-04-AH-Rennes/JVET-AH00xx_EE2-6.3_nabac_ldb_model/ruling.lrl@alibaba-inc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ranck.galpin@interdigita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08049-D246-43D9-A9BD-D48363EE3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466247-2517-4F65-AD11-43035BF6BB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1221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8</cp:revision>
  <cp:lastPrinted>1900-01-01T08:00:00Z</cp:lastPrinted>
  <dcterms:created xsi:type="dcterms:W3CDTF">2024-04-10T08:18:00Z</dcterms:created>
  <dcterms:modified xsi:type="dcterms:W3CDTF">2024-04-10T08:53:00Z</dcterms:modified>
</cp:coreProperties>
</file>