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27CC0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BECFC8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3F5E38">
              <w:rPr>
                <w:lang w:val="en-CA"/>
              </w:rPr>
              <w:t>0129</w:t>
            </w:r>
            <w:r w:rsidR="006A0E5C" w:rsidRPr="006A0E5C">
              <w:rPr>
                <w:lang w:val="en-CA"/>
              </w:rPr>
              <w:t>-</w:t>
            </w:r>
            <w:r w:rsidR="000972D0" w:rsidRPr="006A0E5C">
              <w:rPr>
                <w:lang w:val="en-CA"/>
              </w:rPr>
              <w:t>v</w:t>
            </w:r>
            <w:r w:rsidR="000972D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FA0A3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37286A" w:rsidR="00E61DAC" w:rsidRPr="005B217D" w:rsidRDefault="00FA0A3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A0A38">
              <w:rPr>
                <w:b/>
                <w:szCs w:val="22"/>
                <w:lang w:val="en-CA"/>
              </w:rPr>
              <w:t>AHG11: Unified CNN</w:t>
            </w:r>
            <w:r>
              <w:rPr>
                <w:b/>
                <w:szCs w:val="22"/>
                <w:lang w:val="en-CA"/>
              </w:rPr>
              <w:t>-based</w:t>
            </w:r>
            <w:r w:rsidRPr="00FA0A38">
              <w:rPr>
                <w:b/>
                <w:szCs w:val="22"/>
                <w:lang w:val="en-CA"/>
              </w:rPr>
              <w:t xml:space="preserve"> super resolution</w:t>
            </w:r>
          </w:p>
        </w:tc>
      </w:tr>
      <w:tr w:rsidR="00E61DAC" w:rsidRPr="005B217D" w14:paraId="3D8B01B2" w14:textId="77777777" w:rsidTr="00FA0A3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E69F9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A0A3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29B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A0A38" w:rsidRPr="005B217D" w14:paraId="714CD808" w14:textId="77777777" w:rsidTr="00FA0A38">
        <w:tc>
          <w:tcPr>
            <w:tcW w:w="1458" w:type="dxa"/>
          </w:tcPr>
          <w:p w14:paraId="4DB59313" w14:textId="4C42AB92" w:rsidR="00FA0A38" w:rsidRPr="005B217D" w:rsidRDefault="00FA0A38" w:rsidP="00FA0A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C63804" w:rsidR="00FA0A38" w:rsidRPr="005B217D" w:rsidRDefault="00FA0A38" w:rsidP="00FA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</w:tc>
        <w:tc>
          <w:tcPr>
            <w:tcW w:w="900" w:type="dxa"/>
          </w:tcPr>
          <w:p w14:paraId="0140ECA2" w14:textId="7B823CD8" w:rsidR="00FA0A38" w:rsidRPr="005B217D" w:rsidRDefault="00FA0A38" w:rsidP="00FA0A3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90926E8" w14:textId="77777777" w:rsidR="00FA0A38" w:rsidRDefault="0056767D" w:rsidP="00FA0A38">
            <w:pPr>
              <w:pStyle w:val="Normal-3-3"/>
              <w:rPr>
                <w:rStyle w:val="a6"/>
                <w:szCs w:val="22"/>
                <w:lang w:val="en-CA"/>
              </w:rPr>
            </w:pPr>
            <w:hyperlink r:id="rId9" w:history="1">
              <w:r w:rsidR="00FA0A38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0F266082" w:rsidR="00FA0A38" w:rsidRPr="005B217D" w:rsidRDefault="00FA0A38" w:rsidP="00FA0A38">
            <w:pPr>
              <w:spacing w:before="60" w:after="60"/>
              <w:rPr>
                <w:szCs w:val="22"/>
                <w:lang w:val="en-CA"/>
              </w:rPr>
            </w:pPr>
            <w:r w:rsidRPr="00564F62">
              <w:rPr>
                <w:rStyle w:val="a6"/>
                <w:lang w:val="en-CA"/>
              </w:rPr>
              <w:t>zhuoyi.lv@vivo.com</w:t>
            </w:r>
          </w:p>
        </w:tc>
      </w:tr>
      <w:tr w:rsidR="00FA0A38" w:rsidRPr="005B217D" w14:paraId="49AFAA61" w14:textId="77777777" w:rsidTr="00FA0A38">
        <w:tc>
          <w:tcPr>
            <w:tcW w:w="1458" w:type="dxa"/>
          </w:tcPr>
          <w:p w14:paraId="2C08AF6B" w14:textId="1A51372A" w:rsidR="00FA0A38" w:rsidRPr="005B217D" w:rsidRDefault="00FA0A38" w:rsidP="00FA0A3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30A6CF" w:rsidR="00FA0A38" w:rsidRPr="005B217D" w:rsidRDefault="00FA0A38" w:rsidP="00FA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183887A" w14:textId="55311B94" w:rsidR="00FA0A38" w:rsidRPr="00E679E5" w:rsidRDefault="00275BCF" w:rsidP="00E679E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EE2CC7" w14:textId="05E74222" w:rsidR="00E679E5" w:rsidRPr="00E679E5" w:rsidRDefault="00E679E5" w:rsidP="009234A5">
      <w:pPr>
        <w:rPr>
          <w:lang w:val="en-CA"/>
        </w:rPr>
      </w:pPr>
      <w:r w:rsidRPr="00E679E5">
        <w:rPr>
          <w:lang w:val="en-CA"/>
        </w:rPr>
        <w:t xml:space="preserve">This contribution proposes a unified CNN-based super-resolution method, which includes two aspects: </w:t>
      </w:r>
      <w:r w:rsidR="00E27B12">
        <w:rPr>
          <w:lang w:val="en-CA"/>
        </w:rPr>
        <w:t xml:space="preserve">1) </w:t>
      </w:r>
      <w:r w:rsidRPr="00E679E5">
        <w:rPr>
          <w:lang w:val="en-CA"/>
        </w:rPr>
        <w:t xml:space="preserve">using the RPR mechanism to generate high-resolution reconstructions to replace low-resolution reconstructions as input, and </w:t>
      </w:r>
      <w:r w:rsidR="00E27B12">
        <w:rPr>
          <w:lang w:val="en-CA"/>
        </w:rPr>
        <w:t xml:space="preserve">2) </w:t>
      </w:r>
      <w:r w:rsidRPr="00E679E5">
        <w:rPr>
          <w:lang w:val="en-CA"/>
        </w:rPr>
        <w:t>introducing scaling ratio as an input to support arbitrary scaling factors. The average BD rate savings for Class A1 and Class A2 are reported as follows:</w:t>
      </w:r>
    </w:p>
    <w:p w14:paraId="04A85F63" w14:textId="6CFE4B1F" w:rsidR="00E679E5" w:rsidRDefault="00E679E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spect #1:</w:t>
      </w:r>
    </w:p>
    <w:p w14:paraId="7294E61C" w14:textId="6768FC91" w:rsidR="00E679E5" w:rsidRDefault="001B3131" w:rsidP="009234A5">
      <w:pPr>
        <w:rPr>
          <w:szCs w:val="22"/>
        </w:rPr>
      </w:pPr>
      <w:r>
        <w:rPr>
          <w:rFonts w:hint="eastAsia"/>
          <w:szCs w:val="22"/>
          <w:lang w:val="en-CA" w:eastAsia="zh-CN"/>
        </w:rPr>
        <w:t>RPR</w:t>
      </w:r>
      <w:r>
        <w:rPr>
          <w:szCs w:val="22"/>
          <w:lang w:val="en-CA"/>
        </w:rPr>
        <w:t xml:space="preserve">2x: </w:t>
      </w:r>
      <w:r w:rsidR="00E679E5">
        <w:rPr>
          <w:szCs w:val="22"/>
          <w:lang w:val="en-CA"/>
        </w:rPr>
        <w:t>AI</w:t>
      </w:r>
      <w:r w:rsidR="00E679E5">
        <w:rPr>
          <w:szCs w:val="22"/>
        </w:rPr>
        <w:t xml:space="preserve"> </w:t>
      </w:r>
      <w:r w:rsidR="00E679E5" w:rsidRPr="003A0BF2">
        <w:rPr>
          <w:szCs w:val="22"/>
        </w:rPr>
        <w:t>{</w:t>
      </w:r>
      <w:r w:rsidRPr="001B3131">
        <w:rPr>
          <w:szCs w:val="22"/>
        </w:rPr>
        <w:t>-3.47</w:t>
      </w:r>
      <w:r w:rsidR="00A254EF" w:rsidRPr="001B3131">
        <w:rPr>
          <w:szCs w:val="22"/>
        </w:rPr>
        <w:t>%</w:t>
      </w:r>
      <w:r w:rsidR="00E679E5" w:rsidRPr="003A0BF2">
        <w:rPr>
          <w:szCs w:val="22"/>
        </w:rPr>
        <w:t xml:space="preserve">, </w:t>
      </w:r>
      <w:r w:rsidRPr="001B3131">
        <w:rPr>
          <w:szCs w:val="22"/>
        </w:rPr>
        <w:t>1.64</w:t>
      </w:r>
      <w:r w:rsidR="00A254EF" w:rsidRPr="001B3131">
        <w:rPr>
          <w:szCs w:val="22"/>
        </w:rPr>
        <w:t>%</w:t>
      </w:r>
      <w:r w:rsidR="00E679E5" w:rsidRPr="003A0BF2">
        <w:rPr>
          <w:szCs w:val="22"/>
        </w:rPr>
        <w:t xml:space="preserve">, </w:t>
      </w:r>
      <w:r w:rsidRPr="001B3131">
        <w:rPr>
          <w:szCs w:val="22"/>
        </w:rPr>
        <w:t>3.31</w:t>
      </w:r>
      <w:r w:rsidR="00A254EF" w:rsidRPr="001B3131">
        <w:rPr>
          <w:szCs w:val="22"/>
        </w:rPr>
        <w:t>%</w:t>
      </w:r>
      <w:r w:rsidR="00E679E5" w:rsidRPr="003A0BF2">
        <w:rPr>
          <w:szCs w:val="22"/>
        </w:rPr>
        <w:t xml:space="preserve">} </w:t>
      </w:r>
      <w:r w:rsidR="00E679E5">
        <w:rPr>
          <w:szCs w:val="22"/>
        </w:rPr>
        <w:t xml:space="preserve"> RA </w:t>
      </w:r>
      <w:r w:rsidR="00E679E5" w:rsidRPr="003A0BF2">
        <w:rPr>
          <w:szCs w:val="22"/>
        </w:rPr>
        <w:t>{</w:t>
      </w:r>
      <w:r w:rsidRPr="001B3131">
        <w:rPr>
          <w:szCs w:val="22"/>
        </w:rPr>
        <w:t>-3.71</w:t>
      </w:r>
      <w:r w:rsidR="00A254EF" w:rsidRPr="001B3131">
        <w:rPr>
          <w:szCs w:val="22"/>
        </w:rPr>
        <w:t>%</w:t>
      </w:r>
      <w:r w:rsidR="00E679E5" w:rsidRPr="003A0BF2">
        <w:rPr>
          <w:szCs w:val="22"/>
        </w:rPr>
        <w:t xml:space="preserve">, </w:t>
      </w:r>
      <w:r w:rsidRPr="001B3131">
        <w:rPr>
          <w:szCs w:val="22"/>
        </w:rPr>
        <w:t>1.58%</w:t>
      </w:r>
      <w:r w:rsidR="00A254EF" w:rsidRPr="001B3131">
        <w:rPr>
          <w:szCs w:val="22"/>
        </w:rPr>
        <w:t>%</w:t>
      </w:r>
      <w:r w:rsidR="00E679E5" w:rsidRPr="003A0BF2">
        <w:rPr>
          <w:szCs w:val="22"/>
        </w:rPr>
        <w:t xml:space="preserve">, </w:t>
      </w:r>
      <w:r w:rsidRPr="001B3131">
        <w:rPr>
          <w:szCs w:val="22"/>
        </w:rPr>
        <w:t>1.80</w:t>
      </w:r>
      <w:r w:rsidR="00A254EF" w:rsidRPr="001B3131">
        <w:rPr>
          <w:szCs w:val="22"/>
        </w:rPr>
        <w:t>%</w:t>
      </w:r>
      <w:r w:rsidR="00E679E5" w:rsidRPr="003A0BF2">
        <w:rPr>
          <w:szCs w:val="22"/>
        </w:rPr>
        <w:t xml:space="preserve">} </w:t>
      </w:r>
    </w:p>
    <w:p w14:paraId="603D59A0" w14:textId="0F156B3F" w:rsidR="00E679E5" w:rsidRDefault="001B3131" w:rsidP="009234A5">
      <w:pPr>
        <w:rPr>
          <w:szCs w:val="22"/>
        </w:rPr>
      </w:pPr>
      <w:r>
        <w:rPr>
          <w:rFonts w:hint="eastAsia"/>
          <w:szCs w:val="22"/>
          <w:lang w:val="en-CA" w:eastAsia="zh-CN"/>
        </w:rPr>
        <w:t>RPR</w:t>
      </w:r>
      <w:r>
        <w:rPr>
          <w:szCs w:val="22"/>
          <w:lang w:val="en-CA"/>
        </w:rPr>
        <w:t>1.5x: AI</w:t>
      </w:r>
      <w:r>
        <w:rPr>
          <w:szCs w:val="22"/>
        </w:rPr>
        <w:t xml:space="preserve"> </w:t>
      </w:r>
      <w:r w:rsidRPr="003A0BF2">
        <w:rPr>
          <w:szCs w:val="22"/>
        </w:rPr>
        <w:t>{</w:t>
      </w:r>
      <w:r w:rsidRPr="001B3131">
        <w:rPr>
          <w:szCs w:val="22"/>
        </w:rPr>
        <w:t>-3.63%</w:t>
      </w:r>
      <w:r>
        <w:rPr>
          <w:szCs w:val="22"/>
        </w:rPr>
        <w:t xml:space="preserve">, </w:t>
      </w:r>
      <w:r w:rsidRPr="001B3131">
        <w:rPr>
          <w:szCs w:val="22"/>
        </w:rPr>
        <w:t>0.91%</w:t>
      </w:r>
      <w:r>
        <w:rPr>
          <w:szCs w:val="22"/>
        </w:rPr>
        <w:t xml:space="preserve">, </w:t>
      </w:r>
      <w:r w:rsidRPr="001B3131">
        <w:rPr>
          <w:szCs w:val="22"/>
        </w:rPr>
        <w:t>1.92%</w:t>
      </w:r>
      <w:r w:rsidRPr="003A0BF2">
        <w:rPr>
          <w:szCs w:val="22"/>
        </w:rPr>
        <w:t xml:space="preserve">} </w:t>
      </w:r>
      <w:r>
        <w:rPr>
          <w:szCs w:val="22"/>
        </w:rPr>
        <w:t xml:space="preserve"> RA </w:t>
      </w:r>
      <w:r w:rsidRPr="003A0BF2">
        <w:rPr>
          <w:szCs w:val="22"/>
        </w:rPr>
        <w:t>{</w:t>
      </w:r>
      <w:r w:rsidRPr="001B3131">
        <w:rPr>
          <w:szCs w:val="22"/>
        </w:rPr>
        <w:t>-3.89%</w:t>
      </w:r>
      <w:r>
        <w:rPr>
          <w:szCs w:val="22"/>
        </w:rPr>
        <w:t xml:space="preserve">, </w:t>
      </w:r>
      <w:r w:rsidRPr="001B3131">
        <w:rPr>
          <w:szCs w:val="22"/>
        </w:rPr>
        <w:t>2.74%</w:t>
      </w:r>
      <w:r>
        <w:rPr>
          <w:szCs w:val="22"/>
        </w:rPr>
        <w:t xml:space="preserve">, </w:t>
      </w:r>
      <w:r w:rsidRPr="001B3131">
        <w:rPr>
          <w:szCs w:val="22"/>
        </w:rPr>
        <w:t>3.05%</w:t>
      </w:r>
      <w:r w:rsidRPr="003A0BF2">
        <w:rPr>
          <w:szCs w:val="22"/>
        </w:rPr>
        <w:t>}</w:t>
      </w:r>
    </w:p>
    <w:p w14:paraId="1AFA5BE4" w14:textId="3CC318BE" w:rsidR="00E679E5" w:rsidRDefault="00E679E5" w:rsidP="00E679E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spect #2:</w:t>
      </w:r>
    </w:p>
    <w:p w14:paraId="11A408E1" w14:textId="4FECE073" w:rsidR="00E679E5" w:rsidRDefault="00C72C5E" w:rsidP="00E679E5">
      <w:pPr>
        <w:rPr>
          <w:szCs w:val="22"/>
        </w:rPr>
      </w:pPr>
      <w:r>
        <w:rPr>
          <w:rFonts w:hint="eastAsia"/>
          <w:szCs w:val="22"/>
          <w:lang w:val="en-CA" w:eastAsia="zh-CN"/>
        </w:rPr>
        <w:t>RPR</w:t>
      </w:r>
      <w:r>
        <w:rPr>
          <w:szCs w:val="22"/>
          <w:lang w:val="en-CA"/>
        </w:rPr>
        <w:t xml:space="preserve">2x: </w:t>
      </w:r>
      <w:r w:rsidR="00E679E5">
        <w:rPr>
          <w:szCs w:val="22"/>
          <w:lang w:val="en-CA"/>
        </w:rPr>
        <w:t>AI</w:t>
      </w:r>
      <w:r w:rsidR="00E679E5">
        <w:rPr>
          <w:szCs w:val="22"/>
        </w:rPr>
        <w:t xml:space="preserve"> </w:t>
      </w:r>
      <w:r w:rsidR="00E679E5" w:rsidRPr="003A0BF2">
        <w:rPr>
          <w:szCs w:val="22"/>
        </w:rPr>
        <w:t>{</w:t>
      </w:r>
      <w:r w:rsidR="00A2153E" w:rsidRPr="00A2153E">
        <w:rPr>
          <w:szCs w:val="22"/>
        </w:rPr>
        <w:t>-3.47%</w:t>
      </w:r>
      <w:r w:rsidR="00A2153E">
        <w:rPr>
          <w:szCs w:val="22"/>
        </w:rPr>
        <w:t xml:space="preserve">, </w:t>
      </w:r>
      <w:r w:rsidR="00A2153E" w:rsidRPr="00A2153E">
        <w:rPr>
          <w:szCs w:val="22"/>
        </w:rPr>
        <w:t>2.49%</w:t>
      </w:r>
      <w:r w:rsidR="00A2153E">
        <w:rPr>
          <w:szCs w:val="22"/>
        </w:rPr>
        <w:t xml:space="preserve">, </w:t>
      </w:r>
      <w:r w:rsidR="00A2153E" w:rsidRPr="00A2153E">
        <w:rPr>
          <w:szCs w:val="22"/>
        </w:rPr>
        <w:t>4.38%</w:t>
      </w:r>
      <w:r w:rsidR="00E679E5" w:rsidRPr="003A0BF2">
        <w:rPr>
          <w:szCs w:val="22"/>
        </w:rPr>
        <w:t xml:space="preserve">} </w:t>
      </w:r>
      <w:r w:rsidR="00E679E5">
        <w:rPr>
          <w:szCs w:val="22"/>
        </w:rPr>
        <w:t xml:space="preserve"> RA </w:t>
      </w:r>
      <w:r w:rsidR="00E679E5" w:rsidRPr="003A0BF2">
        <w:rPr>
          <w:szCs w:val="22"/>
        </w:rPr>
        <w:t>{</w:t>
      </w:r>
      <w:r w:rsidR="00BA627E" w:rsidRPr="00BA627E">
        <w:rPr>
          <w:szCs w:val="22"/>
        </w:rPr>
        <w:t>-3.73%</w:t>
      </w:r>
      <w:r w:rsidR="00BA627E">
        <w:rPr>
          <w:rFonts w:hint="eastAsia"/>
          <w:szCs w:val="22"/>
          <w:lang w:eastAsia="zh-CN"/>
        </w:rPr>
        <w:t>,</w:t>
      </w:r>
      <w:r w:rsidR="00BA627E">
        <w:rPr>
          <w:szCs w:val="22"/>
          <w:lang w:eastAsia="zh-CN"/>
        </w:rPr>
        <w:t xml:space="preserve"> </w:t>
      </w:r>
      <w:r w:rsidR="00BA627E" w:rsidRPr="00BA627E">
        <w:rPr>
          <w:szCs w:val="22"/>
        </w:rPr>
        <w:t>2.09%</w:t>
      </w:r>
      <w:r w:rsidR="00BA627E">
        <w:rPr>
          <w:szCs w:val="22"/>
        </w:rPr>
        <w:t xml:space="preserve">, </w:t>
      </w:r>
      <w:r w:rsidR="00BA627E" w:rsidRPr="00BA627E">
        <w:rPr>
          <w:szCs w:val="22"/>
        </w:rPr>
        <w:t>2.84%</w:t>
      </w:r>
      <w:r w:rsidR="00E679E5" w:rsidRPr="003A0BF2">
        <w:rPr>
          <w:szCs w:val="22"/>
        </w:rPr>
        <w:t xml:space="preserve">} </w:t>
      </w:r>
    </w:p>
    <w:p w14:paraId="35AF64C2" w14:textId="79A3D962" w:rsidR="00E679E5" w:rsidRPr="005B217D" w:rsidRDefault="00421F69" w:rsidP="00590B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RPR</w:t>
      </w:r>
      <w:r w:rsidR="0054088E">
        <w:rPr>
          <w:szCs w:val="22"/>
          <w:lang w:val="en-CA"/>
        </w:rPr>
        <w:t>1.5</w:t>
      </w:r>
      <w:r>
        <w:rPr>
          <w:szCs w:val="22"/>
          <w:lang w:val="en-CA"/>
        </w:rPr>
        <w:t>x: AI</w:t>
      </w:r>
      <w:r>
        <w:rPr>
          <w:szCs w:val="22"/>
        </w:rPr>
        <w:t xml:space="preserve"> </w:t>
      </w:r>
      <w:r w:rsidRPr="003A0BF2">
        <w:rPr>
          <w:szCs w:val="22"/>
        </w:rPr>
        <w:t>{</w:t>
      </w:r>
      <w:r w:rsidR="00A2153E" w:rsidRPr="00A2153E">
        <w:rPr>
          <w:szCs w:val="22"/>
        </w:rPr>
        <w:t>-3.56%</w:t>
      </w:r>
      <w:r w:rsidR="00A2153E">
        <w:rPr>
          <w:szCs w:val="22"/>
        </w:rPr>
        <w:t xml:space="preserve">, </w:t>
      </w:r>
      <w:r w:rsidR="00A2153E" w:rsidRPr="00A2153E">
        <w:rPr>
          <w:szCs w:val="22"/>
        </w:rPr>
        <w:t>1.89%</w:t>
      </w:r>
      <w:r w:rsidR="00A2153E">
        <w:rPr>
          <w:szCs w:val="22"/>
        </w:rPr>
        <w:t xml:space="preserve">, </w:t>
      </w:r>
      <w:r w:rsidR="00A2153E" w:rsidRPr="00A2153E">
        <w:rPr>
          <w:szCs w:val="22"/>
        </w:rPr>
        <w:t>2.75%</w:t>
      </w:r>
      <w:r w:rsidRPr="003A0BF2">
        <w:rPr>
          <w:szCs w:val="22"/>
        </w:rPr>
        <w:t xml:space="preserve">} </w:t>
      </w:r>
      <w:r>
        <w:rPr>
          <w:szCs w:val="22"/>
        </w:rPr>
        <w:t xml:space="preserve"> RA </w:t>
      </w:r>
      <w:r w:rsidRPr="003A0BF2">
        <w:rPr>
          <w:szCs w:val="22"/>
        </w:rPr>
        <w:t>{</w:t>
      </w:r>
      <w:r w:rsidR="0057450F" w:rsidRPr="0057450F">
        <w:rPr>
          <w:szCs w:val="22"/>
        </w:rPr>
        <w:t>-3.99%</w:t>
      </w:r>
      <w:r w:rsidR="0057450F">
        <w:rPr>
          <w:szCs w:val="22"/>
        </w:rPr>
        <w:t xml:space="preserve">, </w:t>
      </w:r>
      <w:r w:rsidR="0057450F" w:rsidRPr="0057450F">
        <w:rPr>
          <w:szCs w:val="22"/>
        </w:rPr>
        <w:t>3.84%</w:t>
      </w:r>
      <w:r w:rsidR="0057450F">
        <w:rPr>
          <w:szCs w:val="22"/>
        </w:rPr>
        <w:t xml:space="preserve">, </w:t>
      </w:r>
      <w:r w:rsidR="0057450F" w:rsidRPr="0057450F">
        <w:rPr>
          <w:szCs w:val="22"/>
        </w:rPr>
        <w:t>4.77%</w:t>
      </w:r>
      <w:r w:rsidRPr="003A0BF2">
        <w:rPr>
          <w:szCs w:val="22"/>
        </w:rPr>
        <w:t>}</w:t>
      </w:r>
    </w:p>
    <w:p w14:paraId="6C5F0B19" w14:textId="02FC3994" w:rsidR="00E61DAC" w:rsidRPr="001E0D68" w:rsidRDefault="00745F6B" w:rsidP="004234F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B18A5DF" w14:textId="50CF0541" w:rsidR="004E0625" w:rsidRDefault="001E0D68" w:rsidP="004234F0">
      <w:pPr>
        <w:rPr>
          <w:szCs w:val="22"/>
          <w:lang w:val="en-CA"/>
        </w:rPr>
      </w:pPr>
      <w:r w:rsidRPr="001E0D68">
        <w:rPr>
          <w:szCs w:val="22"/>
          <w:lang w:val="en-CA"/>
        </w:rPr>
        <w:t xml:space="preserve">In many CNN-based super-resolution proposals, the low-resolution reconstruction is used as the input of the network, while the high-resolution reconstruction after RPR is used as the input of </w:t>
      </w:r>
      <w:r>
        <w:rPr>
          <w:rFonts w:hint="eastAsia"/>
          <w:szCs w:val="22"/>
          <w:lang w:val="en-CA" w:eastAsia="zh-CN"/>
        </w:rPr>
        <w:t>shortcut</w:t>
      </w:r>
      <w:r>
        <w:rPr>
          <w:szCs w:val="22"/>
          <w:lang w:val="en-CA"/>
        </w:rPr>
        <w:t xml:space="preserve"> </w:t>
      </w:r>
      <w:r w:rsidRPr="001E0D68">
        <w:rPr>
          <w:szCs w:val="22"/>
          <w:lang w:val="en-CA"/>
        </w:rPr>
        <w:t>connection layer.</w:t>
      </w:r>
      <w:r>
        <w:rPr>
          <w:szCs w:val="22"/>
          <w:lang w:val="en-CA"/>
        </w:rPr>
        <w:t xml:space="preserve"> </w:t>
      </w:r>
      <w:r w:rsidRPr="001E0D68">
        <w:rPr>
          <w:szCs w:val="22"/>
          <w:lang w:val="en-CA"/>
        </w:rPr>
        <w:t xml:space="preserve">Moreover, a network </w:t>
      </w:r>
      <w:r>
        <w:rPr>
          <w:rFonts w:hint="eastAsia"/>
          <w:szCs w:val="22"/>
          <w:lang w:val="en-CA" w:eastAsia="zh-CN"/>
        </w:rPr>
        <w:t>structure</w:t>
      </w:r>
      <w:r>
        <w:rPr>
          <w:szCs w:val="22"/>
          <w:lang w:val="en-CA" w:eastAsia="zh-CN"/>
        </w:rPr>
        <w:t xml:space="preserve"> </w:t>
      </w:r>
      <w:r w:rsidRPr="001E0D68">
        <w:rPr>
          <w:szCs w:val="22"/>
          <w:lang w:val="en-CA"/>
        </w:rPr>
        <w:t>can only handle one scaling factor.</w:t>
      </w:r>
    </w:p>
    <w:p w14:paraId="310977BD" w14:textId="40ED622D" w:rsidR="001E0D68" w:rsidRPr="005B217D" w:rsidRDefault="001E0D68" w:rsidP="004234F0">
      <w:pPr>
        <w:rPr>
          <w:szCs w:val="22"/>
          <w:lang w:val="en-CA"/>
        </w:rPr>
      </w:pPr>
      <w:r w:rsidRPr="001E0D68">
        <w:rPr>
          <w:szCs w:val="22"/>
          <w:lang w:val="en-CA"/>
        </w:rPr>
        <w:t>This proposal replaces the low-resolution reconstruction with the high-resolution reconstruction after RPR and introduces scaling ratio as an input of the network, allowing a single network to handle different scaling factors.</w:t>
      </w:r>
    </w:p>
    <w:p w14:paraId="5F0CF8E4" w14:textId="7F2B9BB2" w:rsidR="001F2594" w:rsidRPr="005B217D" w:rsidRDefault="00590BFB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8B1E918" w14:textId="1C77C7FE" w:rsidR="00590BFB" w:rsidRDefault="0023154E" w:rsidP="006C3CEF">
      <w:pPr>
        <w:rPr>
          <w:szCs w:val="22"/>
          <w:lang w:val="en-CA"/>
        </w:rPr>
      </w:pPr>
      <w:r w:rsidRPr="0023154E">
        <w:rPr>
          <w:szCs w:val="22"/>
          <w:lang w:val="en-CA"/>
        </w:rPr>
        <w:t>Aspect #1 uses high-resolution reconstruction after RPR as input. The architecture is illustrated in Figure 1.</w:t>
      </w:r>
    </w:p>
    <w:p w14:paraId="40791600" w14:textId="3CB513B1" w:rsidR="0023154E" w:rsidRDefault="005617A3" w:rsidP="006C3CEF">
      <w:pPr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37413CF6" wp14:editId="78331A27">
            <wp:extent cx="5914390" cy="3311525"/>
            <wp:effectExtent l="0" t="0" r="0" b="317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31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5B31B" w14:textId="61B9F95D" w:rsidR="005617A3" w:rsidRDefault="00733574" w:rsidP="00733574">
      <w:pPr>
        <w:pStyle w:val="af"/>
        <w:jc w:val="center"/>
        <w:rPr>
          <w:rFonts w:ascii="Times New Roman" w:eastAsia="宋体" w:hAnsi="Times New Roman" w:cs="Times New Roman"/>
          <w:sz w:val="22"/>
          <w:lang w:val="en-CA"/>
        </w:rPr>
      </w:pPr>
      <w:bookmarkStart w:id="0" w:name="_Ref147852054"/>
      <w:r w:rsidRPr="003A0BF2">
        <w:rPr>
          <w:rFonts w:ascii="Times New Roman" w:eastAsia="宋体" w:hAnsi="Times New Roman" w:cs="Times New Roman"/>
          <w:sz w:val="22"/>
          <w:lang w:val="en-CA"/>
        </w:rPr>
        <w:t xml:space="preserve">Figure </w:t>
      </w:r>
      <w:bookmarkEnd w:id="0"/>
      <w:r>
        <w:rPr>
          <w:rFonts w:ascii="Times New Roman" w:eastAsia="宋体" w:hAnsi="Times New Roman" w:cs="Times New Roman"/>
          <w:sz w:val="22"/>
          <w:lang w:val="en-CA"/>
        </w:rPr>
        <w:t>1</w:t>
      </w:r>
      <w:r w:rsidRPr="003A0BF2">
        <w:rPr>
          <w:rFonts w:ascii="Times New Roman" w:eastAsia="宋体" w:hAnsi="Times New Roman" w:cs="Times New Roman"/>
          <w:sz w:val="22"/>
          <w:lang w:val="en-CA"/>
        </w:rPr>
        <w:t xml:space="preserve"> </w:t>
      </w:r>
      <w:r>
        <w:rPr>
          <w:rFonts w:ascii="Times New Roman" w:eastAsia="宋体" w:hAnsi="Times New Roman" w:cs="Times New Roman"/>
          <w:sz w:val="22"/>
          <w:lang w:val="en-CA"/>
        </w:rPr>
        <w:t>network structure of aspect #1</w:t>
      </w:r>
    </w:p>
    <w:p w14:paraId="36A03D20" w14:textId="77777777" w:rsidR="00733574" w:rsidRPr="00733574" w:rsidRDefault="00733574" w:rsidP="00733574">
      <w:pPr>
        <w:rPr>
          <w:lang w:val="en-CA"/>
        </w:rPr>
      </w:pPr>
    </w:p>
    <w:p w14:paraId="45BA20A4" w14:textId="207E0F24" w:rsidR="0023154E" w:rsidRDefault="0023154E" w:rsidP="006C3CEF">
      <w:pPr>
        <w:rPr>
          <w:szCs w:val="22"/>
          <w:lang w:val="en-CA"/>
        </w:rPr>
      </w:pPr>
      <w:r w:rsidRPr="0023154E">
        <w:rPr>
          <w:szCs w:val="22"/>
          <w:lang w:val="en-CA"/>
        </w:rPr>
        <w:t>Aspect #2 adds scaling ratio as an input to the architecture of Aspect #1.</w:t>
      </w:r>
      <w:r w:rsidR="005617A3">
        <w:rPr>
          <w:szCs w:val="22"/>
          <w:lang w:val="en-CA"/>
        </w:rPr>
        <w:t xml:space="preserve"> </w:t>
      </w:r>
      <w:r w:rsidR="005617A3" w:rsidRPr="0023154E">
        <w:rPr>
          <w:szCs w:val="22"/>
          <w:lang w:val="en-CA"/>
        </w:rPr>
        <w:t xml:space="preserve">The architecture is illustrated in Figure </w:t>
      </w:r>
      <w:r w:rsidR="005617A3">
        <w:rPr>
          <w:szCs w:val="22"/>
          <w:lang w:val="en-CA"/>
        </w:rPr>
        <w:t>2</w:t>
      </w:r>
      <w:r w:rsidR="005617A3" w:rsidRPr="0023154E">
        <w:rPr>
          <w:szCs w:val="22"/>
          <w:lang w:val="en-CA"/>
        </w:rPr>
        <w:t>.</w:t>
      </w:r>
    </w:p>
    <w:p w14:paraId="15D28BFA" w14:textId="217D6921" w:rsidR="00A40023" w:rsidRDefault="00A40023" w:rsidP="006C3CEF">
      <w:r>
        <w:rPr>
          <w:noProof/>
        </w:rPr>
        <w:drawing>
          <wp:inline distT="0" distB="0" distL="0" distR="0" wp14:anchorId="7844A025" wp14:editId="10FB98E4">
            <wp:extent cx="5914390" cy="3311525"/>
            <wp:effectExtent l="0" t="0" r="0" b="317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31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6D22E" w14:textId="492A1B95" w:rsidR="00733574" w:rsidRDefault="00733574" w:rsidP="00733574">
      <w:pPr>
        <w:jc w:val="center"/>
      </w:pPr>
      <w:r w:rsidRPr="003A0BF2">
        <w:rPr>
          <w:rFonts w:eastAsia="宋体"/>
          <w:lang w:val="en-CA"/>
        </w:rPr>
        <w:t xml:space="preserve">Figure </w:t>
      </w:r>
      <w:r w:rsidRPr="003A0BF2">
        <w:rPr>
          <w:rFonts w:eastAsia="宋体"/>
          <w:lang w:val="en-CA"/>
        </w:rPr>
        <w:fldChar w:fldCharType="begin"/>
      </w:r>
      <w:r w:rsidRPr="003A0BF2">
        <w:rPr>
          <w:rFonts w:eastAsia="宋体"/>
          <w:lang w:val="en-CA"/>
        </w:rPr>
        <w:instrText xml:space="preserve"> SEQ Figure \* ARABIC </w:instrText>
      </w:r>
      <w:r w:rsidRPr="003A0BF2">
        <w:rPr>
          <w:rFonts w:eastAsia="宋体"/>
          <w:lang w:val="en-CA"/>
        </w:rPr>
        <w:fldChar w:fldCharType="separate"/>
      </w:r>
      <w:r>
        <w:rPr>
          <w:rFonts w:eastAsia="宋体"/>
          <w:noProof/>
          <w:lang w:val="en-CA"/>
        </w:rPr>
        <w:t>2</w:t>
      </w:r>
      <w:r w:rsidRPr="003A0BF2">
        <w:rPr>
          <w:rFonts w:eastAsia="宋体"/>
          <w:lang w:val="en-CA"/>
        </w:rPr>
        <w:fldChar w:fldCharType="end"/>
      </w:r>
      <w:r w:rsidRPr="003A0BF2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network structure of aspect #2</w:t>
      </w:r>
    </w:p>
    <w:p w14:paraId="57F7EE5E" w14:textId="0ECCCEA1" w:rsidR="00A40023" w:rsidRDefault="00A40023" w:rsidP="006C3CEF">
      <w:pPr>
        <w:rPr>
          <w:szCs w:val="22"/>
          <w:lang w:val="en-CA"/>
        </w:rPr>
      </w:pPr>
    </w:p>
    <w:p w14:paraId="240B7585" w14:textId="77777777" w:rsidR="008E0770" w:rsidRDefault="008E0770" w:rsidP="006C3CEF">
      <w:pPr>
        <w:rPr>
          <w:szCs w:val="22"/>
          <w:lang w:val="en-CA"/>
        </w:rPr>
      </w:pPr>
    </w:p>
    <w:p w14:paraId="20BF74AC" w14:textId="77777777" w:rsidR="001E0D68" w:rsidRDefault="001E0D68" w:rsidP="001E0D68">
      <w:pPr>
        <w:pStyle w:val="2"/>
        <w:rPr>
          <w:lang w:val="en-CA"/>
        </w:rPr>
      </w:pPr>
      <w:r>
        <w:rPr>
          <w:lang w:val="en-CA"/>
        </w:rPr>
        <w:lastRenderedPageBreak/>
        <w:t>Training details</w:t>
      </w:r>
    </w:p>
    <w:p w14:paraId="492057A7" w14:textId="01665A77" w:rsidR="001E0D68" w:rsidRPr="00EE4B29" w:rsidRDefault="001E0D68" w:rsidP="001E0D68">
      <w:pPr>
        <w:pStyle w:val="af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 w:rsidR="009023DB">
        <w:rPr>
          <w:rFonts w:ascii="Times New Roman" w:hAnsi="Times New Roman" w:cs="Times New Roman"/>
          <w:sz w:val="22"/>
          <w:szCs w:val="22"/>
        </w:rPr>
        <w:t>1</w:t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model</w:t>
      </w:r>
      <w:r w:rsidR="002A4A56">
        <w:rPr>
          <w:rFonts w:ascii="Times New Roman" w:hAnsi="Times New Roman" w:cs="Times New Roman"/>
          <w:sz w:val="22"/>
          <w:szCs w:val="22"/>
        </w:rPr>
        <w:t>s</w:t>
      </w:r>
      <w:r w:rsidRPr="00EE4B29">
        <w:rPr>
          <w:rFonts w:ascii="Times New Roman" w:hAnsi="Times New Roman" w:cs="Times New Roman"/>
          <w:sz w:val="22"/>
          <w:szCs w:val="22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1E0D68" w:rsidRPr="00D4419A" w14:paraId="48D951E2" w14:textId="77777777" w:rsidTr="00C5439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CF6EC4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1E0D68" w:rsidRPr="00D4419A" w14:paraId="74985655" w14:textId="77777777" w:rsidTr="00C5439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72E8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F2A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6D1A" w14:textId="0753F323" w:rsidR="001E0D68" w:rsidRPr="00EE4B29" w:rsidRDefault="002A4A56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A</w:t>
            </w:r>
            <w:r w:rsidR="001E0D68" w:rsidRPr="00EE4B29">
              <w:rPr>
                <w:color w:val="000000"/>
                <w:szCs w:val="22"/>
                <w:lang w:eastAsia="zh-CN"/>
              </w:rPr>
              <w:t>100</w:t>
            </w:r>
          </w:p>
        </w:tc>
      </w:tr>
      <w:tr w:rsidR="001E0D68" w:rsidRPr="00D4419A" w14:paraId="7583E1D9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34FD8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020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D7C0" w14:textId="17991566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EE4B29">
              <w:rPr>
                <w:color w:val="000000"/>
                <w:szCs w:val="22"/>
                <w:lang w:eastAsia="zh-CN"/>
              </w:rPr>
              <w:t>PyTorch</w:t>
            </w:r>
            <w:proofErr w:type="spellEnd"/>
            <w:r w:rsidRPr="00EE4B29">
              <w:rPr>
                <w:color w:val="000000"/>
                <w:szCs w:val="22"/>
                <w:lang w:eastAsia="zh-CN"/>
              </w:rPr>
              <w:t xml:space="preserve"> v</w:t>
            </w:r>
            <w:r w:rsidR="002A4A56">
              <w:rPr>
                <w:color w:val="000000"/>
                <w:szCs w:val="22"/>
                <w:lang w:eastAsia="zh-CN"/>
              </w:rPr>
              <w:t>2</w:t>
            </w:r>
            <w:r w:rsidRPr="00EE4B29">
              <w:rPr>
                <w:color w:val="000000"/>
                <w:szCs w:val="22"/>
                <w:lang w:eastAsia="zh-CN"/>
              </w:rPr>
              <w:t>.</w:t>
            </w:r>
            <w:r w:rsidR="002A4A56">
              <w:rPr>
                <w:color w:val="000000"/>
                <w:szCs w:val="22"/>
                <w:lang w:eastAsia="zh-CN"/>
              </w:rPr>
              <w:t>1.1</w:t>
            </w:r>
          </w:p>
        </w:tc>
      </w:tr>
      <w:tr w:rsidR="001E0D68" w:rsidRPr="00D4419A" w14:paraId="5A1DF46C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7C40D5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2716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4C90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1E0D68" w:rsidRPr="00D4419A" w14:paraId="471C5087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36B15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E5C34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40B90" w14:textId="0DB7057F" w:rsidR="001E0D68" w:rsidRPr="00EE4B29" w:rsidRDefault="002A4A56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6</w:t>
            </w:r>
            <w:r>
              <w:rPr>
                <w:color w:val="000000"/>
                <w:szCs w:val="22"/>
                <w:lang w:eastAsia="zh-CN"/>
              </w:rPr>
              <w:t>0</w:t>
            </w:r>
          </w:p>
        </w:tc>
      </w:tr>
      <w:tr w:rsidR="001E0D68" w:rsidRPr="00D4419A" w14:paraId="1AD2BD95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4A343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30943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727E8" w14:textId="6A4B654F" w:rsidR="001E0D68" w:rsidRPr="00EE4B29" w:rsidRDefault="002A4A56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1</w:t>
            </w:r>
            <w:r>
              <w:rPr>
                <w:color w:val="000000"/>
                <w:szCs w:val="22"/>
                <w:lang w:eastAsia="zh-CN"/>
              </w:rPr>
              <w:t>28</w:t>
            </w:r>
          </w:p>
        </w:tc>
      </w:tr>
      <w:tr w:rsidR="001E0D68" w:rsidRPr="00D4419A" w14:paraId="73F46B2E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BFCFD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5A60D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E2B5B" w14:textId="6866C100" w:rsidR="001E0D68" w:rsidRDefault="00D67610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 xml:space="preserve">Aspect #1: </w:t>
            </w:r>
            <w:r w:rsidR="009E70B1">
              <w:rPr>
                <w:color w:val="000000"/>
                <w:szCs w:val="22"/>
                <w:lang w:eastAsia="zh-CN"/>
              </w:rPr>
              <w:t>~</w:t>
            </w:r>
            <w:r w:rsidR="00F01A41">
              <w:rPr>
                <w:color w:val="000000"/>
                <w:szCs w:val="22"/>
                <w:lang w:eastAsia="zh-CN"/>
              </w:rPr>
              <w:t>6</w:t>
            </w:r>
            <w:r w:rsidR="009E70B1">
              <w:rPr>
                <w:color w:val="000000"/>
                <w:szCs w:val="22"/>
                <w:lang w:eastAsia="zh-CN"/>
              </w:rPr>
              <w:t xml:space="preserve"> days</w:t>
            </w:r>
            <w:r w:rsidR="001E0D68" w:rsidRPr="00EE4B29">
              <w:rPr>
                <w:color w:val="000000"/>
                <w:szCs w:val="22"/>
                <w:lang w:eastAsia="zh-CN"/>
              </w:rPr>
              <w:t>/model</w:t>
            </w:r>
          </w:p>
          <w:p w14:paraId="461021FB" w14:textId="38B2849C" w:rsidR="00D67610" w:rsidRPr="00EE4B29" w:rsidRDefault="00D67610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 xml:space="preserve">Aspect #2: </w:t>
            </w:r>
            <w:r w:rsidR="009E70B1">
              <w:rPr>
                <w:color w:val="000000"/>
                <w:szCs w:val="22"/>
                <w:lang w:eastAsia="zh-CN"/>
              </w:rPr>
              <w:t>~</w:t>
            </w:r>
            <w:r w:rsidR="00634C8D">
              <w:rPr>
                <w:color w:val="000000"/>
                <w:szCs w:val="22"/>
                <w:lang w:eastAsia="zh-CN"/>
              </w:rPr>
              <w:t>10</w:t>
            </w:r>
            <w:r w:rsidR="009E70B1">
              <w:rPr>
                <w:color w:val="000000"/>
                <w:szCs w:val="22"/>
                <w:lang w:eastAsia="zh-CN"/>
              </w:rPr>
              <w:t xml:space="preserve"> days</w:t>
            </w:r>
          </w:p>
        </w:tc>
      </w:tr>
      <w:tr w:rsidR="001E0D68" w:rsidRPr="00D4419A" w14:paraId="2B32430F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C0AB1E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447D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D37C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DIV2K, BVI_DVC</w:t>
            </w:r>
            <w:r>
              <w:rPr>
                <w:color w:val="000000"/>
                <w:szCs w:val="22"/>
              </w:rPr>
              <w:t>, TVD</w:t>
            </w:r>
          </w:p>
        </w:tc>
      </w:tr>
      <w:tr w:rsidR="001E0D68" w:rsidRPr="00D4419A" w14:paraId="64D32655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4367E5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A70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60539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Turn off all the NN tools</w:t>
            </w:r>
          </w:p>
        </w:tc>
      </w:tr>
      <w:tr w:rsidR="001E0D68" w:rsidRPr="00D4419A" w14:paraId="41439217" w14:textId="77777777" w:rsidTr="00C54395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37287C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FFBFE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30E2C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L1</w:t>
            </w:r>
            <w:r>
              <w:rPr>
                <w:rFonts w:hint="eastAsia"/>
                <w:color w:val="000000"/>
                <w:szCs w:val="22"/>
                <w:lang w:eastAsia="zh-CN"/>
              </w:rPr>
              <w:t>,</w:t>
            </w:r>
            <w:r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Cs w:val="22"/>
                <w:lang w:eastAsia="zh-CN"/>
              </w:rPr>
              <w:t>L2</w:t>
            </w:r>
          </w:p>
        </w:tc>
      </w:tr>
      <w:tr w:rsidR="001E0D68" w:rsidRPr="00D4419A" w14:paraId="4C0F5883" w14:textId="77777777" w:rsidTr="00C54395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8499B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CA38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BA67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1E0D68" w:rsidRPr="00D4419A" w14:paraId="432F3280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3758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09102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F92D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128</w:t>
            </w:r>
          </w:p>
        </w:tc>
      </w:tr>
      <w:tr w:rsidR="001E0D68" w:rsidRPr="00D4419A" w14:paraId="0E3BA8DA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13BC9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F34FC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06C6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4</w:t>
            </w:r>
            <w:r w:rsidRPr="00EE4B29">
              <w:rPr>
                <w:color w:val="000000"/>
                <w:szCs w:val="22"/>
                <w:lang w:eastAsia="zh-CN"/>
              </w:rPr>
              <w:t>e-4</w:t>
            </w:r>
          </w:p>
        </w:tc>
      </w:tr>
      <w:tr w:rsidR="001E0D68" w:rsidRPr="00D4419A" w14:paraId="773943DA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96939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661C2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3634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1E0D68" w:rsidRPr="00D4419A" w14:paraId="0E82EEAA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ECEFA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3523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343D" w14:textId="77777777" w:rsidR="001E0D68" w:rsidRPr="00EE4B29" w:rsidRDefault="001E0D68" w:rsidP="00C54395">
            <w:pPr>
              <w:rPr>
                <w:szCs w:val="22"/>
                <w:lang w:eastAsia="zh-CN"/>
              </w:rPr>
            </w:pPr>
          </w:p>
        </w:tc>
      </w:tr>
      <w:tr w:rsidR="001E0D68" w:rsidRPr="00D4419A" w14:paraId="424AFE0F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AB5D1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DE665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C97DE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5FCA9A86" w14:textId="77777777" w:rsidR="001E0D68" w:rsidRDefault="001E0D68" w:rsidP="001E0D68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7A96FC04" w14:textId="4DA1742E" w:rsidR="001E0D68" w:rsidRDefault="001E0D68" w:rsidP="001E0D68">
      <w:pPr>
        <w:rPr>
          <w:lang w:val="en-CA"/>
        </w:rPr>
      </w:pPr>
      <w:r>
        <w:rPr>
          <w:lang w:val="en-CA"/>
        </w:rPr>
        <w:t xml:space="preserve">The network information in the inference stage is provided in Table </w:t>
      </w:r>
      <w:r w:rsidR="00E25B52">
        <w:rPr>
          <w:lang w:val="en-CA"/>
        </w:rPr>
        <w:t>2</w:t>
      </w:r>
      <w:r>
        <w:rPr>
          <w:lang w:val="en-CA"/>
        </w:rPr>
        <w:t>.</w:t>
      </w:r>
    </w:p>
    <w:p w14:paraId="0D4F1087" w14:textId="740FEB83" w:rsidR="001E0D68" w:rsidRPr="006E589C" w:rsidRDefault="001E0D68" w:rsidP="001E0D68">
      <w:pPr>
        <w:pStyle w:val="af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="009023DB">
        <w:rPr>
          <w:rFonts w:ascii="Times New Roman" w:eastAsiaTheme="minorEastAsia" w:hAnsi="Times New Roman" w:cs="Times New Roman"/>
          <w:sz w:val="22"/>
          <w:lang w:val="en-CA"/>
        </w:rPr>
        <w:t>2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>model</w:t>
      </w:r>
      <w:r w:rsidR="002A4A56">
        <w:rPr>
          <w:rFonts w:ascii="Times New Roman" w:eastAsiaTheme="minorEastAsia" w:hAnsi="Times New Roman" w:cs="Times New Roman" w:hint="eastAsia"/>
          <w:sz w:val="22"/>
          <w:lang w:val="en-CA" w:eastAsia="zh-CN"/>
        </w:rPr>
        <w:t>s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1E0D68" w:rsidRPr="00EE4B29" w14:paraId="1E90607C" w14:textId="77777777" w:rsidTr="00C5439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39D440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1E0D68" w:rsidRPr="00EE4B29" w14:paraId="6AF8CD00" w14:textId="77777777" w:rsidTr="00C5439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24898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7B700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574554A" w14:textId="3A14A090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1E0D68" w:rsidRPr="00EE4B29" w14:paraId="4A2A5F87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5DD6006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9BD16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7FF50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SADL</w:t>
            </w:r>
          </w:p>
        </w:tc>
      </w:tr>
      <w:tr w:rsidR="001E0D68" w:rsidRPr="00EE4B29" w14:paraId="7F45A366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9F921D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34BB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4CDBD" w14:textId="2A5AF973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1E0D68" w:rsidRPr="00EE4B29" w14:paraId="20BC31A6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D9A74CB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F6996" w14:textId="77777777" w:rsidR="001E0D68" w:rsidRPr="00741F90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741F90">
              <w:rPr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02712A" w14:textId="72B5B2F1" w:rsidR="001E0D68" w:rsidRPr="00C54395" w:rsidRDefault="009A0748" w:rsidP="001A0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0.05M</w:t>
            </w:r>
          </w:p>
        </w:tc>
      </w:tr>
      <w:tr w:rsidR="001E0D68" w:rsidRPr="00EE4B29" w14:paraId="11FF17C5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C97B87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DC29" w14:textId="77777777" w:rsidR="001E0D68" w:rsidRPr="00741F90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741F90">
              <w:rPr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E96EC" w14:textId="75D3A885" w:rsidR="009A0748" w:rsidRDefault="009A0748" w:rsidP="009A0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Aspect #1: 0.05M for 2x and 0.05M for 1.5x</w:t>
            </w:r>
          </w:p>
          <w:p w14:paraId="63CEDCF2" w14:textId="3E7A0E30" w:rsidR="001E0D68" w:rsidRPr="00C54395" w:rsidRDefault="009A0748" w:rsidP="009A0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Aspect #2: 0.05M</w:t>
            </w:r>
          </w:p>
        </w:tc>
      </w:tr>
      <w:tr w:rsidR="001E0D68" w:rsidRPr="00EE4B29" w14:paraId="76955544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3F8A9B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50BF6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8CA49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32 (F)</w:t>
            </w:r>
          </w:p>
        </w:tc>
      </w:tr>
      <w:tr w:rsidR="001E0D68" w:rsidRPr="00EE4B29" w14:paraId="63149B5F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F5108E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055C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51DF" w14:textId="29B22C5F" w:rsidR="001E0D68" w:rsidRPr="00EE4B29" w:rsidRDefault="004D0E60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.2</w:t>
            </w:r>
            <w:r>
              <w:rPr>
                <w:rFonts w:hint="eastAsia"/>
                <w:color w:val="000000"/>
                <w:szCs w:val="22"/>
                <w:lang w:eastAsia="zh-CN"/>
              </w:rPr>
              <w:t>MB</w:t>
            </w:r>
          </w:p>
        </w:tc>
      </w:tr>
      <w:tr w:rsidR="001E0D68" w:rsidRPr="00EE4B29" w14:paraId="2B8BD4FA" w14:textId="77777777" w:rsidTr="00C5439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9970AB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40BD7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5A6E75">
              <w:rPr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0807" w14:textId="4D8C86B6" w:rsidR="001E0D68" w:rsidRPr="00EE4B29" w:rsidRDefault="00816EB7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13</w:t>
            </w:r>
            <w:r w:rsidR="001E0D68">
              <w:rPr>
                <w:color w:val="000000"/>
                <w:szCs w:val="22"/>
                <w:lang w:eastAsia="zh-CN"/>
              </w:rPr>
              <w:t>kMAC/pixel</w:t>
            </w:r>
          </w:p>
        </w:tc>
      </w:tr>
      <w:tr w:rsidR="001E0D68" w:rsidRPr="00EE4B29" w14:paraId="620B432D" w14:textId="77777777" w:rsidTr="00C54395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4BE5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A5833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655C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1E0D68" w:rsidRPr="00EE4B29" w14:paraId="451B3E44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1CFD7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DD69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CAAE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1E0D68" w:rsidRPr="00EE4B29" w14:paraId="5BD1A0A8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0945D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88F92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8C16F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1E0D68" w:rsidRPr="00EE4B29" w14:paraId="2C2660E3" w14:textId="77777777" w:rsidTr="00C5439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D2500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12DEA" w14:textId="77777777" w:rsidR="001E0D68" w:rsidRPr="00EE4B29" w:rsidRDefault="001E0D68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B5DB2" w14:textId="0534DF45" w:rsidR="001E0D68" w:rsidRPr="00EE4B29" w:rsidRDefault="004D0E60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5</w:t>
            </w:r>
            <w:r>
              <w:rPr>
                <w:color w:val="000000"/>
                <w:szCs w:val="22"/>
                <w:lang w:eastAsia="zh-CN"/>
              </w:rPr>
              <w:t>12</w:t>
            </w:r>
          </w:p>
        </w:tc>
      </w:tr>
    </w:tbl>
    <w:p w14:paraId="11BB76D6" w14:textId="77777777" w:rsidR="001E0D68" w:rsidRPr="005B217D" w:rsidRDefault="001E0D68" w:rsidP="006C3CEF">
      <w:pPr>
        <w:rPr>
          <w:szCs w:val="22"/>
          <w:lang w:val="en-CA"/>
        </w:rPr>
      </w:pPr>
    </w:p>
    <w:p w14:paraId="4338D792" w14:textId="77777777" w:rsidR="00E95774" w:rsidRDefault="00E95774" w:rsidP="00E95774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2EAF635" w14:textId="4084B967" w:rsidR="007F1F8B" w:rsidRDefault="00E95774" w:rsidP="00E95774">
      <w:pPr>
        <w:rPr>
          <w:lang w:eastAsia="zh-CN"/>
        </w:rPr>
      </w:pPr>
      <w:r>
        <w:rPr>
          <w:lang w:val="en-CA"/>
        </w:rPr>
        <w:t xml:space="preserve">The proposed unified NNSR is tested on top of </w:t>
      </w:r>
      <w:r>
        <w:rPr>
          <w:rFonts w:hint="eastAsia"/>
          <w:lang w:val="en-CA" w:eastAsia="zh-CN"/>
        </w:rPr>
        <w:t>NNVC</w:t>
      </w:r>
      <w:r>
        <w:rPr>
          <w:lang w:val="en-CA" w:eastAsia="zh-CN"/>
        </w:rPr>
        <w:t xml:space="preserve"> 7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>1</w:t>
      </w:r>
      <w:r>
        <w:rPr>
          <w:lang w:val="en-CA"/>
        </w:rPr>
        <w:t>,</w:t>
      </w:r>
      <w:r w:rsidRPr="005D42B0">
        <w:rPr>
          <w:lang w:eastAsia="zh-CN"/>
        </w:rPr>
        <w:t xml:space="preserve"> </w:t>
      </w:r>
      <w:r>
        <w:rPr>
          <w:lang w:eastAsia="zh-CN"/>
        </w:rPr>
        <w:t>according to the common test conditions.</w:t>
      </w:r>
    </w:p>
    <w:p w14:paraId="3EC96D19" w14:textId="506B3943" w:rsidR="00B433D0" w:rsidRDefault="00B433D0" w:rsidP="00E95774">
      <w:pPr>
        <w:rPr>
          <w:lang w:eastAsia="zh-CN"/>
        </w:rPr>
      </w:pPr>
    </w:p>
    <w:p w14:paraId="3C80AFBC" w14:textId="2FE28475" w:rsidR="00B433D0" w:rsidRDefault="00B433D0" w:rsidP="00E95774">
      <w:pPr>
        <w:rPr>
          <w:lang w:eastAsia="zh-CN"/>
        </w:rPr>
      </w:pPr>
    </w:p>
    <w:p w14:paraId="20004915" w14:textId="77777777" w:rsidR="00B433D0" w:rsidRDefault="00B433D0" w:rsidP="00E95774">
      <w:pPr>
        <w:rPr>
          <w:rFonts w:hint="eastAsia"/>
          <w:szCs w:val="22"/>
          <w:lang w:val="en-CA"/>
        </w:rPr>
      </w:pPr>
    </w:p>
    <w:p w14:paraId="2CDAD252" w14:textId="52116916" w:rsidR="009023DB" w:rsidRDefault="009023DB" w:rsidP="009023DB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lastRenderedPageBreak/>
        <w:t xml:space="preserve">Table </w:t>
      </w:r>
      <w:r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Results of </w:t>
      </w:r>
      <w:r>
        <w:rPr>
          <w:rFonts w:ascii="Times New Roman" w:eastAsiaTheme="minorEastAsia" w:hAnsi="Times New Roman" w:cs="Times New Roman"/>
          <w:sz w:val="22"/>
          <w:lang w:eastAsia="zh-CN"/>
        </w:rPr>
        <w:t>aspect #1</w:t>
      </w:r>
      <w:r w:rsidR="005617A3">
        <w:rPr>
          <w:rFonts w:ascii="Times New Roman" w:eastAsiaTheme="minorEastAsia" w:hAnsi="Times New Roman" w:cs="Times New Roman"/>
          <w:sz w:val="22"/>
          <w:lang w:eastAsia="zh-CN"/>
        </w:rPr>
        <w:t xml:space="preserve"> (2x)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2D0C06" w:rsidRPr="00A516CB" w14:paraId="2C925FC1" w14:textId="77777777" w:rsidTr="00E73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D1F45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58059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B98790" w14:textId="77777777" w:rsidR="002D0C06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2D0C06" w:rsidRPr="00A516CB" w14:paraId="20EC907D" w14:textId="77777777" w:rsidTr="00E73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2AAF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23E90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6DC9F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B674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20628D4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5918B2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1529AD" w14:textId="77777777" w:rsidR="002D0C06" w:rsidRPr="00A516CB" w:rsidRDefault="002D0C06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2D0C06" w:rsidRPr="00A516CB" w14:paraId="48356580" w14:textId="77777777" w:rsidTr="00E73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FDF8E" w14:textId="77777777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023C1" w14:textId="4C25C467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85C6E" w14:textId="0F06D938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EE671" w14:textId="57926667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F2B47E7" w14:textId="1CEB5D2E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1A72545E" w14:textId="36903097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F1B5FC2" w14:textId="565C39DE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</w:tr>
      <w:tr w:rsidR="002D0C06" w:rsidRPr="00A516CB" w14:paraId="783186D9" w14:textId="77777777" w:rsidTr="00E73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B90A" w14:textId="77777777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E90CC" w14:textId="425E8B37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5A59E" w14:textId="3159051E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F917D" w14:textId="33F4222A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4.17%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24D4240" w14:textId="2C128D5D" w:rsidR="002D0C06" w:rsidRPr="006D0163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08F362ED" w14:textId="691B36F0" w:rsidR="002D0C06" w:rsidRPr="006D0163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26D11F" w14:textId="26B13BAD" w:rsidR="002D0C06" w:rsidRPr="006D0163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4.66%</w:t>
            </w:r>
          </w:p>
        </w:tc>
      </w:tr>
      <w:tr w:rsidR="002D0C06" w:rsidRPr="00A516CB" w14:paraId="6803C6A0" w14:textId="77777777" w:rsidTr="00E73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0F24F3" w14:textId="77777777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vg. A1 &amp; A2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3094A55" w14:textId="758E92AE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-3.47%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675605E" w14:textId="3FBED591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EC68C" w14:textId="75DB024F" w:rsidR="002D0C06" w:rsidRPr="00A516CB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3.31%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13BEE0" w14:textId="59370D5F" w:rsidR="002D0C06" w:rsidRPr="006D0163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8E854C" w14:textId="603D9C61" w:rsidR="002D0C06" w:rsidRPr="006D0163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9C7A12" w14:textId="76C73259" w:rsidR="002D0C06" w:rsidRPr="006D0163" w:rsidRDefault="002D0C06" w:rsidP="002D0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</w:tr>
    </w:tbl>
    <w:p w14:paraId="623F1D4D" w14:textId="6E5337B4" w:rsidR="000972D0" w:rsidRDefault="000972D0" w:rsidP="000972D0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eastAsia="zh-CN"/>
        </w:rPr>
        <w:t>4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Results of </w:t>
      </w:r>
      <w:r>
        <w:rPr>
          <w:rFonts w:ascii="Times New Roman" w:eastAsiaTheme="minorEastAsia" w:hAnsi="Times New Roman" w:cs="Times New Roman"/>
          <w:sz w:val="22"/>
          <w:lang w:eastAsia="zh-CN"/>
        </w:rPr>
        <w:t>aspect #1 (1.5x)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0972D0" w:rsidRPr="00A516CB" w14:paraId="5CA60D57" w14:textId="77777777" w:rsidTr="00F82E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410DB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75B07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0C0198" w14:textId="77777777" w:rsidR="000972D0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0972D0" w:rsidRPr="00A516CB" w14:paraId="1A19FF8A" w14:textId="77777777" w:rsidTr="00F82E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BCD0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A5B37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A3D25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8B16D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EEB552D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52F6A20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7321A" w14:textId="77777777" w:rsidR="000972D0" w:rsidRPr="00A516CB" w:rsidRDefault="000972D0" w:rsidP="00F82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0972D0" w:rsidRPr="00A516CB" w14:paraId="7B204A1A" w14:textId="77777777" w:rsidTr="00B433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D20C7" w14:textId="77777777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F75B7" w14:textId="7B6C04F1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3DE66" w14:textId="7A067EB8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7BEA1" w14:textId="66384BB5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278FC96" w14:textId="2F93861C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767EAEA7" w14:textId="498CA6D4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4FF244B" w14:textId="33E8F7DF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</w:tr>
      <w:tr w:rsidR="000972D0" w:rsidRPr="00A516CB" w14:paraId="52A95A82" w14:textId="77777777" w:rsidTr="00B4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C733" w14:textId="77777777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31BDD4" w14:textId="18BD4A21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4C40BD" w14:textId="30D192A1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C5A84" w14:textId="72F2FEA1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4.75%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8095B35" w14:textId="0B79EC39" w:rsidR="000972D0" w:rsidRPr="006D0163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19FCF79E" w14:textId="5F6801C0" w:rsidR="000972D0" w:rsidRPr="006D0163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5.76%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B42984" w14:textId="341801AF" w:rsidR="000972D0" w:rsidRPr="006D0163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8.19%</w:t>
            </w:r>
          </w:p>
        </w:tc>
      </w:tr>
      <w:tr w:rsidR="000972D0" w:rsidRPr="00A516CB" w14:paraId="27804F94" w14:textId="77777777" w:rsidTr="00B433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217D9" w14:textId="77777777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vg. A1 &amp; A2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959CBE1" w14:textId="4ADD9FD8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4EF4DBA" w14:textId="334A0D71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5D45A" w14:textId="3AF27813" w:rsidR="000972D0" w:rsidRPr="00A516CB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305D3B" w14:textId="1DF21FB0" w:rsidR="000972D0" w:rsidRPr="006D0163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7586CA" w14:textId="6CB6682B" w:rsidR="000972D0" w:rsidRPr="006D0163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2.74%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C0AB82" w14:textId="2CC73388" w:rsidR="000972D0" w:rsidRPr="006D0163" w:rsidRDefault="000972D0" w:rsidP="0009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</w:tr>
    </w:tbl>
    <w:p w14:paraId="1EB6B4B4" w14:textId="77777777" w:rsidR="000972D0" w:rsidRDefault="000972D0" w:rsidP="006D0163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</w:p>
    <w:p w14:paraId="4DAF5CCE" w14:textId="45F2E326" w:rsidR="006D0163" w:rsidRDefault="006D0163" w:rsidP="006D0163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="000972D0">
        <w:rPr>
          <w:rFonts w:ascii="Times New Roman" w:eastAsiaTheme="minorEastAsia" w:hAnsi="Times New Roman" w:cs="Times New Roman"/>
          <w:sz w:val="22"/>
          <w:lang w:eastAsia="zh-CN"/>
        </w:rPr>
        <w:t>5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Results of </w:t>
      </w:r>
      <w:r>
        <w:rPr>
          <w:rFonts w:ascii="Times New Roman" w:eastAsiaTheme="minorEastAsia" w:hAnsi="Times New Roman" w:cs="Times New Roman"/>
          <w:sz w:val="22"/>
          <w:lang w:eastAsia="zh-CN"/>
        </w:rPr>
        <w:t>aspect #2</w:t>
      </w:r>
      <w:r w:rsidR="005617A3">
        <w:rPr>
          <w:rFonts w:ascii="Times New Roman" w:eastAsiaTheme="minorEastAsia" w:hAnsi="Times New Roman" w:cs="Times New Roman"/>
          <w:sz w:val="22"/>
          <w:lang w:eastAsia="zh-CN"/>
        </w:rPr>
        <w:t xml:space="preserve"> (2x)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6D0163" w:rsidRPr="00A516CB" w14:paraId="488EF276" w14:textId="77777777" w:rsidTr="00C543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2187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B17F4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2B24C" w14:textId="77777777" w:rsidR="006D0163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6D0163" w:rsidRPr="00A516CB" w14:paraId="0B1EF083" w14:textId="77777777" w:rsidTr="00C543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8571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3FB19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4A6A6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33D4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18319DF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8428EC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22C652" w14:textId="77777777" w:rsidR="006D0163" w:rsidRPr="00A516CB" w:rsidRDefault="006D0163" w:rsidP="00C54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506DE4" w:rsidRPr="00A516CB" w14:paraId="02626E5A" w14:textId="77777777" w:rsidTr="00B433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9853" w14:textId="77777777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9849A" w14:textId="2CEADA2C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0FE68" w14:textId="48C0A060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CBC4B" w14:textId="20D56D47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3.46%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0B03AEC" w14:textId="67A3F0AE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-5.16%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13D159FC" w14:textId="17552C57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175E1C0" w14:textId="3992BE7A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</w:tr>
      <w:tr w:rsidR="00506DE4" w:rsidRPr="00A516CB" w14:paraId="462861C0" w14:textId="77777777" w:rsidTr="00B4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01FE1" w14:textId="77777777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43C285" w14:textId="36CDED92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8A599C" w14:textId="151FDD66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C81B9" w14:textId="027D3FFD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5.29%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9297E0E" w14:textId="4DA222FD" w:rsidR="00506DE4" w:rsidRPr="006D0163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27D5D5D9" w14:textId="6025277D" w:rsidR="00506DE4" w:rsidRPr="006D0163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5.05%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79BBD9" w14:textId="0C68CF9D" w:rsidR="00506DE4" w:rsidRPr="006D0163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5.08%</w:t>
            </w:r>
          </w:p>
        </w:tc>
      </w:tr>
      <w:tr w:rsidR="00506DE4" w:rsidRPr="00A516CB" w14:paraId="08F38771" w14:textId="77777777" w:rsidTr="00B433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AEE80" w14:textId="77777777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vg. A1 &amp; A2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DDC5F9E" w14:textId="200D3F16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-3.47%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A4D164D" w14:textId="3739F401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5D6303" w14:textId="45528901" w:rsidR="00506DE4" w:rsidRPr="00A516CB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4.38%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E472B67" w14:textId="30471293" w:rsidR="00506DE4" w:rsidRPr="006D0163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58E63B" w14:textId="31A05E48" w:rsidR="00506DE4" w:rsidRPr="006D0163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C382B" w14:textId="704DB191" w:rsidR="00506DE4" w:rsidRPr="006D0163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</w:tr>
    </w:tbl>
    <w:p w14:paraId="1AEBE842" w14:textId="6CDDC7C8" w:rsidR="00A77DC5" w:rsidRDefault="00A77DC5" w:rsidP="00A77DC5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eastAsia="zh-CN"/>
        </w:rPr>
        <w:t>6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Results of </w:t>
      </w:r>
      <w:r>
        <w:rPr>
          <w:rFonts w:ascii="Times New Roman" w:eastAsiaTheme="minorEastAsia" w:hAnsi="Times New Roman" w:cs="Times New Roman"/>
          <w:sz w:val="22"/>
          <w:lang w:eastAsia="zh-CN"/>
        </w:rPr>
        <w:t>aspect #2 (</w:t>
      </w:r>
      <w:r w:rsidR="00972289">
        <w:rPr>
          <w:rFonts w:ascii="Times New Roman" w:eastAsiaTheme="minorEastAsia" w:hAnsi="Times New Roman" w:cs="Times New Roman"/>
          <w:sz w:val="22"/>
          <w:lang w:eastAsia="zh-CN"/>
        </w:rPr>
        <w:t>1.5</w:t>
      </w:r>
      <w:r>
        <w:rPr>
          <w:rFonts w:ascii="Times New Roman" w:eastAsiaTheme="minorEastAsia" w:hAnsi="Times New Roman" w:cs="Times New Roman"/>
          <w:sz w:val="22"/>
          <w:lang w:eastAsia="zh-CN"/>
        </w:rPr>
        <w:t>x)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A77DC5" w:rsidRPr="00A516CB" w14:paraId="4B00D207" w14:textId="77777777" w:rsidTr="00E73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9EEA9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5BC8F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9F9AC3" w14:textId="77777777" w:rsidR="00A77DC5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A77DC5" w:rsidRPr="00A516CB" w14:paraId="1CF0359E" w14:textId="77777777" w:rsidTr="00E731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304E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81167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07A00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54D30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93ECF3B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9A0C507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38488" w14:textId="77777777" w:rsidR="00A77DC5" w:rsidRPr="00A516CB" w:rsidRDefault="00A77DC5" w:rsidP="00E7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580D2A" w:rsidRPr="00A516CB" w14:paraId="7455C73A" w14:textId="77777777" w:rsidTr="00E73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AA91" w14:textId="77777777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D510B" w14:textId="7A1EBF8B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B0112" w14:textId="08A72618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4BC93" w14:textId="0F6D1E18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0330D40" w14:textId="7E2D62DF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-5.42%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31900C6B" w14:textId="2E3701EB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E39393D" w14:textId="0F51666C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</w:tr>
      <w:tr w:rsidR="00580D2A" w:rsidRPr="00A516CB" w14:paraId="022C6B31" w14:textId="77777777" w:rsidTr="00E731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F5D5" w14:textId="77777777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BA64C" w14:textId="68283B1C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779B1D" w14:textId="6A708A72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4.86%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6516B" w14:textId="7A7C191E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5.85%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EE6452" w14:textId="40D2ECBD" w:rsidR="00580D2A" w:rsidRPr="006D0163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478B52B0" w14:textId="76D0EEA4" w:rsidR="00580D2A" w:rsidRPr="006D0163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7.36%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F00CEB" w14:textId="485FFD91" w:rsidR="00580D2A" w:rsidRPr="006D0163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9.35%</w:t>
            </w:r>
          </w:p>
        </w:tc>
      </w:tr>
      <w:tr w:rsidR="00580D2A" w:rsidRPr="00A516CB" w14:paraId="532905C5" w14:textId="77777777" w:rsidTr="00E731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8E5C7" w14:textId="77777777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vg. A1 &amp; A2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F33FF3A" w14:textId="07C0D4FC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8D32F42" w14:textId="0BB78CEF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8D2FD" w14:textId="1BA667F2" w:rsidR="00580D2A" w:rsidRPr="00A516CB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530FD8" w14:textId="281398B4" w:rsidR="00580D2A" w:rsidRPr="006D0163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C93CCCD" w14:textId="12D6058A" w:rsidR="00580D2A" w:rsidRPr="006D0163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3.84%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24ADB7" w14:textId="379F31EF" w:rsidR="00580D2A" w:rsidRPr="006D0163" w:rsidRDefault="00580D2A" w:rsidP="0058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4.77%</w:t>
            </w:r>
          </w:p>
        </w:tc>
      </w:tr>
    </w:tbl>
    <w:p w14:paraId="5431F0B3" w14:textId="77777777" w:rsidR="00A77DC5" w:rsidRDefault="00A77DC5" w:rsidP="006D0163">
      <w:pPr>
        <w:rPr>
          <w:lang w:val="en-CA" w:eastAsia="zh-CN"/>
        </w:rPr>
      </w:pPr>
    </w:p>
    <w:p w14:paraId="0DC80C63" w14:textId="3289ED86" w:rsidR="006C3CEF" w:rsidRPr="001B1C82" w:rsidRDefault="006C3CEF" w:rsidP="006C3CEF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4E8FE896" w14:textId="3EAA15C2" w:rsidR="006C3CEF" w:rsidRPr="00E238B5" w:rsidRDefault="0023154E" w:rsidP="006C3CE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B008FC">
        <w:rPr>
          <w:rFonts w:eastAsiaTheme="minorEastAsia"/>
          <w:lang w:val="en-CA"/>
        </w:rPr>
        <w:t>E. Alshina, R.-L. Liao, S. Liu, A. Segall, “Common test conditions and evaluation procedures for neural network-based video coding technology”, JVET-A</w:t>
      </w:r>
      <w:r>
        <w:rPr>
          <w:rFonts w:eastAsiaTheme="minorEastAsia"/>
          <w:lang w:val="en-CA"/>
        </w:rPr>
        <w:t>F</w:t>
      </w:r>
      <w:r w:rsidRPr="00B008FC">
        <w:rPr>
          <w:rFonts w:eastAsiaTheme="minorEastAsia"/>
          <w:lang w:val="en-CA"/>
        </w:rPr>
        <w:t>2016</w:t>
      </w:r>
    </w:p>
    <w:p w14:paraId="01DAAC4C" w14:textId="77777777" w:rsidR="006C3CEF" w:rsidRPr="00D55582" w:rsidRDefault="006C3CEF" w:rsidP="006C3C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D107F01" w14:textId="77777777" w:rsidR="006C3CEF" w:rsidRPr="00D55582" w:rsidRDefault="006C3CEF" w:rsidP="006C3CEF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2B17AFD" w14:textId="77777777" w:rsidR="006C3CEF" w:rsidRPr="006C3CEF" w:rsidRDefault="006C3CEF" w:rsidP="009234A5">
      <w:pPr>
        <w:rPr>
          <w:szCs w:val="22"/>
          <w:lang w:val="en-CA"/>
        </w:rPr>
      </w:pPr>
    </w:p>
    <w:sectPr w:rsidR="006C3CEF" w:rsidRPr="006C3CEF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7B991" w14:textId="77777777" w:rsidR="0056767D" w:rsidRDefault="0056767D">
      <w:r>
        <w:separator/>
      </w:r>
    </w:p>
  </w:endnote>
  <w:endnote w:type="continuationSeparator" w:id="0">
    <w:p w14:paraId="30A24040" w14:textId="77777777" w:rsidR="0056767D" w:rsidRDefault="0056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010BD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433D0">
      <w:rPr>
        <w:rStyle w:val="a5"/>
        <w:noProof/>
      </w:rPr>
      <w:t>2024-01-19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BB619" w14:textId="77777777" w:rsidR="0056767D" w:rsidRDefault="0056767D">
      <w:r>
        <w:separator/>
      </w:r>
    </w:p>
  </w:footnote>
  <w:footnote w:type="continuationSeparator" w:id="0">
    <w:p w14:paraId="45C8462A" w14:textId="77777777" w:rsidR="0056767D" w:rsidRDefault="00567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972D0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197"/>
    <w:rsid w:val="001A0527"/>
    <w:rsid w:val="001A297E"/>
    <w:rsid w:val="001A368E"/>
    <w:rsid w:val="001A7329"/>
    <w:rsid w:val="001A792F"/>
    <w:rsid w:val="001B3131"/>
    <w:rsid w:val="001B4E28"/>
    <w:rsid w:val="001C3525"/>
    <w:rsid w:val="001C3AFB"/>
    <w:rsid w:val="001D07F0"/>
    <w:rsid w:val="001D1BD2"/>
    <w:rsid w:val="001E0248"/>
    <w:rsid w:val="001E02BE"/>
    <w:rsid w:val="001E0D68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54E"/>
    <w:rsid w:val="002375C1"/>
    <w:rsid w:val="00247E1E"/>
    <w:rsid w:val="00263398"/>
    <w:rsid w:val="00263B99"/>
    <w:rsid w:val="002647D8"/>
    <w:rsid w:val="00266B56"/>
    <w:rsid w:val="00266F06"/>
    <w:rsid w:val="00275BCF"/>
    <w:rsid w:val="00280613"/>
    <w:rsid w:val="00291E36"/>
    <w:rsid w:val="00292257"/>
    <w:rsid w:val="00292697"/>
    <w:rsid w:val="002A4A56"/>
    <w:rsid w:val="002A54E0"/>
    <w:rsid w:val="002B1595"/>
    <w:rsid w:val="002B191D"/>
    <w:rsid w:val="002B2E83"/>
    <w:rsid w:val="002D0AF6"/>
    <w:rsid w:val="002D0C0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08C3"/>
    <w:rsid w:val="003D6342"/>
    <w:rsid w:val="003E6F90"/>
    <w:rsid w:val="003E73ED"/>
    <w:rsid w:val="003E7D88"/>
    <w:rsid w:val="003F5D0F"/>
    <w:rsid w:val="003F5E38"/>
    <w:rsid w:val="00414101"/>
    <w:rsid w:val="004219CF"/>
    <w:rsid w:val="00421F69"/>
    <w:rsid w:val="004234F0"/>
    <w:rsid w:val="00427EEC"/>
    <w:rsid w:val="00433DDB"/>
    <w:rsid w:val="00435A29"/>
    <w:rsid w:val="00437619"/>
    <w:rsid w:val="004576DD"/>
    <w:rsid w:val="00465A1E"/>
    <w:rsid w:val="0049445A"/>
    <w:rsid w:val="004957D9"/>
    <w:rsid w:val="004A2A63"/>
    <w:rsid w:val="004B210C"/>
    <w:rsid w:val="004B6170"/>
    <w:rsid w:val="004D0E60"/>
    <w:rsid w:val="004D405F"/>
    <w:rsid w:val="004E0625"/>
    <w:rsid w:val="004E4F4F"/>
    <w:rsid w:val="004E6789"/>
    <w:rsid w:val="004F61E3"/>
    <w:rsid w:val="00502E10"/>
    <w:rsid w:val="0050354E"/>
    <w:rsid w:val="00506DE4"/>
    <w:rsid w:val="0051015C"/>
    <w:rsid w:val="00516CF1"/>
    <w:rsid w:val="00531AE9"/>
    <w:rsid w:val="00536188"/>
    <w:rsid w:val="0054088E"/>
    <w:rsid w:val="00550A66"/>
    <w:rsid w:val="005617A3"/>
    <w:rsid w:val="0056767D"/>
    <w:rsid w:val="00567EC7"/>
    <w:rsid w:val="00570013"/>
    <w:rsid w:val="0057450F"/>
    <w:rsid w:val="005753EC"/>
    <w:rsid w:val="005801A2"/>
    <w:rsid w:val="00580D2A"/>
    <w:rsid w:val="00585725"/>
    <w:rsid w:val="00590BFB"/>
    <w:rsid w:val="005952A5"/>
    <w:rsid w:val="005A33A1"/>
    <w:rsid w:val="005B217D"/>
    <w:rsid w:val="005B323E"/>
    <w:rsid w:val="005C385F"/>
    <w:rsid w:val="005C7C26"/>
    <w:rsid w:val="005E1AC6"/>
    <w:rsid w:val="005E3F2B"/>
    <w:rsid w:val="005F6F1B"/>
    <w:rsid w:val="00615995"/>
    <w:rsid w:val="00615DAD"/>
    <w:rsid w:val="00616155"/>
    <w:rsid w:val="00624B33"/>
    <w:rsid w:val="0063041A"/>
    <w:rsid w:val="00630AA2"/>
    <w:rsid w:val="00631D8B"/>
    <w:rsid w:val="00634C8D"/>
    <w:rsid w:val="00646707"/>
    <w:rsid w:val="00657F7E"/>
    <w:rsid w:val="00662E58"/>
    <w:rsid w:val="006637F2"/>
    <w:rsid w:val="006642A5"/>
    <w:rsid w:val="00664DCF"/>
    <w:rsid w:val="006A0E5C"/>
    <w:rsid w:val="006A48E6"/>
    <w:rsid w:val="006C3CEF"/>
    <w:rsid w:val="006C5D39"/>
    <w:rsid w:val="006D0163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642C"/>
    <w:rsid w:val="00733574"/>
    <w:rsid w:val="00735925"/>
    <w:rsid w:val="0074393F"/>
    <w:rsid w:val="00745F6B"/>
    <w:rsid w:val="0075175B"/>
    <w:rsid w:val="0075585E"/>
    <w:rsid w:val="00763153"/>
    <w:rsid w:val="00770571"/>
    <w:rsid w:val="007768FF"/>
    <w:rsid w:val="007770F8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36D2"/>
    <w:rsid w:val="00811C05"/>
    <w:rsid w:val="00816EB7"/>
    <w:rsid w:val="008200EF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0770"/>
    <w:rsid w:val="008E480C"/>
    <w:rsid w:val="009023D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2289"/>
    <w:rsid w:val="00977C16"/>
    <w:rsid w:val="0098551D"/>
    <w:rsid w:val="00985DCB"/>
    <w:rsid w:val="0099518F"/>
    <w:rsid w:val="009A0748"/>
    <w:rsid w:val="009A523D"/>
    <w:rsid w:val="009B02A1"/>
    <w:rsid w:val="009B3361"/>
    <w:rsid w:val="009B7F3F"/>
    <w:rsid w:val="009D7CE6"/>
    <w:rsid w:val="009E448E"/>
    <w:rsid w:val="009E70B1"/>
    <w:rsid w:val="009F496B"/>
    <w:rsid w:val="00A01439"/>
    <w:rsid w:val="00A02E61"/>
    <w:rsid w:val="00A05CFF"/>
    <w:rsid w:val="00A13048"/>
    <w:rsid w:val="00A2153E"/>
    <w:rsid w:val="00A254EF"/>
    <w:rsid w:val="00A40023"/>
    <w:rsid w:val="00A46843"/>
    <w:rsid w:val="00A516CB"/>
    <w:rsid w:val="00A56B97"/>
    <w:rsid w:val="00A6093D"/>
    <w:rsid w:val="00A703CE"/>
    <w:rsid w:val="00A72017"/>
    <w:rsid w:val="00A767DC"/>
    <w:rsid w:val="00A76A6D"/>
    <w:rsid w:val="00A77DC5"/>
    <w:rsid w:val="00A83253"/>
    <w:rsid w:val="00AA6E84"/>
    <w:rsid w:val="00AB1A1C"/>
    <w:rsid w:val="00AB4721"/>
    <w:rsid w:val="00AB7405"/>
    <w:rsid w:val="00AC660C"/>
    <w:rsid w:val="00AD05A8"/>
    <w:rsid w:val="00AE341B"/>
    <w:rsid w:val="00AF51C5"/>
    <w:rsid w:val="00B01905"/>
    <w:rsid w:val="00B07CA7"/>
    <w:rsid w:val="00B1279A"/>
    <w:rsid w:val="00B3640F"/>
    <w:rsid w:val="00B4194A"/>
    <w:rsid w:val="00B433D0"/>
    <w:rsid w:val="00B437E8"/>
    <w:rsid w:val="00B51F2C"/>
    <w:rsid w:val="00B5222E"/>
    <w:rsid w:val="00B53179"/>
    <w:rsid w:val="00B532EA"/>
    <w:rsid w:val="00B57A23"/>
    <w:rsid w:val="00B600CD"/>
    <w:rsid w:val="00B61C96"/>
    <w:rsid w:val="00B643EB"/>
    <w:rsid w:val="00B73A2A"/>
    <w:rsid w:val="00B75A51"/>
    <w:rsid w:val="00B827C6"/>
    <w:rsid w:val="00B94B06"/>
    <w:rsid w:val="00B94C28"/>
    <w:rsid w:val="00BA627E"/>
    <w:rsid w:val="00BB1D03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CCE"/>
    <w:rsid w:val="00C35F74"/>
    <w:rsid w:val="00C3723B"/>
    <w:rsid w:val="00C42466"/>
    <w:rsid w:val="00C606C9"/>
    <w:rsid w:val="00C619A6"/>
    <w:rsid w:val="00C72C5E"/>
    <w:rsid w:val="00C80288"/>
    <w:rsid w:val="00C83153"/>
    <w:rsid w:val="00C836F0"/>
    <w:rsid w:val="00C84003"/>
    <w:rsid w:val="00C90650"/>
    <w:rsid w:val="00C97D78"/>
    <w:rsid w:val="00CB22A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7C0E"/>
    <w:rsid w:val="00D446EC"/>
    <w:rsid w:val="00D51BF0"/>
    <w:rsid w:val="00D531DB"/>
    <w:rsid w:val="00D55942"/>
    <w:rsid w:val="00D61B3D"/>
    <w:rsid w:val="00D67610"/>
    <w:rsid w:val="00D807BF"/>
    <w:rsid w:val="00D82FCC"/>
    <w:rsid w:val="00DA052F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5B52"/>
    <w:rsid w:val="00E262D4"/>
    <w:rsid w:val="00E27B12"/>
    <w:rsid w:val="00E36250"/>
    <w:rsid w:val="00E36841"/>
    <w:rsid w:val="00E47F2D"/>
    <w:rsid w:val="00E54511"/>
    <w:rsid w:val="00E60EDC"/>
    <w:rsid w:val="00E61DAC"/>
    <w:rsid w:val="00E679E5"/>
    <w:rsid w:val="00E72B80"/>
    <w:rsid w:val="00E75FE3"/>
    <w:rsid w:val="00E86C4C"/>
    <w:rsid w:val="00E907A3"/>
    <w:rsid w:val="00E95774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A41"/>
    <w:rsid w:val="00F2488D"/>
    <w:rsid w:val="00F601A0"/>
    <w:rsid w:val="00F712E9"/>
    <w:rsid w:val="00F73032"/>
    <w:rsid w:val="00F848FC"/>
    <w:rsid w:val="00F906F6"/>
    <w:rsid w:val="00F9282A"/>
    <w:rsid w:val="00F96BAD"/>
    <w:rsid w:val="00FA0A38"/>
    <w:rsid w:val="00FA139D"/>
    <w:rsid w:val="00FA60F5"/>
    <w:rsid w:val="00FB0E84"/>
    <w:rsid w:val="00FB5194"/>
    <w:rsid w:val="00FC2405"/>
    <w:rsid w:val="00FD01C2"/>
    <w:rsid w:val="00FD44F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FA0A3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6C3CEF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6C3CEF"/>
    <w:rPr>
      <w:rFonts w:eastAsia="PMingLiU"/>
      <w:sz w:val="22"/>
    </w:rPr>
  </w:style>
  <w:style w:type="paragraph" w:styleId="ae">
    <w:name w:val="Normal (Web)"/>
    <w:basedOn w:val="a"/>
    <w:uiPriority w:val="99"/>
    <w:unhideWhenUsed/>
    <w:rsid w:val="001E0D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f">
    <w:name w:val="caption"/>
    <w:basedOn w:val="a"/>
    <w:next w:val="a"/>
    <w:unhideWhenUsed/>
    <w:qFormat/>
    <w:rsid w:val="001E0D68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3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5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97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741</Words>
  <Characters>4228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108</cp:revision>
  <cp:lastPrinted>1900-01-01T08:00:00Z</cp:lastPrinted>
  <dcterms:created xsi:type="dcterms:W3CDTF">2024-01-10T22:23:00Z</dcterms:created>
  <dcterms:modified xsi:type="dcterms:W3CDTF">2024-01-19T14:27:00Z</dcterms:modified>
</cp:coreProperties>
</file>