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4BE8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2D941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0C63ED">
              <w:rPr>
                <w:lang w:val="en-CA"/>
              </w:rPr>
              <w:t>A</w:t>
            </w:r>
            <w:r w:rsidR="00286256" w:rsidRPr="000C63ED">
              <w:rPr>
                <w:lang w:val="en-CA"/>
              </w:rPr>
              <w:t>F</w:t>
            </w:r>
            <w:r w:rsidR="000C63ED" w:rsidRPr="000C63ED">
              <w:rPr>
                <w:lang w:val="en-CA"/>
              </w:rPr>
              <w:t>0131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4FF6AB" w:rsidR="00E61DAC" w:rsidRPr="005B217D" w:rsidRDefault="00A56CC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EE2-2.2: </w:t>
            </w:r>
            <w:r w:rsidRPr="00A56CC9">
              <w:rPr>
                <w:b/>
                <w:szCs w:val="22"/>
                <w:lang w:val="en-CA"/>
              </w:rPr>
              <w:t>DIMD with filtered template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B365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D7AC3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6864F" w14:textId="77777777" w:rsidR="007B7554" w:rsidRPr="00665251" w:rsidRDefault="00E61DAC" w:rsidP="007B755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7B7554" w:rsidRPr="00665251">
              <w:rPr>
                <w:szCs w:val="22"/>
                <w:lang w:val="en-CA"/>
              </w:rPr>
              <w:t>Chuan</w:t>
            </w:r>
            <w:proofErr w:type="spellEnd"/>
            <w:r w:rsidR="007B7554" w:rsidRPr="00665251">
              <w:rPr>
                <w:szCs w:val="22"/>
                <w:lang w:val="en-CA"/>
              </w:rPr>
              <w:t xml:space="preserve"> Zhou</w:t>
            </w:r>
          </w:p>
          <w:p w14:paraId="49D81240" w14:textId="2B8B3D32" w:rsidR="00E61DAC" w:rsidRPr="005B217D" w:rsidRDefault="007B7554" w:rsidP="007B755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(vivo)</w:t>
            </w:r>
          </w:p>
        </w:tc>
        <w:tc>
          <w:tcPr>
            <w:tcW w:w="900" w:type="dxa"/>
          </w:tcPr>
          <w:p w14:paraId="0140ECA2" w14:textId="2877311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49DC657" w14:textId="77777777" w:rsidR="007B7554" w:rsidRDefault="00E61DAC" w:rsidP="007B7554">
            <w:pPr>
              <w:pStyle w:val="Normal-3-3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B7554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13CED3D8" w:rsidR="00E61DAC" w:rsidRPr="005B217D" w:rsidRDefault="007B7554" w:rsidP="007B7554">
            <w:pPr>
              <w:spacing w:before="60" w:after="60"/>
              <w:rPr>
                <w:szCs w:val="22"/>
                <w:lang w:val="en-CA"/>
              </w:rPr>
            </w:pPr>
            <w:r w:rsidRPr="00564F62">
              <w:rPr>
                <w:rStyle w:val="a6"/>
                <w:lang w:val="en-CA"/>
              </w:rPr>
              <w:t>zhuoyi.lv@vivo.com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369DE8" w:rsidR="00E61DAC" w:rsidRPr="005B217D" w:rsidRDefault="007B75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871C90" w14:textId="0AD167D5" w:rsidR="007B7554" w:rsidRDefault="007B7554" w:rsidP="007B7554">
      <w:pPr>
        <w:rPr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>his contribution reports the simulation results</w:t>
      </w:r>
      <w:bookmarkStart w:id="0" w:name="_GoBack"/>
      <w:bookmarkEnd w:id="0"/>
      <w:r>
        <w:rPr>
          <w:rFonts w:eastAsia="PMingLiU"/>
          <w:lang w:val="en-CA" w:eastAsia="zh-TW"/>
        </w:rPr>
        <w:t xml:space="preserve"> of EE2-2.2</w:t>
      </w:r>
      <w:r w:rsidR="003D6C94">
        <w:rPr>
          <w:rFonts w:eastAsia="PMingLiU"/>
          <w:lang w:val="en-CA" w:eastAsia="zh-TW"/>
        </w:rPr>
        <w:t>. I</w:t>
      </w:r>
      <w:r>
        <w:rPr>
          <w:rFonts w:eastAsia="PMingLiU"/>
          <w:lang w:val="en-CA" w:eastAsia="zh-TW"/>
        </w:rPr>
        <w:t xml:space="preserve">n </w:t>
      </w:r>
      <w:r w:rsidR="003D6C94">
        <w:rPr>
          <w:rFonts w:eastAsia="PMingLiU"/>
          <w:lang w:val="en-CA" w:eastAsia="zh-TW"/>
        </w:rPr>
        <w:t>this test,</w:t>
      </w:r>
      <w:r>
        <w:rPr>
          <w:rFonts w:eastAsia="PMingLiU"/>
          <w:lang w:val="en-CA" w:eastAsia="zh-TW"/>
        </w:rPr>
        <w:t xml:space="preserve"> </w:t>
      </w:r>
      <w:r>
        <w:rPr>
          <w:szCs w:val="22"/>
          <w:lang w:val="en-CA" w:eastAsia="zh-CN"/>
        </w:rPr>
        <w:t xml:space="preserve">the </w:t>
      </w:r>
      <w:r w:rsidRPr="00BC51BE">
        <w:rPr>
          <w:szCs w:val="22"/>
          <w:lang w:val="en-CA" w:eastAsia="zh-CN"/>
        </w:rPr>
        <w:t>template</w:t>
      </w:r>
      <w:r>
        <w:rPr>
          <w:szCs w:val="22"/>
          <w:lang w:val="en-CA" w:eastAsia="zh-CN"/>
        </w:rPr>
        <w:t xml:space="preserve"> is filtered</w:t>
      </w:r>
      <w:r w:rsidRPr="00BC51BE">
        <w:rPr>
          <w:szCs w:val="22"/>
          <w:lang w:val="en-CA" w:eastAsia="zh-CN"/>
        </w:rPr>
        <w:t xml:space="preserve"> using a 3x3 </w:t>
      </w:r>
      <w:r>
        <w:rPr>
          <w:szCs w:val="22"/>
          <w:lang w:val="en-CA" w:eastAsia="zh-CN"/>
        </w:rPr>
        <w:t xml:space="preserve">filter </w:t>
      </w:r>
      <w:r>
        <w:t xml:space="preserve">operator </w:t>
      </w:r>
      <w:r w:rsidRPr="00BC51BE">
        <w:rPr>
          <w:szCs w:val="22"/>
          <w:lang w:val="en-CA" w:eastAsia="zh-CN"/>
        </w:rPr>
        <w:t>before obtaining the gradient histogram</w:t>
      </w:r>
      <w:r>
        <w:rPr>
          <w:szCs w:val="22"/>
          <w:lang w:val="en-CA" w:eastAsia="zh-CN"/>
        </w:rPr>
        <w:t>.</w:t>
      </w:r>
      <w:r w:rsidR="009C7C01">
        <w:rPr>
          <w:szCs w:val="22"/>
          <w:lang w:val="en-CA" w:eastAsia="zh-CN"/>
        </w:rPr>
        <w:t xml:space="preserve"> </w:t>
      </w:r>
      <w:r w:rsidR="001F3E63" w:rsidRPr="001F3E63">
        <w:rPr>
          <w:szCs w:val="22"/>
          <w:lang w:val="en-CA" w:eastAsia="zh-CN"/>
        </w:rPr>
        <w:t xml:space="preserve">In EE2-2.2a, the gradient histogram derivation uses 3x2 and 2x3 gradient operators, respectively. </w:t>
      </w:r>
      <w:r w:rsidR="00D41640" w:rsidRPr="00D41640">
        <w:rPr>
          <w:szCs w:val="22"/>
          <w:lang w:val="en-CA" w:eastAsia="zh-CN"/>
        </w:rPr>
        <w:t>In EE2-2.2b, the same 3x3 Sobel gradient operators as in ECM are used.</w:t>
      </w:r>
    </w:p>
    <w:p w14:paraId="3DDA5F9C" w14:textId="56201178" w:rsidR="007B7554" w:rsidRDefault="007B7554" w:rsidP="007B7554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CM10.0</w:t>
      </w:r>
      <w:r w:rsidRPr="00DB2D62">
        <w:rPr>
          <w:szCs w:val="22"/>
          <w:lang w:val="en-CA"/>
        </w:rPr>
        <w:t xml:space="preserve">, simulation results of </w:t>
      </w:r>
      <w:r>
        <w:rPr>
          <w:szCs w:val="22"/>
          <w:lang w:val="en-CA"/>
        </w:rPr>
        <w:t>EE2-2.2a</w:t>
      </w:r>
      <w:r w:rsidRPr="00DB2D62">
        <w:rPr>
          <w:szCs w:val="22"/>
          <w:lang w:val="en-CA"/>
        </w:rPr>
        <w:t xml:space="preserve"> are reported as below:</w:t>
      </w:r>
    </w:p>
    <w:p w14:paraId="3F5BD3D2" w14:textId="5DB91EB2" w:rsidR="007B7554" w:rsidRDefault="007B7554" w:rsidP="007B7554">
      <w:pPr>
        <w:rPr>
          <w:lang w:val="fr-FR"/>
        </w:rPr>
      </w:pPr>
      <w:r>
        <w:rPr>
          <w:lang w:val="fr-FR"/>
        </w:rPr>
        <w:t>AI</w:t>
      </w:r>
      <w:r w:rsidRPr="0083688C">
        <w:rPr>
          <w:lang w:val="fr-FR"/>
        </w:rPr>
        <w:t xml:space="preserve">: </w:t>
      </w:r>
      <w:r>
        <w:rPr>
          <w:lang w:val="fr-FR"/>
        </w:rPr>
        <w:t>-0.0</w:t>
      </w:r>
      <w:r w:rsidR="00C13F67">
        <w:rPr>
          <w:lang w:val="fr-FR"/>
        </w:rPr>
        <w:t>8</w:t>
      </w:r>
      <w:r w:rsidRPr="0083688C">
        <w:rPr>
          <w:lang w:val="fr-FR"/>
        </w:rPr>
        <w:t xml:space="preserve">% (Y), </w:t>
      </w:r>
      <w:r>
        <w:rPr>
          <w:lang w:val="fr-FR"/>
        </w:rPr>
        <w:t>0.0</w:t>
      </w:r>
      <w:r w:rsidR="00C13F67">
        <w:rPr>
          <w:lang w:val="fr-FR"/>
        </w:rPr>
        <w:t>4</w:t>
      </w:r>
      <w:r w:rsidRPr="0083688C">
        <w:rPr>
          <w:lang w:val="fr-FR"/>
        </w:rPr>
        <w:t xml:space="preserve">% (U), </w:t>
      </w:r>
      <w:r>
        <w:rPr>
          <w:lang w:val="fr-FR"/>
        </w:rPr>
        <w:t>-0.0</w:t>
      </w:r>
      <w:r w:rsidR="00C13F67">
        <w:rPr>
          <w:lang w:val="fr-FR"/>
        </w:rPr>
        <w:t>2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</w:t>
      </w:r>
      <w:r w:rsidR="00C13F67">
        <w:rPr>
          <w:lang w:val="fr-FR"/>
        </w:rPr>
        <w:t>2.8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</w:t>
      </w:r>
      <w:r w:rsidR="00C13F67">
        <w:rPr>
          <w:lang w:val="fr-FR"/>
        </w:rPr>
        <w:t>99</w:t>
      </w:r>
      <w:r w:rsidR="00902337">
        <w:rPr>
          <w:lang w:val="fr-FR"/>
        </w:rPr>
        <w:t>.2</w:t>
      </w:r>
      <w:r w:rsidRPr="00306219">
        <w:rPr>
          <w:lang w:val="fr-FR"/>
        </w:rPr>
        <w:t>% (DecT)</w:t>
      </w:r>
    </w:p>
    <w:p w14:paraId="40DA05B7" w14:textId="5268B1D6" w:rsidR="007B7554" w:rsidRPr="00C02BED" w:rsidRDefault="007B7554" w:rsidP="007B7554">
      <w:pPr>
        <w:rPr>
          <w:szCs w:val="22"/>
          <w:lang w:val="fr-FR"/>
        </w:rPr>
      </w:pPr>
      <w:r>
        <w:rPr>
          <w:rFonts w:hint="eastAsia"/>
          <w:szCs w:val="22"/>
          <w:lang w:val="fr-FR" w:eastAsia="zh-CN"/>
        </w:rPr>
        <w:t>RA</w:t>
      </w:r>
      <w:r>
        <w:rPr>
          <w:szCs w:val="22"/>
          <w:lang w:val="fr-FR" w:eastAsia="zh-CN"/>
        </w:rPr>
        <w:t> </w:t>
      </w:r>
      <w:r>
        <w:rPr>
          <w:szCs w:val="22"/>
          <w:lang w:val="fr-FR"/>
        </w:rPr>
        <w:t>:</w:t>
      </w:r>
      <w:r w:rsidRPr="00CA79AB">
        <w:rPr>
          <w:lang w:val="fr-FR"/>
        </w:rPr>
        <w:t xml:space="preserve"> </w:t>
      </w:r>
      <w:r>
        <w:rPr>
          <w:lang w:val="fr-FR"/>
        </w:rPr>
        <w:t>-0.0</w:t>
      </w:r>
      <w:r w:rsidR="00C13F67">
        <w:rPr>
          <w:lang w:val="fr-FR"/>
        </w:rPr>
        <w:t>4</w:t>
      </w:r>
      <w:r w:rsidRPr="0083688C">
        <w:rPr>
          <w:lang w:val="fr-FR"/>
        </w:rPr>
        <w:t xml:space="preserve">% (Y), </w:t>
      </w:r>
      <w:r>
        <w:rPr>
          <w:lang w:val="fr-FR"/>
        </w:rPr>
        <w:t>0.0</w:t>
      </w:r>
      <w:r w:rsidR="00C13F67">
        <w:rPr>
          <w:lang w:val="fr-FR"/>
        </w:rPr>
        <w:t>3</w:t>
      </w:r>
      <w:r w:rsidRPr="0083688C">
        <w:rPr>
          <w:lang w:val="fr-FR"/>
        </w:rPr>
        <w:t xml:space="preserve">% (U), </w:t>
      </w:r>
      <w:r>
        <w:rPr>
          <w:lang w:val="fr-FR"/>
        </w:rPr>
        <w:t>0.03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</w:t>
      </w:r>
      <w:r w:rsidR="00902337">
        <w:rPr>
          <w:lang w:val="fr-FR"/>
        </w:rPr>
        <w:t>0.8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</w:t>
      </w:r>
      <w:r w:rsidR="00902337">
        <w:rPr>
          <w:lang w:val="fr-FR"/>
        </w:rPr>
        <w:t>99.8</w:t>
      </w:r>
      <w:r w:rsidRPr="00306219">
        <w:rPr>
          <w:lang w:val="fr-FR"/>
        </w:rPr>
        <w:t>% (DecT)</w:t>
      </w:r>
    </w:p>
    <w:p w14:paraId="2BAFF112" w14:textId="16E302AA" w:rsidR="007B7554" w:rsidRDefault="007B7554" w:rsidP="007B7554">
      <w:pPr>
        <w:tabs>
          <w:tab w:val="clear" w:pos="3240"/>
        </w:tabs>
        <w:rPr>
          <w:szCs w:val="22"/>
          <w:lang w:val="en-CA"/>
        </w:rPr>
      </w:pPr>
      <w:r w:rsidRPr="00EC3C08">
        <w:rPr>
          <w:szCs w:val="22"/>
          <w:lang w:val="en-CA"/>
        </w:rPr>
        <w:t>On top of the ECM</w:t>
      </w:r>
      <w:r>
        <w:rPr>
          <w:szCs w:val="22"/>
          <w:lang w:val="en-CA"/>
        </w:rPr>
        <w:t>10</w:t>
      </w:r>
      <w:r w:rsidRPr="00EC3C08">
        <w:rPr>
          <w:szCs w:val="22"/>
          <w:lang w:val="en-CA"/>
        </w:rPr>
        <w:t xml:space="preserve">.0, simulation results of </w:t>
      </w:r>
      <w:r>
        <w:rPr>
          <w:szCs w:val="22"/>
          <w:lang w:val="en-CA"/>
        </w:rPr>
        <w:t>EE2-2.2b</w:t>
      </w:r>
      <w:r>
        <w:rPr>
          <w:szCs w:val="22"/>
          <w:lang w:val="en-CA" w:eastAsia="zh-CN"/>
        </w:rPr>
        <w:t xml:space="preserve"> </w:t>
      </w:r>
      <w:r w:rsidRPr="00EC3C08">
        <w:rPr>
          <w:szCs w:val="22"/>
          <w:lang w:val="en-CA"/>
        </w:rPr>
        <w:t>are reported as below:</w:t>
      </w:r>
      <w:r>
        <w:rPr>
          <w:szCs w:val="22"/>
          <w:lang w:val="en-CA"/>
        </w:rPr>
        <w:t xml:space="preserve"> </w:t>
      </w:r>
    </w:p>
    <w:p w14:paraId="6809C1C6" w14:textId="33A978A1" w:rsidR="007B7554" w:rsidRDefault="007B7554" w:rsidP="007B7554">
      <w:pPr>
        <w:rPr>
          <w:lang w:val="fr-FR"/>
        </w:rPr>
      </w:pPr>
      <w:r>
        <w:rPr>
          <w:lang w:val="fr-FR"/>
        </w:rPr>
        <w:t>AI</w:t>
      </w:r>
      <w:r w:rsidRPr="0083688C">
        <w:rPr>
          <w:lang w:val="fr-FR"/>
        </w:rPr>
        <w:t xml:space="preserve">: </w:t>
      </w:r>
      <w:r>
        <w:rPr>
          <w:lang w:val="fr-FR"/>
        </w:rPr>
        <w:t>-0.0</w:t>
      </w:r>
      <w:r w:rsidR="00C13F67">
        <w:rPr>
          <w:lang w:val="fr-FR"/>
        </w:rPr>
        <w:t>7</w:t>
      </w:r>
      <w:r w:rsidRPr="0083688C">
        <w:rPr>
          <w:lang w:val="fr-FR"/>
        </w:rPr>
        <w:t xml:space="preserve">% (Y), </w:t>
      </w:r>
      <w:r>
        <w:rPr>
          <w:lang w:val="fr-FR"/>
        </w:rPr>
        <w:t>0.0</w:t>
      </w:r>
      <w:r w:rsidR="00C13F67">
        <w:rPr>
          <w:lang w:val="fr-FR"/>
        </w:rPr>
        <w:t>1</w:t>
      </w:r>
      <w:r w:rsidRPr="0083688C">
        <w:rPr>
          <w:lang w:val="fr-FR"/>
        </w:rPr>
        <w:t xml:space="preserve">% (U), </w:t>
      </w:r>
      <w:r>
        <w:rPr>
          <w:lang w:val="fr-FR"/>
        </w:rPr>
        <w:t>-0.0</w:t>
      </w:r>
      <w:r w:rsidR="00C13F67">
        <w:rPr>
          <w:lang w:val="fr-FR"/>
        </w:rPr>
        <w:t>4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</w:t>
      </w:r>
      <w:r w:rsidR="00C13F67">
        <w:rPr>
          <w:lang w:val="fr-FR"/>
        </w:rPr>
        <w:t>2.7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</w:t>
      </w:r>
      <w:r w:rsidR="00C13F67">
        <w:rPr>
          <w:lang w:val="fr-FR"/>
        </w:rPr>
        <w:t>99</w:t>
      </w:r>
      <w:r w:rsidR="00902337">
        <w:rPr>
          <w:lang w:val="fr-FR"/>
        </w:rPr>
        <w:t>.1</w:t>
      </w:r>
      <w:r w:rsidRPr="00306219">
        <w:rPr>
          <w:lang w:val="fr-FR"/>
        </w:rPr>
        <w:t>% (DecT)</w:t>
      </w:r>
    </w:p>
    <w:p w14:paraId="595BBCB1" w14:textId="0574D18E" w:rsidR="007B7554" w:rsidRPr="00C02BED" w:rsidRDefault="007B7554" w:rsidP="007B7554">
      <w:pPr>
        <w:rPr>
          <w:szCs w:val="22"/>
          <w:lang w:val="fr-FR"/>
        </w:rPr>
      </w:pPr>
      <w:r>
        <w:rPr>
          <w:rFonts w:hint="eastAsia"/>
          <w:szCs w:val="22"/>
          <w:lang w:val="fr-FR" w:eastAsia="zh-CN"/>
        </w:rPr>
        <w:t>RA</w:t>
      </w:r>
      <w:r>
        <w:rPr>
          <w:szCs w:val="22"/>
          <w:lang w:val="fr-FR" w:eastAsia="zh-CN"/>
        </w:rPr>
        <w:t> </w:t>
      </w:r>
      <w:r>
        <w:rPr>
          <w:szCs w:val="22"/>
          <w:lang w:val="fr-FR"/>
        </w:rPr>
        <w:t>:</w:t>
      </w:r>
      <w:r w:rsidRPr="00CA79AB">
        <w:rPr>
          <w:lang w:val="fr-FR"/>
        </w:rPr>
        <w:t xml:space="preserve"> </w:t>
      </w:r>
      <w:r>
        <w:rPr>
          <w:lang w:val="fr-FR"/>
        </w:rPr>
        <w:t>-0.0</w:t>
      </w:r>
      <w:r w:rsidR="00C13F67">
        <w:rPr>
          <w:lang w:val="fr-FR"/>
        </w:rPr>
        <w:t>7</w:t>
      </w:r>
      <w:r w:rsidRPr="0083688C">
        <w:rPr>
          <w:lang w:val="fr-FR"/>
        </w:rPr>
        <w:t xml:space="preserve">% (Y), </w:t>
      </w:r>
      <w:r w:rsidR="00C13F67">
        <w:rPr>
          <w:lang w:val="fr-FR"/>
        </w:rPr>
        <w:t>-</w:t>
      </w:r>
      <w:r>
        <w:rPr>
          <w:lang w:val="fr-FR"/>
        </w:rPr>
        <w:t>0.04</w:t>
      </w:r>
      <w:r w:rsidRPr="0083688C">
        <w:rPr>
          <w:lang w:val="fr-FR"/>
        </w:rPr>
        <w:t xml:space="preserve">% (U), </w:t>
      </w:r>
      <w:r w:rsidR="00C13F67">
        <w:rPr>
          <w:lang w:val="fr-FR"/>
        </w:rPr>
        <w:t>-</w:t>
      </w:r>
      <w:r>
        <w:rPr>
          <w:lang w:val="fr-FR"/>
        </w:rPr>
        <w:t>0.0</w:t>
      </w:r>
      <w:r w:rsidR="00C13F67">
        <w:rPr>
          <w:lang w:val="fr-FR"/>
        </w:rPr>
        <w:t>7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</w:t>
      </w:r>
      <w:r w:rsidR="00902337">
        <w:rPr>
          <w:lang w:val="fr-FR"/>
        </w:rPr>
        <w:t>0.8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100</w:t>
      </w:r>
      <w:r w:rsidR="00902337">
        <w:rPr>
          <w:lang w:val="fr-FR"/>
        </w:rPr>
        <w:t>.2</w:t>
      </w:r>
      <w:r w:rsidRPr="00306219">
        <w:rPr>
          <w:lang w:val="fr-FR"/>
        </w:rPr>
        <w:t>% (DecT)</w:t>
      </w:r>
    </w:p>
    <w:p w14:paraId="1539A21D" w14:textId="4C387FAE" w:rsidR="001F2594" w:rsidRPr="007B7554" w:rsidRDefault="001F2594" w:rsidP="009234A5">
      <w:pPr>
        <w:rPr>
          <w:szCs w:val="22"/>
          <w:lang w:val="fr-FR"/>
        </w:rPr>
      </w:pPr>
    </w:p>
    <w:p w14:paraId="5A44635F" w14:textId="5E3CE036" w:rsidR="007B7554" w:rsidRDefault="007B7554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20B9787E" w14:textId="77777777" w:rsidR="007B7554" w:rsidRPr="00026793" w:rsidRDefault="007B7554" w:rsidP="007B7554">
      <w:pPr>
        <w:shd w:val="clear" w:color="auto" w:fill="FFFFFF"/>
        <w:rPr>
          <w:color w:val="000000" w:themeColor="text1"/>
        </w:rPr>
      </w:pPr>
      <w:r w:rsidRPr="00250117">
        <w:rPr>
          <w:lang w:val="en-CA"/>
        </w:rPr>
        <w:t xml:space="preserve">When DIMD is applied, </w:t>
      </w:r>
      <w:r>
        <w:rPr>
          <w:lang w:val="en-CA"/>
        </w:rPr>
        <w:t>up to five</w:t>
      </w:r>
      <w:r w:rsidRPr="00250117">
        <w:rPr>
          <w:lang w:val="en-CA"/>
        </w:rPr>
        <w:t xml:space="preserve"> intra modes are derived from the reconstructed neighbor samples, and those </w:t>
      </w:r>
      <w:r>
        <w:rPr>
          <w:lang w:val="en-CA"/>
        </w:rPr>
        <w:t>five</w:t>
      </w:r>
      <w:r w:rsidRPr="00250117">
        <w:rPr>
          <w:lang w:val="en-CA"/>
        </w:rPr>
        <w:t xml:space="preserve"> predictors are combined with the planar mode predictor with the weights derived from the </w:t>
      </w:r>
      <w:r>
        <w:rPr>
          <w:lang w:val="en-CA"/>
        </w:rPr>
        <w:t xml:space="preserve">histogram of </w:t>
      </w:r>
      <w:r w:rsidRPr="00250117">
        <w:rPr>
          <w:lang w:val="en-CA"/>
        </w:rPr>
        <w:t>gradients</w:t>
      </w:r>
      <w:r>
        <w:rPr>
          <w:lang w:eastAsia="zh-CN"/>
        </w:rPr>
        <w:t xml:space="preserve"> [1]</w:t>
      </w:r>
      <w:r>
        <w:rPr>
          <w:lang w:val="en-CA"/>
        </w:rPr>
        <w:t xml:space="preserve">. </w:t>
      </w:r>
      <w:r>
        <w:rPr>
          <w:color w:val="000000" w:themeColor="text1"/>
        </w:rPr>
        <w:t xml:space="preserve">The following 3x3 Sobel </w:t>
      </w:r>
      <w:r w:rsidRPr="00250117">
        <w:rPr>
          <w:lang w:val="en-CA"/>
        </w:rPr>
        <w:t>gradient</w:t>
      </w:r>
      <w:r>
        <w:rPr>
          <w:lang w:val="en-CA"/>
        </w:rPr>
        <w:t xml:space="preserve"> </w:t>
      </w:r>
      <w:r>
        <w:t>operators</w:t>
      </w:r>
      <w:r>
        <w:rPr>
          <w:color w:val="000000" w:themeColor="text1"/>
        </w:rPr>
        <w:t xml:space="preserve"> are convoluted with the template:</w:t>
      </w:r>
    </w:p>
    <w:p w14:paraId="06503545" w14:textId="77777777" w:rsidR="007B7554" w:rsidRDefault="00612EF0" w:rsidP="007B7554">
      <w:pPr>
        <w:shd w:val="clear" w:color="auto" w:fill="FFFFFF"/>
        <w:jc w:val="center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x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7B7554">
        <w:rPr>
          <w:color w:val="000000" w:themeColor="text1"/>
        </w:rPr>
        <w:t xml:space="preserve">    and 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</w:p>
    <w:p w14:paraId="7AE5DA28" w14:textId="336F4F2E" w:rsidR="007B7554" w:rsidRDefault="007B7554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methods</w:t>
      </w:r>
    </w:p>
    <w:p w14:paraId="04888367" w14:textId="77777777" w:rsidR="007B7554" w:rsidRPr="00E24125" w:rsidRDefault="007B7554" w:rsidP="007B7554">
      <w:pPr>
        <w:rPr>
          <w:lang w:val="en-CA" w:eastAsia="zh-CN"/>
        </w:rPr>
      </w:pPr>
      <w:r>
        <w:rPr>
          <w:szCs w:val="22"/>
          <w:lang w:val="en-CA" w:eastAsia="zh-CN"/>
        </w:rPr>
        <w:t>A</w:t>
      </w:r>
      <w:r w:rsidRPr="00BC51BE">
        <w:rPr>
          <w:szCs w:val="22"/>
          <w:lang w:val="en-CA" w:eastAsia="zh-CN"/>
        </w:rPr>
        <w:t xml:space="preserve"> 3x3 </w:t>
      </w:r>
      <w:r>
        <w:rPr>
          <w:szCs w:val="22"/>
          <w:lang w:val="en-CA" w:eastAsia="zh-CN"/>
        </w:rPr>
        <w:t xml:space="preserve">filter </w:t>
      </w:r>
      <w:r>
        <w:t xml:space="preserve">operator </w:t>
      </w:r>
      <w:r>
        <w:rPr>
          <w:szCs w:val="22"/>
          <w:lang w:val="en-CA" w:eastAsia="zh-CN"/>
        </w:rPr>
        <w:t>is used to filter the template as follows.</w:t>
      </w:r>
    </w:p>
    <w:p w14:paraId="0425B1E1" w14:textId="3A73A63D" w:rsidR="007B7554" w:rsidRPr="00E24125" w:rsidRDefault="007B7554" w:rsidP="007B7554">
      <w:pPr>
        <w:rPr>
          <w:color w:val="000000" w:themeColor="text1"/>
        </w:rPr>
      </w:pPr>
      <m:oMathPara>
        <m:oMath>
          <m:r>
            <w:rPr>
              <w:rFonts w:ascii="Cambria Math" w:hAnsi="Cambria Math" w:hint="eastAsia"/>
              <w:color w:val="000000" w:themeColor="text1"/>
            </w:rPr>
            <m:t>F</m:t>
          </m:r>
          <m:r>
            <w:rPr>
              <w:rFonts w:ascii="Cambria Math" w:hAnsi="Cambria Math"/>
              <w:color w:val="000000" w:themeColor="text1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FF0000"/>
                        <w:lang w:eastAsia="zh-CN"/>
                      </w:rPr>
                      <m:t>9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</m:mr>
              </m:m>
            </m:e>
          </m:d>
        </m:oMath>
      </m:oMathPara>
    </w:p>
    <w:p w14:paraId="4871108E" w14:textId="673ADB4D" w:rsidR="009C7C01" w:rsidRPr="00E24125" w:rsidRDefault="00A041EA" w:rsidP="009C7C01">
      <w:pPr>
        <w:rPr>
          <w:szCs w:val="22"/>
          <w:lang w:val="en-CA" w:eastAsia="zh-CN"/>
        </w:rPr>
      </w:pPr>
      <w:r>
        <w:rPr>
          <w:lang w:val="en-CA" w:eastAsia="zh-CN"/>
        </w:rPr>
        <w:t>I</w:t>
      </w:r>
      <w:r w:rsidR="007B7554">
        <w:rPr>
          <w:lang w:val="en-CA" w:eastAsia="zh-CN"/>
        </w:rPr>
        <w:t xml:space="preserve">n </w:t>
      </w:r>
      <w:r w:rsidR="009C7C01">
        <w:rPr>
          <w:lang w:val="en-CA" w:eastAsia="zh-CN"/>
        </w:rPr>
        <w:t xml:space="preserve">EE2-2.2a, </w:t>
      </w:r>
      <w:r w:rsidR="009C7C01">
        <w:rPr>
          <w:szCs w:val="22"/>
          <w:lang w:val="en-CA" w:eastAsia="zh-CN"/>
        </w:rPr>
        <w:t>t</w:t>
      </w:r>
      <w:r w:rsidR="009C7C01" w:rsidRPr="00E24125">
        <w:rPr>
          <w:szCs w:val="22"/>
          <w:lang w:val="en-CA" w:eastAsia="zh-CN"/>
        </w:rPr>
        <w:t xml:space="preserve">he following 3x2 </w:t>
      </w:r>
      <w:r w:rsidR="009C7C01">
        <w:rPr>
          <w:szCs w:val="22"/>
          <w:lang w:val="en-CA" w:eastAsia="zh-CN"/>
        </w:rPr>
        <w:t xml:space="preserve">and 2x3 </w:t>
      </w:r>
      <w:r w:rsidR="009C7C01" w:rsidRPr="00250117">
        <w:rPr>
          <w:lang w:val="en-CA"/>
        </w:rPr>
        <w:t>gradient</w:t>
      </w:r>
      <w:r w:rsidR="009C7C01">
        <w:rPr>
          <w:lang w:val="en-CA"/>
        </w:rPr>
        <w:t xml:space="preserve"> </w:t>
      </w:r>
      <w:r w:rsidR="009C7C01" w:rsidRPr="00E24125">
        <w:rPr>
          <w:szCs w:val="22"/>
          <w:lang w:val="en-CA" w:eastAsia="zh-CN"/>
        </w:rPr>
        <w:t xml:space="preserve">operators are used </w:t>
      </w:r>
      <w:r w:rsidR="009C7C01">
        <w:rPr>
          <w:szCs w:val="22"/>
          <w:lang w:val="en-CA" w:eastAsia="zh-CN"/>
        </w:rPr>
        <w:t>for</w:t>
      </w:r>
      <w:r w:rsidR="009C7C01" w:rsidRPr="00E24125">
        <w:rPr>
          <w:szCs w:val="22"/>
          <w:lang w:val="en-CA" w:eastAsia="zh-CN"/>
        </w:rPr>
        <w:t xml:space="preserve"> </w:t>
      </w:r>
      <w:r w:rsidR="009C7C01" w:rsidRPr="00BC51BE">
        <w:rPr>
          <w:szCs w:val="22"/>
          <w:lang w:val="en-CA" w:eastAsia="zh-CN"/>
        </w:rPr>
        <w:t>the gradient histogram</w:t>
      </w:r>
      <w:r w:rsidR="009C7C01">
        <w:rPr>
          <w:szCs w:val="22"/>
          <w:lang w:val="en-CA" w:eastAsia="zh-CN"/>
        </w:rPr>
        <w:t xml:space="preserve"> derivation</w:t>
      </w:r>
      <w:r w:rsidR="009C7C01" w:rsidRPr="00E24125">
        <w:rPr>
          <w:szCs w:val="22"/>
          <w:lang w:val="en-CA" w:eastAsia="zh-CN"/>
        </w:rPr>
        <w:t xml:space="preserve"> </w:t>
      </w:r>
      <w:r w:rsidR="009C7C01">
        <w:rPr>
          <w:szCs w:val="22"/>
          <w:lang w:val="en-CA" w:eastAsia="zh-CN"/>
        </w:rPr>
        <w:t xml:space="preserve">of </w:t>
      </w:r>
      <w:r w:rsidR="009C7C01" w:rsidRPr="00E24125">
        <w:rPr>
          <w:szCs w:val="22"/>
          <w:lang w:val="en-CA" w:eastAsia="zh-CN"/>
        </w:rPr>
        <w:t>left</w:t>
      </w:r>
      <w:r w:rsidR="009C7C01">
        <w:rPr>
          <w:szCs w:val="22"/>
          <w:lang w:val="en-CA" w:eastAsia="zh-CN"/>
        </w:rPr>
        <w:t xml:space="preserve"> and top templates </w:t>
      </w:r>
      <w:r w:rsidR="009C7C01">
        <w:rPr>
          <w:rFonts w:hint="eastAsia"/>
          <w:szCs w:val="22"/>
          <w:lang w:val="en-CA" w:eastAsia="zh-CN"/>
        </w:rPr>
        <w:t>respectively</w:t>
      </w:r>
      <w:r w:rsidR="009C7C01">
        <w:rPr>
          <w:szCs w:val="22"/>
          <w:lang w:val="en-CA" w:eastAsia="zh-CN"/>
        </w:rPr>
        <w:t>.</w:t>
      </w:r>
    </w:p>
    <w:p w14:paraId="3494FF96" w14:textId="616DC85F" w:rsidR="009C7C01" w:rsidRDefault="00612EF0" w:rsidP="009C7C01">
      <w:pPr>
        <w:shd w:val="clear" w:color="auto" w:fill="FFFFFF"/>
        <w:jc w:val="center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</m:m>
          </m:e>
        </m:d>
      </m:oMath>
      <w:r w:rsidR="009C7C01">
        <w:rPr>
          <w:color w:val="000000" w:themeColor="text1"/>
        </w:rPr>
        <w:t xml:space="preserve">    and 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x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e>
              </m:mr>
            </m:m>
          </m:e>
        </m:d>
      </m:oMath>
    </w:p>
    <w:p w14:paraId="3CD5D6F4" w14:textId="77777777" w:rsidR="0006262A" w:rsidRDefault="00612EF0" w:rsidP="0006262A">
      <w:pPr>
        <w:shd w:val="clear" w:color="auto" w:fill="FFFFFF"/>
        <w:jc w:val="center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-3</m:t>
                  </m:r>
                </m:e>
              </m:mr>
            </m:m>
          </m:e>
        </m:d>
      </m:oMath>
      <w:r w:rsidR="0006262A">
        <w:rPr>
          <w:color w:val="000000" w:themeColor="text1"/>
        </w:rPr>
        <w:t xml:space="preserve">    and 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x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</w:p>
    <w:p w14:paraId="4D6A5B94" w14:textId="69C6463D" w:rsidR="007B7554" w:rsidRDefault="009C7C01" w:rsidP="007B7554"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EE2-2.2b,</w:t>
      </w:r>
      <w:r w:rsidR="00A041EA">
        <w:rPr>
          <w:lang w:val="en-CA" w:eastAsia="zh-CN"/>
        </w:rPr>
        <w:t xml:space="preserve"> </w:t>
      </w:r>
      <w:r w:rsidR="00A216B5">
        <w:rPr>
          <w:lang w:val="en-CA" w:eastAsia="zh-CN"/>
        </w:rPr>
        <w:t>the</w:t>
      </w:r>
      <w:r w:rsidR="003D6C94">
        <w:rPr>
          <w:lang w:val="en-CA" w:eastAsia="zh-CN"/>
        </w:rPr>
        <w:t xml:space="preserve"> </w:t>
      </w:r>
      <w:r w:rsidR="00D41640" w:rsidRPr="00E24125">
        <w:rPr>
          <w:szCs w:val="22"/>
          <w:lang w:val="en-CA" w:eastAsia="zh-CN"/>
        </w:rPr>
        <w:t xml:space="preserve">following </w:t>
      </w:r>
      <w:r w:rsidR="003D6C94">
        <w:rPr>
          <w:color w:val="000000" w:themeColor="text1"/>
        </w:rPr>
        <w:t xml:space="preserve">3x3 Sobel </w:t>
      </w:r>
      <w:r w:rsidR="003D6C94" w:rsidRPr="00250117">
        <w:rPr>
          <w:lang w:val="en-CA"/>
        </w:rPr>
        <w:t>gradient</w:t>
      </w:r>
      <w:r w:rsidR="003D6C94">
        <w:rPr>
          <w:lang w:val="en-CA"/>
        </w:rPr>
        <w:t xml:space="preserve"> </w:t>
      </w:r>
      <w:r w:rsidR="003D6C94">
        <w:t>operator</w:t>
      </w:r>
      <w:r w:rsidR="00A216B5">
        <w:t>s</w:t>
      </w:r>
      <w:r w:rsidR="003D6C94">
        <w:t xml:space="preserve"> </w:t>
      </w:r>
      <w:r w:rsidR="00A216B5">
        <w:t>are</w:t>
      </w:r>
      <w:r w:rsidR="003D6C94">
        <w:t xml:space="preserve"> used</w:t>
      </w:r>
      <w:r w:rsidR="00385D8E" w:rsidRPr="00385D8E">
        <w:t>, which is the same as in ECM</w:t>
      </w:r>
      <w:r w:rsidR="00CA5652">
        <w:t>, while</w:t>
      </w:r>
      <w:r w:rsidR="00CA5652">
        <w:rPr>
          <w:lang w:val="fr-FR"/>
        </w:rPr>
        <w:t xml:space="preserve"> using unfiltered samples for gradient computation at poisitions where no filtered samples are available</w:t>
      </w:r>
      <w:r w:rsidR="00385D8E" w:rsidRPr="00385D8E">
        <w:t>.</w:t>
      </w:r>
    </w:p>
    <w:p w14:paraId="352A3F34" w14:textId="77777777" w:rsidR="0006262A" w:rsidRDefault="00612EF0" w:rsidP="0006262A">
      <w:pPr>
        <w:shd w:val="clear" w:color="auto" w:fill="FFFFFF"/>
        <w:jc w:val="center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x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06262A">
        <w:rPr>
          <w:color w:val="000000" w:themeColor="text1"/>
        </w:rPr>
        <w:t xml:space="preserve">    and 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</w:p>
    <w:p w14:paraId="66C56AA6" w14:textId="77777777" w:rsidR="00A041EA" w:rsidRDefault="00A041EA" w:rsidP="00A041EA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3E995F23" w14:textId="12EE9535" w:rsidR="00A041EA" w:rsidRPr="005F119C" w:rsidRDefault="00A041EA" w:rsidP="00A041EA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</w:t>
      </w:r>
      <w:r w:rsidR="003D6C94">
        <w:rPr>
          <w:lang w:eastAsia="zh-CN"/>
        </w:rPr>
        <w:t>10</w:t>
      </w:r>
      <w:r>
        <w:rPr>
          <w:lang w:eastAsia="zh-CN"/>
        </w:rPr>
        <w:t>.0 under the common test conditions [1].</w:t>
      </w:r>
    </w:p>
    <w:p w14:paraId="1CE38CB8" w14:textId="38DEA7FF" w:rsidR="00A041EA" w:rsidRDefault="00A041EA" w:rsidP="00A041EA">
      <w:pPr>
        <w:pStyle w:val="af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1" w:name="_Ref75791879"/>
      <w:r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bookmarkEnd w:id="1"/>
      <w:r w:rsidR="003D6C94">
        <w:rPr>
          <w:i w:val="0"/>
          <w:iCs w:val="0"/>
          <w:color w:val="auto"/>
          <w:sz w:val="22"/>
          <w:szCs w:val="20"/>
          <w:lang w:val="en-CA"/>
        </w:rPr>
        <w:t>1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. Simulation results of </w:t>
      </w:r>
      <w:r w:rsidR="003D6C94" w:rsidRPr="003D6C94">
        <w:rPr>
          <w:i w:val="0"/>
          <w:iCs w:val="0"/>
          <w:color w:val="auto"/>
          <w:sz w:val="22"/>
          <w:szCs w:val="20"/>
          <w:lang w:val="en-CA"/>
        </w:rPr>
        <w:t>EE2-2.2a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B7003B" w:rsidRPr="00B7003B" w14:paraId="51CAD80F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6DE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7ECF8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7003B" w:rsidRPr="00B7003B" w14:paraId="610F94A2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9BDA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AE352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B7003B" w:rsidRPr="00B7003B" w14:paraId="47440BDA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EE82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BBB09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2F886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059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56F8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4E59C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981C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B7003B" w:rsidRPr="00B7003B" w14:paraId="1C7BA89F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78742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B962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A63D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507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E5EA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0A77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54383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7003B" w:rsidRPr="00B7003B" w14:paraId="3138086B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9FCC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2C40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1769C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EC9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B70C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1ECD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D7757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7003B" w:rsidRPr="00B7003B" w14:paraId="24F8318F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B31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0287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C837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B148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060D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F3F7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F435D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7003B" w:rsidRPr="00B7003B" w14:paraId="0E50D449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20EA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8A5A8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1671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C2E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915C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1DAF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7A34F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7003B" w:rsidRPr="00B7003B" w14:paraId="7200202B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CAC0A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EC5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0D2F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A687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7CCF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DD08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A287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7003B" w:rsidRPr="00B7003B" w14:paraId="3FC32C04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1862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0B0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7B9D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60EFA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5799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6D0F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EC89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7003B" w:rsidRPr="00B7003B" w14:paraId="6F41588E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6E65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E378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5712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3DA1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83F80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EE8F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D4B8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7003B" w:rsidRPr="00B7003B" w14:paraId="56443F95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F24E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7087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D45B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D1C1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3A32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68799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EB86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7003B" w:rsidRPr="00B7003B" w14:paraId="460E2FBC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55E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7E08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A1F8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6F40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C10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9D5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886A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7003B" w:rsidRPr="00B7003B" w14:paraId="57841828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A2859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FAAB23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7003B" w:rsidRPr="00B7003B" w14:paraId="634BFC6A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AA73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AB12D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B7003B" w:rsidRPr="00B7003B" w14:paraId="32F97011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577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BF5E1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49DA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764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41EE6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2169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8E803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B7003B" w:rsidRPr="00B7003B" w14:paraId="58DE9992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CFFC3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AF88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F07C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4BD75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075F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A77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80C3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</w:tr>
      <w:tr w:rsidR="00B7003B" w:rsidRPr="00B7003B" w14:paraId="380EAC29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662F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3B6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DBB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5693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FD5F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19A6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8E3FA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</w:tr>
      <w:tr w:rsidR="00B7003B" w:rsidRPr="00B7003B" w14:paraId="22043526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F7F88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C47B0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2F7C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8E52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DDAA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C8F5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71EC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B7003B" w:rsidRPr="00B7003B" w14:paraId="7FB360B3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7B485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1143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DAA2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4189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9DF97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6DE3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B62A0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7003B" w:rsidRPr="00B7003B" w14:paraId="6CB082E7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1A54C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083C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BC567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F7E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3483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514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891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7003B" w:rsidRPr="00B7003B" w14:paraId="7A42E318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AD26D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78D7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9065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46AF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992A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3C82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38A70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B7003B" w:rsidRPr="00B7003B" w14:paraId="366232D3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F0C06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2935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A6CD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EA6D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3D46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E92E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76889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7003B" w:rsidRPr="00B7003B" w14:paraId="04C0F8AC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4A76F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844EA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87496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8571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52FEA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C2B7A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CD0B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</w:tbl>
    <w:p w14:paraId="7024FEEC" w14:textId="49E23E90" w:rsidR="003D6C94" w:rsidRDefault="003D6C94" w:rsidP="003D6C94">
      <w:pPr>
        <w:pStyle w:val="af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r>
        <w:rPr>
          <w:i w:val="0"/>
          <w:iCs w:val="0"/>
          <w:color w:val="auto"/>
          <w:sz w:val="22"/>
          <w:szCs w:val="20"/>
          <w:lang w:val="en-CA"/>
        </w:rPr>
        <w:t xml:space="preserve">Table 2. Simulation results of </w:t>
      </w:r>
      <w:r w:rsidRPr="003D6C94">
        <w:rPr>
          <w:i w:val="0"/>
          <w:iCs w:val="0"/>
          <w:color w:val="auto"/>
          <w:sz w:val="22"/>
          <w:szCs w:val="20"/>
          <w:lang w:val="en-CA"/>
        </w:rPr>
        <w:t>EE2-2.2</w:t>
      </w:r>
      <w:r>
        <w:rPr>
          <w:i w:val="0"/>
          <w:iCs w:val="0"/>
          <w:color w:val="auto"/>
          <w:sz w:val="22"/>
          <w:szCs w:val="20"/>
          <w:lang w:val="en-CA"/>
        </w:rPr>
        <w:t>b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B7003B" w:rsidRPr="00B7003B" w14:paraId="0946EA77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053F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32B0A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7003B" w:rsidRPr="00B7003B" w14:paraId="05AB080D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83D1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69F53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B7003B" w:rsidRPr="00B7003B" w14:paraId="2C4D5ABF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91F3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BC5BC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D8873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84BC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8FBC8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01F8A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6E2F2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B7003B" w:rsidRPr="00B7003B" w14:paraId="289BA421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F1C8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BB17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3CD7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FBFD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0AB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581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2281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7003B" w:rsidRPr="00B7003B" w14:paraId="25A7D48F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443CD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A0A0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9B38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8EE8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32C5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A9D43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FEA2F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7003B" w:rsidRPr="00B7003B" w14:paraId="13EA8120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2305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456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CC7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1DC55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8B90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CF41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D671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7003B" w:rsidRPr="00B7003B" w14:paraId="71F34545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5476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F050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DE70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636C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2649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9A8B1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976E7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7003B" w:rsidRPr="00B7003B" w14:paraId="4DE98F41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5619A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E1C65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4B86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1ED6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B255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68B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9B675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7003B" w:rsidRPr="00B7003B" w14:paraId="28FD5D9D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987E8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9A36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BD5A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E8F9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68D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6F93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4852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7003B" w:rsidRPr="00B7003B" w14:paraId="1189AC2E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D1220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110A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AE68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BCB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EEAC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3FE8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69833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7003B" w:rsidRPr="00B7003B" w14:paraId="7ED9B109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F1768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1E18D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69FDC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9942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746C1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2226C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F479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7003B" w:rsidRPr="00B7003B" w14:paraId="0CBD3550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E543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F3E9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10C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7C8A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A7B79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936A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4E21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7003B" w:rsidRPr="00B7003B" w14:paraId="0389F977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F210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D2BE6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7003B" w:rsidRPr="00B7003B" w14:paraId="19FEBE1C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F4B7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FE9F1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B7003B" w:rsidRPr="00B7003B" w14:paraId="692F7056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FFCD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54E30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564CD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CC6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5C97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538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3D502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B7003B" w:rsidRPr="00B7003B" w14:paraId="490D7BAE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57F70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6D09D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0A9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86D6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ACFC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397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F055C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</w:tr>
      <w:tr w:rsidR="00B7003B" w:rsidRPr="00B7003B" w14:paraId="2DD1488C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9336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3FA7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DCFD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77E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AAC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2215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B434A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B7003B" w:rsidRPr="00B7003B" w14:paraId="357BD78D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8F475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6FEED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9C72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8CC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173F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9B03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94BC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B7003B" w:rsidRPr="00B7003B" w14:paraId="0F921A53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FB3C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23C8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89A95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0152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93A9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914F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E788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B7003B" w:rsidRPr="00B7003B" w14:paraId="049B0ECE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8A8B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E122F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5F7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7B351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2F20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7AC79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09399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7003B" w:rsidRPr="00B7003B" w14:paraId="5E78F666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3AD7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2DCF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4E25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A34F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8B437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636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FE31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B7003B" w:rsidRPr="00B7003B" w14:paraId="7E4111F7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19499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A0DA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9AE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0D66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EEB4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3167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D173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7003B" w:rsidRPr="00B7003B" w14:paraId="18F4FF7D" w14:textId="77777777" w:rsidTr="00B700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B2146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84DAD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8B81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41AB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0372E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1B582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CEEE0" w14:textId="77777777" w:rsidR="00B7003B" w:rsidRPr="00B7003B" w:rsidRDefault="00B7003B" w:rsidP="00B70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</w:tbl>
    <w:p w14:paraId="2C9CCEF8" w14:textId="4C8054FF" w:rsidR="00A041EA" w:rsidRPr="001B1C82" w:rsidRDefault="00A041EA" w:rsidP="00A041E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239C55A3" w14:textId="1B1BFD66" w:rsidR="00A041EA" w:rsidRPr="00E238B5" w:rsidRDefault="00A041EA" w:rsidP="00A041EA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 w:rsidR="003D6C94">
        <w:rPr>
          <w:rFonts w:eastAsia="宋体"/>
          <w:lang w:val="en-CA"/>
        </w:rPr>
        <w:t>AE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</w:t>
      </w:r>
      <w:r w:rsidR="003D6C94">
        <w:rPr>
          <w:rFonts w:eastAsia="宋体"/>
          <w:lang w:val="en-CA"/>
        </w:rPr>
        <w:t>ul</w:t>
      </w:r>
      <w:r w:rsidRPr="00E238B5">
        <w:rPr>
          <w:rFonts w:eastAsia="宋体"/>
          <w:lang w:val="en-CA"/>
        </w:rPr>
        <w:t>. 202</w:t>
      </w:r>
      <w:r w:rsidR="003D6C94">
        <w:rPr>
          <w:rFonts w:eastAsia="宋体"/>
          <w:lang w:val="en-CA"/>
        </w:rPr>
        <w:t>3</w:t>
      </w:r>
      <w:r w:rsidRPr="00E238B5">
        <w:rPr>
          <w:rFonts w:eastAsia="宋体"/>
          <w:lang w:val="en-CA"/>
        </w:rPr>
        <w:t>.</w:t>
      </w:r>
      <w:bookmarkEnd w:id="2"/>
    </w:p>
    <w:p w14:paraId="5F0CF8E4" w14:textId="0E91653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7D1DEB6" w:rsidR="00342FF4" w:rsidRPr="005B217D" w:rsidRDefault="00A041E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F0676" w14:textId="77777777" w:rsidR="00612EF0" w:rsidRDefault="00612EF0">
      <w:r>
        <w:separator/>
      </w:r>
    </w:p>
  </w:endnote>
  <w:endnote w:type="continuationSeparator" w:id="0">
    <w:p w14:paraId="73FB6EAA" w14:textId="77777777" w:rsidR="00612EF0" w:rsidRDefault="0061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16477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27ACE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0E71D" w14:textId="77777777" w:rsidR="00612EF0" w:rsidRDefault="00612EF0">
      <w:r>
        <w:separator/>
      </w:r>
    </w:p>
  </w:footnote>
  <w:footnote w:type="continuationSeparator" w:id="0">
    <w:p w14:paraId="74E32FA2" w14:textId="77777777" w:rsidR="00612EF0" w:rsidRDefault="00612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17A7"/>
    <w:rsid w:val="0004543A"/>
    <w:rsid w:val="000458BC"/>
    <w:rsid w:val="00045C41"/>
    <w:rsid w:val="00046C03"/>
    <w:rsid w:val="0006262A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3ED"/>
    <w:rsid w:val="000E00F3"/>
    <w:rsid w:val="000F158C"/>
    <w:rsid w:val="000F4AE7"/>
    <w:rsid w:val="0010010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E63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D8E"/>
    <w:rsid w:val="003A25F5"/>
    <w:rsid w:val="003A2D8E"/>
    <w:rsid w:val="003A7CE6"/>
    <w:rsid w:val="003C20E4"/>
    <w:rsid w:val="003D6342"/>
    <w:rsid w:val="003D6C9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65EE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2EF0"/>
    <w:rsid w:val="00615995"/>
    <w:rsid w:val="00616155"/>
    <w:rsid w:val="00624B33"/>
    <w:rsid w:val="006279DD"/>
    <w:rsid w:val="00627ACE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7554"/>
    <w:rsid w:val="007C081C"/>
    <w:rsid w:val="007D1181"/>
    <w:rsid w:val="007E01A3"/>
    <w:rsid w:val="007F1F8B"/>
    <w:rsid w:val="007F6205"/>
    <w:rsid w:val="007F67A1"/>
    <w:rsid w:val="00801A7B"/>
    <w:rsid w:val="00811C05"/>
    <w:rsid w:val="00812BBC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2337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7C01"/>
    <w:rsid w:val="009D7CE6"/>
    <w:rsid w:val="009E448E"/>
    <w:rsid w:val="009F496B"/>
    <w:rsid w:val="00A01439"/>
    <w:rsid w:val="00A02E61"/>
    <w:rsid w:val="00A041EA"/>
    <w:rsid w:val="00A05CFF"/>
    <w:rsid w:val="00A13048"/>
    <w:rsid w:val="00A216B5"/>
    <w:rsid w:val="00A46843"/>
    <w:rsid w:val="00A56B97"/>
    <w:rsid w:val="00A56CC9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003B"/>
    <w:rsid w:val="00B73A2A"/>
    <w:rsid w:val="00B75A51"/>
    <w:rsid w:val="00B827C6"/>
    <w:rsid w:val="00B94B06"/>
    <w:rsid w:val="00B94C28"/>
    <w:rsid w:val="00BA1024"/>
    <w:rsid w:val="00BB5112"/>
    <w:rsid w:val="00BC10BA"/>
    <w:rsid w:val="00BC5AFD"/>
    <w:rsid w:val="00C00DDE"/>
    <w:rsid w:val="00C04F43"/>
    <w:rsid w:val="00C05271"/>
    <w:rsid w:val="00C0609D"/>
    <w:rsid w:val="00C115AB"/>
    <w:rsid w:val="00C13F67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5652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1640"/>
    <w:rsid w:val="00D446EC"/>
    <w:rsid w:val="00D51BF0"/>
    <w:rsid w:val="00D531DB"/>
    <w:rsid w:val="00D54448"/>
    <w:rsid w:val="00D55942"/>
    <w:rsid w:val="00D807BF"/>
    <w:rsid w:val="00D81499"/>
    <w:rsid w:val="00D82FCC"/>
    <w:rsid w:val="00DA17FC"/>
    <w:rsid w:val="00DA7887"/>
    <w:rsid w:val="00DB012A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3704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77D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customStyle="1" w:styleId="Normal-3-3">
    <w:name w:val="Normal-3-3"/>
    <w:basedOn w:val="a"/>
    <w:rsid w:val="007B755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d">
    <w:name w:val="List Paragraph"/>
    <w:basedOn w:val="a"/>
    <w:link w:val="ae"/>
    <w:uiPriority w:val="34"/>
    <w:qFormat/>
    <w:rsid w:val="00A041EA"/>
    <w:pPr>
      <w:ind w:left="720"/>
      <w:contextualSpacing/>
    </w:pPr>
    <w:rPr>
      <w:rFonts w:eastAsia="PMingLiU"/>
    </w:rPr>
  </w:style>
  <w:style w:type="character" w:customStyle="1" w:styleId="ae">
    <w:name w:val="列表段落 字符"/>
    <w:link w:val="ad"/>
    <w:uiPriority w:val="34"/>
    <w:rsid w:val="00A041EA"/>
    <w:rPr>
      <w:rFonts w:eastAsia="PMingLiU"/>
      <w:sz w:val="22"/>
    </w:rPr>
  </w:style>
  <w:style w:type="paragraph" w:styleId="af">
    <w:name w:val="caption"/>
    <w:basedOn w:val="a"/>
    <w:next w:val="a"/>
    <w:link w:val="af0"/>
    <w:unhideWhenUsed/>
    <w:qFormat/>
    <w:rsid w:val="00A041E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0">
    <w:name w:val="题注 字符"/>
    <w:link w:val="af"/>
    <w:qFormat/>
    <w:locked/>
    <w:rsid w:val="00A041EA"/>
    <w:rPr>
      <w:rFonts w:eastAsia="宋体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15</cp:revision>
  <cp:lastPrinted>1900-01-01T08:00:00Z</cp:lastPrinted>
  <dcterms:created xsi:type="dcterms:W3CDTF">2023-10-06T07:43:00Z</dcterms:created>
  <dcterms:modified xsi:type="dcterms:W3CDTF">2023-10-06T14:04:00Z</dcterms:modified>
</cp:coreProperties>
</file>