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D5CDF6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DE0CF8">
              <w:rPr>
                <w:lang w:val="en-CA"/>
              </w:rPr>
              <w:t>0297</w:t>
            </w:r>
            <w:r w:rsidR="006A0E5C" w:rsidRPr="006A0E5C">
              <w:rPr>
                <w:lang w:val="en-CA"/>
              </w:rPr>
              <w:t>-v</w:t>
            </w:r>
            <w:r w:rsidR="00DE0CF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546D56" w:rsidR="00E61DAC" w:rsidRPr="005B217D" w:rsidRDefault="00CE443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E443F">
              <w:rPr>
                <w:b/>
                <w:szCs w:val="22"/>
                <w:lang w:val="en-CA"/>
              </w:rPr>
              <w:t>Crosscheck of JVET-AE0143 ([AHG8] A spatial resampling algorithm and an exemplar software implementation)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ED88C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A64E08" w:rsidR="00E61DAC" w:rsidRPr="005B217D" w:rsidRDefault="00CE44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 report</w:t>
            </w:r>
          </w:p>
        </w:tc>
      </w:tr>
      <w:tr w:rsidR="00E61DAC" w:rsidRPr="005B217D" w14:paraId="714CD808" w14:textId="77777777" w:rsidTr="00CE443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2620F0BE" w:rsidR="00E61DAC" w:rsidRPr="005B217D" w:rsidRDefault="00CE44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 Hollmann</w:t>
            </w:r>
          </w:p>
        </w:tc>
        <w:tc>
          <w:tcPr>
            <w:tcW w:w="850" w:type="dxa"/>
          </w:tcPr>
          <w:p w14:paraId="0140ECA2" w14:textId="013005B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14:paraId="32C2ABFD" w14:textId="4245563D" w:rsidR="00E61DAC" w:rsidRPr="005B217D" w:rsidRDefault="00CE443F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christopher.hollmann@ericsson.com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D1D5A6" w:rsidR="00E61DAC" w:rsidRPr="005B217D" w:rsidRDefault="00CE44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120D669" w:rsidR="00263398" w:rsidRPr="005B217D" w:rsidRDefault="00CE443F" w:rsidP="009234A5">
      <w:pPr>
        <w:rPr>
          <w:szCs w:val="22"/>
          <w:lang w:val="en-CA"/>
        </w:rPr>
      </w:pPr>
      <w:r>
        <w:rPr>
          <w:lang w:val="en-CA"/>
        </w:rPr>
        <w:t>In this contribution</w:t>
      </w:r>
      <w:r w:rsidR="00F93E3D">
        <w:rPr>
          <w:lang w:val="en-CA"/>
        </w:rPr>
        <w:t xml:space="preserve"> a partial cross-check of contribution JVET-AE0143 is reported. </w:t>
      </w:r>
      <w:r w:rsidR="008D0D0D">
        <w:rPr>
          <w:lang w:val="en-CA"/>
        </w:rPr>
        <w:t>Due to several issues</w:t>
      </w:r>
      <w:r w:rsidR="00A70677">
        <w:rPr>
          <w:lang w:val="en-CA"/>
        </w:rPr>
        <w:t xml:space="preserve"> the cross-check was not completed.</w:t>
      </w:r>
    </w:p>
    <w:p w14:paraId="7D2AC1F0" w14:textId="55632B69" w:rsidR="00745F6B" w:rsidRPr="005B217D" w:rsidRDefault="00D05DB7" w:rsidP="00E11923">
      <w:pPr>
        <w:pStyle w:val="Heading1"/>
        <w:rPr>
          <w:lang w:val="en-CA"/>
        </w:rPr>
      </w:pPr>
      <w:r>
        <w:rPr>
          <w:lang w:val="en-CA"/>
        </w:rPr>
        <w:t>Cross-check report</w:t>
      </w:r>
    </w:p>
    <w:p w14:paraId="1539A21D" w14:textId="635EB7F0" w:rsidR="001F2594" w:rsidRDefault="00AF573C" w:rsidP="009234A5">
      <w:pPr>
        <w:rPr>
          <w:szCs w:val="22"/>
          <w:lang w:val="en-CA"/>
        </w:rPr>
      </w:pPr>
      <w:r>
        <w:rPr>
          <w:szCs w:val="22"/>
          <w:lang w:val="en-CA"/>
        </w:rPr>
        <w:t>In this contribution a partial cross-check of</w:t>
      </w:r>
      <w:r w:rsidR="00E818BF">
        <w:rPr>
          <w:szCs w:val="22"/>
          <w:lang w:val="en-CA"/>
        </w:rPr>
        <w:t xml:space="preserve"> JVET-AE0143</w:t>
      </w:r>
      <w:r w:rsidR="00F93E3D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2072222978"/>
          <w:citation/>
        </w:sdtPr>
        <w:sdtContent>
          <w:r w:rsidR="00F93E3D">
            <w:rPr>
              <w:szCs w:val="22"/>
              <w:lang w:val="en-CA"/>
            </w:rPr>
            <w:fldChar w:fldCharType="begin"/>
          </w:r>
          <w:r w:rsidR="00F93E3D">
            <w:rPr>
              <w:szCs w:val="22"/>
            </w:rPr>
            <w:instrText xml:space="preserve"> CITATION Wan231 \l 1033 </w:instrText>
          </w:r>
          <w:r w:rsidR="00F93E3D">
            <w:rPr>
              <w:szCs w:val="22"/>
              <w:lang w:val="en-CA"/>
            </w:rPr>
            <w:fldChar w:fldCharType="separate"/>
          </w:r>
          <w:r w:rsidR="00F93E3D" w:rsidRPr="00F93E3D">
            <w:rPr>
              <w:noProof/>
              <w:szCs w:val="22"/>
            </w:rPr>
            <w:t>[1]</w:t>
          </w:r>
          <w:r w:rsidR="00F93E3D">
            <w:rPr>
              <w:szCs w:val="22"/>
              <w:lang w:val="en-CA"/>
            </w:rPr>
            <w:fldChar w:fldCharType="end"/>
          </w:r>
        </w:sdtContent>
      </w:sdt>
      <w:r w:rsidR="00E818BF">
        <w:rPr>
          <w:szCs w:val="22"/>
          <w:lang w:val="en-CA"/>
        </w:rPr>
        <w:t xml:space="preserve"> is reported. </w:t>
      </w:r>
      <w:r w:rsidR="00160092">
        <w:rPr>
          <w:szCs w:val="22"/>
          <w:lang w:val="en-CA"/>
        </w:rPr>
        <w:t xml:space="preserve">Due to the limited time and the late request for cross-check, it was not possible to conduct a complete cross-check with thorough investigation of the </w:t>
      </w:r>
      <w:r w:rsidR="00D61811">
        <w:rPr>
          <w:szCs w:val="22"/>
          <w:lang w:val="en-CA"/>
        </w:rPr>
        <w:t>code provided by the proponent.</w:t>
      </w:r>
    </w:p>
    <w:p w14:paraId="5A7BCDB6" w14:textId="0E0FFB51" w:rsidR="00D61811" w:rsidRDefault="005549D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Due to a late “version issue in the software”, </w:t>
      </w:r>
      <w:r w:rsidR="00DA3ADD">
        <w:rPr>
          <w:szCs w:val="22"/>
          <w:lang w:val="en-CA"/>
        </w:rPr>
        <w:t>simulations for the cross-check had to be restarted, which did not allow simulations to finish in time before the end of the JVET meeting.</w:t>
      </w:r>
    </w:p>
    <w:p w14:paraId="119D1F3D" w14:textId="40280605" w:rsidR="007359C9" w:rsidRDefault="007359C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was noted that the proponent utilized the QPs </w:t>
      </w:r>
      <w:r w:rsidR="00E13FC9">
        <w:rPr>
          <w:szCs w:val="22"/>
          <w:lang w:val="en-CA"/>
        </w:rPr>
        <w:t>listed</w:t>
      </w:r>
      <w:r>
        <w:rPr>
          <w:szCs w:val="22"/>
          <w:lang w:val="en-CA"/>
        </w:rPr>
        <w:t xml:space="preserve"> in </w:t>
      </w:r>
      <w:r w:rsidR="009F00DD">
        <w:rPr>
          <w:szCs w:val="22"/>
          <w:lang w:val="en-CA"/>
        </w:rPr>
        <w:t xml:space="preserve">the CTC </w:t>
      </w:r>
      <w:r w:rsidR="00E13FC9">
        <w:rPr>
          <w:szCs w:val="22"/>
          <w:lang w:val="en-CA"/>
        </w:rPr>
        <w:t>defined</w:t>
      </w:r>
      <w:r w:rsidR="003B5CAA">
        <w:rPr>
          <w:szCs w:val="22"/>
          <w:lang w:val="en-CA"/>
        </w:rPr>
        <w:t xml:space="preserve"> by WG4 </w:t>
      </w:r>
      <w:sdt>
        <w:sdtPr>
          <w:rPr>
            <w:szCs w:val="22"/>
            <w:lang w:val="en-CA"/>
          </w:rPr>
          <w:id w:val="-637345411"/>
          <w:citation/>
        </w:sdtPr>
        <w:sdtContent>
          <w:r w:rsidR="003B5CAA">
            <w:rPr>
              <w:szCs w:val="22"/>
              <w:lang w:val="en-CA"/>
            </w:rPr>
            <w:fldChar w:fldCharType="begin"/>
          </w:r>
          <w:r w:rsidR="003B5CAA">
            <w:rPr>
              <w:szCs w:val="22"/>
            </w:rPr>
            <w:instrText xml:space="preserve"> CITATION ISO233 \l 1033 </w:instrText>
          </w:r>
          <w:r w:rsidR="003B5CAA">
            <w:rPr>
              <w:szCs w:val="22"/>
              <w:lang w:val="en-CA"/>
            </w:rPr>
            <w:fldChar w:fldCharType="separate"/>
          </w:r>
          <w:r w:rsidR="003B5CAA" w:rsidRPr="003B5CAA">
            <w:rPr>
              <w:noProof/>
              <w:szCs w:val="22"/>
            </w:rPr>
            <w:t>[1]</w:t>
          </w:r>
          <w:r w:rsidR="003B5CAA">
            <w:rPr>
              <w:szCs w:val="22"/>
              <w:lang w:val="en-CA"/>
            </w:rPr>
            <w:fldChar w:fldCharType="end"/>
          </w:r>
        </w:sdtContent>
      </w:sdt>
      <w:r w:rsidR="003B5CAA">
        <w:rPr>
          <w:szCs w:val="22"/>
          <w:lang w:val="en-CA"/>
        </w:rPr>
        <w:t xml:space="preserve"> and not the CTC defined by JVET </w:t>
      </w:r>
      <w:sdt>
        <w:sdtPr>
          <w:rPr>
            <w:szCs w:val="22"/>
            <w:lang w:val="en-CA"/>
          </w:rPr>
          <w:id w:val="-1180038543"/>
          <w:citation/>
        </w:sdtPr>
        <w:sdtContent>
          <w:r w:rsidR="003B5CAA">
            <w:rPr>
              <w:szCs w:val="22"/>
              <w:lang w:val="en-CA"/>
            </w:rPr>
            <w:fldChar w:fldCharType="begin"/>
          </w:r>
          <w:r w:rsidR="003B5CAA">
            <w:rPr>
              <w:szCs w:val="22"/>
            </w:rPr>
            <w:instrText xml:space="preserve"> CITATION Liu232 \l 1033 </w:instrText>
          </w:r>
          <w:r w:rsidR="003B5CAA">
            <w:rPr>
              <w:szCs w:val="22"/>
              <w:lang w:val="en-CA"/>
            </w:rPr>
            <w:fldChar w:fldCharType="separate"/>
          </w:r>
          <w:r w:rsidR="003B5CAA" w:rsidRPr="003B5CAA">
            <w:rPr>
              <w:noProof/>
              <w:szCs w:val="22"/>
            </w:rPr>
            <w:t>[2]</w:t>
          </w:r>
          <w:r w:rsidR="003B5CAA">
            <w:rPr>
              <w:szCs w:val="22"/>
              <w:lang w:val="en-CA"/>
            </w:rPr>
            <w:fldChar w:fldCharType="end"/>
          </w:r>
        </w:sdtContent>
      </w:sdt>
      <w:r w:rsidR="003B5CAA">
        <w:rPr>
          <w:szCs w:val="22"/>
          <w:lang w:val="en-CA"/>
        </w:rPr>
        <w:t>.</w:t>
      </w:r>
    </w:p>
    <w:sdt>
      <w:sdtPr>
        <w:id w:val="52824736"/>
        <w:docPartObj>
          <w:docPartGallery w:val="Bibliographies"/>
          <w:docPartUnique/>
        </w:docPartObj>
      </w:sdtPr>
      <w:sdtEndPr>
        <w:rPr>
          <w:rFonts w:cs="Times New Roman"/>
          <w:b w:val="0"/>
          <w:bCs w:val="0"/>
          <w:kern w:val="0"/>
          <w:sz w:val="22"/>
          <w:szCs w:val="20"/>
        </w:rPr>
      </w:sdtEndPr>
      <w:sdtContent>
        <w:p w14:paraId="6CDECD6D" w14:textId="42458F31" w:rsidR="00A70677" w:rsidRDefault="00A70677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6363EF5D" w14:textId="77777777" w:rsidR="00A70677" w:rsidRDefault="00A70677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A70677" w14:paraId="1333535D" w14:textId="77777777">
                <w:trPr>
                  <w:divId w:val="62115912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FEB1BAB" w14:textId="797D9FAF" w:rsidR="00A70677" w:rsidRDefault="00A70677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991388D" w14:textId="77777777" w:rsidR="00A70677" w:rsidRDefault="00A7067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Wang, B. Li, J. Chen, Y. Ye and S. Wang, "AHG8: A spatial resampling algorithm and an exemplar software implementation," JVET-AE0143, Geneva, CH, July 2023.</w:t>
                    </w:r>
                  </w:p>
                </w:tc>
              </w:tr>
              <w:tr w:rsidR="00A70677" w14:paraId="12739BBA" w14:textId="77777777">
                <w:trPr>
                  <w:divId w:val="62115912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311DDF8" w14:textId="77777777" w:rsidR="00A70677" w:rsidRDefault="00A7067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F7D3C00" w14:textId="77777777" w:rsidR="00A70677" w:rsidRDefault="00A7067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ISO/IEC JTC 1/SC 29/WG 4, "Common test conditions for video coding for machines," N332, Antalya, TR, April 2023.</w:t>
                    </w:r>
                  </w:p>
                </w:tc>
              </w:tr>
              <w:tr w:rsidR="00A70677" w14:paraId="12F62594" w14:textId="77777777">
                <w:trPr>
                  <w:divId w:val="62115912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829EC3C" w14:textId="77777777" w:rsidR="00A70677" w:rsidRDefault="00A7067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B58A671" w14:textId="77777777" w:rsidR="00A70677" w:rsidRDefault="00A7067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Liu and C. Hollmann, "Common test conditions for optimization of encoders and receiving systems for machine analysis of coded video content," JVET-AD2031, Antalya, TR, April 2023.</w:t>
                    </w:r>
                  </w:p>
                </w:tc>
              </w:tr>
            </w:tbl>
            <w:p w14:paraId="080C613B" w14:textId="77777777" w:rsidR="00A70677" w:rsidRDefault="00A70677">
              <w:pPr>
                <w:divId w:val="621159128"/>
                <w:rPr>
                  <w:noProof/>
                </w:rPr>
              </w:pPr>
            </w:p>
            <w:p w14:paraId="3A7BBD1E" w14:textId="1131E5B2" w:rsidR="00A70677" w:rsidRDefault="00A70677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5F0CF8E4" w14:textId="6DD8505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4D3E6104" w:rsidR="00342FF4" w:rsidRPr="005B217D" w:rsidRDefault="00AF573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38B9D" w14:textId="77777777" w:rsidR="009776EA" w:rsidRDefault="009776EA">
      <w:r>
        <w:separator/>
      </w:r>
    </w:p>
  </w:endnote>
  <w:endnote w:type="continuationSeparator" w:id="0">
    <w:p w14:paraId="0B57BA06" w14:textId="77777777" w:rsidR="009776EA" w:rsidRDefault="0097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C40CA4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E443F">
      <w:rPr>
        <w:rStyle w:val="PageNumber"/>
        <w:noProof/>
      </w:rPr>
      <w:t>2023-05-09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D5EFD" w14:textId="77777777" w:rsidR="009776EA" w:rsidRDefault="009776EA">
      <w:r>
        <w:separator/>
      </w:r>
    </w:p>
  </w:footnote>
  <w:footnote w:type="continuationSeparator" w:id="0">
    <w:p w14:paraId="7DC5BCF0" w14:textId="77777777" w:rsidR="009776EA" w:rsidRDefault="00977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134803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69768">
    <w:abstractNumId w:val="9"/>
  </w:num>
  <w:num w:numId="3" w16cid:durableId="314144244">
    <w:abstractNumId w:val="8"/>
  </w:num>
  <w:num w:numId="4" w16cid:durableId="1343780599">
    <w:abstractNumId w:val="6"/>
  </w:num>
  <w:num w:numId="5" w16cid:durableId="1815416510">
    <w:abstractNumId w:val="7"/>
  </w:num>
  <w:num w:numId="6" w16cid:durableId="1455517781">
    <w:abstractNumId w:val="4"/>
  </w:num>
  <w:num w:numId="7" w16cid:durableId="1613173849">
    <w:abstractNumId w:val="5"/>
  </w:num>
  <w:num w:numId="8" w16cid:durableId="517474810">
    <w:abstractNumId w:val="4"/>
  </w:num>
  <w:num w:numId="9" w16cid:durableId="615454990">
    <w:abstractNumId w:val="1"/>
  </w:num>
  <w:num w:numId="10" w16cid:durableId="1332492270">
    <w:abstractNumId w:val="3"/>
  </w:num>
  <w:num w:numId="11" w16cid:durableId="1116378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009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5CAA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549D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59C9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D0D0D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00DD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0677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573C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443F"/>
    <w:rsid w:val="00CE5E02"/>
    <w:rsid w:val="00CF34DB"/>
    <w:rsid w:val="00CF3917"/>
    <w:rsid w:val="00CF558F"/>
    <w:rsid w:val="00D010C0"/>
    <w:rsid w:val="00D05DB7"/>
    <w:rsid w:val="00D06B8B"/>
    <w:rsid w:val="00D073E2"/>
    <w:rsid w:val="00D1555A"/>
    <w:rsid w:val="00D446EC"/>
    <w:rsid w:val="00D51BF0"/>
    <w:rsid w:val="00D531DB"/>
    <w:rsid w:val="00D55942"/>
    <w:rsid w:val="00D61811"/>
    <w:rsid w:val="00D807BF"/>
    <w:rsid w:val="00D82FCC"/>
    <w:rsid w:val="00DA17FC"/>
    <w:rsid w:val="00DA3ADD"/>
    <w:rsid w:val="00DA7887"/>
    <w:rsid w:val="00DB2C26"/>
    <w:rsid w:val="00DB45C3"/>
    <w:rsid w:val="00DD02F4"/>
    <w:rsid w:val="00DD6622"/>
    <w:rsid w:val="00DE0CF8"/>
    <w:rsid w:val="00DE1C7C"/>
    <w:rsid w:val="00DE6B43"/>
    <w:rsid w:val="00E041C6"/>
    <w:rsid w:val="00E11923"/>
    <w:rsid w:val="00E13FC9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18BF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3E3D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E443F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70677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A706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ISO233</b:Tag>
    <b:SourceType>Report</b:SourceType>
    <b:Guid>{DD73059C-25D5-4A5A-9756-51F27252031C}</b:Guid>
    <b:Author>
      <b:Author>
        <b:Corporate>ISO/IEC JTC 1/SC 29/WG 4</b:Corporate>
      </b:Author>
    </b:Author>
    <b:Title>Common test conditions for video coding for machines</b:Title>
    <b:Year>April 2023</b:Year>
    <b:Publisher>N332</b:Publisher>
    <b:City>Antalya, TR</b:City>
    <b:RefOrder>2</b:RefOrder>
  </b:Source>
  <b:Source>
    <b:Tag>Liu232</b:Tag>
    <b:SourceType>Report</b:SourceType>
    <b:Guid>{071D62AD-B0A1-47D0-8BC3-710116290764}</b:Guid>
    <b:Title>Common test conditions for optimization of encoders and receiving systems for machine analysis of coded video content</b:Title>
    <b:Year>April 2023</b:Year>
    <b:Publisher>JVET-AD2031</b:Publisher>
    <b:City>Antalya, TR</b:City>
    <b:Author>
      <b:Author>
        <b:NameList>
          <b:Person>
            <b:Last>Liu</b:Last>
            <b:First>Shan</b:First>
          </b:Person>
          <b:Person>
            <b:Last>Hollmann</b:Last>
            <b:First>Christopher</b:First>
          </b:Person>
        </b:NameList>
      </b:Author>
    </b:Author>
    <b:RefOrder>3</b:RefOrder>
  </b:Source>
  <b:Source>
    <b:Tag>Wan231</b:Tag>
    <b:SourceType>Report</b:SourceType>
    <b:Guid>{B8B3CA89-A594-41A1-8312-FBDA57FE90B5}</b:Guid>
    <b:Title>AHG8: A spatial resampling algorithm and an exemplar software implementation</b:Title>
    <b:Year>July 2023</b:Year>
    <b:Publisher>JVET-AE0143</b:Publisher>
    <b:City>Geneva, CH</b:City>
    <b:Author>
      <b:Author>
        <b:NameList>
          <b:Person>
            <b:Last>Wang</b:Last>
            <b:First>S</b:First>
          </b:Person>
          <b:Person>
            <b:Last>Li</b:Last>
            <b:First>B</b:First>
          </b:Person>
          <b:Person>
            <b:Last>Chen</b:Last>
            <b:First>J</b:First>
          </b:Person>
          <b:Person>
            <b:Last>Ye</b:Last>
            <b:First>Y</b:First>
          </b:Person>
          <b:Person>
            <b:Last>Wang</b:Last>
            <b:First>S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2E8E5633-8D47-44CE-A5BA-698F17F14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1115</TotalTime>
  <Pages>2</Pages>
  <Words>316</Words>
  <Characters>1915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19</cp:revision>
  <cp:lastPrinted>1900-01-01T08:00:00Z</cp:lastPrinted>
  <dcterms:created xsi:type="dcterms:W3CDTF">2023-05-09T15:06:00Z</dcterms:created>
  <dcterms:modified xsi:type="dcterms:W3CDTF">2023-07-19T08:49:00Z</dcterms:modified>
</cp:coreProperties>
</file>