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77C0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DD57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10B47">
              <w:rPr>
                <w:lang w:val="en-CA"/>
              </w:rPr>
              <w:t>0274</w:t>
            </w:r>
            <w:r w:rsidR="006A0E5C" w:rsidRPr="006A0E5C">
              <w:rPr>
                <w:lang w:val="en-CA"/>
              </w:rPr>
              <w:t>-v</w:t>
            </w:r>
            <w:r w:rsidR="00B10B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B90383" w:rsidR="00E61DAC" w:rsidRPr="005B217D" w:rsidRDefault="00176F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6FB9">
              <w:rPr>
                <w:b/>
                <w:szCs w:val="22"/>
                <w:lang w:val="en-CA"/>
              </w:rPr>
              <w:t>Crosscheck of JVET-AE0257 (Non-EE2: Peak Memory Reduction for ECM)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E289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38E7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79B43C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47CB4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76FB9">
              <w:rPr>
                <w:szCs w:val="22"/>
                <w:lang w:val="en-CA"/>
              </w:rPr>
              <w:br/>
              <w:t>yasugi.yukinobu@sharp.co.jp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27C191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1D0A1" w14:textId="618B66E0" w:rsidR="00176FB9" w:rsidRPr="009C6B23" w:rsidRDefault="00176FB9" w:rsidP="00176FB9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This document reports the crosscheck results for JVET-A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E0257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. The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experimental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results match the results reported in JVET-AC0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257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.</w:t>
      </w:r>
    </w:p>
    <w:p w14:paraId="7D2AC1F0" w14:textId="7E6BECE9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33CE7C9" w14:textId="0FD1F2D6" w:rsidR="00176FB9" w:rsidRPr="00176FB9" w:rsidRDefault="0026692A" w:rsidP="009234A5">
      <w:pPr>
        <w:rPr>
          <w:rFonts w:ascii="メイリオ" w:eastAsia="メイリオ" w:hAnsi="メイリオ"/>
          <w:color w:val="000000"/>
          <w:sz w:val="27"/>
          <w:szCs w:val="27"/>
        </w:rPr>
      </w:pPr>
      <w:r w:rsidRPr="0026692A">
        <w:rPr>
          <w:lang w:val="en-CA" w:eastAsia="ja-JP"/>
        </w:rPr>
        <w:t>In JVET-AE0257, a method is proposed to reduce the memory usage of ALF by utilizing larger filtering units in Class A sequences. This is achieved by introducing a flag in the SPS that indicates the use of unit</w:t>
      </w:r>
      <w:r w:rsidR="002870EC">
        <w:rPr>
          <w:lang w:val="en-CA" w:eastAsia="ja-JP"/>
        </w:rPr>
        <w:t>s larger than the size of CTU.</w:t>
      </w:r>
    </w:p>
    <w:p w14:paraId="527CFDA3" w14:textId="3D27082B" w:rsidR="00176FB9" w:rsidRDefault="00176FB9" w:rsidP="00176FB9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16D7DB37" w14:textId="146497E8" w:rsidR="002870EC" w:rsidRDefault="00217878" w:rsidP="00176FB9">
      <w:pPr>
        <w:rPr>
          <w:lang w:val="en-CA" w:eastAsia="ja-JP"/>
        </w:rPr>
      </w:pPr>
      <w:r>
        <w:rPr>
          <w:lang w:val="en-CA" w:eastAsia="ja-JP"/>
        </w:rPr>
        <w:t>P</w:t>
      </w:r>
      <w:r w:rsidRPr="00217878">
        <w:rPr>
          <w:lang w:val="en-CA" w:eastAsia="ja-JP"/>
        </w:rPr>
        <w:t xml:space="preserve">artial results </w:t>
      </w:r>
      <w:r>
        <w:rPr>
          <w:lang w:val="en-CA" w:eastAsia="ja-JP"/>
        </w:rPr>
        <w:t>are</w:t>
      </w:r>
      <w:r w:rsidR="002870EC">
        <w:rPr>
          <w:lang w:val="en-CA" w:eastAsia="ja-JP"/>
        </w:rPr>
        <w:t xml:space="preserve"> </w:t>
      </w:r>
      <w:r w:rsidR="00176FB9" w:rsidRPr="00176FB9">
        <w:rPr>
          <w:lang w:val="en-CA" w:eastAsia="ja-JP"/>
        </w:rPr>
        <w:t>consistent with the proponent's results.</w:t>
      </w:r>
      <w:r w:rsidR="00176FB9">
        <w:rPr>
          <w:lang w:val="en-CA" w:eastAsia="ja-JP"/>
        </w:rPr>
        <w:t xml:space="preserve"> </w:t>
      </w:r>
      <w:r w:rsidR="00176FB9" w:rsidRPr="00176FB9">
        <w:rPr>
          <w:lang w:val="en-CA" w:eastAsia="ja-JP"/>
        </w:rPr>
        <w:t xml:space="preserve">In addition, a similar reduction in memory consumption was observed </w:t>
      </w:r>
      <w:r w:rsidR="00176FB9">
        <w:rPr>
          <w:lang w:val="en-CA" w:eastAsia="ja-JP"/>
        </w:rPr>
        <w:t xml:space="preserve">for a class A sequence in RA configurations </w:t>
      </w:r>
      <w:r w:rsidR="00176FB9" w:rsidRPr="00176FB9">
        <w:rPr>
          <w:lang w:val="en-CA" w:eastAsia="ja-JP"/>
        </w:rPr>
        <w:t>as reported by the proponent.</w:t>
      </w:r>
      <w:r w:rsidR="002870EC">
        <w:rPr>
          <w:rFonts w:hint="eastAsia"/>
          <w:lang w:val="en-CA" w:eastAsia="ja-JP"/>
        </w:rPr>
        <w:t xml:space="preserve"> </w:t>
      </w:r>
      <w:r w:rsidR="002870EC">
        <w:rPr>
          <w:lang w:val="en-CA" w:eastAsia="ja-JP"/>
        </w:rPr>
        <w:t>Note that the values for runtime are not reliable.</w:t>
      </w:r>
    </w:p>
    <w:p w14:paraId="41E57FCB" w14:textId="77777777" w:rsidR="002870EC" w:rsidRDefault="002870EC" w:rsidP="00176FB9">
      <w:pPr>
        <w:rPr>
          <w:lang w:val="en-CA" w:eastAsia="ja-JP"/>
        </w:rPr>
      </w:pPr>
    </w:p>
    <w:tbl>
      <w:tblPr>
        <w:tblW w:w="63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0"/>
        <w:gridCol w:w="1140"/>
        <w:gridCol w:w="1140"/>
        <w:gridCol w:w="933"/>
        <w:gridCol w:w="948"/>
      </w:tblGrid>
      <w:tr w:rsidR="002870EC" w:rsidRPr="002870EC" w14:paraId="394B05C9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BD35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9E35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870EC" w:rsidRPr="002870EC" w14:paraId="577ADBDE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C225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9BBE9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ECM-9.0</w:t>
            </w:r>
          </w:p>
        </w:tc>
      </w:tr>
      <w:tr w:rsidR="002870EC" w:rsidRPr="002870EC" w14:paraId="7E8EC096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C82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B80B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4E17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CF3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BC1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686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870EC" w:rsidRPr="002870EC" w14:paraId="72001BB1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3407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BBFF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FC1B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62D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9896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6FD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870EC" w:rsidRPr="002870EC" w14:paraId="29C8E59D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4E2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544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2BF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523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E20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13F8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870EC" w:rsidRPr="002870EC" w14:paraId="35151E58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D8DA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74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4BE0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99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69E8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DEB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</w:tr>
      <w:tr w:rsidR="002870EC" w:rsidRPr="002870EC" w14:paraId="3FA80877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DAFB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8DD2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ABC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A58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5EFD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BDB2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</w:tr>
      <w:tr w:rsidR="002870EC" w:rsidRPr="002870EC" w14:paraId="7C8AC8D5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9CE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52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B77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AEC5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8154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2B1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870EC" w:rsidRPr="002870EC" w14:paraId="5D75B106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77BC9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B7E5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98F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2916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D82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367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870EC" w:rsidRPr="002870EC" w14:paraId="4607254D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10B2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2427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BB7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BEA3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2BD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7D0C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102.4%</w:t>
            </w:r>
          </w:p>
        </w:tc>
      </w:tr>
      <w:tr w:rsidR="002870EC" w:rsidRPr="002870EC" w14:paraId="7B5827FF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E30D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28A9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CB69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A44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749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AB8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2870EC" w:rsidRPr="002870EC" w14:paraId="6A1A21C2" w14:textId="77777777" w:rsidTr="002870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516F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C31A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483A1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8E37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CA8E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8166" w14:textId="77777777" w:rsidR="002870EC" w:rsidRPr="002870EC" w:rsidRDefault="002870EC" w:rsidP="00287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70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C2885B6" w14:textId="77777777" w:rsidR="002870EC" w:rsidRPr="00176FB9" w:rsidRDefault="002870EC" w:rsidP="00176FB9">
      <w:pPr>
        <w:rPr>
          <w:lang w:val="en-CA" w:eastAsia="ja-JP"/>
        </w:rPr>
      </w:pPr>
    </w:p>
    <w:p w14:paraId="5B403274" w14:textId="1A809912" w:rsidR="00176FB9" w:rsidRDefault="00176FB9" w:rsidP="00176FB9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54F1CC87" w14:textId="28D9E573" w:rsidR="00176FB9" w:rsidRPr="00176FB9" w:rsidRDefault="00176FB9" w:rsidP="009234A5">
      <w:r>
        <w:t>These research results were obtained from the commissioned research (No.05101) by National Institute of Information and Communications Technology (NICT), Japan.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B5B9B59" w:rsidR="00342FF4" w:rsidRPr="005B217D" w:rsidRDefault="00176FB9" w:rsidP="009234A5">
      <w:pPr>
        <w:rPr>
          <w:szCs w:val="22"/>
          <w:lang w:val="en-CA"/>
        </w:rPr>
      </w:pPr>
      <w:r w:rsidRPr="004C5382">
        <w:rPr>
          <w:b/>
          <w:szCs w:val="22"/>
          <w:lang w:val="en-CA"/>
        </w:rPr>
        <w:t>Sharp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613BB" w14:textId="77777777" w:rsidR="00325887" w:rsidRDefault="00325887">
      <w:r>
        <w:separator/>
      </w:r>
    </w:p>
  </w:endnote>
  <w:endnote w:type="continuationSeparator" w:id="0">
    <w:p w14:paraId="151F5D02" w14:textId="77777777" w:rsidR="00325887" w:rsidRDefault="0032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FA08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7878">
      <w:rPr>
        <w:rStyle w:val="a5"/>
        <w:noProof/>
      </w:rPr>
      <w:t>2023-07-15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277CB" w14:textId="77777777" w:rsidR="00325887" w:rsidRDefault="00325887">
      <w:r>
        <w:separator/>
      </w:r>
    </w:p>
  </w:footnote>
  <w:footnote w:type="continuationSeparator" w:id="0">
    <w:p w14:paraId="123231AC" w14:textId="77777777" w:rsidR="00325887" w:rsidRDefault="00325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6910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5383045">
    <w:abstractNumId w:val="9"/>
  </w:num>
  <w:num w:numId="3" w16cid:durableId="1668097099">
    <w:abstractNumId w:val="8"/>
  </w:num>
  <w:num w:numId="4" w16cid:durableId="257257955">
    <w:abstractNumId w:val="6"/>
  </w:num>
  <w:num w:numId="5" w16cid:durableId="737098131">
    <w:abstractNumId w:val="7"/>
  </w:num>
  <w:num w:numId="6" w16cid:durableId="43450487">
    <w:abstractNumId w:val="4"/>
  </w:num>
  <w:num w:numId="7" w16cid:durableId="810828065">
    <w:abstractNumId w:val="5"/>
  </w:num>
  <w:num w:numId="8" w16cid:durableId="817068108">
    <w:abstractNumId w:val="4"/>
  </w:num>
  <w:num w:numId="9" w16cid:durableId="881289906">
    <w:abstractNumId w:val="1"/>
  </w:num>
  <w:num w:numId="10" w16cid:durableId="1174563635">
    <w:abstractNumId w:val="3"/>
  </w:num>
  <w:num w:numId="11" w16cid:durableId="1238318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87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92A"/>
    <w:rsid w:val="00266F06"/>
    <w:rsid w:val="00275BCF"/>
    <w:rsid w:val="00280613"/>
    <w:rsid w:val="002870E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88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2BF7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3D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0B4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7FA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176FB9"/>
    <w:rPr>
      <w:rFonts w:cs="Arial"/>
      <w:b/>
      <w:bCs/>
      <w:kern w:val="32"/>
      <w:sz w:val="32"/>
      <w:szCs w:val="32"/>
    </w:rPr>
  </w:style>
  <w:style w:type="paragraph" w:customStyle="1" w:styleId="cjk">
    <w:name w:val="cjk"/>
    <w:basedOn w:val="a"/>
    <w:rsid w:val="00176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7</cp:revision>
  <cp:lastPrinted>1900-01-01T08:00:00Z</cp:lastPrinted>
  <dcterms:created xsi:type="dcterms:W3CDTF">2023-05-09T15:06:00Z</dcterms:created>
  <dcterms:modified xsi:type="dcterms:W3CDTF">2023-07-16T08:17:00Z</dcterms:modified>
</cp:coreProperties>
</file>