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FE2227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A23E4">
              <w:rPr>
                <w:lang w:val="en-CA"/>
              </w:rPr>
              <w:t>AE0137</w:t>
            </w:r>
            <w:r w:rsidR="006A0E5C" w:rsidRPr="006A0E5C">
              <w:rPr>
                <w:lang w:val="en-CA"/>
              </w:rPr>
              <w:t>-v</w:t>
            </w:r>
            <w:r w:rsidR="003A23E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66FEF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072F86" w:rsidR="00E61DAC" w:rsidRPr="003A23E4" w:rsidRDefault="003A23E4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3A23E4">
              <w:rPr>
                <w:b/>
                <w:szCs w:val="22"/>
                <w:lang w:val="fr-FR"/>
              </w:rPr>
              <w:t xml:space="preserve">Non-EE2: </w:t>
            </w:r>
            <w:r w:rsidR="00A44220" w:rsidRPr="003A23E4">
              <w:rPr>
                <w:b/>
                <w:szCs w:val="22"/>
                <w:lang w:val="fr-FR"/>
              </w:rPr>
              <w:t>On TIMD Fusion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F02F38" w:rsidR="00E61DAC" w:rsidRPr="005B217D" w:rsidRDefault="00DD2DD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1F3D6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CAFBF1" w14:textId="77777777" w:rsidR="00DD2DD2" w:rsidRDefault="00DD2D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P. Andrivon</w:t>
            </w:r>
          </w:p>
          <w:p w14:paraId="49D81240" w14:textId="6F928F99" w:rsidR="00E61DAC" w:rsidRPr="005B217D" w:rsidRDefault="00DD2D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 Blestel</w:t>
            </w:r>
          </w:p>
        </w:tc>
        <w:tc>
          <w:tcPr>
            <w:tcW w:w="900" w:type="dxa"/>
          </w:tcPr>
          <w:p w14:paraId="0140ECA2" w14:textId="405B3F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A1554EE" w14:textId="329D1A06" w:rsidR="00E61DAC" w:rsidRDefault="00866FEF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5F4585">
                <w:rPr>
                  <w:rStyle w:val="Hyperlink"/>
                  <w:szCs w:val="22"/>
                  <w:lang w:val="en-CA"/>
                </w:rPr>
                <w:t>pandrivon@ofinno.com</w:t>
              </w:r>
            </w:hyperlink>
          </w:p>
          <w:p w14:paraId="3C332AC2" w14:textId="4A182602" w:rsidR="00F266B0" w:rsidRDefault="00866FE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266B0" w:rsidRPr="00FE15D3">
                <w:rPr>
                  <w:rStyle w:val="Hyperlink"/>
                  <w:szCs w:val="22"/>
                  <w:lang w:val="en-CA"/>
                </w:rPr>
                <w:t>mblestel@ofinno.com</w:t>
              </w:r>
            </w:hyperlink>
          </w:p>
          <w:p w14:paraId="32C2ABFD" w14:textId="3546FDC4" w:rsidR="00F266B0" w:rsidRPr="005B217D" w:rsidRDefault="00F266B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7F4DAE" w:rsidR="00E61DAC" w:rsidRPr="005B217D" w:rsidRDefault="009C67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  <w:r w:rsidR="001477E9">
              <w:rPr>
                <w:szCs w:val="22"/>
                <w:lang w:val="en-CA"/>
              </w:rPr>
              <w:t xml:space="preserve">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D2AA75" w14:textId="344C66FB" w:rsidR="00824078" w:rsidRDefault="00F40726" w:rsidP="00824078">
      <w:pPr>
        <w:rPr>
          <w:lang w:val="en-CA" w:eastAsia="ja-JP"/>
        </w:rPr>
      </w:pPr>
      <w:r>
        <w:rPr>
          <w:lang w:val="en-CA"/>
        </w:rPr>
        <w:t xml:space="preserve">The contribution presents the simulation results </w:t>
      </w:r>
      <w:r w:rsidR="00472234">
        <w:rPr>
          <w:lang w:val="en-CA"/>
        </w:rPr>
        <w:t xml:space="preserve">of </w:t>
      </w:r>
      <w:r w:rsidR="00F56FD0">
        <w:rPr>
          <w:lang w:val="en-CA"/>
        </w:rPr>
        <w:t>a modified TIMD</w:t>
      </w:r>
      <w:r w:rsidR="002434CA">
        <w:rPr>
          <w:lang w:val="en-CA"/>
        </w:rPr>
        <w:t xml:space="preserve"> fusion</w:t>
      </w:r>
      <w:r w:rsidR="00F56FD0">
        <w:rPr>
          <w:lang w:val="en-CA"/>
        </w:rPr>
        <w:t xml:space="preserve"> process. </w:t>
      </w:r>
      <w:r w:rsidR="0037124D">
        <w:rPr>
          <w:lang w:val="en-CA"/>
        </w:rPr>
        <w:t xml:space="preserve">On top of ECM-9.0, </w:t>
      </w:r>
      <w:r w:rsidR="002A5C6D">
        <w:rPr>
          <w:lang w:val="en-CA"/>
        </w:rPr>
        <w:t>e</w:t>
      </w:r>
      <w:r w:rsidR="00824078">
        <w:rPr>
          <w:lang w:val="en-CA" w:eastAsia="ja-JP"/>
        </w:rPr>
        <w:t>xperimental results reportedly show BD-rate -0.0</w:t>
      </w:r>
      <w:r w:rsidR="002A5C6D">
        <w:rPr>
          <w:lang w:val="en-CA" w:eastAsia="ja-JP"/>
        </w:rPr>
        <w:t>4</w:t>
      </w:r>
      <w:r w:rsidR="00824078">
        <w:rPr>
          <w:lang w:val="en-CA" w:eastAsia="ja-JP"/>
        </w:rPr>
        <w:t>%</w:t>
      </w:r>
      <w:r w:rsidR="00A2096A">
        <w:rPr>
          <w:lang w:val="en-CA" w:eastAsia="ja-JP"/>
        </w:rPr>
        <w:t xml:space="preserve"> / 0.06% / 0.04%</w:t>
      </w:r>
      <w:r w:rsidR="00B453B4">
        <w:rPr>
          <w:lang w:val="en-CA" w:eastAsia="ja-JP"/>
        </w:rPr>
        <w:t xml:space="preserve">, </w:t>
      </w:r>
      <w:r w:rsidR="00A2096A">
        <w:rPr>
          <w:lang w:val="en-CA" w:eastAsia="ja-JP"/>
        </w:rPr>
        <w:t>100%</w:t>
      </w:r>
      <w:r w:rsidR="00B453B4">
        <w:rPr>
          <w:lang w:val="en-CA" w:eastAsia="ja-JP"/>
        </w:rPr>
        <w:t>, 101%</w:t>
      </w:r>
      <w:r w:rsidR="00824078">
        <w:rPr>
          <w:lang w:val="en-CA" w:eastAsia="ja-JP"/>
        </w:rPr>
        <w:t xml:space="preserve"> for AI conditions.</w:t>
      </w:r>
    </w:p>
    <w:p w14:paraId="12CD6E88" w14:textId="77777777" w:rsidR="008800BA" w:rsidRDefault="008800BA" w:rsidP="00824078">
      <w:pPr>
        <w:rPr>
          <w:lang w:val="en-CA" w:eastAsia="ja-JP"/>
        </w:rPr>
      </w:pPr>
    </w:p>
    <w:p w14:paraId="7D2AC1F0" w14:textId="40E21369" w:rsidR="00745F6B" w:rsidRPr="008800BA" w:rsidRDefault="00745F6B" w:rsidP="00824078">
      <w:pPr>
        <w:rPr>
          <w:rFonts w:cs="Arial"/>
          <w:b/>
          <w:bCs/>
          <w:kern w:val="32"/>
          <w:sz w:val="32"/>
          <w:szCs w:val="32"/>
          <w:lang w:val="en-CA"/>
        </w:rPr>
      </w:pPr>
      <w:r w:rsidRPr="008800BA">
        <w:rPr>
          <w:rFonts w:cs="Arial"/>
          <w:b/>
          <w:bCs/>
          <w:kern w:val="32"/>
          <w:sz w:val="32"/>
          <w:szCs w:val="32"/>
          <w:lang w:val="en-CA"/>
        </w:rPr>
        <w:t>Introduction</w:t>
      </w:r>
    </w:p>
    <w:p w14:paraId="1AD45B8F" w14:textId="7F36DCA6" w:rsidR="00633E7F" w:rsidRPr="00633E7F" w:rsidRDefault="002B4056" w:rsidP="00633E7F">
      <w:pPr>
        <w:rPr>
          <w:lang w:val="en-CA"/>
        </w:rPr>
      </w:pPr>
      <w:r w:rsidRPr="002B4056">
        <w:t>The TIMD process is based on a template analysis in which several intra</w:t>
      </w:r>
      <w:r w:rsidR="00E062D5">
        <w:t xml:space="preserve"> </w:t>
      </w:r>
      <w:r w:rsidRPr="002B4056">
        <w:t>modes are tested. The two INTRA modes providing the smallest SATD cost are used for a fusion process. In this contribution, the INTRA modes selection and the fusion process are modified.</w:t>
      </w:r>
    </w:p>
    <w:p w14:paraId="65754BA0" w14:textId="1A0DA0C3" w:rsidR="00633E7F" w:rsidRDefault="00633E7F" w:rsidP="00633E7F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4EF8A2E" w14:textId="7E7A3401" w:rsidR="00420636" w:rsidRDefault="00420636" w:rsidP="00420636">
      <w:pPr>
        <w:rPr>
          <w:lang w:val="en-CA"/>
        </w:rPr>
      </w:pPr>
      <w:r>
        <w:rPr>
          <w:lang w:val="en-CA"/>
        </w:rPr>
        <w:t xml:space="preserve">The proposed test is implemented on top of the ECM-9.0. </w:t>
      </w:r>
      <w:r w:rsidR="00C04DE5">
        <w:rPr>
          <w:lang w:val="en-CA"/>
        </w:rPr>
        <w:t>Simulations are performed following the common test conditions of EE2. The simulation results are shown in</w:t>
      </w:r>
      <w:r w:rsidR="009F405C">
        <w:rPr>
          <w:lang w:val="en-CA"/>
        </w:rPr>
        <w:t xml:space="preserve"> </w:t>
      </w:r>
      <w:r w:rsidR="002C7BFB">
        <w:rPr>
          <w:lang w:val="en-CA"/>
        </w:rPr>
        <w:fldChar w:fldCharType="begin"/>
      </w:r>
      <w:r w:rsidR="002C7BFB">
        <w:rPr>
          <w:lang w:val="en-CA"/>
        </w:rPr>
        <w:instrText xml:space="preserve"> REF _Ref139299539 \h </w:instrText>
      </w:r>
      <w:r w:rsidR="002C7BFB">
        <w:rPr>
          <w:lang w:val="en-CA"/>
        </w:rPr>
      </w:r>
      <w:r w:rsidR="002C7BFB">
        <w:rPr>
          <w:lang w:val="en-CA"/>
        </w:rPr>
        <w:fldChar w:fldCharType="separate"/>
      </w:r>
      <w:r w:rsidR="007E0FEB">
        <w:t xml:space="preserve">Table </w:t>
      </w:r>
      <w:r w:rsidR="007E0FEB">
        <w:rPr>
          <w:noProof/>
        </w:rPr>
        <w:t>1</w:t>
      </w:r>
      <w:r w:rsidR="002C7BFB">
        <w:rPr>
          <w:lang w:val="en-CA"/>
        </w:rPr>
        <w:fldChar w:fldCharType="end"/>
      </w:r>
      <w:r w:rsidR="00C04DE5">
        <w:rPr>
          <w:lang w:val="en-CA"/>
        </w:rPr>
        <w:t>.</w:t>
      </w:r>
    </w:p>
    <w:p w14:paraId="65A9FD84" w14:textId="77777777" w:rsidR="00C04DE5" w:rsidRPr="00420636" w:rsidRDefault="00C04DE5" w:rsidP="00420636">
      <w:pPr>
        <w:rPr>
          <w:lang w:val="en-CA"/>
        </w:rPr>
      </w:pPr>
    </w:p>
    <w:p w14:paraId="2270889A" w14:textId="714AFE4D" w:rsidR="008F7377" w:rsidRDefault="008F7377" w:rsidP="009F405C">
      <w:pPr>
        <w:pStyle w:val="Caption"/>
        <w:keepNext/>
        <w:jc w:val="center"/>
      </w:pPr>
      <w:bookmarkStart w:id="0" w:name="_Ref139299539"/>
      <w:r>
        <w:t>Tabl</w:t>
      </w:r>
      <w:r w:rsidR="007E0FEB">
        <w:t>e</w:t>
      </w:r>
      <w:r>
        <w:t xml:space="preserve"> </w:t>
      </w:r>
      <w:r w:rsidR="00866FEF">
        <w:fldChar w:fldCharType="begin"/>
      </w:r>
      <w:r w:rsidR="00866FEF">
        <w:instrText xml:space="preserve"> SEQ Tableau \* ARABIC </w:instrText>
      </w:r>
      <w:r w:rsidR="00866FEF">
        <w:fldChar w:fldCharType="separate"/>
      </w:r>
      <w:r w:rsidR="007E0FEB">
        <w:rPr>
          <w:noProof/>
        </w:rPr>
        <w:t>1</w:t>
      </w:r>
      <w:r w:rsidR="00866FEF">
        <w:rPr>
          <w:noProof/>
        </w:rPr>
        <w:fldChar w:fldCharType="end"/>
      </w:r>
      <w:bookmarkEnd w:id="0"/>
      <w:r>
        <w:t xml:space="preserve">: </w:t>
      </w:r>
      <w:r w:rsidR="009F405C">
        <w:t>Modified TIMD process vs ECM-9.0</w:t>
      </w:r>
    </w:p>
    <w:tbl>
      <w:tblPr>
        <w:tblW w:w="63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33"/>
        <w:gridCol w:w="1033"/>
        <w:gridCol w:w="1033"/>
        <w:gridCol w:w="1101"/>
        <w:gridCol w:w="1101"/>
      </w:tblGrid>
      <w:tr w:rsidR="008F7377" w:rsidRPr="008F7377" w14:paraId="29BAED02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9566" w14:textId="77777777" w:rsidR="008F7377" w:rsidRPr="003A23E4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A4B63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8F7377" w:rsidRPr="008F7377" w14:paraId="5E0750C2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299E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0353D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8F7377" w:rsidRPr="008F7377" w14:paraId="5F739EC1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0D19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D6422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71CF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F9E9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567C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6930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8F7377" w:rsidRPr="008F7377" w14:paraId="19672E4F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2DD3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DE14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8ACC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6C4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CF04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AEC3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</w:tr>
      <w:tr w:rsidR="008F7377" w:rsidRPr="008F7377" w14:paraId="4E4910BF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3A68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79FB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4FA1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84D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0706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44AD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</w:tr>
      <w:tr w:rsidR="008F7377" w:rsidRPr="008F7377" w14:paraId="22701912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45104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FA4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E20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68EE6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CB5E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ACFBB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</w:tr>
      <w:tr w:rsidR="008F7377" w:rsidRPr="008F7377" w14:paraId="7D118F2F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7CBD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3727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9A7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F757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B273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2CA8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</w:tr>
      <w:tr w:rsidR="008F7377" w:rsidRPr="008F7377" w14:paraId="6EB85212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F09F8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E275D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046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F483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0580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FFD61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</w:tr>
      <w:tr w:rsidR="008F7377" w:rsidRPr="008F7377" w14:paraId="18D3C71E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16298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23F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27F5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987B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5C2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14514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</w:tr>
      <w:tr w:rsidR="008F7377" w:rsidRPr="008F7377" w14:paraId="3B784388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7BE1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2022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9770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6A6B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76B1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74CC0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</w:tr>
      <w:tr w:rsidR="008F7377" w:rsidRPr="008F7377" w14:paraId="5274AD88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393D2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A9D7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930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E317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B7F5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FA3C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</w:tr>
      <w:tr w:rsidR="008F7377" w:rsidRPr="008F7377" w14:paraId="449F44EF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21D3C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8770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B9838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712B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12369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8541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97,9%</w:t>
            </w:r>
          </w:p>
        </w:tc>
      </w:tr>
    </w:tbl>
    <w:p w14:paraId="2D6AF06E" w14:textId="77777777" w:rsidR="00965485" w:rsidRPr="00965485" w:rsidRDefault="00965485" w:rsidP="00965485">
      <w:pPr>
        <w:rPr>
          <w:lang w:val="en-CA"/>
        </w:rPr>
      </w:pPr>
    </w:p>
    <w:tbl>
      <w:tblPr>
        <w:tblW w:w="6945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1"/>
        <w:gridCol w:w="1061"/>
        <w:gridCol w:w="1061"/>
        <w:gridCol w:w="1061"/>
        <w:gridCol w:w="1061"/>
      </w:tblGrid>
      <w:tr w:rsidR="00113F74" w14:paraId="5B541B38" w14:textId="77777777" w:rsidTr="00113F74">
        <w:trPr>
          <w:trHeight w:val="255"/>
          <w:jc w:val="center"/>
        </w:trPr>
        <w:tc>
          <w:tcPr>
            <w:tcW w:w="1640" w:type="dxa"/>
            <w:noWrap/>
            <w:vAlign w:val="center"/>
          </w:tcPr>
          <w:p w14:paraId="10F21847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9A0F92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113F74" w14:paraId="09E2E682" w14:textId="77777777" w:rsidTr="00113F74">
        <w:trPr>
          <w:trHeight w:val="255"/>
          <w:jc w:val="center"/>
        </w:trPr>
        <w:tc>
          <w:tcPr>
            <w:tcW w:w="1640" w:type="dxa"/>
            <w:noWrap/>
            <w:vAlign w:val="center"/>
          </w:tcPr>
          <w:p w14:paraId="44A5229D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2DB0C3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ECM-9.0 </w:t>
            </w:r>
          </w:p>
        </w:tc>
      </w:tr>
      <w:tr w:rsidR="00113F74" w14:paraId="2D5D1C98" w14:textId="77777777" w:rsidTr="00113F74">
        <w:trPr>
          <w:trHeight w:val="255"/>
          <w:jc w:val="center"/>
        </w:trPr>
        <w:tc>
          <w:tcPr>
            <w:tcW w:w="1640" w:type="dxa"/>
            <w:noWrap/>
            <w:vAlign w:val="center"/>
          </w:tcPr>
          <w:p w14:paraId="60B1CF82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72969B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7086CC2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9412E03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8EF344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177129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13F74" w14:paraId="3F4473BB" w14:textId="77777777" w:rsidTr="00113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1EBFDE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noWrap/>
            <w:vAlign w:val="center"/>
          </w:tcPr>
          <w:p w14:paraId="7EB3A0E1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4C2FD3E5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E0D148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08C98FE0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7A13A40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3F74" w14:paraId="4DF58E0E" w14:textId="77777777" w:rsidTr="00113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18958A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0A2DA95A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14C6897C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F951ED5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36CCA17A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35BA5D3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3F74" w14:paraId="7D81594A" w14:textId="77777777" w:rsidTr="00113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579955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noWrap/>
            <w:vAlign w:val="center"/>
          </w:tcPr>
          <w:p w14:paraId="1BA24173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3AB59E03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7BACA2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779AB0FE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48500EE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3F74" w14:paraId="5256B144" w14:textId="77777777" w:rsidTr="00113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4B59E0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noWrap/>
            <w:vAlign w:val="center"/>
          </w:tcPr>
          <w:p w14:paraId="73C3D916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3B6C24B7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C966E8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4F7DB7BC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4FE7EE4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3F74" w14:paraId="36579581" w14:textId="77777777" w:rsidTr="00113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DB5FA2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noWrap/>
            <w:vAlign w:val="center"/>
          </w:tcPr>
          <w:p w14:paraId="14F0B334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71179433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9D5F37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205A9008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D544E95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3F74" w14:paraId="212B98C2" w14:textId="77777777" w:rsidTr="00113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0F3481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75E0D02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E25DEE5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E4B082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5469B5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680F9B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113F74" w14:paraId="119ABA75" w14:textId="77777777" w:rsidTr="00113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0901016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1C5EC04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0FC2EFE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A3A26F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19B6634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1AC7F41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3F74" w14:paraId="75D3CB4A" w14:textId="77777777" w:rsidTr="00113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EFD146" w14:textId="77777777" w:rsidR="00113F74" w:rsidRDefault="00113F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63C622A" w14:textId="77777777" w:rsidR="00113F74" w:rsidRDefault="00113F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58EC94A" w14:textId="77777777" w:rsidR="00113F74" w:rsidRDefault="00113F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1CCE22B" w14:textId="77777777" w:rsidR="00113F74" w:rsidRDefault="00113F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C0D4DA2" w14:textId="77777777" w:rsidR="00113F74" w:rsidRDefault="00113F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681AAA" w14:textId="77777777" w:rsidR="00113F74" w:rsidRDefault="00113F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CF3820A" w14:textId="77777777" w:rsidR="00633E7F" w:rsidRPr="00633E7F" w:rsidRDefault="00633E7F" w:rsidP="00633E7F">
      <w:pPr>
        <w:rPr>
          <w:lang w:val="en-CA"/>
        </w:rPr>
      </w:pPr>
    </w:p>
    <w:p w14:paraId="1AF33A34" w14:textId="77777777" w:rsidR="00E77398" w:rsidRDefault="00E77398" w:rsidP="00E77398">
      <w:pPr>
        <w:pStyle w:val="Heading1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References</w:t>
      </w:r>
    </w:p>
    <w:p w14:paraId="000C9697" w14:textId="77777777" w:rsidR="00E77398" w:rsidRPr="00E77398" w:rsidRDefault="00E77398" w:rsidP="00E77398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rFonts w:ascii="Times New Roman" w:eastAsia="Times New Roman"/>
        </w:rPr>
      </w:pPr>
      <w:bookmarkStart w:id="1" w:name="_Ref75786603"/>
      <w:r w:rsidRPr="00E77398">
        <w:rPr>
          <w:rFonts w:ascii="Times New Roman" w:eastAsia="Times New Roman"/>
        </w:rPr>
        <w:t>M. Coban, F. Le Léannec, R.-L. Liao, K. Naser, J. Ström, L. Zhang, “Algorithm description of Enhanced Compression Model 8 (ECM 8),”</w:t>
      </w:r>
      <w:bookmarkEnd w:id="1"/>
      <w:r w:rsidRPr="00E77398">
        <w:rPr>
          <w:rFonts w:ascii="Times New Roman" w:eastAsia="Times New Roman"/>
        </w:rPr>
        <w:t xml:space="preserve"> JVET-AC2025, Jan. 2023.</w:t>
      </w:r>
    </w:p>
    <w:p w14:paraId="5F8F279D" w14:textId="402E9BAB" w:rsidR="00E77398" w:rsidRDefault="00E77398" w:rsidP="00E77398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rFonts w:ascii="Times New Roman" w:eastAsia="Times New Roman"/>
        </w:rPr>
      </w:pPr>
      <w:bookmarkStart w:id="2" w:name="_Ref75786612"/>
      <w:r w:rsidRPr="00E77398">
        <w:rPr>
          <w:rFonts w:ascii="Times New Roman" w:eastAsia="Times New Roman"/>
        </w:rPr>
        <w:t>M. Karczewicz, Y. Ye, “Common Test Conditions and evaluation procedures for enhanced compression tool testing”, JVET-Y2017, Jan. 2022.</w:t>
      </w:r>
      <w:bookmarkEnd w:id="2"/>
    </w:p>
    <w:p w14:paraId="63A717DB" w14:textId="77777777" w:rsidR="00040430" w:rsidRPr="00E77398" w:rsidRDefault="00040430" w:rsidP="00531E46">
      <w:pPr>
        <w:pStyle w:val="ListParagraph"/>
        <w:tabs>
          <w:tab w:val="clear" w:pos="360"/>
        </w:tabs>
        <w:overflowPunct/>
        <w:autoSpaceDE/>
        <w:adjustRightInd/>
        <w:spacing w:before="0"/>
        <w:ind w:left="360"/>
        <w:rPr>
          <w:rFonts w:ascii="Times New Roman" w:eastAsia="Times New Roman"/>
        </w:rPr>
      </w:pPr>
    </w:p>
    <w:p w14:paraId="5487159D" w14:textId="01208BC6" w:rsidR="00040430" w:rsidRPr="00040430" w:rsidRDefault="001F2594" w:rsidP="00040430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1849D8B" w14:textId="77777777" w:rsidR="00B12925" w:rsidRDefault="00B12925" w:rsidP="00B12925">
      <w:pPr>
        <w:rPr>
          <w:szCs w:val="22"/>
          <w:lang w:val="en-CA"/>
        </w:rPr>
      </w:pPr>
      <w:r>
        <w:rPr>
          <w:b/>
          <w:szCs w:val="22"/>
          <w:lang w:val="en-CA"/>
        </w:rPr>
        <w:t>Ofinno LLC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120EA37" w14:textId="77777777" w:rsidR="00B12925" w:rsidRPr="00B12925" w:rsidRDefault="00B12925" w:rsidP="00B12925">
      <w:pPr>
        <w:rPr>
          <w:lang w:val="en-CA"/>
        </w:rPr>
      </w:pPr>
    </w:p>
    <w:sectPr w:rsidR="00B12925" w:rsidRPr="00B12925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C12F6" w14:textId="77777777" w:rsidR="00E76CB2" w:rsidRDefault="00E76CB2">
      <w:r>
        <w:separator/>
      </w:r>
    </w:p>
  </w:endnote>
  <w:endnote w:type="continuationSeparator" w:id="0">
    <w:p w14:paraId="5496749E" w14:textId="77777777" w:rsidR="00E76CB2" w:rsidRDefault="00E76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7D158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66FEF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B6D4A" w14:textId="77777777" w:rsidR="00E76CB2" w:rsidRDefault="00E76CB2">
      <w:r>
        <w:separator/>
      </w:r>
    </w:p>
  </w:footnote>
  <w:footnote w:type="continuationSeparator" w:id="0">
    <w:p w14:paraId="5974E516" w14:textId="77777777" w:rsidR="00E76CB2" w:rsidRDefault="00E76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505559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60379827">
    <w:abstractNumId w:val="10"/>
  </w:num>
  <w:num w:numId="3" w16cid:durableId="2033337950">
    <w:abstractNumId w:val="9"/>
  </w:num>
  <w:num w:numId="4" w16cid:durableId="141043223">
    <w:abstractNumId w:val="6"/>
  </w:num>
  <w:num w:numId="5" w16cid:durableId="1660578912">
    <w:abstractNumId w:val="7"/>
  </w:num>
  <w:num w:numId="6" w16cid:durableId="202638325">
    <w:abstractNumId w:val="4"/>
  </w:num>
  <w:num w:numId="7" w16cid:durableId="375131294">
    <w:abstractNumId w:val="5"/>
  </w:num>
  <w:num w:numId="8" w16cid:durableId="1996833162">
    <w:abstractNumId w:val="4"/>
  </w:num>
  <w:num w:numId="9" w16cid:durableId="1559979264">
    <w:abstractNumId w:val="1"/>
  </w:num>
  <w:num w:numId="10" w16cid:durableId="792286973">
    <w:abstractNumId w:val="3"/>
  </w:num>
  <w:num w:numId="11" w16cid:durableId="1899198884">
    <w:abstractNumId w:val="2"/>
  </w:num>
  <w:num w:numId="12" w16cid:durableId="13013079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0430"/>
    <w:rsid w:val="0004543A"/>
    <w:rsid w:val="000458BC"/>
    <w:rsid w:val="00045C41"/>
    <w:rsid w:val="00046C03"/>
    <w:rsid w:val="00061908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1915"/>
    <w:rsid w:val="000F158C"/>
    <w:rsid w:val="00102F3D"/>
    <w:rsid w:val="00113F74"/>
    <w:rsid w:val="00124E38"/>
    <w:rsid w:val="0012580B"/>
    <w:rsid w:val="00131F90"/>
    <w:rsid w:val="0013458C"/>
    <w:rsid w:val="0013526E"/>
    <w:rsid w:val="00146152"/>
    <w:rsid w:val="001477E9"/>
    <w:rsid w:val="00155526"/>
    <w:rsid w:val="00171371"/>
    <w:rsid w:val="001739C6"/>
    <w:rsid w:val="00175A24"/>
    <w:rsid w:val="00187E58"/>
    <w:rsid w:val="001A297E"/>
    <w:rsid w:val="001A368E"/>
    <w:rsid w:val="001A5E8A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4C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5C6D"/>
    <w:rsid w:val="002B1595"/>
    <w:rsid w:val="002B191D"/>
    <w:rsid w:val="002B2E83"/>
    <w:rsid w:val="002B4056"/>
    <w:rsid w:val="002C7BFB"/>
    <w:rsid w:val="002D0AF6"/>
    <w:rsid w:val="002F164D"/>
    <w:rsid w:val="003021BC"/>
    <w:rsid w:val="00306206"/>
    <w:rsid w:val="00317D85"/>
    <w:rsid w:val="00320193"/>
    <w:rsid w:val="00327C56"/>
    <w:rsid w:val="003315A1"/>
    <w:rsid w:val="003373EC"/>
    <w:rsid w:val="00342FF4"/>
    <w:rsid w:val="00344E5A"/>
    <w:rsid w:val="00346148"/>
    <w:rsid w:val="003669EA"/>
    <w:rsid w:val="003706CC"/>
    <w:rsid w:val="0037124D"/>
    <w:rsid w:val="00377710"/>
    <w:rsid w:val="003A23E4"/>
    <w:rsid w:val="003A25F5"/>
    <w:rsid w:val="003A272E"/>
    <w:rsid w:val="003A2D8E"/>
    <w:rsid w:val="003A7CE6"/>
    <w:rsid w:val="003C20E4"/>
    <w:rsid w:val="003C2721"/>
    <w:rsid w:val="003D6342"/>
    <w:rsid w:val="003E6F90"/>
    <w:rsid w:val="003E73ED"/>
    <w:rsid w:val="003F5D0F"/>
    <w:rsid w:val="00414101"/>
    <w:rsid w:val="00420636"/>
    <w:rsid w:val="004219CF"/>
    <w:rsid w:val="004234F0"/>
    <w:rsid w:val="00427EEC"/>
    <w:rsid w:val="00433DDB"/>
    <w:rsid w:val="00435A29"/>
    <w:rsid w:val="00437619"/>
    <w:rsid w:val="00465A1E"/>
    <w:rsid w:val="00472234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1E46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E7F"/>
    <w:rsid w:val="00646707"/>
    <w:rsid w:val="00657F7E"/>
    <w:rsid w:val="00662E58"/>
    <w:rsid w:val="006637F2"/>
    <w:rsid w:val="006642A5"/>
    <w:rsid w:val="00664DCF"/>
    <w:rsid w:val="0069752C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0FEB"/>
    <w:rsid w:val="007F1F8B"/>
    <w:rsid w:val="007F6205"/>
    <w:rsid w:val="007F67A1"/>
    <w:rsid w:val="00801A7B"/>
    <w:rsid w:val="00811C05"/>
    <w:rsid w:val="008206C8"/>
    <w:rsid w:val="00824078"/>
    <w:rsid w:val="0086387C"/>
    <w:rsid w:val="00866FEF"/>
    <w:rsid w:val="00874A6C"/>
    <w:rsid w:val="00876C65"/>
    <w:rsid w:val="008800BA"/>
    <w:rsid w:val="00882F72"/>
    <w:rsid w:val="00893DC4"/>
    <w:rsid w:val="008A147E"/>
    <w:rsid w:val="008A4B4C"/>
    <w:rsid w:val="008C0970"/>
    <w:rsid w:val="008C239F"/>
    <w:rsid w:val="008E480C"/>
    <w:rsid w:val="008F7377"/>
    <w:rsid w:val="00907757"/>
    <w:rsid w:val="009168D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5485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67D8"/>
    <w:rsid w:val="009D7CE6"/>
    <w:rsid w:val="009E448E"/>
    <w:rsid w:val="009F405C"/>
    <w:rsid w:val="009F496B"/>
    <w:rsid w:val="00A01439"/>
    <w:rsid w:val="00A019C1"/>
    <w:rsid w:val="00A02E61"/>
    <w:rsid w:val="00A05CFF"/>
    <w:rsid w:val="00A13048"/>
    <w:rsid w:val="00A2096A"/>
    <w:rsid w:val="00A44220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2925"/>
    <w:rsid w:val="00B3640F"/>
    <w:rsid w:val="00B4194A"/>
    <w:rsid w:val="00B437E8"/>
    <w:rsid w:val="00B453B4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DE5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15C1"/>
    <w:rsid w:val="00DB2C26"/>
    <w:rsid w:val="00DB3323"/>
    <w:rsid w:val="00DB45C3"/>
    <w:rsid w:val="00DD02F4"/>
    <w:rsid w:val="00DD2DD2"/>
    <w:rsid w:val="00DD6622"/>
    <w:rsid w:val="00DE1C7C"/>
    <w:rsid w:val="00DE6B43"/>
    <w:rsid w:val="00E041C6"/>
    <w:rsid w:val="00E062D5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76CB2"/>
    <w:rsid w:val="00E77398"/>
    <w:rsid w:val="00E86C4C"/>
    <w:rsid w:val="00E907A3"/>
    <w:rsid w:val="00EA5AE0"/>
    <w:rsid w:val="00EB56E1"/>
    <w:rsid w:val="00EB7AB1"/>
    <w:rsid w:val="00EC32BD"/>
    <w:rsid w:val="00ED536F"/>
    <w:rsid w:val="00EE308B"/>
    <w:rsid w:val="00EE7CD8"/>
    <w:rsid w:val="00EF37F6"/>
    <w:rsid w:val="00EF48CC"/>
    <w:rsid w:val="00F00801"/>
    <w:rsid w:val="00F2488D"/>
    <w:rsid w:val="00F266B0"/>
    <w:rsid w:val="00F40726"/>
    <w:rsid w:val="00F56FD0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266B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633E7F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nhideWhenUsed/>
    <w:qFormat/>
    <w:rsid w:val="008F737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77398"/>
    <w:rPr>
      <w:rFonts w:ascii="PMingLiU" w:eastAsia="PMingLiU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77398"/>
    <w:pPr>
      <w:ind w:left="720"/>
      <w:contextualSpacing/>
      <w:textAlignment w:val="auto"/>
    </w:pPr>
    <w:rPr>
      <w:rFonts w:ascii="PMingLiU"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blestel@ofinn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andrivon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D463E-4BA7-42BD-9B40-E29FF4EF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371</Words>
  <Characters>2213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49</cp:revision>
  <cp:lastPrinted>1900-01-01T08:00:00Z</cp:lastPrinted>
  <dcterms:created xsi:type="dcterms:W3CDTF">2023-05-09T15:06:00Z</dcterms:created>
  <dcterms:modified xsi:type="dcterms:W3CDTF">2023-07-04T16:58:00Z</dcterms:modified>
</cp:coreProperties>
</file>