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B1173E" w:rsidRPr="00AE2F7E" w14:paraId="0F1B62CB" w14:textId="77777777" w:rsidTr="0006663A">
        <w:tc>
          <w:tcPr>
            <w:tcW w:w="6300" w:type="dxa"/>
          </w:tcPr>
          <w:p w14:paraId="53EFEF83" w14:textId="77777777" w:rsidR="00B1173E" w:rsidRPr="007C2C95" w:rsidRDefault="00B1173E" w:rsidP="0006663A">
            <w:pPr>
              <w:tabs>
                <w:tab w:val="left" w:pos="7200"/>
              </w:tabs>
              <w:spacing w:before="0"/>
              <w:rPr>
                <w:b/>
                <w:szCs w:val="22"/>
                <w:lang w:val="en-CA"/>
              </w:rPr>
            </w:pPr>
            <w:r w:rsidRPr="007C2C95">
              <w:rPr>
                <w:b/>
                <w:noProof/>
                <w:szCs w:val="22"/>
              </w:rPr>
              <mc:AlternateContent>
                <mc:Choice Requires="wpg">
                  <w:drawing>
                    <wp:anchor distT="0" distB="0" distL="114300" distR="114300" simplePos="0" relativeHeight="251659264" behindDoc="0" locked="0" layoutInCell="1" allowOverlap="1" wp14:anchorId="75A2F751" wp14:editId="07F6CF3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D7FC1BA"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C2C95">
              <w:rPr>
                <w:b/>
                <w:noProof/>
                <w:szCs w:val="22"/>
              </w:rPr>
              <w:drawing>
                <wp:anchor distT="0" distB="0" distL="114300" distR="114300" simplePos="0" relativeHeight="251661312" behindDoc="0" locked="0" layoutInCell="1" allowOverlap="1" wp14:anchorId="227772E1" wp14:editId="5B7EE0A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C2C95">
              <w:rPr>
                <w:b/>
                <w:noProof/>
                <w:szCs w:val="22"/>
              </w:rPr>
              <w:drawing>
                <wp:anchor distT="0" distB="0" distL="114300" distR="114300" simplePos="0" relativeHeight="251660288" behindDoc="0" locked="0" layoutInCell="1" allowOverlap="1" wp14:anchorId="2D7E3CDE" wp14:editId="5EF1D95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7C2C95">
              <w:rPr>
                <w:b/>
                <w:szCs w:val="22"/>
                <w:lang w:val="en-CA"/>
              </w:rPr>
              <w:t>Joint Video Experts Team (JVET)</w:t>
            </w:r>
          </w:p>
          <w:p w14:paraId="36C45FD0" w14:textId="77777777" w:rsidR="00B1173E" w:rsidRPr="007C2C95" w:rsidRDefault="00B1173E" w:rsidP="0006663A">
            <w:pPr>
              <w:tabs>
                <w:tab w:val="left" w:pos="7200"/>
              </w:tabs>
              <w:spacing w:before="0"/>
              <w:rPr>
                <w:b/>
                <w:szCs w:val="22"/>
                <w:lang w:val="en-CA"/>
              </w:rPr>
            </w:pPr>
            <w:r w:rsidRPr="007C2C95">
              <w:rPr>
                <w:b/>
                <w:szCs w:val="22"/>
                <w:lang w:val="en-CA"/>
              </w:rPr>
              <w:t>of ITU-T SG 16 WP 3 and ISO/IEC JTC 1/SC 29</w:t>
            </w:r>
          </w:p>
          <w:p w14:paraId="269C85A2" w14:textId="77777777" w:rsidR="00B1173E" w:rsidRPr="007C2C95" w:rsidRDefault="00B1173E" w:rsidP="0006663A">
            <w:pPr>
              <w:tabs>
                <w:tab w:val="left" w:pos="7200"/>
              </w:tabs>
              <w:spacing w:before="0"/>
              <w:rPr>
                <w:b/>
                <w:szCs w:val="22"/>
                <w:lang w:val="en-CA"/>
              </w:rPr>
            </w:pPr>
            <w:r w:rsidRPr="007C2C95">
              <w:rPr>
                <w:lang w:val="en-CA"/>
              </w:rPr>
              <w:t>30th Meeting, Antalya, TR, 21–28 April 2023</w:t>
            </w:r>
          </w:p>
        </w:tc>
        <w:tc>
          <w:tcPr>
            <w:tcW w:w="3060" w:type="dxa"/>
          </w:tcPr>
          <w:p w14:paraId="5DBF4DE0" w14:textId="304BE242" w:rsidR="00B1173E" w:rsidRPr="00AE2F7E" w:rsidRDefault="00B1173E" w:rsidP="00895FB5">
            <w:pPr>
              <w:tabs>
                <w:tab w:val="left" w:pos="7200"/>
              </w:tabs>
              <w:rPr>
                <w:u w:val="single"/>
                <w:lang w:val="en-CA"/>
              </w:rPr>
            </w:pPr>
            <w:r w:rsidRPr="007C2C95">
              <w:rPr>
                <w:lang w:val="en-CA"/>
              </w:rPr>
              <w:t>Document: JVET-</w:t>
            </w:r>
            <w:r w:rsidR="0028455F" w:rsidRPr="007C2C95">
              <w:rPr>
                <w:lang w:val="en-CA"/>
              </w:rPr>
              <w:t>AD2023</w:t>
            </w:r>
            <w:r w:rsidRPr="007C2C95">
              <w:rPr>
                <w:lang w:val="en-CA"/>
              </w:rPr>
              <w:t>-</w:t>
            </w:r>
            <w:r w:rsidR="00895FB5" w:rsidRPr="00AE2F7E">
              <w:rPr>
                <w:lang w:val="en-CA"/>
              </w:rPr>
              <w:t>v2</w:t>
            </w:r>
          </w:p>
        </w:tc>
      </w:tr>
    </w:tbl>
    <w:p w14:paraId="28A9C61C" w14:textId="77777777" w:rsidR="00B1173E" w:rsidRPr="00AE2F7E" w:rsidRDefault="00B1173E" w:rsidP="00B1173E">
      <w:pPr>
        <w:spacing w:before="0"/>
        <w:rPr>
          <w:lang w:val="en-CA"/>
        </w:rPr>
      </w:pPr>
    </w:p>
    <w:tbl>
      <w:tblPr>
        <w:tblW w:w="0" w:type="auto"/>
        <w:tblLayout w:type="fixed"/>
        <w:tblLook w:val="0000" w:firstRow="0" w:lastRow="0" w:firstColumn="0" w:lastColumn="0" w:noHBand="0" w:noVBand="0"/>
      </w:tblPr>
      <w:tblGrid>
        <w:gridCol w:w="1458"/>
        <w:gridCol w:w="3132"/>
        <w:gridCol w:w="810"/>
        <w:gridCol w:w="3960"/>
      </w:tblGrid>
      <w:tr w:rsidR="00B1173E" w:rsidRPr="00AE2F7E" w14:paraId="47734497" w14:textId="77777777" w:rsidTr="0006663A">
        <w:tc>
          <w:tcPr>
            <w:tcW w:w="1458" w:type="dxa"/>
          </w:tcPr>
          <w:p w14:paraId="1421FB23" w14:textId="77777777" w:rsidR="00B1173E" w:rsidRPr="00AE2F7E" w:rsidRDefault="00B1173E" w:rsidP="0006663A">
            <w:pPr>
              <w:spacing w:before="60" w:after="60"/>
              <w:rPr>
                <w:i/>
                <w:szCs w:val="22"/>
                <w:lang w:val="en-CA"/>
              </w:rPr>
            </w:pPr>
            <w:r w:rsidRPr="00AE2F7E">
              <w:rPr>
                <w:i/>
                <w:szCs w:val="22"/>
                <w:lang w:val="en-CA"/>
              </w:rPr>
              <w:t>Title:</w:t>
            </w:r>
          </w:p>
        </w:tc>
        <w:tc>
          <w:tcPr>
            <w:tcW w:w="7902" w:type="dxa"/>
            <w:gridSpan w:val="3"/>
          </w:tcPr>
          <w:p w14:paraId="76AC34D2" w14:textId="77777777" w:rsidR="00B1173E" w:rsidRPr="00AE2F7E" w:rsidRDefault="00B1173E" w:rsidP="0006663A">
            <w:pPr>
              <w:spacing w:before="60" w:after="60"/>
              <w:rPr>
                <w:b/>
                <w:szCs w:val="22"/>
                <w:lang w:val="en-CA"/>
              </w:rPr>
            </w:pPr>
            <w:r w:rsidRPr="00AE2F7E">
              <w:rPr>
                <w:b/>
                <w:szCs w:val="22"/>
              </w:rPr>
              <w:t>Exploration Experiments on Neural Network-based Video Coding (EE1)</w:t>
            </w:r>
          </w:p>
        </w:tc>
      </w:tr>
      <w:tr w:rsidR="00B1173E" w:rsidRPr="00AE2F7E" w14:paraId="63728960" w14:textId="77777777" w:rsidTr="0006663A">
        <w:tc>
          <w:tcPr>
            <w:tcW w:w="1458" w:type="dxa"/>
          </w:tcPr>
          <w:p w14:paraId="2C1B28B4" w14:textId="77777777" w:rsidR="00B1173E" w:rsidRPr="00AE2F7E" w:rsidRDefault="00B1173E" w:rsidP="0006663A">
            <w:pPr>
              <w:spacing w:before="60" w:after="60"/>
              <w:rPr>
                <w:i/>
                <w:szCs w:val="22"/>
                <w:lang w:val="en-CA"/>
              </w:rPr>
            </w:pPr>
            <w:r w:rsidRPr="00AE2F7E">
              <w:rPr>
                <w:i/>
                <w:szCs w:val="22"/>
                <w:lang w:val="en-CA"/>
              </w:rPr>
              <w:t>Status:</w:t>
            </w:r>
          </w:p>
        </w:tc>
        <w:tc>
          <w:tcPr>
            <w:tcW w:w="7902" w:type="dxa"/>
            <w:gridSpan w:val="3"/>
          </w:tcPr>
          <w:p w14:paraId="28F53EAF" w14:textId="77777777" w:rsidR="00B1173E" w:rsidRPr="00AE2F7E" w:rsidRDefault="00B1173E" w:rsidP="0006663A">
            <w:pPr>
              <w:spacing w:before="60" w:after="60"/>
              <w:rPr>
                <w:szCs w:val="22"/>
                <w:lang w:val="en-CA"/>
              </w:rPr>
            </w:pPr>
            <w:r w:rsidRPr="00AE2F7E">
              <w:rPr>
                <w:szCs w:val="22"/>
                <w:lang w:val="en-CA"/>
              </w:rPr>
              <w:t>Output document to JVET</w:t>
            </w:r>
          </w:p>
        </w:tc>
      </w:tr>
      <w:tr w:rsidR="00B1173E" w:rsidRPr="00AE2F7E" w14:paraId="77D7FF46" w14:textId="77777777" w:rsidTr="0006663A">
        <w:tc>
          <w:tcPr>
            <w:tcW w:w="1458" w:type="dxa"/>
          </w:tcPr>
          <w:p w14:paraId="3C0D24DB" w14:textId="77777777" w:rsidR="00B1173E" w:rsidRPr="00AE2F7E" w:rsidRDefault="00B1173E" w:rsidP="0006663A">
            <w:pPr>
              <w:spacing w:before="60" w:after="60"/>
              <w:rPr>
                <w:i/>
                <w:szCs w:val="22"/>
                <w:lang w:val="en-CA"/>
              </w:rPr>
            </w:pPr>
            <w:r w:rsidRPr="00AE2F7E">
              <w:rPr>
                <w:i/>
                <w:szCs w:val="22"/>
                <w:lang w:val="en-CA"/>
              </w:rPr>
              <w:t>Purpose:</w:t>
            </w:r>
          </w:p>
        </w:tc>
        <w:tc>
          <w:tcPr>
            <w:tcW w:w="7902" w:type="dxa"/>
            <w:gridSpan w:val="3"/>
          </w:tcPr>
          <w:p w14:paraId="5F4BBE7F" w14:textId="77777777" w:rsidR="00B1173E" w:rsidRPr="00AE2F7E" w:rsidRDefault="00B1173E" w:rsidP="0006663A">
            <w:pPr>
              <w:spacing w:before="60" w:after="60"/>
              <w:rPr>
                <w:szCs w:val="22"/>
                <w:lang w:val="en-CA"/>
              </w:rPr>
            </w:pPr>
            <w:r w:rsidRPr="00AE2F7E">
              <w:rPr>
                <w:szCs w:val="22"/>
                <w:lang w:val="en-CA"/>
              </w:rPr>
              <w:t>Report</w:t>
            </w:r>
          </w:p>
        </w:tc>
      </w:tr>
      <w:tr w:rsidR="00B1173E" w:rsidRPr="00AE2F7E" w14:paraId="1EA5D0CA" w14:textId="77777777" w:rsidTr="0006663A">
        <w:tc>
          <w:tcPr>
            <w:tcW w:w="1458" w:type="dxa"/>
          </w:tcPr>
          <w:p w14:paraId="34692B46" w14:textId="77777777" w:rsidR="00B1173E" w:rsidRPr="00AE2F7E" w:rsidRDefault="00B1173E" w:rsidP="0006663A">
            <w:pPr>
              <w:spacing w:before="60" w:after="60"/>
              <w:rPr>
                <w:i/>
                <w:szCs w:val="22"/>
                <w:lang w:val="en-CA"/>
              </w:rPr>
            </w:pPr>
            <w:r w:rsidRPr="00AE2F7E">
              <w:rPr>
                <w:i/>
                <w:szCs w:val="22"/>
                <w:lang w:val="en-CA"/>
              </w:rPr>
              <w:t>Author(s) or</w:t>
            </w:r>
            <w:r w:rsidRPr="00AE2F7E">
              <w:rPr>
                <w:i/>
                <w:szCs w:val="22"/>
                <w:lang w:val="en-CA"/>
              </w:rPr>
              <w:br/>
              <w:t>Contact(s):</w:t>
            </w:r>
          </w:p>
        </w:tc>
        <w:tc>
          <w:tcPr>
            <w:tcW w:w="3132" w:type="dxa"/>
          </w:tcPr>
          <w:p w14:paraId="41ADE63C" w14:textId="77777777" w:rsidR="00B1173E" w:rsidRPr="00AE2F7E" w:rsidRDefault="00B1173E" w:rsidP="0006663A">
            <w:pPr>
              <w:spacing w:before="60" w:after="60"/>
              <w:jc w:val="left"/>
              <w:rPr>
                <w:szCs w:val="22"/>
                <w:lang w:val="en-CA"/>
              </w:rPr>
            </w:pPr>
            <w:r w:rsidRPr="00AE2F7E">
              <w:rPr>
                <w:szCs w:val="22"/>
              </w:rPr>
              <w:t>E. Alshina, F. Galpin, Y. Li, D. Rusanovskyy, M. Santamaria, J. </w:t>
            </w:r>
            <w:hyperlink r:id="rId10" w:history="1">
              <w:r w:rsidRPr="00AE2F7E">
                <w:rPr>
                  <w:szCs w:val="22"/>
                  <w:lang w:val="de-DE"/>
                </w:rPr>
                <w:t>Ström</w:t>
              </w:r>
            </w:hyperlink>
            <w:r w:rsidRPr="00AE2F7E">
              <w:rPr>
                <w:szCs w:val="22"/>
                <w:lang w:val="de-DE"/>
              </w:rPr>
              <w:t>, L. Wang and Z. Xie</w:t>
            </w:r>
          </w:p>
        </w:tc>
        <w:tc>
          <w:tcPr>
            <w:tcW w:w="810" w:type="dxa"/>
          </w:tcPr>
          <w:p w14:paraId="4766626A" w14:textId="77777777" w:rsidR="00B1173E" w:rsidRPr="00AE2F7E" w:rsidRDefault="00B1173E" w:rsidP="0006663A">
            <w:pPr>
              <w:spacing w:before="60" w:after="60"/>
              <w:rPr>
                <w:szCs w:val="22"/>
                <w:lang w:val="en-CA"/>
              </w:rPr>
            </w:pPr>
            <w:r w:rsidRPr="00AE2F7E">
              <w:rPr>
                <w:szCs w:val="22"/>
                <w:lang w:val="en-CA"/>
              </w:rPr>
              <w:t>Tel:</w:t>
            </w:r>
            <w:r w:rsidRPr="00AE2F7E">
              <w:rPr>
                <w:szCs w:val="22"/>
                <w:lang w:val="en-CA"/>
              </w:rPr>
              <w:br/>
              <w:t>Email:</w:t>
            </w:r>
            <w:r w:rsidRPr="00AE2F7E">
              <w:rPr>
                <w:szCs w:val="22"/>
                <w:lang w:val="en-CA"/>
              </w:rPr>
              <w:br/>
            </w:r>
          </w:p>
          <w:p w14:paraId="3DDA5573" w14:textId="77777777" w:rsidR="00B1173E" w:rsidRPr="00AE2F7E" w:rsidRDefault="00B1173E" w:rsidP="0006663A">
            <w:pPr>
              <w:spacing w:before="60" w:after="60"/>
              <w:rPr>
                <w:szCs w:val="22"/>
                <w:lang w:val="en-CA"/>
              </w:rPr>
            </w:pPr>
            <w:r w:rsidRPr="00AE2F7E">
              <w:rPr>
                <w:szCs w:val="22"/>
                <w:lang w:val="en-CA"/>
              </w:rPr>
              <w:br/>
            </w:r>
            <w:r w:rsidRPr="00AE2F7E">
              <w:rPr>
                <w:szCs w:val="22"/>
                <w:lang w:val="en-CA"/>
              </w:rPr>
              <w:br/>
            </w:r>
          </w:p>
        </w:tc>
        <w:tc>
          <w:tcPr>
            <w:tcW w:w="3960" w:type="dxa"/>
          </w:tcPr>
          <w:p w14:paraId="7C0CE78D" w14:textId="77777777" w:rsidR="00B1173E" w:rsidRPr="00AE2F7E" w:rsidRDefault="006363A3" w:rsidP="0006663A">
            <w:pPr>
              <w:spacing w:before="60" w:after="60"/>
              <w:rPr>
                <w:rStyle w:val="Hyperlink"/>
                <w:lang w:val="en-CA"/>
              </w:rPr>
            </w:pPr>
            <w:hyperlink r:id="rId11" w:history="1">
              <w:r w:rsidR="00B1173E" w:rsidRPr="00AE2F7E">
                <w:rPr>
                  <w:rStyle w:val="Hyperlink"/>
                  <w:lang w:val="en-CA"/>
                </w:rPr>
                <w:t>elena.alshina@huawei.com</w:t>
              </w:r>
            </w:hyperlink>
            <w:r w:rsidR="00B1173E" w:rsidRPr="00AE2F7E">
              <w:rPr>
                <w:rStyle w:val="Hyperlink"/>
                <w:lang w:val="en-CA"/>
              </w:rPr>
              <w:t xml:space="preserve">  </w:t>
            </w:r>
          </w:p>
          <w:p w14:paraId="161C1711" w14:textId="77777777" w:rsidR="00B1173E" w:rsidRPr="00AE2F7E" w:rsidRDefault="006363A3" w:rsidP="0006663A">
            <w:pPr>
              <w:spacing w:before="60" w:after="60"/>
              <w:rPr>
                <w:rStyle w:val="Hyperlink"/>
                <w:lang w:val="en-CA"/>
              </w:rPr>
            </w:pPr>
            <w:hyperlink r:id="rId12" w:history="1">
              <w:r w:rsidR="00B1173E" w:rsidRPr="00AE2F7E">
                <w:rPr>
                  <w:rStyle w:val="Hyperlink"/>
                  <w:szCs w:val="22"/>
                  <w:lang w:val="en-CA"/>
                </w:rPr>
                <w:t>franck.galpin@interdigital.com</w:t>
              </w:r>
            </w:hyperlink>
            <w:r w:rsidR="00B1173E" w:rsidRPr="00AE2F7E">
              <w:rPr>
                <w:rStyle w:val="Hyperlink"/>
              </w:rPr>
              <w:t xml:space="preserve"> </w:t>
            </w:r>
          </w:p>
          <w:p w14:paraId="4EADB0FB" w14:textId="77777777" w:rsidR="00B1173E" w:rsidRPr="00AE2F7E" w:rsidRDefault="006363A3" w:rsidP="0006663A">
            <w:pPr>
              <w:spacing w:before="60" w:after="60"/>
              <w:rPr>
                <w:rStyle w:val="Hyperlink"/>
                <w:lang w:val="en-CA"/>
              </w:rPr>
            </w:pPr>
            <w:hyperlink r:id="rId13" w:history="1">
              <w:r w:rsidR="00B1173E" w:rsidRPr="00AE2F7E">
                <w:rPr>
                  <w:rStyle w:val="Hyperlink"/>
                  <w:szCs w:val="22"/>
                  <w:lang w:val="en-CA"/>
                </w:rPr>
                <w:t>yue.li@bytedance.com</w:t>
              </w:r>
            </w:hyperlink>
            <w:r w:rsidR="00B1173E" w:rsidRPr="00AE2F7E">
              <w:rPr>
                <w:rStyle w:val="Hyperlink"/>
                <w:lang w:val="en-CA"/>
              </w:rPr>
              <w:t xml:space="preserve"> </w:t>
            </w:r>
          </w:p>
          <w:p w14:paraId="786B63CC" w14:textId="77777777" w:rsidR="00B1173E" w:rsidRPr="00AE2F7E" w:rsidRDefault="00B1173E" w:rsidP="0006663A">
            <w:pPr>
              <w:spacing w:before="60" w:after="60"/>
              <w:rPr>
                <w:rStyle w:val="Hyperlink"/>
                <w:lang w:val="en-CA"/>
              </w:rPr>
            </w:pPr>
            <w:r w:rsidRPr="00AE2F7E">
              <w:rPr>
                <w:rStyle w:val="Hyperlink"/>
                <w:lang w:val="en-CA"/>
              </w:rPr>
              <w:t>dmytror@qti.qualcomm.com</w:t>
            </w:r>
          </w:p>
          <w:p w14:paraId="4AE0886A" w14:textId="77777777" w:rsidR="00B1173E" w:rsidRPr="00AE2F7E" w:rsidRDefault="006363A3" w:rsidP="0006663A">
            <w:pPr>
              <w:spacing w:before="60" w:after="60"/>
              <w:rPr>
                <w:rStyle w:val="Hyperlink"/>
                <w:szCs w:val="22"/>
                <w:lang w:val="en-CA"/>
              </w:rPr>
            </w:pPr>
            <w:hyperlink r:id="rId14" w:history="1">
              <w:r w:rsidR="00B1173E" w:rsidRPr="00AE2F7E">
                <w:rPr>
                  <w:rStyle w:val="Hyperlink"/>
                  <w:szCs w:val="22"/>
                  <w:lang w:val="en-CA"/>
                </w:rPr>
                <w:t>maria.santamaria_gomez@nokia.com</w:t>
              </w:r>
            </w:hyperlink>
          </w:p>
          <w:p w14:paraId="22DE155D" w14:textId="77777777" w:rsidR="00B1173E" w:rsidRPr="00AE2F7E" w:rsidRDefault="006363A3" w:rsidP="0006663A">
            <w:pPr>
              <w:spacing w:before="60" w:after="60"/>
              <w:rPr>
                <w:rStyle w:val="Hyperlink"/>
                <w:szCs w:val="22"/>
                <w:lang w:val="en-CA"/>
              </w:rPr>
            </w:pPr>
            <w:hyperlink r:id="rId15" w:history="1">
              <w:r w:rsidR="00B1173E" w:rsidRPr="00AE2F7E">
                <w:rPr>
                  <w:rStyle w:val="Hyperlink"/>
                  <w:szCs w:val="22"/>
                  <w:lang w:val="en-CA"/>
                </w:rPr>
                <w:t>jacob.strom@ericsson.com</w:t>
              </w:r>
            </w:hyperlink>
          </w:p>
          <w:p w14:paraId="3CE655DF" w14:textId="77777777" w:rsidR="00B1173E" w:rsidRPr="00AE2F7E" w:rsidRDefault="006363A3" w:rsidP="0006663A">
            <w:pPr>
              <w:spacing w:before="60" w:after="60"/>
            </w:pPr>
            <w:hyperlink r:id="rId16" w:history="1">
              <w:r w:rsidR="00B1173E" w:rsidRPr="00AE2F7E">
                <w:rPr>
                  <w:rStyle w:val="Hyperlink"/>
                  <w:szCs w:val="22"/>
                  <w:lang w:val="en-CA"/>
                </w:rPr>
                <w:t>liqiangwang@tencent.com</w:t>
              </w:r>
            </w:hyperlink>
            <w:r w:rsidR="00B1173E" w:rsidRPr="00AE2F7E">
              <w:t xml:space="preserve"> </w:t>
            </w:r>
          </w:p>
          <w:p w14:paraId="6B79119E" w14:textId="77777777" w:rsidR="00B1173E" w:rsidRPr="00AE2F7E" w:rsidRDefault="006363A3" w:rsidP="0006663A">
            <w:pPr>
              <w:spacing w:before="60" w:after="60"/>
              <w:rPr>
                <w:szCs w:val="22"/>
                <w:lang w:val="en-CA"/>
              </w:rPr>
            </w:pPr>
            <w:hyperlink r:id="rId17" w:history="1">
              <w:r w:rsidR="00B1173E" w:rsidRPr="00AE2F7E">
                <w:rPr>
                  <w:rStyle w:val="Hyperlink"/>
                  <w:szCs w:val="22"/>
                  <w:lang w:val="en-CA"/>
                </w:rPr>
                <w:t>xiezhihuang@oppo.com</w:t>
              </w:r>
            </w:hyperlink>
            <w:r w:rsidR="00B1173E" w:rsidRPr="00AE2F7E">
              <w:rPr>
                <w:rFonts w:asciiTheme="minorHAnsi" w:hAnsiTheme="minorHAnsi" w:cstheme="minorBidi"/>
                <w:color w:val="1F497D"/>
                <w:szCs w:val="22"/>
              </w:rPr>
              <w:t xml:space="preserve"> </w:t>
            </w:r>
            <w:r w:rsidR="00B1173E" w:rsidRPr="00AE2F7E">
              <w:rPr>
                <w:szCs w:val="22"/>
                <w:lang w:val="en-CA"/>
              </w:rPr>
              <w:br/>
            </w:r>
          </w:p>
        </w:tc>
      </w:tr>
      <w:tr w:rsidR="00B1173E" w:rsidRPr="00AE2F7E" w14:paraId="3713C60C" w14:textId="77777777" w:rsidTr="0006663A">
        <w:tc>
          <w:tcPr>
            <w:tcW w:w="1458" w:type="dxa"/>
          </w:tcPr>
          <w:p w14:paraId="5A47888F" w14:textId="77777777" w:rsidR="00B1173E" w:rsidRPr="00AE2F7E" w:rsidRDefault="00B1173E" w:rsidP="0006663A">
            <w:pPr>
              <w:spacing w:before="60" w:after="60"/>
              <w:rPr>
                <w:i/>
                <w:szCs w:val="22"/>
                <w:lang w:val="en-CA"/>
              </w:rPr>
            </w:pPr>
            <w:r w:rsidRPr="00AE2F7E">
              <w:rPr>
                <w:i/>
                <w:szCs w:val="22"/>
                <w:lang w:val="en-CA"/>
              </w:rPr>
              <w:t>Source:</w:t>
            </w:r>
          </w:p>
        </w:tc>
        <w:tc>
          <w:tcPr>
            <w:tcW w:w="7902" w:type="dxa"/>
            <w:gridSpan w:val="3"/>
          </w:tcPr>
          <w:p w14:paraId="054EB21D" w14:textId="77777777" w:rsidR="00B1173E" w:rsidRPr="00AE2F7E" w:rsidRDefault="00B1173E" w:rsidP="0006663A">
            <w:pPr>
              <w:spacing w:before="60" w:after="60"/>
              <w:rPr>
                <w:szCs w:val="22"/>
                <w:lang w:val="en-CA"/>
              </w:rPr>
            </w:pPr>
            <w:r w:rsidRPr="00AE2F7E">
              <w:rPr>
                <w:szCs w:val="22"/>
                <w:lang w:val="en-CA"/>
              </w:rPr>
              <w:t>EE Coordinators</w:t>
            </w:r>
          </w:p>
        </w:tc>
      </w:tr>
    </w:tbl>
    <w:p w14:paraId="0CA18717" w14:textId="77777777" w:rsidR="00B1173E" w:rsidRPr="00AE2F7E" w:rsidRDefault="00B1173E" w:rsidP="00B1173E">
      <w:pPr>
        <w:tabs>
          <w:tab w:val="right" w:pos="9360"/>
        </w:tabs>
        <w:spacing w:before="120" w:after="240"/>
        <w:jc w:val="center"/>
        <w:rPr>
          <w:szCs w:val="22"/>
          <w:lang w:val="en-CA"/>
        </w:rPr>
      </w:pPr>
      <w:r w:rsidRPr="00AE2F7E">
        <w:rPr>
          <w:szCs w:val="22"/>
          <w:u w:val="single"/>
          <w:lang w:val="en-CA"/>
        </w:rPr>
        <w:t>_____________________________</w:t>
      </w:r>
    </w:p>
    <w:p w14:paraId="2BC830D5" w14:textId="77777777" w:rsidR="00B1173E" w:rsidRPr="00AE2F7E" w:rsidRDefault="00B1173E" w:rsidP="00B1173E">
      <w:pPr>
        <w:pStyle w:val="Heading1"/>
        <w:numPr>
          <w:ilvl w:val="0"/>
          <w:numId w:val="0"/>
        </w:numPr>
        <w:ind w:left="432" w:hanging="432"/>
        <w:rPr>
          <w:lang w:val="en-CA"/>
        </w:rPr>
      </w:pPr>
      <w:r w:rsidRPr="00AE2F7E">
        <w:rPr>
          <w:lang w:val="en-CA"/>
        </w:rPr>
        <w:t>Abstract</w:t>
      </w:r>
    </w:p>
    <w:p w14:paraId="3A062D0D" w14:textId="77777777" w:rsidR="00B1173E" w:rsidRPr="00AE2F7E" w:rsidRDefault="00B1173E" w:rsidP="00B1173E">
      <w:pPr>
        <w:rPr>
          <w:color w:val="000000" w:themeColor="text1"/>
          <w:szCs w:val="22"/>
        </w:rPr>
      </w:pPr>
      <w:r w:rsidRPr="00AE2F7E">
        <w:rPr>
          <w:color w:val="000000" w:themeColor="text1"/>
          <w:szCs w:val="22"/>
        </w:rPr>
        <w:t>This document summarizes Exploration Experiment 1 (EE1) tests to be performed between the JVET-</w:t>
      </w:r>
      <w:r w:rsidRPr="00AE2F7E">
        <w:rPr>
          <w:rFonts w:eastAsia="Malgun Gothic"/>
          <w:color w:val="000000" w:themeColor="text1"/>
          <w:szCs w:val="22"/>
          <w:lang w:eastAsia="ko-KR"/>
        </w:rPr>
        <w:t>AD</w:t>
      </w:r>
      <w:r w:rsidRPr="00AE2F7E">
        <w:rPr>
          <w:color w:val="000000" w:themeColor="text1"/>
          <w:szCs w:val="22"/>
        </w:rPr>
        <w:t xml:space="preserve"> and JVET-</w:t>
      </w:r>
      <w:r w:rsidRPr="00AE2F7E">
        <w:rPr>
          <w:rFonts w:eastAsia="Malgun Gothic"/>
          <w:color w:val="000000" w:themeColor="text1"/>
          <w:szCs w:val="22"/>
          <w:lang w:eastAsia="ko-KR"/>
        </w:rPr>
        <w:t xml:space="preserve">AE </w:t>
      </w:r>
      <w:r w:rsidRPr="00AE2F7E">
        <w:rPr>
          <w:color w:val="000000" w:themeColor="text1"/>
          <w:szCs w:val="22"/>
        </w:rPr>
        <w:t xml:space="preserve">meetings to </w:t>
      </w:r>
      <w:r w:rsidRPr="00AE2F7E">
        <w:rPr>
          <w:color w:val="000000" w:themeColor="text1"/>
        </w:rPr>
        <w:t xml:space="preserve">evaluate </w:t>
      </w:r>
      <w:r w:rsidRPr="00AE2F7E">
        <w:rPr>
          <w:b/>
          <w:color w:val="000000" w:themeColor="text1"/>
          <w:szCs w:val="22"/>
        </w:rPr>
        <w:t>Neural Network-based Video Coding (</w:t>
      </w:r>
      <w:r w:rsidRPr="00AE2F7E">
        <w:rPr>
          <w:color w:val="000000" w:themeColor="text1"/>
        </w:rPr>
        <w:t>NNVC) technologies</w:t>
      </w:r>
      <w:r w:rsidRPr="00AE2F7E">
        <w:rPr>
          <w:color w:val="000000" w:themeColor="text1"/>
          <w:szCs w:val="22"/>
        </w:rPr>
        <w:t xml:space="preserve">, analyze their performance, and analyze their complexity aspects. </w:t>
      </w:r>
    </w:p>
    <w:p w14:paraId="19FB251D" w14:textId="77777777" w:rsidR="00B1173E" w:rsidRPr="00AE2F7E" w:rsidRDefault="00B1173E" w:rsidP="00B1173E">
      <w:pPr>
        <w:pStyle w:val="Heading1"/>
        <w:numPr>
          <w:ilvl w:val="0"/>
          <w:numId w:val="0"/>
        </w:numPr>
        <w:ind w:left="432" w:hanging="432"/>
        <w:rPr>
          <w:lang w:val="en-CA"/>
        </w:rPr>
      </w:pPr>
      <w:r w:rsidRPr="00AE2F7E">
        <w:rPr>
          <w:lang w:val="en-CA"/>
        </w:rPr>
        <w:t>Introduction</w:t>
      </w:r>
    </w:p>
    <w:p w14:paraId="52CB97C2" w14:textId="77777777" w:rsidR="00B1173E" w:rsidRPr="00AE2F7E" w:rsidRDefault="00B1173E" w:rsidP="00B1173E">
      <w:pPr>
        <w:rPr>
          <w:szCs w:val="22"/>
          <w:lang w:val="en-CA"/>
        </w:rPr>
      </w:pPr>
      <w:r w:rsidRPr="00AE2F7E">
        <w:rPr>
          <w:szCs w:val="22"/>
          <w:lang w:val="en-CA"/>
        </w:rPr>
        <w:t>In JVET-AD meeting low complexity operation point NN-based filter was agreed to be default configuration of NNVC-5.0. Group keeps working on high operation point unified filter (UF) NN-based filter.</w:t>
      </w:r>
    </w:p>
    <w:p w14:paraId="6789DF97" w14:textId="6A33BD4A" w:rsidR="00B1173E" w:rsidRPr="00AE2F7E" w:rsidRDefault="00B1173E" w:rsidP="00B1173E">
      <w:pPr>
        <w:rPr>
          <w:szCs w:val="22"/>
          <w:lang w:val="en-CA"/>
        </w:rPr>
      </w:pPr>
      <w:r w:rsidRPr="00AE2F7E">
        <w:rPr>
          <w:szCs w:val="22"/>
          <w:lang w:val="en-CA"/>
        </w:rPr>
        <w:t>This round of EE1 will include EE1</w:t>
      </w:r>
      <w:r w:rsidR="001609A3" w:rsidRPr="00AE2F7E">
        <w:rPr>
          <w:szCs w:val="22"/>
          <w:lang w:val="en-CA"/>
        </w:rPr>
        <w:t>-</w:t>
      </w:r>
      <w:r w:rsidRPr="00AE2F7E">
        <w:rPr>
          <w:szCs w:val="22"/>
          <w:lang w:val="en-CA"/>
        </w:rPr>
        <w:t xml:space="preserve">0 test, which is </w:t>
      </w:r>
      <w:r w:rsidR="00895FB5" w:rsidRPr="00AE2F7E">
        <w:rPr>
          <w:szCs w:val="22"/>
          <w:lang w:val="en-CA"/>
        </w:rPr>
        <w:t xml:space="preserve">an </w:t>
      </w:r>
      <w:r w:rsidRPr="00AE2F7E">
        <w:rPr>
          <w:szCs w:val="22"/>
          <w:lang w:val="en-CA"/>
        </w:rPr>
        <w:t>implementation and training from the scratch</w:t>
      </w:r>
      <w:r w:rsidR="00895FB5" w:rsidRPr="00AE2F7E">
        <w:rPr>
          <w:szCs w:val="22"/>
          <w:lang w:val="en-CA"/>
        </w:rPr>
        <w:t xml:space="preserve"> the</w:t>
      </w:r>
      <w:r w:rsidRPr="00AE2F7E">
        <w:rPr>
          <w:szCs w:val="22"/>
          <w:lang w:val="en-CA"/>
        </w:rPr>
        <w:t xml:space="preserve"> unified filter design (</w:t>
      </w:r>
      <w:hyperlink r:id="rId18" w:history="1">
        <w:r w:rsidRPr="00AE2F7E">
          <w:rPr>
            <w:rStyle w:val="Hyperlink"/>
            <w:sz w:val="20"/>
            <w:shd w:val="clear" w:color="auto" w:fill="FFFFFF"/>
          </w:rPr>
          <w:t>JVET-AD0380</w:t>
        </w:r>
      </w:hyperlink>
      <w:r w:rsidRPr="00AE2F7E">
        <w:rPr>
          <w:szCs w:val="22"/>
          <w:lang w:val="en-CA"/>
        </w:rPr>
        <w:t>). EE1</w:t>
      </w:r>
      <w:r w:rsidR="001609A3" w:rsidRPr="00AE2F7E">
        <w:rPr>
          <w:szCs w:val="22"/>
          <w:lang w:val="en-CA"/>
        </w:rPr>
        <w:t>-</w:t>
      </w:r>
      <w:r w:rsidRPr="00AE2F7E">
        <w:rPr>
          <w:szCs w:val="22"/>
          <w:lang w:val="en-CA"/>
        </w:rPr>
        <w:t>0 will be performed jointly and become comparison point for all EE1 tests targeting UF improvement.</w:t>
      </w:r>
    </w:p>
    <w:p w14:paraId="2F539633" w14:textId="2B7CE088" w:rsidR="00B1173E" w:rsidRPr="00AE2F7E" w:rsidRDefault="00B1173E" w:rsidP="00B1173E">
      <w:pPr>
        <w:rPr>
          <w:lang w:val="en-CA" w:eastAsia="de-DE"/>
        </w:rPr>
      </w:pPr>
      <w:r w:rsidRPr="00AE2F7E">
        <w:rPr>
          <w:szCs w:val="22"/>
          <w:lang w:val="en-CA"/>
        </w:rPr>
        <w:t>EE1</w:t>
      </w:r>
      <w:r w:rsidR="001609A3" w:rsidRPr="00AE2F7E">
        <w:rPr>
          <w:szCs w:val="22"/>
          <w:lang w:val="en-CA"/>
        </w:rPr>
        <w:t>-</w:t>
      </w:r>
      <w:r w:rsidRPr="00AE2F7E">
        <w:rPr>
          <w:szCs w:val="22"/>
          <w:lang w:val="en-CA"/>
        </w:rPr>
        <w:t xml:space="preserve">1 category tests which investigate </w:t>
      </w:r>
      <w:r w:rsidRPr="00AE2F7E">
        <w:rPr>
          <w:lang w:val="en-CA" w:eastAsia="de-DE"/>
        </w:rPr>
        <w:t xml:space="preserve">Unified Filter (UF) </w:t>
      </w:r>
      <w:r w:rsidRPr="00AE2F7E">
        <w:rPr>
          <w:szCs w:val="22"/>
          <w:lang w:val="en-CA"/>
        </w:rPr>
        <w:t xml:space="preserve">architecture change and require training shall be described using NN architecture description in </w:t>
      </w:r>
      <w:hyperlink r:id="rId19" w:history="1">
        <w:r w:rsidRPr="00AE2F7E">
          <w:rPr>
            <w:rStyle w:val="Hyperlink"/>
            <w:sz w:val="20"/>
            <w:shd w:val="clear" w:color="auto" w:fill="FFFFFF"/>
          </w:rPr>
          <w:t>JVET-AD0380</w:t>
        </w:r>
      </w:hyperlink>
      <w:r w:rsidRPr="00AE2F7E">
        <w:t xml:space="preserve"> (excel).  It is strongly recommended </w:t>
      </w:r>
      <w:r w:rsidRPr="00AE2F7E">
        <w:rPr>
          <w:lang w:val="en-CA" w:eastAsia="de-DE"/>
        </w:rPr>
        <w:t>to modify no more than one aspect in each EE1</w:t>
      </w:r>
      <w:r w:rsidR="00895FB5" w:rsidRPr="00AE2F7E">
        <w:rPr>
          <w:lang w:val="en-CA" w:eastAsia="de-DE"/>
        </w:rPr>
        <w:t>-1</w:t>
      </w:r>
      <w:r w:rsidRPr="00AE2F7E">
        <w:rPr>
          <w:lang w:val="en-CA" w:eastAsia="de-DE"/>
        </w:rPr>
        <w:t xml:space="preserve"> sub-test.</w:t>
      </w:r>
    </w:p>
    <w:p w14:paraId="34B5DD0C" w14:textId="5DF1AC61" w:rsidR="00B1173E" w:rsidRPr="00AE2F7E" w:rsidRDefault="00B1173E" w:rsidP="00B1173E">
      <w:r w:rsidRPr="00AE2F7E">
        <w:rPr>
          <w:lang w:val="en-CA" w:eastAsia="de-DE"/>
        </w:rPr>
        <w:t>EE1</w:t>
      </w:r>
      <w:r w:rsidR="001609A3" w:rsidRPr="00AE2F7E">
        <w:rPr>
          <w:lang w:val="en-CA" w:eastAsia="de-DE"/>
        </w:rPr>
        <w:t>-</w:t>
      </w:r>
      <w:r w:rsidRPr="00AE2F7E">
        <w:rPr>
          <w:lang w:val="en-CA" w:eastAsia="de-DE"/>
        </w:rPr>
        <w:t xml:space="preserve">1 category tests </w:t>
      </w:r>
      <w:r w:rsidRPr="00AE2F7E">
        <w:rPr>
          <w:szCs w:val="22"/>
          <w:lang w:val="en-CA"/>
        </w:rPr>
        <w:t xml:space="preserve">which investigate </w:t>
      </w:r>
      <w:r w:rsidRPr="00AE2F7E">
        <w:rPr>
          <w:lang w:val="en-CA" w:eastAsia="de-DE"/>
        </w:rPr>
        <w:t xml:space="preserve">Unified Filter (UF) </w:t>
      </w:r>
      <w:r w:rsidRPr="00AE2F7E">
        <w:rPr>
          <w:szCs w:val="22"/>
          <w:lang w:val="en-CA"/>
        </w:rPr>
        <w:t xml:space="preserve">architecture recommended to start training in parallel with EE1-0 and requested to follow unified training strategy (described in </w:t>
      </w:r>
      <w:hyperlink r:id="rId20" w:history="1">
        <w:r w:rsidRPr="00AE2F7E">
          <w:rPr>
            <w:rStyle w:val="Hyperlink"/>
            <w:sz w:val="20"/>
            <w:shd w:val="clear" w:color="auto" w:fill="FFFFFF"/>
          </w:rPr>
          <w:t>JVET-AD0380</w:t>
        </w:r>
      </w:hyperlink>
      <w:r w:rsidRPr="00AE2F7E">
        <w:t>, copied here in</w:t>
      </w:r>
      <w:r w:rsidR="00B277ED" w:rsidRPr="00AE2F7E">
        <w:t xml:space="preserve"> section</w:t>
      </w:r>
      <w:r w:rsidRPr="00AE2F7E">
        <w:t xml:space="preserve"> </w:t>
      </w:r>
      <w:r w:rsidRPr="00AE2F7E">
        <w:fldChar w:fldCharType="begin"/>
      </w:r>
      <w:r w:rsidRPr="00AE2F7E">
        <w:instrText xml:space="preserve"> REF _Ref133481589 \r \h </w:instrText>
      </w:r>
      <w:r w:rsidR="007C2C95">
        <w:instrText xml:space="preserve"> \* MERGEFORMAT </w:instrText>
      </w:r>
      <w:r w:rsidRPr="00AE2F7E">
        <w:fldChar w:fldCharType="separate"/>
      </w:r>
      <w:r w:rsidR="00895FB5" w:rsidRPr="00AE2F7E">
        <w:t>11</w:t>
      </w:r>
      <w:r w:rsidRPr="00AE2F7E">
        <w:fldChar w:fldCharType="end"/>
      </w:r>
      <w:r w:rsidRPr="00AE2F7E">
        <w:t xml:space="preserve">). </w:t>
      </w:r>
    </w:p>
    <w:p w14:paraId="3FEDE9E1" w14:textId="24F702D2" w:rsidR="00B1173E" w:rsidRPr="00AE2F7E" w:rsidRDefault="00B1173E" w:rsidP="00B1173E">
      <w:pPr>
        <w:rPr>
          <w:lang w:val="en-CA" w:eastAsia="de-DE"/>
        </w:rPr>
      </w:pPr>
      <w:r w:rsidRPr="00AE2F7E">
        <w:rPr>
          <w:lang w:val="en-CA" w:eastAsia="de-DE"/>
        </w:rPr>
        <w:t>EE1</w:t>
      </w:r>
      <w:r w:rsidR="001609A3" w:rsidRPr="00AE2F7E">
        <w:rPr>
          <w:lang w:val="en-CA" w:eastAsia="de-DE"/>
        </w:rPr>
        <w:t>-</w:t>
      </w:r>
      <w:r w:rsidRPr="00AE2F7E">
        <w:rPr>
          <w:lang w:val="en-CA" w:eastAsia="de-DE"/>
        </w:rPr>
        <w:t xml:space="preserve">2 category tests which modify training procedure recommended to experiment with Unified Filter (UF) as described </w:t>
      </w:r>
      <w:r w:rsidRPr="00AE2F7E">
        <w:rPr>
          <w:szCs w:val="22"/>
          <w:lang w:val="en-CA"/>
        </w:rPr>
        <w:t xml:space="preserve">in </w:t>
      </w:r>
      <w:hyperlink r:id="rId21" w:history="1">
        <w:r w:rsidRPr="00AE2F7E">
          <w:rPr>
            <w:rStyle w:val="Hyperlink"/>
            <w:sz w:val="20"/>
            <w:shd w:val="clear" w:color="auto" w:fill="FFFFFF"/>
          </w:rPr>
          <w:t>JVET-AD0380</w:t>
        </w:r>
      </w:hyperlink>
      <w:r w:rsidRPr="00AE2F7E">
        <w:rPr>
          <w:lang w:val="en-CA" w:eastAsia="de-DE"/>
        </w:rPr>
        <w:t xml:space="preserve"> and clearly describe changes compared to unified training procedure.</w:t>
      </w:r>
    </w:p>
    <w:p w14:paraId="25323262" w14:textId="48290E17" w:rsidR="00B1173E" w:rsidRPr="00AE2F7E" w:rsidRDefault="00B1173E" w:rsidP="00B1173E">
      <w:pPr>
        <w:rPr>
          <w:lang w:val="en-CA" w:eastAsia="de-DE"/>
        </w:rPr>
      </w:pPr>
      <w:r w:rsidRPr="00AE2F7E">
        <w:rPr>
          <w:lang w:val="en-CA" w:eastAsia="de-DE"/>
        </w:rPr>
        <w:t>EE1</w:t>
      </w:r>
      <w:r w:rsidR="001609A3" w:rsidRPr="00AE2F7E">
        <w:rPr>
          <w:lang w:val="en-CA" w:eastAsia="de-DE"/>
        </w:rPr>
        <w:t>-</w:t>
      </w:r>
      <w:r w:rsidRPr="00AE2F7E">
        <w:rPr>
          <w:lang w:val="en-CA" w:eastAsia="de-DE"/>
        </w:rPr>
        <w:t xml:space="preserve">3 category tests which propose filter usage aspects (Table 2 in </w:t>
      </w:r>
      <w:hyperlink r:id="rId22" w:history="1">
        <w:r w:rsidRPr="00AE2F7E">
          <w:rPr>
            <w:rStyle w:val="Hyperlink"/>
            <w:sz w:val="20"/>
            <w:shd w:val="clear" w:color="auto" w:fill="FFFFFF"/>
          </w:rPr>
          <w:t>JVET-AD0380</w:t>
        </w:r>
      </w:hyperlink>
      <w:r w:rsidRPr="00AE2F7E">
        <w:t xml:space="preserve">) or study content adaptation recommended to conduct test using </w:t>
      </w:r>
      <w:r w:rsidRPr="00AE2F7E">
        <w:rPr>
          <w:lang w:val="en-CA" w:eastAsia="de-DE"/>
        </w:rPr>
        <w:t>Unified Filter (UF) as it will be developed in EE1</w:t>
      </w:r>
      <w:r w:rsidR="001609A3" w:rsidRPr="00AE2F7E">
        <w:rPr>
          <w:lang w:val="en-CA" w:eastAsia="de-DE"/>
        </w:rPr>
        <w:t>-</w:t>
      </w:r>
      <w:r w:rsidRPr="00AE2F7E">
        <w:rPr>
          <w:lang w:val="en-CA" w:eastAsia="de-DE"/>
        </w:rPr>
        <w:t>0 (w/o re-training models of EE1</w:t>
      </w:r>
      <w:r w:rsidR="001609A3" w:rsidRPr="00AE2F7E">
        <w:rPr>
          <w:lang w:val="en-CA" w:eastAsia="de-DE"/>
        </w:rPr>
        <w:t>-</w:t>
      </w:r>
      <w:r w:rsidRPr="00AE2F7E">
        <w:rPr>
          <w:lang w:val="en-CA" w:eastAsia="de-DE"/>
        </w:rPr>
        <w:t xml:space="preserve">0). </w:t>
      </w:r>
    </w:p>
    <w:p w14:paraId="11C3A4AF" w14:textId="6A0E56F4" w:rsidR="00B1173E" w:rsidRPr="00AE2F7E" w:rsidRDefault="00B1173E" w:rsidP="00B1173E">
      <w:pPr>
        <w:rPr>
          <w:lang w:val="en-CA" w:eastAsia="de-DE"/>
        </w:rPr>
      </w:pPr>
      <w:r w:rsidRPr="00AE2F7E">
        <w:rPr>
          <w:lang w:val="en-CA" w:eastAsia="de-DE"/>
        </w:rPr>
        <w:t>EE1</w:t>
      </w:r>
      <w:r w:rsidR="001609A3" w:rsidRPr="00AE2F7E">
        <w:rPr>
          <w:lang w:val="en-CA" w:eastAsia="de-DE"/>
        </w:rPr>
        <w:t>-</w:t>
      </w:r>
      <w:r w:rsidRPr="00AE2F7E">
        <w:rPr>
          <w:lang w:val="en-CA" w:eastAsia="de-DE"/>
        </w:rPr>
        <w:t>4 category tests are for modification of Low complexity filter in NNVC-5.0.</w:t>
      </w:r>
    </w:p>
    <w:p w14:paraId="19918134" w14:textId="7DAB3829" w:rsidR="00B1173E" w:rsidRPr="00AE2F7E" w:rsidRDefault="00B1173E" w:rsidP="00B1173E">
      <w:pPr>
        <w:rPr>
          <w:lang w:val="en-CA" w:eastAsia="de-DE"/>
        </w:rPr>
      </w:pPr>
      <w:r w:rsidRPr="00AE2F7E">
        <w:rPr>
          <w:lang w:val="en-CA" w:eastAsia="de-DE"/>
        </w:rPr>
        <w:lastRenderedPageBreak/>
        <w:t>Test</w:t>
      </w:r>
      <w:r w:rsidR="00B277ED" w:rsidRPr="00AE2F7E">
        <w:rPr>
          <w:lang w:val="en-CA" w:eastAsia="de-DE"/>
        </w:rPr>
        <w:t>s</w:t>
      </w:r>
      <w:r w:rsidRPr="00AE2F7E">
        <w:rPr>
          <w:lang w:val="en-CA" w:eastAsia="de-DE"/>
        </w:rPr>
        <w:t xml:space="preserve"> on NN-</w:t>
      </w:r>
      <w:r w:rsidR="00B277ED" w:rsidRPr="00AE2F7E">
        <w:rPr>
          <w:lang w:val="en-CA" w:eastAsia="de-DE"/>
        </w:rPr>
        <w:t xml:space="preserve">based inter and NN-based intra technologies are </w:t>
      </w:r>
      <w:r w:rsidRPr="00AE2F7E">
        <w:rPr>
          <w:lang w:val="en-CA" w:eastAsia="de-DE"/>
        </w:rPr>
        <w:t>EE1</w:t>
      </w:r>
      <w:r w:rsidR="001609A3" w:rsidRPr="00AE2F7E">
        <w:rPr>
          <w:lang w:val="en-CA" w:eastAsia="de-DE"/>
        </w:rPr>
        <w:t>-</w:t>
      </w:r>
      <w:r w:rsidRPr="00AE2F7E">
        <w:rPr>
          <w:lang w:val="en-CA" w:eastAsia="de-DE"/>
        </w:rPr>
        <w:t xml:space="preserve">5 </w:t>
      </w:r>
      <w:r w:rsidR="00B277ED" w:rsidRPr="00AE2F7E">
        <w:rPr>
          <w:lang w:val="en-CA" w:eastAsia="de-DE"/>
        </w:rPr>
        <w:t>and EE1</w:t>
      </w:r>
      <w:r w:rsidR="001609A3" w:rsidRPr="00AE2F7E">
        <w:rPr>
          <w:lang w:val="en-CA" w:eastAsia="de-DE"/>
        </w:rPr>
        <w:t>-</w:t>
      </w:r>
      <w:r w:rsidR="00B277ED" w:rsidRPr="00AE2F7E">
        <w:rPr>
          <w:lang w:val="en-CA" w:eastAsia="de-DE"/>
        </w:rPr>
        <w:t>6 categories respectively</w:t>
      </w:r>
      <w:r w:rsidRPr="00AE2F7E">
        <w:rPr>
          <w:lang w:val="en-CA" w:eastAsia="de-DE"/>
        </w:rPr>
        <w:t>.</w:t>
      </w:r>
    </w:p>
    <w:p w14:paraId="1F888DBB" w14:textId="681C9AD5" w:rsidR="00E776A2" w:rsidRPr="00AE2F7E" w:rsidRDefault="00E776A2" w:rsidP="00B1173E">
      <w:pPr>
        <w:rPr>
          <w:lang w:val="en-CA" w:eastAsia="de-DE"/>
        </w:rPr>
      </w:pPr>
      <w:r w:rsidRPr="00AE2F7E">
        <w:rPr>
          <w:lang w:val="en-CA" w:eastAsia="de-DE"/>
        </w:rPr>
        <w:t>Improvements for NN-based super resolution is category EE1</w:t>
      </w:r>
      <w:r w:rsidR="001609A3" w:rsidRPr="00AE2F7E">
        <w:rPr>
          <w:lang w:val="en-CA" w:eastAsia="de-DE"/>
        </w:rPr>
        <w:t>-</w:t>
      </w:r>
      <w:r w:rsidRPr="00AE2F7E">
        <w:rPr>
          <w:lang w:val="en-CA" w:eastAsia="de-DE"/>
        </w:rPr>
        <w:t>7.</w:t>
      </w:r>
    </w:p>
    <w:p w14:paraId="7E166122" w14:textId="2C96662C" w:rsidR="00B1173E" w:rsidRPr="00AE2F7E" w:rsidRDefault="00B1173E" w:rsidP="00B1173E">
      <w:pPr>
        <w:rPr>
          <w:lang w:val="en-CA" w:eastAsia="de-DE"/>
        </w:rPr>
      </w:pPr>
      <w:r w:rsidRPr="00AE2F7E">
        <w:rPr>
          <w:lang w:val="en-CA" w:eastAsia="de-DE"/>
        </w:rPr>
        <w:t>All tests in EE1 advised to use NNVC5.0 as code base (unless it is not possible). The anchor for EE1 test is default configuration of NNVC5.0 as defined by AhG11/AhG14 (NN-</w:t>
      </w:r>
      <w:r w:rsidR="00B277ED" w:rsidRPr="00AE2F7E">
        <w:rPr>
          <w:lang w:val="en-CA" w:eastAsia="de-DE"/>
        </w:rPr>
        <w:t xml:space="preserve">intra </w:t>
      </w:r>
      <w:r w:rsidRPr="00AE2F7E">
        <w:rPr>
          <w:lang w:val="en-CA" w:eastAsia="de-DE"/>
        </w:rPr>
        <w:t>and low complexity NN-filter expected to be enabled by default)</w:t>
      </w:r>
      <w:r w:rsidR="001609A3" w:rsidRPr="00AE2F7E">
        <w:rPr>
          <w:lang w:val="en-CA" w:eastAsia="de-DE"/>
        </w:rPr>
        <w:t xml:space="preserve"> in JVET-AD2016</w:t>
      </w:r>
      <w:r w:rsidRPr="00AE2F7E">
        <w:rPr>
          <w:lang w:val="en-CA" w:eastAsia="de-DE"/>
        </w:rPr>
        <w:t>. Anchor performance to be provided by AhG14. Reference point for high operation point NN-filters is EE1</w:t>
      </w:r>
      <w:r w:rsidR="001609A3" w:rsidRPr="00AE2F7E">
        <w:rPr>
          <w:lang w:val="en-CA" w:eastAsia="de-DE"/>
        </w:rPr>
        <w:t>-</w:t>
      </w:r>
      <w:r w:rsidRPr="00AE2F7E">
        <w:rPr>
          <w:lang w:val="en-CA" w:eastAsia="de-DE"/>
        </w:rPr>
        <w:t xml:space="preserve">0. </w:t>
      </w:r>
    </w:p>
    <w:p w14:paraId="7B56D430" w14:textId="49712029" w:rsidR="001A73E4" w:rsidRPr="00AE2F7E" w:rsidRDefault="001A73E4" w:rsidP="00B1173E">
      <w:pPr>
        <w:rPr>
          <w:lang w:val="en-CA" w:eastAsia="de-DE"/>
        </w:rPr>
      </w:pPr>
      <w:r w:rsidRPr="00AE2F7E">
        <w:rPr>
          <w:lang w:val="en-CA" w:eastAsia="de-DE"/>
        </w:rPr>
        <w:t xml:space="preserve">Tests planned </w:t>
      </w:r>
      <w:r w:rsidR="009418CA" w:rsidRPr="00AE2F7E">
        <w:rPr>
          <w:lang w:val="en-CA" w:eastAsia="de-DE"/>
        </w:rPr>
        <w:t xml:space="preserve">in this EE1 </w:t>
      </w:r>
      <w:r w:rsidRPr="00AE2F7E">
        <w:rPr>
          <w:lang w:val="en-CA" w:eastAsia="de-DE"/>
        </w:rPr>
        <w:t xml:space="preserve">are summarized in </w:t>
      </w:r>
      <w:r w:rsidR="009418CA" w:rsidRPr="00AE2F7E">
        <w:rPr>
          <w:lang w:val="en-CA" w:eastAsia="de-DE"/>
        </w:rPr>
        <w:fldChar w:fldCharType="begin"/>
      </w:r>
      <w:r w:rsidR="009418CA" w:rsidRPr="00AE2F7E">
        <w:rPr>
          <w:lang w:val="en-CA" w:eastAsia="de-DE"/>
        </w:rPr>
        <w:instrText xml:space="preserve"> REF _Ref133570883 \h </w:instrText>
      </w:r>
      <w:r w:rsidR="009418CA" w:rsidRPr="00AE2F7E">
        <w:rPr>
          <w:lang w:val="en-CA" w:eastAsia="de-DE"/>
        </w:rPr>
      </w:r>
      <w:r w:rsidR="007C2C95">
        <w:rPr>
          <w:lang w:val="en-CA" w:eastAsia="de-DE"/>
        </w:rPr>
        <w:instrText xml:space="preserve"> \* MERGEFORMAT </w:instrText>
      </w:r>
      <w:r w:rsidR="009418CA" w:rsidRPr="00AE2F7E">
        <w:rPr>
          <w:lang w:val="en-CA" w:eastAsia="de-DE"/>
        </w:rPr>
        <w:fldChar w:fldCharType="separate"/>
      </w:r>
      <w:r w:rsidR="009418CA" w:rsidRPr="00AE2F7E">
        <w:t xml:space="preserve">Table </w:t>
      </w:r>
      <w:r w:rsidR="009418CA" w:rsidRPr="00AE2F7E">
        <w:rPr>
          <w:noProof/>
        </w:rPr>
        <w:t>1</w:t>
      </w:r>
      <w:r w:rsidR="009418CA" w:rsidRPr="00AE2F7E">
        <w:rPr>
          <w:lang w:val="en-CA" w:eastAsia="de-DE"/>
        </w:rPr>
        <w:fldChar w:fldCharType="end"/>
      </w:r>
      <w:r w:rsidR="009418CA" w:rsidRPr="00AE2F7E">
        <w:rPr>
          <w:lang w:val="en-CA" w:eastAsia="de-DE"/>
        </w:rPr>
        <w:t>.</w:t>
      </w:r>
    </w:p>
    <w:p w14:paraId="38C2AB8C" w14:textId="77777777" w:rsidR="009418CA" w:rsidRPr="00AE2F7E" w:rsidRDefault="009418CA" w:rsidP="00B1173E">
      <w:pPr>
        <w:rPr>
          <w:lang w:val="en-CA" w:eastAsia="de-DE"/>
        </w:rPr>
      </w:pPr>
    </w:p>
    <w:p w14:paraId="4F630F74" w14:textId="1D1BD07B" w:rsidR="001A73E4" w:rsidRPr="00AE2F7E" w:rsidRDefault="009418CA" w:rsidP="00186910">
      <w:pPr>
        <w:pStyle w:val="Caption"/>
        <w:rPr>
          <w:lang w:val="en-CA" w:eastAsia="de-DE"/>
        </w:rPr>
      </w:pPr>
      <w:bookmarkStart w:id="0" w:name="_Ref133570883"/>
      <w:r w:rsidRPr="00AE2F7E">
        <w:t xml:space="preserve">Table </w:t>
      </w:r>
      <w:r w:rsidR="006B7863" w:rsidRPr="00AE2F7E">
        <w:rPr>
          <w:noProof/>
        </w:rPr>
        <w:fldChar w:fldCharType="begin"/>
      </w:r>
      <w:r w:rsidR="006B7863" w:rsidRPr="00AE2F7E">
        <w:rPr>
          <w:noProof/>
        </w:rPr>
        <w:instrText xml:space="preserve"> SEQ Table \* ARABIC </w:instrText>
      </w:r>
      <w:r w:rsidR="006B7863" w:rsidRPr="00AE2F7E">
        <w:rPr>
          <w:noProof/>
        </w:rPr>
        <w:fldChar w:fldCharType="separate"/>
      </w:r>
      <w:r w:rsidRPr="00AE2F7E">
        <w:rPr>
          <w:noProof/>
        </w:rPr>
        <w:t>1</w:t>
      </w:r>
      <w:r w:rsidR="006B7863" w:rsidRPr="00AE2F7E">
        <w:rPr>
          <w:noProof/>
        </w:rPr>
        <w:fldChar w:fldCharType="end"/>
      </w:r>
      <w:bookmarkEnd w:id="0"/>
      <w:r w:rsidRPr="00AE2F7E">
        <w:t xml:space="preserve"> Overview of EE1 tests</w:t>
      </w:r>
    </w:p>
    <w:tbl>
      <w:tblPr>
        <w:tblStyle w:val="TableGrid"/>
        <w:tblW w:w="0" w:type="auto"/>
        <w:tblLook w:val="04A0" w:firstRow="1" w:lastRow="0" w:firstColumn="1" w:lastColumn="0" w:noHBand="0" w:noVBand="1"/>
      </w:tblPr>
      <w:tblGrid>
        <w:gridCol w:w="982"/>
        <w:gridCol w:w="1886"/>
        <w:gridCol w:w="1527"/>
        <w:gridCol w:w="1865"/>
        <w:gridCol w:w="1599"/>
        <w:gridCol w:w="1471"/>
      </w:tblGrid>
      <w:tr w:rsidR="001A73E4" w:rsidRPr="00AE2F7E" w14:paraId="1DD661FA" w14:textId="77777777" w:rsidTr="00186910">
        <w:tc>
          <w:tcPr>
            <w:tcW w:w="982" w:type="dxa"/>
            <w:tcBorders>
              <w:top w:val="single" w:sz="12" w:space="0" w:color="auto"/>
              <w:left w:val="single" w:sz="12" w:space="0" w:color="auto"/>
              <w:bottom w:val="single" w:sz="12" w:space="0" w:color="auto"/>
              <w:right w:val="single" w:sz="6" w:space="0" w:color="auto"/>
            </w:tcBorders>
          </w:tcPr>
          <w:p w14:paraId="4300262A" w14:textId="6DE7B24C" w:rsidR="00E570F8" w:rsidRPr="00AE2F7E" w:rsidRDefault="00E570F8" w:rsidP="00186910">
            <w:pPr>
              <w:spacing w:before="0"/>
              <w:jc w:val="center"/>
              <w:rPr>
                <w:b/>
                <w:sz w:val="20"/>
                <w:lang w:val="en-CA" w:eastAsia="de-DE"/>
              </w:rPr>
            </w:pPr>
            <w:r w:rsidRPr="00AE2F7E">
              <w:rPr>
                <w:b/>
                <w:sz w:val="20"/>
                <w:lang w:val="en-CA" w:eastAsia="de-DE"/>
              </w:rPr>
              <w:t>Test</w:t>
            </w:r>
          </w:p>
        </w:tc>
        <w:tc>
          <w:tcPr>
            <w:tcW w:w="1886" w:type="dxa"/>
            <w:tcBorders>
              <w:top w:val="single" w:sz="12" w:space="0" w:color="auto"/>
              <w:left w:val="single" w:sz="6" w:space="0" w:color="auto"/>
              <w:bottom w:val="single" w:sz="12" w:space="0" w:color="auto"/>
              <w:right w:val="single" w:sz="6" w:space="0" w:color="auto"/>
            </w:tcBorders>
          </w:tcPr>
          <w:p w14:paraId="77C4F5D4" w14:textId="305A5C31" w:rsidR="00E570F8" w:rsidRPr="00AE2F7E" w:rsidRDefault="00E570F8" w:rsidP="00186910">
            <w:pPr>
              <w:spacing w:before="0"/>
              <w:jc w:val="center"/>
              <w:rPr>
                <w:b/>
                <w:sz w:val="20"/>
                <w:lang w:val="en-CA" w:eastAsia="de-DE"/>
              </w:rPr>
            </w:pPr>
            <w:r w:rsidRPr="00AE2F7E">
              <w:rPr>
                <w:b/>
                <w:sz w:val="20"/>
                <w:lang w:val="en-CA" w:eastAsia="de-DE"/>
              </w:rPr>
              <w:t>Architecture</w:t>
            </w:r>
          </w:p>
        </w:tc>
        <w:tc>
          <w:tcPr>
            <w:tcW w:w="1527" w:type="dxa"/>
            <w:tcBorders>
              <w:top w:val="single" w:sz="12" w:space="0" w:color="auto"/>
              <w:left w:val="single" w:sz="6" w:space="0" w:color="auto"/>
              <w:bottom w:val="single" w:sz="12" w:space="0" w:color="auto"/>
              <w:right w:val="single" w:sz="6" w:space="0" w:color="auto"/>
            </w:tcBorders>
          </w:tcPr>
          <w:p w14:paraId="08E4BDC2" w14:textId="34C71B10" w:rsidR="00E570F8" w:rsidRPr="00AE2F7E" w:rsidRDefault="00E570F8" w:rsidP="00186910">
            <w:pPr>
              <w:spacing w:before="0"/>
              <w:jc w:val="center"/>
              <w:rPr>
                <w:b/>
                <w:sz w:val="20"/>
                <w:lang w:val="en-CA" w:eastAsia="de-DE"/>
              </w:rPr>
            </w:pPr>
            <w:r w:rsidRPr="00AE2F7E">
              <w:rPr>
                <w:b/>
                <w:sz w:val="20"/>
                <w:lang w:val="en-CA" w:eastAsia="de-DE"/>
              </w:rPr>
              <w:t>Training</w:t>
            </w:r>
          </w:p>
        </w:tc>
        <w:tc>
          <w:tcPr>
            <w:tcW w:w="1865" w:type="dxa"/>
            <w:tcBorders>
              <w:top w:val="single" w:sz="12" w:space="0" w:color="auto"/>
              <w:left w:val="single" w:sz="6" w:space="0" w:color="auto"/>
              <w:bottom w:val="single" w:sz="12" w:space="0" w:color="auto"/>
              <w:right w:val="single" w:sz="6" w:space="0" w:color="auto"/>
            </w:tcBorders>
          </w:tcPr>
          <w:p w14:paraId="5A17C2FF" w14:textId="3AF28660" w:rsidR="00E570F8" w:rsidRPr="00AE2F7E" w:rsidRDefault="001A73E4" w:rsidP="00186910">
            <w:pPr>
              <w:spacing w:before="0"/>
              <w:jc w:val="center"/>
              <w:rPr>
                <w:b/>
                <w:sz w:val="20"/>
                <w:lang w:val="en-CA" w:eastAsia="de-DE"/>
              </w:rPr>
            </w:pPr>
            <w:r w:rsidRPr="00AE2F7E">
              <w:rPr>
                <w:b/>
                <w:sz w:val="20"/>
                <w:lang w:val="en-CA" w:eastAsia="de-DE"/>
              </w:rPr>
              <w:t xml:space="preserve">Usage </w:t>
            </w:r>
            <w:r w:rsidR="00E570F8" w:rsidRPr="00AE2F7E">
              <w:rPr>
                <w:b/>
                <w:sz w:val="20"/>
                <w:lang w:val="en-CA" w:eastAsia="de-DE"/>
              </w:rPr>
              <w:t xml:space="preserve">in </w:t>
            </w:r>
            <w:r w:rsidRPr="00AE2F7E">
              <w:rPr>
                <w:b/>
                <w:sz w:val="20"/>
                <w:lang w:val="en-CA" w:eastAsia="de-DE"/>
              </w:rPr>
              <w:t>a codec</w:t>
            </w:r>
          </w:p>
        </w:tc>
        <w:tc>
          <w:tcPr>
            <w:tcW w:w="1599" w:type="dxa"/>
            <w:tcBorders>
              <w:top w:val="single" w:sz="12" w:space="0" w:color="auto"/>
              <w:left w:val="single" w:sz="6" w:space="0" w:color="auto"/>
              <w:bottom w:val="single" w:sz="12" w:space="0" w:color="auto"/>
              <w:right w:val="single" w:sz="6" w:space="0" w:color="auto"/>
            </w:tcBorders>
          </w:tcPr>
          <w:p w14:paraId="5CA08993" w14:textId="07932179" w:rsidR="00E570F8" w:rsidRPr="00AE2F7E" w:rsidRDefault="00E570F8" w:rsidP="00186910">
            <w:pPr>
              <w:spacing w:before="0"/>
              <w:jc w:val="center"/>
              <w:rPr>
                <w:b/>
                <w:sz w:val="20"/>
                <w:lang w:val="en-CA" w:eastAsia="de-DE"/>
              </w:rPr>
            </w:pPr>
            <w:r w:rsidRPr="00AE2F7E">
              <w:rPr>
                <w:b/>
                <w:sz w:val="20"/>
                <w:lang w:val="en-CA" w:eastAsia="de-DE"/>
              </w:rPr>
              <w:t>Tester/Trainer</w:t>
            </w:r>
          </w:p>
        </w:tc>
        <w:tc>
          <w:tcPr>
            <w:tcW w:w="1471" w:type="dxa"/>
            <w:tcBorders>
              <w:top w:val="single" w:sz="12" w:space="0" w:color="auto"/>
              <w:left w:val="single" w:sz="6" w:space="0" w:color="auto"/>
              <w:bottom w:val="single" w:sz="12" w:space="0" w:color="auto"/>
              <w:right w:val="single" w:sz="12" w:space="0" w:color="auto"/>
            </w:tcBorders>
          </w:tcPr>
          <w:p w14:paraId="15CABD8C" w14:textId="4E6701BC" w:rsidR="00E570F8" w:rsidRPr="00AE2F7E" w:rsidRDefault="00E570F8" w:rsidP="00186910">
            <w:pPr>
              <w:spacing w:before="0"/>
              <w:jc w:val="center"/>
              <w:rPr>
                <w:b/>
                <w:sz w:val="20"/>
                <w:lang w:val="en-CA" w:eastAsia="de-DE"/>
              </w:rPr>
            </w:pPr>
            <w:r w:rsidRPr="00AE2F7E">
              <w:rPr>
                <w:b/>
                <w:sz w:val="20"/>
                <w:lang w:val="en-CA" w:eastAsia="de-DE"/>
              </w:rPr>
              <w:t>Cross-check</w:t>
            </w:r>
          </w:p>
        </w:tc>
      </w:tr>
      <w:tr w:rsidR="00E570F8" w:rsidRPr="00AE2F7E" w14:paraId="69E80593" w14:textId="77777777" w:rsidTr="00186910">
        <w:tc>
          <w:tcPr>
            <w:tcW w:w="982" w:type="dxa"/>
            <w:tcBorders>
              <w:top w:val="single" w:sz="12" w:space="0" w:color="auto"/>
              <w:left w:val="single" w:sz="12" w:space="0" w:color="auto"/>
              <w:bottom w:val="single" w:sz="6" w:space="0" w:color="auto"/>
              <w:right w:val="single" w:sz="6" w:space="0" w:color="auto"/>
            </w:tcBorders>
          </w:tcPr>
          <w:p w14:paraId="44797D8D" w14:textId="55B0F650" w:rsidR="00E570F8" w:rsidRPr="00AE2F7E" w:rsidRDefault="00E570F8" w:rsidP="00186910">
            <w:pPr>
              <w:spacing w:before="0"/>
              <w:jc w:val="center"/>
              <w:rPr>
                <w:b/>
                <w:sz w:val="20"/>
                <w:lang w:val="en-CA" w:eastAsia="de-DE"/>
              </w:rPr>
            </w:pPr>
            <w:r w:rsidRPr="00AE2F7E">
              <w:rPr>
                <w:b/>
                <w:sz w:val="20"/>
                <w:lang w:val="en-CA" w:eastAsia="de-DE"/>
              </w:rPr>
              <w:t>EE1-0</w:t>
            </w:r>
          </w:p>
        </w:tc>
        <w:tc>
          <w:tcPr>
            <w:tcW w:w="5278" w:type="dxa"/>
            <w:gridSpan w:val="3"/>
            <w:tcBorders>
              <w:top w:val="single" w:sz="12" w:space="0" w:color="auto"/>
              <w:left w:val="single" w:sz="6" w:space="0" w:color="auto"/>
              <w:bottom w:val="single" w:sz="6" w:space="0" w:color="auto"/>
              <w:right w:val="single" w:sz="6" w:space="0" w:color="auto"/>
            </w:tcBorders>
            <w:shd w:val="clear" w:color="auto" w:fill="E7E6E6" w:themeFill="background2"/>
          </w:tcPr>
          <w:p w14:paraId="37CE9D13" w14:textId="08BE7CE4" w:rsidR="00E570F8" w:rsidRPr="00AE2F7E" w:rsidRDefault="00E570F8" w:rsidP="00186910">
            <w:pPr>
              <w:spacing w:before="120"/>
              <w:jc w:val="center"/>
              <w:rPr>
                <w:sz w:val="20"/>
                <w:lang w:val="en-CA" w:eastAsia="de-DE"/>
              </w:rPr>
            </w:pPr>
            <w:r w:rsidRPr="00AE2F7E">
              <w:rPr>
                <w:sz w:val="20"/>
                <w:lang w:val="en-CA" w:eastAsia="de-DE"/>
              </w:rPr>
              <w:t>Unified filter (UF) as in</w:t>
            </w:r>
            <w:r w:rsidR="00D22F68" w:rsidRPr="00AE2F7E">
              <w:rPr>
                <w:sz w:val="20"/>
                <w:lang w:val="en-CA" w:eastAsia="de-DE"/>
              </w:rPr>
              <w:t xml:space="preserve"> </w:t>
            </w:r>
            <w:hyperlink r:id="rId23" w:history="1">
              <w:r w:rsidR="00D22F68" w:rsidRPr="00AE2F7E">
                <w:rPr>
                  <w:rStyle w:val="Hyperlink"/>
                </w:rPr>
                <w:t>JVET-AD0380</w:t>
              </w:r>
            </w:hyperlink>
          </w:p>
        </w:tc>
        <w:tc>
          <w:tcPr>
            <w:tcW w:w="3070" w:type="dxa"/>
            <w:gridSpan w:val="2"/>
            <w:tcBorders>
              <w:top w:val="single" w:sz="12" w:space="0" w:color="auto"/>
              <w:left w:val="single" w:sz="6" w:space="0" w:color="auto"/>
              <w:bottom w:val="single" w:sz="6" w:space="0" w:color="auto"/>
              <w:right w:val="single" w:sz="12" w:space="0" w:color="auto"/>
            </w:tcBorders>
          </w:tcPr>
          <w:p w14:paraId="401B1456" w14:textId="6E75F826" w:rsidR="00E570F8" w:rsidRPr="00AE2F7E" w:rsidRDefault="003972F5" w:rsidP="00186910">
            <w:pPr>
              <w:spacing w:before="0"/>
              <w:jc w:val="center"/>
              <w:rPr>
                <w:sz w:val="20"/>
                <w:lang w:val="en-CA" w:eastAsia="de-DE"/>
              </w:rPr>
            </w:pPr>
            <w:r w:rsidRPr="00AE2F7E">
              <w:rPr>
                <w:sz w:val="20"/>
                <w:lang w:val="en-CA" w:eastAsia="de-DE"/>
              </w:rPr>
              <w:t>Bytedance</w:t>
            </w:r>
            <w:r w:rsidR="00E570F8" w:rsidRPr="00AE2F7E">
              <w:rPr>
                <w:sz w:val="20"/>
                <w:lang w:val="en-CA" w:eastAsia="de-DE"/>
              </w:rPr>
              <w:t>, Nokia, Qualcomm Tencent</w:t>
            </w:r>
            <w:r w:rsidR="00D81673" w:rsidRPr="00AE2F7E">
              <w:rPr>
                <w:sz w:val="20"/>
                <w:lang w:val="en-CA" w:eastAsia="de-DE"/>
              </w:rPr>
              <w:t>, OPPO</w:t>
            </w:r>
          </w:p>
        </w:tc>
      </w:tr>
      <w:tr w:rsidR="001A73E4" w:rsidRPr="00AE2F7E" w14:paraId="29223C91" w14:textId="77777777" w:rsidTr="00186910">
        <w:tc>
          <w:tcPr>
            <w:tcW w:w="982" w:type="dxa"/>
            <w:tcBorders>
              <w:top w:val="single" w:sz="6" w:space="0" w:color="auto"/>
              <w:left w:val="single" w:sz="12" w:space="0" w:color="auto"/>
              <w:bottom w:val="single" w:sz="6" w:space="0" w:color="auto"/>
              <w:right w:val="single" w:sz="6" w:space="0" w:color="auto"/>
            </w:tcBorders>
          </w:tcPr>
          <w:p w14:paraId="052ACC8C" w14:textId="79D2FEEA" w:rsidR="001A73E4" w:rsidRPr="00AE2F7E" w:rsidRDefault="001A73E4" w:rsidP="00186910">
            <w:pPr>
              <w:spacing w:before="0"/>
              <w:jc w:val="center"/>
              <w:rPr>
                <w:sz w:val="20"/>
                <w:lang w:val="en-CA" w:eastAsia="de-DE"/>
              </w:rPr>
            </w:pPr>
            <w:r w:rsidRPr="00AE2F7E">
              <w:rPr>
                <w:sz w:val="20"/>
                <w:lang w:val="en-CA" w:eastAsia="de-DE"/>
              </w:rPr>
              <w:t>EE1-1.1</w:t>
            </w:r>
          </w:p>
        </w:tc>
        <w:tc>
          <w:tcPr>
            <w:tcW w:w="1886" w:type="dxa"/>
            <w:tcBorders>
              <w:top w:val="single" w:sz="6" w:space="0" w:color="auto"/>
              <w:left w:val="single" w:sz="6" w:space="0" w:color="auto"/>
              <w:bottom w:val="single" w:sz="6" w:space="0" w:color="auto"/>
              <w:right w:val="single" w:sz="6" w:space="0" w:color="auto"/>
            </w:tcBorders>
          </w:tcPr>
          <w:p w14:paraId="55F5B8CD" w14:textId="3993D655" w:rsidR="001A73E4" w:rsidRPr="00AE2F7E" w:rsidRDefault="001A73E4" w:rsidP="00186910">
            <w:pPr>
              <w:spacing w:before="0"/>
              <w:jc w:val="center"/>
              <w:rPr>
                <w:sz w:val="20"/>
                <w:lang w:val="en-CA" w:eastAsia="de-DE"/>
              </w:rPr>
            </w:pPr>
            <w:r w:rsidRPr="00AE2F7E">
              <w:rPr>
                <w:sz w:val="20"/>
                <w:lang w:val="en-CA" w:eastAsia="de-DE"/>
              </w:rPr>
              <w:t>Separate Y and UV</w:t>
            </w:r>
          </w:p>
        </w:tc>
        <w:tc>
          <w:tcPr>
            <w:tcW w:w="3392" w:type="dxa"/>
            <w:gridSpan w:val="2"/>
            <w:vMerge w:val="restart"/>
            <w:tcBorders>
              <w:top w:val="single" w:sz="6" w:space="0" w:color="auto"/>
              <w:left w:val="single" w:sz="6" w:space="0" w:color="auto"/>
              <w:bottom w:val="single" w:sz="6" w:space="0" w:color="auto"/>
              <w:right w:val="single" w:sz="6" w:space="0" w:color="auto"/>
            </w:tcBorders>
            <w:shd w:val="clear" w:color="auto" w:fill="E7E6E6" w:themeFill="background2"/>
          </w:tcPr>
          <w:p w14:paraId="1F2CC746" w14:textId="77777777" w:rsidR="001A73E4" w:rsidRPr="00AE2F7E" w:rsidRDefault="001A73E4" w:rsidP="001A73E4">
            <w:pPr>
              <w:spacing w:before="0"/>
              <w:jc w:val="center"/>
              <w:rPr>
                <w:rStyle w:val="Hyperlink"/>
                <w:sz w:val="20"/>
                <w:shd w:val="clear" w:color="auto" w:fill="FFFFFF"/>
              </w:rPr>
            </w:pPr>
          </w:p>
          <w:p w14:paraId="13E59981" w14:textId="77777777" w:rsidR="001A73E4" w:rsidRPr="00AE2F7E" w:rsidRDefault="001A73E4" w:rsidP="001A73E4">
            <w:pPr>
              <w:spacing w:before="0"/>
              <w:jc w:val="center"/>
              <w:rPr>
                <w:rStyle w:val="Hyperlink"/>
                <w:sz w:val="20"/>
                <w:shd w:val="clear" w:color="auto" w:fill="FFFFFF"/>
              </w:rPr>
            </w:pPr>
          </w:p>
          <w:p w14:paraId="6A3EB1DE" w14:textId="77777777" w:rsidR="001A73E4" w:rsidRPr="00AE2F7E" w:rsidRDefault="001A73E4" w:rsidP="001A73E4">
            <w:pPr>
              <w:spacing w:before="0"/>
              <w:jc w:val="center"/>
              <w:rPr>
                <w:rStyle w:val="Hyperlink"/>
                <w:sz w:val="20"/>
                <w:shd w:val="clear" w:color="auto" w:fill="FFFFFF"/>
              </w:rPr>
            </w:pPr>
          </w:p>
          <w:p w14:paraId="023A80D9" w14:textId="77777777" w:rsidR="001A73E4" w:rsidRPr="00AE2F7E" w:rsidRDefault="001A73E4" w:rsidP="001A73E4">
            <w:pPr>
              <w:spacing w:before="0"/>
              <w:jc w:val="center"/>
              <w:rPr>
                <w:rStyle w:val="Hyperlink"/>
                <w:sz w:val="20"/>
                <w:shd w:val="clear" w:color="auto" w:fill="FFFFFF"/>
              </w:rPr>
            </w:pPr>
          </w:p>
          <w:p w14:paraId="68D90F4B" w14:textId="7017FDDF" w:rsidR="001A73E4" w:rsidRPr="00AE2F7E" w:rsidRDefault="001A73E4" w:rsidP="001A73E4">
            <w:pPr>
              <w:spacing w:before="0"/>
              <w:jc w:val="center"/>
              <w:rPr>
                <w:sz w:val="20"/>
                <w:lang w:val="en-CA" w:eastAsia="de-DE"/>
              </w:rPr>
            </w:pPr>
            <w:r w:rsidRPr="00AE2F7E">
              <w:rPr>
                <w:sz w:val="20"/>
                <w:lang w:val="en-CA" w:eastAsia="de-DE"/>
              </w:rPr>
              <w:t xml:space="preserve">as in </w:t>
            </w:r>
            <w:hyperlink r:id="rId24" w:history="1">
              <w:r w:rsidRPr="00AE2F7E">
                <w:rPr>
                  <w:rStyle w:val="Hyperlink"/>
                </w:rPr>
                <w:t>JVET-AD0380</w:t>
              </w:r>
            </w:hyperlink>
          </w:p>
          <w:p w14:paraId="4EBF752D" w14:textId="14C686C4" w:rsidR="001A73E4" w:rsidRPr="00AE2F7E" w:rsidRDefault="001A73E4" w:rsidP="00186910">
            <w:pPr>
              <w:spacing w:before="0"/>
              <w:rPr>
                <w:sz w:val="20"/>
                <w:lang w:val="en-CA" w:eastAsia="de-DE"/>
              </w:rPr>
            </w:pPr>
          </w:p>
        </w:tc>
        <w:tc>
          <w:tcPr>
            <w:tcW w:w="1599" w:type="dxa"/>
            <w:tcBorders>
              <w:top w:val="single" w:sz="6" w:space="0" w:color="auto"/>
              <w:left w:val="single" w:sz="6" w:space="0" w:color="auto"/>
              <w:bottom w:val="single" w:sz="6" w:space="0" w:color="auto"/>
              <w:right w:val="single" w:sz="6" w:space="0" w:color="auto"/>
            </w:tcBorders>
          </w:tcPr>
          <w:p w14:paraId="21FF1DFC" w14:textId="7DF28AD1" w:rsidR="001A73E4" w:rsidRPr="00AE2F7E" w:rsidRDefault="001A73E4" w:rsidP="00186910">
            <w:pPr>
              <w:spacing w:before="0"/>
              <w:jc w:val="center"/>
              <w:rPr>
                <w:sz w:val="20"/>
                <w:lang w:val="en-CA" w:eastAsia="de-DE"/>
              </w:rPr>
            </w:pPr>
            <w:r w:rsidRPr="00AE2F7E">
              <w:rPr>
                <w:sz w:val="20"/>
                <w:lang w:val="en-CA" w:eastAsia="de-DE"/>
              </w:rPr>
              <w:t>Bytedance</w:t>
            </w:r>
          </w:p>
        </w:tc>
        <w:tc>
          <w:tcPr>
            <w:tcW w:w="1471" w:type="dxa"/>
            <w:tcBorders>
              <w:top w:val="single" w:sz="6" w:space="0" w:color="auto"/>
              <w:left w:val="single" w:sz="6" w:space="0" w:color="auto"/>
              <w:bottom w:val="single" w:sz="6" w:space="0" w:color="auto"/>
              <w:right w:val="single" w:sz="12" w:space="0" w:color="auto"/>
            </w:tcBorders>
          </w:tcPr>
          <w:p w14:paraId="532E0FD5" w14:textId="5DB34E3A" w:rsidR="001A73E4" w:rsidRPr="00AE2F7E" w:rsidRDefault="001A73E4" w:rsidP="00186910">
            <w:pPr>
              <w:spacing w:before="0"/>
              <w:jc w:val="center"/>
              <w:rPr>
                <w:sz w:val="20"/>
                <w:lang w:val="en-CA" w:eastAsia="de-DE"/>
              </w:rPr>
            </w:pPr>
            <w:r w:rsidRPr="00AE2F7E">
              <w:rPr>
                <w:sz w:val="20"/>
                <w:lang w:val="en-CA" w:eastAsia="de-DE"/>
              </w:rPr>
              <w:t>training +test</w:t>
            </w:r>
          </w:p>
        </w:tc>
      </w:tr>
      <w:tr w:rsidR="001A73E4" w:rsidRPr="00AE2F7E" w14:paraId="12306275" w14:textId="77777777" w:rsidTr="00186910">
        <w:tc>
          <w:tcPr>
            <w:tcW w:w="982" w:type="dxa"/>
            <w:tcBorders>
              <w:top w:val="single" w:sz="6" w:space="0" w:color="auto"/>
              <w:left w:val="single" w:sz="12" w:space="0" w:color="auto"/>
              <w:bottom w:val="single" w:sz="6" w:space="0" w:color="auto"/>
              <w:right w:val="single" w:sz="6" w:space="0" w:color="auto"/>
            </w:tcBorders>
          </w:tcPr>
          <w:p w14:paraId="217A4684" w14:textId="0DB91380" w:rsidR="001A73E4" w:rsidRPr="00AE2F7E" w:rsidRDefault="001A73E4" w:rsidP="00186910">
            <w:pPr>
              <w:spacing w:before="0"/>
              <w:jc w:val="center"/>
              <w:rPr>
                <w:sz w:val="20"/>
                <w:lang w:val="en-CA" w:eastAsia="de-DE"/>
              </w:rPr>
            </w:pPr>
            <w:r w:rsidRPr="00AE2F7E">
              <w:rPr>
                <w:sz w:val="20"/>
                <w:lang w:val="en-CA" w:eastAsia="de-DE"/>
              </w:rPr>
              <w:t>EE1-1.2</w:t>
            </w:r>
          </w:p>
        </w:tc>
        <w:tc>
          <w:tcPr>
            <w:tcW w:w="1886" w:type="dxa"/>
            <w:tcBorders>
              <w:top w:val="single" w:sz="6" w:space="0" w:color="auto"/>
              <w:left w:val="single" w:sz="6" w:space="0" w:color="auto"/>
              <w:bottom w:val="single" w:sz="6" w:space="0" w:color="auto"/>
              <w:right w:val="single" w:sz="6" w:space="0" w:color="auto"/>
            </w:tcBorders>
          </w:tcPr>
          <w:p w14:paraId="6AF00680" w14:textId="779250F8" w:rsidR="001A73E4" w:rsidRPr="00AE2F7E" w:rsidRDefault="001A73E4" w:rsidP="00186910">
            <w:pPr>
              <w:spacing w:before="0"/>
              <w:jc w:val="center"/>
              <w:rPr>
                <w:sz w:val="20"/>
                <w:lang w:val="en-CA" w:eastAsia="de-DE"/>
              </w:rPr>
            </w:pPr>
            <w:r w:rsidRPr="00AE2F7E">
              <w:rPr>
                <w:sz w:val="20"/>
                <w:lang w:val="en-CA" w:eastAsia="de-DE"/>
              </w:rPr>
              <w:t>Decomposed CONV</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15364075" w14:textId="7C6EBA67" w:rsidR="001A73E4" w:rsidRPr="00AE2F7E" w:rsidRDefault="001A73E4" w:rsidP="00186910">
            <w:pPr>
              <w:spacing w:before="0"/>
              <w:jc w:val="center"/>
              <w:rPr>
                <w:sz w:val="20"/>
                <w:lang w:val="en-CA" w:eastAsia="de-DE"/>
              </w:rPr>
            </w:pPr>
          </w:p>
        </w:tc>
        <w:tc>
          <w:tcPr>
            <w:tcW w:w="1599" w:type="dxa"/>
            <w:tcBorders>
              <w:top w:val="single" w:sz="6" w:space="0" w:color="auto"/>
              <w:left w:val="single" w:sz="6" w:space="0" w:color="auto"/>
              <w:bottom w:val="single" w:sz="6" w:space="0" w:color="auto"/>
              <w:right w:val="single" w:sz="6" w:space="0" w:color="auto"/>
            </w:tcBorders>
          </w:tcPr>
          <w:p w14:paraId="5D5387F7" w14:textId="1221CD57" w:rsidR="001A73E4" w:rsidRPr="00AE2F7E" w:rsidRDefault="001A73E4" w:rsidP="00186910">
            <w:pPr>
              <w:spacing w:before="0"/>
              <w:jc w:val="center"/>
              <w:rPr>
                <w:sz w:val="20"/>
                <w:lang w:val="en-CA" w:eastAsia="de-DE"/>
              </w:rPr>
            </w:pPr>
            <w:r w:rsidRPr="00AE2F7E">
              <w:rPr>
                <w:sz w:val="20"/>
                <w:lang w:val="en-CA" w:eastAsia="de-DE"/>
              </w:rPr>
              <w:t>Qualcomm</w:t>
            </w:r>
          </w:p>
        </w:tc>
        <w:tc>
          <w:tcPr>
            <w:tcW w:w="1471" w:type="dxa"/>
            <w:tcBorders>
              <w:top w:val="single" w:sz="6" w:space="0" w:color="auto"/>
              <w:left w:val="single" w:sz="6" w:space="0" w:color="auto"/>
              <w:bottom w:val="single" w:sz="6" w:space="0" w:color="auto"/>
              <w:right w:val="single" w:sz="12" w:space="0" w:color="auto"/>
            </w:tcBorders>
          </w:tcPr>
          <w:p w14:paraId="68940929" w14:textId="7EA09DE9" w:rsidR="001A73E4" w:rsidRPr="00AE2F7E" w:rsidRDefault="001A73E4" w:rsidP="00186910">
            <w:pPr>
              <w:spacing w:before="0"/>
              <w:jc w:val="center"/>
              <w:rPr>
                <w:sz w:val="20"/>
                <w:lang w:val="en-CA" w:eastAsia="de-DE"/>
              </w:rPr>
            </w:pPr>
            <w:r w:rsidRPr="00AE2F7E">
              <w:rPr>
                <w:sz w:val="20"/>
                <w:lang w:val="en-CA" w:eastAsia="de-DE"/>
              </w:rPr>
              <w:t>training +test</w:t>
            </w:r>
          </w:p>
        </w:tc>
      </w:tr>
      <w:tr w:rsidR="001A73E4" w:rsidRPr="00AE2F7E" w14:paraId="497A24EF" w14:textId="77777777" w:rsidTr="00186910">
        <w:tc>
          <w:tcPr>
            <w:tcW w:w="982" w:type="dxa"/>
            <w:tcBorders>
              <w:top w:val="single" w:sz="6" w:space="0" w:color="auto"/>
              <w:left w:val="single" w:sz="12" w:space="0" w:color="auto"/>
              <w:bottom w:val="single" w:sz="6" w:space="0" w:color="auto"/>
              <w:right w:val="single" w:sz="6" w:space="0" w:color="auto"/>
            </w:tcBorders>
          </w:tcPr>
          <w:p w14:paraId="653DDFF1" w14:textId="1C991383" w:rsidR="001A73E4" w:rsidRPr="00AE2F7E" w:rsidRDefault="001A73E4" w:rsidP="00186910">
            <w:pPr>
              <w:spacing w:before="0"/>
              <w:jc w:val="center"/>
              <w:rPr>
                <w:sz w:val="20"/>
                <w:lang w:val="en-CA" w:eastAsia="de-DE"/>
              </w:rPr>
            </w:pPr>
            <w:r w:rsidRPr="00AE2F7E">
              <w:rPr>
                <w:sz w:val="20"/>
                <w:lang w:val="en-CA" w:eastAsia="de-DE"/>
              </w:rPr>
              <w:t>EE1-1.3</w:t>
            </w:r>
          </w:p>
        </w:tc>
        <w:tc>
          <w:tcPr>
            <w:tcW w:w="1886" w:type="dxa"/>
            <w:tcBorders>
              <w:top w:val="single" w:sz="6" w:space="0" w:color="auto"/>
              <w:left w:val="single" w:sz="6" w:space="0" w:color="auto"/>
              <w:bottom w:val="single" w:sz="6" w:space="0" w:color="auto"/>
              <w:right w:val="single" w:sz="6" w:space="0" w:color="auto"/>
            </w:tcBorders>
          </w:tcPr>
          <w:p w14:paraId="11C51EA9" w14:textId="689490D5" w:rsidR="001A73E4" w:rsidRPr="00AE2F7E" w:rsidRDefault="001A73E4" w:rsidP="00186910">
            <w:pPr>
              <w:spacing w:before="0"/>
              <w:jc w:val="center"/>
              <w:rPr>
                <w:sz w:val="20"/>
                <w:lang w:val="en-CA" w:eastAsia="de-DE"/>
              </w:rPr>
            </w:pPr>
            <w:r w:rsidRPr="00AE2F7E">
              <w:rPr>
                <w:sz w:val="20"/>
                <w:lang w:val="en-CA" w:eastAsia="de-DE"/>
              </w:rPr>
              <w:t>Filter “head”</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5235E168" w14:textId="052E2015" w:rsidR="001A73E4" w:rsidRPr="00AE2F7E" w:rsidRDefault="001A73E4" w:rsidP="00186910">
            <w:pPr>
              <w:spacing w:before="0"/>
              <w:jc w:val="center"/>
              <w:rPr>
                <w:sz w:val="20"/>
                <w:lang w:val="en-CA" w:eastAsia="de-DE"/>
              </w:rPr>
            </w:pPr>
          </w:p>
        </w:tc>
        <w:tc>
          <w:tcPr>
            <w:tcW w:w="1599" w:type="dxa"/>
            <w:tcBorders>
              <w:top w:val="single" w:sz="6" w:space="0" w:color="auto"/>
              <w:left w:val="single" w:sz="6" w:space="0" w:color="auto"/>
              <w:bottom w:val="single" w:sz="6" w:space="0" w:color="auto"/>
              <w:right w:val="single" w:sz="6" w:space="0" w:color="auto"/>
            </w:tcBorders>
          </w:tcPr>
          <w:p w14:paraId="78152C78" w14:textId="35CF4E6F" w:rsidR="001A73E4" w:rsidRPr="00AE2F7E" w:rsidRDefault="001A73E4" w:rsidP="00186910">
            <w:pPr>
              <w:spacing w:before="0"/>
              <w:jc w:val="center"/>
              <w:rPr>
                <w:sz w:val="20"/>
                <w:lang w:val="en-CA" w:eastAsia="de-DE"/>
              </w:rPr>
            </w:pPr>
            <w:r w:rsidRPr="00AE2F7E">
              <w:rPr>
                <w:sz w:val="20"/>
                <w:lang w:val="en-CA" w:eastAsia="de-DE"/>
              </w:rPr>
              <w:t>Qualcomm</w:t>
            </w:r>
          </w:p>
        </w:tc>
        <w:tc>
          <w:tcPr>
            <w:tcW w:w="1471" w:type="dxa"/>
            <w:tcBorders>
              <w:top w:val="single" w:sz="6" w:space="0" w:color="auto"/>
              <w:left w:val="single" w:sz="6" w:space="0" w:color="auto"/>
              <w:bottom w:val="single" w:sz="6" w:space="0" w:color="auto"/>
              <w:right w:val="single" w:sz="12" w:space="0" w:color="auto"/>
            </w:tcBorders>
          </w:tcPr>
          <w:p w14:paraId="5F57E1B1" w14:textId="0DA5D604" w:rsidR="001A73E4" w:rsidRPr="00AE2F7E" w:rsidRDefault="001A73E4" w:rsidP="00186910">
            <w:pPr>
              <w:spacing w:before="0"/>
              <w:jc w:val="center"/>
              <w:rPr>
                <w:sz w:val="20"/>
                <w:lang w:val="en-CA" w:eastAsia="de-DE"/>
              </w:rPr>
            </w:pPr>
            <w:r w:rsidRPr="00AE2F7E">
              <w:rPr>
                <w:sz w:val="20"/>
                <w:lang w:val="en-CA" w:eastAsia="de-DE"/>
              </w:rPr>
              <w:t>training +test</w:t>
            </w:r>
          </w:p>
        </w:tc>
      </w:tr>
      <w:tr w:rsidR="001A73E4" w:rsidRPr="00AE2F7E" w14:paraId="4A92241F" w14:textId="77777777" w:rsidTr="00186910">
        <w:tc>
          <w:tcPr>
            <w:tcW w:w="982" w:type="dxa"/>
            <w:tcBorders>
              <w:top w:val="single" w:sz="6" w:space="0" w:color="auto"/>
              <w:left w:val="single" w:sz="12" w:space="0" w:color="auto"/>
              <w:bottom w:val="single" w:sz="6" w:space="0" w:color="auto"/>
              <w:right w:val="single" w:sz="6" w:space="0" w:color="auto"/>
            </w:tcBorders>
          </w:tcPr>
          <w:p w14:paraId="1F3CDEC0" w14:textId="206DF4FA" w:rsidR="001A73E4" w:rsidRPr="00AE2F7E" w:rsidRDefault="001A73E4" w:rsidP="00186910">
            <w:pPr>
              <w:spacing w:before="0"/>
              <w:jc w:val="center"/>
              <w:rPr>
                <w:sz w:val="20"/>
                <w:lang w:val="en-CA" w:eastAsia="de-DE"/>
              </w:rPr>
            </w:pPr>
            <w:r w:rsidRPr="00AE2F7E">
              <w:rPr>
                <w:sz w:val="20"/>
                <w:lang w:val="en-CA" w:eastAsia="de-DE"/>
              </w:rPr>
              <w:t>EE1-1.4</w:t>
            </w:r>
          </w:p>
        </w:tc>
        <w:tc>
          <w:tcPr>
            <w:tcW w:w="1886" w:type="dxa"/>
            <w:tcBorders>
              <w:top w:val="single" w:sz="6" w:space="0" w:color="auto"/>
              <w:left w:val="single" w:sz="6" w:space="0" w:color="auto"/>
              <w:bottom w:val="single" w:sz="6" w:space="0" w:color="auto"/>
              <w:right w:val="single" w:sz="6" w:space="0" w:color="auto"/>
            </w:tcBorders>
          </w:tcPr>
          <w:p w14:paraId="7D3A1B7A" w14:textId="259D4D3D" w:rsidR="001A73E4" w:rsidRPr="00AE2F7E" w:rsidRDefault="007C2C95" w:rsidP="00186910">
            <w:pPr>
              <w:spacing w:before="0"/>
              <w:jc w:val="center"/>
              <w:rPr>
                <w:sz w:val="20"/>
                <w:lang w:val="en-CA" w:eastAsia="de-DE"/>
              </w:rPr>
            </w:pPr>
            <w:r>
              <w:rPr>
                <w:sz w:val="20"/>
                <w:u w:val="single"/>
                <w:lang w:val="en-CA" w:eastAsia="de-DE"/>
              </w:rPr>
              <w:t>4</w:t>
            </w:r>
            <w:r w:rsidRPr="00AE2F7E">
              <w:rPr>
                <w:sz w:val="20"/>
                <w:u w:val="single"/>
                <w:lang w:val="en-CA" w:eastAsia="de-DE"/>
              </w:rPr>
              <w:t xml:space="preserve"> </w:t>
            </w:r>
            <w:r w:rsidR="001A73E4" w:rsidRPr="00AE2F7E">
              <w:rPr>
                <w:sz w:val="20"/>
                <w:u w:val="single"/>
                <w:lang w:val="en-CA" w:eastAsia="de-DE"/>
              </w:rPr>
              <w:t>sub-tests</w:t>
            </w:r>
            <w:r w:rsidR="001A73E4" w:rsidRPr="00AE2F7E">
              <w:rPr>
                <w:sz w:val="20"/>
                <w:lang w:val="en-CA" w:eastAsia="de-DE"/>
              </w:rPr>
              <w:t>: temporal filter, residual, filter “head”, back bone blocks design</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760A34E0" w14:textId="77777777" w:rsidR="001A73E4" w:rsidRPr="00AE2F7E" w:rsidRDefault="001A73E4" w:rsidP="00186910">
            <w:pPr>
              <w:spacing w:before="0"/>
              <w:jc w:val="center"/>
              <w:rPr>
                <w:rStyle w:val="Hyperlink"/>
                <w:sz w:val="20"/>
                <w:shd w:val="clear" w:color="auto" w:fill="FFFFFF"/>
              </w:rPr>
            </w:pPr>
          </w:p>
        </w:tc>
        <w:tc>
          <w:tcPr>
            <w:tcW w:w="1599" w:type="dxa"/>
            <w:tcBorders>
              <w:top w:val="single" w:sz="6" w:space="0" w:color="auto"/>
              <w:left w:val="single" w:sz="6" w:space="0" w:color="auto"/>
              <w:bottom w:val="single" w:sz="6" w:space="0" w:color="auto"/>
              <w:right w:val="single" w:sz="6" w:space="0" w:color="auto"/>
            </w:tcBorders>
          </w:tcPr>
          <w:p w14:paraId="009B7D99" w14:textId="496C31B9" w:rsidR="001A73E4" w:rsidRPr="00AE2F7E" w:rsidRDefault="001A73E4">
            <w:pPr>
              <w:spacing w:before="0"/>
              <w:jc w:val="center"/>
              <w:rPr>
                <w:sz w:val="20"/>
                <w:lang w:val="en-CA" w:eastAsia="de-DE"/>
              </w:rPr>
            </w:pPr>
            <w:r w:rsidRPr="00AE2F7E">
              <w:rPr>
                <w:sz w:val="20"/>
                <w:lang w:val="en-CA" w:eastAsia="de-DE"/>
              </w:rPr>
              <w:t>Bytedance</w:t>
            </w:r>
          </w:p>
        </w:tc>
        <w:tc>
          <w:tcPr>
            <w:tcW w:w="1471" w:type="dxa"/>
            <w:tcBorders>
              <w:top w:val="single" w:sz="6" w:space="0" w:color="auto"/>
              <w:left w:val="single" w:sz="6" w:space="0" w:color="auto"/>
              <w:bottom w:val="single" w:sz="6" w:space="0" w:color="auto"/>
              <w:right w:val="single" w:sz="12" w:space="0" w:color="auto"/>
            </w:tcBorders>
          </w:tcPr>
          <w:p w14:paraId="682E12BF" w14:textId="2B682C9D" w:rsidR="001A73E4" w:rsidRPr="00AE2F7E" w:rsidRDefault="001A73E4" w:rsidP="00186910">
            <w:pPr>
              <w:spacing w:before="0"/>
              <w:jc w:val="center"/>
              <w:rPr>
                <w:sz w:val="20"/>
                <w:lang w:val="en-CA" w:eastAsia="de-DE"/>
              </w:rPr>
            </w:pPr>
            <w:r w:rsidRPr="00AE2F7E">
              <w:rPr>
                <w:sz w:val="20"/>
                <w:lang w:val="en-CA" w:eastAsia="de-DE"/>
              </w:rPr>
              <w:t>training +test</w:t>
            </w:r>
          </w:p>
        </w:tc>
      </w:tr>
      <w:tr w:rsidR="001A73E4" w:rsidRPr="00AE2F7E" w14:paraId="3531B80A" w14:textId="77777777" w:rsidTr="00186910">
        <w:tc>
          <w:tcPr>
            <w:tcW w:w="982" w:type="dxa"/>
            <w:tcBorders>
              <w:top w:val="single" w:sz="6" w:space="0" w:color="auto"/>
              <w:left w:val="single" w:sz="12" w:space="0" w:color="auto"/>
              <w:bottom w:val="single" w:sz="6" w:space="0" w:color="auto"/>
              <w:right w:val="single" w:sz="6" w:space="0" w:color="auto"/>
            </w:tcBorders>
          </w:tcPr>
          <w:p w14:paraId="63808C6E" w14:textId="5CE5F923" w:rsidR="001A73E4" w:rsidRPr="00AE2F7E" w:rsidRDefault="001A73E4" w:rsidP="00186910">
            <w:pPr>
              <w:spacing w:before="0"/>
              <w:jc w:val="center"/>
              <w:rPr>
                <w:sz w:val="20"/>
                <w:lang w:val="en-CA" w:eastAsia="de-DE"/>
              </w:rPr>
            </w:pPr>
            <w:r w:rsidRPr="00AE2F7E">
              <w:rPr>
                <w:sz w:val="20"/>
                <w:lang w:val="en-CA" w:eastAsia="de-DE"/>
              </w:rPr>
              <w:t>EE1-1.5</w:t>
            </w:r>
          </w:p>
        </w:tc>
        <w:tc>
          <w:tcPr>
            <w:tcW w:w="1886" w:type="dxa"/>
            <w:tcBorders>
              <w:top w:val="single" w:sz="6" w:space="0" w:color="auto"/>
              <w:left w:val="single" w:sz="6" w:space="0" w:color="auto"/>
              <w:bottom w:val="single" w:sz="6" w:space="0" w:color="auto"/>
              <w:right w:val="single" w:sz="6" w:space="0" w:color="auto"/>
            </w:tcBorders>
          </w:tcPr>
          <w:p w14:paraId="559849A0" w14:textId="4F7256B4" w:rsidR="001A73E4" w:rsidRPr="00AE2F7E" w:rsidRDefault="00FE259D" w:rsidP="00186910">
            <w:pPr>
              <w:spacing w:before="0"/>
              <w:jc w:val="center"/>
              <w:rPr>
                <w:sz w:val="20"/>
                <w:lang w:val="en-CA" w:eastAsia="de-DE"/>
              </w:rPr>
            </w:pPr>
            <w:r w:rsidRPr="00AE2F7E">
              <w:rPr>
                <w:sz w:val="20"/>
                <w:u w:val="single"/>
                <w:lang w:val="en-CA" w:eastAsia="de-DE"/>
              </w:rPr>
              <w:t>3</w:t>
            </w:r>
            <w:r w:rsidR="001A73E4" w:rsidRPr="00AE2F7E">
              <w:rPr>
                <w:sz w:val="20"/>
                <w:u w:val="single"/>
                <w:lang w:val="en-CA" w:eastAsia="de-DE"/>
              </w:rPr>
              <w:t xml:space="preserve"> sub-tests</w:t>
            </w:r>
            <w:r w:rsidR="001A73E4" w:rsidRPr="00AE2F7E">
              <w:rPr>
                <w:sz w:val="20"/>
                <w:lang w:val="en-CA" w:eastAsia="de-DE"/>
              </w:rPr>
              <w:t xml:space="preserve">: </w:t>
            </w:r>
            <w:r w:rsidRPr="00AE2F7E">
              <w:rPr>
                <w:sz w:val="20"/>
                <w:lang w:val="en-CA" w:eastAsia="de-DE"/>
              </w:rPr>
              <w:t>filter “head”, residual block and split network design</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0B828911" w14:textId="77777777" w:rsidR="001A73E4" w:rsidRPr="00AE2F7E" w:rsidRDefault="001A73E4" w:rsidP="00186910">
            <w:pPr>
              <w:spacing w:before="0"/>
              <w:jc w:val="center"/>
              <w:rPr>
                <w:rStyle w:val="Hyperlink"/>
                <w:sz w:val="20"/>
                <w:shd w:val="clear" w:color="auto" w:fill="FFFFFF"/>
              </w:rPr>
            </w:pPr>
          </w:p>
        </w:tc>
        <w:tc>
          <w:tcPr>
            <w:tcW w:w="1599" w:type="dxa"/>
            <w:tcBorders>
              <w:top w:val="single" w:sz="6" w:space="0" w:color="auto"/>
              <w:left w:val="single" w:sz="6" w:space="0" w:color="auto"/>
              <w:bottom w:val="single" w:sz="6" w:space="0" w:color="auto"/>
              <w:right w:val="single" w:sz="6" w:space="0" w:color="auto"/>
            </w:tcBorders>
          </w:tcPr>
          <w:p w14:paraId="29D0FD16" w14:textId="49B17301" w:rsidR="001A73E4" w:rsidRPr="00AE2F7E" w:rsidRDefault="001A73E4" w:rsidP="00186910">
            <w:pPr>
              <w:spacing w:before="120"/>
              <w:jc w:val="center"/>
              <w:rPr>
                <w:sz w:val="20"/>
                <w:lang w:val="en-CA" w:eastAsia="de-DE"/>
              </w:rPr>
            </w:pPr>
            <w:r w:rsidRPr="00AE2F7E">
              <w:rPr>
                <w:sz w:val="20"/>
                <w:lang w:val="en-CA" w:eastAsia="de-DE"/>
              </w:rPr>
              <w:t>Tencent</w:t>
            </w:r>
          </w:p>
        </w:tc>
        <w:tc>
          <w:tcPr>
            <w:tcW w:w="1471" w:type="dxa"/>
            <w:tcBorders>
              <w:top w:val="single" w:sz="6" w:space="0" w:color="auto"/>
              <w:left w:val="single" w:sz="6" w:space="0" w:color="auto"/>
              <w:bottom w:val="single" w:sz="6" w:space="0" w:color="auto"/>
              <w:right w:val="single" w:sz="12" w:space="0" w:color="auto"/>
            </w:tcBorders>
          </w:tcPr>
          <w:p w14:paraId="5189F967" w14:textId="570A0BFE" w:rsidR="001A73E4" w:rsidRPr="00AE2F7E" w:rsidRDefault="001A73E4" w:rsidP="00186910">
            <w:pPr>
              <w:spacing w:before="0"/>
              <w:jc w:val="center"/>
              <w:rPr>
                <w:sz w:val="20"/>
                <w:lang w:val="en-CA" w:eastAsia="de-DE"/>
              </w:rPr>
            </w:pPr>
            <w:r w:rsidRPr="00AE2F7E">
              <w:rPr>
                <w:sz w:val="20"/>
                <w:lang w:val="en-CA" w:eastAsia="de-DE"/>
              </w:rPr>
              <w:t>training +test</w:t>
            </w:r>
          </w:p>
        </w:tc>
      </w:tr>
      <w:tr w:rsidR="001A73E4" w:rsidRPr="00AE2F7E" w14:paraId="6DA61633" w14:textId="77777777" w:rsidTr="00186910">
        <w:tc>
          <w:tcPr>
            <w:tcW w:w="982" w:type="dxa"/>
            <w:tcBorders>
              <w:top w:val="single" w:sz="6" w:space="0" w:color="auto"/>
              <w:left w:val="single" w:sz="12" w:space="0" w:color="auto"/>
              <w:bottom w:val="single" w:sz="6" w:space="0" w:color="auto"/>
              <w:right w:val="single" w:sz="6" w:space="0" w:color="auto"/>
            </w:tcBorders>
          </w:tcPr>
          <w:p w14:paraId="4F6E2662" w14:textId="36F73A07" w:rsidR="003972F5" w:rsidRPr="00AE2F7E" w:rsidRDefault="003972F5" w:rsidP="00186910">
            <w:pPr>
              <w:spacing w:before="0"/>
              <w:jc w:val="center"/>
              <w:rPr>
                <w:sz w:val="20"/>
                <w:lang w:val="en-CA" w:eastAsia="de-DE"/>
              </w:rPr>
            </w:pPr>
            <w:r w:rsidRPr="00AE2F7E">
              <w:rPr>
                <w:sz w:val="20"/>
                <w:lang w:val="en-CA" w:eastAsia="de-DE"/>
              </w:rPr>
              <w:t>EE1-2</w:t>
            </w:r>
          </w:p>
        </w:tc>
        <w:tc>
          <w:tcPr>
            <w:tcW w:w="1886" w:type="dxa"/>
            <w:tcBorders>
              <w:top w:val="single" w:sz="6" w:space="0" w:color="auto"/>
              <w:left w:val="single" w:sz="6" w:space="0" w:color="auto"/>
              <w:bottom w:val="single" w:sz="6" w:space="0" w:color="auto"/>
              <w:right w:val="single" w:sz="6" w:space="0" w:color="auto"/>
            </w:tcBorders>
            <w:shd w:val="clear" w:color="auto" w:fill="E7E6E6" w:themeFill="background2"/>
          </w:tcPr>
          <w:p w14:paraId="4FC353C5" w14:textId="277B8C08" w:rsidR="003972F5" w:rsidRPr="00AE2F7E" w:rsidRDefault="006363A3" w:rsidP="00186910">
            <w:pPr>
              <w:spacing w:before="0"/>
              <w:jc w:val="center"/>
              <w:rPr>
                <w:sz w:val="20"/>
                <w:lang w:val="en-CA" w:eastAsia="de-DE"/>
              </w:rPr>
            </w:pPr>
            <w:hyperlink r:id="rId25" w:history="1">
              <w:r w:rsidR="00D22F68" w:rsidRPr="00AE2F7E">
                <w:rPr>
                  <w:rStyle w:val="Hyperlink"/>
                </w:rPr>
                <w:t>JVET-AD0380</w:t>
              </w:r>
            </w:hyperlink>
          </w:p>
        </w:tc>
        <w:tc>
          <w:tcPr>
            <w:tcW w:w="1527" w:type="dxa"/>
            <w:tcBorders>
              <w:top w:val="single" w:sz="6" w:space="0" w:color="auto"/>
              <w:left w:val="single" w:sz="6" w:space="0" w:color="auto"/>
              <w:bottom w:val="single" w:sz="6" w:space="0" w:color="auto"/>
              <w:right w:val="single" w:sz="6" w:space="0" w:color="auto"/>
            </w:tcBorders>
          </w:tcPr>
          <w:p w14:paraId="13718210" w14:textId="631DD082" w:rsidR="003972F5" w:rsidRPr="00AE2F7E" w:rsidRDefault="003972F5" w:rsidP="00186910">
            <w:pPr>
              <w:spacing w:before="0"/>
              <w:jc w:val="center"/>
              <w:rPr>
                <w:rStyle w:val="Hyperlink"/>
                <w:sz w:val="20"/>
                <w:shd w:val="clear" w:color="auto" w:fill="FFFFFF"/>
              </w:rPr>
            </w:pPr>
            <w:r w:rsidRPr="00AE2F7E">
              <w:rPr>
                <w:sz w:val="20"/>
                <w:lang w:val="en-CA" w:eastAsia="de-DE"/>
              </w:rPr>
              <w:t>Training set</w:t>
            </w:r>
          </w:p>
        </w:tc>
        <w:tc>
          <w:tcPr>
            <w:tcW w:w="1865" w:type="dxa"/>
            <w:tcBorders>
              <w:top w:val="single" w:sz="6" w:space="0" w:color="auto"/>
              <w:left w:val="single" w:sz="6" w:space="0" w:color="auto"/>
              <w:bottom w:val="single" w:sz="6" w:space="0" w:color="auto"/>
              <w:right w:val="single" w:sz="6" w:space="0" w:color="auto"/>
            </w:tcBorders>
            <w:shd w:val="clear" w:color="auto" w:fill="E7E6E6" w:themeFill="background2"/>
          </w:tcPr>
          <w:p w14:paraId="04975CF5" w14:textId="57AF738A" w:rsidR="003972F5" w:rsidRPr="00AE2F7E" w:rsidRDefault="006363A3" w:rsidP="00186910">
            <w:pPr>
              <w:spacing w:before="0"/>
              <w:jc w:val="center"/>
              <w:rPr>
                <w:rStyle w:val="Hyperlink"/>
                <w:sz w:val="20"/>
                <w:shd w:val="clear" w:color="auto" w:fill="FFFFFF"/>
              </w:rPr>
            </w:pPr>
            <w:hyperlink r:id="rId26" w:history="1">
              <w:r w:rsidR="00D22F68" w:rsidRPr="00AE2F7E">
                <w:rPr>
                  <w:rStyle w:val="Hyperlink"/>
                </w:rPr>
                <w:t>JVET-AD0380</w:t>
              </w:r>
            </w:hyperlink>
          </w:p>
        </w:tc>
        <w:tc>
          <w:tcPr>
            <w:tcW w:w="1599" w:type="dxa"/>
            <w:tcBorders>
              <w:top w:val="single" w:sz="6" w:space="0" w:color="auto"/>
              <w:left w:val="single" w:sz="6" w:space="0" w:color="auto"/>
              <w:bottom w:val="single" w:sz="6" w:space="0" w:color="auto"/>
              <w:right w:val="single" w:sz="6" w:space="0" w:color="auto"/>
            </w:tcBorders>
          </w:tcPr>
          <w:p w14:paraId="3DD5DEDF" w14:textId="150C0203" w:rsidR="003972F5" w:rsidRPr="00AE2F7E" w:rsidRDefault="003972F5">
            <w:pPr>
              <w:spacing w:before="0"/>
              <w:jc w:val="center"/>
              <w:rPr>
                <w:sz w:val="20"/>
                <w:lang w:val="en-CA" w:eastAsia="de-DE"/>
              </w:rPr>
            </w:pPr>
            <w:r w:rsidRPr="00AE2F7E">
              <w:rPr>
                <w:sz w:val="20"/>
              </w:rPr>
              <w:t>Tencent</w:t>
            </w:r>
          </w:p>
        </w:tc>
        <w:tc>
          <w:tcPr>
            <w:tcW w:w="1471" w:type="dxa"/>
            <w:tcBorders>
              <w:top w:val="single" w:sz="6" w:space="0" w:color="auto"/>
              <w:left w:val="single" w:sz="6" w:space="0" w:color="auto"/>
              <w:bottom w:val="single" w:sz="6" w:space="0" w:color="auto"/>
              <w:right w:val="single" w:sz="12" w:space="0" w:color="auto"/>
            </w:tcBorders>
          </w:tcPr>
          <w:p w14:paraId="50D3EFDF" w14:textId="640C70D8" w:rsidR="003972F5" w:rsidRPr="00AE2F7E" w:rsidRDefault="001A73E4" w:rsidP="00186910">
            <w:pPr>
              <w:spacing w:before="0"/>
              <w:jc w:val="center"/>
              <w:rPr>
                <w:sz w:val="20"/>
                <w:lang w:val="en-CA" w:eastAsia="de-DE"/>
              </w:rPr>
            </w:pPr>
            <w:r w:rsidRPr="00AE2F7E">
              <w:rPr>
                <w:sz w:val="20"/>
                <w:lang w:val="en-CA" w:eastAsia="de-DE"/>
              </w:rPr>
              <w:t>training +test</w:t>
            </w:r>
          </w:p>
        </w:tc>
      </w:tr>
      <w:tr w:rsidR="001A73E4" w:rsidRPr="00AE2F7E" w14:paraId="741FE64F" w14:textId="77777777" w:rsidTr="001A73E4">
        <w:tc>
          <w:tcPr>
            <w:tcW w:w="982" w:type="dxa"/>
            <w:tcBorders>
              <w:top w:val="single" w:sz="6" w:space="0" w:color="auto"/>
              <w:left w:val="single" w:sz="12" w:space="0" w:color="auto"/>
              <w:bottom w:val="single" w:sz="6" w:space="0" w:color="auto"/>
              <w:right w:val="single" w:sz="6" w:space="0" w:color="auto"/>
            </w:tcBorders>
          </w:tcPr>
          <w:p w14:paraId="4308F6E5" w14:textId="06D34AD5" w:rsidR="00D22F68" w:rsidRPr="00AE2F7E" w:rsidRDefault="00D22F68" w:rsidP="00D22F68">
            <w:pPr>
              <w:spacing w:before="0"/>
              <w:jc w:val="center"/>
              <w:rPr>
                <w:sz w:val="20"/>
                <w:lang w:val="en-CA" w:eastAsia="de-DE"/>
              </w:rPr>
            </w:pPr>
            <w:r w:rsidRPr="00AE2F7E">
              <w:rPr>
                <w:sz w:val="20"/>
                <w:lang w:val="en-CA" w:eastAsia="de-DE"/>
              </w:rPr>
              <w:t>EE1-3.1</w:t>
            </w:r>
          </w:p>
        </w:tc>
        <w:tc>
          <w:tcPr>
            <w:tcW w:w="3413" w:type="dxa"/>
            <w:gridSpan w:val="2"/>
            <w:vMerge w:val="restart"/>
            <w:tcBorders>
              <w:top w:val="single" w:sz="6" w:space="0" w:color="auto"/>
              <w:left w:val="single" w:sz="6" w:space="0" w:color="auto"/>
              <w:bottom w:val="single" w:sz="6" w:space="0" w:color="auto"/>
              <w:right w:val="single" w:sz="6" w:space="0" w:color="auto"/>
            </w:tcBorders>
            <w:shd w:val="clear" w:color="auto" w:fill="E7E6E6" w:themeFill="background2"/>
          </w:tcPr>
          <w:p w14:paraId="3136ADD2" w14:textId="77777777" w:rsidR="00D22F68" w:rsidRPr="00AE2F7E" w:rsidRDefault="00D22F68" w:rsidP="00D22F68">
            <w:pPr>
              <w:spacing w:before="0"/>
              <w:jc w:val="center"/>
              <w:rPr>
                <w:sz w:val="20"/>
                <w:lang w:val="en-CA" w:eastAsia="de-DE"/>
              </w:rPr>
            </w:pPr>
          </w:p>
          <w:p w14:paraId="42F523B4" w14:textId="2FD59EB7" w:rsidR="00D22F68" w:rsidRPr="00AE2F7E" w:rsidRDefault="006363A3" w:rsidP="00D22F68">
            <w:pPr>
              <w:spacing w:before="0"/>
              <w:jc w:val="center"/>
              <w:rPr>
                <w:sz w:val="20"/>
                <w:lang w:val="en-CA" w:eastAsia="de-DE"/>
              </w:rPr>
            </w:pPr>
            <w:hyperlink r:id="rId27" w:history="1">
              <w:r w:rsidR="00D22F68" w:rsidRPr="00AE2F7E">
                <w:rPr>
                  <w:rStyle w:val="Hyperlink"/>
                  <w:sz w:val="20"/>
                  <w:lang w:val="en-CA" w:eastAsia="de-DE"/>
                </w:rPr>
                <w:t>JVET-AD0380</w:t>
              </w:r>
            </w:hyperlink>
          </w:p>
        </w:tc>
        <w:tc>
          <w:tcPr>
            <w:tcW w:w="1865" w:type="dxa"/>
            <w:tcBorders>
              <w:top w:val="single" w:sz="6" w:space="0" w:color="auto"/>
              <w:left w:val="single" w:sz="6" w:space="0" w:color="auto"/>
              <w:bottom w:val="single" w:sz="6" w:space="0" w:color="auto"/>
              <w:right w:val="single" w:sz="6" w:space="0" w:color="auto"/>
            </w:tcBorders>
          </w:tcPr>
          <w:p w14:paraId="51677E3E" w14:textId="1C45120E" w:rsidR="00D22F68" w:rsidRPr="00AE2F7E" w:rsidRDefault="00D22F68" w:rsidP="00D22F68">
            <w:pPr>
              <w:spacing w:before="0"/>
              <w:jc w:val="center"/>
              <w:rPr>
                <w:lang w:val="en-CA" w:eastAsia="de-DE"/>
              </w:rPr>
            </w:pPr>
            <w:r w:rsidRPr="00AE2F7E">
              <w:rPr>
                <w:lang w:val="en-CA" w:eastAsia="de-DE"/>
              </w:rPr>
              <w:t>flipping</w:t>
            </w:r>
          </w:p>
        </w:tc>
        <w:tc>
          <w:tcPr>
            <w:tcW w:w="1599" w:type="dxa"/>
            <w:tcBorders>
              <w:top w:val="single" w:sz="6" w:space="0" w:color="auto"/>
              <w:left w:val="single" w:sz="6" w:space="0" w:color="auto"/>
              <w:bottom w:val="single" w:sz="6" w:space="0" w:color="auto"/>
              <w:right w:val="single" w:sz="6" w:space="0" w:color="auto"/>
            </w:tcBorders>
          </w:tcPr>
          <w:p w14:paraId="0A62DFCD" w14:textId="68B8888C" w:rsidR="00D22F68" w:rsidRPr="00AE2F7E" w:rsidRDefault="00D22F68" w:rsidP="00D22F68">
            <w:pPr>
              <w:spacing w:before="0"/>
              <w:jc w:val="center"/>
              <w:rPr>
                <w:sz w:val="20"/>
              </w:rPr>
            </w:pPr>
            <w:r w:rsidRPr="00AE2F7E">
              <w:rPr>
                <w:sz w:val="20"/>
              </w:rPr>
              <w:t>OPPO</w:t>
            </w:r>
          </w:p>
        </w:tc>
        <w:tc>
          <w:tcPr>
            <w:tcW w:w="1471" w:type="dxa"/>
            <w:tcBorders>
              <w:top w:val="single" w:sz="6" w:space="0" w:color="auto"/>
              <w:left w:val="single" w:sz="6" w:space="0" w:color="auto"/>
              <w:bottom w:val="single" w:sz="6" w:space="0" w:color="auto"/>
              <w:right w:val="single" w:sz="12" w:space="0" w:color="auto"/>
            </w:tcBorders>
          </w:tcPr>
          <w:p w14:paraId="0E3075B2" w14:textId="254DF1EC" w:rsidR="00D22F68" w:rsidRPr="00AE2F7E" w:rsidRDefault="001A73E4" w:rsidP="00D22F68">
            <w:pPr>
              <w:spacing w:before="0"/>
              <w:jc w:val="center"/>
              <w:rPr>
                <w:sz w:val="20"/>
                <w:lang w:val="en-CA" w:eastAsia="de-DE"/>
              </w:rPr>
            </w:pPr>
            <w:r w:rsidRPr="00AE2F7E">
              <w:rPr>
                <w:sz w:val="20"/>
                <w:lang w:val="en-CA" w:eastAsia="de-DE"/>
              </w:rPr>
              <w:t>test only</w:t>
            </w:r>
          </w:p>
        </w:tc>
      </w:tr>
      <w:tr w:rsidR="001A73E4" w:rsidRPr="00AE2F7E" w14:paraId="6745C9A0" w14:textId="77777777" w:rsidTr="001A73E4">
        <w:tc>
          <w:tcPr>
            <w:tcW w:w="982" w:type="dxa"/>
            <w:tcBorders>
              <w:top w:val="single" w:sz="6" w:space="0" w:color="auto"/>
              <w:left w:val="single" w:sz="12" w:space="0" w:color="auto"/>
              <w:bottom w:val="single" w:sz="6" w:space="0" w:color="auto"/>
              <w:right w:val="single" w:sz="6" w:space="0" w:color="auto"/>
            </w:tcBorders>
          </w:tcPr>
          <w:p w14:paraId="16F4FAE2" w14:textId="7B54F37C" w:rsidR="00D22F68" w:rsidRPr="00AE2F7E" w:rsidRDefault="00D22F68" w:rsidP="00D22F68">
            <w:pPr>
              <w:spacing w:before="0"/>
              <w:jc w:val="center"/>
              <w:rPr>
                <w:sz w:val="20"/>
                <w:lang w:val="en-CA" w:eastAsia="de-DE"/>
              </w:rPr>
            </w:pPr>
            <w:r w:rsidRPr="00AE2F7E">
              <w:rPr>
                <w:sz w:val="20"/>
                <w:lang w:val="en-CA" w:eastAsia="de-DE"/>
              </w:rPr>
              <w:t>EE1-3.2</w:t>
            </w:r>
          </w:p>
        </w:tc>
        <w:tc>
          <w:tcPr>
            <w:tcW w:w="3413"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4C758256" w14:textId="252EC1E3" w:rsidR="00D22F68" w:rsidRPr="00AE2F7E" w:rsidRDefault="00D22F68" w:rsidP="00D22F68">
            <w:pPr>
              <w:spacing w:before="0"/>
              <w:jc w:val="center"/>
              <w:rPr>
                <w:sz w:val="20"/>
                <w:lang w:val="en-CA" w:eastAsia="de-DE"/>
              </w:rPr>
            </w:pPr>
          </w:p>
        </w:tc>
        <w:tc>
          <w:tcPr>
            <w:tcW w:w="1865" w:type="dxa"/>
            <w:tcBorders>
              <w:top w:val="single" w:sz="6" w:space="0" w:color="auto"/>
              <w:left w:val="single" w:sz="6" w:space="0" w:color="auto"/>
              <w:bottom w:val="single" w:sz="6" w:space="0" w:color="auto"/>
              <w:right w:val="single" w:sz="6" w:space="0" w:color="auto"/>
            </w:tcBorders>
          </w:tcPr>
          <w:p w14:paraId="5315F223" w14:textId="20D252F8" w:rsidR="00D22F68" w:rsidRPr="00AE2F7E" w:rsidRDefault="00D22F68" w:rsidP="00D22F68">
            <w:pPr>
              <w:spacing w:before="0"/>
              <w:jc w:val="center"/>
              <w:rPr>
                <w:lang w:val="en-CA" w:eastAsia="de-DE"/>
              </w:rPr>
            </w:pPr>
            <w:r w:rsidRPr="00AE2F7E">
              <w:rPr>
                <w:lang w:val="en-CA" w:eastAsia="de-DE"/>
              </w:rPr>
              <w:t>adjustment</w:t>
            </w:r>
          </w:p>
        </w:tc>
        <w:tc>
          <w:tcPr>
            <w:tcW w:w="1599" w:type="dxa"/>
            <w:tcBorders>
              <w:top w:val="single" w:sz="6" w:space="0" w:color="auto"/>
              <w:left w:val="single" w:sz="6" w:space="0" w:color="auto"/>
              <w:bottom w:val="single" w:sz="6" w:space="0" w:color="auto"/>
              <w:right w:val="single" w:sz="6" w:space="0" w:color="auto"/>
            </w:tcBorders>
          </w:tcPr>
          <w:p w14:paraId="0BF6FAD7" w14:textId="38F74AE9" w:rsidR="00D22F68" w:rsidRPr="00AE2F7E" w:rsidRDefault="00D22F68" w:rsidP="00D22F68">
            <w:pPr>
              <w:spacing w:before="0"/>
              <w:jc w:val="center"/>
              <w:rPr>
                <w:sz w:val="20"/>
              </w:rPr>
            </w:pPr>
            <w:r w:rsidRPr="00AE2F7E">
              <w:rPr>
                <w:sz w:val="20"/>
              </w:rPr>
              <w:t>OPPO</w:t>
            </w:r>
          </w:p>
        </w:tc>
        <w:tc>
          <w:tcPr>
            <w:tcW w:w="1471" w:type="dxa"/>
            <w:tcBorders>
              <w:top w:val="single" w:sz="6" w:space="0" w:color="auto"/>
              <w:left w:val="single" w:sz="6" w:space="0" w:color="auto"/>
              <w:bottom w:val="single" w:sz="6" w:space="0" w:color="auto"/>
              <w:right w:val="single" w:sz="12" w:space="0" w:color="auto"/>
            </w:tcBorders>
          </w:tcPr>
          <w:p w14:paraId="1D01C095" w14:textId="64274807" w:rsidR="00D22F68" w:rsidRPr="00AE2F7E" w:rsidRDefault="001A73E4" w:rsidP="00D22F68">
            <w:pPr>
              <w:spacing w:before="0"/>
              <w:jc w:val="center"/>
              <w:rPr>
                <w:sz w:val="20"/>
                <w:lang w:val="en-CA" w:eastAsia="de-DE"/>
              </w:rPr>
            </w:pPr>
            <w:r w:rsidRPr="00AE2F7E">
              <w:rPr>
                <w:sz w:val="20"/>
                <w:lang w:val="en-CA" w:eastAsia="de-DE"/>
              </w:rPr>
              <w:t>test only</w:t>
            </w:r>
          </w:p>
        </w:tc>
      </w:tr>
      <w:tr w:rsidR="001A73E4" w:rsidRPr="00AE2F7E" w14:paraId="499C0729" w14:textId="77777777" w:rsidTr="00186910">
        <w:tc>
          <w:tcPr>
            <w:tcW w:w="982" w:type="dxa"/>
            <w:tcBorders>
              <w:top w:val="single" w:sz="6" w:space="0" w:color="auto"/>
              <w:left w:val="single" w:sz="12" w:space="0" w:color="auto"/>
              <w:bottom w:val="single" w:sz="12" w:space="0" w:color="auto"/>
              <w:right w:val="single" w:sz="6" w:space="0" w:color="auto"/>
            </w:tcBorders>
          </w:tcPr>
          <w:p w14:paraId="720DF872" w14:textId="7DC8D29F" w:rsidR="00D22F68" w:rsidRPr="00AE2F7E" w:rsidRDefault="00D22F68">
            <w:pPr>
              <w:spacing w:before="0"/>
              <w:jc w:val="center"/>
              <w:rPr>
                <w:sz w:val="20"/>
                <w:lang w:val="en-CA" w:eastAsia="de-DE"/>
              </w:rPr>
            </w:pPr>
            <w:r w:rsidRPr="00AE2F7E">
              <w:rPr>
                <w:sz w:val="20"/>
                <w:lang w:val="en-CA" w:eastAsia="de-DE"/>
              </w:rPr>
              <w:t>EE1-3.3</w:t>
            </w:r>
          </w:p>
        </w:tc>
        <w:tc>
          <w:tcPr>
            <w:tcW w:w="3413" w:type="dxa"/>
            <w:gridSpan w:val="2"/>
            <w:vMerge/>
            <w:tcBorders>
              <w:top w:val="single" w:sz="6" w:space="0" w:color="auto"/>
              <w:left w:val="single" w:sz="6" w:space="0" w:color="auto"/>
              <w:bottom w:val="single" w:sz="12" w:space="0" w:color="auto"/>
              <w:right w:val="single" w:sz="6" w:space="0" w:color="auto"/>
            </w:tcBorders>
            <w:shd w:val="clear" w:color="auto" w:fill="E7E6E6" w:themeFill="background2"/>
          </w:tcPr>
          <w:p w14:paraId="4FD2C87E" w14:textId="23F84003" w:rsidR="00D22F68" w:rsidRPr="00AE2F7E" w:rsidRDefault="00D22F68" w:rsidP="00D22F68">
            <w:pPr>
              <w:spacing w:before="0"/>
              <w:jc w:val="center"/>
              <w:rPr>
                <w:sz w:val="20"/>
                <w:lang w:val="en-CA" w:eastAsia="de-DE"/>
              </w:rPr>
            </w:pPr>
          </w:p>
        </w:tc>
        <w:tc>
          <w:tcPr>
            <w:tcW w:w="1865" w:type="dxa"/>
            <w:tcBorders>
              <w:top w:val="single" w:sz="6" w:space="0" w:color="auto"/>
              <w:left w:val="single" w:sz="6" w:space="0" w:color="auto"/>
              <w:bottom w:val="single" w:sz="12" w:space="0" w:color="auto"/>
              <w:right w:val="single" w:sz="6" w:space="0" w:color="auto"/>
            </w:tcBorders>
          </w:tcPr>
          <w:p w14:paraId="64627BD0" w14:textId="3FC5AA31" w:rsidR="00D22F68" w:rsidRPr="00AE2F7E" w:rsidRDefault="00D22F68" w:rsidP="00D22F68">
            <w:pPr>
              <w:spacing w:before="0"/>
              <w:jc w:val="center"/>
              <w:rPr>
                <w:lang w:val="en-CA" w:eastAsia="de-DE"/>
              </w:rPr>
            </w:pPr>
            <w:r w:rsidRPr="00AE2F7E">
              <w:rPr>
                <w:lang w:val="en-CA" w:eastAsia="de-DE"/>
              </w:rPr>
              <w:t>RDO</w:t>
            </w:r>
          </w:p>
        </w:tc>
        <w:tc>
          <w:tcPr>
            <w:tcW w:w="1599" w:type="dxa"/>
            <w:tcBorders>
              <w:top w:val="single" w:sz="6" w:space="0" w:color="auto"/>
              <w:left w:val="single" w:sz="6" w:space="0" w:color="auto"/>
              <w:bottom w:val="single" w:sz="12" w:space="0" w:color="auto"/>
              <w:right w:val="single" w:sz="6" w:space="0" w:color="auto"/>
            </w:tcBorders>
          </w:tcPr>
          <w:p w14:paraId="3134C5F0" w14:textId="484A62AE" w:rsidR="00D22F68" w:rsidRPr="00AE2F7E" w:rsidRDefault="00D22F68" w:rsidP="00D22F68">
            <w:pPr>
              <w:spacing w:before="0"/>
              <w:jc w:val="center"/>
              <w:rPr>
                <w:sz w:val="20"/>
              </w:rPr>
            </w:pPr>
            <w:r w:rsidRPr="00AE2F7E">
              <w:rPr>
                <w:sz w:val="20"/>
                <w:lang w:val="en-CA" w:eastAsia="de-DE"/>
              </w:rPr>
              <w:t>Bytedance</w:t>
            </w:r>
          </w:p>
        </w:tc>
        <w:tc>
          <w:tcPr>
            <w:tcW w:w="1471" w:type="dxa"/>
            <w:tcBorders>
              <w:top w:val="single" w:sz="6" w:space="0" w:color="auto"/>
              <w:left w:val="single" w:sz="6" w:space="0" w:color="auto"/>
              <w:bottom w:val="single" w:sz="12" w:space="0" w:color="auto"/>
              <w:right w:val="single" w:sz="12" w:space="0" w:color="auto"/>
            </w:tcBorders>
          </w:tcPr>
          <w:p w14:paraId="509A46D4" w14:textId="315FFD19" w:rsidR="00D22F68" w:rsidRPr="00AE2F7E" w:rsidRDefault="001A73E4" w:rsidP="00D22F68">
            <w:pPr>
              <w:spacing w:before="0"/>
              <w:jc w:val="center"/>
              <w:rPr>
                <w:sz w:val="20"/>
                <w:lang w:val="en-CA" w:eastAsia="de-DE"/>
              </w:rPr>
            </w:pPr>
            <w:r w:rsidRPr="00AE2F7E">
              <w:rPr>
                <w:sz w:val="20"/>
                <w:lang w:val="en-CA" w:eastAsia="de-DE"/>
              </w:rPr>
              <w:t>training +test</w:t>
            </w:r>
          </w:p>
        </w:tc>
      </w:tr>
      <w:tr w:rsidR="006621DE" w:rsidRPr="00AE2F7E" w14:paraId="2E8AAC22" w14:textId="77777777" w:rsidTr="007E7BCC">
        <w:tc>
          <w:tcPr>
            <w:tcW w:w="982" w:type="dxa"/>
            <w:tcBorders>
              <w:top w:val="single" w:sz="12" w:space="0" w:color="auto"/>
              <w:left w:val="single" w:sz="12" w:space="0" w:color="auto"/>
              <w:bottom w:val="single" w:sz="6" w:space="0" w:color="auto"/>
              <w:right w:val="single" w:sz="6" w:space="0" w:color="auto"/>
            </w:tcBorders>
          </w:tcPr>
          <w:p w14:paraId="4ABBA4DD" w14:textId="19B714E1" w:rsidR="006621DE" w:rsidRPr="00AE2F7E" w:rsidRDefault="006621DE" w:rsidP="00D22F68">
            <w:pPr>
              <w:spacing w:before="0"/>
              <w:jc w:val="center"/>
              <w:rPr>
                <w:sz w:val="20"/>
                <w:lang w:val="en-CA" w:eastAsia="de-DE"/>
              </w:rPr>
            </w:pPr>
            <w:r w:rsidRPr="00AE2F7E">
              <w:rPr>
                <w:sz w:val="20"/>
                <w:lang w:val="en-CA" w:eastAsia="de-DE"/>
              </w:rPr>
              <w:t>EE1-4.1</w:t>
            </w:r>
          </w:p>
        </w:tc>
        <w:tc>
          <w:tcPr>
            <w:tcW w:w="1886" w:type="dxa"/>
            <w:tcBorders>
              <w:top w:val="single" w:sz="12" w:space="0" w:color="auto"/>
              <w:left w:val="single" w:sz="6" w:space="0" w:color="auto"/>
              <w:bottom w:val="single" w:sz="6" w:space="0" w:color="auto"/>
              <w:right w:val="single" w:sz="6" w:space="0" w:color="auto"/>
            </w:tcBorders>
          </w:tcPr>
          <w:p w14:paraId="1BB08083" w14:textId="2CD71DE0" w:rsidR="006621DE" w:rsidRPr="00AE2F7E" w:rsidRDefault="006363A3">
            <w:pPr>
              <w:spacing w:before="0"/>
              <w:jc w:val="center"/>
              <w:rPr>
                <w:sz w:val="20"/>
                <w:lang w:val="en-CA" w:eastAsia="de-DE"/>
              </w:rPr>
            </w:pPr>
            <w:hyperlink r:id="rId28" w:history="1">
              <w:r w:rsidR="006621DE" w:rsidRPr="00AE2F7E">
                <w:t>Improved</w:t>
              </w:r>
            </w:hyperlink>
            <w:r w:rsidR="006621DE" w:rsidRPr="00AE2F7E">
              <w:t xml:space="preserve"> Low OP</w:t>
            </w:r>
          </w:p>
        </w:tc>
        <w:tc>
          <w:tcPr>
            <w:tcW w:w="1527" w:type="dxa"/>
            <w:vMerge w:val="restart"/>
            <w:tcBorders>
              <w:top w:val="single" w:sz="12" w:space="0" w:color="auto"/>
              <w:left w:val="single" w:sz="6" w:space="0" w:color="auto"/>
              <w:right w:val="single" w:sz="6" w:space="0" w:color="auto"/>
            </w:tcBorders>
            <w:shd w:val="clear" w:color="auto" w:fill="E7E6E6" w:themeFill="background2"/>
          </w:tcPr>
          <w:p w14:paraId="3706B45E" w14:textId="77777777" w:rsidR="006621DE" w:rsidRPr="00AE2F7E" w:rsidRDefault="006621DE" w:rsidP="00D22F68">
            <w:pPr>
              <w:spacing w:before="0"/>
              <w:jc w:val="center"/>
              <w:rPr>
                <w:sz w:val="20"/>
                <w:lang w:val="en-CA" w:eastAsia="de-DE"/>
              </w:rPr>
            </w:pPr>
          </w:p>
          <w:p w14:paraId="5D3EED57" w14:textId="16C050C8" w:rsidR="006621DE" w:rsidRPr="00AE2F7E" w:rsidRDefault="006363A3" w:rsidP="00186910">
            <w:pPr>
              <w:spacing w:before="120"/>
              <w:jc w:val="center"/>
              <w:rPr>
                <w:sz w:val="20"/>
                <w:lang w:val="en-CA" w:eastAsia="de-DE"/>
              </w:rPr>
            </w:pPr>
            <w:hyperlink r:id="rId29" w:history="1">
              <w:r w:rsidR="006621DE" w:rsidRPr="00AE2F7E">
                <w:rPr>
                  <w:rStyle w:val="Hyperlink"/>
                  <w:sz w:val="20"/>
                  <w:lang w:val="en-CA" w:eastAsia="de-DE"/>
                </w:rPr>
                <w:t>JVET-AD0157</w:t>
              </w:r>
            </w:hyperlink>
          </w:p>
        </w:tc>
        <w:tc>
          <w:tcPr>
            <w:tcW w:w="1865" w:type="dxa"/>
            <w:tcBorders>
              <w:top w:val="single" w:sz="12" w:space="0" w:color="auto"/>
              <w:left w:val="single" w:sz="6" w:space="0" w:color="auto"/>
              <w:bottom w:val="single" w:sz="6" w:space="0" w:color="auto"/>
              <w:right w:val="single" w:sz="6" w:space="0" w:color="auto"/>
            </w:tcBorders>
          </w:tcPr>
          <w:p w14:paraId="522414F2" w14:textId="24C38CE6" w:rsidR="006621DE" w:rsidRPr="00AE2F7E" w:rsidRDefault="006621DE" w:rsidP="00D22F68">
            <w:pPr>
              <w:spacing w:before="0"/>
              <w:jc w:val="center"/>
              <w:rPr>
                <w:lang w:val="en-CA" w:eastAsia="de-DE"/>
              </w:rPr>
            </w:pPr>
            <w:r w:rsidRPr="00AE2F7E">
              <w:rPr>
                <w:lang w:val="en-CA" w:eastAsia="de-DE"/>
              </w:rPr>
              <w:t>as in NNVC-5.0</w:t>
            </w:r>
          </w:p>
        </w:tc>
        <w:tc>
          <w:tcPr>
            <w:tcW w:w="1599" w:type="dxa"/>
            <w:tcBorders>
              <w:top w:val="single" w:sz="12" w:space="0" w:color="auto"/>
              <w:left w:val="single" w:sz="6" w:space="0" w:color="auto"/>
              <w:bottom w:val="single" w:sz="6" w:space="0" w:color="auto"/>
              <w:right w:val="single" w:sz="6" w:space="0" w:color="auto"/>
            </w:tcBorders>
          </w:tcPr>
          <w:p w14:paraId="4D4468CC" w14:textId="2BD79A39" w:rsidR="006621DE" w:rsidRPr="00AE2F7E" w:rsidRDefault="006621DE" w:rsidP="00D22F68">
            <w:pPr>
              <w:spacing w:before="0"/>
              <w:jc w:val="center"/>
              <w:rPr>
                <w:sz w:val="20"/>
                <w:lang w:val="en-CA" w:eastAsia="de-DE"/>
              </w:rPr>
            </w:pPr>
            <w:r w:rsidRPr="00AE2F7E">
              <w:rPr>
                <w:sz w:val="20"/>
                <w:lang w:val="en-CA" w:eastAsia="de-DE"/>
              </w:rPr>
              <w:t>Dolby/Ittiam</w:t>
            </w:r>
          </w:p>
        </w:tc>
        <w:tc>
          <w:tcPr>
            <w:tcW w:w="1471" w:type="dxa"/>
            <w:tcBorders>
              <w:top w:val="single" w:sz="12" w:space="0" w:color="auto"/>
              <w:left w:val="single" w:sz="6" w:space="0" w:color="auto"/>
              <w:bottom w:val="single" w:sz="6" w:space="0" w:color="auto"/>
              <w:right w:val="single" w:sz="12" w:space="0" w:color="auto"/>
            </w:tcBorders>
          </w:tcPr>
          <w:p w14:paraId="54752EA1" w14:textId="70750D68" w:rsidR="006621DE" w:rsidRPr="00AE2F7E" w:rsidRDefault="006621DE" w:rsidP="00D22F68">
            <w:pPr>
              <w:spacing w:before="0"/>
              <w:jc w:val="center"/>
              <w:rPr>
                <w:sz w:val="20"/>
                <w:lang w:val="en-CA" w:eastAsia="de-DE"/>
              </w:rPr>
            </w:pPr>
            <w:r w:rsidRPr="00AE2F7E">
              <w:rPr>
                <w:sz w:val="20"/>
                <w:lang w:val="en-CA" w:eastAsia="de-DE"/>
              </w:rPr>
              <w:t>test only</w:t>
            </w:r>
          </w:p>
        </w:tc>
      </w:tr>
      <w:tr w:rsidR="006621DE" w:rsidRPr="00AE2F7E" w14:paraId="743F83A6" w14:textId="77777777" w:rsidTr="00951148">
        <w:tc>
          <w:tcPr>
            <w:tcW w:w="982" w:type="dxa"/>
            <w:tcBorders>
              <w:top w:val="single" w:sz="6" w:space="0" w:color="auto"/>
              <w:left w:val="single" w:sz="12" w:space="0" w:color="auto"/>
              <w:bottom w:val="single" w:sz="6" w:space="0" w:color="auto"/>
              <w:right w:val="single" w:sz="6" w:space="0" w:color="auto"/>
            </w:tcBorders>
          </w:tcPr>
          <w:p w14:paraId="4D1DF414" w14:textId="5A2110E4" w:rsidR="006621DE" w:rsidRPr="00AE2F7E" w:rsidRDefault="006621DE" w:rsidP="00D22F68">
            <w:pPr>
              <w:spacing w:before="0"/>
              <w:jc w:val="center"/>
              <w:rPr>
                <w:sz w:val="20"/>
                <w:lang w:val="en-CA" w:eastAsia="de-DE"/>
              </w:rPr>
            </w:pPr>
            <w:r w:rsidRPr="00AE2F7E">
              <w:rPr>
                <w:sz w:val="20"/>
                <w:lang w:val="en-CA" w:eastAsia="de-DE"/>
              </w:rPr>
              <w:t>EE1-4.2</w:t>
            </w:r>
          </w:p>
        </w:tc>
        <w:tc>
          <w:tcPr>
            <w:tcW w:w="1886" w:type="dxa"/>
            <w:tcBorders>
              <w:top w:val="single" w:sz="6" w:space="0" w:color="auto"/>
              <w:left w:val="single" w:sz="6" w:space="0" w:color="auto"/>
              <w:bottom w:val="single" w:sz="6" w:space="0" w:color="auto"/>
              <w:right w:val="single" w:sz="6" w:space="0" w:color="auto"/>
            </w:tcBorders>
          </w:tcPr>
          <w:p w14:paraId="11296ECC" w14:textId="6277660D" w:rsidR="006621DE" w:rsidRPr="00AE2F7E" w:rsidRDefault="006621DE" w:rsidP="00D22F68">
            <w:pPr>
              <w:spacing w:before="0"/>
              <w:jc w:val="center"/>
              <w:rPr>
                <w:sz w:val="20"/>
                <w:lang w:val="en-CA" w:eastAsia="de-DE"/>
              </w:rPr>
            </w:pPr>
            <w:r w:rsidRPr="00AE2F7E">
              <w:rPr>
                <w:sz w:val="20"/>
                <w:lang w:val="en-CA" w:eastAsia="de-DE"/>
              </w:rPr>
              <w:t>Simplified UF</w:t>
            </w:r>
          </w:p>
        </w:tc>
        <w:tc>
          <w:tcPr>
            <w:tcW w:w="1527" w:type="dxa"/>
            <w:vMerge/>
            <w:tcBorders>
              <w:left w:val="single" w:sz="6" w:space="0" w:color="auto"/>
              <w:right w:val="single" w:sz="6" w:space="0" w:color="auto"/>
            </w:tcBorders>
            <w:shd w:val="clear" w:color="auto" w:fill="E7E6E6" w:themeFill="background2"/>
          </w:tcPr>
          <w:p w14:paraId="7D8C3F2E" w14:textId="638096D5" w:rsidR="006621DE" w:rsidRPr="00AE2F7E" w:rsidRDefault="006621DE" w:rsidP="00D22F68">
            <w:pPr>
              <w:spacing w:before="0"/>
              <w:jc w:val="center"/>
              <w:rPr>
                <w:sz w:val="20"/>
                <w:lang w:val="en-CA" w:eastAsia="de-DE"/>
              </w:rPr>
            </w:pPr>
          </w:p>
        </w:tc>
        <w:tc>
          <w:tcPr>
            <w:tcW w:w="1865" w:type="dxa"/>
            <w:vMerge w:val="restart"/>
            <w:tcBorders>
              <w:top w:val="single" w:sz="6" w:space="0" w:color="auto"/>
              <w:left w:val="single" w:sz="6" w:space="0" w:color="auto"/>
              <w:right w:val="single" w:sz="6" w:space="0" w:color="auto"/>
            </w:tcBorders>
            <w:shd w:val="clear" w:color="auto" w:fill="E7E6E6" w:themeFill="background2"/>
          </w:tcPr>
          <w:p w14:paraId="0860B4F6" w14:textId="6EF017D7" w:rsidR="006621DE" w:rsidRPr="00AE2F7E" w:rsidRDefault="006363A3" w:rsidP="00186910">
            <w:pPr>
              <w:spacing w:before="120"/>
              <w:jc w:val="center"/>
              <w:rPr>
                <w:lang w:val="en-CA" w:eastAsia="de-DE"/>
              </w:rPr>
            </w:pPr>
            <w:hyperlink r:id="rId30" w:history="1">
              <w:r w:rsidR="006621DE" w:rsidRPr="00AE2F7E">
                <w:rPr>
                  <w:rStyle w:val="Hyperlink"/>
                  <w:sz w:val="20"/>
                  <w:lang w:val="en-CA" w:eastAsia="de-DE"/>
                </w:rPr>
                <w:t>JVET-AD0380</w:t>
              </w:r>
            </w:hyperlink>
          </w:p>
        </w:tc>
        <w:tc>
          <w:tcPr>
            <w:tcW w:w="1599" w:type="dxa"/>
            <w:tcBorders>
              <w:top w:val="single" w:sz="6" w:space="0" w:color="auto"/>
              <w:left w:val="single" w:sz="6" w:space="0" w:color="auto"/>
              <w:bottom w:val="single" w:sz="6" w:space="0" w:color="auto"/>
              <w:right w:val="single" w:sz="6" w:space="0" w:color="auto"/>
            </w:tcBorders>
          </w:tcPr>
          <w:p w14:paraId="010AEE8E" w14:textId="188B15E5" w:rsidR="006621DE" w:rsidRPr="00AE2F7E" w:rsidRDefault="006621DE" w:rsidP="00D22F68">
            <w:pPr>
              <w:spacing w:before="0"/>
              <w:jc w:val="center"/>
              <w:rPr>
                <w:sz w:val="20"/>
                <w:lang w:val="en-CA" w:eastAsia="de-DE"/>
              </w:rPr>
            </w:pPr>
            <w:r w:rsidRPr="00AE2F7E">
              <w:rPr>
                <w:sz w:val="20"/>
                <w:lang w:val="en-CA" w:eastAsia="de-DE"/>
              </w:rPr>
              <w:t>Bytedance</w:t>
            </w:r>
          </w:p>
        </w:tc>
        <w:tc>
          <w:tcPr>
            <w:tcW w:w="1471" w:type="dxa"/>
            <w:tcBorders>
              <w:top w:val="single" w:sz="6" w:space="0" w:color="auto"/>
              <w:left w:val="single" w:sz="6" w:space="0" w:color="auto"/>
              <w:bottom w:val="single" w:sz="6" w:space="0" w:color="auto"/>
              <w:right w:val="single" w:sz="12" w:space="0" w:color="auto"/>
            </w:tcBorders>
          </w:tcPr>
          <w:p w14:paraId="1B6E5F02" w14:textId="2FC7FCCB" w:rsidR="006621DE" w:rsidRPr="00AE2F7E" w:rsidRDefault="006621DE" w:rsidP="00D22F68">
            <w:pPr>
              <w:spacing w:before="0"/>
              <w:jc w:val="center"/>
              <w:rPr>
                <w:sz w:val="20"/>
                <w:lang w:val="en-CA" w:eastAsia="de-DE"/>
              </w:rPr>
            </w:pPr>
            <w:r w:rsidRPr="00AE2F7E">
              <w:rPr>
                <w:sz w:val="20"/>
                <w:lang w:val="en-CA" w:eastAsia="de-DE"/>
              </w:rPr>
              <w:t>training +test</w:t>
            </w:r>
          </w:p>
        </w:tc>
      </w:tr>
      <w:tr w:rsidR="006621DE" w:rsidRPr="00AE2F7E" w14:paraId="3F73D78D" w14:textId="77777777" w:rsidTr="00951148">
        <w:tc>
          <w:tcPr>
            <w:tcW w:w="982" w:type="dxa"/>
            <w:tcBorders>
              <w:top w:val="single" w:sz="6" w:space="0" w:color="auto"/>
              <w:left w:val="single" w:sz="12" w:space="0" w:color="auto"/>
              <w:bottom w:val="single" w:sz="12" w:space="0" w:color="auto"/>
              <w:right w:val="single" w:sz="6" w:space="0" w:color="auto"/>
            </w:tcBorders>
          </w:tcPr>
          <w:p w14:paraId="2677400A" w14:textId="4191DE68" w:rsidR="006621DE" w:rsidRPr="00AE2F7E" w:rsidRDefault="006621DE" w:rsidP="00D22F68">
            <w:pPr>
              <w:spacing w:before="0"/>
              <w:jc w:val="center"/>
              <w:rPr>
                <w:sz w:val="20"/>
                <w:lang w:val="en-CA" w:eastAsia="de-DE"/>
              </w:rPr>
            </w:pPr>
            <w:r w:rsidRPr="00AE2F7E">
              <w:rPr>
                <w:sz w:val="20"/>
                <w:lang w:val="en-CA" w:eastAsia="de-DE"/>
              </w:rPr>
              <w:t>EE1-4.3</w:t>
            </w:r>
          </w:p>
        </w:tc>
        <w:tc>
          <w:tcPr>
            <w:tcW w:w="1886" w:type="dxa"/>
            <w:tcBorders>
              <w:top w:val="single" w:sz="6" w:space="0" w:color="auto"/>
              <w:left w:val="single" w:sz="6" w:space="0" w:color="auto"/>
              <w:bottom w:val="single" w:sz="12" w:space="0" w:color="auto"/>
              <w:right w:val="single" w:sz="6" w:space="0" w:color="auto"/>
            </w:tcBorders>
          </w:tcPr>
          <w:p w14:paraId="47E09773" w14:textId="582A80DE" w:rsidR="006621DE" w:rsidRPr="00AE2F7E" w:rsidRDefault="006621DE" w:rsidP="00D22F68">
            <w:pPr>
              <w:spacing w:before="0"/>
              <w:jc w:val="center"/>
              <w:rPr>
                <w:sz w:val="20"/>
                <w:lang w:val="en-CA" w:eastAsia="de-DE"/>
              </w:rPr>
            </w:pPr>
            <w:r w:rsidRPr="00AE2F7E">
              <w:rPr>
                <w:sz w:val="20"/>
                <w:lang w:val="en-CA" w:eastAsia="de-DE"/>
              </w:rPr>
              <w:t>Simplified UF</w:t>
            </w:r>
          </w:p>
        </w:tc>
        <w:tc>
          <w:tcPr>
            <w:tcW w:w="1527" w:type="dxa"/>
            <w:vMerge/>
            <w:tcBorders>
              <w:left w:val="single" w:sz="6" w:space="0" w:color="auto"/>
              <w:right w:val="single" w:sz="6" w:space="0" w:color="auto"/>
            </w:tcBorders>
            <w:shd w:val="clear" w:color="auto" w:fill="E7E6E6" w:themeFill="background2"/>
          </w:tcPr>
          <w:p w14:paraId="0E1EEC20" w14:textId="5B5C577B" w:rsidR="006621DE" w:rsidRPr="00AE2F7E" w:rsidRDefault="006621DE" w:rsidP="00D22F68">
            <w:pPr>
              <w:spacing w:before="0"/>
              <w:jc w:val="center"/>
              <w:rPr>
                <w:sz w:val="20"/>
                <w:lang w:val="en-CA" w:eastAsia="de-DE"/>
              </w:rPr>
            </w:pPr>
          </w:p>
        </w:tc>
        <w:tc>
          <w:tcPr>
            <w:tcW w:w="1865" w:type="dxa"/>
            <w:vMerge/>
            <w:tcBorders>
              <w:left w:val="single" w:sz="6" w:space="0" w:color="auto"/>
              <w:right w:val="single" w:sz="6" w:space="0" w:color="auto"/>
            </w:tcBorders>
            <w:shd w:val="clear" w:color="auto" w:fill="E7E6E6" w:themeFill="background2"/>
          </w:tcPr>
          <w:p w14:paraId="535536D4" w14:textId="535F030B" w:rsidR="006621DE" w:rsidRPr="00AE2F7E" w:rsidRDefault="006621DE" w:rsidP="00D22F68">
            <w:pPr>
              <w:spacing w:before="0"/>
              <w:jc w:val="center"/>
              <w:rPr>
                <w:lang w:val="en-CA" w:eastAsia="de-DE"/>
              </w:rPr>
            </w:pPr>
          </w:p>
        </w:tc>
        <w:tc>
          <w:tcPr>
            <w:tcW w:w="1599" w:type="dxa"/>
            <w:tcBorders>
              <w:top w:val="single" w:sz="6" w:space="0" w:color="auto"/>
              <w:left w:val="single" w:sz="6" w:space="0" w:color="auto"/>
              <w:bottom w:val="single" w:sz="12" w:space="0" w:color="auto"/>
              <w:right w:val="single" w:sz="6" w:space="0" w:color="auto"/>
            </w:tcBorders>
          </w:tcPr>
          <w:p w14:paraId="07254D7E" w14:textId="381CFFA6" w:rsidR="006621DE" w:rsidRPr="00AE2F7E" w:rsidRDefault="006621DE" w:rsidP="00D22F68">
            <w:pPr>
              <w:spacing w:before="0"/>
              <w:jc w:val="center"/>
              <w:rPr>
                <w:sz w:val="20"/>
                <w:lang w:val="en-CA" w:eastAsia="de-DE"/>
              </w:rPr>
            </w:pPr>
            <w:r w:rsidRPr="00AE2F7E">
              <w:rPr>
                <w:sz w:val="20"/>
              </w:rPr>
              <w:t>Tencent</w:t>
            </w:r>
          </w:p>
        </w:tc>
        <w:tc>
          <w:tcPr>
            <w:tcW w:w="1471" w:type="dxa"/>
            <w:tcBorders>
              <w:top w:val="single" w:sz="6" w:space="0" w:color="auto"/>
              <w:left w:val="single" w:sz="6" w:space="0" w:color="auto"/>
              <w:bottom w:val="single" w:sz="12" w:space="0" w:color="auto"/>
              <w:right w:val="single" w:sz="12" w:space="0" w:color="auto"/>
            </w:tcBorders>
          </w:tcPr>
          <w:p w14:paraId="3D1A9285" w14:textId="7601B22A" w:rsidR="006621DE" w:rsidRPr="00AE2F7E" w:rsidRDefault="006621DE" w:rsidP="00D22F68">
            <w:pPr>
              <w:spacing w:before="0"/>
              <w:jc w:val="center"/>
              <w:rPr>
                <w:sz w:val="20"/>
                <w:lang w:val="en-CA" w:eastAsia="de-DE"/>
              </w:rPr>
            </w:pPr>
            <w:r w:rsidRPr="00AE2F7E">
              <w:rPr>
                <w:sz w:val="20"/>
                <w:lang w:val="en-CA" w:eastAsia="de-DE"/>
              </w:rPr>
              <w:t>training +test</w:t>
            </w:r>
          </w:p>
        </w:tc>
      </w:tr>
      <w:tr w:rsidR="006621DE" w:rsidRPr="00AE2F7E" w14:paraId="389A1B4D" w14:textId="77777777" w:rsidTr="00951148">
        <w:tc>
          <w:tcPr>
            <w:tcW w:w="982" w:type="dxa"/>
            <w:tcBorders>
              <w:top w:val="single" w:sz="6" w:space="0" w:color="auto"/>
              <w:left w:val="single" w:sz="12" w:space="0" w:color="auto"/>
              <w:bottom w:val="single" w:sz="12" w:space="0" w:color="auto"/>
              <w:right w:val="single" w:sz="6" w:space="0" w:color="auto"/>
            </w:tcBorders>
          </w:tcPr>
          <w:p w14:paraId="0AE17CE3" w14:textId="20C2D78F" w:rsidR="006621DE" w:rsidRPr="00AE2F7E" w:rsidRDefault="006621DE" w:rsidP="00D22F68">
            <w:pPr>
              <w:spacing w:before="0"/>
              <w:jc w:val="center"/>
              <w:rPr>
                <w:sz w:val="20"/>
                <w:lang w:val="en-CA" w:eastAsia="de-DE"/>
              </w:rPr>
            </w:pPr>
            <w:r w:rsidRPr="00AE2F7E">
              <w:rPr>
                <w:rFonts w:hint="eastAsia"/>
                <w:sz w:val="20"/>
                <w:lang w:val="en-CA" w:eastAsia="de-DE"/>
              </w:rPr>
              <w:t>E</w:t>
            </w:r>
            <w:r w:rsidRPr="00AE2F7E">
              <w:rPr>
                <w:sz w:val="20"/>
                <w:lang w:val="en-CA" w:eastAsia="de-DE"/>
              </w:rPr>
              <w:t>E1-4.4</w:t>
            </w:r>
          </w:p>
        </w:tc>
        <w:tc>
          <w:tcPr>
            <w:tcW w:w="1886" w:type="dxa"/>
            <w:tcBorders>
              <w:top w:val="single" w:sz="6" w:space="0" w:color="auto"/>
              <w:left w:val="single" w:sz="6" w:space="0" w:color="auto"/>
              <w:bottom w:val="single" w:sz="12" w:space="0" w:color="auto"/>
              <w:right w:val="single" w:sz="6" w:space="0" w:color="auto"/>
            </w:tcBorders>
          </w:tcPr>
          <w:p w14:paraId="0780BD33" w14:textId="4605BB96" w:rsidR="006621DE" w:rsidRPr="00AE2F7E" w:rsidRDefault="006621DE" w:rsidP="00D22F68">
            <w:pPr>
              <w:spacing w:before="0"/>
              <w:jc w:val="center"/>
              <w:rPr>
                <w:sz w:val="20"/>
                <w:lang w:val="en-CA" w:eastAsia="de-DE"/>
              </w:rPr>
            </w:pPr>
            <w:r w:rsidRPr="00AE2F7E">
              <w:rPr>
                <w:rFonts w:hint="eastAsia"/>
                <w:sz w:val="20"/>
                <w:lang w:val="en-CA" w:eastAsia="de-DE"/>
              </w:rPr>
              <w:t>S</w:t>
            </w:r>
            <w:r w:rsidRPr="00AE2F7E">
              <w:rPr>
                <w:sz w:val="20"/>
                <w:lang w:val="en-CA" w:eastAsia="de-DE"/>
              </w:rPr>
              <w:t>implified UF</w:t>
            </w:r>
          </w:p>
        </w:tc>
        <w:tc>
          <w:tcPr>
            <w:tcW w:w="1527" w:type="dxa"/>
            <w:vMerge/>
            <w:tcBorders>
              <w:left w:val="single" w:sz="6" w:space="0" w:color="auto"/>
              <w:bottom w:val="single" w:sz="12" w:space="0" w:color="auto"/>
              <w:right w:val="single" w:sz="6" w:space="0" w:color="auto"/>
            </w:tcBorders>
            <w:shd w:val="clear" w:color="auto" w:fill="E7E6E6" w:themeFill="background2"/>
          </w:tcPr>
          <w:p w14:paraId="70E711DC" w14:textId="77777777" w:rsidR="006621DE" w:rsidRPr="00AE2F7E" w:rsidRDefault="006621DE" w:rsidP="00D22F68">
            <w:pPr>
              <w:spacing w:before="0"/>
              <w:jc w:val="center"/>
              <w:rPr>
                <w:sz w:val="20"/>
                <w:lang w:val="en-CA" w:eastAsia="de-DE"/>
              </w:rPr>
            </w:pPr>
          </w:p>
        </w:tc>
        <w:tc>
          <w:tcPr>
            <w:tcW w:w="1865" w:type="dxa"/>
            <w:vMerge/>
            <w:tcBorders>
              <w:left w:val="single" w:sz="6" w:space="0" w:color="auto"/>
              <w:bottom w:val="single" w:sz="12" w:space="0" w:color="auto"/>
              <w:right w:val="single" w:sz="6" w:space="0" w:color="auto"/>
            </w:tcBorders>
            <w:shd w:val="clear" w:color="auto" w:fill="E7E6E6" w:themeFill="background2"/>
          </w:tcPr>
          <w:p w14:paraId="6BA517EF" w14:textId="77777777" w:rsidR="006621DE" w:rsidRPr="00AE2F7E" w:rsidRDefault="006621DE" w:rsidP="00D22F68">
            <w:pPr>
              <w:spacing w:before="0"/>
              <w:jc w:val="center"/>
              <w:rPr>
                <w:lang w:val="en-CA" w:eastAsia="de-DE"/>
              </w:rPr>
            </w:pPr>
          </w:p>
        </w:tc>
        <w:tc>
          <w:tcPr>
            <w:tcW w:w="1599" w:type="dxa"/>
            <w:tcBorders>
              <w:top w:val="single" w:sz="6" w:space="0" w:color="auto"/>
              <w:left w:val="single" w:sz="6" w:space="0" w:color="auto"/>
              <w:bottom w:val="single" w:sz="12" w:space="0" w:color="auto"/>
              <w:right w:val="single" w:sz="6" w:space="0" w:color="auto"/>
            </w:tcBorders>
          </w:tcPr>
          <w:p w14:paraId="37942522" w14:textId="5281407B" w:rsidR="006621DE" w:rsidRPr="00AE2F7E" w:rsidRDefault="006621DE" w:rsidP="00D22F68">
            <w:pPr>
              <w:spacing w:before="0"/>
              <w:jc w:val="center"/>
              <w:rPr>
                <w:sz w:val="20"/>
              </w:rPr>
            </w:pPr>
            <w:r w:rsidRPr="00AE2F7E">
              <w:rPr>
                <w:rFonts w:hint="eastAsia"/>
                <w:sz w:val="20"/>
              </w:rPr>
              <w:t>Q</w:t>
            </w:r>
            <w:r w:rsidRPr="00AE2F7E">
              <w:rPr>
                <w:sz w:val="20"/>
              </w:rPr>
              <w:t>ualcomm</w:t>
            </w:r>
          </w:p>
        </w:tc>
        <w:tc>
          <w:tcPr>
            <w:tcW w:w="1471" w:type="dxa"/>
            <w:tcBorders>
              <w:top w:val="single" w:sz="6" w:space="0" w:color="auto"/>
              <w:left w:val="single" w:sz="6" w:space="0" w:color="auto"/>
              <w:bottom w:val="single" w:sz="12" w:space="0" w:color="auto"/>
              <w:right w:val="single" w:sz="12" w:space="0" w:color="auto"/>
            </w:tcBorders>
          </w:tcPr>
          <w:p w14:paraId="49616630" w14:textId="2F216C8F" w:rsidR="006621DE" w:rsidRPr="00AE2F7E" w:rsidRDefault="006621DE" w:rsidP="00D22F68">
            <w:pPr>
              <w:spacing w:before="0"/>
              <w:jc w:val="center"/>
              <w:rPr>
                <w:sz w:val="20"/>
                <w:lang w:val="en-CA" w:eastAsia="de-DE"/>
              </w:rPr>
            </w:pPr>
            <w:r w:rsidRPr="00AE2F7E">
              <w:rPr>
                <w:rFonts w:hint="eastAsia"/>
                <w:sz w:val="20"/>
                <w:lang w:val="en-CA" w:eastAsia="de-DE"/>
              </w:rPr>
              <w:t>t</w:t>
            </w:r>
            <w:r w:rsidRPr="00AE2F7E">
              <w:rPr>
                <w:sz w:val="20"/>
                <w:lang w:val="en-CA" w:eastAsia="de-DE"/>
              </w:rPr>
              <w:t>raining+test</w:t>
            </w:r>
          </w:p>
        </w:tc>
      </w:tr>
      <w:tr w:rsidR="001A73E4" w:rsidRPr="00AE2F7E" w14:paraId="424B2D97" w14:textId="77777777" w:rsidTr="00186910">
        <w:tc>
          <w:tcPr>
            <w:tcW w:w="982" w:type="dxa"/>
            <w:tcBorders>
              <w:top w:val="single" w:sz="12" w:space="0" w:color="auto"/>
              <w:left w:val="single" w:sz="12" w:space="0" w:color="auto"/>
              <w:bottom w:val="single" w:sz="12" w:space="0" w:color="auto"/>
              <w:right w:val="single" w:sz="6" w:space="0" w:color="auto"/>
            </w:tcBorders>
          </w:tcPr>
          <w:p w14:paraId="409647F4" w14:textId="35A22894" w:rsidR="001A73E4" w:rsidRPr="00AE2F7E" w:rsidRDefault="001A73E4" w:rsidP="00D22F68">
            <w:pPr>
              <w:spacing w:before="0"/>
              <w:jc w:val="center"/>
              <w:rPr>
                <w:sz w:val="20"/>
                <w:lang w:val="en-CA" w:eastAsia="de-DE"/>
              </w:rPr>
            </w:pPr>
            <w:r w:rsidRPr="00AE2F7E">
              <w:rPr>
                <w:sz w:val="20"/>
                <w:lang w:val="en-CA" w:eastAsia="de-DE"/>
              </w:rPr>
              <w:t>EE1-5.1</w:t>
            </w:r>
          </w:p>
        </w:tc>
        <w:tc>
          <w:tcPr>
            <w:tcW w:w="5278" w:type="dxa"/>
            <w:gridSpan w:val="3"/>
            <w:tcBorders>
              <w:top w:val="single" w:sz="12" w:space="0" w:color="auto"/>
              <w:left w:val="single" w:sz="6" w:space="0" w:color="auto"/>
              <w:bottom w:val="single" w:sz="12" w:space="0" w:color="auto"/>
              <w:right w:val="single" w:sz="6" w:space="0" w:color="auto"/>
            </w:tcBorders>
          </w:tcPr>
          <w:p w14:paraId="6D007570" w14:textId="4C8B2569" w:rsidR="001A73E4" w:rsidRPr="00AE2F7E" w:rsidRDefault="001A73E4">
            <w:pPr>
              <w:spacing w:before="0"/>
              <w:jc w:val="center"/>
              <w:rPr>
                <w:lang w:val="en-CA" w:eastAsia="de-DE"/>
              </w:rPr>
            </w:pPr>
            <w:r w:rsidRPr="00AE2F7E">
              <w:rPr>
                <w:lang w:val="en-CA" w:eastAsia="de-DE"/>
              </w:rPr>
              <w:t xml:space="preserve">NN-inter </w:t>
            </w:r>
          </w:p>
        </w:tc>
        <w:tc>
          <w:tcPr>
            <w:tcW w:w="1599" w:type="dxa"/>
            <w:tcBorders>
              <w:top w:val="single" w:sz="12" w:space="0" w:color="auto"/>
              <w:left w:val="single" w:sz="6" w:space="0" w:color="auto"/>
              <w:bottom w:val="single" w:sz="12" w:space="0" w:color="auto"/>
              <w:right w:val="single" w:sz="6" w:space="0" w:color="auto"/>
            </w:tcBorders>
          </w:tcPr>
          <w:p w14:paraId="45A62B2B" w14:textId="53A1EA9F" w:rsidR="001A73E4" w:rsidRPr="00AE2F7E" w:rsidRDefault="001A73E4" w:rsidP="00D22F68">
            <w:pPr>
              <w:spacing w:before="0"/>
              <w:jc w:val="center"/>
              <w:rPr>
                <w:sz w:val="20"/>
                <w:lang w:val="en-CA" w:eastAsia="de-DE"/>
              </w:rPr>
            </w:pPr>
            <w:r w:rsidRPr="00AE2F7E">
              <w:rPr>
                <w:sz w:val="20"/>
                <w:lang w:val="en-CA" w:eastAsia="de-DE"/>
              </w:rPr>
              <w:t>Tencent/WHU</w:t>
            </w:r>
          </w:p>
        </w:tc>
        <w:tc>
          <w:tcPr>
            <w:tcW w:w="1471" w:type="dxa"/>
            <w:tcBorders>
              <w:top w:val="single" w:sz="12" w:space="0" w:color="auto"/>
              <w:left w:val="single" w:sz="6" w:space="0" w:color="auto"/>
              <w:bottom w:val="single" w:sz="12" w:space="0" w:color="auto"/>
              <w:right w:val="single" w:sz="12" w:space="0" w:color="auto"/>
            </w:tcBorders>
          </w:tcPr>
          <w:p w14:paraId="12D2F69A" w14:textId="5C5E9BB3" w:rsidR="001A73E4" w:rsidRPr="00AE2F7E" w:rsidRDefault="001A73E4" w:rsidP="00D22F68">
            <w:pPr>
              <w:spacing w:before="0"/>
              <w:jc w:val="center"/>
              <w:rPr>
                <w:sz w:val="20"/>
                <w:lang w:val="en-CA" w:eastAsia="de-DE"/>
              </w:rPr>
            </w:pPr>
            <w:r w:rsidRPr="00AE2F7E">
              <w:rPr>
                <w:sz w:val="20"/>
                <w:lang w:val="en-CA" w:eastAsia="de-DE"/>
              </w:rPr>
              <w:t>test only</w:t>
            </w:r>
          </w:p>
        </w:tc>
      </w:tr>
      <w:tr w:rsidR="001A73E4" w:rsidRPr="00AE2F7E" w14:paraId="5D557D1C" w14:textId="77777777" w:rsidTr="00186910">
        <w:tc>
          <w:tcPr>
            <w:tcW w:w="982" w:type="dxa"/>
            <w:tcBorders>
              <w:top w:val="single" w:sz="12" w:space="0" w:color="auto"/>
              <w:left w:val="single" w:sz="12" w:space="0" w:color="auto"/>
              <w:bottom w:val="single" w:sz="12" w:space="0" w:color="auto"/>
              <w:right w:val="single" w:sz="6" w:space="0" w:color="auto"/>
            </w:tcBorders>
          </w:tcPr>
          <w:p w14:paraId="725333E1" w14:textId="28FB747B" w:rsidR="001A73E4" w:rsidRPr="00AE2F7E" w:rsidRDefault="001A73E4" w:rsidP="00D22F68">
            <w:pPr>
              <w:spacing w:before="0"/>
              <w:jc w:val="center"/>
              <w:rPr>
                <w:sz w:val="20"/>
                <w:lang w:val="en-CA" w:eastAsia="de-DE"/>
              </w:rPr>
            </w:pPr>
            <w:r w:rsidRPr="00AE2F7E">
              <w:rPr>
                <w:sz w:val="20"/>
                <w:lang w:val="en-CA" w:eastAsia="de-DE"/>
              </w:rPr>
              <w:t>EE1-6.1</w:t>
            </w:r>
          </w:p>
        </w:tc>
        <w:tc>
          <w:tcPr>
            <w:tcW w:w="5278" w:type="dxa"/>
            <w:gridSpan w:val="3"/>
            <w:tcBorders>
              <w:top w:val="single" w:sz="12" w:space="0" w:color="auto"/>
              <w:left w:val="single" w:sz="6" w:space="0" w:color="auto"/>
              <w:bottom w:val="single" w:sz="12" w:space="0" w:color="auto"/>
              <w:right w:val="single" w:sz="6" w:space="0" w:color="auto"/>
            </w:tcBorders>
          </w:tcPr>
          <w:p w14:paraId="7EF80DE0" w14:textId="11271526" w:rsidR="001A73E4" w:rsidRPr="00AE2F7E" w:rsidRDefault="001A73E4" w:rsidP="00D22F68">
            <w:pPr>
              <w:spacing w:before="0"/>
              <w:jc w:val="center"/>
              <w:rPr>
                <w:lang w:val="en-CA" w:eastAsia="de-DE"/>
              </w:rPr>
            </w:pPr>
            <w:r w:rsidRPr="00AE2F7E">
              <w:rPr>
                <w:lang w:val="en-CA" w:eastAsia="de-DE"/>
              </w:rPr>
              <w:t>NN-intra</w:t>
            </w:r>
          </w:p>
        </w:tc>
        <w:tc>
          <w:tcPr>
            <w:tcW w:w="1599" w:type="dxa"/>
            <w:tcBorders>
              <w:top w:val="single" w:sz="12" w:space="0" w:color="auto"/>
              <w:left w:val="single" w:sz="6" w:space="0" w:color="auto"/>
              <w:bottom w:val="single" w:sz="12" w:space="0" w:color="auto"/>
              <w:right w:val="single" w:sz="6" w:space="0" w:color="auto"/>
            </w:tcBorders>
          </w:tcPr>
          <w:p w14:paraId="0D393F6B" w14:textId="05B2C436" w:rsidR="001A73E4" w:rsidRPr="00AE2F7E" w:rsidRDefault="001A73E4" w:rsidP="00D22F68">
            <w:pPr>
              <w:spacing w:before="0"/>
              <w:jc w:val="center"/>
              <w:rPr>
                <w:sz w:val="20"/>
                <w:lang w:val="en-CA" w:eastAsia="de-DE"/>
              </w:rPr>
            </w:pPr>
            <w:r w:rsidRPr="00AE2F7E">
              <w:rPr>
                <w:sz w:val="20"/>
                <w:lang w:val="en-CA" w:eastAsia="de-DE"/>
              </w:rPr>
              <w:t>Inter Digital</w:t>
            </w:r>
          </w:p>
        </w:tc>
        <w:tc>
          <w:tcPr>
            <w:tcW w:w="1471" w:type="dxa"/>
            <w:tcBorders>
              <w:top w:val="single" w:sz="12" w:space="0" w:color="auto"/>
              <w:left w:val="single" w:sz="6" w:space="0" w:color="auto"/>
              <w:bottom w:val="single" w:sz="12" w:space="0" w:color="auto"/>
              <w:right w:val="single" w:sz="12" w:space="0" w:color="auto"/>
            </w:tcBorders>
          </w:tcPr>
          <w:p w14:paraId="684294DB" w14:textId="4B5B99DD" w:rsidR="001A73E4" w:rsidRPr="00AE2F7E" w:rsidRDefault="001A73E4">
            <w:pPr>
              <w:spacing w:before="0"/>
              <w:jc w:val="center"/>
              <w:rPr>
                <w:sz w:val="20"/>
                <w:lang w:val="en-CA" w:eastAsia="de-DE"/>
              </w:rPr>
            </w:pPr>
            <w:r w:rsidRPr="00AE2F7E">
              <w:rPr>
                <w:sz w:val="20"/>
                <w:lang w:val="en-CA" w:eastAsia="de-DE"/>
              </w:rPr>
              <w:t>training +test</w:t>
            </w:r>
          </w:p>
        </w:tc>
      </w:tr>
      <w:tr w:rsidR="001A73E4" w:rsidRPr="00AE2F7E" w14:paraId="108767B4" w14:textId="77777777" w:rsidTr="00186910">
        <w:tc>
          <w:tcPr>
            <w:tcW w:w="982" w:type="dxa"/>
            <w:tcBorders>
              <w:top w:val="single" w:sz="12" w:space="0" w:color="auto"/>
              <w:left w:val="single" w:sz="12" w:space="0" w:color="auto"/>
              <w:bottom w:val="single" w:sz="12" w:space="0" w:color="auto"/>
              <w:right w:val="single" w:sz="6" w:space="0" w:color="auto"/>
            </w:tcBorders>
          </w:tcPr>
          <w:p w14:paraId="33AD7610" w14:textId="51B06DCC" w:rsidR="001A73E4" w:rsidRPr="00AE2F7E" w:rsidRDefault="001A73E4" w:rsidP="001A73E4">
            <w:pPr>
              <w:spacing w:before="0"/>
              <w:jc w:val="center"/>
              <w:rPr>
                <w:sz w:val="20"/>
                <w:lang w:val="en-CA" w:eastAsia="de-DE"/>
              </w:rPr>
            </w:pPr>
            <w:r w:rsidRPr="00AE2F7E">
              <w:rPr>
                <w:sz w:val="20"/>
                <w:lang w:val="en-CA" w:eastAsia="de-DE"/>
              </w:rPr>
              <w:t>EE1-7.1</w:t>
            </w:r>
          </w:p>
        </w:tc>
        <w:tc>
          <w:tcPr>
            <w:tcW w:w="1886" w:type="dxa"/>
            <w:tcBorders>
              <w:top w:val="single" w:sz="12" w:space="0" w:color="auto"/>
              <w:left w:val="single" w:sz="6" w:space="0" w:color="auto"/>
              <w:bottom w:val="single" w:sz="12" w:space="0" w:color="auto"/>
              <w:right w:val="single" w:sz="6" w:space="0" w:color="auto"/>
            </w:tcBorders>
            <w:shd w:val="clear" w:color="auto" w:fill="E7E6E6" w:themeFill="background2"/>
          </w:tcPr>
          <w:p w14:paraId="209703F4" w14:textId="6EB12DF4" w:rsidR="001A73E4" w:rsidRPr="00AE2F7E" w:rsidRDefault="006363A3" w:rsidP="001A73E4">
            <w:pPr>
              <w:spacing w:before="0"/>
              <w:jc w:val="center"/>
              <w:rPr>
                <w:sz w:val="20"/>
                <w:lang w:val="en-CA" w:eastAsia="de-DE"/>
              </w:rPr>
            </w:pPr>
            <w:hyperlink r:id="rId31" w:history="1">
              <w:r w:rsidR="001A73E4" w:rsidRPr="00AE2F7E">
                <w:rPr>
                  <w:rStyle w:val="Hyperlink"/>
                  <w:sz w:val="20"/>
                  <w:lang w:val="en-CA" w:eastAsia="de-DE"/>
                </w:rPr>
                <w:t>JVET-AD0380</w:t>
              </w:r>
            </w:hyperlink>
          </w:p>
        </w:tc>
        <w:tc>
          <w:tcPr>
            <w:tcW w:w="1527" w:type="dxa"/>
            <w:tcBorders>
              <w:top w:val="single" w:sz="12" w:space="0" w:color="auto"/>
              <w:left w:val="single" w:sz="6" w:space="0" w:color="auto"/>
              <w:bottom w:val="single" w:sz="12" w:space="0" w:color="auto"/>
              <w:right w:val="single" w:sz="6" w:space="0" w:color="auto"/>
            </w:tcBorders>
            <w:shd w:val="clear" w:color="auto" w:fill="E7E6E6" w:themeFill="background2"/>
          </w:tcPr>
          <w:p w14:paraId="5C7F6DB2" w14:textId="11299EC1" w:rsidR="001A73E4" w:rsidRPr="00AE2F7E" w:rsidRDefault="00FE259D" w:rsidP="001A73E4">
            <w:pPr>
              <w:spacing w:before="0"/>
              <w:jc w:val="center"/>
              <w:rPr>
                <w:sz w:val="20"/>
                <w:lang w:val="en-CA" w:eastAsia="de-DE"/>
              </w:rPr>
            </w:pPr>
            <w:r w:rsidRPr="00AE2F7E">
              <w:rPr>
                <w:rStyle w:val="Hyperlink"/>
                <w:sz w:val="20"/>
                <w:lang w:val="en-CA" w:eastAsia="de-DE"/>
              </w:rPr>
              <w:t xml:space="preserve">JVET-AC0196, </w:t>
            </w:r>
            <w:hyperlink r:id="rId32" w:history="1">
              <w:r w:rsidR="001A73E4" w:rsidRPr="00AE2F7E">
                <w:rPr>
                  <w:rStyle w:val="Hyperlink"/>
                  <w:sz w:val="20"/>
                  <w:lang w:val="en-CA" w:eastAsia="de-DE"/>
                </w:rPr>
                <w:t>JVET-AD0380</w:t>
              </w:r>
            </w:hyperlink>
          </w:p>
        </w:tc>
        <w:tc>
          <w:tcPr>
            <w:tcW w:w="1865" w:type="dxa"/>
            <w:tcBorders>
              <w:top w:val="single" w:sz="12" w:space="0" w:color="auto"/>
              <w:left w:val="single" w:sz="6" w:space="0" w:color="auto"/>
              <w:bottom w:val="single" w:sz="12" w:space="0" w:color="auto"/>
              <w:right w:val="single" w:sz="6" w:space="0" w:color="auto"/>
            </w:tcBorders>
          </w:tcPr>
          <w:p w14:paraId="1FA03F80" w14:textId="6574242B" w:rsidR="001A73E4" w:rsidRPr="00AE2F7E" w:rsidRDefault="001A73E4" w:rsidP="001A73E4">
            <w:pPr>
              <w:spacing w:before="0"/>
              <w:jc w:val="center"/>
              <w:rPr>
                <w:lang w:val="en-CA" w:eastAsia="de-DE"/>
              </w:rPr>
            </w:pPr>
            <w:r w:rsidRPr="00AE2F7E">
              <w:rPr>
                <w:lang w:val="en-CA" w:eastAsia="de-DE"/>
              </w:rPr>
              <w:t>Super-resolution</w:t>
            </w:r>
          </w:p>
        </w:tc>
        <w:tc>
          <w:tcPr>
            <w:tcW w:w="1599" w:type="dxa"/>
            <w:tcBorders>
              <w:top w:val="single" w:sz="12" w:space="0" w:color="auto"/>
              <w:left w:val="single" w:sz="6" w:space="0" w:color="auto"/>
              <w:bottom w:val="single" w:sz="12" w:space="0" w:color="auto"/>
              <w:right w:val="single" w:sz="6" w:space="0" w:color="auto"/>
            </w:tcBorders>
          </w:tcPr>
          <w:p w14:paraId="61B0D250" w14:textId="361DF50E" w:rsidR="001A73E4" w:rsidRPr="00AE2F7E" w:rsidRDefault="001A73E4" w:rsidP="001A73E4">
            <w:pPr>
              <w:spacing w:before="0"/>
              <w:jc w:val="center"/>
              <w:rPr>
                <w:sz w:val="20"/>
                <w:lang w:val="en-CA" w:eastAsia="de-DE"/>
              </w:rPr>
            </w:pPr>
            <w:r w:rsidRPr="00AE2F7E">
              <w:rPr>
                <w:sz w:val="20"/>
                <w:lang w:val="en-CA" w:eastAsia="de-DE"/>
              </w:rPr>
              <w:t>Tencent</w:t>
            </w:r>
          </w:p>
        </w:tc>
        <w:tc>
          <w:tcPr>
            <w:tcW w:w="1471" w:type="dxa"/>
            <w:tcBorders>
              <w:top w:val="single" w:sz="12" w:space="0" w:color="auto"/>
              <w:left w:val="single" w:sz="6" w:space="0" w:color="auto"/>
              <w:bottom w:val="single" w:sz="12" w:space="0" w:color="auto"/>
              <w:right w:val="single" w:sz="12" w:space="0" w:color="auto"/>
            </w:tcBorders>
          </w:tcPr>
          <w:p w14:paraId="57812579" w14:textId="0E29CE3D" w:rsidR="001A73E4" w:rsidRPr="00AE2F7E" w:rsidRDefault="001A73E4" w:rsidP="001A73E4">
            <w:pPr>
              <w:spacing w:before="0"/>
              <w:jc w:val="center"/>
              <w:rPr>
                <w:sz w:val="20"/>
                <w:lang w:val="en-CA" w:eastAsia="de-DE"/>
              </w:rPr>
            </w:pPr>
            <w:r w:rsidRPr="00AE2F7E">
              <w:rPr>
                <w:sz w:val="20"/>
                <w:lang w:val="en-CA" w:eastAsia="de-DE"/>
              </w:rPr>
              <w:t>training +test</w:t>
            </w:r>
          </w:p>
        </w:tc>
      </w:tr>
    </w:tbl>
    <w:p w14:paraId="0F84E42B" w14:textId="77777777" w:rsidR="00E570F8" w:rsidRPr="00AE2F7E" w:rsidRDefault="00E570F8" w:rsidP="00B1173E">
      <w:pPr>
        <w:rPr>
          <w:lang w:val="en-CA" w:eastAsia="de-DE"/>
        </w:rPr>
      </w:pPr>
    </w:p>
    <w:p w14:paraId="0E0A37E0" w14:textId="77777777" w:rsidR="00E776A2" w:rsidRPr="00AE2F7E" w:rsidRDefault="00E776A2" w:rsidP="00B1173E">
      <w:pPr>
        <w:rPr>
          <w:lang w:val="en-CA" w:eastAsia="de-DE"/>
        </w:rPr>
      </w:pPr>
    </w:p>
    <w:p w14:paraId="786F73EB" w14:textId="77777777" w:rsidR="00B1173E" w:rsidRPr="00AE2F7E" w:rsidRDefault="00B1173E" w:rsidP="00B1173E">
      <w:pPr>
        <w:pStyle w:val="Heading1"/>
        <w:rPr>
          <w:lang w:val="en-CA"/>
        </w:rPr>
      </w:pPr>
      <w:r w:rsidRPr="00AE2F7E">
        <w:rPr>
          <w:lang w:val="en-CA"/>
        </w:rPr>
        <w:t xml:space="preserve">Unified Filter Training </w:t>
      </w:r>
    </w:p>
    <w:p w14:paraId="66BEE9BE" w14:textId="04F1DF06" w:rsidR="00B1173E" w:rsidRPr="00AE2F7E" w:rsidRDefault="00B1173E" w:rsidP="00B1173E">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0 Agreed unified filter design for High Operation Point</w:t>
      </w:r>
    </w:p>
    <w:p w14:paraId="451A1A08" w14:textId="3E673680" w:rsidR="00B1173E" w:rsidRPr="00AE2F7E" w:rsidRDefault="00B1173E" w:rsidP="00B1173E">
      <w:pPr>
        <w:ind w:left="360"/>
      </w:pPr>
      <w:r w:rsidRPr="00AE2F7E">
        <w:rPr>
          <w:u w:val="single"/>
          <w:lang w:val="en-CA"/>
        </w:rPr>
        <w:t>Filter architecture</w:t>
      </w:r>
      <w:r w:rsidRPr="00AE2F7E">
        <w:rPr>
          <w:lang w:val="en-CA"/>
        </w:rPr>
        <w:t>: Unified filter (UF) architecture is described attached excel (page EE1-0)</w:t>
      </w:r>
      <w:r w:rsidR="0001718A" w:rsidRPr="00AE2F7E">
        <w:rPr>
          <w:lang w:val="en-CA"/>
        </w:rPr>
        <w:t xml:space="preserve"> and depicted on </w:t>
      </w:r>
      <w:r w:rsidR="0001718A" w:rsidRPr="00AE2F7E">
        <w:rPr>
          <w:lang w:val="en-CA"/>
        </w:rPr>
        <w:fldChar w:fldCharType="begin"/>
      </w:r>
      <w:r w:rsidR="0001718A" w:rsidRPr="00AE2F7E">
        <w:rPr>
          <w:lang w:val="en-CA"/>
        </w:rPr>
        <w:instrText xml:space="preserve"> REF _Ref134700007 \h </w:instrText>
      </w:r>
      <w:r w:rsidR="0001718A" w:rsidRPr="00AE2F7E">
        <w:rPr>
          <w:lang w:val="en-CA"/>
        </w:rPr>
      </w:r>
      <w:r w:rsidR="007C2C95">
        <w:rPr>
          <w:lang w:val="en-CA"/>
        </w:rPr>
        <w:instrText xml:space="preserve"> \* MERGEFORMAT </w:instrText>
      </w:r>
      <w:r w:rsidR="0001718A" w:rsidRPr="00AE2F7E">
        <w:rPr>
          <w:lang w:val="en-CA"/>
        </w:rPr>
        <w:fldChar w:fldCharType="separate"/>
      </w:r>
      <w:r w:rsidR="0001718A" w:rsidRPr="00AE2F7E">
        <w:t xml:space="preserve">Figure </w:t>
      </w:r>
      <w:r w:rsidR="0001718A" w:rsidRPr="00AE2F7E">
        <w:rPr>
          <w:noProof/>
        </w:rPr>
        <w:t>1</w:t>
      </w:r>
      <w:r w:rsidR="0001718A" w:rsidRPr="00AE2F7E">
        <w:rPr>
          <w:lang w:val="en-CA"/>
        </w:rPr>
        <w:fldChar w:fldCharType="end"/>
      </w:r>
      <w:r w:rsidR="0001718A" w:rsidRPr="00AE2F7E">
        <w:rPr>
          <w:lang w:val="en-CA"/>
        </w:rPr>
        <w:t xml:space="preserve">. Design follows </w:t>
      </w:r>
      <w:r w:rsidRPr="00AE2F7E">
        <w:rPr>
          <w:lang w:val="en-CA"/>
        </w:rPr>
        <w:t xml:space="preserve">decision </w:t>
      </w:r>
      <w:r w:rsidR="0001718A" w:rsidRPr="00AE2F7E">
        <w:rPr>
          <w:lang w:val="en-CA"/>
        </w:rPr>
        <w:t>of BoG (</w:t>
      </w:r>
      <w:hyperlink r:id="rId33" w:history="1">
        <w:r w:rsidRPr="00AE2F7E">
          <w:rPr>
            <w:rStyle w:val="Hyperlink"/>
            <w:sz w:val="20"/>
            <w:shd w:val="clear" w:color="auto" w:fill="FFFFFF"/>
          </w:rPr>
          <w:t>JVET-AD0380</w:t>
        </w:r>
      </w:hyperlink>
      <w:r w:rsidR="0001718A" w:rsidRPr="00AE2F7E">
        <w:rPr>
          <w:rStyle w:val="Hyperlink"/>
          <w:sz w:val="20"/>
          <w:shd w:val="clear" w:color="auto" w:fill="FFFFFF"/>
        </w:rPr>
        <w:t>)</w:t>
      </w:r>
      <w:r w:rsidRPr="00AE2F7E">
        <w:t xml:space="preserve">. </w:t>
      </w:r>
      <w:r w:rsidR="0001718A" w:rsidRPr="00AE2F7E">
        <w:t>The n</w:t>
      </w:r>
      <w:r w:rsidRPr="00AE2F7E">
        <w:t xml:space="preserve">umber of Back Bone blocks </w:t>
      </w:r>
      <w:r w:rsidR="0001718A" w:rsidRPr="00AE2F7E">
        <w:t xml:space="preserve">was selected to be </w:t>
      </w:r>
      <w:r w:rsidRPr="00AE2F7E">
        <w:t xml:space="preserve">24 </w:t>
      </w:r>
      <w:r w:rsidR="0001718A" w:rsidRPr="00AE2F7E">
        <w:t xml:space="preserve">targeting complexity </w:t>
      </w:r>
      <w:r w:rsidR="008C5225" w:rsidRPr="00AE2F7E">
        <w:t xml:space="preserve">477 </w:t>
      </w:r>
      <w:r w:rsidRPr="00AE2F7E">
        <w:t>kMAC/pxl.</w:t>
      </w:r>
    </w:p>
    <w:p w14:paraId="2CCDE315" w14:textId="18A29C14" w:rsidR="00FD4D7D" w:rsidRPr="00AE2F7E" w:rsidRDefault="00895FB5" w:rsidP="00B1173E">
      <w:pPr>
        <w:ind w:left="360"/>
      </w:pPr>
      <w:r w:rsidRPr="00AE2F7E">
        <w:rPr>
          <w:noProof/>
        </w:rPr>
        <w:lastRenderedPageBreak/>
        <w:drawing>
          <wp:inline distT="0" distB="0" distL="0" distR="0" wp14:anchorId="78D15259" wp14:editId="115113A6">
            <wp:extent cx="5866648" cy="3185584"/>
            <wp:effectExtent l="0" t="0" r="127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66648" cy="318558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1CCF2D1" w14:textId="4F4932A1" w:rsidR="0001718A" w:rsidRPr="00AE2F7E" w:rsidRDefault="0001718A" w:rsidP="00AE2F7E">
      <w:pPr>
        <w:pStyle w:val="Caption"/>
        <w:jc w:val="center"/>
      </w:pPr>
      <w:bookmarkStart w:id="1" w:name="_Ref134700007"/>
      <w:r w:rsidRPr="00AE2F7E">
        <w:t xml:space="preserve">Figure </w:t>
      </w:r>
      <w:fldSimple w:instr=" SEQ Figure \* ARABIC ">
        <w:r w:rsidRPr="00AE2F7E">
          <w:rPr>
            <w:noProof/>
          </w:rPr>
          <w:t>1</w:t>
        </w:r>
      </w:fldSimple>
      <w:bookmarkEnd w:id="1"/>
      <w:r w:rsidRPr="00AE2F7E">
        <w:t xml:space="preserve"> Unified filter design for High Operation point</w:t>
      </w:r>
    </w:p>
    <w:p w14:paraId="15656FFD" w14:textId="77777777" w:rsidR="00B1173E" w:rsidRPr="00AE2F7E" w:rsidRDefault="00B1173E" w:rsidP="00B1173E">
      <w:pPr>
        <w:ind w:left="360"/>
      </w:pPr>
      <w:r w:rsidRPr="00AE2F7E">
        <w:rPr>
          <w:u w:val="single"/>
        </w:rPr>
        <w:t>Training strategy</w:t>
      </w:r>
      <w:r w:rsidRPr="00AE2F7E">
        <w:t xml:space="preserve">: </w:t>
      </w:r>
      <w:r w:rsidRPr="00AE2F7E">
        <w:rPr>
          <w:lang w:val="en-CA"/>
        </w:rPr>
        <w:t xml:space="preserve">Unified training as described in </w:t>
      </w:r>
      <w:hyperlink r:id="rId35" w:history="1">
        <w:r w:rsidRPr="00AE2F7E">
          <w:rPr>
            <w:rStyle w:val="Hyperlink"/>
            <w:sz w:val="20"/>
            <w:shd w:val="clear" w:color="auto" w:fill="FFFFFF"/>
          </w:rPr>
          <w:t>JVET-AD0380</w:t>
        </w:r>
      </w:hyperlink>
    </w:p>
    <w:p w14:paraId="6F85F088" w14:textId="2484A518" w:rsidR="00B1173E" w:rsidRPr="00AE2F7E" w:rsidRDefault="00B1173E" w:rsidP="00B1173E">
      <w:pPr>
        <w:ind w:left="360"/>
        <w:rPr>
          <w:lang w:val="en-CA"/>
        </w:rPr>
      </w:pPr>
      <w:r w:rsidRPr="00AE2F7E">
        <w:rPr>
          <w:u w:val="single"/>
        </w:rPr>
        <w:t>Training to be conducted</w:t>
      </w:r>
      <w:r w:rsidRPr="00AE2F7E">
        <w:t xml:space="preserve">: </w:t>
      </w:r>
      <w:r w:rsidR="004C1371" w:rsidRPr="00AE2F7E">
        <w:t>Qualcomm,</w:t>
      </w:r>
      <w:r w:rsidR="008C5225" w:rsidRPr="00AE2F7E">
        <w:t xml:space="preserve"> Bytedance,</w:t>
      </w:r>
      <w:r w:rsidR="004C1371" w:rsidRPr="00AE2F7E">
        <w:t xml:space="preserve"> </w:t>
      </w:r>
      <w:r w:rsidR="00E776A2" w:rsidRPr="00AE2F7E">
        <w:t>Tencent</w:t>
      </w:r>
      <w:r w:rsidR="00190123" w:rsidRPr="00AE2F7E">
        <w:t>, Nokia</w:t>
      </w:r>
      <w:r w:rsidR="00D81673" w:rsidRPr="00AE2F7E">
        <w:t>, OPPO</w:t>
      </w:r>
      <w:r w:rsidR="00E776A2" w:rsidRPr="00AE2F7E">
        <w:t xml:space="preserve"> </w:t>
      </w:r>
    </w:p>
    <w:p w14:paraId="00699762" w14:textId="77777777" w:rsidR="00B1173E" w:rsidRPr="00AE2F7E" w:rsidRDefault="00B1173E" w:rsidP="00B1173E">
      <w:pPr>
        <w:ind w:left="360"/>
        <w:rPr>
          <w:lang w:val="en-CA"/>
        </w:rPr>
      </w:pPr>
      <w:r w:rsidRPr="00AE2F7E">
        <w:rPr>
          <w:u w:val="single"/>
          <w:lang w:val="en-CA"/>
        </w:rPr>
        <w:t>Cross-check of training</w:t>
      </w:r>
      <w:r w:rsidRPr="00AE2F7E">
        <w:rPr>
          <w:lang w:val="en-CA"/>
        </w:rPr>
        <w:t xml:space="preserve">: multiple runs of training by different companies and testing cross-check after each training stage. </w:t>
      </w:r>
    </w:p>
    <w:p w14:paraId="6DE13562" w14:textId="68837DD7" w:rsidR="00B1173E" w:rsidRPr="00AE2F7E" w:rsidRDefault="00B1173E" w:rsidP="00B1173E">
      <w:pPr>
        <w:ind w:left="360"/>
        <w:rPr>
          <w:lang w:val="en-CA"/>
        </w:rPr>
      </w:pPr>
      <w:r w:rsidRPr="00AE2F7E">
        <w:rPr>
          <w:u w:val="single"/>
          <w:lang w:val="en-CA"/>
        </w:rPr>
        <w:t>Notes</w:t>
      </w:r>
      <w:r w:rsidRPr="00AE2F7E">
        <w:rPr>
          <w:lang w:val="en-CA"/>
        </w:rPr>
        <w:t>: 1) Difference between different runs of training to be reported to the group and be considered as negligible performance deviation (gain below this deviation cannot be considered as argument for filter architecture modification). 2) EE1</w:t>
      </w:r>
      <w:r w:rsidR="001609A3" w:rsidRPr="00AE2F7E">
        <w:rPr>
          <w:lang w:val="en-CA"/>
        </w:rPr>
        <w:t>-</w:t>
      </w:r>
      <w:r w:rsidRPr="00AE2F7E">
        <w:rPr>
          <w:lang w:val="en-CA"/>
        </w:rPr>
        <w:t>0 is common reference point for all tests targeting improvement of high operation point NN-filter.</w:t>
      </w:r>
    </w:p>
    <w:p w14:paraId="5DA4C348" w14:textId="6D86C45C" w:rsidR="00272CCF" w:rsidRPr="00AE2F7E" w:rsidRDefault="00272CCF" w:rsidP="00B1173E">
      <w:pPr>
        <w:ind w:left="360"/>
        <w:rPr>
          <w:lang w:val="en-CA"/>
        </w:rPr>
      </w:pPr>
    </w:p>
    <w:p w14:paraId="73C9E5F0" w14:textId="77777777" w:rsidR="00B1173E" w:rsidRPr="00AE2F7E" w:rsidRDefault="00B1173E" w:rsidP="00B1173E">
      <w:pPr>
        <w:pStyle w:val="Heading1"/>
        <w:rPr>
          <w:lang w:val="en-CA"/>
        </w:rPr>
      </w:pPr>
      <w:r w:rsidRPr="00AE2F7E">
        <w:rPr>
          <w:lang w:val="en-CA"/>
        </w:rPr>
        <w:t xml:space="preserve">Unified Filter Architectural changes </w:t>
      </w:r>
    </w:p>
    <w:p w14:paraId="238721A6" w14:textId="177F85D0" w:rsidR="00B1173E" w:rsidRPr="00AE2F7E" w:rsidRDefault="00B1173E" w:rsidP="00B1173E">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1.1 Separate model for Luma and Chroma</w:t>
      </w:r>
    </w:p>
    <w:p w14:paraId="1222A1B8" w14:textId="31B595DA" w:rsidR="00B1173E" w:rsidRPr="00AE2F7E" w:rsidRDefault="00B1173E" w:rsidP="00B1173E">
      <w:pPr>
        <w:ind w:left="360"/>
      </w:pPr>
      <w:r w:rsidRPr="00AE2F7E">
        <w:rPr>
          <w:u w:val="single"/>
          <w:lang w:val="en-CA"/>
        </w:rPr>
        <w:t>Filter architecture</w:t>
      </w:r>
      <w:r w:rsidRPr="00AE2F7E">
        <w:rPr>
          <w:lang w:val="en-CA"/>
        </w:rPr>
        <w:t xml:space="preserve">: Unified filter (UF) architecture is described </w:t>
      </w:r>
      <w:r w:rsidR="00781601" w:rsidRPr="00AE2F7E">
        <w:rPr>
          <w:lang w:val="en-CA"/>
        </w:rPr>
        <w:t xml:space="preserve">in the </w:t>
      </w:r>
      <w:r w:rsidRPr="00AE2F7E">
        <w:rPr>
          <w:lang w:val="en-CA"/>
        </w:rPr>
        <w:t>attached excel (page EE1-0) follow</w:t>
      </w:r>
      <w:r w:rsidR="00781601" w:rsidRPr="00AE2F7E">
        <w:rPr>
          <w:lang w:val="en-CA"/>
        </w:rPr>
        <w:t>ing</w:t>
      </w:r>
      <w:r w:rsidRPr="00AE2F7E">
        <w:rPr>
          <w:lang w:val="en-CA"/>
        </w:rPr>
        <w:t xml:space="preserve"> decision in </w:t>
      </w:r>
      <w:hyperlink r:id="rId36" w:history="1">
        <w:r w:rsidRPr="00AE2F7E">
          <w:rPr>
            <w:rStyle w:val="Hyperlink"/>
            <w:sz w:val="20"/>
            <w:shd w:val="clear" w:color="auto" w:fill="FFFFFF"/>
          </w:rPr>
          <w:t>JVET-AD0380</w:t>
        </w:r>
      </w:hyperlink>
      <w:r w:rsidRPr="00AE2F7E">
        <w:t xml:space="preserve">. </w:t>
      </w:r>
      <w:r w:rsidR="00781601" w:rsidRPr="00AE2F7E">
        <w:t xml:space="preserve">This tests investigate </w:t>
      </w:r>
      <w:r w:rsidRPr="00AE2F7E">
        <w:t>separate architecture</w:t>
      </w:r>
      <w:r w:rsidR="00781601" w:rsidRPr="00AE2F7E">
        <w:t>s</w:t>
      </w:r>
      <w:r w:rsidRPr="00AE2F7E">
        <w:t xml:space="preserve"> for </w:t>
      </w:r>
      <w:r w:rsidR="00781601" w:rsidRPr="00AE2F7E">
        <w:t>l</w:t>
      </w:r>
      <w:r w:rsidRPr="00AE2F7E">
        <w:t xml:space="preserve">uma and </w:t>
      </w:r>
      <w:r w:rsidR="00781601" w:rsidRPr="00AE2F7E">
        <w:t>c</w:t>
      </w:r>
      <w:r w:rsidRPr="00AE2F7E">
        <w:t xml:space="preserve">hroma models. </w:t>
      </w:r>
      <w:r w:rsidR="00781601" w:rsidRPr="00AE2F7E">
        <w:t xml:space="preserve">To facilitate an easier comparison with UF, numbers </w:t>
      </w:r>
      <w:r w:rsidRPr="00AE2F7E">
        <w:t xml:space="preserve">of </w:t>
      </w:r>
      <w:r w:rsidR="00781601" w:rsidRPr="00AE2F7E">
        <w:t>backbone blocks and channels</w:t>
      </w:r>
      <w:r w:rsidRPr="00AE2F7E">
        <w:t xml:space="preserve"> for </w:t>
      </w:r>
      <w:r w:rsidR="00781601" w:rsidRPr="00AE2F7E">
        <w:t>l</w:t>
      </w:r>
      <w:r w:rsidRPr="00AE2F7E">
        <w:t xml:space="preserve">uma and </w:t>
      </w:r>
      <w:r w:rsidR="00781601" w:rsidRPr="00AE2F7E">
        <w:t>c</w:t>
      </w:r>
      <w:r w:rsidRPr="00AE2F7E">
        <w:t>hroma</w:t>
      </w:r>
      <w:r w:rsidR="00781601" w:rsidRPr="00AE2F7E">
        <w:t xml:space="preserve"> models are expected to be optimized, subject to giving a similar </w:t>
      </w:r>
      <w:r w:rsidRPr="00AE2F7E">
        <w:t xml:space="preserve">complexity </w:t>
      </w:r>
      <w:r w:rsidR="00781601" w:rsidRPr="00AE2F7E">
        <w:t xml:space="preserve">as the UF (e.g. about 477 </w:t>
      </w:r>
      <w:r w:rsidRPr="00AE2F7E">
        <w:t>kMAC/pxl</w:t>
      </w:r>
      <w:r w:rsidR="00781601" w:rsidRPr="00AE2F7E">
        <w:t>)</w:t>
      </w:r>
      <w:r w:rsidRPr="00AE2F7E">
        <w:t>.</w:t>
      </w:r>
    </w:p>
    <w:p w14:paraId="55A2BD19" w14:textId="77777777" w:rsidR="00B1173E" w:rsidRPr="00AE2F7E" w:rsidRDefault="00B1173E" w:rsidP="00B1173E">
      <w:pPr>
        <w:ind w:left="360"/>
      </w:pPr>
      <w:r w:rsidRPr="00AE2F7E">
        <w:rPr>
          <w:u w:val="single"/>
        </w:rPr>
        <w:t>Training strategy</w:t>
      </w:r>
      <w:r w:rsidRPr="00AE2F7E">
        <w:t xml:space="preserve">: </w:t>
      </w:r>
      <w:r w:rsidRPr="00AE2F7E">
        <w:rPr>
          <w:lang w:val="en-CA"/>
        </w:rPr>
        <w:t xml:space="preserve">Unified training as described in </w:t>
      </w:r>
      <w:hyperlink r:id="rId37" w:history="1">
        <w:r w:rsidRPr="00AE2F7E">
          <w:rPr>
            <w:rStyle w:val="Hyperlink"/>
            <w:sz w:val="20"/>
            <w:shd w:val="clear" w:color="auto" w:fill="FFFFFF"/>
          </w:rPr>
          <w:t>JVET-AD0380</w:t>
        </w:r>
      </w:hyperlink>
    </w:p>
    <w:p w14:paraId="5F3D5D32" w14:textId="1E429088" w:rsidR="00B1173E" w:rsidRPr="00AE2F7E" w:rsidRDefault="00B1173E" w:rsidP="00B1173E">
      <w:pPr>
        <w:ind w:left="360"/>
      </w:pPr>
      <w:r w:rsidRPr="00AE2F7E">
        <w:rPr>
          <w:u w:val="single"/>
        </w:rPr>
        <w:t>Training to be conducted</w:t>
      </w:r>
      <w:r w:rsidRPr="00AE2F7E">
        <w:t xml:space="preserve">: </w:t>
      </w:r>
      <w:r w:rsidR="00541344" w:rsidRPr="00AE2F7E">
        <w:rPr>
          <w:rFonts w:hint="eastAsia"/>
          <w:lang w:val="en-CA" w:eastAsia="zh-CN"/>
        </w:rPr>
        <w:t>Bytedance</w:t>
      </w:r>
    </w:p>
    <w:p w14:paraId="502D1D55" w14:textId="7AAF7E0E" w:rsidR="00B1173E" w:rsidRPr="00AE2F7E" w:rsidRDefault="00B1173E" w:rsidP="00B1173E">
      <w:pPr>
        <w:ind w:left="360"/>
        <w:rPr>
          <w:lang w:val="en-CA"/>
        </w:rPr>
      </w:pPr>
      <w:r w:rsidRPr="00AE2F7E">
        <w:rPr>
          <w:u w:val="single"/>
          <w:lang w:val="en-CA"/>
        </w:rPr>
        <w:t>Cross-check of training</w:t>
      </w:r>
      <w:r w:rsidRPr="00AE2F7E">
        <w:rPr>
          <w:lang w:val="en-CA"/>
        </w:rPr>
        <w:t xml:space="preserve">: </w:t>
      </w:r>
      <w:r w:rsidR="007C2C95">
        <w:rPr>
          <w:lang w:val="en-CA"/>
        </w:rPr>
        <w:t>Training cross-check is planned, cross-checker to be identified later.</w:t>
      </w:r>
      <w:r w:rsidRPr="00AE2F7E">
        <w:rPr>
          <w:lang w:val="en-CA"/>
        </w:rPr>
        <w:t xml:space="preserve"> </w:t>
      </w:r>
    </w:p>
    <w:p w14:paraId="6DCB1B5F" w14:textId="7C05D659" w:rsidR="00B1173E" w:rsidRPr="00AE2F7E" w:rsidRDefault="00B1173E" w:rsidP="00B1173E">
      <w:pPr>
        <w:ind w:left="360"/>
        <w:rPr>
          <w:lang w:val="en-CA"/>
        </w:rPr>
      </w:pPr>
      <w:r w:rsidRPr="00AE2F7E">
        <w:rPr>
          <w:u w:val="single"/>
          <w:lang w:val="en-CA"/>
        </w:rPr>
        <w:t>Notes</w:t>
      </w:r>
      <w:r w:rsidRPr="00AE2F7E">
        <w:rPr>
          <w:lang w:val="en-CA"/>
        </w:rPr>
        <w:t xml:space="preserve">: </w:t>
      </w:r>
      <w:r w:rsidR="0001718A" w:rsidRPr="00AE2F7E">
        <w:rPr>
          <w:lang w:val="en-CA"/>
        </w:rPr>
        <w:t xml:space="preserve">Difference from EE1-0 (UF) is illustrated by </w:t>
      </w:r>
      <w:r w:rsidR="0001718A" w:rsidRPr="00AE2F7E">
        <w:rPr>
          <w:lang w:val="en-CA"/>
        </w:rPr>
        <w:fldChar w:fldCharType="begin"/>
      </w:r>
      <w:r w:rsidR="0001718A" w:rsidRPr="00AE2F7E">
        <w:rPr>
          <w:lang w:val="en-CA"/>
        </w:rPr>
        <w:instrText xml:space="preserve"> REF _Ref134699935 \h </w:instrText>
      </w:r>
      <w:r w:rsidR="0001718A" w:rsidRPr="00AE2F7E">
        <w:rPr>
          <w:lang w:val="en-CA"/>
        </w:rPr>
      </w:r>
      <w:r w:rsidR="007C2C95">
        <w:rPr>
          <w:lang w:val="en-CA"/>
        </w:rPr>
        <w:instrText xml:space="preserve"> \* MERGEFORMAT </w:instrText>
      </w:r>
      <w:r w:rsidR="0001718A" w:rsidRPr="00AE2F7E">
        <w:rPr>
          <w:lang w:val="en-CA"/>
        </w:rPr>
        <w:fldChar w:fldCharType="separate"/>
      </w:r>
      <w:r w:rsidR="0001718A" w:rsidRPr="00AE2F7E">
        <w:t xml:space="preserve">Figure </w:t>
      </w:r>
      <w:r w:rsidR="0001718A" w:rsidRPr="00AE2F7E">
        <w:rPr>
          <w:noProof/>
        </w:rPr>
        <w:t>2</w:t>
      </w:r>
      <w:r w:rsidR="0001718A" w:rsidRPr="00AE2F7E">
        <w:rPr>
          <w:lang w:val="en-CA"/>
        </w:rPr>
        <w:fldChar w:fldCharType="end"/>
      </w:r>
      <w:r w:rsidR="0001718A" w:rsidRPr="00AE2F7E">
        <w:rPr>
          <w:lang w:val="en-CA"/>
        </w:rPr>
        <w:fldChar w:fldCharType="begin"/>
      </w:r>
      <w:r w:rsidR="0001718A" w:rsidRPr="00AE2F7E">
        <w:rPr>
          <w:lang w:val="en-CA"/>
        </w:rPr>
        <w:instrText xml:space="preserve"> REF _Ref134699935 \h </w:instrText>
      </w:r>
      <w:r w:rsidR="0001718A" w:rsidRPr="00AE2F7E">
        <w:rPr>
          <w:lang w:val="en-CA"/>
        </w:rPr>
      </w:r>
      <w:r w:rsidR="007C2C95">
        <w:rPr>
          <w:lang w:val="en-CA"/>
        </w:rPr>
        <w:instrText xml:space="preserve"> \* MERGEFORMAT </w:instrText>
      </w:r>
      <w:r w:rsidR="0001718A" w:rsidRPr="00AE2F7E">
        <w:rPr>
          <w:lang w:val="en-CA"/>
        </w:rPr>
        <w:fldChar w:fldCharType="end"/>
      </w:r>
      <w:r w:rsidR="0001718A" w:rsidRPr="00AE2F7E">
        <w:rPr>
          <w:lang w:val="en-CA"/>
        </w:rPr>
        <w:t>.</w:t>
      </w:r>
      <w:r w:rsidR="00C72090" w:rsidRPr="00AE2F7E">
        <w:rPr>
          <w:lang w:val="en-CA"/>
        </w:rPr>
        <w:t xml:space="preserve"> </w:t>
      </w:r>
      <w:r w:rsidR="00C72090" w:rsidRPr="00AE2F7E">
        <w:rPr>
          <w:u w:val="single"/>
        </w:rPr>
        <w:t>This test targets to optimize separate model designs for luma and chroma, along methods of JVET-AD0106.</w:t>
      </w:r>
    </w:p>
    <w:p w14:paraId="70ACA828" w14:textId="354E0C8D" w:rsidR="00895FB5" w:rsidRPr="00AE2F7E" w:rsidRDefault="00895FB5" w:rsidP="00AE2F7E">
      <w:pPr>
        <w:spacing w:before="120" w:after="120"/>
        <w:ind w:left="360"/>
        <w:rPr>
          <w:lang w:val="en-CA"/>
        </w:rPr>
      </w:pPr>
      <w:r w:rsidRPr="00AE2F7E">
        <w:rPr>
          <w:noProof/>
        </w:rPr>
        <w:lastRenderedPageBreak/>
        <w:drawing>
          <wp:inline distT="0" distB="0" distL="0" distR="0" wp14:anchorId="6CA4D8D3" wp14:editId="296E3EDA">
            <wp:extent cx="2710505" cy="1288473"/>
            <wp:effectExtent l="0" t="0" r="0" b="698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16743" cy="1291438"/>
                    </a:xfrm>
                    <a:prstGeom prst="rect">
                      <a:avLst/>
                    </a:prstGeom>
                    <a:noFill/>
                    <a:ln>
                      <a:noFill/>
                    </a:ln>
                  </pic:spPr>
                </pic:pic>
              </a:graphicData>
            </a:graphic>
          </wp:inline>
        </w:drawing>
      </w:r>
      <w:r w:rsidRPr="00AE2F7E">
        <w:rPr>
          <w:noProof/>
        </w:rPr>
        <w:drawing>
          <wp:inline distT="0" distB="0" distL="0" distR="0" wp14:anchorId="024DAAAC" wp14:editId="5278BD30">
            <wp:extent cx="2542269" cy="1567543"/>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561688" cy="1579517"/>
                    </a:xfrm>
                    <a:prstGeom prst="rect">
                      <a:avLst/>
                    </a:prstGeom>
                    <a:noFill/>
                    <a:ln>
                      <a:noFill/>
                    </a:ln>
                  </pic:spPr>
                </pic:pic>
              </a:graphicData>
            </a:graphic>
          </wp:inline>
        </w:drawing>
      </w:r>
    </w:p>
    <w:p w14:paraId="6E6B8FC2" w14:textId="77777777" w:rsidR="00895FB5" w:rsidRPr="00AE2F7E" w:rsidRDefault="00895FB5" w:rsidP="00B1173E">
      <w:pPr>
        <w:ind w:left="360"/>
        <w:rPr>
          <w:lang w:val="en-CA"/>
        </w:rPr>
      </w:pPr>
    </w:p>
    <w:p w14:paraId="4EF1D8BB" w14:textId="0680EB08" w:rsidR="00895FB5" w:rsidRPr="00AE2F7E" w:rsidRDefault="00895FB5" w:rsidP="00AE2F7E">
      <w:pPr>
        <w:pStyle w:val="Caption"/>
      </w:pPr>
      <w:bookmarkStart w:id="2" w:name="_Ref134699935"/>
      <w:r w:rsidRPr="00AE2F7E">
        <w:t xml:space="preserve">Figure </w:t>
      </w:r>
      <w:fldSimple w:instr=" SEQ Figure \* ARABIC ">
        <w:r w:rsidR="0001718A" w:rsidRPr="00AE2F7E">
          <w:rPr>
            <w:noProof/>
          </w:rPr>
          <w:t>2</w:t>
        </w:r>
      </w:fldSimple>
      <w:bookmarkEnd w:id="2"/>
      <w:r w:rsidRPr="00AE2F7E">
        <w:t xml:space="preserve"> Joint filtration of three color components </w:t>
      </w:r>
      <w:r w:rsidR="0001718A" w:rsidRPr="00AE2F7E">
        <w:t xml:space="preserve">in UF </w:t>
      </w:r>
      <w:r w:rsidRPr="00AE2F7E">
        <w:t>(</w:t>
      </w:r>
      <w:r w:rsidR="0001718A" w:rsidRPr="00AE2F7E">
        <w:t>left), separate filtration for Luminance and Chrominance (right).</w:t>
      </w:r>
    </w:p>
    <w:p w14:paraId="470F4EAF" w14:textId="445F9A6B" w:rsidR="00B1173E" w:rsidRPr="00AE2F7E" w:rsidRDefault="00B1173E" w:rsidP="00B1173E">
      <w:pPr>
        <w:rPr>
          <w:lang w:val="en-CA"/>
        </w:rPr>
      </w:pPr>
    </w:p>
    <w:p w14:paraId="0BFBF5FC" w14:textId="6F24C42F" w:rsidR="0016599E" w:rsidRPr="00AE2F7E" w:rsidRDefault="0016599E" w:rsidP="0016599E">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1.</w:t>
      </w:r>
      <w:r w:rsidR="004A651C" w:rsidRPr="00AE2F7E">
        <w:rPr>
          <w:lang w:val="en-CA"/>
        </w:rPr>
        <w:t>2</w:t>
      </w:r>
      <w:r w:rsidRPr="00AE2F7E">
        <w:rPr>
          <w:lang w:val="en-CA"/>
        </w:rPr>
        <w:t xml:space="preserve"> </w:t>
      </w:r>
      <w:r w:rsidR="00265B7A" w:rsidRPr="00AE2F7E">
        <w:rPr>
          <w:lang w:val="en-CA"/>
        </w:rPr>
        <w:t>Complexity-</w:t>
      </w:r>
      <w:r w:rsidR="00291026" w:rsidRPr="00AE2F7E">
        <w:rPr>
          <w:rFonts w:eastAsia="Times New Roman"/>
        </w:rPr>
        <w:t xml:space="preserve">performance </w:t>
      </w:r>
      <w:r w:rsidR="006C7F4C" w:rsidRPr="00AE2F7E">
        <w:rPr>
          <w:rFonts w:eastAsia="Times New Roman"/>
        </w:rPr>
        <w:t>tradeoff</w:t>
      </w:r>
      <w:r w:rsidR="00265B7A" w:rsidRPr="00AE2F7E">
        <w:rPr>
          <w:rFonts w:eastAsia="Times New Roman"/>
        </w:rPr>
        <w:t xml:space="preserve"> of decomposition</w:t>
      </w:r>
    </w:p>
    <w:p w14:paraId="5C188A01" w14:textId="448B9F21" w:rsidR="0016599E" w:rsidRPr="00AE2F7E" w:rsidRDefault="0016599E" w:rsidP="0016599E">
      <w:pPr>
        <w:ind w:left="360"/>
      </w:pPr>
      <w:r w:rsidRPr="00AE2F7E">
        <w:rPr>
          <w:u w:val="single"/>
          <w:lang w:val="en-CA"/>
        </w:rPr>
        <w:t>Filter architecture</w:t>
      </w:r>
      <w:r w:rsidRPr="00AE2F7E">
        <w:rPr>
          <w:lang w:val="en-CA"/>
        </w:rPr>
        <w:t xml:space="preserve">: </w:t>
      </w:r>
      <w:r w:rsidR="00B72E92" w:rsidRPr="00AE2F7E">
        <w:rPr>
          <w:lang w:val="en-CA"/>
        </w:rPr>
        <w:t>NNVC-5.0, u</w:t>
      </w:r>
      <w:r w:rsidR="00087A40" w:rsidRPr="00AE2F7E">
        <w:rPr>
          <w:lang w:val="en-CA"/>
        </w:rPr>
        <w:t>nified filter architecture</w:t>
      </w:r>
      <w:r w:rsidR="00B72E92" w:rsidRPr="00AE2F7E">
        <w:rPr>
          <w:lang w:val="en-CA"/>
        </w:rPr>
        <w:t>.</w:t>
      </w:r>
    </w:p>
    <w:p w14:paraId="347330D0" w14:textId="77777777" w:rsidR="0016599E" w:rsidRPr="00AE2F7E" w:rsidRDefault="0016599E" w:rsidP="0016599E">
      <w:pPr>
        <w:ind w:left="360"/>
      </w:pPr>
      <w:r w:rsidRPr="00AE2F7E">
        <w:rPr>
          <w:u w:val="single"/>
        </w:rPr>
        <w:t>Training strategy</w:t>
      </w:r>
      <w:r w:rsidRPr="00AE2F7E">
        <w:t xml:space="preserve">: </w:t>
      </w:r>
      <w:r w:rsidRPr="00AE2F7E">
        <w:rPr>
          <w:lang w:val="en-CA"/>
        </w:rPr>
        <w:t xml:space="preserve">Unified training as described in </w:t>
      </w:r>
      <w:hyperlink r:id="rId40" w:history="1">
        <w:r w:rsidRPr="00AE2F7E">
          <w:rPr>
            <w:rStyle w:val="Hyperlink"/>
            <w:sz w:val="20"/>
            <w:shd w:val="clear" w:color="auto" w:fill="FFFFFF"/>
          </w:rPr>
          <w:t>JVET-AD0380</w:t>
        </w:r>
      </w:hyperlink>
    </w:p>
    <w:p w14:paraId="42247D58" w14:textId="545DE2B5" w:rsidR="0016599E" w:rsidRPr="00AE2F7E" w:rsidRDefault="0016599E" w:rsidP="0016599E">
      <w:pPr>
        <w:ind w:left="360"/>
        <w:rPr>
          <w:lang w:val="en-CA"/>
        </w:rPr>
      </w:pPr>
      <w:r w:rsidRPr="00AE2F7E">
        <w:rPr>
          <w:u w:val="single"/>
        </w:rPr>
        <w:t>Training to be conducted</w:t>
      </w:r>
      <w:r w:rsidRPr="00AE2F7E">
        <w:t xml:space="preserve">: </w:t>
      </w:r>
      <w:r w:rsidR="00A83C73" w:rsidRPr="00AE2F7E">
        <w:rPr>
          <w:lang w:val="en-CA"/>
        </w:rPr>
        <w:t>Qualcomm</w:t>
      </w:r>
    </w:p>
    <w:p w14:paraId="0CE97462" w14:textId="1E1B0D0B" w:rsidR="0016599E" w:rsidRPr="00AE2F7E" w:rsidRDefault="0016599E" w:rsidP="0016599E">
      <w:pPr>
        <w:ind w:left="360"/>
        <w:rPr>
          <w:lang w:val="en-CA"/>
        </w:rPr>
      </w:pPr>
      <w:r w:rsidRPr="00AE2F7E">
        <w:rPr>
          <w:u w:val="single"/>
          <w:lang w:val="en-CA"/>
        </w:rPr>
        <w:t>Cross-check of training</w:t>
      </w:r>
      <w:r w:rsidRPr="00AE2F7E">
        <w:rPr>
          <w:lang w:val="en-CA"/>
        </w:rPr>
        <w:t xml:space="preserve">: </w:t>
      </w:r>
      <w:r w:rsidR="007C2C95">
        <w:rPr>
          <w:lang w:val="en-CA"/>
        </w:rPr>
        <w:t>Training cross-check is planned, cross-checker to be identified later</w:t>
      </w:r>
      <w:r w:rsidR="007C2C95" w:rsidRPr="00AE2F7E" w:rsidDel="007C2C95">
        <w:rPr>
          <w:lang w:val="en-CA"/>
        </w:rPr>
        <w:t xml:space="preserve"> </w:t>
      </w:r>
    </w:p>
    <w:p w14:paraId="651B67CA" w14:textId="243FF9C7" w:rsidR="007458B4" w:rsidRPr="00AE2F7E" w:rsidRDefault="0016599E" w:rsidP="000537A8">
      <w:pPr>
        <w:ind w:left="360"/>
        <w:rPr>
          <w:u w:val="single"/>
        </w:rPr>
      </w:pPr>
      <w:r w:rsidRPr="00AE2F7E">
        <w:rPr>
          <w:u w:val="single"/>
        </w:rPr>
        <w:t xml:space="preserve">Notes: </w:t>
      </w:r>
      <w:r w:rsidR="007458B4" w:rsidRPr="00AE2F7E">
        <w:t>This test targets to optimize the complexity-performance trade-off of the convolution decomposition</w:t>
      </w:r>
      <w:r w:rsidR="006621DE" w:rsidRPr="00AE2F7E">
        <w:t xml:space="preserve"> and residual block structures</w:t>
      </w:r>
      <w:r w:rsidR="004123EE" w:rsidRPr="00AE2F7E">
        <w:t>, along methods of EE1-1.3.</w:t>
      </w:r>
      <w:r w:rsidR="00B516A2" w:rsidRPr="00AE2F7E">
        <w:t>5 (JVET-AD0205)</w:t>
      </w:r>
      <w:r w:rsidR="006621DE" w:rsidRPr="00AE2F7E">
        <w:t xml:space="preserve"> and JVET-AD0211. The test will include sub-tests with across architecture complexity-performance optimization</w:t>
      </w:r>
      <w:r w:rsidR="007458B4" w:rsidRPr="00AE2F7E">
        <w:t>.</w:t>
      </w:r>
    </w:p>
    <w:p w14:paraId="0113882C" w14:textId="106DCEB7" w:rsidR="000B4F9D" w:rsidRPr="00AE2F7E" w:rsidRDefault="000B4F9D" w:rsidP="000537A8">
      <w:pPr>
        <w:pStyle w:val="Heading2"/>
        <w:numPr>
          <w:ilvl w:val="0"/>
          <w:numId w:val="0"/>
        </w:numPr>
        <w:ind w:left="576"/>
        <w:rPr>
          <w:b w:val="0"/>
          <w:bCs w:val="0"/>
          <w:lang w:val="en-CA"/>
        </w:rPr>
      </w:pPr>
      <w:r w:rsidRPr="00AE2F7E">
        <w:rPr>
          <w:lang w:val="en-CA"/>
        </w:rPr>
        <w:t>EE1</w:t>
      </w:r>
      <w:r w:rsidR="001609A3" w:rsidRPr="00AE2F7E">
        <w:rPr>
          <w:lang w:val="en-CA"/>
        </w:rPr>
        <w:t>-</w:t>
      </w:r>
      <w:r w:rsidRPr="00AE2F7E">
        <w:rPr>
          <w:lang w:val="en-CA"/>
        </w:rPr>
        <w:t>1.</w:t>
      </w:r>
      <w:r w:rsidR="008C5225" w:rsidRPr="00AE2F7E">
        <w:rPr>
          <w:lang w:val="en-CA"/>
        </w:rPr>
        <w:t>3</w:t>
      </w:r>
      <w:r w:rsidRPr="00AE2F7E">
        <w:rPr>
          <w:lang w:val="en-CA"/>
        </w:rPr>
        <w:t xml:space="preserve"> </w:t>
      </w:r>
      <w:r w:rsidR="00E002F9" w:rsidRPr="00AE2F7E">
        <w:rPr>
          <w:lang w:val="en-CA"/>
        </w:rPr>
        <w:t xml:space="preserve">Study on </w:t>
      </w:r>
      <w:r w:rsidRPr="00AE2F7E">
        <w:rPr>
          <w:lang w:val="en-CA"/>
        </w:rPr>
        <w:t>input feature set</w:t>
      </w:r>
      <w:r w:rsidR="00E002F9" w:rsidRPr="00AE2F7E">
        <w:rPr>
          <w:lang w:val="en-CA"/>
        </w:rPr>
        <w:t xml:space="preserve"> </w:t>
      </w:r>
      <w:r w:rsidR="006B4432" w:rsidRPr="00AE2F7E">
        <w:rPr>
          <w:lang w:val="en-CA"/>
        </w:rPr>
        <w:t>optimization</w:t>
      </w:r>
    </w:p>
    <w:p w14:paraId="12E0B420" w14:textId="0EA6D18A" w:rsidR="00170789" w:rsidRPr="00AE2F7E" w:rsidRDefault="00170789" w:rsidP="00170789">
      <w:pPr>
        <w:ind w:left="360"/>
      </w:pPr>
      <w:r w:rsidRPr="00AE2F7E">
        <w:rPr>
          <w:u w:val="single"/>
          <w:lang w:val="en-CA"/>
        </w:rPr>
        <w:t>Filter architecture</w:t>
      </w:r>
      <w:r w:rsidRPr="00AE2F7E">
        <w:rPr>
          <w:lang w:val="en-CA"/>
        </w:rPr>
        <w:t>: NNVC-5.0, unified filter architecture.</w:t>
      </w:r>
    </w:p>
    <w:p w14:paraId="516AFD53" w14:textId="77777777" w:rsidR="00170789" w:rsidRPr="00AE2F7E" w:rsidRDefault="00170789" w:rsidP="00170789">
      <w:pPr>
        <w:ind w:left="360"/>
      </w:pPr>
      <w:r w:rsidRPr="00AE2F7E">
        <w:rPr>
          <w:u w:val="single"/>
        </w:rPr>
        <w:t>Training strategy</w:t>
      </w:r>
      <w:r w:rsidRPr="00AE2F7E">
        <w:t xml:space="preserve">: </w:t>
      </w:r>
      <w:r w:rsidRPr="00AE2F7E">
        <w:rPr>
          <w:lang w:val="en-CA"/>
        </w:rPr>
        <w:t xml:space="preserve">Unified training as described in </w:t>
      </w:r>
      <w:hyperlink r:id="rId41" w:history="1">
        <w:r w:rsidRPr="00AE2F7E">
          <w:rPr>
            <w:rStyle w:val="Hyperlink"/>
            <w:sz w:val="20"/>
            <w:shd w:val="clear" w:color="auto" w:fill="FFFFFF"/>
          </w:rPr>
          <w:t>JVET-AD0380</w:t>
        </w:r>
      </w:hyperlink>
    </w:p>
    <w:p w14:paraId="108540DB" w14:textId="77777777" w:rsidR="00170789" w:rsidRPr="00AE2F7E" w:rsidRDefault="00170789" w:rsidP="00170789">
      <w:pPr>
        <w:ind w:left="360"/>
        <w:rPr>
          <w:lang w:val="en-CA"/>
        </w:rPr>
      </w:pPr>
      <w:r w:rsidRPr="00AE2F7E">
        <w:rPr>
          <w:u w:val="single"/>
        </w:rPr>
        <w:t>Training to be conducted</w:t>
      </w:r>
      <w:r w:rsidRPr="00AE2F7E">
        <w:t xml:space="preserve">: </w:t>
      </w:r>
      <w:r w:rsidRPr="00AE2F7E">
        <w:rPr>
          <w:lang w:val="en-CA"/>
        </w:rPr>
        <w:t>Qualcomm</w:t>
      </w:r>
    </w:p>
    <w:p w14:paraId="6315D405" w14:textId="77777777" w:rsidR="00170789" w:rsidRPr="00AE2F7E" w:rsidRDefault="00170789" w:rsidP="00170789">
      <w:pPr>
        <w:ind w:left="360"/>
        <w:rPr>
          <w:lang w:val="en-CA"/>
        </w:rPr>
      </w:pPr>
      <w:r w:rsidRPr="00AE2F7E">
        <w:rPr>
          <w:u w:val="single"/>
          <w:lang w:val="en-CA"/>
        </w:rPr>
        <w:t>Cross-check of training</w:t>
      </w:r>
      <w:r w:rsidRPr="00AE2F7E">
        <w:rPr>
          <w:lang w:val="en-CA"/>
        </w:rPr>
        <w:t>: TBA</w:t>
      </w:r>
    </w:p>
    <w:p w14:paraId="5BE3D721" w14:textId="0ED0122D" w:rsidR="008C5225" w:rsidRPr="00AE2F7E" w:rsidRDefault="00170789" w:rsidP="008C5225">
      <w:pPr>
        <w:ind w:left="360"/>
      </w:pPr>
      <w:r w:rsidRPr="00AE2F7E">
        <w:rPr>
          <w:u w:val="single"/>
        </w:rPr>
        <w:t xml:space="preserve">Notes: </w:t>
      </w:r>
      <w:r w:rsidR="007458B4" w:rsidRPr="00AE2F7E">
        <w:t>This test target</w:t>
      </w:r>
      <w:r w:rsidR="0001718A" w:rsidRPr="00AE2F7E">
        <w:t>s</w:t>
      </w:r>
      <w:r w:rsidR="007458B4" w:rsidRPr="00AE2F7E">
        <w:t xml:space="preserve"> to optimize input feature set extraction, along methods of EE1-1.3.2 (JVET-AD0205).</w:t>
      </w:r>
    </w:p>
    <w:p w14:paraId="716BF29B" w14:textId="16B70929" w:rsidR="008C5225" w:rsidRPr="00AE2F7E" w:rsidRDefault="008C5225" w:rsidP="008C5225">
      <w:pPr>
        <w:pStyle w:val="Heading2"/>
        <w:numPr>
          <w:ilvl w:val="0"/>
          <w:numId w:val="0"/>
        </w:numPr>
        <w:ind w:left="576"/>
        <w:rPr>
          <w:b w:val="0"/>
          <w:bCs w:val="0"/>
          <w:lang w:val="en-CA"/>
        </w:rPr>
      </w:pPr>
      <w:r w:rsidRPr="00AE2F7E">
        <w:rPr>
          <w:lang w:val="en-CA"/>
        </w:rPr>
        <w:t>EE1</w:t>
      </w:r>
      <w:r w:rsidR="001609A3" w:rsidRPr="00AE2F7E">
        <w:rPr>
          <w:lang w:val="en-CA"/>
        </w:rPr>
        <w:t>-</w:t>
      </w:r>
      <w:r w:rsidRPr="00AE2F7E">
        <w:rPr>
          <w:lang w:val="en-CA"/>
        </w:rPr>
        <w:t>1.</w:t>
      </w:r>
      <w:r w:rsidR="002B70E3" w:rsidRPr="00AE2F7E">
        <w:rPr>
          <w:lang w:val="en-CA"/>
        </w:rPr>
        <w:t>4</w:t>
      </w:r>
      <w:r w:rsidRPr="00AE2F7E">
        <w:rPr>
          <w:lang w:val="en-CA"/>
        </w:rPr>
        <w:t xml:space="preserve"> Study on </w:t>
      </w:r>
      <w:r w:rsidR="002B07E6" w:rsidRPr="00AE2F7E">
        <w:rPr>
          <w:lang w:val="en-CA"/>
        </w:rPr>
        <w:t>network architecture</w:t>
      </w:r>
      <w:r w:rsidR="002B70E3" w:rsidRPr="00AE2F7E">
        <w:rPr>
          <w:lang w:val="en-CA"/>
        </w:rPr>
        <w:t xml:space="preserve"> optimization</w:t>
      </w:r>
    </w:p>
    <w:p w14:paraId="554718D2" w14:textId="1B673092" w:rsidR="008C5225" w:rsidRPr="00AE2F7E" w:rsidRDefault="008C5225" w:rsidP="008C5225">
      <w:pPr>
        <w:ind w:left="360"/>
      </w:pPr>
      <w:r w:rsidRPr="00AE2F7E">
        <w:rPr>
          <w:u w:val="single"/>
          <w:lang w:val="en-CA"/>
        </w:rPr>
        <w:t>Filter architecture</w:t>
      </w:r>
      <w:r w:rsidRPr="00AE2F7E">
        <w:rPr>
          <w:lang w:val="en-CA"/>
        </w:rPr>
        <w:t xml:space="preserve">: NNVC-5.0, </w:t>
      </w:r>
      <w:r w:rsidR="002B07E6" w:rsidRPr="00AE2F7E">
        <w:rPr>
          <w:lang w:val="en-CA"/>
        </w:rPr>
        <w:t xml:space="preserve">based on </w:t>
      </w:r>
      <w:r w:rsidRPr="00AE2F7E">
        <w:rPr>
          <w:lang w:val="en-CA"/>
        </w:rPr>
        <w:t>unified filter architecture.</w:t>
      </w:r>
    </w:p>
    <w:p w14:paraId="23901B83" w14:textId="21E6042A" w:rsidR="008C5225" w:rsidRPr="00AE2F7E" w:rsidRDefault="008C5225" w:rsidP="008C5225">
      <w:pPr>
        <w:ind w:left="360"/>
      </w:pPr>
      <w:r w:rsidRPr="00AE2F7E">
        <w:rPr>
          <w:u w:val="single"/>
        </w:rPr>
        <w:t>Training strategy</w:t>
      </w:r>
      <w:r w:rsidRPr="00AE2F7E">
        <w:t xml:space="preserve">: </w:t>
      </w:r>
      <w:r w:rsidR="002B07E6" w:rsidRPr="00AE2F7E">
        <w:t xml:space="preserve">based on </w:t>
      </w:r>
      <w:r w:rsidR="002B07E6" w:rsidRPr="00AE2F7E">
        <w:rPr>
          <w:lang w:val="en-CA"/>
        </w:rPr>
        <w:t>u</w:t>
      </w:r>
      <w:r w:rsidRPr="00AE2F7E">
        <w:rPr>
          <w:lang w:val="en-CA"/>
        </w:rPr>
        <w:t xml:space="preserve">nified training as described in </w:t>
      </w:r>
      <w:hyperlink r:id="rId42" w:history="1">
        <w:r w:rsidRPr="00AE2F7E">
          <w:rPr>
            <w:rStyle w:val="Hyperlink"/>
            <w:sz w:val="20"/>
            <w:shd w:val="clear" w:color="auto" w:fill="FFFFFF"/>
          </w:rPr>
          <w:t>JVET-AD0380</w:t>
        </w:r>
      </w:hyperlink>
    </w:p>
    <w:p w14:paraId="6A7C47A7" w14:textId="77777777" w:rsidR="008C5225" w:rsidRPr="00AE2F7E" w:rsidRDefault="008C5225" w:rsidP="008C5225">
      <w:pPr>
        <w:ind w:left="360"/>
        <w:rPr>
          <w:lang w:val="en-CA"/>
        </w:rPr>
      </w:pPr>
      <w:r w:rsidRPr="00AE2F7E">
        <w:rPr>
          <w:u w:val="single"/>
        </w:rPr>
        <w:t>Training to be conducted</w:t>
      </w:r>
      <w:r w:rsidRPr="00AE2F7E">
        <w:t xml:space="preserve">: </w:t>
      </w:r>
      <w:r w:rsidRPr="00AE2F7E">
        <w:rPr>
          <w:lang w:val="en-CA"/>
        </w:rPr>
        <w:t>Bytedance</w:t>
      </w:r>
    </w:p>
    <w:p w14:paraId="3CD5D46B" w14:textId="5F55FE25" w:rsidR="008C5225" w:rsidRPr="00AE2F7E" w:rsidRDefault="008C5225" w:rsidP="008C5225">
      <w:pPr>
        <w:ind w:left="360"/>
        <w:rPr>
          <w:lang w:val="en-CA"/>
        </w:rPr>
      </w:pPr>
      <w:r w:rsidRPr="00AE2F7E">
        <w:rPr>
          <w:u w:val="single"/>
          <w:lang w:val="en-CA"/>
        </w:rPr>
        <w:t>Cross-check of training</w:t>
      </w:r>
      <w:r w:rsidRPr="00AE2F7E">
        <w:rPr>
          <w:lang w:val="en-CA"/>
        </w:rPr>
        <w:t xml:space="preserve">: </w:t>
      </w:r>
      <w:r w:rsidR="007C2C95">
        <w:rPr>
          <w:lang w:val="en-CA"/>
        </w:rPr>
        <w:t>Training cross-check is planned, cross-checker to be identified later</w:t>
      </w:r>
      <w:r w:rsidR="007C2C95" w:rsidRPr="00AE2F7E" w:rsidDel="007C2C95">
        <w:rPr>
          <w:lang w:val="en-CA"/>
        </w:rPr>
        <w:t xml:space="preserve"> </w:t>
      </w:r>
    </w:p>
    <w:p w14:paraId="6DF599AB" w14:textId="0103BB52" w:rsidR="000B4F9D" w:rsidRPr="00AE2F7E" w:rsidRDefault="008C5225" w:rsidP="00B1173E">
      <w:pPr>
        <w:ind w:left="360"/>
      </w:pPr>
      <w:r w:rsidRPr="00AE2F7E">
        <w:rPr>
          <w:u w:val="single"/>
        </w:rPr>
        <w:t xml:space="preserve">Notes: </w:t>
      </w:r>
      <w:r w:rsidRPr="00AE2F7E">
        <w:t>This test</w:t>
      </w:r>
      <w:r w:rsidR="006621DE" w:rsidRPr="00AE2F7E">
        <w:t xml:space="preserve"> will include subtests</w:t>
      </w:r>
      <w:r w:rsidRPr="00AE2F7E">
        <w:t xml:space="preserve"> target</w:t>
      </w:r>
      <w:r w:rsidR="006621DE" w:rsidRPr="00AE2F7E">
        <w:t>ing</w:t>
      </w:r>
      <w:r w:rsidRPr="00AE2F7E">
        <w:t xml:space="preserve"> to </w:t>
      </w:r>
      <w:r w:rsidR="002B07E6" w:rsidRPr="00AE2F7E">
        <w:t>optimize</w:t>
      </w:r>
      <w:r w:rsidRPr="00AE2F7E">
        <w:t xml:space="preserve"> the </w:t>
      </w:r>
      <w:r w:rsidR="006621DE" w:rsidRPr="00AE2F7E">
        <w:t xml:space="preserve">different aspects of </w:t>
      </w:r>
      <w:r w:rsidR="002B07E6" w:rsidRPr="00AE2F7E">
        <w:t>network architecture design</w:t>
      </w:r>
      <w:r w:rsidRPr="00AE2F7E">
        <w:t xml:space="preserve">, e.g. </w:t>
      </w:r>
      <w:r w:rsidR="002B70E3" w:rsidRPr="00AE2F7E">
        <w:t xml:space="preserve">inputs, </w:t>
      </w:r>
      <w:r w:rsidR="002B07E6" w:rsidRPr="00AE2F7E">
        <w:t>transformer block</w:t>
      </w:r>
      <w:r w:rsidRPr="00AE2F7E">
        <w:t xml:space="preserve">, </w:t>
      </w:r>
      <w:r w:rsidR="002B07E6" w:rsidRPr="00AE2F7E">
        <w:t>residual block, layer decomposition</w:t>
      </w:r>
      <w:r w:rsidRPr="00AE2F7E">
        <w:t>,</w:t>
      </w:r>
      <w:r w:rsidR="002B07E6" w:rsidRPr="00AE2F7E">
        <w:t xml:space="preserve"> split architecture,</w:t>
      </w:r>
      <w:r w:rsidR="002B70E3" w:rsidRPr="00AE2F7E">
        <w:t xml:space="preserve"> temporal filter,</w:t>
      </w:r>
      <w:r w:rsidRPr="00AE2F7E">
        <w:t xml:space="preserve"> etc.</w:t>
      </w:r>
      <w:r w:rsidR="002B70E3" w:rsidRPr="00AE2F7E">
        <w:t xml:space="preserve">, along methods of JVET-AC0177, </w:t>
      </w:r>
      <w:r w:rsidR="00C72090" w:rsidRPr="00AE2F7E">
        <w:t xml:space="preserve">JVET-AD0106, </w:t>
      </w:r>
      <w:r w:rsidR="002B70E3" w:rsidRPr="00AE2F7E">
        <w:t>JVET-AD0237.</w:t>
      </w:r>
    </w:p>
    <w:p w14:paraId="60BD7498" w14:textId="3DAB1A15" w:rsidR="00E776A2" w:rsidRPr="00AE2F7E" w:rsidRDefault="00E776A2" w:rsidP="00E776A2">
      <w:pPr>
        <w:pStyle w:val="Heading2"/>
        <w:numPr>
          <w:ilvl w:val="0"/>
          <w:numId w:val="0"/>
        </w:numPr>
        <w:ind w:left="576"/>
        <w:rPr>
          <w:b w:val="0"/>
          <w:bCs w:val="0"/>
          <w:lang w:val="en-CA"/>
        </w:rPr>
      </w:pPr>
      <w:r w:rsidRPr="00AE2F7E">
        <w:rPr>
          <w:lang w:val="en-CA"/>
        </w:rPr>
        <w:t>EE1</w:t>
      </w:r>
      <w:r w:rsidR="001609A3" w:rsidRPr="00AE2F7E">
        <w:rPr>
          <w:lang w:val="en-CA"/>
        </w:rPr>
        <w:t>-</w:t>
      </w:r>
      <w:r w:rsidRPr="00AE2F7E">
        <w:rPr>
          <w:lang w:val="en-CA"/>
        </w:rPr>
        <w:t>1.5 Optimization for complexity-performance trade-off of network</w:t>
      </w:r>
    </w:p>
    <w:p w14:paraId="5F2ED817" w14:textId="77777777" w:rsidR="00E776A2" w:rsidRPr="00AE2F7E" w:rsidRDefault="00E776A2" w:rsidP="00E776A2">
      <w:pPr>
        <w:ind w:left="360"/>
      </w:pPr>
      <w:r w:rsidRPr="00AE2F7E">
        <w:rPr>
          <w:u w:val="single"/>
          <w:lang w:val="en-CA"/>
        </w:rPr>
        <w:t>Filter architecture</w:t>
      </w:r>
      <w:r w:rsidRPr="00AE2F7E">
        <w:rPr>
          <w:lang w:val="en-CA"/>
        </w:rPr>
        <w:t>: NNVC-5.0, unified filter architecture.</w:t>
      </w:r>
    </w:p>
    <w:p w14:paraId="2324C146" w14:textId="77777777" w:rsidR="00E776A2" w:rsidRPr="00AE2F7E" w:rsidRDefault="00E776A2" w:rsidP="00E776A2">
      <w:pPr>
        <w:ind w:left="360"/>
      </w:pPr>
      <w:r w:rsidRPr="00AE2F7E">
        <w:rPr>
          <w:u w:val="single"/>
        </w:rPr>
        <w:lastRenderedPageBreak/>
        <w:t>Training strategy</w:t>
      </w:r>
      <w:r w:rsidRPr="00AE2F7E">
        <w:t xml:space="preserve">: </w:t>
      </w:r>
      <w:r w:rsidRPr="00AE2F7E">
        <w:rPr>
          <w:lang w:val="en-CA"/>
        </w:rPr>
        <w:t xml:space="preserve">Unified training as described in </w:t>
      </w:r>
      <w:hyperlink r:id="rId43" w:history="1">
        <w:r w:rsidRPr="00AE2F7E">
          <w:rPr>
            <w:rStyle w:val="Hyperlink"/>
            <w:sz w:val="20"/>
            <w:shd w:val="clear" w:color="auto" w:fill="FFFFFF"/>
          </w:rPr>
          <w:t>JVET-AD0380</w:t>
        </w:r>
      </w:hyperlink>
    </w:p>
    <w:p w14:paraId="541768E1" w14:textId="77777777" w:rsidR="00E776A2" w:rsidRPr="00AE2F7E" w:rsidRDefault="00E776A2" w:rsidP="00E776A2">
      <w:pPr>
        <w:ind w:left="360"/>
        <w:rPr>
          <w:lang w:val="en-CA"/>
        </w:rPr>
      </w:pPr>
      <w:r w:rsidRPr="00AE2F7E">
        <w:rPr>
          <w:u w:val="single"/>
        </w:rPr>
        <w:t>Training to be conducted</w:t>
      </w:r>
      <w:r w:rsidRPr="00AE2F7E">
        <w:t xml:space="preserve">: </w:t>
      </w:r>
      <w:r w:rsidRPr="00AE2F7E">
        <w:rPr>
          <w:lang w:val="en-CA"/>
        </w:rPr>
        <w:t>Tencent</w:t>
      </w:r>
    </w:p>
    <w:p w14:paraId="211F6066" w14:textId="0735DF28" w:rsidR="00E776A2" w:rsidRPr="00AE2F7E" w:rsidRDefault="00E776A2" w:rsidP="00E776A2">
      <w:pPr>
        <w:ind w:left="360"/>
        <w:rPr>
          <w:lang w:val="en-CA"/>
        </w:rPr>
      </w:pPr>
      <w:r w:rsidRPr="00AE2F7E">
        <w:rPr>
          <w:u w:val="single"/>
          <w:lang w:val="en-CA"/>
        </w:rPr>
        <w:t>Cross-check of training</w:t>
      </w:r>
      <w:r w:rsidRPr="00AE2F7E">
        <w:rPr>
          <w:lang w:val="en-CA"/>
        </w:rPr>
        <w:t xml:space="preserve">: </w:t>
      </w:r>
      <w:r w:rsidR="007C2C95">
        <w:rPr>
          <w:lang w:val="en-CA"/>
        </w:rPr>
        <w:t>Training cross-check is planned, cross-checker to be identified later</w:t>
      </w:r>
      <w:r w:rsidR="007C2C95" w:rsidRPr="00AE2F7E" w:rsidDel="007C2C95">
        <w:rPr>
          <w:lang w:val="en-CA"/>
        </w:rPr>
        <w:t xml:space="preserve"> </w:t>
      </w:r>
    </w:p>
    <w:p w14:paraId="2FACCAF3" w14:textId="6D998D4E" w:rsidR="00B1173E" w:rsidRPr="00AE2F7E" w:rsidRDefault="00E776A2" w:rsidP="00AE2F7E">
      <w:pPr>
        <w:tabs>
          <w:tab w:val="clear" w:pos="720"/>
        </w:tabs>
        <w:ind w:left="360"/>
        <w:rPr>
          <w:lang w:val="en-CA"/>
        </w:rPr>
      </w:pPr>
      <w:r w:rsidRPr="00AE2F7E">
        <w:rPr>
          <w:u w:val="single"/>
        </w:rPr>
        <w:t xml:space="preserve">Notes: </w:t>
      </w:r>
      <w:r w:rsidR="005F03E9" w:rsidRPr="00AE2F7E">
        <w:t xml:space="preserve">This test will include subtests targeting to optimize the complexity-performance trade-off of network </w:t>
      </w:r>
      <w:r w:rsidR="00F755C4" w:rsidRPr="00AE2F7E">
        <w:t>architecture</w:t>
      </w:r>
      <w:r w:rsidR="005F03E9" w:rsidRPr="00AE2F7E">
        <w:t xml:space="preserve">, such as </w:t>
      </w:r>
      <w:r w:rsidR="00F755C4" w:rsidRPr="00AE2F7E">
        <w:t xml:space="preserve">inputs, </w:t>
      </w:r>
      <w:r w:rsidR="005F03E9" w:rsidRPr="00AE2F7E">
        <w:t>res</w:t>
      </w:r>
      <w:r w:rsidR="00B34A94" w:rsidRPr="00AE2F7E">
        <w:t xml:space="preserve">idual </w:t>
      </w:r>
      <w:r w:rsidR="005F03E9" w:rsidRPr="00AE2F7E">
        <w:t xml:space="preserve">block structure and split </w:t>
      </w:r>
      <w:r w:rsidR="00B34A94" w:rsidRPr="00AE2F7E">
        <w:t xml:space="preserve">network </w:t>
      </w:r>
      <w:r w:rsidR="005F03E9" w:rsidRPr="00AE2F7E">
        <w:t>architecture</w:t>
      </w:r>
      <w:r w:rsidR="00B34A94" w:rsidRPr="00AE2F7E">
        <w:t xml:space="preserve">, </w:t>
      </w:r>
      <w:r w:rsidR="005F03E9" w:rsidRPr="00AE2F7E">
        <w:t>along methods of</w:t>
      </w:r>
      <w:r w:rsidR="00B34A94" w:rsidRPr="00AE2F7E">
        <w:t xml:space="preserve"> </w:t>
      </w:r>
      <w:r w:rsidR="005F03E9" w:rsidRPr="00AE2F7E">
        <w:t>JVET-AD0</w:t>
      </w:r>
      <w:r w:rsidR="00B34A94" w:rsidRPr="00AE2F7E">
        <w:t>167.</w:t>
      </w:r>
      <w:r w:rsidR="00B1173E" w:rsidRPr="00AE2F7E">
        <w:rPr>
          <w:lang w:val="en-CA"/>
        </w:rPr>
        <w:t xml:space="preserve"> </w:t>
      </w:r>
    </w:p>
    <w:p w14:paraId="7BB47FE3" w14:textId="71F32A0A" w:rsidR="00E776A2" w:rsidRPr="00AE2F7E" w:rsidRDefault="00E776A2" w:rsidP="00E776A2">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2.1 Simplification for training dataset</w:t>
      </w:r>
    </w:p>
    <w:p w14:paraId="569B2113" w14:textId="77777777" w:rsidR="00E776A2" w:rsidRPr="00AE2F7E" w:rsidRDefault="00E776A2" w:rsidP="00E776A2">
      <w:pPr>
        <w:ind w:left="360"/>
      </w:pPr>
      <w:r w:rsidRPr="00AE2F7E">
        <w:rPr>
          <w:u w:val="single"/>
          <w:lang w:val="en-CA"/>
        </w:rPr>
        <w:t>Filter architecture</w:t>
      </w:r>
      <w:r w:rsidRPr="00AE2F7E">
        <w:rPr>
          <w:lang w:val="en-CA"/>
        </w:rPr>
        <w:t xml:space="preserve">: Unified filter (UF) architecture is described attached excel (page EE1-0) follow decision in </w:t>
      </w:r>
      <w:hyperlink r:id="rId44" w:history="1">
        <w:r w:rsidRPr="00AE2F7E">
          <w:rPr>
            <w:rStyle w:val="Hyperlink"/>
            <w:sz w:val="20"/>
            <w:shd w:val="clear" w:color="auto" w:fill="FFFFFF"/>
          </w:rPr>
          <w:t>JVET-AD0380</w:t>
        </w:r>
      </w:hyperlink>
      <w:r w:rsidRPr="00AE2F7E">
        <w:t>.</w:t>
      </w:r>
    </w:p>
    <w:p w14:paraId="1850A840" w14:textId="36CED922" w:rsidR="00E776A2" w:rsidRPr="00AE2F7E" w:rsidRDefault="00E776A2" w:rsidP="00E776A2">
      <w:pPr>
        <w:ind w:left="360"/>
      </w:pPr>
      <w:r w:rsidRPr="00AE2F7E">
        <w:rPr>
          <w:u w:val="single"/>
        </w:rPr>
        <w:t>Training strategy</w:t>
      </w:r>
      <w:r w:rsidRPr="00AE2F7E">
        <w:t xml:space="preserve">: </w:t>
      </w:r>
      <w:r w:rsidRPr="00AE2F7E">
        <w:rPr>
          <w:lang w:val="en-CA"/>
        </w:rPr>
        <w:t xml:space="preserve">Unified training as described in </w:t>
      </w:r>
      <w:hyperlink r:id="rId45" w:history="1">
        <w:r w:rsidRPr="00AE2F7E">
          <w:rPr>
            <w:rStyle w:val="Hyperlink"/>
            <w:sz w:val="20"/>
            <w:shd w:val="clear" w:color="auto" w:fill="FFFFFF"/>
          </w:rPr>
          <w:t>JVET-AD0380</w:t>
        </w:r>
      </w:hyperlink>
      <w:r w:rsidRPr="00AE2F7E">
        <w:t xml:space="preserve"> except </w:t>
      </w:r>
      <w:r w:rsidR="00F96BF8" w:rsidRPr="00AE2F7E">
        <w:t>training dataset aspect</w:t>
      </w:r>
    </w:p>
    <w:p w14:paraId="69536AA0" w14:textId="77777777" w:rsidR="00E776A2" w:rsidRPr="00AE2F7E" w:rsidRDefault="00E776A2" w:rsidP="00E776A2">
      <w:pPr>
        <w:ind w:left="360"/>
        <w:rPr>
          <w:lang w:val="en-CA"/>
        </w:rPr>
      </w:pPr>
      <w:r w:rsidRPr="00AE2F7E">
        <w:rPr>
          <w:u w:val="single"/>
        </w:rPr>
        <w:t>Training to be conducted</w:t>
      </w:r>
      <w:r w:rsidRPr="00AE2F7E">
        <w:t>: Tencent</w:t>
      </w:r>
    </w:p>
    <w:p w14:paraId="402E71FD" w14:textId="77777777" w:rsidR="00E776A2" w:rsidRPr="00AE2F7E" w:rsidRDefault="00E776A2" w:rsidP="00E776A2">
      <w:pPr>
        <w:ind w:left="360"/>
        <w:rPr>
          <w:lang w:val="en-CA"/>
        </w:rPr>
      </w:pPr>
      <w:r w:rsidRPr="00AE2F7E">
        <w:rPr>
          <w:u w:val="single"/>
          <w:lang w:val="en-CA"/>
        </w:rPr>
        <w:t>Cross-check of training</w:t>
      </w:r>
      <w:r w:rsidRPr="00AE2F7E">
        <w:rPr>
          <w:lang w:val="en-CA"/>
        </w:rPr>
        <w:t xml:space="preserve">: TBA. </w:t>
      </w:r>
    </w:p>
    <w:p w14:paraId="50D7C609" w14:textId="77777777" w:rsidR="00E776A2" w:rsidRPr="00AE2F7E" w:rsidRDefault="00E776A2" w:rsidP="00E776A2">
      <w:pPr>
        <w:ind w:left="360"/>
        <w:rPr>
          <w:lang w:val="en-CA"/>
        </w:rPr>
      </w:pPr>
      <w:r w:rsidRPr="00AE2F7E">
        <w:rPr>
          <w:u w:val="single"/>
          <w:lang w:val="en-CA"/>
        </w:rPr>
        <w:t xml:space="preserve">Notes: </w:t>
      </w:r>
      <w:r w:rsidRPr="00AE2F7E">
        <w:rPr>
          <w:lang w:val="en-CA"/>
        </w:rPr>
        <w:t xml:space="preserve">This test target to simplify the training dataset while maintaining </w:t>
      </w:r>
      <w:r w:rsidRPr="00AE2F7E">
        <w:t>complexity-performance trade-off.</w:t>
      </w:r>
    </w:p>
    <w:p w14:paraId="31752734" w14:textId="77777777" w:rsidR="00B1173E" w:rsidRPr="00AE2F7E" w:rsidRDefault="00B1173E" w:rsidP="00B1173E">
      <w:pPr>
        <w:pStyle w:val="Heading1"/>
        <w:rPr>
          <w:lang w:val="en-CA"/>
        </w:rPr>
      </w:pPr>
      <w:r w:rsidRPr="00AE2F7E">
        <w:rPr>
          <w:lang w:val="en-CA" w:eastAsia="de-DE"/>
        </w:rPr>
        <w:t xml:space="preserve">Unified filter usage aspects </w:t>
      </w:r>
      <w:r w:rsidRPr="00AE2F7E">
        <w:rPr>
          <w:lang w:val="en-CA"/>
        </w:rPr>
        <w:t xml:space="preserve"> </w:t>
      </w:r>
    </w:p>
    <w:p w14:paraId="766DCF80" w14:textId="06D1D59F" w:rsidR="00B1173E" w:rsidRPr="00AE2F7E" w:rsidRDefault="00B1173E" w:rsidP="00B1173E">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3.1 Flipping of input and output of model in UF</w:t>
      </w:r>
      <w:r w:rsidRPr="00AE2F7E">
        <w:rPr>
          <w:rFonts w:hint="eastAsia"/>
          <w:lang w:val="en-CA" w:eastAsia="zh-CN"/>
        </w:rPr>
        <w:t>(</w:t>
      </w:r>
      <w:r w:rsidRPr="00AE2F7E">
        <w:rPr>
          <w:lang w:val="en-CA" w:eastAsia="zh-CN"/>
        </w:rPr>
        <w:t>JVET-AD0069)</w:t>
      </w:r>
    </w:p>
    <w:p w14:paraId="6DBE6AFE" w14:textId="77777777" w:rsidR="00B1173E" w:rsidRPr="00AE2F7E" w:rsidRDefault="00B1173E" w:rsidP="00B1173E">
      <w:pPr>
        <w:ind w:left="360"/>
      </w:pPr>
      <w:r w:rsidRPr="00AE2F7E">
        <w:rPr>
          <w:u w:val="single"/>
          <w:lang w:val="en-CA"/>
        </w:rPr>
        <w:t>Filter architecture</w:t>
      </w:r>
      <w:r w:rsidRPr="00AE2F7E">
        <w:rPr>
          <w:lang w:val="en-CA"/>
        </w:rPr>
        <w:t xml:space="preserve">: Unified filter (UF) architecture is described attached excel (page EE1-0) follow decision in </w:t>
      </w:r>
      <w:hyperlink r:id="rId46" w:history="1">
        <w:r w:rsidRPr="00AE2F7E">
          <w:rPr>
            <w:rStyle w:val="Hyperlink"/>
            <w:sz w:val="20"/>
            <w:shd w:val="clear" w:color="auto" w:fill="FFFFFF"/>
          </w:rPr>
          <w:t>JVET-AD0380</w:t>
        </w:r>
      </w:hyperlink>
      <w:r w:rsidRPr="00AE2F7E">
        <w:t>.</w:t>
      </w:r>
    </w:p>
    <w:p w14:paraId="3D1B781A" w14:textId="77777777" w:rsidR="00B1173E" w:rsidRPr="00AE2F7E" w:rsidRDefault="00B1173E" w:rsidP="00B1173E">
      <w:pPr>
        <w:ind w:left="360"/>
      </w:pPr>
      <w:r w:rsidRPr="00AE2F7E">
        <w:rPr>
          <w:u w:val="single"/>
        </w:rPr>
        <w:t>Training strategy</w:t>
      </w:r>
      <w:r w:rsidRPr="00AE2F7E">
        <w:t xml:space="preserve">: </w:t>
      </w:r>
      <w:r w:rsidRPr="00AE2F7E">
        <w:rPr>
          <w:lang w:val="en-CA"/>
        </w:rPr>
        <w:t>no re-training</w:t>
      </w:r>
    </w:p>
    <w:p w14:paraId="61DB5197" w14:textId="77777777" w:rsidR="00B1173E" w:rsidRPr="00AE2F7E" w:rsidRDefault="00B1173E" w:rsidP="00B1173E">
      <w:pPr>
        <w:ind w:left="360"/>
        <w:rPr>
          <w:lang w:val="en-CA"/>
        </w:rPr>
      </w:pPr>
      <w:r w:rsidRPr="00AE2F7E">
        <w:rPr>
          <w:u w:val="single"/>
        </w:rPr>
        <w:t>Training to be conducted</w:t>
      </w:r>
      <w:r w:rsidRPr="00AE2F7E">
        <w:t xml:space="preserve">: </w:t>
      </w:r>
      <w:r w:rsidRPr="00AE2F7E">
        <w:rPr>
          <w:lang w:val="en-CA"/>
        </w:rPr>
        <w:t>no training</w:t>
      </w:r>
    </w:p>
    <w:p w14:paraId="38B39754" w14:textId="7D0A8406" w:rsidR="00B277ED" w:rsidRPr="00AE2F7E" w:rsidRDefault="00B277ED" w:rsidP="00B1173E">
      <w:pPr>
        <w:ind w:left="360"/>
        <w:rPr>
          <w:u w:val="single"/>
          <w:lang w:val="en-CA"/>
        </w:rPr>
      </w:pPr>
      <w:r w:rsidRPr="00AE2F7E">
        <w:rPr>
          <w:u w:val="single"/>
          <w:lang w:val="en-CA"/>
        </w:rPr>
        <w:t>Tester: OPPO</w:t>
      </w:r>
    </w:p>
    <w:p w14:paraId="35D5E705" w14:textId="386CAEEA" w:rsidR="00B1173E" w:rsidRPr="00AE2F7E" w:rsidRDefault="00B1173E" w:rsidP="00B1173E">
      <w:pPr>
        <w:ind w:left="360"/>
        <w:rPr>
          <w:lang w:val="en-CA"/>
        </w:rPr>
      </w:pPr>
      <w:r w:rsidRPr="00AE2F7E">
        <w:rPr>
          <w:u w:val="single"/>
          <w:lang w:val="en-CA"/>
        </w:rPr>
        <w:t>Cross-check of test</w:t>
      </w:r>
      <w:r w:rsidRPr="00AE2F7E">
        <w:rPr>
          <w:lang w:val="en-CA"/>
        </w:rPr>
        <w:t xml:space="preserve">: </w:t>
      </w:r>
      <w:r w:rsidR="007C2C95">
        <w:rPr>
          <w:lang w:val="en-CA"/>
        </w:rPr>
        <w:t>C</w:t>
      </w:r>
      <w:r w:rsidR="007C2C95">
        <w:rPr>
          <w:lang w:val="en-CA"/>
        </w:rPr>
        <w:t>ross-check is planned, cross-checker to be identified later</w:t>
      </w:r>
      <w:r w:rsidR="007C2C95">
        <w:rPr>
          <w:lang w:val="en-CA"/>
        </w:rPr>
        <w:t>.</w:t>
      </w:r>
      <w:r w:rsidR="007C2C95" w:rsidRPr="00AE2F7E" w:rsidDel="007C2C95">
        <w:rPr>
          <w:lang w:val="en-CA"/>
        </w:rPr>
        <w:t xml:space="preserve"> </w:t>
      </w:r>
    </w:p>
    <w:p w14:paraId="6A0C8A7F" w14:textId="0B1F253C" w:rsidR="00B1173E" w:rsidRPr="00AE2F7E" w:rsidRDefault="0001718A" w:rsidP="00B1173E">
      <w:pPr>
        <w:ind w:left="360"/>
        <w:rPr>
          <w:lang w:val="en-CA"/>
        </w:rPr>
      </w:pPr>
      <w:r w:rsidRPr="00AE2F7E">
        <w:rPr>
          <w:u w:val="single"/>
          <w:lang w:val="en-CA"/>
        </w:rPr>
        <w:t xml:space="preserve">Notes: </w:t>
      </w:r>
      <w:r w:rsidR="00B1173E" w:rsidRPr="00AE2F7E">
        <w:rPr>
          <w:lang w:val="en-CA"/>
        </w:rPr>
        <w:t>Flipping operations applied to the inputs and output of the UF neural network are proposed to further improve the performance in this contribution. The input of UF includes reconstructed samples, prediction samples, BS, BaseQP, SliceQP and IPB. When a flipping operation is applied, only the reconstructed samples, prediction samples, BS, and IPB are flipped and fed into the network with the other inputs to perform the inference. Then the output of network is flipped back to restore the order of the filtered samples. Both horizontal and vertical flip can be applied to input and output of network.</w:t>
      </w:r>
    </w:p>
    <w:p w14:paraId="7E2A289D" w14:textId="3AFCF799" w:rsidR="00B1173E" w:rsidRPr="00AE2F7E" w:rsidRDefault="00B1173E" w:rsidP="00B1173E">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3.2 On adjustment of residual for UF(JVET-AD0068)</w:t>
      </w:r>
    </w:p>
    <w:p w14:paraId="32650041" w14:textId="77777777" w:rsidR="00B1173E" w:rsidRPr="00AE2F7E" w:rsidRDefault="00B1173E" w:rsidP="00B1173E">
      <w:pPr>
        <w:ind w:left="360"/>
        <w:rPr>
          <w:lang w:val="en-CA"/>
        </w:rPr>
      </w:pPr>
      <w:r w:rsidRPr="00AE2F7E">
        <w:rPr>
          <w:u w:val="single"/>
          <w:lang w:val="en-CA"/>
        </w:rPr>
        <w:t xml:space="preserve">Filter architecture: </w:t>
      </w:r>
      <w:r w:rsidRPr="00AE2F7E">
        <w:rPr>
          <w:lang w:val="en-CA"/>
        </w:rPr>
        <w:t xml:space="preserve">Unified filter (UF) architecture is described attached excel (page EE1-0) follow decision in  </w:t>
      </w:r>
      <w:hyperlink r:id="rId47" w:history="1">
        <w:r w:rsidRPr="00AE2F7E">
          <w:rPr>
            <w:rStyle w:val="Hyperlink"/>
            <w:sz w:val="20"/>
            <w:shd w:val="clear" w:color="auto" w:fill="FFFFFF"/>
          </w:rPr>
          <w:t>JVET-AD0380</w:t>
        </w:r>
      </w:hyperlink>
      <w:r w:rsidRPr="00AE2F7E">
        <w:rPr>
          <w:lang w:val="en-CA"/>
        </w:rPr>
        <w:t>.</w:t>
      </w:r>
    </w:p>
    <w:p w14:paraId="67C782C5" w14:textId="77777777" w:rsidR="00B1173E" w:rsidRPr="00AE2F7E" w:rsidRDefault="00B1173E" w:rsidP="00B1173E">
      <w:pPr>
        <w:ind w:left="360"/>
        <w:rPr>
          <w:lang w:val="en-CA"/>
        </w:rPr>
      </w:pPr>
      <w:r w:rsidRPr="00AE2F7E">
        <w:rPr>
          <w:u w:val="single"/>
        </w:rPr>
        <w:t>Training strategy</w:t>
      </w:r>
      <w:r w:rsidRPr="00AE2F7E">
        <w:t xml:space="preserve">: </w:t>
      </w:r>
      <w:r w:rsidRPr="00AE2F7E">
        <w:rPr>
          <w:lang w:val="en-CA"/>
        </w:rPr>
        <w:t>no re-training</w:t>
      </w:r>
    </w:p>
    <w:p w14:paraId="6BF0B281" w14:textId="77777777" w:rsidR="00B1173E" w:rsidRPr="00AE2F7E" w:rsidRDefault="00B1173E" w:rsidP="00B1173E">
      <w:pPr>
        <w:ind w:left="360"/>
        <w:rPr>
          <w:lang w:val="en-CA"/>
        </w:rPr>
      </w:pPr>
      <w:r w:rsidRPr="00AE2F7E">
        <w:rPr>
          <w:u w:val="single"/>
        </w:rPr>
        <w:t>Training to be conducted</w:t>
      </w:r>
      <w:r w:rsidRPr="00AE2F7E">
        <w:t xml:space="preserve">: </w:t>
      </w:r>
      <w:r w:rsidRPr="00AE2F7E">
        <w:rPr>
          <w:lang w:val="en-CA"/>
        </w:rPr>
        <w:t>no training</w:t>
      </w:r>
    </w:p>
    <w:p w14:paraId="0BFCF122" w14:textId="3C7F1E60" w:rsidR="00B1173E" w:rsidRPr="00AE2F7E" w:rsidRDefault="00B1173E" w:rsidP="00B1173E">
      <w:pPr>
        <w:ind w:left="360"/>
        <w:rPr>
          <w:lang w:val="en-CA"/>
        </w:rPr>
      </w:pPr>
      <w:r w:rsidRPr="00AE2F7E">
        <w:rPr>
          <w:u w:val="single"/>
          <w:lang w:val="en-CA"/>
        </w:rPr>
        <w:t>Cross-check of test</w:t>
      </w:r>
      <w:r w:rsidRPr="00AE2F7E">
        <w:rPr>
          <w:lang w:val="en-CA"/>
        </w:rPr>
        <w:t xml:space="preserve">: </w:t>
      </w:r>
      <w:r w:rsidR="007C2C95">
        <w:rPr>
          <w:lang w:val="en-CA"/>
        </w:rPr>
        <w:t>Cross-check is planned, cross-checker to be identified later</w:t>
      </w:r>
      <w:r w:rsidR="007C2C95" w:rsidRPr="00AE2F7E" w:rsidDel="007C2C95">
        <w:rPr>
          <w:lang w:val="en-CA"/>
        </w:rPr>
        <w:t xml:space="preserve"> </w:t>
      </w:r>
    </w:p>
    <w:p w14:paraId="01BB58FB" w14:textId="44E41336" w:rsidR="00B1173E" w:rsidRPr="00AE2F7E" w:rsidRDefault="0001718A" w:rsidP="00B1173E">
      <w:pPr>
        <w:ind w:left="360"/>
        <w:rPr>
          <w:u w:val="single"/>
          <w:lang w:val="en-CA"/>
        </w:rPr>
      </w:pPr>
      <w:r w:rsidRPr="00AE2F7E">
        <w:rPr>
          <w:u w:val="single"/>
          <w:lang w:val="en-CA"/>
        </w:rPr>
        <w:t xml:space="preserve">Notes: </w:t>
      </w:r>
      <w:r w:rsidR="00B1173E" w:rsidRPr="00AE2F7E">
        <w:rPr>
          <w:lang w:val="en-CA"/>
        </w:rPr>
        <w:t xml:space="preserve">This test evaluates the residual offset adjustment and combination with chroma order adjustment on top of UF. A frame level residual offset can be used to adjust the output of the NNLF in the inference stage. More specifically, the residual is adjusted by reducing the magnitude of the residual at each pixel by a small offset value, and the offset candidates are {1, 2}. Also, a frame level chroma order adjustment </w:t>
      </w:r>
      <w:r w:rsidR="00B1173E" w:rsidRPr="00AE2F7E">
        <w:rPr>
          <w:lang w:val="en-CA"/>
        </w:rPr>
        <w:lastRenderedPageBreak/>
        <w:t>method can be used to allow the input/output order switch between the U and V components of the neural network-based loop filters in the inference stage.</w:t>
      </w:r>
    </w:p>
    <w:p w14:paraId="0B514E6F" w14:textId="22C1B95B" w:rsidR="00B1173E" w:rsidRPr="00AE2F7E" w:rsidRDefault="00B1173E" w:rsidP="00B1173E">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 xml:space="preserve">3.3 RDO filter </w:t>
      </w:r>
      <w:r w:rsidR="00E776A2" w:rsidRPr="00AE2F7E">
        <w:rPr>
          <w:lang w:val="en-CA"/>
        </w:rPr>
        <w:t>of UF</w:t>
      </w:r>
    </w:p>
    <w:p w14:paraId="493AA31C" w14:textId="73BD1AC5" w:rsidR="00B1173E" w:rsidRPr="00AE2F7E" w:rsidRDefault="00B1173E" w:rsidP="00B1173E">
      <w:pPr>
        <w:ind w:left="360"/>
      </w:pPr>
      <w:r w:rsidRPr="00AE2F7E">
        <w:rPr>
          <w:u w:val="single"/>
          <w:lang w:val="en-CA"/>
        </w:rPr>
        <w:t>Filter architecture</w:t>
      </w:r>
      <w:r w:rsidRPr="00AE2F7E">
        <w:rPr>
          <w:lang w:val="en-CA"/>
        </w:rPr>
        <w:t xml:space="preserve">: Unified filter (UF) architecture is described </w:t>
      </w:r>
      <w:r w:rsidR="0018233C" w:rsidRPr="00AE2F7E">
        <w:rPr>
          <w:lang w:val="en-CA"/>
        </w:rPr>
        <w:t xml:space="preserve">in the </w:t>
      </w:r>
      <w:r w:rsidRPr="00AE2F7E">
        <w:rPr>
          <w:lang w:val="en-CA"/>
        </w:rPr>
        <w:t>attached excel (page EE1-0) follow</w:t>
      </w:r>
      <w:r w:rsidR="0018233C" w:rsidRPr="00AE2F7E">
        <w:rPr>
          <w:lang w:val="en-CA"/>
        </w:rPr>
        <w:t>ing</w:t>
      </w:r>
      <w:r w:rsidRPr="00AE2F7E">
        <w:rPr>
          <w:lang w:val="en-CA"/>
        </w:rPr>
        <w:t xml:space="preserve"> decision in </w:t>
      </w:r>
      <w:hyperlink r:id="rId48" w:history="1">
        <w:r w:rsidRPr="00AE2F7E">
          <w:rPr>
            <w:rStyle w:val="Hyperlink"/>
            <w:sz w:val="20"/>
            <w:shd w:val="clear" w:color="auto" w:fill="FFFFFF"/>
          </w:rPr>
          <w:t>JVET-AD0380</w:t>
        </w:r>
      </w:hyperlink>
      <w:r w:rsidRPr="00AE2F7E">
        <w:t xml:space="preserve">. RDO filter architecture will be </w:t>
      </w:r>
      <w:r w:rsidR="000B380A" w:rsidRPr="00AE2F7E">
        <w:t>designed based on the UF. Specifically,</w:t>
      </w:r>
      <w:r w:rsidR="0018233C" w:rsidRPr="00AE2F7E">
        <w:t xml:space="preserve"> </w:t>
      </w:r>
      <w:r w:rsidR="000B380A" w:rsidRPr="00AE2F7E">
        <w:t xml:space="preserve">number of layers and feature maps will be </w:t>
      </w:r>
      <w:r w:rsidR="0018233C" w:rsidRPr="00AE2F7E">
        <w:t>reduced</w:t>
      </w:r>
      <w:r w:rsidR="000B380A" w:rsidRPr="00AE2F7E">
        <w:t xml:space="preserve"> for the RDO model.</w:t>
      </w:r>
      <w:r w:rsidR="0018233C" w:rsidRPr="00AE2F7E">
        <w:t xml:space="preserve"> The optimal numbers are expected to be figured out in this EE test.</w:t>
      </w:r>
    </w:p>
    <w:p w14:paraId="69904F23" w14:textId="38B8E5DD" w:rsidR="00B1173E" w:rsidRPr="00AE2F7E" w:rsidRDefault="00B1173E" w:rsidP="00B1173E">
      <w:pPr>
        <w:ind w:left="360"/>
      </w:pPr>
      <w:r w:rsidRPr="00AE2F7E">
        <w:rPr>
          <w:u w:val="single"/>
        </w:rPr>
        <w:t>Training strategy</w:t>
      </w:r>
      <w:r w:rsidRPr="00AE2F7E">
        <w:t xml:space="preserve">: </w:t>
      </w:r>
      <w:r w:rsidR="002B07E6" w:rsidRPr="00AE2F7E">
        <w:t xml:space="preserve">based on </w:t>
      </w:r>
      <w:r w:rsidR="002B07E6" w:rsidRPr="00AE2F7E">
        <w:rPr>
          <w:lang w:val="en-CA"/>
        </w:rPr>
        <w:t xml:space="preserve">unified </w:t>
      </w:r>
      <w:r w:rsidRPr="00AE2F7E">
        <w:rPr>
          <w:lang w:val="en-CA"/>
        </w:rPr>
        <w:t xml:space="preserve">training as described in </w:t>
      </w:r>
      <w:hyperlink r:id="rId49" w:history="1">
        <w:r w:rsidRPr="00AE2F7E">
          <w:rPr>
            <w:rStyle w:val="Hyperlink"/>
            <w:sz w:val="20"/>
            <w:shd w:val="clear" w:color="auto" w:fill="FFFFFF"/>
          </w:rPr>
          <w:t>JVET-AD0380</w:t>
        </w:r>
      </w:hyperlink>
      <w:r w:rsidR="000B380A" w:rsidRPr="00AE2F7E">
        <w:t>.</w:t>
      </w:r>
    </w:p>
    <w:p w14:paraId="6038EACC" w14:textId="7CF4AEF7" w:rsidR="00B1173E" w:rsidRPr="00AE2F7E" w:rsidRDefault="00B1173E" w:rsidP="00B1173E">
      <w:pPr>
        <w:ind w:left="360"/>
        <w:rPr>
          <w:lang w:val="en-CA"/>
        </w:rPr>
      </w:pPr>
      <w:r w:rsidRPr="00AE2F7E">
        <w:rPr>
          <w:u w:val="single"/>
        </w:rPr>
        <w:t>Training to be conducted</w:t>
      </w:r>
      <w:r w:rsidRPr="00AE2F7E">
        <w:t xml:space="preserve">: </w:t>
      </w:r>
      <w:r w:rsidR="002B07E6" w:rsidRPr="00AE2F7E">
        <w:rPr>
          <w:lang w:val="en-CA"/>
        </w:rPr>
        <w:t>Bytedance</w:t>
      </w:r>
    </w:p>
    <w:p w14:paraId="02948255" w14:textId="527C19FC" w:rsidR="00B1173E" w:rsidRPr="00AE2F7E" w:rsidRDefault="00B1173E" w:rsidP="00B1173E">
      <w:pPr>
        <w:ind w:left="360"/>
        <w:rPr>
          <w:lang w:val="en-CA"/>
        </w:rPr>
      </w:pPr>
      <w:r w:rsidRPr="00AE2F7E">
        <w:rPr>
          <w:u w:val="single"/>
          <w:lang w:val="en-CA"/>
        </w:rPr>
        <w:t>Cross-check of training</w:t>
      </w:r>
      <w:r w:rsidRPr="00AE2F7E">
        <w:rPr>
          <w:lang w:val="en-CA"/>
        </w:rPr>
        <w:t xml:space="preserve">: </w:t>
      </w:r>
      <w:r w:rsidR="007C2C95">
        <w:rPr>
          <w:lang w:val="en-CA"/>
        </w:rPr>
        <w:t xml:space="preserve">Cross-check </w:t>
      </w:r>
      <w:r w:rsidR="007C2C95">
        <w:rPr>
          <w:lang w:val="en-CA"/>
        </w:rPr>
        <w:t xml:space="preserve">for training and test </w:t>
      </w:r>
      <w:r w:rsidR="007C2C95">
        <w:rPr>
          <w:lang w:val="en-CA"/>
        </w:rPr>
        <w:t>is planned, cross-checker to be identified later</w:t>
      </w:r>
      <w:r w:rsidR="007C2C95">
        <w:rPr>
          <w:lang w:val="en-CA"/>
        </w:rPr>
        <w:t>.</w:t>
      </w:r>
      <w:r w:rsidR="007C2C95" w:rsidRPr="00AE2F7E" w:rsidDel="007C2C95">
        <w:rPr>
          <w:lang w:val="en-CA"/>
        </w:rPr>
        <w:t xml:space="preserve"> </w:t>
      </w:r>
      <w:r w:rsidRPr="00AE2F7E">
        <w:rPr>
          <w:lang w:val="en-CA"/>
        </w:rPr>
        <w:t xml:space="preserve"> </w:t>
      </w:r>
    </w:p>
    <w:p w14:paraId="079568E1" w14:textId="05AC9A1F" w:rsidR="002B07E6" w:rsidRPr="00AE2F7E" w:rsidRDefault="00B1173E" w:rsidP="002B07E6">
      <w:pPr>
        <w:ind w:left="360"/>
        <w:rPr>
          <w:lang w:val="en-CA"/>
        </w:rPr>
      </w:pPr>
      <w:r w:rsidRPr="00AE2F7E">
        <w:rPr>
          <w:u w:val="single"/>
          <w:lang w:val="en-CA"/>
        </w:rPr>
        <w:t>Notes</w:t>
      </w:r>
      <w:r w:rsidRPr="00AE2F7E">
        <w:rPr>
          <w:lang w:val="en-CA"/>
        </w:rPr>
        <w:t>:</w:t>
      </w:r>
      <w:r w:rsidR="002B07E6" w:rsidRPr="00AE2F7E">
        <w:t xml:space="preserve"> This tests target to </w:t>
      </w:r>
      <w:r w:rsidR="002B70E3" w:rsidRPr="00AE2F7E">
        <w:t>optimize</w:t>
      </w:r>
      <w:r w:rsidR="002B07E6" w:rsidRPr="00AE2F7E">
        <w:t xml:space="preserve"> the design of the RDO model, e.g. layer numbers, channel numbers, etc., along methods of JVET-AD0189.</w:t>
      </w:r>
      <w:r w:rsidRPr="00AE2F7E">
        <w:rPr>
          <w:lang w:val="en-CA"/>
        </w:rPr>
        <w:t xml:space="preserve"> </w:t>
      </w:r>
    </w:p>
    <w:p w14:paraId="63A8C9ED" w14:textId="77777777" w:rsidR="00B1173E" w:rsidRPr="00AE2F7E" w:rsidRDefault="00B1173E" w:rsidP="00B1173E">
      <w:pPr>
        <w:pStyle w:val="Heading1"/>
        <w:rPr>
          <w:lang w:val="en-CA"/>
        </w:rPr>
      </w:pPr>
      <w:r w:rsidRPr="00AE2F7E">
        <w:rPr>
          <w:lang w:val="en-CA"/>
        </w:rPr>
        <w:t xml:space="preserve">Improvement for Low complexity NN-filter </w:t>
      </w:r>
    </w:p>
    <w:p w14:paraId="5D578780" w14:textId="7CF0A65B" w:rsidR="00B1173E" w:rsidRPr="00AE2F7E" w:rsidRDefault="00B1173E" w:rsidP="00B1173E">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 xml:space="preserve">4.1 </w:t>
      </w:r>
      <w:r w:rsidR="003A432C" w:rsidRPr="00AE2F7E">
        <w:rPr>
          <w:lang w:val="en-CA"/>
        </w:rPr>
        <w:t>Neural-network loop filters with further complexity reduction</w:t>
      </w:r>
    </w:p>
    <w:p w14:paraId="0735BD67" w14:textId="4C2CE5A5" w:rsidR="00CB5675" w:rsidRPr="00AE2F7E" w:rsidRDefault="00CB5675" w:rsidP="00CB5675">
      <w:pPr>
        <w:ind w:left="360"/>
      </w:pPr>
      <w:r w:rsidRPr="00AE2F7E">
        <w:rPr>
          <w:u w:val="single"/>
          <w:lang w:val="en-CA"/>
        </w:rPr>
        <w:t>Filter architecture</w:t>
      </w:r>
      <w:r w:rsidRPr="00AE2F7E">
        <w:rPr>
          <w:lang w:val="en-CA"/>
        </w:rPr>
        <w:t>: Filter architecture is described attached excel (page EE1</w:t>
      </w:r>
      <w:r w:rsidR="00E570F8" w:rsidRPr="00AE2F7E">
        <w:rPr>
          <w:lang w:val="en-CA"/>
        </w:rPr>
        <w:t>-</w:t>
      </w:r>
      <w:r w:rsidRPr="00AE2F7E">
        <w:rPr>
          <w:lang w:val="en-CA"/>
        </w:rPr>
        <w:t>4.</w:t>
      </w:r>
      <w:r w:rsidR="001609A3" w:rsidRPr="00AE2F7E">
        <w:rPr>
          <w:lang w:val="en-CA"/>
        </w:rPr>
        <w:t>1</w:t>
      </w:r>
      <w:r w:rsidRPr="00AE2F7E">
        <w:rPr>
          <w:lang w:val="en-CA"/>
        </w:rPr>
        <w:t xml:space="preserve">) follow decision in </w:t>
      </w:r>
      <w:hyperlink r:id="rId50" w:history="1">
        <w:r w:rsidRPr="00AE2F7E">
          <w:rPr>
            <w:rStyle w:val="Hyperlink"/>
            <w:szCs w:val="22"/>
            <w:shd w:val="clear" w:color="auto" w:fill="FFFFFF"/>
          </w:rPr>
          <w:t>JVET-AD0380</w:t>
        </w:r>
      </w:hyperlink>
      <w:r w:rsidRPr="00AE2F7E">
        <w:rPr>
          <w:szCs w:val="22"/>
        </w:rPr>
        <w:t xml:space="preserve">. </w:t>
      </w:r>
      <w:r w:rsidRPr="00AE2F7E">
        <w:rPr>
          <w:szCs w:val="22"/>
          <w:lang w:val="en-CA"/>
        </w:rPr>
        <w:t>The model uses CP decomposition, fusing adjacent 1x1 convolution and split architecture for luma</w:t>
      </w:r>
      <w:r w:rsidRPr="00AE2F7E">
        <w:rPr>
          <w:lang w:val="en-CA"/>
        </w:rPr>
        <w:t xml:space="preserve"> and chroma, as shown in</w:t>
      </w:r>
      <w:r w:rsidR="0001718A" w:rsidRPr="00AE2F7E">
        <w:rPr>
          <w:lang w:val="en-CA"/>
        </w:rPr>
        <w:t xml:space="preserve"> </w:t>
      </w:r>
      <w:r w:rsidR="0001718A" w:rsidRPr="00AE2F7E">
        <w:rPr>
          <w:lang w:val="en-CA"/>
        </w:rPr>
        <w:fldChar w:fldCharType="begin"/>
      </w:r>
      <w:r w:rsidR="0001718A" w:rsidRPr="00AE2F7E">
        <w:rPr>
          <w:lang w:val="en-CA"/>
        </w:rPr>
        <w:instrText xml:space="preserve"> REF _Ref134700219 \h </w:instrText>
      </w:r>
      <w:r w:rsidR="0001718A" w:rsidRPr="00AE2F7E">
        <w:rPr>
          <w:lang w:val="en-CA"/>
        </w:rPr>
      </w:r>
      <w:r w:rsidR="007C2C95">
        <w:rPr>
          <w:lang w:val="en-CA"/>
        </w:rPr>
        <w:instrText xml:space="preserve"> \* MERGEFORMAT </w:instrText>
      </w:r>
      <w:r w:rsidR="0001718A" w:rsidRPr="00AE2F7E">
        <w:rPr>
          <w:lang w:val="en-CA"/>
        </w:rPr>
        <w:fldChar w:fldCharType="separate"/>
      </w:r>
      <w:r w:rsidR="0001718A" w:rsidRPr="00AE2F7E">
        <w:t xml:space="preserve">Figure </w:t>
      </w:r>
      <w:r w:rsidR="0001718A" w:rsidRPr="00AE2F7E">
        <w:rPr>
          <w:noProof/>
        </w:rPr>
        <w:t>3</w:t>
      </w:r>
      <w:r w:rsidR="0001718A" w:rsidRPr="00AE2F7E">
        <w:rPr>
          <w:lang w:val="en-CA"/>
        </w:rPr>
        <w:fldChar w:fldCharType="end"/>
      </w:r>
      <w:r w:rsidRPr="00AE2F7E">
        <w:rPr>
          <w:lang w:val="en-CA"/>
        </w:rPr>
        <w:t xml:space="preserve">, which is explained in detail in </w:t>
      </w:r>
      <w:hyperlink r:id="rId51" w:history="1">
        <w:r w:rsidRPr="00AE2F7E">
          <w:rPr>
            <w:rStyle w:val="Hyperlink"/>
          </w:rPr>
          <w:t>JVET-AD0157</w:t>
        </w:r>
      </w:hyperlink>
      <w:r w:rsidRPr="00AE2F7E">
        <w:rPr>
          <w:lang w:val="en-CA"/>
        </w:rPr>
        <w:t>.</w:t>
      </w:r>
    </w:p>
    <w:p w14:paraId="33AFDDF4" w14:textId="77777777" w:rsidR="00CB5675" w:rsidRPr="00AE2F7E" w:rsidRDefault="00CB5675" w:rsidP="00CB5675">
      <w:r w:rsidRPr="00AE2F7E">
        <w:rPr>
          <w:noProof/>
        </w:rPr>
        <w:drawing>
          <wp:inline distT="0" distB="0" distL="0" distR="0" wp14:anchorId="27D09382" wp14:editId="4710B045">
            <wp:extent cx="6483350" cy="27889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526078" cy="2807285"/>
                    </a:xfrm>
                    <a:prstGeom prst="rect">
                      <a:avLst/>
                    </a:prstGeom>
                    <a:noFill/>
                  </pic:spPr>
                </pic:pic>
              </a:graphicData>
            </a:graphic>
          </wp:inline>
        </w:drawing>
      </w:r>
    </w:p>
    <w:p w14:paraId="7CE2A2B1" w14:textId="13C4EB47" w:rsidR="00CB5675" w:rsidRPr="00AE2F7E" w:rsidRDefault="0001718A" w:rsidP="00AE2F7E">
      <w:pPr>
        <w:pStyle w:val="Caption"/>
        <w:jc w:val="center"/>
      </w:pPr>
      <w:bookmarkStart w:id="3" w:name="_Ref134700219"/>
      <w:r w:rsidRPr="00AE2F7E">
        <w:t xml:space="preserve">Figure </w:t>
      </w:r>
      <w:fldSimple w:instr=" SEQ Figure \* ARABIC ">
        <w:r w:rsidRPr="00AE2F7E">
          <w:rPr>
            <w:noProof/>
          </w:rPr>
          <w:t>3</w:t>
        </w:r>
      </w:fldSimple>
      <w:bookmarkEnd w:id="3"/>
      <w:r w:rsidR="00CB5675" w:rsidRPr="00AE2F7E">
        <w:t>Split luma and chroma model + CP Decomposition + fusion of 1x1 conv layer</w:t>
      </w:r>
    </w:p>
    <w:p w14:paraId="147DA018" w14:textId="77777777" w:rsidR="00CB5675" w:rsidRPr="00AE2F7E" w:rsidRDefault="00CB5675" w:rsidP="00CB5675">
      <w:pPr>
        <w:ind w:left="360"/>
      </w:pPr>
      <w:r w:rsidRPr="00AE2F7E">
        <w:rPr>
          <w:u w:val="single"/>
        </w:rPr>
        <w:t>Training strategy</w:t>
      </w:r>
      <w:r w:rsidRPr="00AE2F7E">
        <w:t xml:space="preserve">: use the training strategy described </w:t>
      </w:r>
      <w:r w:rsidRPr="00AE2F7E">
        <w:rPr>
          <w:lang w:val="en-CA"/>
        </w:rPr>
        <w:t xml:space="preserve">in </w:t>
      </w:r>
      <w:hyperlink r:id="rId53" w:history="1">
        <w:r w:rsidRPr="00AE2F7E">
          <w:rPr>
            <w:rStyle w:val="Hyperlink"/>
          </w:rPr>
          <w:t>JVET-AD0157</w:t>
        </w:r>
      </w:hyperlink>
      <w:r w:rsidRPr="00AE2F7E">
        <w:rPr>
          <w:lang w:val="en-CA"/>
        </w:rPr>
        <w:t>.</w:t>
      </w:r>
    </w:p>
    <w:p w14:paraId="32736753" w14:textId="4546E7B1" w:rsidR="00CB5675" w:rsidRPr="00AE2F7E" w:rsidRDefault="00CB5675" w:rsidP="00CB5675">
      <w:pPr>
        <w:ind w:left="360"/>
        <w:rPr>
          <w:lang w:val="en-CA"/>
        </w:rPr>
      </w:pPr>
      <w:r w:rsidRPr="00AE2F7E">
        <w:rPr>
          <w:u w:val="single"/>
        </w:rPr>
        <w:t>Training to be conducted</w:t>
      </w:r>
      <w:r w:rsidRPr="00AE2F7E">
        <w:t xml:space="preserve">: </w:t>
      </w:r>
      <w:r w:rsidRPr="00AE2F7E">
        <w:rPr>
          <w:lang w:val="en-CA"/>
        </w:rPr>
        <w:t>perform trainings with different setting</w:t>
      </w:r>
      <w:r w:rsidR="002C017C" w:rsidRPr="00AE2F7E">
        <w:rPr>
          <w:lang w:val="en-CA"/>
        </w:rPr>
        <w:t>s</w:t>
      </w:r>
      <w:r w:rsidRPr="00AE2F7E">
        <w:rPr>
          <w:lang w:val="en-CA"/>
        </w:rPr>
        <w:t xml:space="preserve"> to explore the possibility of further complexity reduction with the following aspects:</w:t>
      </w:r>
    </w:p>
    <w:p w14:paraId="104FB43F" w14:textId="77777777" w:rsidR="00CB5675" w:rsidRPr="00AE2F7E" w:rsidRDefault="00CB5675" w:rsidP="00CB5675">
      <w:pPr>
        <w:numPr>
          <w:ilvl w:val="0"/>
          <w:numId w:val="4"/>
        </w:numPr>
      </w:pPr>
      <w:r w:rsidRPr="00AE2F7E">
        <w:t xml:space="preserve">Different combinations of model parameters </w:t>
      </w:r>
    </w:p>
    <w:p w14:paraId="5CC2873D" w14:textId="77777777" w:rsidR="00CB5675" w:rsidRPr="00AE2F7E" w:rsidRDefault="00CB5675" w:rsidP="00CB5675">
      <w:pPr>
        <w:numPr>
          <w:ilvl w:val="1"/>
          <w:numId w:val="4"/>
        </w:numPr>
      </w:pPr>
      <w:r w:rsidRPr="00AE2F7E">
        <w:t>Number of hidden layers</w:t>
      </w:r>
    </w:p>
    <w:p w14:paraId="2DCB0B66" w14:textId="77777777" w:rsidR="00CB5675" w:rsidRPr="00AE2F7E" w:rsidRDefault="00CB5675" w:rsidP="00CB5675">
      <w:pPr>
        <w:numPr>
          <w:ilvl w:val="1"/>
          <w:numId w:val="4"/>
        </w:numPr>
      </w:pPr>
      <w:r w:rsidRPr="00AE2F7E">
        <w:t>Number of channels in luma and chroma paths</w:t>
      </w:r>
    </w:p>
    <w:p w14:paraId="61811288" w14:textId="77777777" w:rsidR="00CB5675" w:rsidRPr="00AE2F7E" w:rsidRDefault="00CB5675" w:rsidP="00CB5675">
      <w:pPr>
        <w:numPr>
          <w:ilvl w:val="0"/>
          <w:numId w:val="4"/>
        </w:numPr>
      </w:pPr>
      <w:r w:rsidRPr="00AE2F7E">
        <w:lastRenderedPageBreak/>
        <w:t>SIMD friendly sizes: number of channels preferably multiple of 16 (8 also possible but slower)</w:t>
      </w:r>
    </w:p>
    <w:p w14:paraId="2FB0DA60" w14:textId="6A6A20FE" w:rsidR="00CB5675" w:rsidRPr="00AE2F7E" w:rsidRDefault="00CB5675" w:rsidP="00CB5675">
      <w:pPr>
        <w:ind w:left="360"/>
        <w:rPr>
          <w:lang w:val="en-CA"/>
        </w:rPr>
      </w:pPr>
      <w:r w:rsidRPr="00AE2F7E">
        <w:rPr>
          <w:u w:val="single"/>
          <w:lang w:val="en-CA"/>
        </w:rPr>
        <w:t>Cross-check of</w:t>
      </w:r>
      <w:r w:rsidR="00C91BA5" w:rsidRPr="00AE2F7E">
        <w:rPr>
          <w:u w:val="single"/>
          <w:lang w:val="en-CA"/>
        </w:rPr>
        <w:t xml:space="preserve"> inference</w:t>
      </w:r>
      <w:r w:rsidR="002C017C" w:rsidRPr="00AE2F7E">
        <w:rPr>
          <w:lang w:val="en-CA"/>
        </w:rPr>
        <w:t>:</w:t>
      </w:r>
      <w:r w:rsidR="00C91BA5" w:rsidRPr="00AE2F7E">
        <w:rPr>
          <w:lang w:val="en-CA"/>
        </w:rPr>
        <w:t xml:space="preserve"> Ericsson</w:t>
      </w:r>
    </w:p>
    <w:p w14:paraId="3856B3BF" w14:textId="19E1AFEC" w:rsidR="00003CAA" w:rsidRPr="00AE2F7E" w:rsidRDefault="00003CAA" w:rsidP="00003CAA">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4.2 Neural-network loop filters with further design optimization</w:t>
      </w:r>
    </w:p>
    <w:p w14:paraId="6AC394D8" w14:textId="7F2CFD13" w:rsidR="00003CAA" w:rsidRPr="00AE2F7E" w:rsidRDefault="00003CAA" w:rsidP="000537A8">
      <w:pPr>
        <w:ind w:left="360"/>
      </w:pPr>
      <w:r w:rsidRPr="00AE2F7E">
        <w:rPr>
          <w:u w:val="single"/>
          <w:lang w:val="en-CA"/>
        </w:rPr>
        <w:t>Filter architecture</w:t>
      </w:r>
      <w:r w:rsidRPr="00AE2F7E">
        <w:rPr>
          <w:lang w:val="en-CA"/>
        </w:rPr>
        <w:t xml:space="preserve">: Filter architecture </w:t>
      </w:r>
      <w:r w:rsidR="00781601" w:rsidRPr="00AE2F7E">
        <w:rPr>
          <w:lang w:val="en-CA"/>
        </w:rPr>
        <w:t xml:space="preserve">will be designed based on the one </w:t>
      </w:r>
      <w:r w:rsidRPr="00AE2F7E">
        <w:rPr>
          <w:lang w:val="en-CA"/>
        </w:rPr>
        <w:t xml:space="preserve">described </w:t>
      </w:r>
      <w:r w:rsidR="00781601" w:rsidRPr="00AE2F7E">
        <w:rPr>
          <w:lang w:val="en-CA"/>
        </w:rPr>
        <w:t xml:space="preserve">in the </w:t>
      </w:r>
      <w:r w:rsidRPr="00AE2F7E">
        <w:rPr>
          <w:lang w:val="en-CA"/>
        </w:rPr>
        <w:t>attached excel (page EE1</w:t>
      </w:r>
      <w:r w:rsidR="00781601" w:rsidRPr="00AE2F7E">
        <w:rPr>
          <w:lang w:val="en-CA"/>
        </w:rPr>
        <w:t xml:space="preserve"> (LOP)</w:t>
      </w:r>
      <w:r w:rsidRPr="00AE2F7E">
        <w:rPr>
          <w:lang w:val="en-CA"/>
        </w:rPr>
        <w:t>) follow</w:t>
      </w:r>
      <w:r w:rsidR="00781601" w:rsidRPr="00AE2F7E">
        <w:rPr>
          <w:lang w:val="en-CA"/>
        </w:rPr>
        <w:t>ing</w:t>
      </w:r>
      <w:r w:rsidRPr="00AE2F7E">
        <w:rPr>
          <w:lang w:val="en-CA"/>
        </w:rPr>
        <w:t xml:space="preserve"> decision in </w:t>
      </w:r>
      <w:hyperlink r:id="rId54" w:history="1">
        <w:r w:rsidRPr="00AE2F7E">
          <w:rPr>
            <w:rStyle w:val="Hyperlink"/>
            <w:szCs w:val="22"/>
            <w:shd w:val="clear" w:color="auto" w:fill="FFFFFF"/>
          </w:rPr>
          <w:t>JVET-AD0380</w:t>
        </w:r>
      </w:hyperlink>
      <w:r w:rsidRPr="00AE2F7E">
        <w:rPr>
          <w:szCs w:val="22"/>
        </w:rPr>
        <w:t xml:space="preserve">. </w:t>
      </w:r>
      <w:r w:rsidRPr="00AE2F7E">
        <w:rPr>
          <w:szCs w:val="22"/>
          <w:lang w:val="en-CA"/>
        </w:rPr>
        <w:t>It is proposed to optimize the filter design by borrowing elements from its counterpart in high operation point.</w:t>
      </w:r>
    </w:p>
    <w:p w14:paraId="5A96F016" w14:textId="0D65F260" w:rsidR="00003CAA" w:rsidRPr="00AE2F7E" w:rsidRDefault="00003CAA" w:rsidP="00003CAA">
      <w:pPr>
        <w:ind w:left="360"/>
      </w:pPr>
      <w:r w:rsidRPr="00AE2F7E">
        <w:rPr>
          <w:u w:val="single"/>
        </w:rPr>
        <w:t>Training strategy</w:t>
      </w:r>
      <w:r w:rsidRPr="00AE2F7E">
        <w:t xml:space="preserve">: based on the training strategy described </w:t>
      </w:r>
      <w:r w:rsidRPr="00AE2F7E">
        <w:rPr>
          <w:lang w:val="en-CA"/>
        </w:rPr>
        <w:t xml:space="preserve">in </w:t>
      </w:r>
      <w:hyperlink r:id="rId55" w:history="1">
        <w:r w:rsidRPr="00AE2F7E">
          <w:rPr>
            <w:rStyle w:val="Hyperlink"/>
          </w:rPr>
          <w:t>JVET-AD0157</w:t>
        </w:r>
      </w:hyperlink>
      <w:r w:rsidRPr="00AE2F7E">
        <w:rPr>
          <w:lang w:val="en-CA"/>
        </w:rPr>
        <w:t>.</w:t>
      </w:r>
    </w:p>
    <w:p w14:paraId="6B856052" w14:textId="62307F17" w:rsidR="00003CAA" w:rsidRPr="00AE2F7E" w:rsidRDefault="00003CAA" w:rsidP="00003CAA">
      <w:pPr>
        <w:ind w:left="360"/>
      </w:pPr>
      <w:r w:rsidRPr="00AE2F7E">
        <w:rPr>
          <w:u w:val="single"/>
        </w:rPr>
        <w:t>Training to be conducted</w:t>
      </w:r>
      <w:r w:rsidRPr="00AE2F7E">
        <w:t xml:space="preserve">: </w:t>
      </w:r>
      <w:r w:rsidR="002B70E3" w:rsidRPr="00AE2F7E">
        <w:t>Bytedance</w:t>
      </w:r>
    </w:p>
    <w:p w14:paraId="4B667865" w14:textId="7BF5CC11" w:rsidR="00003CAA" w:rsidRPr="00AE2F7E" w:rsidRDefault="00003CAA" w:rsidP="00003CAA">
      <w:pPr>
        <w:ind w:left="360"/>
        <w:rPr>
          <w:lang w:val="en-CA"/>
        </w:rPr>
      </w:pPr>
      <w:r w:rsidRPr="00AE2F7E">
        <w:rPr>
          <w:u w:val="single"/>
          <w:lang w:val="en-CA"/>
        </w:rPr>
        <w:t>Cross-check of training</w:t>
      </w:r>
      <w:r w:rsidRPr="00AE2F7E">
        <w:rPr>
          <w:lang w:val="en-CA"/>
        </w:rPr>
        <w:t>:</w:t>
      </w:r>
      <w:r w:rsidR="002B70E3" w:rsidRPr="00AE2F7E">
        <w:rPr>
          <w:lang w:val="en-CA"/>
        </w:rPr>
        <w:t xml:space="preserve"> </w:t>
      </w:r>
      <w:r w:rsidR="007C2C95">
        <w:rPr>
          <w:lang w:val="en-CA"/>
        </w:rPr>
        <w:t>Training c</w:t>
      </w:r>
      <w:r w:rsidR="007C2C95">
        <w:rPr>
          <w:lang w:val="en-CA"/>
        </w:rPr>
        <w:t>ross-check is planned, cross-checker to be identified later</w:t>
      </w:r>
      <w:r w:rsidR="007C2C95">
        <w:rPr>
          <w:lang w:val="en-CA"/>
        </w:rPr>
        <w:t>.</w:t>
      </w:r>
      <w:r w:rsidR="007C2C95" w:rsidRPr="00AE2F7E" w:rsidDel="007C2C95">
        <w:rPr>
          <w:lang w:val="en-CA"/>
        </w:rPr>
        <w:t xml:space="preserve"> </w:t>
      </w:r>
    </w:p>
    <w:p w14:paraId="096FD2D5" w14:textId="2A27063D" w:rsidR="00003CAA" w:rsidRPr="00AE2F7E" w:rsidRDefault="002B70E3" w:rsidP="00003CAA">
      <w:pPr>
        <w:ind w:left="360"/>
        <w:rPr>
          <w:lang w:val="en-CA"/>
        </w:rPr>
      </w:pPr>
      <w:r w:rsidRPr="00AE2F7E">
        <w:t xml:space="preserve">Notes: </w:t>
      </w:r>
      <w:r w:rsidRPr="00AE2F7E">
        <w:rPr>
          <w:lang w:val="en-CA"/>
        </w:rPr>
        <w:t>perform trainings</w:t>
      </w:r>
      <w:r w:rsidR="000B380A" w:rsidRPr="00AE2F7E">
        <w:rPr>
          <w:lang w:val="en-CA"/>
        </w:rPr>
        <w:t>/inferences</w:t>
      </w:r>
      <w:r w:rsidRPr="00AE2F7E">
        <w:rPr>
          <w:lang w:val="en-CA"/>
        </w:rPr>
        <w:t xml:space="preserve"> with different settings to explore the possibility of further design optimization.</w:t>
      </w:r>
    </w:p>
    <w:p w14:paraId="14E3D4B2" w14:textId="4F7A23F1" w:rsidR="004838A1" w:rsidRPr="00AE2F7E" w:rsidRDefault="004838A1" w:rsidP="004838A1">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4.3 Optimization for neural-network loop filters based on high operation point</w:t>
      </w:r>
      <w:r w:rsidR="004542A1" w:rsidRPr="00AE2F7E">
        <w:rPr>
          <w:lang w:val="en-CA"/>
        </w:rPr>
        <w:t xml:space="preserve"> and EE1-1.5</w:t>
      </w:r>
    </w:p>
    <w:p w14:paraId="036375D4" w14:textId="3888A8F8" w:rsidR="004838A1" w:rsidRPr="00AE2F7E" w:rsidRDefault="004838A1" w:rsidP="004838A1">
      <w:pPr>
        <w:ind w:left="360"/>
        <w:rPr>
          <w:szCs w:val="22"/>
          <w:lang w:val="en-CA"/>
        </w:rPr>
      </w:pPr>
      <w:r w:rsidRPr="00AE2F7E">
        <w:rPr>
          <w:u w:val="single"/>
          <w:lang w:val="en-CA"/>
        </w:rPr>
        <w:t>Filter architecture</w:t>
      </w:r>
      <w:r w:rsidRPr="00AE2F7E">
        <w:rPr>
          <w:lang w:val="en-CA"/>
        </w:rPr>
        <w:t>: Filter architecture is described attached excel (page EE1</w:t>
      </w:r>
      <w:r w:rsidR="004542A1" w:rsidRPr="00AE2F7E">
        <w:rPr>
          <w:lang w:val="en-CA"/>
        </w:rPr>
        <w:t xml:space="preserve"> (LOP)</w:t>
      </w:r>
      <w:r w:rsidRPr="00AE2F7E">
        <w:rPr>
          <w:lang w:val="en-CA"/>
        </w:rPr>
        <w:t xml:space="preserve">) follow decision in </w:t>
      </w:r>
      <w:hyperlink r:id="rId56" w:history="1">
        <w:r w:rsidRPr="00AE2F7E">
          <w:rPr>
            <w:rStyle w:val="Hyperlink"/>
            <w:szCs w:val="22"/>
            <w:shd w:val="clear" w:color="auto" w:fill="FFFFFF"/>
          </w:rPr>
          <w:t>JVET-AD0380</w:t>
        </w:r>
      </w:hyperlink>
      <w:r w:rsidRPr="00AE2F7E">
        <w:rPr>
          <w:szCs w:val="22"/>
        </w:rPr>
        <w:t xml:space="preserve">. </w:t>
      </w:r>
      <w:r w:rsidRPr="00AE2F7E">
        <w:rPr>
          <w:szCs w:val="22"/>
          <w:lang w:val="en-CA"/>
        </w:rPr>
        <w:t>It is proposed to optimize the trade-off by using elements from high operation point.</w:t>
      </w:r>
    </w:p>
    <w:p w14:paraId="19ABEC3B" w14:textId="6DC6F1B5" w:rsidR="004838A1" w:rsidRPr="00AE2F7E" w:rsidRDefault="004838A1" w:rsidP="004838A1">
      <w:pPr>
        <w:ind w:left="360"/>
      </w:pPr>
      <w:r w:rsidRPr="00AE2F7E">
        <w:rPr>
          <w:u w:val="single"/>
        </w:rPr>
        <w:t>Training strategy</w:t>
      </w:r>
      <w:r w:rsidRPr="00AE2F7E">
        <w:t xml:space="preserve">: training strategy described </w:t>
      </w:r>
      <w:r w:rsidRPr="00AE2F7E">
        <w:rPr>
          <w:lang w:val="en-CA"/>
        </w:rPr>
        <w:t xml:space="preserve">in </w:t>
      </w:r>
      <w:hyperlink r:id="rId57" w:history="1">
        <w:r w:rsidRPr="00AE2F7E">
          <w:rPr>
            <w:rStyle w:val="Hyperlink"/>
          </w:rPr>
          <w:t>JVET-AD0157</w:t>
        </w:r>
      </w:hyperlink>
      <w:r w:rsidR="004542A1" w:rsidRPr="00AE2F7E">
        <w:rPr>
          <w:rStyle w:val="Hyperlink"/>
        </w:rPr>
        <w:t>, JVET-AD0380</w:t>
      </w:r>
      <w:r w:rsidR="004542A1" w:rsidRPr="00AE2F7E">
        <w:rPr>
          <w:lang w:val="en-CA"/>
        </w:rPr>
        <w:t>.</w:t>
      </w:r>
    </w:p>
    <w:p w14:paraId="73925F55" w14:textId="77777777" w:rsidR="004838A1" w:rsidRPr="00AE2F7E" w:rsidRDefault="004838A1" w:rsidP="004838A1">
      <w:pPr>
        <w:ind w:left="360"/>
      </w:pPr>
      <w:r w:rsidRPr="00AE2F7E">
        <w:rPr>
          <w:u w:val="single"/>
        </w:rPr>
        <w:t>Training to be conducted</w:t>
      </w:r>
      <w:r w:rsidRPr="00AE2F7E">
        <w:t>: Tencent</w:t>
      </w:r>
    </w:p>
    <w:p w14:paraId="51604028" w14:textId="04338EC4" w:rsidR="004838A1" w:rsidRPr="00AE2F7E" w:rsidRDefault="004838A1" w:rsidP="004838A1">
      <w:pPr>
        <w:ind w:left="360"/>
        <w:rPr>
          <w:lang w:val="en-CA"/>
        </w:rPr>
      </w:pPr>
      <w:r w:rsidRPr="00AE2F7E">
        <w:rPr>
          <w:u w:val="single"/>
          <w:lang w:val="en-CA"/>
        </w:rPr>
        <w:t>Cross-check of training</w:t>
      </w:r>
      <w:r w:rsidRPr="00AE2F7E">
        <w:rPr>
          <w:lang w:val="en-CA"/>
        </w:rPr>
        <w:t xml:space="preserve">: </w:t>
      </w:r>
      <w:r w:rsidR="007C2C95">
        <w:rPr>
          <w:lang w:val="en-CA"/>
        </w:rPr>
        <w:t>Training cross-check is planned, cross-checker to be identified later.</w:t>
      </w:r>
      <w:r w:rsidR="007C2C95" w:rsidRPr="00845F90" w:rsidDel="007C2C95">
        <w:rPr>
          <w:lang w:val="en-CA"/>
        </w:rPr>
        <w:t xml:space="preserve"> </w:t>
      </w:r>
    </w:p>
    <w:p w14:paraId="46D8C38A" w14:textId="4104AE0B" w:rsidR="004838A1" w:rsidRPr="00AE2F7E" w:rsidRDefault="004838A1" w:rsidP="004838A1">
      <w:pPr>
        <w:ind w:left="360"/>
        <w:rPr>
          <w:lang w:val="en-CA"/>
        </w:rPr>
      </w:pPr>
      <w:r w:rsidRPr="00AE2F7E">
        <w:t xml:space="preserve">Notes: </w:t>
      </w:r>
      <w:r w:rsidRPr="00AE2F7E">
        <w:rPr>
          <w:lang w:val="en-CA"/>
        </w:rPr>
        <w:t xml:space="preserve">Further </w:t>
      </w:r>
      <w:r w:rsidR="004542A1" w:rsidRPr="00AE2F7E">
        <w:rPr>
          <w:lang w:val="en-CA"/>
        </w:rPr>
        <w:t xml:space="preserve">training/inference </w:t>
      </w:r>
      <w:r w:rsidRPr="00AE2F7E">
        <w:rPr>
          <w:lang w:val="en-CA"/>
        </w:rPr>
        <w:t>optimization for low-complexity neural-network loop filters by considering the effective elements in high operation point</w:t>
      </w:r>
      <w:r w:rsidR="001E5F73" w:rsidRPr="00AE2F7E">
        <w:rPr>
          <w:lang w:val="en-CA"/>
        </w:rPr>
        <w:t xml:space="preserve"> and related EE1 tests</w:t>
      </w:r>
      <w:r w:rsidRPr="00AE2F7E">
        <w:rPr>
          <w:lang w:val="en-CA"/>
        </w:rPr>
        <w:t xml:space="preserve">. </w:t>
      </w:r>
    </w:p>
    <w:p w14:paraId="34BE6864" w14:textId="77777777" w:rsidR="006621DE" w:rsidRPr="00AE2F7E" w:rsidRDefault="006621DE" w:rsidP="006621DE">
      <w:pPr>
        <w:pStyle w:val="Heading2"/>
        <w:numPr>
          <w:ilvl w:val="0"/>
          <w:numId w:val="0"/>
        </w:numPr>
        <w:ind w:left="576"/>
        <w:rPr>
          <w:lang w:val="en-CA"/>
        </w:rPr>
      </w:pPr>
      <w:r w:rsidRPr="00AE2F7E">
        <w:rPr>
          <w:lang w:val="en-CA"/>
        </w:rPr>
        <w:t xml:space="preserve">EE1-4.4 Low complexity NN filter with design elements of UF and </w:t>
      </w:r>
      <w:r w:rsidRPr="00AE2F7E">
        <w:rPr>
          <w:rStyle w:val="Hyperlink"/>
          <w:szCs w:val="22"/>
          <w:shd w:val="clear" w:color="auto" w:fill="FFFFFF"/>
        </w:rPr>
        <w:t>EE1-1.2 and EE1-1.3</w:t>
      </w:r>
    </w:p>
    <w:p w14:paraId="07B78572" w14:textId="48F898CB" w:rsidR="006621DE" w:rsidRPr="00AE2F7E" w:rsidRDefault="006621DE" w:rsidP="006621DE">
      <w:pPr>
        <w:ind w:left="360"/>
        <w:rPr>
          <w:szCs w:val="22"/>
          <w:lang w:val="en-CA"/>
        </w:rPr>
      </w:pPr>
      <w:r w:rsidRPr="00AE2F7E">
        <w:rPr>
          <w:u w:val="single"/>
          <w:lang w:val="en-CA"/>
        </w:rPr>
        <w:t>Filter architecture</w:t>
      </w:r>
      <w:r w:rsidRPr="00AE2F7E">
        <w:rPr>
          <w:lang w:val="en-CA"/>
        </w:rPr>
        <w:t xml:space="preserve">: Filter architecture of </w:t>
      </w:r>
      <w:r w:rsidR="00ED4A8B" w:rsidRPr="00AE2F7E">
        <w:rPr>
          <w:lang w:val="en-CA"/>
        </w:rPr>
        <w:t>EE1 (LOP)</w:t>
      </w:r>
      <w:r w:rsidRPr="00AE2F7E">
        <w:rPr>
          <w:lang w:val="en-CA"/>
        </w:rPr>
        <w:t xml:space="preserve"> with design elements of Unified Filter architecture</w:t>
      </w:r>
      <w:r w:rsidRPr="00AE2F7E">
        <w:rPr>
          <w:rStyle w:val="Hyperlink"/>
          <w:szCs w:val="22"/>
          <w:shd w:val="clear" w:color="auto" w:fill="FFFFFF"/>
        </w:rPr>
        <w:t>, EE1-1.2 and EE1-1.3.</w:t>
      </w:r>
    </w:p>
    <w:p w14:paraId="268713F9" w14:textId="7EA37DAD" w:rsidR="006621DE" w:rsidRPr="00AE2F7E" w:rsidRDefault="006621DE" w:rsidP="006621DE">
      <w:pPr>
        <w:ind w:left="360"/>
      </w:pPr>
      <w:r w:rsidRPr="00AE2F7E">
        <w:rPr>
          <w:u w:val="single"/>
        </w:rPr>
        <w:t>Training strategy</w:t>
      </w:r>
      <w:r w:rsidRPr="00AE2F7E">
        <w:t xml:space="preserve">: training strategy described </w:t>
      </w:r>
      <w:r w:rsidRPr="00AE2F7E">
        <w:rPr>
          <w:lang w:val="en-CA"/>
        </w:rPr>
        <w:t xml:space="preserve">in </w:t>
      </w:r>
      <w:hyperlink r:id="rId58" w:history="1">
        <w:r w:rsidRPr="00AE2F7E">
          <w:rPr>
            <w:rStyle w:val="Hyperlink"/>
          </w:rPr>
          <w:t>JVET-AD0157</w:t>
        </w:r>
      </w:hyperlink>
      <w:r w:rsidR="00ED4A8B" w:rsidRPr="00AE2F7E">
        <w:rPr>
          <w:rStyle w:val="Hyperlink"/>
        </w:rPr>
        <w:t>, JVET-AD0380</w:t>
      </w:r>
      <w:r w:rsidRPr="00AE2F7E">
        <w:rPr>
          <w:lang w:val="en-CA"/>
        </w:rPr>
        <w:t>.</w:t>
      </w:r>
    </w:p>
    <w:p w14:paraId="2715FBB8" w14:textId="77777777" w:rsidR="006621DE" w:rsidRPr="00AE2F7E" w:rsidRDefault="006621DE" w:rsidP="006621DE">
      <w:pPr>
        <w:ind w:left="360"/>
      </w:pPr>
      <w:r w:rsidRPr="00AE2F7E">
        <w:rPr>
          <w:u w:val="single"/>
        </w:rPr>
        <w:t>Training to be conducted</w:t>
      </w:r>
      <w:r w:rsidRPr="00AE2F7E">
        <w:t>: Qualcomm</w:t>
      </w:r>
    </w:p>
    <w:p w14:paraId="11668788" w14:textId="040A884E" w:rsidR="006621DE" w:rsidRPr="00AE2F7E" w:rsidRDefault="006621DE" w:rsidP="006621DE">
      <w:pPr>
        <w:ind w:left="360"/>
        <w:rPr>
          <w:lang w:val="en-CA"/>
        </w:rPr>
      </w:pPr>
      <w:r w:rsidRPr="00AE2F7E">
        <w:rPr>
          <w:u w:val="single"/>
          <w:lang w:val="en-CA"/>
        </w:rPr>
        <w:t>Cross-check of training</w:t>
      </w:r>
      <w:r w:rsidRPr="00AE2F7E">
        <w:rPr>
          <w:lang w:val="en-CA"/>
        </w:rPr>
        <w:t xml:space="preserve">: </w:t>
      </w:r>
      <w:r w:rsidR="007C2C95">
        <w:rPr>
          <w:lang w:val="en-CA"/>
        </w:rPr>
        <w:t>Training cross-check is planned, cross-checker to be identified later.</w:t>
      </w:r>
      <w:r w:rsidR="007C2C95" w:rsidRPr="00845F90" w:rsidDel="007C2C95">
        <w:rPr>
          <w:lang w:val="en-CA"/>
        </w:rPr>
        <w:t xml:space="preserve"> </w:t>
      </w:r>
      <w:bookmarkStart w:id="4" w:name="_GoBack"/>
      <w:bookmarkEnd w:id="4"/>
    </w:p>
    <w:p w14:paraId="265000A4" w14:textId="256A1D09" w:rsidR="006621DE" w:rsidRPr="00AE2F7E" w:rsidRDefault="006621DE" w:rsidP="006621DE">
      <w:pPr>
        <w:ind w:left="360"/>
        <w:rPr>
          <w:lang w:val="en-CA"/>
        </w:rPr>
      </w:pPr>
      <w:r w:rsidRPr="00AE2F7E">
        <w:t xml:space="preserve">Notes: </w:t>
      </w:r>
      <w:r w:rsidRPr="00AE2F7E">
        <w:rPr>
          <w:lang w:val="en-CA"/>
        </w:rPr>
        <w:t>Optimization of low complexity NN filter architecture and training process with elements of UF and related EE1 tests.</w:t>
      </w:r>
    </w:p>
    <w:p w14:paraId="4E6DF991" w14:textId="77777777" w:rsidR="00B1173E" w:rsidRPr="00AE2F7E" w:rsidRDefault="00B1173E" w:rsidP="00B1173E">
      <w:pPr>
        <w:pStyle w:val="Heading1"/>
        <w:rPr>
          <w:lang w:val="en-CA"/>
        </w:rPr>
      </w:pPr>
      <w:r w:rsidRPr="00AE2F7E">
        <w:rPr>
          <w:lang w:val="en-CA"/>
        </w:rPr>
        <w:t xml:space="preserve">NN-based Inter </w:t>
      </w:r>
    </w:p>
    <w:p w14:paraId="5973C60F" w14:textId="34518A54" w:rsidR="00682382" w:rsidRPr="00AE2F7E" w:rsidRDefault="00682382" w:rsidP="00682382">
      <w:pPr>
        <w:pStyle w:val="Heading2"/>
        <w:numPr>
          <w:ilvl w:val="0"/>
          <w:numId w:val="0"/>
        </w:numPr>
        <w:ind w:left="576"/>
        <w:rPr>
          <w:lang w:val="en-CA" w:eastAsia="zh-CN"/>
        </w:rPr>
      </w:pPr>
      <w:r w:rsidRPr="00AE2F7E">
        <w:rPr>
          <w:lang w:val="en-CA"/>
        </w:rPr>
        <w:t>EE1</w:t>
      </w:r>
      <w:r w:rsidR="001609A3" w:rsidRPr="00AE2F7E">
        <w:rPr>
          <w:lang w:val="en-CA"/>
        </w:rPr>
        <w:t>-</w:t>
      </w:r>
      <w:r w:rsidRPr="00AE2F7E">
        <w:rPr>
          <w:lang w:val="en-CA"/>
        </w:rPr>
        <w:t>5.1 NN-based inter prediction with lower complexity</w:t>
      </w:r>
    </w:p>
    <w:p w14:paraId="49820C29" w14:textId="231BC2AC" w:rsidR="00682382" w:rsidRPr="00AE2F7E" w:rsidRDefault="00682382" w:rsidP="00682382">
      <w:pPr>
        <w:ind w:left="360"/>
      </w:pPr>
      <w:r w:rsidRPr="00AE2F7E">
        <w:rPr>
          <w:u w:val="single"/>
          <w:lang w:val="en-CA"/>
        </w:rPr>
        <w:t>Filter architecture</w:t>
      </w:r>
      <w:r w:rsidRPr="00AE2F7E">
        <w:rPr>
          <w:lang w:val="en-CA"/>
        </w:rPr>
        <w:t xml:space="preserve">: </w:t>
      </w:r>
      <w:r w:rsidR="0001718A" w:rsidRPr="00AE2F7E">
        <w:rPr>
          <w:lang w:val="en-CA"/>
        </w:rPr>
        <w:fldChar w:fldCharType="begin"/>
      </w:r>
      <w:r w:rsidR="0001718A" w:rsidRPr="00AE2F7E">
        <w:rPr>
          <w:lang w:val="en-CA"/>
        </w:rPr>
        <w:instrText xml:space="preserve"> REF _Ref134700273 \h </w:instrText>
      </w:r>
      <w:r w:rsidR="0001718A" w:rsidRPr="00AE2F7E">
        <w:rPr>
          <w:lang w:val="en-CA"/>
        </w:rPr>
      </w:r>
      <w:r w:rsidR="007C2C95">
        <w:rPr>
          <w:lang w:val="en-CA"/>
        </w:rPr>
        <w:instrText xml:space="preserve"> \* MERGEFORMAT </w:instrText>
      </w:r>
      <w:r w:rsidR="0001718A" w:rsidRPr="00AE2F7E">
        <w:rPr>
          <w:lang w:val="en-CA"/>
        </w:rPr>
        <w:fldChar w:fldCharType="separate"/>
      </w:r>
      <w:r w:rsidR="0001718A" w:rsidRPr="00AE2F7E">
        <w:t xml:space="preserve">Figure </w:t>
      </w:r>
      <w:r w:rsidR="0001718A" w:rsidRPr="00AE2F7E">
        <w:rPr>
          <w:noProof/>
        </w:rPr>
        <w:t>4</w:t>
      </w:r>
      <w:r w:rsidR="0001718A" w:rsidRPr="00AE2F7E">
        <w:rPr>
          <w:lang w:val="en-CA"/>
        </w:rPr>
        <w:fldChar w:fldCharType="end"/>
      </w:r>
      <w:r w:rsidRPr="00AE2F7E">
        <w:t>illustrates the network architecture of the inter</w:t>
      </w:r>
      <w:r w:rsidR="003C1ECE" w:rsidRPr="00AE2F7E">
        <w:t xml:space="preserve"> </w:t>
      </w:r>
      <w:r w:rsidRPr="00AE2F7E">
        <w:t>frame generation network, which is based on the model described in JVET-AD0162. To mitigate complexity, the number of ResBlocks and convolution channels will be reduced.</w:t>
      </w:r>
    </w:p>
    <w:p w14:paraId="1D194B27" w14:textId="77777777" w:rsidR="00682382" w:rsidRPr="00AE2F7E" w:rsidRDefault="00682382" w:rsidP="00682382">
      <w:pPr>
        <w:ind w:left="360"/>
        <w:jc w:val="center"/>
      </w:pPr>
      <w:r w:rsidRPr="00AE2F7E">
        <w:rPr>
          <w:noProof/>
        </w:rPr>
        <w:lastRenderedPageBreak/>
        <w:drawing>
          <wp:inline distT="0" distB="0" distL="0" distR="0" wp14:anchorId="1321D4AF" wp14:editId="13E8FA58">
            <wp:extent cx="5040000" cy="2381616"/>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5040000" cy="2381616"/>
                    </a:xfrm>
                    <a:prstGeom prst="rect">
                      <a:avLst/>
                    </a:prstGeom>
                  </pic:spPr>
                </pic:pic>
              </a:graphicData>
            </a:graphic>
          </wp:inline>
        </w:drawing>
      </w:r>
    </w:p>
    <w:p w14:paraId="6E64CADE" w14:textId="4B91D46C" w:rsidR="00682382" w:rsidRPr="00AE2F7E" w:rsidRDefault="0001718A" w:rsidP="00AE2F7E">
      <w:pPr>
        <w:pStyle w:val="Caption"/>
        <w:jc w:val="center"/>
        <w:rPr>
          <w:lang w:eastAsia="zh-CN"/>
        </w:rPr>
      </w:pPr>
      <w:bookmarkStart w:id="5" w:name="_Ref134700273"/>
      <w:r w:rsidRPr="00AE2F7E">
        <w:t xml:space="preserve">Figure </w:t>
      </w:r>
      <w:fldSimple w:instr=" SEQ Figure \* ARABIC ">
        <w:r w:rsidRPr="00AE2F7E">
          <w:rPr>
            <w:noProof/>
          </w:rPr>
          <w:t>4</w:t>
        </w:r>
      </w:fldSimple>
      <w:bookmarkEnd w:id="5"/>
      <w:r w:rsidR="00682382" w:rsidRPr="00AE2F7E">
        <w:rPr>
          <w:lang w:eastAsia="zh-CN"/>
        </w:rPr>
        <w:t xml:space="preserve"> The network architecture of the inter frame generation method</w:t>
      </w:r>
    </w:p>
    <w:p w14:paraId="2BC78D3A" w14:textId="0937988D" w:rsidR="00682382" w:rsidRPr="00AE2F7E" w:rsidRDefault="00682382" w:rsidP="00682382">
      <w:pPr>
        <w:ind w:left="360"/>
        <w:rPr>
          <w:lang w:eastAsia="zh-CN"/>
        </w:rPr>
      </w:pPr>
      <w:r w:rsidRPr="00AE2F7E">
        <w:rPr>
          <w:u w:val="single"/>
        </w:rPr>
        <w:t>Training strategy</w:t>
      </w:r>
      <w:r w:rsidRPr="00AE2F7E">
        <w:t xml:space="preserve">: Use the compressed Vimeo90K dataset to train the model. The pictures in the dataset are compressed by VTM, with QP value randomly selected from 22, 27, 32, 37, and 42. The loss function is L1 loss, which is minimized using the Adam optimizer. A pre-trained IFRNet is used as our flow estimator, with a learning rate set at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Pr="00AE2F7E">
        <w:rPr>
          <w:lang w:eastAsia="zh-CN"/>
        </w:rPr>
        <w:t xml:space="preserve">. The other parts of the network trained at a learning rate of </w:t>
      </w:r>
      <m:oMath>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-4</m:t>
            </m:r>
          </m:sup>
        </m:sSup>
      </m:oMath>
      <w:r w:rsidRPr="00AE2F7E">
        <w:rPr>
          <w:rFonts w:hint="eastAsia"/>
          <w:lang w:eastAsia="zh-CN"/>
        </w:rPr>
        <w:t>.</w:t>
      </w:r>
      <w:r w:rsidRPr="00AE2F7E">
        <w:rPr>
          <w:lang w:eastAsia="zh-CN"/>
        </w:rPr>
        <w:t xml:space="preserve"> The training epochs are set to 200.</w:t>
      </w:r>
    </w:p>
    <w:p w14:paraId="2181B72C" w14:textId="13A6BCC2" w:rsidR="00682382" w:rsidRPr="00AE2F7E" w:rsidRDefault="00682382" w:rsidP="00682382">
      <w:pPr>
        <w:ind w:left="360"/>
        <w:rPr>
          <w:lang w:val="en-CA"/>
        </w:rPr>
      </w:pPr>
      <w:r w:rsidRPr="00AE2F7E">
        <w:rPr>
          <w:u w:val="single"/>
        </w:rPr>
        <w:t>Training to be conducted</w:t>
      </w:r>
      <w:r w:rsidRPr="00AE2F7E">
        <w:t xml:space="preserve">: </w:t>
      </w:r>
      <w:r w:rsidR="00890D8D" w:rsidRPr="00AE2F7E">
        <w:rPr>
          <w:lang w:val="en-CA"/>
        </w:rPr>
        <w:t>Wuhan University, Tencent.</w:t>
      </w:r>
    </w:p>
    <w:p w14:paraId="085CE94E" w14:textId="77777777" w:rsidR="00682382" w:rsidRPr="00AE2F7E" w:rsidRDefault="00682382" w:rsidP="00682382">
      <w:pPr>
        <w:ind w:left="360"/>
        <w:rPr>
          <w:lang w:val="en-CA"/>
        </w:rPr>
      </w:pPr>
      <w:r w:rsidRPr="00AE2F7E">
        <w:rPr>
          <w:u w:val="single"/>
          <w:lang w:val="en-CA"/>
        </w:rPr>
        <w:t>Cross-check of training</w:t>
      </w:r>
      <w:r w:rsidRPr="00AE2F7E">
        <w:rPr>
          <w:lang w:val="en-CA"/>
        </w:rPr>
        <w:t>: Not planned. Inference cross-check only.</w:t>
      </w:r>
    </w:p>
    <w:p w14:paraId="6F6F1266" w14:textId="59DC4D7D" w:rsidR="00682382" w:rsidRPr="00AE2F7E" w:rsidRDefault="00682382" w:rsidP="00682382">
      <w:pPr>
        <w:ind w:left="360"/>
        <w:rPr>
          <w:lang w:val="en-CA"/>
        </w:rPr>
      </w:pPr>
      <w:r w:rsidRPr="00AE2F7E">
        <w:rPr>
          <w:u w:val="single"/>
          <w:lang w:val="en-CA"/>
        </w:rPr>
        <w:t>Notes</w:t>
      </w:r>
      <w:r w:rsidRPr="00AE2F7E">
        <w:rPr>
          <w:lang w:val="en-CA"/>
        </w:rPr>
        <w:t xml:space="preserve">: </w:t>
      </w:r>
      <w:r w:rsidR="008B5FD1" w:rsidRPr="00AE2F7E">
        <w:rPr>
          <w:lang w:val="en-CA"/>
        </w:rPr>
        <w:t>This test aims to reduce the complexity of the NN-based inter method based on JVET-AD0162</w:t>
      </w:r>
      <w:r w:rsidR="003548B6" w:rsidRPr="00AE2F7E">
        <w:rPr>
          <w:lang w:val="en-CA"/>
        </w:rPr>
        <w:t xml:space="preserve"> (EE1-2.1-related: DRF Model without QP Input)</w:t>
      </w:r>
      <w:r w:rsidR="008B5FD1" w:rsidRPr="00AE2F7E">
        <w:rPr>
          <w:lang w:val="en-CA"/>
        </w:rPr>
        <w:t>.</w:t>
      </w:r>
    </w:p>
    <w:p w14:paraId="1A49D1FD" w14:textId="77777777" w:rsidR="00B1173E" w:rsidRPr="00AE2F7E" w:rsidRDefault="00B1173E" w:rsidP="00B1173E">
      <w:pPr>
        <w:ind w:left="360"/>
        <w:rPr>
          <w:lang w:val="en-CA"/>
        </w:rPr>
      </w:pPr>
    </w:p>
    <w:p w14:paraId="1D098AFD" w14:textId="77777777" w:rsidR="00B1173E" w:rsidRPr="00AE2F7E" w:rsidRDefault="00B1173E" w:rsidP="00B1173E">
      <w:pPr>
        <w:pStyle w:val="Heading1"/>
        <w:rPr>
          <w:lang w:val="en-CA"/>
        </w:rPr>
      </w:pPr>
      <w:r w:rsidRPr="00AE2F7E">
        <w:rPr>
          <w:lang w:val="en-CA"/>
        </w:rPr>
        <w:t>NN-based intra</w:t>
      </w:r>
    </w:p>
    <w:p w14:paraId="1225C89B" w14:textId="37348ADD" w:rsidR="00B1173E" w:rsidRPr="00AE2F7E" w:rsidRDefault="00B1173E" w:rsidP="00B1173E">
      <w:pPr>
        <w:pStyle w:val="Heading2"/>
        <w:numPr>
          <w:ilvl w:val="0"/>
          <w:numId w:val="0"/>
        </w:numPr>
        <w:ind w:left="576"/>
        <w:rPr>
          <w:lang w:val="en-CA"/>
        </w:rPr>
      </w:pPr>
      <w:r w:rsidRPr="00AE2F7E">
        <w:rPr>
          <w:lang w:val="en-CA"/>
        </w:rPr>
        <w:t>EE1</w:t>
      </w:r>
      <w:r w:rsidR="001609A3" w:rsidRPr="00AE2F7E">
        <w:rPr>
          <w:lang w:val="en-CA"/>
        </w:rPr>
        <w:t>-</w:t>
      </w:r>
      <w:r w:rsidRPr="00AE2F7E">
        <w:rPr>
          <w:lang w:val="en-CA"/>
        </w:rPr>
        <w:t>6.1 Neural network-based intra prediction with reduced complexity</w:t>
      </w:r>
    </w:p>
    <w:p w14:paraId="4E8D9ABB" w14:textId="0E534F91" w:rsidR="00B1173E" w:rsidRPr="00AE2F7E" w:rsidRDefault="00B1173E" w:rsidP="00B1173E">
      <w:pPr>
        <w:ind w:left="360"/>
        <w:rPr>
          <w:lang w:val="en-CA"/>
        </w:rPr>
      </w:pPr>
      <w:r w:rsidRPr="00AE2F7E">
        <w:rPr>
          <w:u w:val="single"/>
          <w:lang w:val="en-CA"/>
        </w:rPr>
        <w:t>Filter architecture</w:t>
      </w:r>
      <w:r w:rsidRPr="00AE2F7E">
        <w:rPr>
          <w:lang w:val="en-CA"/>
        </w:rPr>
        <w:t xml:space="preserve">: the neural network-based intra prediction mode </w:t>
      </w:r>
      <w:r w:rsidR="0001718A" w:rsidRPr="00AE2F7E">
        <w:rPr>
          <w:lang w:val="en-CA"/>
        </w:rPr>
        <w:t>(</w:t>
      </w:r>
      <w:r w:rsidR="0001718A" w:rsidRPr="00AE2F7E">
        <w:rPr>
          <w:lang w:val="en-CA"/>
        </w:rPr>
        <w:fldChar w:fldCharType="begin"/>
      </w:r>
      <w:r w:rsidR="0001718A" w:rsidRPr="00AE2F7E">
        <w:rPr>
          <w:lang w:val="en-CA"/>
        </w:rPr>
        <w:instrText xml:space="preserve"> REF _Ref134700325 \h </w:instrText>
      </w:r>
      <w:r w:rsidR="0001718A" w:rsidRPr="00AE2F7E">
        <w:rPr>
          <w:lang w:val="en-CA"/>
        </w:rPr>
      </w:r>
      <w:r w:rsidR="007C2C95">
        <w:rPr>
          <w:lang w:val="en-CA"/>
        </w:rPr>
        <w:instrText xml:space="preserve"> \* MERGEFORMAT </w:instrText>
      </w:r>
      <w:r w:rsidR="0001718A" w:rsidRPr="00AE2F7E">
        <w:rPr>
          <w:lang w:val="en-CA"/>
        </w:rPr>
        <w:fldChar w:fldCharType="separate"/>
      </w:r>
      <w:r w:rsidR="0001718A" w:rsidRPr="00AE2F7E">
        <w:rPr>
          <w:szCs w:val="22"/>
        </w:rPr>
        <w:t xml:space="preserve">Figure </w:t>
      </w:r>
      <w:r w:rsidR="0001718A" w:rsidRPr="00AE2F7E">
        <w:rPr>
          <w:noProof/>
          <w:szCs w:val="22"/>
        </w:rPr>
        <w:t>5</w:t>
      </w:r>
      <w:r w:rsidR="0001718A" w:rsidRPr="00AE2F7E">
        <w:rPr>
          <w:lang w:val="en-CA"/>
        </w:rPr>
        <w:fldChar w:fldCharType="end"/>
      </w:r>
      <w:r w:rsidR="0001718A" w:rsidRPr="00AE2F7E">
        <w:rPr>
          <w:lang w:val="en-CA"/>
        </w:rPr>
        <w:t xml:space="preserve">) </w:t>
      </w:r>
      <w:r w:rsidRPr="00AE2F7E">
        <w:rPr>
          <w:lang w:val="en-CA"/>
        </w:rPr>
        <w:t xml:space="preserve">gathers 7 neural networks, each predicting blocks of a different size in </w:t>
      </w:r>
      <m:oMath>
        <m:d>
          <m:dPr>
            <m:begChr m:val="{"/>
            <m:endChr m:val="}"/>
            <m:ctrlPr>
              <w:rPr>
                <w:rFonts w:ascii="Cambria Math" w:hAnsi="Cambria Math"/>
                <w:i/>
                <w:lang w:val="en-CA"/>
              </w:rPr>
            </m:ctrlPr>
          </m:dPr>
          <m:e>
            <m:r>
              <w:rPr>
                <w:rFonts w:ascii="Cambria Math" w:hAnsi="Cambria Math"/>
                <w:lang w:val="en-CA"/>
              </w:rPr>
              <m:t>4×4, 8×4, 16×4, 32×4, 8×8, 16×8, 16×16</m:t>
            </m:r>
          </m:e>
        </m:d>
      </m:oMath>
      <w:r w:rsidRPr="00AE2F7E">
        <w:rPr>
          <w:lang w:val="en-CA"/>
        </w:rPr>
        <w:t xml:space="preserve">. The architecture of the neural network predicting blocks of size </w:t>
      </w:r>
      <m:oMath>
        <m:r>
          <w:rPr>
            <w:rFonts w:ascii="Cambria Math" w:hAnsi="Cambria Math"/>
            <w:lang w:val="en-CA"/>
          </w:rPr>
          <m:t>w×h</m:t>
        </m:r>
      </m:oMath>
      <w:r w:rsidRPr="00AE2F7E">
        <w:rPr>
          <w:lang w:val="en-CA"/>
        </w:rPr>
        <w:t xml:space="preserve"> is shown in the figure below, see also JVET-AD0212.</w:t>
      </w:r>
    </w:p>
    <w:p w14:paraId="2975C928" w14:textId="77777777" w:rsidR="00B1173E" w:rsidRPr="00AE2F7E" w:rsidRDefault="00B1173E" w:rsidP="00B1173E">
      <w:pPr>
        <w:ind w:left="360"/>
        <w:jc w:val="center"/>
        <w:rPr>
          <w:lang w:val="en-CA"/>
        </w:rPr>
      </w:pPr>
      <w:r w:rsidRPr="00AE2F7E">
        <w:rPr>
          <w:noProof/>
        </w:rPr>
        <w:lastRenderedPageBreak/>
        <w:drawing>
          <wp:inline distT="0" distB="0" distL="0" distR="0" wp14:anchorId="4601FD27" wp14:editId="55599B15">
            <wp:extent cx="5943600" cy="3027045"/>
            <wp:effectExtent l="0" t="0" r="0" b="1905"/>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pic:cNvPicPr/>
                  </pic:nvPicPr>
                  <pic:blipFill>
                    <a:blip r:embed="rId60"/>
                    <a:stretch>
                      <a:fillRect/>
                    </a:stretch>
                  </pic:blipFill>
                  <pic:spPr>
                    <a:xfrm>
                      <a:off x="0" y="0"/>
                      <a:ext cx="5943600" cy="3027045"/>
                    </a:xfrm>
                    <a:prstGeom prst="rect">
                      <a:avLst/>
                    </a:prstGeom>
                  </pic:spPr>
                </pic:pic>
              </a:graphicData>
            </a:graphic>
          </wp:inline>
        </w:drawing>
      </w:r>
    </w:p>
    <w:p w14:paraId="26B2D97A" w14:textId="42114422" w:rsidR="00B1173E" w:rsidRPr="00AE2F7E" w:rsidRDefault="00B1173E" w:rsidP="00B1173E">
      <w:pPr>
        <w:pStyle w:val="Caption"/>
        <w:jc w:val="center"/>
        <w:rPr>
          <w:sz w:val="22"/>
          <w:szCs w:val="22"/>
        </w:rPr>
      </w:pPr>
      <w:bookmarkStart w:id="6" w:name="_Ref134700325"/>
      <w:r w:rsidRPr="00AE2F7E">
        <w:rPr>
          <w:sz w:val="22"/>
          <w:szCs w:val="22"/>
        </w:rPr>
        <w:t xml:space="preserve">Figure </w:t>
      </w:r>
      <w:r w:rsidR="00895FB5" w:rsidRPr="00AE2F7E">
        <w:rPr>
          <w:sz w:val="22"/>
          <w:szCs w:val="22"/>
        </w:rPr>
        <w:fldChar w:fldCharType="begin"/>
      </w:r>
      <w:r w:rsidR="00895FB5" w:rsidRPr="00AE2F7E">
        <w:rPr>
          <w:sz w:val="22"/>
          <w:szCs w:val="22"/>
        </w:rPr>
        <w:instrText xml:space="preserve"> SEQ Figure \* ARABIC </w:instrText>
      </w:r>
      <w:r w:rsidR="00895FB5" w:rsidRPr="00AE2F7E">
        <w:rPr>
          <w:sz w:val="22"/>
          <w:szCs w:val="22"/>
        </w:rPr>
        <w:fldChar w:fldCharType="separate"/>
      </w:r>
      <w:r w:rsidR="0001718A" w:rsidRPr="00AE2F7E">
        <w:rPr>
          <w:noProof/>
          <w:sz w:val="22"/>
          <w:szCs w:val="22"/>
        </w:rPr>
        <w:t>5</w:t>
      </w:r>
      <w:r w:rsidR="00895FB5" w:rsidRPr="00AE2F7E">
        <w:rPr>
          <w:sz w:val="22"/>
          <w:szCs w:val="22"/>
        </w:rPr>
        <w:fldChar w:fldCharType="end"/>
      </w:r>
      <w:bookmarkEnd w:id="6"/>
      <w:r w:rsidRPr="00AE2F7E">
        <w:rPr>
          <w:sz w:val="22"/>
          <w:szCs w:val="22"/>
        </w:rPr>
        <w:t xml:space="preserve">: architecture of the neural network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h,w</m:t>
            </m:r>
          </m:sub>
        </m:sSub>
        <m:d>
          <m:dPr>
            <m:ctrlPr>
              <w:rPr>
                <w:rFonts w:ascii="Cambria Math" w:hAnsi="Cambria Math"/>
                <w:sz w:val="22"/>
                <w:szCs w:val="22"/>
              </w:rPr>
            </m:ctrlPr>
          </m:dPr>
          <m:e>
            <m:r>
              <w:rPr>
                <w:rFonts w:ascii="Cambria Math" w:hAnsi="Cambria Math"/>
                <w:sz w:val="22"/>
                <w:szCs w:val="22"/>
              </w:rPr>
              <m:t xml:space="preserve"> . ; </m:t>
            </m:r>
            <m:sSub>
              <m:sSubPr>
                <m:ctrlPr>
                  <w:rPr>
                    <w:rFonts w:ascii="Cambria Math" w:hAnsi="Cambria Math"/>
                    <w:sz w:val="22"/>
                    <w:szCs w:val="22"/>
                  </w:rPr>
                </m:ctrlPr>
              </m:sSubPr>
              <m:e>
                <m:r>
                  <m:rPr>
                    <m:sty m:val="bi"/>
                  </m:rPr>
                  <w:rPr>
                    <w:rFonts w:ascii="Cambria Math" w:hAnsi="Cambria Math"/>
                    <w:sz w:val="22"/>
                    <w:szCs w:val="22"/>
                  </w:rPr>
                  <m:t>θ</m:t>
                </m:r>
              </m:e>
              <m:sub>
                <m:r>
                  <w:rPr>
                    <w:rFonts w:ascii="Cambria Math" w:hAnsi="Cambria Math"/>
                    <w:sz w:val="22"/>
                    <w:szCs w:val="22"/>
                  </w:rPr>
                  <m:t>h,w</m:t>
                </m:r>
              </m:sub>
            </m:sSub>
          </m:e>
        </m:d>
      </m:oMath>
      <w:r w:rsidRPr="00AE2F7E">
        <w:rPr>
          <w:sz w:val="22"/>
          <w:szCs w:val="22"/>
        </w:rPr>
        <w:t xml:space="preserve"> predicting blocks of size </w:t>
      </w:r>
      <m:oMath>
        <m:r>
          <w:rPr>
            <w:rFonts w:ascii="Cambria Math" w:hAnsi="Cambria Math"/>
            <w:sz w:val="22"/>
            <w:szCs w:val="22"/>
          </w:rPr>
          <m:t>w×h</m:t>
        </m:r>
      </m:oMath>
      <w:r w:rsidRPr="00AE2F7E">
        <w:rPr>
          <w:sz w:val="22"/>
          <w:szCs w:val="22"/>
        </w:rPr>
        <w:t>, belonging to the neural network-based intra prediction mode.</w:t>
      </w:r>
    </w:p>
    <w:p w14:paraId="364DDDE9" w14:textId="77777777" w:rsidR="00B1173E" w:rsidRPr="00AE2F7E" w:rsidRDefault="00B1173E" w:rsidP="00B1173E"/>
    <w:tbl>
      <w:tblPr>
        <w:tblStyle w:val="TableGrid"/>
        <w:tblW w:w="7508" w:type="dxa"/>
        <w:jc w:val="center"/>
        <w:tblLook w:val="04A0" w:firstRow="1" w:lastRow="0" w:firstColumn="1" w:lastColumn="0" w:noHBand="0" w:noVBand="1"/>
      </w:tblPr>
      <w:tblGrid>
        <w:gridCol w:w="3539"/>
        <w:gridCol w:w="3969"/>
      </w:tblGrid>
      <w:tr w:rsidR="00B1173E" w:rsidRPr="00AE2F7E" w14:paraId="1A208312" w14:textId="77777777" w:rsidTr="0006663A">
        <w:trPr>
          <w:jc w:val="center"/>
        </w:trPr>
        <w:tc>
          <w:tcPr>
            <w:tcW w:w="3539" w:type="dxa"/>
          </w:tcPr>
          <w:p w14:paraId="6446FD26" w14:textId="77777777" w:rsidR="00B1173E" w:rsidRPr="00AE2F7E" w:rsidRDefault="00B1173E" w:rsidP="0006663A">
            <w:pPr>
              <w:jc w:val="center"/>
              <w:rPr>
                <w:b/>
                <w:bCs/>
                <w:lang w:val="en-CA"/>
              </w:rPr>
            </w:pPr>
            <w:r w:rsidRPr="00AE2F7E">
              <w:rPr>
                <w:b/>
                <w:bCs/>
                <w:lang w:val="en-CA"/>
              </w:rPr>
              <w:t>architecture specificity</w:t>
            </w:r>
          </w:p>
        </w:tc>
        <w:tc>
          <w:tcPr>
            <w:tcW w:w="3969" w:type="dxa"/>
          </w:tcPr>
          <w:p w14:paraId="126A7BEA" w14:textId="77777777" w:rsidR="00B1173E" w:rsidRPr="00AE2F7E" w:rsidRDefault="00B1173E" w:rsidP="0006663A">
            <w:pPr>
              <w:jc w:val="center"/>
              <w:rPr>
                <w:b/>
                <w:bCs/>
                <w:lang w:val="en-CA"/>
              </w:rPr>
            </w:pPr>
            <w:r w:rsidRPr="00AE2F7E">
              <w:rPr>
                <w:b/>
                <w:bCs/>
                <w:lang w:val="en-CA"/>
              </w:rPr>
              <w:t>JVET-AD0212</w:t>
            </w:r>
          </w:p>
        </w:tc>
      </w:tr>
      <w:tr w:rsidR="00B1173E" w:rsidRPr="00AE2F7E" w14:paraId="337B57A1" w14:textId="77777777" w:rsidTr="0006663A">
        <w:trPr>
          <w:jc w:val="center"/>
        </w:trPr>
        <w:tc>
          <w:tcPr>
            <w:tcW w:w="3539" w:type="dxa"/>
          </w:tcPr>
          <w:p w14:paraId="6C5112D1" w14:textId="77777777" w:rsidR="00B1173E" w:rsidRPr="00AE2F7E" w:rsidRDefault="00B1173E" w:rsidP="0006663A">
            <w:pPr>
              <w:jc w:val="left"/>
              <w:rPr>
                <w:lang w:val="en-CA"/>
              </w:rPr>
            </w:pPr>
            <w:r w:rsidRPr="00AE2F7E">
              <w:rPr>
                <w:lang w:val="en-CA"/>
              </w:rPr>
              <w:t>Number of hidden layers</w:t>
            </w:r>
          </w:p>
        </w:tc>
        <w:tc>
          <w:tcPr>
            <w:tcW w:w="3969" w:type="dxa"/>
          </w:tcPr>
          <w:p w14:paraId="7D4BCE7D" w14:textId="77777777" w:rsidR="00B1173E" w:rsidRPr="00AE2F7E" w:rsidRDefault="00B1173E" w:rsidP="0006663A">
            <w:pPr>
              <w:jc w:val="left"/>
              <w:rPr>
                <w:lang w:val="en-CA"/>
              </w:rPr>
            </w:pPr>
            <w:r w:rsidRPr="00AE2F7E">
              <w:rPr>
                <w:lang w:val="en-CA"/>
              </w:rPr>
              <w:t>For 16x16, 3.</w:t>
            </w:r>
          </w:p>
          <w:p w14:paraId="603D8745" w14:textId="77777777" w:rsidR="00B1173E" w:rsidRPr="00AE2F7E" w:rsidRDefault="00B1173E" w:rsidP="0006663A">
            <w:pPr>
              <w:jc w:val="left"/>
              <w:rPr>
                <w:lang w:val="en-CA"/>
              </w:rPr>
            </w:pPr>
            <w:r w:rsidRPr="00AE2F7E">
              <w:rPr>
                <w:lang w:val="en-CA"/>
              </w:rPr>
              <w:t>For the other 6 neural networks, 2.</w:t>
            </w:r>
          </w:p>
        </w:tc>
      </w:tr>
      <w:tr w:rsidR="00B1173E" w:rsidRPr="00AE2F7E" w14:paraId="0281D5A3" w14:textId="77777777" w:rsidTr="0006663A">
        <w:trPr>
          <w:jc w:val="center"/>
        </w:trPr>
        <w:tc>
          <w:tcPr>
            <w:tcW w:w="3539" w:type="dxa"/>
          </w:tcPr>
          <w:p w14:paraId="1DDD951B" w14:textId="77777777" w:rsidR="00B1173E" w:rsidRPr="00AE2F7E" w:rsidRDefault="00B1173E" w:rsidP="0006663A">
            <w:pPr>
              <w:jc w:val="left"/>
              <w:rPr>
                <w:lang w:val="en-CA"/>
              </w:rPr>
            </w:pPr>
            <w:r w:rsidRPr="00AE2F7E">
              <w:rPr>
                <w:lang w:val="en-CA"/>
              </w:rPr>
              <w:t>Number of neurons per hidden layer</w:t>
            </w:r>
          </w:p>
        </w:tc>
        <w:tc>
          <w:tcPr>
            <w:tcW w:w="3969" w:type="dxa"/>
          </w:tcPr>
          <w:p w14:paraId="58ADE993" w14:textId="77777777" w:rsidR="00B1173E" w:rsidRPr="00AE2F7E" w:rsidRDefault="00B1173E" w:rsidP="0006663A">
            <w:pPr>
              <w:jc w:val="left"/>
              <w:rPr>
                <w:lang w:val="en-CA"/>
              </w:rPr>
            </w:pPr>
            <w:r w:rsidRPr="00AE2F7E">
              <w:rPr>
                <w:lang w:val="en-CA"/>
              </w:rPr>
              <w:t>For 4x4, 8x4, and 16x16, 1216 for the last hidden layer, and 640 for the other hidden layers.</w:t>
            </w:r>
          </w:p>
          <w:p w14:paraId="22E69228" w14:textId="77777777" w:rsidR="00B1173E" w:rsidRPr="00AE2F7E" w:rsidRDefault="00B1173E" w:rsidP="0006663A">
            <w:pPr>
              <w:jc w:val="left"/>
              <w:rPr>
                <w:lang w:val="en-CA"/>
              </w:rPr>
            </w:pPr>
            <w:r w:rsidRPr="00AE2F7E">
              <w:rPr>
                <w:lang w:val="en-CA"/>
              </w:rPr>
              <w:t>For the other 4 neural networks, 1216.</w:t>
            </w:r>
          </w:p>
        </w:tc>
      </w:tr>
      <w:tr w:rsidR="00B1173E" w:rsidRPr="00AE2F7E" w14:paraId="3330B3FD" w14:textId="77777777" w:rsidTr="0006663A">
        <w:trPr>
          <w:jc w:val="center"/>
        </w:trPr>
        <w:tc>
          <w:tcPr>
            <w:tcW w:w="3539" w:type="dxa"/>
          </w:tcPr>
          <w:p w14:paraId="49ED7E2B" w14:textId="77777777" w:rsidR="00B1173E" w:rsidRPr="00AE2F7E" w:rsidRDefault="00B1173E" w:rsidP="0006663A">
            <w:pPr>
              <w:rPr>
                <w:lang w:val="en-CA"/>
              </w:rPr>
            </w:pPr>
            <w:r w:rsidRPr="00AE2F7E">
              <w:rPr>
                <w:lang w:val="en-CA"/>
              </w:rPr>
              <w:t>Biases</w:t>
            </w:r>
          </w:p>
        </w:tc>
        <w:tc>
          <w:tcPr>
            <w:tcW w:w="3969" w:type="dxa"/>
          </w:tcPr>
          <w:p w14:paraId="370E1B0E" w14:textId="77777777" w:rsidR="00B1173E" w:rsidRPr="00AE2F7E" w:rsidRDefault="00B1173E" w:rsidP="0006663A">
            <w:pPr>
              <w:rPr>
                <w:lang w:val="en-CA"/>
              </w:rPr>
            </w:pPr>
            <w:r w:rsidRPr="00AE2F7E">
              <w:rPr>
                <w:lang w:val="en-CA"/>
              </w:rPr>
              <w:t xml:space="preserve">Only for the layer returning </w:t>
            </w:r>
            <m:oMath>
              <m:r>
                <m:rPr>
                  <m:sty m:val="p"/>
                </m:rPr>
                <w:rPr>
                  <w:rFonts w:ascii="Cambria Math" w:hAnsi="Cambria Math"/>
                  <w:lang w:val="en-CA"/>
                </w:rPr>
                <m:t>repIdx</m:t>
              </m:r>
            </m:oMath>
            <w:r w:rsidRPr="00AE2F7E">
              <w:rPr>
                <w:iCs/>
                <w:lang w:val="en-CA"/>
              </w:rPr>
              <w:t xml:space="preserve"> and the layer returning </w:t>
            </w:r>
            <m:oMath>
              <m:sSub>
                <m:sSubPr>
                  <m:ctrlPr>
                    <w:rPr>
                      <w:rFonts w:ascii="Cambria Math" w:hAnsi="Cambria Math"/>
                      <w:i/>
                      <w:iCs/>
                      <w:lang w:val="en-CA"/>
                    </w:rPr>
                  </m:ctrlPr>
                </m:sSubPr>
                <m:e>
                  <m:r>
                    <m:rPr>
                      <m:sty m:val="p"/>
                    </m:rPr>
                    <w:rPr>
                      <w:rFonts w:ascii="Cambria Math" w:hAnsi="Cambria Math"/>
                      <w:lang w:val="en-CA"/>
                    </w:rPr>
                    <m:t>grpIdx</m:t>
                  </m:r>
                </m:e>
                <m:sub>
                  <m:r>
                    <w:rPr>
                      <w:rFonts w:ascii="Cambria Math" w:hAnsi="Cambria Math"/>
                      <w:lang w:val="en-CA"/>
                    </w:rPr>
                    <m:t>1</m:t>
                  </m:r>
                </m:sub>
              </m:sSub>
            </m:oMath>
            <w:r w:rsidRPr="00AE2F7E">
              <w:rPr>
                <w:iCs/>
                <w:lang w:val="en-CA"/>
              </w:rPr>
              <w:t xml:space="preserve"> and </w:t>
            </w:r>
            <m:oMath>
              <m:sSub>
                <m:sSubPr>
                  <m:ctrlPr>
                    <w:rPr>
                      <w:rFonts w:ascii="Cambria Math" w:hAnsi="Cambria Math"/>
                      <w:i/>
                      <w:iCs/>
                      <w:lang w:val="en-CA"/>
                    </w:rPr>
                  </m:ctrlPr>
                </m:sSubPr>
                <m:e>
                  <m:r>
                    <m:rPr>
                      <m:sty m:val="p"/>
                    </m:rPr>
                    <w:rPr>
                      <w:rFonts w:ascii="Cambria Math" w:hAnsi="Cambria Math"/>
                      <w:lang w:val="en-CA"/>
                    </w:rPr>
                    <m:t>grpIdx</m:t>
                  </m:r>
                </m:e>
                <m:sub>
                  <m:r>
                    <w:rPr>
                      <w:rFonts w:ascii="Cambria Math" w:hAnsi="Cambria Math"/>
                      <w:lang w:val="en-CA"/>
                    </w:rPr>
                    <m:t>2</m:t>
                  </m:r>
                </m:sub>
              </m:sSub>
            </m:oMath>
            <w:r w:rsidRPr="00AE2F7E">
              <w:rPr>
                <w:iCs/>
                <w:lang w:val="en-CA"/>
              </w:rPr>
              <w:t>.</w:t>
            </w:r>
          </w:p>
        </w:tc>
      </w:tr>
      <w:tr w:rsidR="00B1173E" w:rsidRPr="00AE2F7E" w14:paraId="7A86E796" w14:textId="77777777" w:rsidTr="0006663A">
        <w:trPr>
          <w:jc w:val="center"/>
        </w:trPr>
        <w:tc>
          <w:tcPr>
            <w:tcW w:w="3539" w:type="dxa"/>
          </w:tcPr>
          <w:p w14:paraId="6E75CAD2" w14:textId="77777777" w:rsidR="00B1173E" w:rsidRPr="00AE2F7E" w:rsidRDefault="00B1173E" w:rsidP="0006663A">
            <w:pPr>
              <w:rPr>
                <w:lang w:val="en-CA"/>
              </w:rPr>
            </w:pPr>
            <w:r w:rsidRPr="00AE2F7E">
              <w:rPr>
                <w:lang w:val="en-CA"/>
              </w:rPr>
              <w:t>Non-linearity</w:t>
            </w:r>
          </w:p>
        </w:tc>
        <w:tc>
          <w:tcPr>
            <w:tcW w:w="3969" w:type="dxa"/>
          </w:tcPr>
          <w:p w14:paraId="37F2D94B" w14:textId="77777777" w:rsidR="00B1173E" w:rsidRPr="00AE2F7E" w:rsidRDefault="00B1173E" w:rsidP="0006663A">
            <w:pPr>
              <w:rPr>
                <w:lang w:val="en-CA"/>
              </w:rPr>
            </w:pPr>
            <w:r w:rsidRPr="00AE2F7E">
              <w:rPr>
                <w:lang w:val="en-CA"/>
              </w:rPr>
              <w:t>LeakyReLU in all hidden layers.</w:t>
            </w:r>
          </w:p>
        </w:tc>
      </w:tr>
    </w:tbl>
    <w:p w14:paraId="246F616D" w14:textId="75C00BA9" w:rsidR="00B1173E" w:rsidRPr="00AE2F7E" w:rsidRDefault="00B1173E" w:rsidP="00B1173E">
      <w:pPr>
        <w:pStyle w:val="Caption"/>
        <w:jc w:val="center"/>
        <w:rPr>
          <w:szCs w:val="22"/>
        </w:rPr>
      </w:pPr>
      <w:r w:rsidRPr="00AE2F7E">
        <w:rPr>
          <w:sz w:val="22"/>
          <w:szCs w:val="22"/>
        </w:rPr>
        <w:t xml:space="preserve">Table </w:t>
      </w:r>
      <w:r w:rsidRPr="00AE2F7E">
        <w:rPr>
          <w:sz w:val="22"/>
          <w:szCs w:val="22"/>
        </w:rPr>
        <w:fldChar w:fldCharType="begin"/>
      </w:r>
      <w:r w:rsidRPr="00AE2F7E">
        <w:rPr>
          <w:sz w:val="22"/>
          <w:szCs w:val="22"/>
        </w:rPr>
        <w:instrText xml:space="preserve"> SEQ Table \* ARABIC </w:instrText>
      </w:r>
      <w:r w:rsidRPr="00AE2F7E">
        <w:rPr>
          <w:sz w:val="22"/>
          <w:szCs w:val="22"/>
        </w:rPr>
        <w:fldChar w:fldCharType="separate"/>
      </w:r>
      <w:r w:rsidR="0001718A" w:rsidRPr="00AE2F7E">
        <w:rPr>
          <w:noProof/>
          <w:sz w:val="22"/>
          <w:szCs w:val="22"/>
        </w:rPr>
        <w:t>2</w:t>
      </w:r>
      <w:r w:rsidRPr="00AE2F7E">
        <w:rPr>
          <w:sz w:val="22"/>
          <w:szCs w:val="22"/>
        </w:rPr>
        <w:fldChar w:fldCharType="end"/>
      </w:r>
      <w:r w:rsidRPr="00AE2F7E">
        <w:rPr>
          <w:sz w:val="22"/>
          <w:szCs w:val="22"/>
        </w:rPr>
        <w:t>: architecture specificities for each neural network belonging to the neural network-based intra prediction mode.</w:t>
      </w:r>
    </w:p>
    <w:p w14:paraId="5FF956DB" w14:textId="77777777" w:rsidR="00B1173E" w:rsidRPr="00AE2F7E" w:rsidRDefault="00B1173E" w:rsidP="00B1173E">
      <w:pPr>
        <w:ind w:left="360"/>
      </w:pPr>
    </w:p>
    <w:p w14:paraId="7B85FB9A" w14:textId="77777777" w:rsidR="00B1173E" w:rsidRPr="00AE2F7E" w:rsidRDefault="00B1173E" w:rsidP="00B1173E">
      <w:pPr>
        <w:ind w:left="360"/>
      </w:pPr>
      <w:r w:rsidRPr="00AE2F7E">
        <w:rPr>
          <w:u w:val="single"/>
        </w:rPr>
        <w:t>Training strategy</w:t>
      </w:r>
      <w:r w:rsidRPr="00AE2F7E">
        <w:t>: iterative training comprising 4 cycles, as described in JVET-AC2019.</w:t>
      </w:r>
    </w:p>
    <w:p w14:paraId="5E12404D" w14:textId="77777777" w:rsidR="00B1173E" w:rsidRPr="00AE2F7E" w:rsidRDefault="00B1173E" w:rsidP="00B1173E">
      <w:pPr>
        <w:ind w:left="360"/>
        <w:rPr>
          <w:lang w:val="en-CA"/>
        </w:rPr>
      </w:pPr>
      <w:r w:rsidRPr="00AE2F7E">
        <w:rPr>
          <w:lang w:val="en-CA"/>
        </w:rPr>
        <w:t>Training to be conducted: iterative training from scratch of the neural network-based intra prediction mode, involving the architecture and weight sparsity changes detailed in JVET-AD0212.</w:t>
      </w:r>
    </w:p>
    <w:p w14:paraId="7D399F76" w14:textId="77777777" w:rsidR="00B1173E" w:rsidRPr="00AE2F7E" w:rsidRDefault="00B1173E" w:rsidP="00B1173E">
      <w:pPr>
        <w:ind w:left="360"/>
        <w:rPr>
          <w:lang w:val="en-CA"/>
        </w:rPr>
      </w:pPr>
      <w:r w:rsidRPr="00AE2F7E">
        <w:rPr>
          <w:u w:val="single"/>
          <w:lang w:val="en-CA"/>
        </w:rPr>
        <w:t>Cross-check of training</w:t>
      </w:r>
      <w:r w:rsidRPr="00AE2F7E">
        <w:rPr>
          <w:lang w:val="en-CA"/>
        </w:rPr>
        <w:t>: to be added soon.</w:t>
      </w:r>
    </w:p>
    <w:p w14:paraId="2E3C4551" w14:textId="77777777" w:rsidR="00E776A2" w:rsidRPr="00AE2F7E" w:rsidRDefault="00E776A2" w:rsidP="00E776A2">
      <w:pPr>
        <w:pStyle w:val="Heading1"/>
        <w:rPr>
          <w:lang w:val="en-CA"/>
        </w:rPr>
      </w:pPr>
      <w:bookmarkStart w:id="7" w:name="_Ref133481180"/>
      <w:bookmarkStart w:id="8" w:name="_Ref133409511"/>
      <w:r w:rsidRPr="00AE2F7E">
        <w:rPr>
          <w:lang w:val="en-CA"/>
        </w:rPr>
        <w:lastRenderedPageBreak/>
        <w:t>NN-based super resolution</w:t>
      </w:r>
    </w:p>
    <w:p w14:paraId="593C0679" w14:textId="33208CF5" w:rsidR="00E776A2" w:rsidRPr="00AE2F7E" w:rsidRDefault="00E776A2" w:rsidP="00E776A2">
      <w:pPr>
        <w:pStyle w:val="Heading2"/>
        <w:numPr>
          <w:ilvl w:val="0"/>
          <w:numId w:val="0"/>
        </w:numPr>
        <w:ind w:left="576"/>
        <w:rPr>
          <w:b w:val="0"/>
          <w:bCs w:val="0"/>
          <w:lang w:val="en-CA"/>
        </w:rPr>
      </w:pPr>
      <w:r w:rsidRPr="00AE2F7E">
        <w:rPr>
          <w:lang w:val="en-CA"/>
        </w:rPr>
        <w:tab/>
        <w:t>EE1</w:t>
      </w:r>
      <w:r w:rsidR="001609A3" w:rsidRPr="00AE2F7E">
        <w:rPr>
          <w:lang w:val="en-CA"/>
        </w:rPr>
        <w:t>-</w:t>
      </w:r>
      <w:r w:rsidRPr="00AE2F7E">
        <w:rPr>
          <w:lang w:val="en-CA"/>
        </w:rPr>
        <w:t>7.1 Neural network based super resolution based on the unified filter architecture</w:t>
      </w:r>
    </w:p>
    <w:p w14:paraId="6ED13435" w14:textId="77777777" w:rsidR="00E776A2" w:rsidRPr="00AE2F7E" w:rsidRDefault="00E776A2" w:rsidP="00E776A2">
      <w:pPr>
        <w:ind w:left="360"/>
      </w:pPr>
      <w:r w:rsidRPr="00AE2F7E">
        <w:rPr>
          <w:u w:val="single"/>
          <w:lang w:val="en-CA"/>
        </w:rPr>
        <w:t>Filter architecture</w:t>
      </w:r>
      <w:r w:rsidRPr="00AE2F7E">
        <w:rPr>
          <w:lang w:val="en-CA"/>
        </w:rPr>
        <w:t xml:space="preserve">: NNVC-5.0, </w:t>
      </w:r>
      <w:bookmarkStart w:id="9" w:name="_Hlk133571814"/>
      <w:r w:rsidRPr="00AE2F7E">
        <w:rPr>
          <w:lang w:val="en-CA"/>
        </w:rPr>
        <w:t>unified filter architecture</w:t>
      </w:r>
      <w:bookmarkEnd w:id="9"/>
      <w:r w:rsidRPr="00AE2F7E">
        <w:rPr>
          <w:lang w:val="en-CA"/>
        </w:rPr>
        <w:t>.</w:t>
      </w:r>
    </w:p>
    <w:p w14:paraId="6ACCD6CD" w14:textId="76C8A624" w:rsidR="00E776A2" w:rsidRPr="00AE2F7E" w:rsidRDefault="00E776A2" w:rsidP="00062B4C">
      <w:pPr>
        <w:ind w:left="360"/>
      </w:pPr>
      <w:r w:rsidRPr="00AE2F7E">
        <w:rPr>
          <w:u w:val="single"/>
        </w:rPr>
        <w:t>Training strategy</w:t>
      </w:r>
      <w:r w:rsidRPr="00AE2F7E">
        <w:t xml:space="preserve">: </w:t>
      </w:r>
      <w:r w:rsidR="00062B4C" w:rsidRPr="00AE2F7E">
        <w:t xml:space="preserve">training strategy described </w:t>
      </w:r>
      <w:r w:rsidR="00062B4C" w:rsidRPr="00AE2F7E">
        <w:rPr>
          <w:lang w:val="en-CA"/>
        </w:rPr>
        <w:t xml:space="preserve">in </w:t>
      </w:r>
      <w:r w:rsidR="00062B4C" w:rsidRPr="00AE2F7E">
        <w:rPr>
          <w:rStyle w:val="Hyperlink"/>
        </w:rPr>
        <w:t>JVET-AC0196, JVET-AD0380</w:t>
      </w:r>
      <w:r w:rsidR="00062B4C" w:rsidRPr="00AE2F7E">
        <w:rPr>
          <w:lang w:val="en-CA"/>
        </w:rPr>
        <w:t>.</w:t>
      </w:r>
    </w:p>
    <w:p w14:paraId="4F5978EC" w14:textId="77777777" w:rsidR="00E776A2" w:rsidRPr="00AE2F7E" w:rsidRDefault="00E776A2" w:rsidP="00E776A2">
      <w:pPr>
        <w:ind w:left="360"/>
        <w:rPr>
          <w:lang w:val="en-CA"/>
        </w:rPr>
      </w:pPr>
      <w:r w:rsidRPr="00AE2F7E">
        <w:rPr>
          <w:u w:val="single"/>
        </w:rPr>
        <w:t>Training to be conducted</w:t>
      </w:r>
      <w:r w:rsidRPr="00AE2F7E">
        <w:t xml:space="preserve">: </w:t>
      </w:r>
      <w:r w:rsidRPr="00AE2F7E">
        <w:rPr>
          <w:lang w:val="en-CA"/>
        </w:rPr>
        <w:t>Tencent</w:t>
      </w:r>
    </w:p>
    <w:p w14:paraId="3680D8B7" w14:textId="77777777" w:rsidR="00E776A2" w:rsidRPr="00AE2F7E" w:rsidRDefault="00E776A2" w:rsidP="00E776A2">
      <w:pPr>
        <w:ind w:left="360"/>
        <w:rPr>
          <w:lang w:val="en-CA"/>
        </w:rPr>
      </w:pPr>
      <w:r w:rsidRPr="00AE2F7E">
        <w:rPr>
          <w:u w:val="single"/>
          <w:lang w:val="en-CA"/>
        </w:rPr>
        <w:t>Cross-check of training</w:t>
      </w:r>
      <w:r w:rsidRPr="00AE2F7E">
        <w:rPr>
          <w:lang w:val="en-CA"/>
        </w:rPr>
        <w:t>: TBA.</w:t>
      </w:r>
    </w:p>
    <w:p w14:paraId="0806BC4D" w14:textId="71E9CCD6" w:rsidR="00E776A2" w:rsidRPr="00AE2F7E" w:rsidRDefault="00E776A2" w:rsidP="00E776A2">
      <w:pPr>
        <w:ind w:left="360"/>
        <w:rPr>
          <w:u w:val="single"/>
        </w:rPr>
      </w:pPr>
      <w:r w:rsidRPr="00AE2F7E">
        <w:rPr>
          <w:u w:val="single"/>
        </w:rPr>
        <w:t xml:space="preserve">Notes: This test target to optimize the super resolution network based on the </w:t>
      </w:r>
      <w:r w:rsidRPr="00AE2F7E">
        <w:rPr>
          <w:u w:val="single"/>
          <w:lang w:val="en-CA"/>
        </w:rPr>
        <w:t>unified architecture and training strategy.</w:t>
      </w:r>
    </w:p>
    <w:p w14:paraId="057284F5" w14:textId="77777777" w:rsidR="00E776A2" w:rsidRPr="00AE2F7E" w:rsidRDefault="00E776A2" w:rsidP="00E776A2">
      <w:pPr>
        <w:pStyle w:val="ListParagraph"/>
        <w:numPr>
          <w:ilvl w:val="0"/>
          <w:numId w:val="5"/>
        </w:numPr>
        <w:rPr>
          <w:u w:val="single"/>
        </w:rPr>
      </w:pPr>
      <w:r w:rsidRPr="00AE2F7E">
        <w:rPr>
          <w:u w:val="single"/>
        </w:rPr>
        <w:t>Train the super-resolution network based on the unified filter solution</w:t>
      </w:r>
    </w:p>
    <w:p w14:paraId="15635A36" w14:textId="411BC446" w:rsidR="00E776A2" w:rsidRPr="00AE2F7E" w:rsidRDefault="00E776A2" w:rsidP="00E776A2">
      <w:pPr>
        <w:pStyle w:val="ListParagraph"/>
        <w:numPr>
          <w:ilvl w:val="0"/>
          <w:numId w:val="5"/>
        </w:numPr>
        <w:rPr>
          <w:u w:val="single"/>
        </w:rPr>
      </w:pPr>
      <w:r w:rsidRPr="00AE2F7E">
        <w:rPr>
          <w:u w:val="single"/>
        </w:rPr>
        <w:t>Train the super-resolution network with enabling NN</w:t>
      </w:r>
      <w:r w:rsidR="00E570F8" w:rsidRPr="00AE2F7E">
        <w:rPr>
          <w:u w:val="single"/>
        </w:rPr>
        <w:t>-i</w:t>
      </w:r>
      <w:r w:rsidRPr="00AE2F7E">
        <w:rPr>
          <w:u w:val="single"/>
        </w:rPr>
        <w:t>ntra and NN</w:t>
      </w:r>
      <w:r w:rsidR="00E570F8" w:rsidRPr="00AE2F7E">
        <w:rPr>
          <w:u w:val="single"/>
        </w:rPr>
        <w:t>-f</w:t>
      </w:r>
      <w:r w:rsidRPr="00AE2F7E">
        <w:rPr>
          <w:u w:val="single"/>
        </w:rPr>
        <w:t>ilter</w:t>
      </w:r>
    </w:p>
    <w:p w14:paraId="26A77BBD" w14:textId="77777777" w:rsidR="00B1173E" w:rsidRPr="00AE2F7E" w:rsidRDefault="00B1173E" w:rsidP="00B1173E">
      <w:pPr>
        <w:pStyle w:val="Heading1"/>
        <w:rPr>
          <w:noProof/>
        </w:rPr>
      </w:pPr>
      <w:r w:rsidRPr="00AE2F7E">
        <w:rPr>
          <w:noProof/>
        </w:rPr>
        <w:t>Timeline</w:t>
      </w:r>
    </w:p>
    <w:p w14:paraId="67112303" w14:textId="77777777" w:rsidR="0006663A" w:rsidRPr="00AE2F7E" w:rsidRDefault="00E776A2" w:rsidP="00E776A2">
      <w:r w:rsidRPr="00AE2F7E">
        <w:rPr>
          <w:b/>
          <w:bCs/>
        </w:rPr>
        <w:t xml:space="preserve">T1 - 2 weeks after JVET-AD meeting (12-May-2023): </w:t>
      </w:r>
      <w:r w:rsidRPr="00AE2F7E">
        <w:t xml:space="preserve">To revise EE description. Changes should be discussed and agreed on JVET reflector. </w:t>
      </w:r>
    </w:p>
    <w:p w14:paraId="3293AE3A" w14:textId="728FE4A9" w:rsidR="00E776A2" w:rsidRPr="00AE2F7E" w:rsidRDefault="0006663A" w:rsidP="00E776A2">
      <w:r w:rsidRPr="00AE2F7E">
        <w:rPr>
          <w:b/>
          <w:bCs/>
        </w:rPr>
        <w:t xml:space="preserve">T2 - </w:t>
      </w:r>
      <w:r w:rsidR="00DD1B6F" w:rsidRPr="00AE2F7E">
        <w:rPr>
          <w:b/>
          <w:bCs/>
        </w:rPr>
        <w:t>3</w:t>
      </w:r>
      <w:r w:rsidRPr="00AE2F7E">
        <w:rPr>
          <w:b/>
          <w:bCs/>
        </w:rPr>
        <w:t xml:space="preserve"> weeks after JVET-AD meeting (</w:t>
      </w:r>
      <w:r w:rsidR="00DD1B6F" w:rsidRPr="00AE2F7E">
        <w:rPr>
          <w:b/>
          <w:bCs/>
        </w:rPr>
        <w:t>19</w:t>
      </w:r>
      <w:r w:rsidRPr="00AE2F7E">
        <w:rPr>
          <w:b/>
          <w:bCs/>
        </w:rPr>
        <w:t xml:space="preserve">-May-2023): </w:t>
      </w:r>
      <w:r w:rsidRPr="00AE2F7E">
        <w:t xml:space="preserve">(in coordination with AhG14) SW for UF </w:t>
      </w:r>
      <w:r w:rsidR="0028455F" w:rsidRPr="00AE2F7E">
        <w:t xml:space="preserve">(EE1-0) </w:t>
      </w:r>
      <w:r w:rsidRPr="00AE2F7E">
        <w:t xml:space="preserve">training is ready, announced and joint training starts. </w:t>
      </w:r>
      <w:r w:rsidRPr="00AE2F7E">
        <w:rPr>
          <w:bCs/>
        </w:rPr>
        <w:t>Anchors (including technologies in NNVC-5.0) are available.</w:t>
      </w:r>
    </w:p>
    <w:p w14:paraId="31FCF26F" w14:textId="36224F83" w:rsidR="00E776A2" w:rsidRPr="00AE2F7E" w:rsidRDefault="00E776A2" w:rsidP="00E776A2">
      <w:pPr>
        <w:rPr>
          <w:bCs/>
          <w:color w:val="000000" w:themeColor="text1"/>
        </w:rPr>
      </w:pPr>
      <w:r w:rsidRPr="00AE2F7E">
        <w:rPr>
          <w:b/>
          <w:color w:val="000000" w:themeColor="text1"/>
        </w:rPr>
        <w:t>T3 – 5 weeks after JVET-A</w:t>
      </w:r>
      <w:r w:rsidR="00114FB1" w:rsidRPr="00AE2F7E">
        <w:rPr>
          <w:b/>
          <w:color w:val="000000" w:themeColor="text1"/>
        </w:rPr>
        <w:t>D</w:t>
      </w:r>
      <w:r w:rsidRPr="00AE2F7E">
        <w:rPr>
          <w:b/>
          <w:color w:val="000000" w:themeColor="text1"/>
        </w:rPr>
        <w:t xml:space="preserve"> meeting (</w:t>
      </w:r>
      <w:r w:rsidR="0006663A" w:rsidRPr="00AE2F7E">
        <w:rPr>
          <w:b/>
          <w:bCs/>
          <w:color w:val="000000" w:themeColor="text1"/>
        </w:rPr>
        <w:t>02</w:t>
      </w:r>
      <w:r w:rsidRPr="00AE2F7E">
        <w:rPr>
          <w:b/>
          <w:bCs/>
          <w:color w:val="000000" w:themeColor="text1"/>
        </w:rPr>
        <w:t>-</w:t>
      </w:r>
      <w:r w:rsidR="0006663A" w:rsidRPr="00AE2F7E">
        <w:rPr>
          <w:b/>
          <w:bCs/>
          <w:color w:val="000000" w:themeColor="text1"/>
        </w:rPr>
        <w:t>June</w:t>
      </w:r>
      <w:r w:rsidRPr="00AE2F7E">
        <w:rPr>
          <w:b/>
          <w:color w:val="000000" w:themeColor="text1"/>
        </w:rPr>
        <w:t>-2023)</w:t>
      </w:r>
      <w:r w:rsidRPr="00AE2F7E">
        <w:rPr>
          <w:bCs/>
          <w:color w:val="000000" w:themeColor="text1"/>
        </w:rPr>
        <w:t xml:space="preserve">: </w:t>
      </w:r>
      <w:r w:rsidR="0006663A" w:rsidRPr="00AE2F7E">
        <w:rPr>
          <w:bCs/>
        </w:rPr>
        <w:t>Software release for tests with training cross-check. S</w:t>
      </w:r>
      <w:r w:rsidRPr="00AE2F7E">
        <w:rPr>
          <w:bCs/>
          <w:color w:val="000000" w:themeColor="text1"/>
        </w:rPr>
        <w:t>ufficient explanation about training scripts has been provided to the cross-checker</w:t>
      </w:r>
      <w:r w:rsidR="0006663A" w:rsidRPr="00AE2F7E">
        <w:rPr>
          <w:bCs/>
          <w:color w:val="000000" w:themeColor="text1"/>
        </w:rPr>
        <w:t>. T</w:t>
      </w:r>
      <w:r w:rsidRPr="00AE2F7E">
        <w:rPr>
          <w:bCs/>
          <w:color w:val="000000" w:themeColor="text1"/>
        </w:rPr>
        <w:t xml:space="preserve">raining verification starts. </w:t>
      </w:r>
    </w:p>
    <w:p w14:paraId="16AFEF65" w14:textId="0DFEE8AE" w:rsidR="0006663A" w:rsidRPr="00AE2F7E" w:rsidRDefault="0006663A" w:rsidP="00E776A2">
      <w:pPr>
        <w:rPr>
          <w:bCs/>
          <w:color w:val="000000" w:themeColor="text1"/>
        </w:rPr>
      </w:pPr>
      <w:r w:rsidRPr="00AE2F7E">
        <w:rPr>
          <w:b/>
          <w:color w:val="000000" w:themeColor="text1"/>
        </w:rPr>
        <w:t xml:space="preserve">T4 – </w:t>
      </w:r>
      <w:r w:rsidR="00DD1B6F" w:rsidRPr="00AE2F7E">
        <w:rPr>
          <w:b/>
          <w:color w:val="000000" w:themeColor="text1"/>
        </w:rPr>
        <w:t>7</w:t>
      </w:r>
      <w:r w:rsidRPr="00AE2F7E">
        <w:rPr>
          <w:b/>
          <w:color w:val="000000" w:themeColor="text1"/>
        </w:rPr>
        <w:t xml:space="preserve"> weeks after JVET-A</w:t>
      </w:r>
      <w:r w:rsidR="00114FB1" w:rsidRPr="00AE2F7E">
        <w:rPr>
          <w:b/>
          <w:color w:val="000000" w:themeColor="text1"/>
        </w:rPr>
        <w:t>D</w:t>
      </w:r>
      <w:r w:rsidRPr="00AE2F7E">
        <w:rPr>
          <w:b/>
          <w:color w:val="000000" w:themeColor="text1"/>
        </w:rPr>
        <w:t xml:space="preserve"> meeting (</w:t>
      </w:r>
      <w:r w:rsidR="00DD1B6F" w:rsidRPr="00AE2F7E">
        <w:rPr>
          <w:b/>
          <w:bCs/>
          <w:color w:val="000000" w:themeColor="text1"/>
        </w:rPr>
        <w:t>16</w:t>
      </w:r>
      <w:r w:rsidRPr="00AE2F7E">
        <w:rPr>
          <w:b/>
          <w:bCs/>
          <w:color w:val="000000" w:themeColor="text1"/>
        </w:rPr>
        <w:t>-June</w:t>
      </w:r>
      <w:r w:rsidRPr="00AE2F7E">
        <w:rPr>
          <w:b/>
          <w:color w:val="000000" w:themeColor="text1"/>
        </w:rPr>
        <w:t>-2023)</w:t>
      </w:r>
      <w:r w:rsidRPr="00AE2F7E">
        <w:rPr>
          <w:bCs/>
          <w:color w:val="000000" w:themeColor="text1"/>
        </w:rPr>
        <w:t xml:space="preserve">: </w:t>
      </w:r>
      <w:r w:rsidRPr="00AE2F7E">
        <w:t xml:space="preserve">(in coordination with AhG14) </w:t>
      </w:r>
      <w:r w:rsidR="00DD1B6F" w:rsidRPr="00AE2F7E">
        <w:t>AhG11/AhG14 t</w:t>
      </w:r>
      <w:r w:rsidRPr="00AE2F7E">
        <w:rPr>
          <w:bCs/>
        </w:rPr>
        <w:t xml:space="preserve">eleconference for </w:t>
      </w:r>
      <w:r w:rsidR="00DD1B6F" w:rsidRPr="00AE2F7E">
        <w:rPr>
          <w:bCs/>
        </w:rPr>
        <w:t xml:space="preserve">UF </w:t>
      </w:r>
      <w:r w:rsidR="0028455F" w:rsidRPr="00AE2F7E">
        <w:rPr>
          <w:bCs/>
        </w:rPr>
        <w:t xml:space="preserve">(EE1-0) </w:t>
      </w:r>
      <w:r w:rsidR="00DD1B6F" w:rsidRPr="00AE2F7E">
        <w:rPr>
          <w:bCs/>
        </w:rPr>
        <w:t>training status discussion</w:t>
      </w:r>
      <w:r w:rsidRPr="00AE2F7E">
        <w:rPr>
          <w:bCs/>
          <w:color w:val="000000" w:themeColor="text1"/>
        </w:rPr>
        <w:t xml:space="preserve">. </w:t>
      </w:r>
    </w:p>
    <w:p w14:paraId="4FED4D83" w14:textId="53C3A7A5" w:rsidR="00E776A2" w:rsidRPr="00AE2F7E" w:rsidRDefault="00E776A2" w:rsidP="00E776A2">
      <w:r w:rsidRPr="00AE2F7E">
        <w:rPr>
          <w:b/>
        </w:rPr>
        <w:t>T</w:t>
      </w:r>
      <w:r w:rsidR="0006663A" w:rsidRPr="00AE2F7E">
        <w:rPr>
          <w:b/>
        </w:rPr>
        <w:t>5</w:t>
      </w:r>
      <w:r w:rsidRPr="00AE2F7E">
        <w:rPr>
          <w:b/>
        </w:rPr>
        <w:t xml:space="preserve"> </w:t>
      </w:r>
      <w:r w:rsidR="00DD1B6F" w:rsidRPr="00AE2F7E">
        <w:rPr>
          <w:b/>
        </w:rPr>
        <w:t>–</w:t>
      </w:r>
      <w:r w:rsidRPr="00AE2F7E">
        <w:rPr>
          <w:b/>
        </w:rPr>
        <w:t xml:space="preserve"> </w:t>
      </w:r>
      <w:r w:rsidR="00DD1B6F" w:rsidRPr="00AE2F7E">
        <w:rPr>
          <w:b/>
        </w:rPr>
        <w:t>1.5 week</w:t>
      </w:r>
      <w:r w:rsidRPr="00AE2F7E">
        <w:rPr>
          <w:b/>
        </w:rPr>
        <w:t xml:space="preserve"> before T</w:t>
      </w:r>
      <w:r w:rsidR="00114FB1" w:rsidRPr="00AE2F7E">
        <w:rPr>
          <w:b/>
        </w:rPr>
        <w:t>7</w:t>
      </w:r>
      <w:r w:rsidRPr="00AE2F7E">
        <w:rPr>
          <w:b/>
        </w:rPr>
        <w:t xml:space="preserve"> (</w:t>
      </w:r>
      <w:r w:rsidR="00DD1B6F" w:rsidRPr="00AE2F7E">
        <w:rPr>
          <w:b/>
        </w:rPr>
        <w:t>30</w:t>
      </w:r>
      <w:r w:rsidRPr="00AE2F7E">
        <w:rPr>
          <w:b/>
        </w:rPr>
        <w:t>-</w:t>
      </w:r>
      <w:r w:rsidR="0006663A" w:rsidRPr="00AE2F7E">
        <w:rPr>
          <w:b/>
        </w:rPr>
        <w:t>Ju</w:t>
      </w:r>
      <w:r w:rsidR="00DD1B6F" w:rsidRPr="00AE2F7E">
        <w:rPr>
          <w:b/>
        </w:rPr>
        <w:t>ne</w:t>
      </w:r>
      <w:r w:rsidRPr="00AE2F7E">
        <w:rPr>
          <w:b/>
        </w:rPr>
        <w:t>-2023):</w:t>
      </w:r>
      <w:r w:rsidRPr="00AE2F7E">
        <w:t xml:space="preserve"> </w:t>
      </w:r>
      <w:r w:rsidR="0006663A" w:rsidRPr="00AE2F7E">
        <w:rPr>
          <w:bCs/>
        </w:rPr>
        <w:t xml:space="preserve">Software release for tests w/o training cross-check. </w:t>
      </w:r>
      <w:r w:rsidR="0006663A" w:rsidRPr="00AE2F7E">
        <w:rPr>
          <w:bCs/>
          <w:color w:val="000000" w:themeColor="text1"/>
        </w:rPr>
        <w:t>Test verification starts.</w:t>
      </w:r>
    </w:p>
    <w:p w14:paraId="5DC3757A" w14:textId="5CA323C8" w:rsidR="00E776A2" w:rsidRPr="00AE2F7E" w:rsidRDefault="00E776A2" w:rsidP="00E776A2">
      <w:pPr>
        <w:rPr>
          <w:bCs/>
        </w:rPr>
      </w:pPr>
      <w:r w:rsidRPr="00AE2F7E">
        <w:rPr>
          <w:b/>
        </w:rPr>
        <w:t>T</w:t>
      </w:r>
      <w:r w:rsidR="0006663A" w:rsidRPr="00AE2F7E">
        <w:rPr>
          <w:b/>
        </w:rPr>
        <w:t>6</w:t>
      </w:r>
      <w:r w:rsidRPr="00AE2F7E">
        <w:rPr>
          <w:b/>
        </w:rPr>
        <w:t xml:space="preserve"> – 3 days before T</w:t>
      </w:r>
      <w:r w:rsidR="00114FB1" w:rsidRPr="00AE2F7E">
        <w:rPr>
          <w:b/>
        </w:rPr>
        <w:t>7</w:t>
      </w:r>
      <w:r w:rsidRPr="00AE2F7E">
        <w:rPr>
          <w:b/>
        </w:rPr>
        <w:t xml:space="preserve"> (</w:t>
      </w:r>
      <w:r w:rsidR="00DD1B6F" w:rsidRPr="00AE2F7E">
        <w:rPr>
          <w:b/>
        </w:rPr>
        <w:t>08</w:t>
      </w:r>
      <w:r w:rsidRPr="00AE2F7E">
        <w:rPr>
          <w:b/>
        </w:rPr>
        <w:t>-</w:t>
      </w:r>
      <w:r w:rsidR="0006663A" w:rsidRPr="00AE2F7E">
        <w:rPr>
          <w:b/>
        </w:rPr>
        <w:t>July</w:t>
      </w:r>
      <w:r w:rsidRPr="00AE2F7E">
        <w:rPr>
          <w:b/>
        </w:rPr>
        <w:t xml:space="preserve">-2023): </w:t>
      </w:r>
      <w:r w:rsidRPr="00AE2F7E">
        <w:rPr>
          <w:bCs/>
        </w:rPr>
        <w:t xml:space="preserve">Cross-checkers report status to EE1 coordinators (sending e-mail). </w:t>
      </w:r>
    </w:p>
    <w:p w14:paraId="2E7EAFD3" w14:textId="452EA2D9" w:rsidR="00E776A2" w:rsidRPr="00AE2F7E" w:rsidRDefault="00E776A2" w:rsidP="00E776A2">
      <w:r w:rsidRPr="00AE2F7E">
        <w:rPr>
          <w:b/>
        </w:rPr>
        <w:t>T</w:t>
      </w:r>
      <w:r w:rsidR="0006663A" w:rsidRPr="00AE2F7E">
        <w:rPr>
          <w:b/>
        </w:rPr>
        <w:t>7</w:t>
      </w:r>
      <w:r w:rsidRPr="00AE2F7E">
        <w:rPr>
          <w:b/>
        </w:rPr>
        <w:t xml:space="preserve"> – </w:t>
      </w:r>
      <w:r w:rsidR="00114FB1" w:rsidRPr="00AE2F7E">
        <w:rPr>
          <w:b/>
        </w:rPr>
        <w:t>11</w:t>
      </w:r>
      <w:r w:rsidRPr="00AE2F7E">
        <w:rPr>
          <w:b/>
        </w:rPr>
        <w:t>-</w:t>
      </w:r>
      <w:r w:rsidR="0006663A" w:rsidRPr="00AE2F7E">
        <w:rPr>
          <w:b/>
        </w:rPr>
        <w:t>July</w:t>
      </w:r>
      <w:r w:rsidRPr="00AE2F7E">
        <w:rPr>
          <w:b/>
        </w:rPr>
        <w:t>-2023:</w:t>
      </w:r>
      <w:r w:rsidRPr="00AE2F7E">
        <w:t xml:space="preserve"> EE1 summary is uploaded as input contribution</w:t>
      </w:r>
    </w:p>
    <w:p w14:paraId="7791DB35" w14:textId="77777777" w:rsidR="00E776A2" w:rsidRPr="00AE2F7E" w:rsidRDefault="00E776A2" w:rsidP="00186910"/>
    <w:p w14:paraId="0242BD88" w14:textId="77777777" w:rsidR="00B1173E" w:rsidRPr="00AE2F7E" w:rsidRDefault="00B1173E" w:rsidP="00B1173E">
      <w:pPr>
        <w:pStyle w:val="Heading1"/>
        <w:rPr>
          <w:noProof/>
        </w:rPr>
      </w:pPr>
      <w:r w:rsidRPr="00AE2F7E">
        <w:rPr>
          <w:noProof/>
        </w:rPr>
        <w:t>SW location</w:t>
      </w:r>
    </w:p>
    <w:p w14:paraId="2ACAD497" w14:textId="1C49EC74" w:rsidR="00E776A2" w:rsidRPr="00AE2F7E" w:rsidRDefault="00E776A2" w:rsidP="00186910">
      <w:r w:rsidRPr="00AE2F7E">
        <w:t>https://vcgit.hhi.fraunhofer.de/jvet-ad-ee1/VVCSoftware_VTM/-/tree/EE1</w:t>
      </w:r>
      <w:r w:rsidR="00E570F8" w:rsidRPr="00AE2F7E">
        <w:t>-</w:t>
      </w:r>
      <w:r w:rsidRPr="00AE2F7E">
        <w:t>X.X</w:t>
      </w:r>
    </w:p>
    <w:p w14:paraId="556DC2E7" w14:textId="77777777" w:rsidR="00B1173E" w:rsidRPr="00AE2F7E" w:rsidRDefault="00B1173E" w:rsidP="00B1173E">
      <w:pPr>
        <w:pStyle w:val="Heading1"/>
        <w:rPr>
          <w:noProof/>
        </w:rPr>
      </w:pPr>
      <w:r w:rsidRPr="00AE2F7E">
        <w:rPr>
          <w:noProof/>
        </w:rPr>
        <w:t>References</w:t>
      </w:r>
      <w:bookmarkEnd w:id="7"/>
    </w:p>
    <w:p w14:paraId="6EDAF01C" w14:textId="77777777" w:rsidR="00B1173E" w:rsidRPr="00AE2F7E" w:rsidRDefault="00B1173E" w:rsidP="00B1173E">
      <w:pPr>
        <w:pStyle w:val="Heading2"/>
        <w:numPr>
          <w:ilvl w:val="0"/>
          <w:numId w:val="0"/>
        </w:numPr>
        <w:ind w:left="720" w:hanging="720"/>
        <w:rPr>
          <w:rStyle w:val="Hyperlink"/>
          <w:b w:val="0"/>
          <w:i w:val="0"/>
          <w:sz w:val="20"/>
          <w:szCs w:val="20"/>
          <w:shd w:val="clear" w:color="auto" w:fill="FFFFFF"/>
        </w:rPr>
      </w:pPr>
      <w:r w:rsidRPr="00AE2F7E">
        <w:rPr>
          <w:b w:val="0"/>
          <w:i w:val="0"/>
          <w:sz w:val="20"/>
          <w:szCs w:val="20"/>
        </w:rPr>
        <w:t xml:space="preserve">[1] </w:t>
      </w:r>
      <w:hyperlink r:id="rId61" w:history="1">
        <w:r w:rsidRPr="00AE2F7E">
          <w:rPr>
            <w:rStyle w:val="Hyperlink"/>
            <w:b w:val="0"/>
            <w:i w:val="0"/>
            <w:sz w:val="20"/>
            <w:szCs w:val="20"/>
          </w:rPr>
          <w:t>E. Alshina</w:t>
        </w:r>
      </w:hyperlink>
      <w:r w:rsidRPr="00AE2F7E">
        <w:rPr>
          <w:b w:val="0"/>
          <w:i w:val="0"/>
          <w:sz w:val="20"/>
          <w:szCs w:val="20"/>
        </w:rPr>
        <w:t>, </w:t>
      </w:r>
      <w:hyperlink r:id="rId62" w:history="1">
        <w:r w:rsidRPr="00AE2F7E">
          <w:rPr>
            <w:rStyle w:val="Hyperlink"/>
            <w:b w:val="0"/>
            <w:i w:val="0"/>
            <w:sz w:val="20"/>
            <w:szCs w:val="20"/>
          </w:rPr>
          <w:t>F. Galpin</w:t>
        </w:r>
      </w:hyperlink>
      <w:r w:rsidRPr="00AE2F7E">
        <w:rPr>
          <w:rFonts w:eastAsiaTheme="minorEastAsia"/>
          <w:b w:val="0"/>
          <w:i w:val="0"/>
          <w:noProof/>
          <w:sz w:val="20"/>
          <w:szCs w:val="20"/>
          <w:lang w:eastAsia="zh-CN"/>
        </w:rPr>
        <w:t xml:space="preserve"> BoG report on NN-filter design unification </w:t>
      </w:r>
      <w:hyperlink r:id="rId63" w:history="1">
        <w:r w:rsidRPr="00AE2F7E">
          <w:rPr>
            <w:rStyle w:val="Hyperlink"/>
            <w:b w:val="0"/>
            <w:i w:val="0"/>
            <w:sz w:val="20"/>
            <w:szCs w:val="20"/>
            <w:shd w:val="clear" w:color="auto" w:fill="FFFFFF"/>
          </w:rPr>
          <w:t>JVET-AD0380</w:t>
        </w:r>
      </w:hyperlink>
    </w:p>
    <w:p w14:paraId="603A4AFF" w14:textId="6986BDCD" w:rsidR="00B1173E" w:rsidRPr="00AE2F7E" w:rsidRDefault="001609A3" w:rsidP="0001718A">
      <w:pPr>
        <w:rPr>
          <w:rFonts w:ascii="Arial" w:hAnsi="Arial" w:cs="Arial"/>
          <w:sz w:val="20"/>
        </w:rPr>
      </w:pPr>
      <w:r w:rsidRPr="00AE2F7E">
        <w:rPr>
          <w:rFonts w:eastAsiaTheme="minorEastAsia"/>
          <w:bCs/>
          <w:iCs/>
          <w:noProof/>
          <w:sz w:val="20"/>
          <w:lang w:eastAsia="zh-CN"/>
        </w:rPr>
        <w:t>[2] E. Alshina, R.-L. Liao, S. Liu, A. Segall  Common test conditions and evaluation procedures for neural network-based video coding technology</w:t>
      </w:r>
      <w:r w:rsidRPr="00AE2F7E">
        <w:rPr>
          <w:rStyle w:val="Hyperlink"/>
          <w:shd w:val="clear" w:color="auto" w:fill="FFFFFF"/>
        </w:rPr>
        <w:t xml:space="preserve"> </w:t>
      </w:r>
      <w:hyperlink r:id="rId64" w:history="1">
        <w:r w:rsidR="0001718A" w:rsidRPr="00AE2F7E">
          <w:rPr>
            <w:rStyle w:val="Hyperlink"/>
            <w:bCs/>
            <w:iCs/>
            <w:sz w:val="20"/>
            <w:shd w:val="clear" w:color="auto" w:fill="FFFFFF"/>
          </w:rPr>
          <w:t>JVET-AD2016</w:t>
        </w:r>
      </w:hyperlink>
    </w:p>
    <w:p w14:paraId="375BF6F9" w14:textId="77777777" w:rsidR="00B1173E" w:rsidRPr="00AE2F7E" w:rsidRDefault="00B1173E" w:rsidP="00B1173E">
      <w:pPr>
        <w:pStyle w:val="Heading1"/>
        <w:ind w:left="360" w:hanging="360"/>
        <w:rPr>
          <w:noProof/>
        </w:rPr>
      </w:pPr>
      <w:bookmarkStart w:id="10" w:name="_Ref133481589"/>
      <w:r w:rsidRPr="00AE2F7E">
        <w:rPr>
          <w:noProof/>
        </w:rPr>
        <w:t>Unified filter training</w:t>
      </w:r>
      <w:bookmarkEnd w:id="8"/>
      <w:bookmarkEnd w:id="10"/>
    </w:p>
    <w:p w14:paraId="5E1E7C3B" w14:textId="77777777" w:rsidR="00B1173E" w:rsidRPr="00AE2F7E" w:rsidRDefault="00B1173E" w:rsidP="00B1173E">
      <w:pPr>
        <w:rPr>
          <w:u w:val="single"/>
          <w:lang w:val="en-CA" w:eastAsia="de-DE"/>
        </w:rPr>
      </w:pPr>
      <w:r w:rsidRPr="00AE2F7E">
        <w:rPr>
          <w:u w:val="single"/>
          <w:lang w:val="en-CA" w:eastAsia="de-DE"/>
        </w:rPr>
        <w:t xml:space="preserve">Training description </w:t>
      </w:r>
      <w:r w:rsidRPr="00AE2F7E">
        <w:rPr>
          <w:lang w:val="en-CA" w:eastAsia="de-DE"/>
        </w:rPr>
        <w:t>follow agreement reached in</w:t>
      </w:r>
      <w:r w:rsidRPr="00AE2F7E">
        <w:rPr>
          <w:u w:val="single"/>
          <w:lang w:val="en-CA" w:eastAsia="de-DE"/>
        </w:rPr>
        <w:t xml:space="preserve"> [1] </w:t>
      </w:r>
    </w:p>
    <w:p w14:paraId="5290D21A" w14:textId="77777777" w:rsidR="00B1173E" w:rsidRPr="00AE2F7E" w:rsidRDefault="00B1173E" w:rsidP="00B1173E">
      <w:pPr>
        <w:pStyle w:val="ListParagraph"/>
        <w:numPr>
          <w:ilvl w:val="0"/>
          <w:numId w:val="2"/>
        </w:numPr>
        <w:rPr>
          <w:u w:val="single"/>
          <w:lang w:val="en-CA" w:eastAsia="de-DE"/>
        </w:rPr>
      </w:pPr>
      <w:r w:rsidRPr="00AE2F7E">
        <w:rPr>
          <w:u w:val="single"/>
          <w:lang w:val="en-CA" w:eastAsia="de-DE"/>
        </w:rPr>
        <w:lastRenderedPageBreak/>
        <w:t>Training Model stage I</w:t>
      </w:r>
    </w:p>
    <w:p w14:paraId="18D91427" w14:textId="77777777" w:rsidR="00B1173E" w:rsidRPr="00AE2F7E" w:rsidRDefault="00B1173E" w:rsidP="00B1173E">
      <w:pPr>
        <w:pStyle w:val="ListParagraph"/>
        <w:numPr>
          <w:ilvl w:val="1"/>
          <w:numId w:val="2"/>
        </w:numPr>
        <w:rPr>
          <w:lang w:val="en-CA" w:eastAsia="de-DE"/>
        </w:rPr>
      </w:pPr>
      <w:r w:rsidRPr="00AE2F7E">
        <w:rPr>
          <w:lang w:val="en-CA" w:eastAsia="de-DE"/>
        </w:rPr>
        <w:t>Data extraction for intra from vanilla VTM</w:t>
      </w:r>
    </w:p>
    <w:p w14:paraId="5AE6D470" w14:textId="77777777" w:rsidR="00B1173E" w:rsidRPr="00AE2F7E" w:rsidRDefault="00B1173E" w:rsidP="00B1173E">
      <w:pPr>
        <w:pStyle w:val="ListParagraph"/>
        <w:numPr>
          <w:ilvl w:val="2"/>
          <w:numId w:val="2"/>
        </w:numPr>
        <w:rPr>
          <w:lang w:val="en-CA" w:eastAsia="de-DE"/>
        </w:rPr>
      </w:pPr>
      <w:r w:rsidRPr="00AE2F7E">
        <w:rPr>
          <w:lang w:val="en-CA" w:eastAsia="de-DE"/>
        </w:rPr>
        <w:t>encoder turns on md5sum, just NNVC-4.0 all NNVC tools disabled, encoder_intra_vtm.cfg, just first frame</w:t>
      </w:r>
    </w:p>
    <w:p w14:paraId="6470B656" w14:textId="77777777" w:rsidR="00B1173E" w:rsidRPr="00AE2F7E" w:rsidRDefault="00B1173E" w:rsidP="00B1173E">
      <w:pPr>
        <w:pStyle w:val="ListParagraph"/>
        <w:numPr>
          <w:ilvl w:val="2"/>
          <w:numId w:val="2"/>
        </w:numPr>
        <w:rPr>
          <w:lang w:val="en-CA" w:eastAsia="de-DE"/>
        </w:rPr>
      </w:pPr>
      <w:r w:rsidRPr="00AE2F7E">
        <w:rPr>
          <w:lang w:val="en-CA" w:eastAsia="de-DE"/>
        </w:rPr>
        <w:t>QPs = 22,27,32,37,42 + 19,24,29,34,39</w:t>
      </w:r>
    </w:p>
    <w:p w14:paraId="530FDF6D" w14:textId="77777777" w:rsidR="00B1173E" w:rsidRPr="00AE2F7E" w:rsidRDefault="00B1173E" w:rsidP="00B1173E">
      <w:pPr>
        <w:pStyle w:val="ListParagraph"/>
        <w:numPr>
          <w:ilvl w:val="2"/>
          <w:numId w:val="2"/>
        </w:numPr>
        <w:rPr>
          <w:lang w:val="en-CA" w:eastAsia="de-DE"/>
        </w:rPr>
      </w:pPr>
      <w:r w:rsidRPr="00AE2F7E">
        <w:rPr>
          <w:lang w:val="en-CA" w:eastAsia="de-DE"/>
        </w:rPr>
        <w:t xml:space="preserve">DIV2K (4:4:4 RGB </w:t>
      </w:r>
      <w:r w:rsidRPr="00AE2F7E">
        <w:rPr>
          <w:lang w:val="en-CA" w:eastAsia="de-DE"/>
        </w:rPr>
        <w:sym w:font="Wingdings" w:char="F0E0"/>
      </w:r>
      <w:r w:rsidRPr="00AE2F7E">
        <w:rPr>
          <w:lang w:val="en-CA" w:eastAsia="de-DE"/>
        </w:rPr>
        <w:t xml:space="preserve"> YUV420 10 bits, version ffmpeg to be specified, script is part of NNVC SW)</w:t>
      </w:r>
    </w:p>
    <w:p w14:paraId="22FB3ECD" w14:textId="2398AAAA" w:rsidR="00B1173E" w:rsidRPr="00AE2F7E" w:rsidRDefault="00B1173E" w:rsidP="00B1173E">
      <w:pPr>
        <w:pStyle w:val="ListParagraph"/>
        <w:numPr>
          <w:ilvl w:val="2"/>
          <w:numId w:val="2"/>
        </w:numPr>
        <w:rPr>
          <w:lang w:val="en-CA" w:eastAsia="de-DE"/>
        </w:rPr>
      </w:pPr>
      <w:r w:rsidRPr="00AE2F7E">
        <w:rPr>
          <w:lang w:val="en-CA" w:eastAsia="de-DE"/>
        </w:rPr>
        <w:t xml:space="preserve">Rotation, flipping, down-sampling (provided by ByteDance + list of output + md5sum) </w:t>
      </w:r>
    </w:p>
    <w:p w14:paraId="1BA50F06" w14:textId="77777777" w:rsidR="00B1173E" w:rsidRPr="00AE2F7E" w:rsidRDefault="00B1173E" w:rsidP="00B1173E">
      <w:pPr>
        <w:pStyle w:val="ListParagraph"/>
        <w:numPr>
          <w:ilvl w:val="2"/>
          <w:numId w:val="2"/>
        </w:numPr>
        <w:rPr>
          <w:lang w:val="en-CA" w:eastAsia="de-DE"/>
        </w:rPr>
      </w:pPr>
      <w:r w:rsidRPr="00AE2F7E">
        <w:rPr>
          <w:lang w:val="en-CA" w:eastAsia="de-DE"/>
        </w:rPr>
        <w:t xml:space="preserve">Reconstruction is extracted </w:t>
      </w:r>
      <w:r w:rsidRPr="00AE2F7E">
        <w:rPr>
          <w:u w:val="single"/>
          <w:lang w:val="en-CA" w:eastAsia="de-DE"/>
        </w:rPr>
        <w:t>before de-block</w:t>
      </w:r>
      <w:r w:rsidRPr="00AE2F7E">
        <w:rPr>
          <w:lang w:val="en-CA" w:eastAsia="de-DE"/>
        </w:rPr>
        <w:t xml:space="preserve"> </w:t>
      </w:r>
    </w:p>
    <w:p w14:paraId="263E16C6" w14:textId="77777777" w:rsidR="00B1173E" w:rsidRPr="00AE2F7E" w:rsidRDefault="00B1173E" w:rsidP="00B1173E">
      <w:pPr>
        <w:pStyle w:val="ListParagraph"/>
        <w:numPr>
          <w:ilvl w:val="2"/>
          <w:numId w:val="2"/>
        </w:numPr>
        <w:rPr>
          <w:lang w:val="en-CA" w:eastAsia="de-DE"/>
        </w:rPr>
      </w:pPr>
      <w:r w:rsidRPr="00AE2F7E">
        <w:rPr>
          <w:lang w:val="en-CA" w:eastAsia="de-DE"/>
        </w:rPr>
        <w:t xml:space="preserve">All CTUs are extracted (except those on the border) </w:t>
      </w:r>
      <w:r w:rsidRPr="00AE2F7E">
        <w:rPr>
          <w:lang w:val="en-CA" w:eastAsia="de-DE"/>
        </w:rPr>
        <w:sym w:font="Wingdings" w:char="F0E0"/>
      </w:r>
      <w:r w:rsidRPr="00AE2F7E">
        <w:rPr>
          <w:lang w:val="en-CA" w:eastAsia="de-DE"/>
        </w:rPr>
        <w:t xml:space="preserve"> list of md5sums (NNVC SW coordinators to provide) </w:t>
      </w:r>
      <w:r w:rsidRPr="00AE2F7E">
        <w:rPr>
          <w:lang w:val="en-CA" w:eastAsia="de-DE"/>
        </w:rPr>
        <w:sym w:font="Wingdings" w:char="F0E0"/>
      </w:r>
      <w:r w:rsidRPr="00AE2F7E">
        <w:rPr>
          <w:lang w:val="en-CA" w:eastAsia="de-DE"/>
        </w:rPr>
        <w:t xml:space="preserve"> </w:t>
      </w:r>
      <w:r w:rsidRPr="00AE2F7E">
        <w:rPr>
          <w:u w:val="single"/>
          <w:lang w:val="en-CA" w:eastAsia="de-DE"/>
        </w:rPr>
        <w:t>10 days</w:t>
      </w:r>
    </w:p>
    <w:p w14:paraId="36FC693F" w14:textId="77777777" w:rsidR="00B1173E" w:rsidRPr="00AE2F7E" w:rsidRDefault="00B1173E" w:rsidP="00B1173E">
      <w:pPr>
        <w:pStyle w:val="ListParagraph"/>
        <w:numPr>
          <w:ilvl w:val="2"/>
          <w:numId w:val="2"/>
        </w:numPr>
        <w:rPr>
          <w:u w:val="single"/>
          <w:lang w:val="en-CA" w:eastAsia="de-DE"/>
        </w:rPr>
      </w:pPr>
      <w:r w:rsidRPr="00AE2F7E">
        <w:rPr>
          <w:u w:val="single"/>
          <w:lang w:val="en-CA" w:eastAsia="de-DE"/>
        </w:rPr>
        <w:t>Status check via e-mail</w:t>
      </w:r>
    </w:p>
    <w:p w14:paraId="0C5E5C06" w14:textId="77777777" w:rsidR="00B1173E" w:rsidRPr="00AE2F7E" w:rsidRDefault="00B1173E" w:rsidP="00B1173E">
      <w:pPr>
        <w:pStyle w:val="ListParagraph"/>
        <w:numPr>
          <w:ilvl w:val="1"/>
          <w:numId w:val="2"/>
        </w:numPr>
        <w:rPr>
          <w:lang w:val="en-CA" w:eastAsia="de-DE"/>
        </w:rPr>
      </w:pPr>
      <w:r w:rsidRPr="00AE2F7E">
        <w:rPr>
          <w:u w:val="single"/>
          <w:lang w:val="en-CA" w:eastAsia="de-DE"/>
        </w:rPr>
        <w:t>Model stage I</w:t>
      </w:r>
      <w:r w:rsidRPr="00AE2F7E">
        <w:rPr>
          <w:lang w:val="en-CA" w:eastAsia="de-DE"/>
        </w:rPr>
        <w:t xml:space="preserve"> training from scratch for Intra data: </w:t>
      </w:r>
    </w:p>
    <w:p w14:paraId="1AFD0642" w14:textId="77777777" w:rsidR="00B1173E" w:rsidRPr="00AE2F7E" w:rsidRDefault="00B1173E" w:rsidP="00B1173E">
      <w:pPr>
        <w:pStyle w:val="ListParagraph"/>
        <w:numPr>
          <w:ilvl w:val="2"/>
          <w:numId w:val="2"/>
        </w:numPr>
        <w:rPr>
          <w:lang w:val="en-CA" w:eastAsia="de-DE"/>
        </w:rPr>
      </w:pPr>
      <w:r w:rsidRPr="00AE2F7E">
        <w:rPr>
          <w:lang w:val="en-CA" w:eastAsia="de-DE"/>
        </w:rPr>
        <w:t>Random initialization (NNVC SW decide)</w:t>
      </w:r>
    </w:p>
    <w:p w14:paraId="77E5CEAA" w14:textId="77777777" w:rsidR="00B1173E" w:rsidRPr="00AE2F7E" w:rsidRDefault="00B1173E" w:rsidP="00B1173E">
      <w:pPr>
        <w:pStyle w:val="ListParagraph"/>
        <w:numPr>
          <w:ilvl w:val="2"/>
          <w:numId w:val="2"/>
        </w:numPr>
        <w:rPr>
          <w:lang w:val="en-CA" w:eastAsia="de-DE"/>
        </w:rPr>
      </w:pPr>
      <w:r w:rsidRPr="00AE2F7E">
        <w:rPr>
          <w:lang w:val="en-CA" w:eastAsia="de-DE"/>
        </w:rPr>
        <w:t>Use all CTUs</w:t>
      </w:r>
    </w:p>
    <w:p w14:paraId="463654E8" w14:textId="77777777" w:rsidR="00B1173E" w:rsidRPr="00AE2F7E" w:rsidRDefault="00B1173E" w:rsidP="00B1173E">
      <w:pPr>
        <w:pStyle w:val="ListParagraph"/>
        <w:numPr>
          <w:ilvl w:val="2"/>
          <w:numId w:val="2"/>
        </w:numPr>
        <w:rPr>
          <w:lang w:val="en-CA" w:eastAsia="de-DE"/>
        </w:rPr>
      </w:pPr>
      <w:r w:rsidRPr="00AE2F7E">
        <w:rPr>
          <w:lang w:val="en-CA" w:eastAsia="de-DE"/>
        </w:rPr>
        <w:t xml:space="preserve">Learning Rate scheduler to be provided by Qualcomm </w:t>
      </w:r>
    </w:p>
    <w:p w14:paraId="2D641994" w14:textId="77777777" w:rsidR="00B1173E" w:rsidRPr="00AE2F7E" w:rsidRDefault="00B1173E" w:rsidP="00B1173E">
      <w:pPr>
        <w:pStyle w:val="ListParagraph"/>
        <w:numPr>
          <w:ilvl w:val="2"/>
          <w:numId w:val="2"/>
        </w:numPr>
        <w:rPr>
          <w:lang w:val="en-CA" w:eastAsia="de-DE"/>
        </w:rPr>
      </w:pPr>
      <w:r w:rsidRPr="00AE2F7E">
        <w:rPr>
          <w:lang w:val="en-CA" w:eastAsia="de-DE"/>
        </w:rPr>
        <w:t>Resume of training (track of learning rate, store check-points…, must be added to the training scripts) functionality is in training scripts to be adjusted for unified model</w:t>
      </w:r>
    </w:p>
    <w:p w14:paraId="74361FAD" w14:textId="77777777" w:rsidR="00B1173E" w:rsidRPr="00AE2F7E" w:rsidRDefault="00B1173E" w:rsidP="00B1173E">
      <w:pPr>
        <w:pStyle w:val="ListParagraph"/>
        <w:numPr>
          <w:ilvl w:val="2"/>
          <w:numId w:val="2"/>
        </w:numPr>
        <w:rPr>
          <w:u w:val="single"/>
          <w:lang w:val="en-CA" w:eastAsia="de-DE"/>
        </w:rPr>
      </w:pPr>
      <w:r w:rsidRPr="00AE2F7E">
        <w:rPr>
          <w:u w:val="single"/>
          <w:lang w:val="en-CA" w:eastAsia="de-DE"/>
        </w:rPr>
        <w:t xml:space="preserve">Status check via e-mail (learning curve) </w:t>
      </w:r>
      <w:r w:rsidRPr="00AE2F7E">
        <w:rPr>
          <w:lang w:val="en-CA" w:eastAsia="de-DE"/>
        </w:rPr>
        <w:sym w:font="Wingdings" w:char="F0E0"/>
      </w:r>
      <w:r w:rsidRPr="00AE2F7E">
        <w:rPr>
          <w:lang w:val="en-CA" w:eastAsia="de-DE"/>
        </w:rPr>
        <w:t xml:space="preserve"> </w:t>
      </w:r>
      <w:r w:rsidRPr="00AE2F7E">
        <w:rPr>
          <w:u w:val="single"/>
          <w:lang w:val="en-CA" w:eastAsia="de-DE"/>
        </w:rPr>
        <w:t>10 days</w:t>
      </w:r>
    </w:p>
    <w:p w14:paraId="5B6A12AD" w14:textId="32D8130D" w:rsidR="00B1173E" w:rsidRPr="00AE2F7E" w:rsidRDefault="00B1173E" w:rsidP="00B1173E">
      <w:pPr>
        <w:pStyle w:val="ListParagraph"/>
        <w:numPr>
          <w:ilvl w:val="2"/>
          <w:numId w:val="2"/>
        </w:numPr>
        <w:rPr>
          <w:i/>
          <w:lang w:val="en-CA" w:eastAsia="de-DE"/>
        </w:rPr>
      </w:pPr>
      <w:r w:rsidRPr="00AE2F7E">
        <w:rPr>
          <w:i/>
          <w:lang w:val="en-CA" w:eastAsia="de-DE"/>
        </w:rPr>
        <w:sym w:font="Wingdings" w:char="F0E0"/>
      </w:r>
      <w:r w:rsidRPr="00AE2F7E">
        <w:rPr>
          <w:i/>
          <w:lang w:val="en-CA" w:eastAsia="de-DE"/>
        </w:rPr>
        <w:t xml:space="preserve"> RA and all intra cfg results under AhG11 test </w:t>
      </w:r>
      <w:commentRangeStart w:id="11"/>
      <w:commentRangeStart w:id="12"/>
      <w:r w:rsidRPr="00AE2F7E">
        <w:rPr>
          <w:i/>
          <w:lang w:val="en-CA" w:eastAsia="de-DE"/>
        </w:rPr>
        <w:t xml:space="preserve">condition (model </w:t>
      </w:r>
      <w:r w:rsidR="007044E0" w:rsidRPr="00AE2F7E">
        <w:rPr>
          <w:i/>
          <w:lang w:val="en-CA" w:eastAsia="de-DE"/>
        </w:rPr>
        <w:t xml:space="preserve">is used </w:t>
      </w:r>
      <w:r w:rsidRPr="00AE2F7E">
        <w:rPr>
          <w:i/>
          <w:lang w:val="en-CA" w:eastAsia="de-DE"/>
        </w:rPr>
        <w:t>only for Intra slice</w:t>
      </w:r>
      <w:commentRangeEnd w:id="11"/>
      <w:r w:rsidRPr="00AE2F7E">
        <w:rPr>
          <w:rStyle w:val="CommentReference"/>
          <w:rFonts w:eastAsia="SimSun" w:cs="Times New Roman"/>
          <w:lang w:eastAsia="en-US"/>
        </w:rPr>
        <w:commentReference w:id="11"/>
      </w:r>
      <w:commentRangeEnd w:id="12"/>
      <w:r w:rsidR="007044E0" w:rsidRPr="00AE2F7E">
        <w:rPr>
          <w:rStyle w:val="CommentReference"/>
          <w:rFonts w:eastAsia="SimSun" w:cs="Times New Roman"/>
          <w:lang w:eastAsia="en-US"/>
        </w:rPr>
        <w:commentReference w:id="12"/>
      </w:r>
      <w:r w:rsidRPr="00AE2F7E">
        <w:rPr>
          <w:i/>
          <w:lang w:val="en-CA" w:eastAsia="de-DE"/>
        </w:rPr>
        <w:t>)</w:t>
      </w:r>
    </w:p>
    <w:p w14:paraId="0F5B672B" w14:textId="77777777" w:rsidR="00B1173E" w:rsidRPr="00AE2F7E" w:rsidRDefault="00B1173E" w:rsidP="00B1173E">
      <w:pPr>
        <w:pStyle w:val="ListParagraph"/>
        <w:numPr>
          <w:ilvl w:val="0"/>
          <w:numId w:val="2"/>
        </w:numPr>
        <w:rPr>
          <w:u w:val="single"/>
          <w:lang w:val="en-CA" w:eastAsia="de-DE"/>
        </w:rPr>
      </w:pPr>
      <w:r w:rsidRPr="00AE2F7E">
        <w:rPr>
          <w:u w:val="single"/>
          <w:lang w:val="en-CA" w:eastAsia="de-DE"/>
        </w:rPr>
        <w:t>Training Model stage II</w:t>
      </w:r>
    </w:p>
    <w:p w14:paraId="40919AD0" w14:textId="77777777" w:rsidR="00B1173E" w:rsidRPr="00AE2F7E" w:rsidRDefault="00B1173E" w:rsidP="00B1173E">
      <w:pPr>
        <w:pStyle w:val="ListParagraph"/>
        <w:numPr>
          <w:ilvl w:val="1"/>
          <w:numId w:val="2"/>
        </w:numPr>
        <w:rPr>
          <w:lang w:val="en-CA" w:eastAsia="de-DE"/>
        </w:rPr>
      </w:pPr>
      <w:r w:rsidRPr="00AE2F7E">
        <w:rPr>
          <w:lang w:val="en-CA" w:eastAsia="de-DE"/>
        </w:rPr>
        <w:t xml:space="preserve">Data extraction with model#1: </w:t>
      </w:r>
    </w:p>
    <w:p w14:paraId="2CECEE43" w14:textId="77777777" w:rsidR="00B1173E" w:rsidRPr="00AE2F7E" w:rsidRDefault="00B1173E" w:rsidP="00B1173E">
      <w:pPr>
        <w:pStyle w:val="ListParagraph"/>
        <w:numPr>
          <w:ilvl w:val="2"/>
          <w:numId w:val="2"/>
        </w:numPr>
        <w:rPr>
          <w:lang w:val="en-CA" w:eastAsia="de-DE"/>
        </w:rPr>
      </w:pPr>
      <w:r w:rsidRPr="00AE2F7E">
        <w:rPr>
          <w:lang w:val="en-CA" w:eastAsia="de-DE"/>
        </w:rPr>
        <w:t xml:space="preserve">encoder turns on md5sum, NNVC-4.0 + </w:t>
      </w:r>
      <w:r w:rsidRPr="00AE2F7E">
        <w:rPr>
          <w:u w:val="single"/>
          <w:lang w:val="en-CA" w:eastAsia="de-DE"/>
        </w:rPr>
        <w:t xml:space="preserve">Model stage I </w:t>
      </w:r>
      <w:r w:rsidRPr="00AE2F7E">
        <w:rPr>
          <w:lang w:val="en-CA" w:eastAsia="de-DE"/>
        </w:rPr>
        <w:t>for I-frames only, encoder_ra_model1.cfg, 65 frames (last is duplicated), Intra Period 64, GOP=32.</w:t>
      </w:r>
    </w:p>
    <w:p w14:paraId="187D4BDF" w14:textId="77777777" w:rsidR="00B1173E" w:rsidRPr="00AE2F7E" w:rsidRDefault="00B1173E" w:rsidP="00B1173E">
      <w:pPr>
        <w:pStyle w:val="ListParagraph"/>
        <w:numPr>
          <w:ilvl w:val="2"/>
          <w:numId w:val="2"/>
        </w:numPr>
        <w:rPr>
          <w:lang w:val="en-CA" w:eastAsia="de-DE"/>
        </w:rPr>
      </w:pPr>
      <w:r w:rsidRPr="00AE2F7E">
        <w:rPr>
          <w:lang w:val="en-CA" w:eastAsia="de-DE"/>
        </w:rPr>
        <w:t xml:space="preserve">QPs = 22,27,32,37,42 </w:t>
      </w:r>
    </w:p>
    <w:p w14:paraId="19D46116" w14:textId="77777777" w:rsidR="00B1173E" w:rsidRPr="00AE2F7E" w:rsidRDefault="00B1173E" w:rsidP="00B1173E">
      <w:pPr>
        <w:pStyle w:val="ListParagraph"/>
        <w:numPr>
          <w:ilvl w:val="2"/>
          <w:numId w:val="2"/>
        </w:numPr>
        <w:rPr>
          <w:lang w:val="en-CA" w:eastAsia="de-DE"/>
        </w:rPr>
      </w:pPr>
      <w:r w:rsidRPr="00AE2F7E">
        <w:rPr>
          <w:lang w:val="en-CA" w:eastAsia="de-DE"/>
        </w:rPr>
        <w:t>List of sequences</w:t>
      </w:r>
    </w:p>
    <w:p w14:paraId="039D4FE1" w14:textId="77777777" w:rsidR="00B1173E" w:rsidRPr="00AE2F7E" w:rsidRDefault="00B1173E" w:rsidP="00B1173E">
      <w:pPr>
        <w:pStyle w:val="ListParagraph"/>
        <w:numPr>
          <w:ilvl w:val="3"/>
          <w:numId w:val="2"/>
        </w:numPr>
        <w:rPr>
          <w:lang w:val="en-CA" w:eastAsia="de-DE"/>
        </w:rPr>
      </w:pPr>
      <w:r w:rsidRPr="00AE2F7E">
        <w:rPr>
          <w:lang w:val="en-CA" w:eastAsia="de-DE"/>
        </w:rPr>
        <w:t>TVD: 65 frames, 20 sequences (Tencent provides list of sequences with md5sum)</w:t>
      </w:r>
    </w:p>
    <w:p w14:paraId="450E17C5" w14:textId="77777777" w:rsidR="00B1173E" w:rsidRPr="00AE2F7E" w:rsidRDefault="00B1173E" w:rsidP="00B1173E">
      <w:pPr>
        <w:pStyle w:val="ListParagraph"/>
        <w:numPr>
          <w:ilvl w:val="3"/>
          <w:numId w:val="2"/>
        </w:numPr>
        <w:rPr>
          <w:lang w:val="en-CA" w:eastAsia="de-DE"/>
        </w:rPr>
      </w:pPr>
      <w:r w:rsidRPr="00AE2F7E">
        <w:rPr>
          <w:lang w:val="en-CA" w:eastAsia="de-DE"/>
        </w:rPr>
        <w:t xml:space="preserve"> BVI (YUV420), 620 sequences (Bytedance provides list of sequences with md5sum + script for duplication last frame duplicated)</w:t>
      </w:r>
    </w:p>
    <w:p w14:paraId="48B2C0C6" w14:textId="77777777" w:rsidR="00B1173E" w:rsidRPr="00AE2F7E" w:rsidRDefault="00B1173E" w:rsidP="00B1173E">
      <w:pPr>
        <w:pStyle w:val="ListParagraph"/>
        <w:numPr>
          <w:ilvl w:val="3"/>
          <w:numId w:val="2"/>
        </w:numPr>
        <w:rPr>
          <w:lang w:val="en-CA" w:eastAsia="de-DE"/>
        </w:rPr>
      </w:pPr>
      <w:r w:rsidRPr="00AE2F7E">
        <w:rPr>
          <w:lang w:val="en-CA" w:eastAsia="de-DE"/>
        </w:rPr>
        <w:t xml:space="preserve">All reconstructed CTU are extracted </w:t>
      </w:r>
      <w:r w:rsidRPr="00AE2F7E">
        <w:rPr>
          <w:u w:val="single"/>
          <w:lang w:val="en-CA" w:eastAsia="de-DE"/>
        </w:rPr>
        <w:t>before de-block</w:t>
      </w:r>
      <w:r w:rsidRPr="00AE2F7E">
        <w:rPr>
          <w:lang w:val="en-CA" w:eastAsia="de-DE"/>
        </w:rPr>
        <w:t xml:space="preserve"> , list of frames to be provided by Tencent and Bytedance (after check) + DVI2K training data as in training stage I</w:t>
      </w:r>
    </w:p>
    <w:p w14:paraId="0C9A4E77" w14:textId="77777777" w:rsidR="00B1173E" w:rsidRPr="00AE2F7E" w:rsidRDefault="00B1173E" w:rsidP="00B1173E">
      <w:pPr>
        <w:pStyle w:val="ListParagraph"/>
        <w:numPr>
          <w:ilvl w:val="2"/>
          <w:numId w:val="2"/>
        </w:numPr>
        <w:rPr>
          <w:u w:val="single"/>
          <w:lang w:val="en-CA" w:eastAsia="de-DE"/>
        </w:rPr>
      </w:pPr>
      <w:r w:rsidRPr="00AE2F7E">
        <w:rPr>
          <w:u w:val="single"/>
          <w:lang w:val="en-CA" w:eastAsia="de-DE"/>
        </w:rPr>
        <w:t>Status check via e-mail</w:t>
      </w:r>
      <w:r w:rsidRPr="00AE2F7E">
        <w:rPr>
          <w:lang w:val="en-CA" w:eastAsia="de-DE"/>
        </w:rPr>
        <w:t xml:space="preserve">  </w:t>
      </w:r>
      <w:r w:rsidRPr="00AE2F7E">
        <w:rPr>
          <w:lang w:val="en-CA" w:eastAsia="de-DE"/>
        </w:rPr>
        <w:sym w:font="Wingdings" w:char="F0E0"/>
      </w:r>
      <w:r w:rsidRPr="00AE2F7E">
        <w:rPr>
          <w:lang w:val="en-CA" w:eastAsia="de-DE"/>
        </w:rPr>
        <w:t xml:space="preserve"> </w:t>
      </w:r>
      <w:r w:rsidRPr="00AE2F7E">
        <w:rPr>
          <w:u w:val="single"/>
          <w:lang w:val="en-CA" w:eastAsia="de-DE"/>
        </w:rPr>
        <w:t>10 days</w:t>
      </w:r>
    </w:p>
    <w:p w14:paraId="16C0D93D" w14:textId="77777777" w:rsidR="00B1173E" w:rsidRPr="00AE2F7E" w:rsidRDefault="00B1173E" w:rsidP="00B1173E">
      <w:pPr>
        <w:pStyle w:val="ListParagraph"/>
        <w:numPr>
          <w:ilvl w:val="1"/>
          <w:numId w:val="2"/>
        </w:numPr>
        <w:rPr>
          <w:lang w:val="en-CA" w:eastAsia="de-DE"/>
        </w:rPr>
      </w:pPr>
      <w:r w:rsidRPr="00AE2F7E">
        <w:rPr>
          <w:u w:val="single"/>
          <w:lang w:val="en-CA" w:eastAsia="de-DE"/>
        </w:rPr>
        <w:t>Model stage II</w:t>
      </w:r>
      <w:r w:rsidRPr="00AE2F7E">
        <w:rPr>
          <w:lang w:val="en-CA" w:eastAsia="de-DE"/>
        </w:rPr>
        <w:t xml:space="preserve"> training with extracted data:</w:t>
      </w:r>
    </w:p>
    <w:p w14:paraId="7F5AC0DD" w14:textId="77777777" w:rsidR="00B1173E" w:rsidRPr="00AE2F7E" w:rsidRDefault="00B1173E" w:rsidP="00B1173E">
      <w:pPr>
        <w:pStyle w:val="ListParagraph"/>
        <w:numPr>
          <w:ilvl w:val="2"/>
          <w:numId w:val="2"/>
        </w:numPr>
        <w:rPr>
          <w:lang w:val="en-CA" w:eastAsia="de-DE"/>
        </w:rPr>
      </w:pPr>
      <w:r w:rsidRPr="00AE2F7E">
        <w:rPr>
          <w:lang w:val="en-CA" w:eastAsia="de-DE"/>
        </w:rPr>
        <w:t>Random initialization (NNVC SW decide)</w:t>
      </w:r>
    </w:p>
    <w:p w14:paraId="57A5D7F8" w14:textId="77777777" w:rsidR="00B1173E" w:rsidRPr="00AE2F7E" w:rsidRDefault="00B1173E" w:rsidP="00B1173E">
      <w:pPr>
        <w:pStyle w:val="ListParagraph"/>
        <w:numPr>
          <w:ilvl w:val="2"/>
          <w:numId w:val="2"/>
        </w:numPr>
        <w:rPr>
          <w:lang w:val="en-CA" w:eastAsia="de-DE"/>
        </w:rPr>
      </w:pPr>
      <w:r w:rsidRPr="00AE2F7E">
        <w:rPr>
          <w:lang w:val="en-CA" w:eastAsia="de-DE"/>
        </w:rPr>
        <w:t>Use all CTUs</w:t>
      </w:r>
    </w:p>
    <w:p w14:paraId="105B1E56" w14:textId="77777777" w:rsidR="00B1173E" w:rsidRPr="00AE2F7E" w:rsidRDefault="00B1173E" w:rsidP="00B1173E">
      <w:pPr>
        <w:pStyle w:val="ListParagraph"/>
        <w:numPr>
          <w:ilvl w:val="2"/>
          <w:numId w:val="2"/>
        </w:numPr>
        <w:rPr>
          <w:lang w:val="en-CA" w:eastAsia="de-DE"/>
        </w:rPr>
      </w:pPr>
      <w:r w:rsidRPr="00AE2F7E">
        <w:rPr>
          <w:lang w:val="en-CA" w:eastAsia="de-DE"/>
        </w:rPr>
        <w:t>Rotation and flipping is part of training already</w:t>
      </w:r>
    </w:p>
    <w:p w14:paraId="12A78989" w14:textId="77777777" w:rsidR="00B1173E" w:rsidRPr="00AE2F7E" w:rsidRDefault="00B1173E" w:rsidP="00B1173E">
      <w:pPr>
        <w:pStyle w:val="ListParagraph"/>
        <w:numPr>
          <w:ilvl w:val="2"/>
          <w:numId w:val="2"/>
        </w:numPr>
        <w:rPr>
          <w:lang w:val="en-CA" w:eastAsia="de-DE"/>
        </w:rPr>
      </w:pPr>
      <w:r w:rsidRPr="00AE2F7E">
        <w:rPr>
          <w:lang w:val="en-CA" w:eastAsia="de-DE"/>
        </w:rPr>
        <w:t xml:space="preserve">Learning Rate scheduler to be provided by Qualcomm </w:t>
      </w:r>
    </w:p>
    <w:p w14:paraId="4053FA67" w14:textId="77777777" w:rsidR="00B1173E" w:rsidRPr="00AE2F7E" w:rsidRDefault="00B1173E" w:rsidP="00B1173E">
      <w:pPr>
        <w:pStyle w:val="ListParagraph"/>
        <w:numPr>
          <w:ilvl w:val="2"/>
          <w:numId w:val="2"/>
        </w:numPr>
        <w:rPr>
          <w:lang w:val="en-CA" w:eastAsia="de-DE"/>
        </w:rPr>
      </w:pPr>
      <w:r w:rsidRPr="00AE2F7E">
        <w:rPr>
          <w:lang w:val="en-CA" w:eastAsia="de-DE"/>
        </w:rPr>
        <w:t>Resume of training (track of learning rate, store check-points…, must be added to the training scripts) functionality is in training scripts to be adjusted for unified model</w:t>
      </w:r>
    </w:p>
    <w:p w14:paraId="70BA0CA5" w14:textId="77777777" w:rsidR="00B1173E" w:rsidRPr="00AE2F7E" w:rsidRDefault="00B1173E" w:rsidP="00B1173E">
      <w:pPr>
        <w:pStyle w:val="ListParagraph"/>
        <w:numPr>
          <w:ilvl w:val="2"/>
          <w:numId w:val="2"/>
        </w:numPr>
        <w:rPr>
          <w:i/>
          <w:lang w:val="en-CA" w:eastAsia="de-DE"/>
        </w:rPr>
      </w:pPr>
      <w:r w:rsidRPr="00AE2F7E">
        <w:rPr>
          <w:i/>
          <w:lang w:val="en-CA" w:eastAsia="de-DE"/>
        </w:rPr>
        <w:sym w:font="Wingdings" w:char="F0E0"/>
      </w:r>
      <w:r w:rsidRPr="00AE2F7E">
        <w:rPr>
          <w:i/>
          <w:lang w:val="en-CA" w:eastAsia="de-DE"/>
        </w:rPr>
        <w:t xml:space="preserve"> RA and all intra  cfg results under AhG11 test condition</w:t>
      </w:r>
    </w:p>
    <w:p w14:paraId="2C83FDDE" w14:textId="77777777" w:rsidR="00B1173E" w:rsidRPr="00AE2F7E" w:rsidRDefault="00B1173E" w:rsidP="00B1173E">
      <w:pPr>
        <w:pStyle w:val="ListParagraph"/>
        <w:numPr>
          <w:ilvl w:val="2"/>
          <w:numId w:val="2"/>
        </w:numPr>
        <w:rPr>
          <w:u w:val="single"/>
          <w:lang w:val="en-CA" w:eastAsia="de-DE"/>
        </w:rPr>
      </w:pPr>
      <w:r w:rsidRPr="00AE2F7E">
        <w:rPr>
          <w:u w:val="single"/>
          <w:lang w:val="en-CA" w:eastAsia="de-DE"/>
        </w:rPr>
        <w:t xml:space="preserve">Status check via e-mail (learning curve) (likely telco will be needed) </w:t>
      </w:r>
      <w:r w:rsidRPr="00AE2F7E">
        <w:rPr>
          <w:u w:val="single"/>
          <w:lang w:val="en-CA" w:eastAsia="de-DE"/>
        </w:rPr>
        <w:sym w:font="Wingdings" w:char="F0E0"/>
      </w:r>
      <w:r w:rsidRPr="00AE2F7E">
        <w:rPr>
          <w:u w:val="single"/>
          <w:lang w:val="en-CA" w:eastAsia="de-DE"/>
        </w:rPr>
        <w:t xml:space="preserve">decide next stage </w:t>
      </w:r>
      <w:r w:rsidRPr="00AE2F7E">
        <w:rPr>
          <w:lang w:val="en-CA" w:eastAsia="de-DE"/>
        </w:rPr>
        <w:t xml:space="preserve"> </w:t>
      </w:r>
      <w:r w:rsidRPr="00AE2F7E">
        <w:rPr>
          <w:lang w:val="en-CA" w:eastAsia="de-DE"/>
        </w:rPr>
        <w:sym w:font="Wingdings" w:char="F0E0"/>
      </w:r>
      <w:r w:rsidRPr="00AE2F7E">
        <w:rPr>
          <w:lang w:val="en-CA" w:eastAsia="de-DE"/>
        </w:rPr>
        <w:t xml:space="preserve"> </w:t>
      </w:r>
      <w:r w:rsidRPr="00AE2F7E">
        <w:rPr>
          <w:u w:val="single"/>
          <w:lang w:val="en-CA" w:eastAsia="de-DE"/>
        </w:rPr>
        <w:t>10 days</w:t>
      </w:r>
    </w:p>
    <w:p w14:paraId="5EAF0517" w14:textId="77777777" w:rsidR="00B1173E" w:rsidRPr="00AE2F7E" w:rsidRDefault="00B1173E" w:rsidP="00B1173E">
      <w:pPr>
        <w:pStyle w:val="ListParagraph"/>
        <w:numPr>
          <w:ilvl w:val="0"/>
          <w:numId w:val="2"/>
        </w:numPr>
        <w:rPr>
          <w:u w:val="single"/>
          <w:lang w:val="en-CA" w:eastAsia="de-DE"/>
        </w:rPr>
      </w:pPr>
      <w:r w:rsidRPr="00AE2F7E">
        <w:rPr>
          <w:u w:val="single"/>
          <w:lang w:val="en-CA" w:eastAsia="de-DE"/>
        </w:rPr>
        <w:t>Training stage III</w:t>
      </w:r>
    </w:p>
    <w:p w14:paraId="7B631C38" w14:textId="77777777" w:rsidR="00B1173E" w:rsidRPr="00AE2F7E" w:rsidRDefault="00B1173E" w:rsidP="00B1173E">
      <w:pPr>
        <w:pStyle w:val="ListParagraph"/>
        <w:numPr>
          <w:ilvl w:val="1"/>
          <w:numId w:val="2"/>
        </w:numPr>
        <w:rPr>
          <w:lang w:val="en-CA" w:eastAsia="de-DE"/>
        </w:rPr>
      </w:pPr>
      <w:r w:rsidRPr="00AE2F7E">
        <w:rPr>
          <w:lang w:val="en-CA" w:eastAsia="de-DE"/>
        </w:rPr>
        <w:t xml:space="preserve">Data extraction with </w:t>
      </w:r>
      <w:r w:rsidRPr="00AE2F7E">
        <w:rPr>
          <w:u w:val="single"/>
          <w:lang w:val="en-CA" w:eastAsia="de-DE"/>
        </w:rPr>
        <w:t>Model stage II</w:t>
      </w:r>
      <w:r w:rsidRPr="00AE2F7E">
        <w:rPr>
          <w:lang w:val="en-CA" w:eastAsia="de-DE"/>
        </w:rPr>
        <w:t xml:space="preserve">: </w:t>
      </w:r>
    </w:p>
    <w:p w14:paraId="243E7A85" w14:textId="77777777" w:rsidR="00B1173E" w:rsidRPr="00AE2F7E" w:rsidRDefault="00B1173E" w:rsidP="00B1173E">
      <w:pPr>
        <w:pStyle w:val="ListParagraph"/>
        <w:numPr>
          <w:ilvl w:val="2"/>
          <w:numId w:val="2"/>
        </w:numPr>
        <w:rPr>
          <w:lang w:val="en-CA" w:eastAsia="de-DE"/>
        </w:rPr>
      </w:pPr>
      <w:r w:rsidRPr="00AE2F7E">
        <w:rPr>
          <w:lang w:val="en-CA" w:eastAsia="de-DE"/>
        </w:rPr>
        <w:t xml:space="preserve">encoder turns on md5sum, NNVC-4.0 + </w:t>
      </w:r>
      <w:r w:rsidRPr="00AE2F7E">
        <w:rPr>
          <w:u w:val="single"/>
          <w:lang w:val="en-CA" w:eastAsia="de-DE"/>
        </w:rPr>
        <w:t>Model stage II (</w:t>
      </w:r>
      <w:r w:rsidRPr="00AE2F7E">
        <w:rPr>
          <w:lang w:val="en-CA" w:eastAsia="de-DE"/>
        </w:rPr>
        <w:t>both Intra and Inter frames), encoder_ra_model1.cfg, 65 frames (last is duplicated), Intra Period 64, GOP=32.</w:t>
      </w:r>
    </w:p>
    <w:p w14:paraId="0BEF02A2" w14:textId="77777777" w:rsidR="00B1173E" w:rsidRPr="00AE2F7E" w:rsidRDefault="00B1173E" w:rsidP="00B1173E">
      <w:pPr>
        <w:pStyle w:val="ListParagraph"/>
        <w:numPr>
          <w:ilvl w:val="2"/>
          <w:numId w:val="2"/>
        </w:numPr>
        <w:rPr>
          <w:lang w:val="en-CA" w:eastAsia="de-DE"/>
        </w:rPr>
      </w:pPr>
      <w:r w:rsidRPr="00AE2F7E">
        <w:rPr>
          <w:lang w:val="en-CA" w:eastAsia="de-DE"/>
        </w:rPr>
        <w:t xml:space="preserve">QPs = 22,27,32,37,42 </w:t>
      </w:r>
    </w:p>
    <w:p w14:paraId="6B44AACF" w14:textId="77777777" w:rsidR="00B1173E" w:rsidRPr="00AE2F7E" w:rsidRDefault="00B1173E" w:rsidP="00B1173E">
      <w:pPr>
        <w:pStyle w:val="ListParagraph"/>
        <w:numPr>
          <w:ilvl w:val="2"/>
          <w:numId w:val="2"/>
        </w:numPr>
        <w:rPr>
          <w:lang w:val="en-CA" w:eastAsia="de-DE"/>
        </w:rPr>
      </w:pPr>
      <w:r w:rsidRPr="00AE2F7E">
        <w:rPr>
          <w:lang w:val="en-CA" w:eastAsia="de-DE"/>
        </w:rPr>
        <w:t>List of sequences</w:t>
      </w:r>
    </w:p>
    <w:p w14:paraId="4459BC9D" w14:textId="77777777" w:rsidR="00B1173E" w:rsidRPr="00AE2F7E" w:rsidRDefault="00B1173E" w:rsidP="00B1173E">
      <w:pPr>
        <w:pStyle w:val="ListParagraph"/>
        <w:numPr>
          <w:ilvl w:val="3"/>
          <w:numId w:val="2"/>
        </w:numPr>
        <w:rPr>
          <w:lang w:val="en-CA" w:eastAsia="de-DE"/>
        </w:rPr>
      </w:pPr>
      <w:r w:rsidRPr="00AE2F7E">
        <w:rPr>
          <w:lang w:val="en-CA" w:eastAsia="de-DE"/>
        </w:rPr>
        <w:t>TVD: 65 frames, 20 sequences (Tencent provides list of sequences with md5sum)</w:t>
      </w:r>
    </w:p>
    <w:p w14:paraId="41A59ECA" w14:textId="77777777" w:rsidR="00B1173E" w:rsidRPr="00AE2F7E" w:rsidRDefault="00B1173E" w:rsidP="00B1173E">
      <w:pPr>
        <w:pStyle w:val="ListParagraph"/>
        <w:numPr>
          <w:ilvl w:val="3"/>
          <w:numId w:val="2"/>
        </w:numPr>
        <w:rPr>
          <w:lang w:val="en-CA" w:eastAsia="de-DE"/>
        </w:rPr>
      </w:pPr>
      <w:r w:rsidRPr="00AE2F7E">
        <w:rPr>
          <w:lang w:val="en-CA" w:eastAsia="de-DE"/>
        </w:rPr>
        <w:lastRenderedPageBreak/>
        <w:t xml:space="preserve"> BVI (YUV420), 620 sequences (Bytedance provides list of sequences with md5sum +  script for duplication last frame duplicated)</w:t>
      </w:r>
    </w:p>
    <w:p w14:paraId="09C9775D" w14:textId="77777777" w:rsidR="00B1173E" w:rsidRPr="00AE2F7E" w:rsidRDefault="00B1173E" w:rsidP="00B1173E">
      <w:pPr>
        <w:pStyle w:val="ListParagraph"/>
        <w:numPr>
          <w:ilvl w:val="3"/>
          <w:numId w:val="2"/>
        </w:numPr>
        <w:rPr>
          <w:lang w:val="en-CA" w:eastAsia="de-DE"/>
        </w:rPr>
      </w:pPr>
      <w:r w:rsidRPr="00AE2F7E">
        <w:rPr>
          <w:lang w:val="en-CA" w:eastAsia="de-DE"/>
        </w:rPr>
        <w:t xml:space="preserve">ALL reconstructed CTU are extracted </w:t>
      </w:r>
      <w:r w:rsidRPr="00AE2F7E">
        <w:rPr>
          <w:u w:val="single"/>
          <w:lang w:val="en-CA" w:eastAsia="de-DE"/>
        </w:rPr>
        <w:t>before de-block</w:t>
      </w:r>
      <w:r w:rsidRPr="00AE2F7E">
        <w:rPr>
          <w:lang w:val="en-CA" w:eastAsia="de-DE"/>
        </w:rPr>
        <w:t xml:space="preserve"> , list of frames to be provided by Tencent and Bytedance (after check) + DVI2K training data as in training stage I</w:t>
      </w:r>
    </w:p>
    <w:p w14:paraId="10F4E54F" w14:textId="77777777" w:rsidR="00B1173E" w:rsidRPr="00AE2F7E" w:rsidRDefault="00B1173E" w:rsidP="00B1173E">
      <w:pPr>
        <w:pStyle w:val="ListParagraph"/>
        <w:numPr>
          <w:ilvl w:val="2"/>
          <w:numId w:val="2"/>
        </w:numPr>
        <w:rPr>
          <w:u w:val="single"/>
          <w:lang w:val="en-CA" w:eastAsia="de-DE"/>
        </w:rPr>
      </w:pPr>
      <w:r w:rsidRPr="00AE2F7E">
        <w:rPr>
          <w:u w:val="single"/>
          <w:lang w:val="en-CA" w:eastAsia="de-DE"/>
        </w:rPr>
        <w:t xml:space="preserve">Status check via e-mail </w:t>
      </w:r>
      <w:r w:rsidRPr="00AE2F7E">
        <w:rPr>
          <w:u w:val="single"/>
          <w:lang w:val="en-CA" w:eastAsia="de-DE"/>
        </w:rPr>
        <w:sym w:font="Wingdings" w:char="F0E0"/>
      </w:r>
      <w:r w:rsidRPr="00AE2F7E">
        <w:rPr>
          <w:u w:val="single"/>
          <w:lang w:val="en-CA" w:eastAsia="de-DE"/>
        </w:rPr>
        <w:t xml:space="preserve"> 15 days</w:t>
      </w:r>
    </w:p>
    <w:p w14:paraId="1E0DB5DC" w14:textId="77777777" w:rsidR="00B1173E" w:rsidRPr="00AE2F7E" w:rsidRDefault="00B1173E" w:rsidP="00B1173E">
      <w:pPr>
        <w:pStyle w:val="ListParagraph"/>
        <w:numPr>
          <w:ilvl w:val="1"/>
          <w:numId w:val="2"/>
        </w:numPr>
        <w:rPr>
          <w:lang w:val="en-CA" w:eastAsia="de-DE"/>
        </w:rPr>
      </w:pPr>
      <w:r w:rsidRPr="00AE2F7E">
        <w:rPr>
          <w:lang w:val="en-CA" w:eastAsia="de-DE"/>
        </w:rPr>
        <w:t xml:space="preserve">Model </w:t>
      </w:r>
      <w:r w:rsidRPr="00AE2F7E">
        <w:rPr>
          <w:i/>
          <w:lang w:val="en-CA" w:eastAsia="de-DE"/>
        </w:rPr>
        <w:t>Stage III</w:t>
      </w:r>
      <w:r w:rsidRPr="00AE2F7E">
        <w:rPr>
          <w:lang w:val="en-CA" w:eastAsia="de-DE"/>
        </w:rPr>
        <w:t xml:space="preserve"> training with extracted data:</w:t>
      </w:r>
    </w:p>
    <w:p w14:paraId="0F066834" w14:textId="77777777" w:rsidR="00B1173E" w:rsidRPr="00AE2F7E" w:rsidRDefault="00B1173E" w:rsidP="00B1173E">
      <w:pPr>
        <w:pStyle w:val="ListParagraph"/>
        <w:numPr>
          <w:ilvl w:val="2"/>
          <w:numId w:val="2"/>
        </w:numPr>
        <w:rPr>
          <w:lang w:val="en-CA" w:eastAsia="de-DE"/>
        </w:rPr>
      </w:pPr>
      <w:r w:rsidRPr="00AE2F7E">
        <w:rPr>
          <w:lang w:val="en-CA" w:eastAsia="de-DE"/>
        </w:rPr>
        <w:t>Random initialization (NNVC SW decide)</w:t>
      </w:r>
    </w:p>
    <w:p w14:paraId="03D85DF9" w14:textId="77777777" w:rsidR="00B1173E" w:rsidRPr="00AE2F7E" w:rsidRDefault="00B1173E" w:rsidP="00B1173E">
      <w:pPr>
        <w:pStyle w:val="ListParagraph"/>
        <w:numPr>
          <w:ilvl w:val="2"/>
          <w:numId w:val="2"/>
        </w:numPr>
        <w:rPr>
          <w:lang w:val="en-CA" w:eastAsia="de-DE"/>
        </w:rPr>
      </w:pPr>
      <w:r w:rsidRPr="00AE2F7E">
        <w:rPr>
          <w:lang w:val="en-CA" w:eastAsia="de-DE"/>
        </w:rPr>
        <w:t>Use all CTUs</w:t>
      </w:r>
    </w:p>
    <w:p w14:paraId="1E99CD16" w14:textId="77777777" w:rsidR="00B1173E" w:rsidRPr="00AE2F7E" w:rsidRDefault="00B1173E" w:rsidP="00B1173E">
      <w:pPr>
        <w:pStyle w:val="ListParagraph"/>
        <w:numPr>
          <w:ilvl w:val="2"/>
          <w:numId w:val="2"/>
        </w:numPr>
        <w:rPr>
          <w:lang w:val="en-CA" w:eastAsia="de-DE"/>
        </w:rPr>
      </w:pPr>
      <w:r w:rsidRPr="00AE2F7E">
        <w:rPr>
          <w:lang w:val="en-CA" w:eastAsia="de-DE"/>
        </w:rPr>
        <w:t>Rotation and flipping is part of training already (on the fly augmentation)</w:t>
      </w:r>
    </w:p>
    <w:p w14:paraId="0D5D7E3E" w14:textId="77777777" w:rsidR="00B1173E" w:rsidRPr="00AE2F7E" w:rsidRDefault="00B1173E" w:rsidP="00B1173E">
      <w:pPr>
        <w:pStyle w:val="ListParagraph"/>
        <w:numPr>
          <w:ilvl w:val="2"/>
          <w:numId w:val="2"/>
        </w:numPr>
        <w:rPr>
          <w:lang w:val="en-CA" w:eastAsia="de-DE"/>
        </w:rPr>
      </w:pPr>
      <w:r w:rsidRPr="00AE2F7E">
        <w:rPr>
          <w:lang w:val="en-CA" w:eastAsia="de-DE"/>
        </w:rPr>
        <w:t xml:space="preserve">Learning Rate scheduler to be provided by Qualcomm </w:t>
      </w:r>
    </w:p>
    <w:p w14:paraId="56C0BB4E" w14:textId="77777777" w:rsidR="00B1173E" w:rsidRPr="00AE2F7E" w:rsidRDefault="00B1173E" w:rsidP="00B1173E">
      <w:pPr>
        <w:pStyle w:val="ListParagraph"/>
        <w:numPr>
          <w:ilvl w:val="2"/>
          <w:numId w:val="2"/>
        </w:numPr>
        <w:rPr>
          <w:lang w:val="en-CA" w:eastAsia="de-DE"/>
        </w:rPr>
      </w:pPr>
      <w:r w:rsidRPr="00AE2F7E">
        <w:rPr>
          <w:lang w:val="en-CA" w:eastAsia="de-DE"/>
        </w:rPr>
        <w:t>Resume of training (track of learning rate, store check-points…, must be added to the training scripts) functionality is in training scripts to be adjusted for unified model</w:t>
      </w:r>
    </w:p>
    <w:p w14:paraId="3ADE94AD" w14:textId="77777777" w:rsidR="00B1173E" w:rsidRPr="00AE2F7E" w:rsidRDefault="00B1173E" w:rsidP="00B1173E">
      <w:pPr>
        <w:pStyle w:val="ListParagraph"/>
        <w:numPr>
          <w:ilvl w:val="2"/>
          <w:numId w:val="2"/>
        </w:numPr>
        <w:rPr>
          <w:i/>
          <w:lang w:val="en-CA" w:eastAsia="de-DE"/>
        </w:rPr>
      </w:pPr>
      <w:r w:rsidRPr="00AE2F7E">
        <w:rPr>
          <w:i/>
          <w:lang w:val="en-CA" w:eastAsia="de-DE"/>
        </w:rPr>
        <w:sym w:font="Wingdings" w:char="F0E0"/>
      </w:r>
      <w:r w:rsidRPr="00AE2F7E">
        <w:rPr>
          <w:i/>
          <w:lang w:val="en-CA" w:eastAsia="de-DE"/>
        </w:rPr>
        <w:t xml:space="preserve"> RA and all intra  cfg results under AhG11 test condition</w:t>
      </w:r>
    </w:p>
    <w:p w14:paraId="07FA7590" w14:textId="77777777" w:rsidR="00B1173E" w:rsidRPr="00AE2F7E" w:rsidRDefault="00B1173E" w:rsidP="00B1173E">
      <w:pPr>
        <w:pStyle w:val="ListParagraph"/>
        <w:numPr>
          <w:ilvl w:val="2"/>
          <w:numId w:val="2"/>
        </w:numPr>
        <w:rPr>
          <w:u w:val="single"/>
          <w:lang w:val="en-CA" w:eastAsia="de-DE"/>
        </w:rPr>
      </w:pPr>
      <w:r w:rsidRPr="00AE2F7E">
        <w:rPr>
          <w:u w:val="single"/>
          <w:lang w:val="en-CA" w:eastAsia="de-DE"/>
        </w:rPr>
        <w:t xml:space="preserve">Status check via e-mail (learning curve) + telco  </w:t>
      </w:r>
      <w:r w:rsidRPr="00AE2F7E">
        <w:rPr>
          <w:u w:val="single"/>
          <w:lang w:val="en-CA" w:eastAsia="de-DE"/>
        </w:rPr>
        <w:sym w:font="Wingdings" w:char="F0E0"/>
      </w:r>
      <w:r w:rsidRPr="00AE2F7E">
        <w:rPr>
          <w:u w:val="single"/>
          <w:lang w:val="en-CA" w:eastAsia="de-DE"/>
        </w:rPr>
        <w:t xml:space="preserve"> 15 days</w:t>
      </w:r>
    </w:p>
    <w:p w14:paraId="2E7CB815" w14:textId="77777777" w:rsidR="00B1173E" w:rsidRDefault="00B1173E" w:rsidP="00B1173E">
      <w:pPr>
        <w:pStyle w:val="ListParagraph"/>
        <w:rPr>
          <w:lang w:val="en-CA"/>
        </w:rPr>
      </w:pPr>
    </w:p>
    <w:p w14:paraId="01AEBBE6" w14:textId="77777777" w:rsidR="00B1173E" w:rsidRPr="002E6573" w:rsidRDefault="00B1173E" w:rsidP="00B1173E">
      <w:pPr>
        <w:pStyle w:val="ListParagraph"/>
        <w:rPr>
          <w:lang w:val="en-CA"/>
        </w:rPr>
      </w:pPr>
    </w:p>
    <w:p w14:paraId="276B17DC" w14:textId="77777777" w:rsidR="00EA05DA" w:rsidRPr="00B1173E" w:rsidRDefault="00EA05DA">
      <w:pPr>
        <w:rPr>
          <w:lang w:val="en-CA"/>
        </w:rPr>
      </w:pPr>
    </w:p>
    <w:sectPr w:rsidR="00EA05DA" w:rsidRPr="00B1173E" w:rsidSect="000B3404">
      <w:footerReference w:type="default" r:id="rId67"/>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Franck Galpin" w:date="2023-04-26T14:40:00Z" w:initials="FG">
    <w:p w14:paraId="699F4D44" w14:textId="1FE5EE2C" w:rsidR="00895FB5" w:rsidRDefault="00895FB5" w:rsidP="00B1173E">
      <w:pPr>
        <w:pStyle w:val="CommentText"/>
        <w:jc w:val="left"/>
      </w:pPr>
      <w:r>
        <w:rPr>
          <w:rStyle w:val="CommentReference"/>
        </w:rPr>
        <w:annotationRef/>
      </w:r>
      <w:r>
        <w:rPr>
          <w:lang w:val="fr-FR"/>
        </w:rPr>
        <w:t>Added the sentence @elena please check</w:t>
      </w:r>
    </w:p>
  </w:comment>
  <w:comment w:id="12" w:author="Elena Alshina" w:date="2023-05-11T12:31:00Z" w:initials="EA">
    <w:p w14:paraId="7042DA67" w14:textId="0352C142" w:rsidR="007044E0" w:rsidRDefault="007044E0">
      <w:pPr>
        <w:pStyle w:val="CommentText"/>
      </w:pPr>
      <w:r>
        <w:rPr>
          <w:rStyle w:val="CommentReference"/>
        </w:rPr>
        <w:annotationRef/>
      </w:r>
      <w:r>
        <w:t>Why not for Inters slice as well? I understand that model was not trained to “inter” specific artifacts, but it should be able to make reconstruction close to original....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9F4D44" w15:done="0"/>
  <w15:commentEx w15:paraId="7042DA67" w15:paraIdParent="699F4D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9F4D44" w16cid:durableId="27F5B7AF"/>
  <w16cid:commentId w16cid:paraId="7042DA67" w16cid:durableId="28072D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88D86" w14:textId="77777777" w:rsidR="006363A3" w:rsidRDefault="006363A3" w:rsidP="00B1173E">
      <w:pPr>
        <w:spacing w:before="0"/>
      </w:pPr>
      <w:r>
        <w:separator/>
      </w:r>
    </w:p>
  </w:endnote>
  <w:endnote w:type="continuationSeparator" w:id="0">
    <w:p w14:paraId="680F7C0F" w14:textId="77777777" w:rsidR="006363A3" w:rsidRDefault="006363A3" w:rsidP="00B117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714DE" w14:textId="08AD6CD5" w:rsidR="00895FB5" w:rsidRPr="00C00DDE" w:rsidRDefault="00895FB5" w:rsidP="0006663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E2F7E">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2C95">
      <w:rPr>
        <w:rStyle w:val="PageNumber"/>
        <w:noProof/>
      </w:rPr>
      <w:t>2023-05-13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4A14B" w14:textId="77777777" w:rsidR="006363A3" w:rsidRDefault="006363A3" w:rsidP="00B1173E">
      <w:pPr>
        <w:spacing w:before="0"/>
      </w:pPr>
      <w:r>
        <w:separator/>
      </w:r>
    </w:p>
  </w:footnote>
  <w:footnote w:type="continuationSeparator" w:id="0">
    <w:p w14:paraId="344B0C15" w14:textId="77777777" w:rsidR="006363A3" w:rsidRDefault="006363A3" w:rsidP="00B117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80C58"/>
    <w:multiLevelType w:val="multilevel"/>
    <w:tmpl w:val="515E15B4"/>
    <w:lvl w:ilvl="0">
      <w:numFmt w:val="decimal"/>
      <w:pStyle w:val="Heading1"/>
      <w:lvlText w:val="%1"/>
      <w:lvlJc w:val="left"/>
      <w:pPr>
        <w:ind w:left="432" w:hanging="432"/>
      </w:pPr>
      <w:rPr>
        <w:rFonts w:hint="default"/>
      </w:rPr>
    </w:lvl>
    <w:lvl w:ilvl="1">
      <w:start w:val="1"/>
      <w:numFmt w:val="decimal"/>
      <w:pStyle w:val="Heading2"/>
      <w:lvlText w:val="%1.%2"/>
      <w:lvlJc w:val="left"/>
      <w:pPr>
        <w:ind w:left="32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D175823"/>
    <w:multiLevelType w:val="hybridMultilevel"/>
    <w:tmpl w:val="E698E25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76D01AE"/>
    <w:multiLevelType w:val="hybridMultilevel"/>
    <w:tmpl w:val="1C7C2BF4"/>
    <w:lvl w:ilvl="0" w:tplc="B88A0226">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k Galpin">
    <w15:presenceInfo w15:providerId="AD" w15:userId="S::Franck.Galpin@interdigital.com::7b84b973-8f18-4f51-b749-aa8b68ae8c45"/>
  </w15:person>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B9F"/>
    <w:rsid w:val="00003CAA"/>
    <w:rsid w:val="0001718A"/>
    <w:rsid w:val="000537A8"/>
    <w:rsid w:val="00062B4C"/>
    <w:rsid w:val="0006663A"/>
    <w:rsid w:val="000829E7"/>
    <w:rsid w:val="00087A40"/>
    <w:rsid w:val="00091C5D"/>
    <w:rsid w:val="000B3404"/>
    <w:rsid w:val="000B380A"/>
    <w:rsid w:val="000B4F9D"/>
    <w:rsid w:val="000C78A5"/>
    <w:rsid w:val="000D0DB2"/>
    <w:rsid w:val="000E5EB8"/>
    <w:rsid w:val="00104902"/>
    <w:rsid w:val="00114FB1"/>
    <w:rsid w:val="00136624"/>
    <w:rsid w:val="00156A6A"/>
    <w:rsid w:val="001609A3"/>
    <w:rsid w:val="0016599E"/>
    <w:rsid w:val="00170789"/>
    <w:rsid w:val="0018233C"/>
    <w:rsid w:val="00186910"/>
    <w:rsid w:val="00190123"/>
    <w:rsid w:val="001A73E4"/>
    <w:rsid w:val="001D725F"/>
    <w:rsid w:val="001E5F73"/>
    <w:rsid w:val="0022131D"/>
    <w:rsid w:val="002325A1"/>
    <w:rsid w:val="00265B7A"/>
    <w:rsid w:val="00272CCF"/>
    <w:rsid w:val="0028455F"/>
    <w:rsid w:val="00291026"/>
    <w:rsid w:val="002B07E6"/>
    <w:rsid w:val="002B70E3"/>
    <w:rsid w:val="002C017C"/>
    <w:rsid w:val="002D3063"/>
    <w:rsid w:val="00305412"/>
    <w:rsid w:val="0032431A"/>
    <w:rsid w:val="003354D2"/>
    <w:rsid w:val="00353108"/>
    <w:rsid w:val="003548B6"/>
    <w:rsid w:val="00380CE8"/>
    <w:rsid w:val="00387AD5"/>
    <w:rsid w:val="003929A7"/>
    <w:rsid w:val="003972F5"/>
    <w:rsid w:val="003A432C"/>
    <w:rsid w:val="003B1C97"/>
    <w:rsid w:val="003C1ECE"/>
    <w:rsid w:val="00405AF5"/>
    <w:rsid w:val="004123EE"/>
    <w:rsid w:val="004542A1"/>
    <w:rsid w:val="00463124"/>
    <w:rsid w:val="00480337"/>
    <w:rsid w:val="004838A1"/>
    <w:rsid w:val="004A651C"/>
    <w:rsid w:val="004C1371"/>
    <w:rsid w:val="004C2BB7"/>
    <w:rsid w:val="004C632F"/>
    <w:rsid w:val="00524958"/>
    <w:rsid w:val="00541344"/>
    <w:rsid w:val="00560F6B"/>
    <w:rsid w:val="005F03E9"/>
    <w:rsid w:val="00607919"/>
    <w:rsid w:val="006363A3"/>
    <w:rsid w:val="006621DE"/>
    <w:rsid w:val="00682382"/>
    <w:rsid w:val="00682758"/>
    <w:rsid w:val="006966DA"/>
    <w:rsid w:val="006A6473"/>
    <w:rsid w:val="006B4432"/>
    <w:rsid w:val="006B7863"/>
    <w:rsid w:val="006C7F4C"/>
    <w:rsid w:val="006D7B66"/>
    <w:rsid w:val="007044E0"/>
    <w:rsid w:val="007458B4"/>
    <w:rsid w:val="00754B47"/>
    <w:rsid w:val="00773855"/>
    <w:rsid w:val="00781601"/>
    <w:rsid w:val="007C0D39"/>
    <w:rsid w:val="007C2C95"/>
    <w:rsid w:val="00872420"/>
    <w:rsid w:val="00890D8D"/>
    <w:rsid w:val="00893499"/>
    <w:rsid w:val="00895FB5"/>
    <w:rsid w:val="008B5FD1"/>
    <w:rsid w:val="008C2FCC"/>
    <w:rsid w:val="008C5225"/>
    <w:rsid w:val="008D6A03"/>
    <w:rsid w:val="009177DC"/>
    <w:rsid w:val="00935190"/>
    <w:rsid w:val="009418CA"/>
    <w:rsid w:val="00967CC0"/>
    <w:rsid w:val="00972589"/>
    <w:rsid w:val="00985BAE"/>
    <w:rsid w:val="00A83C73"/>
    <w:rsid w:val="00AB3122"/>
    <w:rsid w:val="00AE2F7E"/>
    <w:rsid w:val="00B1173E"/>
    <w:rsid w:val="00B277ED"/>
    <w:rsid w:val="00B34A94"/>
    <w:rsid w:val="00B41A68"/>
    <w:rsid w:val="00B516A2"/>
    <w:rsid w:val="00B72E92"/>
    <w:rsid w:val="00B83BBB"/>
    <w:rsid w:val="00BC3DB8"/>
    <w:rsid w:val="00BE084B"/>
    <w:rsid w:val="00C32175"/>
    <w:rsid w:val="00C61204"/>
    <w:rsid w:val="00C72090"/>
    <w:rsid w:val="00C8139B"/>
    <w:rsid w:val="00C84CAC"/>
    <w:rsid w:val="00C91BA5"/>
    <w:rsid w:val="00CB5675"/>
    <w:rsid w:val="00D22F68"/>
    <w:rsid w:val="00D81673"/>
    <w:rsid w:val="00DA7082"/>
    <w:rsid w:val="00DC20B4"/>
    <w:rsid w:val="00DD1B6F"/>
    <w:rsid w:val="00E002F9"/>
    <w:rsid w:val="00E14097"/>
    <w:rsid w:val="00E570F8"/>
    <w:rsid w:val="00E776A2"/>
    <w:rsid w:val="00E77B9F"/>
    <w:rsid w:val="00EA05DA"/>
    <w:rsid w:val="00ED4A8B"/>
    <w:rsid w:val="00F0725E"/>
    <w:rsid w:val="00F755C4"/>
    <w:rsid w:val="00F96BF8"/>
    <w:rsid w:val="00FB1F64"/>
    <w:rsid w:val="00FB60E4"/>
    <w:rsid w:val="00FD4D7D"/>
    <w:rsid w:val="00FE259D"/>
    <w:rsid w:val="00FF0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AD885"/>
  <w15:chartTrackingRefBased/>
  <w15:docId w15:val="{CD18780B-CAF6-466B-8577-95A1C4C9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F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SimSun" w:hAnsi="Times New Roman" w:cs="Times New Roman"/>
      <w:kern w:val="0"/>
      <w:sz w:val="22"/>
      <w:szCs w:val="20"/>
      <w:lang w:eastAsia="en-US"/>
    </w:rPr>
  </w:style>
  <w:style w:type="paragraph" w:styleId="Heading1">
    <w:name w:val="heading 1"/>
    <w:aliases w:val="h1,Heading U,H1,H11,Œ©o‚µ 1,?co??E 1,?co?ƒÊ 1,뙥,?c,?,Œ,Œ©,o‚µ 1,Heading"/>
    <w:basedOn w:val="Normal"/>
    <w:next w:val="Normal"/>
    <w:link w:val="Heading1Char"/>
    <w:qFormat/>
    <w:rsid w:val="00B1173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1173E"/>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B1173E"/>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B1173E"/>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B1173E"/>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B1173E"/>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B1173E"/>
    <w:pPr>
      <w:keepNext/>
      <w:numPr>
        <w:ilvl w:val="6"/>
        <w:numId w:val="1"/>
      </w:numPr>
      <w:spacing w:before="240" w:after="60"/>
      <w:outlineLvl w:val="6"/>
    </w:pPr>
    <w:rPr>
      <w:szCs w:val="24"/>
    </w:rPr>
  </w:style>
  <w:style w:type="paragraph" w:styleId="Heading8">
    <w:name w:val="heading 8"/>
    <w:basedOn w:val="Normal"/>
    <w:next w:val="Normal"/>
    <w:link w:val="Heading8Char"/>
    <w:qFormat/>
    <w:rsid w:val="00B1173E"/>
    <w:pPr>
      <w:keepNext/>
      <w:numPr>
        <w:ilvl w:val="7"/>
        <w:numId w:val="1"/>
      </w:num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7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173E"/>
    <w:rPr>
      <w:sz w:val="18"/>
      <w:szCs w:val="18"/>
    </w:rPr>
  </w:style>
  <w:style w:type="paragraph" w:styleId="Footer">
    <w:name w:val="footer"/>
    <w:basedOn w:val="Normal"/>
    <w:link w:val="FooterChar"/>
    <w:unhideWhenUsed/>
    <w:rsid w:val="00B1173E"/>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B1173E"/>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B1173E"/>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B1173E"/>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B1173E"/>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B1173E"/>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Titre 5 Char"/>
    <w:basedOn w:val="DefaultParagraphFont"/>
    <w:link w:val="Heading5"/>
    <w:rsid w:val="00B1173E"/>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B1173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1173E"/>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B1173E"/>
    <w:rPr>
      <w:rFonts w:ascii="Times New Roman" w:eastAsia="SimSun" w:hAnsi="Times New Roman" w:cs="Times New Roman"/>
      <w:i/>
      <w:iCs/>
      <w:kern w:val="0"/>
      <w:sz w:val="22"/>
      <w:szCs w:val="24"/>
      <w:lang w:eastAsia="en-US"/>
    </w:rPr>
  </w:style>
  <w:style w:type="character" w:styleId="PageNumber">
    <w:name w:val="page number"/>
    <w:basedOn w:val="DefaultParagraphFont"/>
    <w:rsid w:val="00B1173E"/>
  </w:style>
  <w:style w:type="character" w:styleId="Hyperlink">
    <w:name w:val="Hyperlink"/>
    <w:uiPriority w:val="99"/>
    <w:rsid w:val="00B1173E"/>
    <w:rPr>
      <w:color w:val="0000FF"/>
      <w:u w:val="single"/>
    </w:rPr>
  </w:style>
  <w:style w:type="paragraph" w:styleId="ListParagraph">
    <w:name w:val="List Paragraph"/>
    <w:basedOn w:val="Normal"/>
    <w:link w:val="ListParagraphChar"/>
    <w:uiPriority w:val="34"/>
    <w:qFormat/>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B1173E"/>
    <w:rPr>
      <w:rFonts w:ascii="Times New Roman" w:hAnsi="Times New Roman"/>
      <w:kern w:val="0"/>
      <w:sz w:val="20"/>
      <w:szCs w:val="20"/>
    </w:rPr>
  </w:style>
  <w:style w:type="table" w:styleId="TableGrid">
    <w:name w:val="Table Grid"/>
    <w:basedOn w:val="TableNormal"/>
    <w:rsid w:val="00B1173E"/>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73E"/>
    <w:pPr>
      <w:spacing w:before="0" w:after="200"/>
    </w:pPr>
    <w:rPr>
      <w:i/>
      <w:iCs/>
      <w:color w:val="44546A" w:themeColor="text2"/>
      <w:sz w:val="18"/>
      <w:szCs w:val="18"/>
    </w:rPr>
  </w:style>
  <w:style w:type="paragraph" w:styleId="NormalWeb">
    <w:name w:val="Normal (Web)"/>
    <w:basedOn w:val="Normal"/>
    <w:uiPriority w:val="99"/>
    <w:unhideWhenUsed/>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CommentReference">
    <w:name w:val="annotation reference"/>
    <w:basedOn w:val="DefaultParagraphFont"/>
    <w:rsid w:val="00B1173E"/>
    <w:rPr>
      <w:sz w:val="16"/>
      <w:szCs w:val="16"/>
    </w:rPr>
  </w:style>
  <w:style w:type="paragraph" w:styleId="CommentText">
    <w:name w:val="annotation text"/>
    <w:basedOn w:val="Normal"/>
    <w:link w:val="CommentTextChar"/>
    <w:rsid w:val="00B1173E"/>
    <w:rPr>
      <w:sz w:val="20"/>
    </w:rPr>
  </w:style>
  <w:style w:type="character" w:customStyle="1" w:styleId="CommentTextChar">
    <w:name w:val="Comment Text Char"/>
    <w:basedOn w:val="DefaultParagraphFont"/>
    <w:link w:val="CommentText"/>
    <w:rsid w:val="00B1173E"/>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B1173E"/>
    <w:pPr>
      <w:spacing w:before="0"/>
    </w:pPr>
    <w:rPr>
      <w:sz w:val="18"/>
      <w:szCs w:val="18"/>
    </w:rPr>
  </w:style>
  <w:style w:type="character" w:customStyle="1" w:styleId="BalloonTextChar">
    <w:name w:val="Balloon Text Char"/>
    <w:basedOn w:val="DefaultParagraphFont"/>
    <w:link w:val="BalloonText"/>
    <w:uiPriority w:val="99"/>
    <w:semiHidden/>
    <w:rsid w:val="00B1173E"/>
    <w:rPr>
      <w:rFonts w:ascii="Times New Roman" w:eastAsia="SimSun" w:hAnsi="Times New Roman" w:cs="Times New Roman"/>
      <w:kern w:val="0"/>
      <w:sz w:val="18"/>
      <w:szCs w:val="18"/>
      <w:lang w:eastAsia="en-US"/>
    </w:rPr>
  </w:style>
  <w:style w:type="paragraph" w:styleId="Revision">
    <w:name w:val="Revision"/>
    <w:hidden/>
    <w:uiPriority w:val="99"/>
    <w:semiHidden/>
    <w:rsid w:val="00682382"/>
    <w:rPr>
      <w:rFonts w:ascii="Times New Roman" w:eastAsia="SimSun" w:hAnsi="Times New Roman" w:cs="Times New Roman"/>
      <w:kern w:val="0"/>
      <w:sz w:val="22"/>
      <w:szCs w:val="20"/>
      <w:lang w:eastAsia="en-US"/>
    </w:rPr>
  </w:style>
  <w:style w:type="character" w:customStyle="1" w:styleId="1">
    <w:name w:val="未处理的提及1"/>
    <w:basedOn w:val="DefaultParagraphFont"/>
    <w:uiPriority w:val="99"/>
    <w:semiHidden/>
    <w:unhideWhenUsed/>
    <w:rsid w:val="004C137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2431A"/>
    <w:rPr>
      <w:b/>
      <w:bCs/>
    </w:rPr>
  </w:style>
  <w:style w:type="character" w:customStyle="1" w:styleId="CommentSubjectChar">
    <w:name w:val="Comment Subject Char"/>
    <w:basedOn w:val="CommentTextChar"/>
    <w:link w:val="CommentSubject"/>
    <w:uiPriority w:val="99"/>
    <w:semiHidden/>
    <w:rsid w:val="0032431A"/>
    <w:rPr>
      <w:rFonts w:ascii="Times New Roman" w:eastAsia="SimSu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944" TargetMode="External"/><Relationship Id="rId21" Type="http://schemas.openxmlformats.org/officeDocument/2006/relationships/hyperlink" Target="https://jvet-experts.org/doc_end_user/current_document.php?id=12944" TargetMode="External"/><Relationship Id="rId42" Type="http://schemas.openxmlformats.org/officeDocument/2006/relationships/hyperlink" Target="https://jvet-experts.org/doc_end_user/current_document.php?id=12944" TargetMode="External"/><Relationship Id="rId47" Type="http://schemas.openxmlformats.org/officeDocument/2006/relationships/hyperlink" Target="https://jvet-experts.org/doc_end_user/current_document.php?id=12944" TargetMode="External"/><Relationship Id="rId63" Type="http://schemas.openxmlformats.org/officeDocument/2006/relationships/hyperlink" Target="https://jvet-experts.org/doc_end_user/current_document.php?id=12944" TargetMode="External"/><Relationship Id="rId68" Type="http://schemas.openxmlformats.org/officeDocument/2006/relationships/fontTable" Target="fontTable.xml"/><Relationship Id="rId7" Type="http://schemas.openxmlformats.org/officeDocument/2006/relationships/endnotes" Target="endnotes.xml"/><Relationship Id="rId71"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current_document.php?id=12708" TargetMode="External"/><Relationship Id="rId11" Type="http://schemas.openxmlformats.org/officeDocument/2006/relationships/hyperlink" Target="about:blank" TargetMode="External"/><Relationship Id="rId24" Type="http://schemas.openxmlformats.org/officeDocument/2006/relationships/hyperlink" Target="https://jvet-experts.org/doc_end_user/current_document.php?id=12944" TargetMode="External"/><Relationship Id="rId32" Type="http://schemas.openxmlformats.org/officeDocument/2006/relationships/hyperlink" Target="https://jvet-experts.org/doc_end_user/current_document.php?id=12944" TargetMode="External"/><Relationship Id="rId37" Type="http://schemas.openxmlformats.org/officeDocument/2006/relationships/hyperlink" Target="https://jvet-experts.org/doc_end_user/current_document.php?id=12944" TargetMode="External"/><Relationship Id="rId40" Type="http://schemas.openxmlformats.org/officeDocument/2006/relationships/hyperlink" Target="https://jvet-experts.org/doc_end_user/current_document.php?id=12944" TargetMode="External"/><Relationship Id="rId45" Type="http://schemas.openxmlformats.org/officeDocument/2006/relationships/hyperlink" Target="https://jvet-experts.org/doc_end_user/current_document.php?id=12944" TargetMode="External"/><Relationship Id="rId53" Type="http://schemas.openxmlformats.org/officeDocument/2006/relationships/hyperlink" Target="https://jvet-experts.org/doc_end_user/current_document.php?id=12708" TargetMode="External"/><Relationship Id="rId58" Type="http://schemas.openxmlformats.org/officeDocument/2006/relationships/hyperlink" Target="https://jvet-experts.org/doc_end_user/current_document.php?id=12708" TargetMode="External"/><Relationship Id="rId66" Type="http://schemas.microsoft.com/office/2011/relationships/commentsExtended" Target="commentsExtended.xml"/><Relationship Id="rId5" Type="http://schemas.openxmlformats.org/officeDocument/2006/relationships/webSettings" Target="webSettings.xml"/><Relationship Id="rId61" Type="http://schemas.openxmlformats.org/officeDocument/2006/relationships/hyperlink" Target="mailto:elena.alshina@huawei.com" TargetMode="External"/><Relationship Id="rId19" Type="http://schemas.openxmlformats.org/officeDocument/2006/relationships/hyperlink" Target="https://jvet-experts.org/doc_end_user/current_document.php?id=12944" TargetMode="External"/><Relationship Id="rId14" Type="http://schemas.openxmlformats.org/officeDocument/2006/relationships/hyperlink" Target="mailto:maria.santamaria_gomez@nokia.com" TargetMode="External"/><Relationship Id="rId22" Type="http://schemas.openxmlformats.org/officeDocument/2006/relationships/hyperlink" Target="https://jvet-experts.org/doc_end_user/current_document.php?id=12944" TargetMode="External"/><Relationship Id="rId27" Type="http://schemas.openxmlformats.org/officeDocument/2006/relationships/hyperlink" Target="https://jvet-experts.org/doc_end_user/current_document.php?id=12944" TargetMode="External"/><Relationship Id="rId30" Type="http://schemas.openxmlformats.org/officeDocument/2006/relationships/hyperlink" Target="https://jvet-experts.org/doc_end_user/current_document.php?id=12944" TargetMode="External"/><Relationship Id="rId35" Type="http://schemas.openxmlformats.org/officeDocument/2006/relationships/hyperlink" Target="https://jvet-experts.org/doc_end_user/current_document.php?id=12944" TargetMode="External"/><Relationship Id="rId43" Type="http://schemas.openxmlformats.org/officeDocument/2006/relationships/hyperlink" Target="https://jvet-experts.org/doc_end_user/current_document.php?id=12944" TargetMode="External"/><Relationship Id="rId48" Type="http://schemas.openxmlformats.org/officeDocument/2006/relationships/hyperlink" Target="https://jvet-experts.org/doc_end_user/current_document.php?id=12944" TargetMode="External"/><Relationship Id="rId56" Type="http://schemas.openxmlformats.org/officeDocument/2006/relationships/hyperlink" Target="https://jvet-experts.org/doc_end_user/current_document.php?id=12944" TargetMode="External"/><Relationship Id="rId64" Type="http://schemas.openxmlformats.org/officeDocument/2006/relationships/hyperlink" Target="https://jvet-experts.org/doc_end_user/current_document.php?id=12978" TargetMode="External"/><Relationship Id="rId69"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s://jvet-experts.org/doc_end_user/current_document.php?id=12708" TargetMode="External"/><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hyperlink" Target="mailto:xiezhihuang@oppo.com" TargetMode="External"/><Relationship Id="rId25" Type="http://schemas.openxmlformats.org/officeDocument/2006/relationships/hyperlink" Target="https://jvet-experts.org/doc_end_user/current_document.php?id=12944" TargetMode="External"/><Relationship Id="rId33" Type="http://schemas.openxmlformats.org/officeDocument/2006/relationships/hyperlink" Target="https://jvet-experts.org/doc_end_user/current_document.php?id=12944" TargetMode="External"/><Relationship Id="rId38" Type="http://schemas.openxmlformats.org/officeDocument/2006/relationships/image" Target="media/image4.png"/><Relationship Id="rId46" Type="http://schemas.openxmlformats.org/officeDocument/2006/relationships/hyperlink" Target="https://jvet-experts.org/doc_end_user/current_document.php?id=12944" TargetMode="External"/><Relationship Id="rId59" Type="http://schemas.openxmlformats.org/officeDocument/2006/relationships/image" Target="media/image7.png"/><Relationship Id="rId67" Type="http://schemas.openxmlformats.org/officeDocument/2006/relationships/footer" Target="footer1.xml"/><Relationship Id="rId20" Type="http://schemas.openxmlformats.org/officeDocument/2006/relationships/hyperlink" Target="https://jvet-experts.org/doc_end_user/current_document.php?id=12944" TargetMode="External"/><Relationship Id="rId41" Type="http://schemas.openxmlformats.org/officeDocument/2006/relationships/hyperlink" Target="https://jvet-experts.org/doc_end_user/current_document.php?id=12944" TargetMode="External"/><Relationship Id="rId54" Type="http://schemas.openxmlformats.org/officeDocument/2006/relationships/hyperlink" Target="https://jvet-experts.org/doc_end_user/current_document.php?id=12944" TargetMode="External"/><Relationship Id="rId62" Type="http://schemas.openxmlformats.org/officeDocument/2006/relationships/hyperlink" Target="mailto:franck.galpin@interdigital.co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https://jvet-experts.org/doc_end_user/current_document.php?id=12944" TargetMode="External"/><Relationship Id="rId28" Type="http://schemas.openxmlformats.org/officeDocument/2006/relationships/hyperlink" Target="https://jvet-experts.org/doc_end_user/current_document.php?id=12708" TargetMode="External"/><Relationship Id="rId36" Type="http://schemas.openxmlformats.org/officeDocument/2006/relationships/hyperlink" Target="https://jvet-experts.org/doc_end_user/current_document.php?id=12944" TargetMode="External"/><Relationship Id="rId49" Type="http://schemas.openxmlformats.org/officeDocument/2006/relationships/hyperlink" Target="https://jvet-experts.org/doc_end_user/current_document.php?id=12944" TargetMode="External"/><Relationship Id="rId57" Type="http://schemas.openxmlformats.org/officeDocument/2006/relationships/hyperlink" Target="https://jvet-experts.org/doc_end_user/current_document.php?id=12708" TargetMode="External"/><Relationship Id="rId10" Type="http://schemas.openxmlformats.org/officeDocument/2006/relationships/hyperlink" Target="mailto:jacob.strom@ericsson.com" TargetMode="External"/><Relationship Id="rId31" Type="http://schemas.openxmlformats.org/officeDocument/2006/relationships/hyperlink" Target="https://jvet-experts.org/doc_end_user/current_document.php?id=12944" TargetMode="External"/><Relationship Id="rId44" Type="http://schemas.openxmlformats.org/officeDocument/2006/relationships/hyperlink" Target="https://jvet-experts.org/doc_end_user/current_document.php?id=12944" TargetMode="External"/><Relationship Id="rId52" Type="http://schemas.openxmlformats.org/officeDocument/2006/relationships/image" Target="media/image6.png"/><Relationship Id="rId60" Type="http://schemas.openxmlformats.org/officeDocument/2006/relationships/image" Target="media/image8.png"/><Relationship Id="rId65"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hyperlink" Target="https://jvet-experts.org/doc_end_user/current_document.php?id=12944" TargetMode="External"/><Relationship Id="rId39" Type="http://schemas.openxmlformats.org/officeDocument/2006/relationships/image" Target="media/image5.png"/><Relationship Id="rId34" Type="http://schemas.openxmlformats.org/officeDocument/2006/relationships/image" Target="media/image3.png"/><Relationship Id="rId50" Type="http://schemas.openxmlformats.org/officeDocument/2006/relationships/hyperlink" Target="https://jvet-experts.org/doc_end_user/current_document.php?id=12944" TargetMode="External"/><Relationship Id="rId55" Type="http://schemas.openxmlformats.org/officeDocument/2006/relationships/hyperlink" Target="https://jvet-experts.org/doc_end_user/current_document.php?id=1270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C06AB-03C0-4F2D-A64A-593BB30441C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3947</Words>
  <Characters>22501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80275729</dc:creator>
  <cp:keywords/>
  <dc:description/>
  <cp:lastModifiedBy>Elena Alshina</cp:lastModifiedBy>
  <cp:revision>3</cp:revision>
  <dcterms:created xsi:type="dcterms:W3CDTF">2023-05-15T10:28:00Z</dcterms:created>
  <dcterms:modified xsi:type="dcterms:W3CDTF">2023-05-15T10:28:00Z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1684145438</vt:lpwstr>
  </property>
</Properties>
</file>