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30043EB" w:rsidR="008A4B4C" w:rsidRPr="005B217D" w:rsidRDefault="00E61DAC" w:rsidP="00281E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281E75">
              <w:rPr>
                <w:lang w:val="en-CA"/>
              </w:rPr>
              <w:t>0401</w:t>
            </w:r>
            <w:r w:rsidR="006A0E5C" w:rsidRPr="006A0E5C">
              <w:rPr>
                <w:lang w:val="en-CA"/>
              </w:rPr>
              <w:t>-v</w:t>
            </w:r>
            <w:r w:rsidR="00281E7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AC1477" w:rsidR="00E61DAC" w:rsidRPr="005B217D" w:rsidRDefault="00EE272F" w:rsidP="00EE272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BoG Report on M</w:t>
            </w:r>
            <w:r w:rsidRPr="00EE272F">
              <w:rPr>
                <w:b/>
                <w:szCs w:val="22"/>
                <w:lang w:val="en-CA"/>
              </w:rPr>
              <w:t xml:space="preserve">etrics for </w:t>
            </w:r>
            <w:r>
              <w:rPr>
                <w:b/>
                <w:szCs w:val="22"/>
                <w:lang w:val="en-CA"/>
              </w:rPr>
              <w:t>T</w:t>
            </w:r>
            <w:r w:rsidRPr="00EE272F">
              <w:rPr>
                <w:b/>
                <w:szCs w:val="22"/>
                <w:lang w:val="en-CA"/>
              </w:rPr>
              <w:t xml:space="preserve">ool </w:t>
            </w:r>
            <w:r>
              <w:rPr>
                <w:b/>
                <w:szCs w:val="22"/>
                <w:lang w:val="en-CA"/>
              </w:rPr>
              <w:t>Complexity A</w:t>
            </w:r>
            <w:r w:rsidRPr="00EE272F">
              <w:rPr>
                <w:b/>
                <w:szCs w:val="22"/>
                <w:lang w:val="en-CA"/>
              </w:rPr>
              <w:t>ssessment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EDDD40" w:rsidR="00E61DAC" w:rsidRPr="005B217D" w:rsidRDefault="0013458C" w:rsidP="00EE27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93A8F8" w:rsidR="00E61DAC" w:rsidRPr="005B217D" w:rsidRDefault="00E61DAC" w:rsidP="00EE27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37CE5B" w14:textId="77777777" w:rsidR="00EE272F" w:rsidRDefault="00EE272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BED8C9B" w:rsidR="00E61DAC" w:rsidRPr="005B217D" w:rsidRDefault="00EE27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053A41" w:rsidR="00E61DAC" w:rsidRPr="005B217D" w:rsidRDefault="00E61DAC" w:rsidP="00EE27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25AB0" w:rsidRPr="00AE2F44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539F53" w:rsidR="00E61DAC" w:rsidRPr="005B217D" w:rsidRDefault="00263B99" w:rsidP="00EE27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E6796E" w14:textId="1429F03E" w:rsidR="00EE272F" w:rsidRDefault="00EE272F" w:rsidP="00EE272F">
      <w:pPr>
        <w:rPr>
          <w:lang w:val="en-CA"/>
        </w:rPr>
      </w:pPr>
      <w:r>
        <w:rPr>
          <w:lang w:val="en-CA"/>
        </w:rPr>
        <w:t>This document contains the report of the BoG on metrics for tool complexity assessment. The BoG met</w:t>
      </w:r>
      <w:r w:rsidR="00340487">
        <w:rPr>
          <w:lang w:val="en-CA"/>
        </w:rPr>
        <w:t xml:space="preserve"> </w:t>
      </w:r>
      <w:r w:rsidR="00281E75">
        <w:rPr>
          <w:lang w:val="en-CA"/>
        </w:rPr>
        <w:t xml:space="preserve">on 4/27 Thursday </w:t>
      </w:r>
      <w:r w:rsidR="00340487">
        <w:rPr>
          <w:lang w:val="en-CA"/>
        </w:rPr>
        <w:t>6</w:t>
      </w:r>
      <w:r w:rsidR="00D14E74">
        <w:rPr>
          <w:lang w:val="en-CA"/>
        </w:rPr>
        <w:t>:10</w:t>
      </w:r>
      <w:r w:rsidR="00340487">
        <w:rPr>
          <w:lang w:val="en-CA"/>
        </w:rPr>
        <w:t xml:space="preserve">pm </w:t>
      </w:r>
      <w:r w:rsidR="00281E75">
        <w:rPr>
          <w:lang w:val="en-CA"/>
        </w:rPr>
        <w:t>–</w:t>
      </w:r>
      <w:r w:rsidR="00340487">
        <w:rPr>
          <w:lang w:val="en-CA"/>
        </w:rPr>
        <w:t xml:space="preserve"> </w:t>
      </w:r>
      <w:r w:rsidR="00281E75">
        <w:rPr>
          <w:lang w:val="en-CA"/>
        </w:rPr>
        <w:t>7:30pm.</w:t>
      </w:r>
    </w:p>
    <w:p w14:paraId="723883F2" w14:textId="4293B613" w:rsidR="00263398" w:rsidRPr="005B217D" w:rsidRDefault="00263398" w:rsidP="009234A5">
      <w:pPr>
        <w:rPr>
          <w:szCs w:val="22"/>
          <w:lang w:val="en-CA"/>
        </w:rPr>
      </w:pPr>
    </w:p>
    <w:p w14:paraId="642973D3" w14:textId="66EFA8E0" w:rsidR="00EE272F" w:rsidRDefault="00EE272F" w:rsidP="00EE272F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32E8FD7" w14:textId="15B5C458" w:rsidR="00EE272F" w:rsidRPr="00EE272F" w:rsidRDefault="00EE272F" w:rsidP="00EE272F">
      <w:pPr>
        <w:rPr>
          <w:lang w:val="en-CA"/>
        </w:rPr>
      </w:pPr>
      <w:r>
        <w:rPr>
          <w:lang w:val="en-CA"/>
        </w:rPr>
        <w:t>To discuss how to proceed on defining better metrics (In the VVC development, there were other criteria such as number of worst-case memory accesses, number of operations, number of cycles before a certain value would be available, etc) for tool complexity assessment.</w:t>
      </w:r>
    </w:p>
    <w:p w14:paraId="1539A21D" w14:textId="3DEE88E4" w:rsidR="001F2594" w:rsidRDefault="00EE272F" w:rsidP="00EE272F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1B3672F8" w14:textId="23510842" w:rsidR="00281E75" w:rsidRDefault="00281E75" w:rsidP="008C6A1F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8C6A1F" w:rsidRPr="00281E75">
        <w:rPr>
          <w:szCs w:val="22"/>
          <w:lang w:val="en-CA"/>
        </w:rPr>
        <w:t xml:space="preserve">ncrease the precision of runtime ratio </w:t>
      </w:r>
      <w:r w:rsidR="00AD3794">
        <w:rPr>
          <w:szCs w:val="22"/>
          <w:lang w:val="en-CA"/>
        </w:rPr>
        <w:t>by</w:t>
      </w:r>
      <w:r w:rsidR="008C6A1F" w:rsidRPr="00281E75">
        <w:rPr>
          <w:szCs w:val="22"/>
          <w:lang w:val="en-CA"/>
        </w:rPr>
        <w:t xml:space="preserve"> 1 decimal digit in the </w:t>
      </w:r>
      <w:r w:rsidR="00407B52" w:rsidRPr="00281E75">
        <w:rPr>
          <w:szCs w:val="22"/>
          <w:lang w:val="en-CA"/>
        </w:rPr>
        <w:t xml:space="preserve">ECM </w:t>
      </w:r>
      <w:r>
        <w:rPr>
          <w:szCs w:val="22"/>
          <w:lang w:val="en-CA"/>
        </w:rPr>
        <w:t>result template</w:t>
      </w:r>
    </w:p>
    <w:p w14:paraId="4BBC5E04" w14:textId="77777777" w:rsidR="00AD3794" w:rsidRDefault="00281E75" w:rsidP="008C6A1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A</w:t>
      </w:r>
      <w:r w:rsidR="00407B52" w:rsidRPr="00281E75">
        <w:rPr>
          <w:lang w:val="en-CA"/>
        </w:rPr>
        <w:t xml:space="preserve">dd a mandate </w:t>
      </w:r>
      <w:r>
        <w:rPr>
          <w:lang w:val="en-CA"/>
        </w:rPr>
        <w:t xml:space="preserve">to </w:t>
      </w:r>
      <w:r w:rsidR="00407B52" w:rsidRPr="00281E75">
        <w:rPr>
          <w:lang w:val="en-CA"/>
        </w:rPr>
        <w:t>AHG7 to develop methodology of mo</w:t>
      </w:r>
      <w:r w:rsidR="00AD3794">
        <w:rPr>
          <w:lang w:val="en-CA"/>
        </w:rPr>
        <w:t>re reliable runtime measurement</w:t>
      </w:r>
    </w:p>
    <w:p w14:paraId="35B57AB9" w14:textId="75065F48" w:rsidR="00AD3794" w:rsidRDefault="00AD3794" w:rsidP="00AD3794">
      <w:pPr>
        <w:pStyle w:val="ListParagraph"/>
        <w:numPr>
          <w:ilvl w:val="0"/>
          <w:numId w:val="16"/>
        </w:numPr>
        <w:rPr>
          <w:lang w:val="en-CA"/>
        </w:rPr>
      </w:pPr>
      <w:r w:rsidRPr="00281E75">
        <w:rPr>
          <w:lang w:val="en-CA"/>
        </w:rPr>
        <w:t xml:space="preserve">Include efficiency vs runtime </w:t>
      </w:r>
      <w:r w:rsidR="00071FB0" w:rsidRPr="00281E75">
        <w:rPr>
          <w:lang w:val="en-CA"/>
        </w:rPr>
        <w:t xml:space="preserve">figures </w:t>
      </w:r>
      <w:r w:rsidRPr="00281E75">
        <w:rPr>
          <w:lang w:val="en-CA"/>
        </w:rPr>
        <w:t>(separated figures for encoding time and decoding time) in AHG7 report</w:t>
      </w:r>
    </w:p>
    <w:p w14:paraId="3BD82122" w14:textId="30D59F60" w:rsidR="00D25AB0" w:rsidRPr="00AD3794" w:rsidRDefault="00AD3794" w:rsidP="008C6A1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</w:t>
      </w:r>
      <w:r w:rsidR="00D25AB0" w:rsidRPr="00AD3794">
        <w:rPr>
          <w:lang w:val="en-CA"/>
        </w:rPr>
        <w:t>eport total memory usage number</w:t>
      </w:r>
      <w:r>
        <w:rPr>
          <w:lang w:val="en-CA"/>
        </w:rPr>
        <w:t>s</w:t>
      </w:r>
      <w:r w:rsidR="00D25AB0" w:rsidRPr="00AD3794">
        <w:rPr>
          <w:lang w:val="en-CA"/>
        </w:rPr>
        <w:t xml:space="preserve"> </w:t>
      </w:r>
      <w:r w:rsidR="00514FD0" w:rsidRPr="00AD3794">
        <w:rPr>
          <w:lang w:val="en-CA"/>
        </w:rPr>
        <w:t xml:space="preserve">for RA and LDB/P </w:t>
      </w:r>
      <w:r w:rsidR="00D25AB0" w:rsidRPr="00AD3794">
        <w:rPr>
          <w:lang w:val="en-CA"/>
        </w:rPr>
        <w:t xml:space="preserve">(by </w:t>
      </w:r>
      <w:r>
        <w:rPr>
          <w:lang w:val="en-CA"/>
        </w:rPr>
        <w:t xml:space="preserve">the </w:t>
      </w:r>
      <w:r w:rsidR="00D25AB0" w:rsidRPr="00AD3794">
        <w:rPr>
          <w:lang w:val="en-CA"/>
        </w:rPr>
        <w:t xml:space="preserve">JVET-Z0150 </w:t>
      </w:r>
      <w:r>
        <w:rPr>
          <w:lang w:val="en-CA"/>
        </w:rPr>
        <w:t xml:space="preserve">output </w:t>
      </w:r>
      <w:r w:rsidR="00D25AB0" w:rsidRPr="00AD3794">
        <w:rPr>
          <w:lang w:val="en-CA"/>
        </w:rPr>
        <w:t>in encoding log) in AHG7 report and evaluate the variation</w:t>
      </w:r>
      <w:r>
        <w:rPr>
          <w:lang w:val="en-CA"/>
        </w:rPr>
        <w:t xml:space="preserve"> of the numbers</w:t>
      </w:r>
      <w:r w:rsidR="00D25AB0" w:rsidRPr="00AD3794">
        <w:rPr>
          <w:lang w:val="en-CA"/>
        </w:rPr>
        <w:t>.</w:t>
      </w:r>
      <w:r w:rsidR="00514FD0" w:rsidRPr="00AD3794">
        <w:rPr>
          <w:lang w:val="en-CA"/>
        </w:rPr>
        <w:t xml:space="preserve"> If </w:t>
      </w:r>
      <w:r>
        <w:rPr>
          <w:lang w:val="en-CA"/>
        </w:rPr>
        <w:t xml:space="preserve">the numbers are </w:t>
      </w:r>
      <w:r w:rsidR="00514FD0" w:rsidRPr="00AD3794">
        <w:rPr>
          <w:lang w:val="en-CA"/>
        </w:rPr>
        <w:t xml:space="preserve">stable, </w:t>
      </w:r>
      <w:r>
        <w:rPr>
          <w:lang w:val="en-CA"/>
        </w:rPr>
        <w:t>further suggest including the</w:t>
      </w:r>
      <w:r w:rsidR="00514FD0" w:rsidRPr="00AD3794">
        <w:rPr>
          <w:lang w:val="en-CA"/>
        </w:rPr>
        <w:t xml:space="preserve"> memory </w:t>
      </w:r>
      <w:r>
        <w:rPr>
          <w:lang w:val="en-CA"/>
        </w:rPr>
        <w:t>usage number</w:t>
      </w:r>
      <w:r w:rsidR="00071FB0">
        <w:rPr>
          <w:lang w:val="en-CA"/>
        </w:rPr>
        <w:t>s</w:t>
      </w:r>
      <w:r>
        <w:rPr>
          <w:lang w:val="en-CA"/>
        </w:rPr>
        <w:t xml:space="preserve"> in ECM result template</w:t>
      </w:r>
    </w:p>
    <w:p w14:paraId="4BFB904C" w14:textId="0EACDA65" w:rsidR="00EE272F" w:rsidRDefault="00EE272F" w:rsidP="00EE272F">
      <w:pPr>
        <w:pStyle w:val="Heading1"/>
        <w:rPr>
          <w:lang w:val="en-CA"/>
        </w:rPr>
      </w:pPr>
      <w:r>
        <w:rPr>
          <w:lang w:val="en-CA"/>
        </w:rPr>
        <w:t>BoG discussions</w:t>
      </w:r>
    </w:p>
    <w:p w14:paraId="1842FF8E" w14:textId="72CE3486" w:rsidR="00EE272F" w:rsidRDefault="005E1729" w:rsidP="00EE272F">
      <w:pPr>
        <w:pStyle w:val="Heading2"/>
        <w:rPr>
          <w:lang w:val="en-CA"/>
        </w:rPr>
      </w:pPr>
      <w:r>
        <w:rPr>
          <w:lang w:val="en-CA"/>
        </w:rPr>
        <w:t>Agenda</w:t>
      </w:r>
    </w:p>
    <w:p w14:paraId="6BC1F13D" w14:textId="7E1E1D56" w:rsidR="005E1729" w:rsidRDefault="005E1729" w:rsidP="005E172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Runtime related metrics</w:t>
      </w:r>
    </w:p>
    <w:p w14:paraId="791A75B3" w14:textId="080DEDCD" w:rsidR="005E1729" w:rsidRDefault="005E1729" w:rsidP="005E172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JVET-AD0131</w:t>
      </w:r>
    </w:p>
    <w:p w14:paraId="19688A32" w14:textId="1E18948B" w:rsidR="005E1729" w:rsidRDefault="005E1729" w:rsidP="005E172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Old AhG13 method (JVET-</w:t>
      </w:r>
      <w:r w:rsidR="00DF48DB">
        <w:rPr>
          <w:lang w:val="en-CA"/>
        </w:rPr>
        <w:t>R0013)</w:t>
      </w:r>
    </w:p>
    <w:p w14:paraId="0AD0D87B" w14:textId="2621B1D2" w:rsidR="00DF48DB" w:rsidRDefault="00DF48DB" w:rsidP="00DF48DB">
      <w:pPr>
        <w:pStyle w:val="ListParagraph"/>
        <w:ind w:left="1080"/>
        <w:rPr>
          <w:lang w:val="en-CA"/>
        </w:rPr>
      </w:pPr>
      <w:r>
        <w:rPr>
          <w:lang w:val="en-CA"/>
        </w:rPr>
        <w:t>Scatter plots are also provided for the tested tools in random access configuration, comparing PSNR-Y based bd-rate on the Y axis vs. each of Enc runtime ratio, Dec runtime ratio, and a weighted average of Enc and Dec runtime ratio, (</w:t>
      </w:r>
      <w:r>
        <w:rPr>
          <w:i/>
          <w:lang w:val="en-CA"/>
        </w:rPr>
        <w:t>Enc + a*Dec)/(a+1)</w:t>
      </w:r>
      <w:r>
        <w:rPr>
          <w:lang w:val="en-CA"/>
        </w:rPr>
        <w:t xml:space="preserve">, with a configurable weight, </w:t>
      </w:r>
      <w:r>
        <w:rPr>
          <w:i/>
          <w:lang w:val="en-CA"/>
        </w:rPr>
        <w:t>a</w:t>
      </w:r>
      <w:r>
        <w:rPr>
          <w:lang w:val="en-CA"/>
        </w:rPr>
        <w:t xml:space="preserve">. </w:t>
      </w:r>
      <w:bookmarkStart w:id="0" w:name="_Hlk518683175"/>
      <w:r>
        <w:rPr>
          <w:lang w:val="en-CA"/>
        </w:rPr>
        <w:t xml:space="preserve">The exemplary weighting is set to 6 </w:t>
      </w:r>
      <w:bookmarkEnd w:id="0"/>
      <w:r>
        <w:rPr>
          <w:lang w:val="en-CA"/>
        </w:rPr>
        <w:t>in JVET-R0013</w:t>
      </w:r>
    </w:p>
    <w:p w14:paraId="75AF8008" w14:textId="50CBFEC1" w:rsidR="00492AAA" w:rsidRDefault="004D09E6" w:rsidP="00492AAA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Runtime relative to VTM anchor</w:t>
      </w:r>
    </w:p>
    <w:p w14:paraId="5D3ABFB4" w14:textId="54E0B656" w:rsidR="005E1729" w:rsidRDefault="005E1729" w:rsidP="005E172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Memory related metrics</w:t>
      </w:r>
    </w:p>
    <w:p w14:paraId="4BBFE75E" w14:textId="07764C31" w:rsidR="005E1729" w:rsidRDefault="005E1729" w:rsidP="005E172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Total memory</w:t>
      </w:r>
      <w:r w:rsidR="00DF48DB">
        <w:rPr>
          <w:lang w:val="en-CA"/>
        </w:rPr>
        <w:t xml:space="preserve"> (JVET-Z0150, in ECM)</w:t>
      </w:r>
    </w:p>
    <w:p w14:paraId="49D1711D" w14:textId="5F91B1E0" w:rsidR="00DF48DB" w:rsidRDefault="00DF48DB" w:rsidP="005E172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lastRenderedPageBreak/>
        <w:t>Memory bandwidth in worst case</w:t>
      </w:r>
    </w:p>
    <w:p w14:paraId="153C3831" w14:textId="7218991C" w:rsidR="005E1729" w:rsidRDefault="005E1729" w:rsidP="005E172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Memory bandwidth</w:t>
      </w:r>
      <w:r w:rsidR="00DF48DB">
        <w:rPr>
          <w:lang w:val="en-CA"/>
        </w:rPr>
        <w:t xml:space="preserve"> (</w:t>
      </w:r>
      <w:r w:rsidR="00DF48DB" w:rsidRPr="00DF48DB">
        <w:rPr>
          <w:lang w:val="en-CA"/>
        </w:rPr>
        <w:t>JVET_J0090_MEMORY_BANDWITH_MEASURE</w:t>
      </w:r>
      <w:r w:rsidR="00DF48DB">
        <w:rPr>
          <w:lang w:val="en-CA"/>
        </w:rPr>
        <w:t>, in ECM, disabled by default)</w:t>
      </w:r>
    </w:p>
    <w:p w14:paraId="60F679FF" w14:textId="1976E570" w:rsidR="005E1729" w:rsidRDefault="005E1729" w:rsidP="005E172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Line buffer size</w:t>
      </w:r>
    </w:p>
    <w:p w14:paraId="34C4CDB7" w14:textId="5655BECB" w:rsidR="005E1729" w:rsidRDefault="005E1729" w:rsidP="005E172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Operation related metrics</w:t>
      </w:r>
    </w:p>
    <w:p w14:paraId="4C7C5250" w14:textId="333F5D8E" w:rsidR="005E1729" w:rsidRDefault="00A50ADE" w:rsidP="005E172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number of operations, e.g. for transform, filtering</w:t>
      </w:r>
    </w:p>
    <w:p w14:paraId="20F4D898" w14:textId="1F89CCBD" w:rsidR="00EE6E83" w:rsidRDefault="00EE6E83" w:rsidP="005E172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number of full RDO checking, number of SATD checking</w:t>
      </w:r>
    </w:p>
    <w:p w14:paraId="0F0711BD" w14:textId="107A22D8" w:rsidR="009A7E82" w:rsidRPr="00071FB0" w:rsidRDefault="009A7E82" w:rsidP="00071FB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Parallel processing </w:t>
      </w:r>
    </w:p>
    <w:p w14:paraId="431F1E4E" w14:textId="05904947" w:rsidR="005E1729" w:rsidRDefault="005E1729" w:rsidP="00EE272F">
      <w:pPr>
        <w:pStyle w:val="Heading2"/>
        <w:rPr>
          <w:lang w:val="en-CA"/>
        </w:rPr>
      </w:pPr>
      <w:r>
        <w:rPr>
          <w:lang w:val="en-CA"/>
        </w:rPr>
        <w:t>Discussions</w:t>
      </w:r>
    </w:p>
    <w:p w14:paraId="0B57DEF8" w14:textId="6C95181D" w:rsidR="00E41E88" w:rsidRPr="00E41E88" w:rsidRDefault="00E41E88" w:rsidP="00E41E88">
      <w:pPr>
        <w:pStyle w:val="Heading3"/>
        <w:rPr>
          <w:lang w:val="en-CA"/>
        </w:rPr>
      </w:pPr>
      <w:r>
        <w:rPr>
          <w:lang w:val="en-CA"/>
        </w:rPr>
        <w:t>Runtime related metrics</w:t>
      </w:r>
    </w:p>
    <w:p w14:paraId="521C8A8E" w14:textId="7D0DB35E" w:rsidR="0015543F" w:rsidRDefault="0015543F" w:rsidP="00A50ADE">
      <w:pPr>
        <w:rPr>
          <w:lang w:val="en-CA"/>
        </w:rPr>
      </w:pPr>
      <w:r>
        <w:rPr>
          <w:lang w:val="en-CA"/>
        </w:rPr>
        <w:t>Comment: There are t</w:t>
      </w:r>
      <w:r w:rsidR="00A50ADE">
        <w:rPr>
          <w:lang w:val="en-CA"/>
        </w:rPr>
        <w:t>wo kinds of metrics</w:t>
      </w:r>
      <w:r>
        <w:rPr>
          <w:lang w:val="en-CA"/>
        </w:rPr>
        <w:t xml:space="preserve"> based on purposes</w:t>
      </w:r>
    </w:p>
    <w:p w14:paraId="7D40B0E9" w14:textId="19794AFC" w:rsidR="0015543F" w:rsidRDefault="0015543F" w:rsidP="00A50ADE">
      <w:pPr>
        <w:rPr>
          <w:lang w:val="en-CA"/>
        </w:rPr>
      </w:pPr>
      <w:r>
        <w:rPr>
          <w:lang w:val="en-CA"/>
        </w:rPr>
        <w:tab/>
        <w:t>1) To ensure tests could be completed in r</w:t>
      </w:r>
      <w:r w:rsidR="00A50ADE">
        <w:rPr>
          <w:lang w:val="en-CA"/>
        </w:rPr>
        <w:t>easonable time</w:t>
      </w:r>
      <w:r>
        <w:rPr>
          <w:lang w:val="en-CA"/>
        </w:rPr>
        <w:t xml:space="preserve"> with reasonable resources</w:t>
      </w:r>
    </w:p>
    <w:p w14:paraId="6EEBF0CC" w14:textId="77A9AB74" w:rsidR="00A50ADE" w:rsidRPr="00A50ADE" w:rsidRDefault="0015543F" w:rsidP="00A50ADE">
      <w:pPr>
        <w:rPr>
          <w:lang w:val="en-CA"/>
        </w:rPr>
      </w:pPr>
      <w:r>
        <w:rPr>
          <w:lang w:val="en-CA"/>
        </w:rPr>
        <w:tab/>
        <w:t xml:space="preserve">2) To ensure </w:t>
      </w:r>
      <w:r w:rsidR="00A50ADE">
        <w:rPr>
          <w:lang w:val="en-CA"/>
        </w:rPr>
        <w:t>generic implementation</w:t>
      </w:r>
      <w:r>
        <w:rPr>
          <w:lang w:val="en-CA"/>
        </w:rPr>
        <w:t>s</w:t>
      </w:r>
      <w:r w:rsidR="00A50ADE">
        <w:rPr>
          <w:lang w:val="en-CA"/>
        </w:rPr>
        <w:t xml:space="preserve">, </w:t>
      </w:r>
      <w:r>
        <w:rPr>
          <w:lang w:val="en-CA"/>
        </w:rPr>
        <w:t xml:space="preserve">such as </w:t>
      </w:r>
      <w:r w:rsidR="00A50ADE">
        <w:rPr>
          <w:lang w:val="en-CA"/>
        </w:rPr>
        <w:t xml:space="preserve">memory bandwidth, line buffer, </w:t>
      </w:r>
      <w:r w:rsidR="00EE6E83">
        <w:rPr>
          <w:lang w:val="en-CA"/>
        </w:rPr>
        <w:t xml:space="preserve">number of operations (multiplications) </w:t>
      </w:r>
      <w:r w:rsidR="00A50ADE">
        <w:rPr>
          <w:lang w:val="en-CA"/>
        </w:rPr>
        <w:t>etc</w:t>
      </w:r>
      <w:r>
        <w:rPr>
          <w:lang w:val="en-CA"/>
        </w:rPr>
        <w:t xml:space="preserve">. </w:t>
      </w:r>
      <w:r w:rsidR="00A50ADE">
        <w:rPr>
          <w:lang w:val="en-CA"/>
        </w:rPr>
        <w:t xml:space="preserve"> </w:t>
      </w:r>
      <w:r>
        <w:rPr>
          <w:lang w:val="en-CA"/>
        </w:rPr>
        <w:t xml:space="preserve">Aspects in this category is normally </w:t>
      </w:r>
      <w:r w:rsidR="00A50ADE">
        <w:rPr>
          <w:lang w:val="en-CA"/>
        </w:rPr>
        <w:t xml:space="preserve">more difficult to measure. </w:t>
      </w:r>
      <w:r>
        <w:rPr>
          <w:lang w:val="en-CA"/>
        </w:rPr>
        <w:t>S</w:t>
      </w:r>
      <w:r w:rsidR="00A50ADE">
        <w:rPr>
          <w:lang w:val="en-CA"/>
        </w:rPr>
        <w:t>pecific code</w:t>
      </w:r>
      <w:r>
        <w:rPr>
          <w:lang w:val="en-CA"/>
        </w:rPr>
        <w:t xml:space="preserve"> or means may be needed.</w:t>
      </w:r>
    </w:p>
    <w:p w14:paraId="79B7D1C5" w14:textId="157555B2" w:rsidR="00EE6E83" w:rsidRPr="005E1729" w:rsidRDefault="0015543F" w:rsidP="005E1729">
      <w:pPr>
        <w:rPr>
          <w:lang w:val="en-CA"/>
        </w:rPr>
      </w:pPr>
      <w:r>
        <w:rPr>
          <w:lang w:val="en-CA"/>
        </w:rPr>
        <w:t>Comment:</w:t>
      </w:r>
      <w:r w:rsidR="00EE6E83">
        <w:rPr>
          <w:lang w:val="en-CA"/>
        </w:rPr>
        <w:t xml:space="preserve"> </w:t>
      </w:r>
      <w:r>
        <w:rPr>
          <w:lang w:val="en-CA"/>
        </w:rPr>
        <w:t>R</w:t>
      </w:r>
      <w:r w:rsidR="00EE6E83">
        <w:rPr>
          <w:lang w:val="en-CA"/>
        </w:rPr>
        <w:t>eliable runtime numbers are important. Make reliable runtime available in proposal</w:t>
      </w:r>
      <w:r>
        <w:rPr>
          <w:lang w:val="en-CA"/>
        </w:rPr>
        <w:t>s</w:t>
      </w:r>
      <w:r w:rsidR="00EE6E83">
        <w:rPr>
          <w:lang w:val="en-CA"/>
        </w:rPr>
        <w:t xml:space="preserve"> </w:t>
      </w:r>
      <w:r>
        <w:rPr>
          <w:lang w:val="en-CA"/>
        </w:rPr>
        <w:t>are</w:t>
      </w:r>
      <w:r w:rsidR="00EE6E83">
        <w:rPr>
          <w:lang w:val="en-CA"/>
        </w:rPr>
        <w:t xml:space="preserve"> more important</w:t>
      </w:r>
    </w:p>
    <w:p w14:paraId="32EAF635" w14:textId="091CA041" w:rsidR="007F1F8B" w:rsidRDefault="0015543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Comment: </w:t>
      </w:r>
      <w:r w:rsidR="00EE6E83">
        <w:rPr>
          <w:szCs w:val="22"/>
          <w:lang w:val="en-CA"/>
        </w:rPr>
        <w:t xml:space="preserve">Plot things on a graph may be better, in logarithmic scale. Angle based method </w:t>
      </w:r>
      <w:r w:rsidR="00E41E88">
        <w:rPr>
          <w:szCs w:val="22"/>
          <w:lang w:val="en-CA"/>
        </w:rPr>
        <w:t xml:space="preserve">(e.g., JVET-AD0131) </w:t>
      </w:r>
      <w:r w:rsidR="00EE6E83">
        <w:rPr>
          <w:szCs w:val="22"/>
          <w:lang w:val="en-CA"/>
        </w:rPr>
        <w:t>may be too sensi</w:t>
      </w:r>
      <w:r w:rsidR="00E41E88">
        <w:rPr>
          <w:szCs w:val="22"/>
          <w:lang w:val="en-CA"/>
        </w:rPr>
        <w:t>tive to small runtime variation</w:t>
      </w:r>
    </w:p>
    <w:p w14:paraId="177292E8" w14:textId="63DF1408" w:rsidR="00EE6E83" w:rsidRDefault="006E25AA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EE6E83">
        <w:rPr>
          <w:szCs w:val="22"/>
          <w:lang w:val="en-CA"/>
        </w:rPr>
        <w:t>omment</w:t>
      </w:r>
      <w:r>
        <w:rPr>
          <w:szCs w:val="22"/>
          <w:lang w:val="en-CA"/>
        </w:rPr>
        <w:t>:</w:t>
      </w:r>
      <w:r w:rsidR="00EE6E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geometry</w:t>
      </w:r>
      <w:r w:rsidR="00EE6E83">
        <w:rPr>
          <w:szCs w:val="22"/>
          <w:lang w:val="en-CA"/>
        </w:rPr>
        <w:t xml:space="preserve"> mean </w:t>
      </w:r>
      <w:r>
        <w:rPr>
          <w:szCs w:val="22"/>
          <w:lang w:val="en-CA"/>
        </w:rPr>
        <w:t xml:space="preserve">of the runtime ratio </w:t>
      </w:r>
      <w:r w:rsidR="00EE6E83">
        <w:rPr>
          <w:szCs w:val="22"/>
          <w:lang w:val="en-CA"/>
        </w:rPr>
        <w:t>of all points may not represent the slower points well. Ratio between total runtime may be better.</w:t>
      </w:r>
    </w:p>
    <w:p w14:paraId="4987555E" w14:textId="3D0C3558" w:rsidR="009A7E82" w:rsidRDefault="006E25AA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9A7E82">
        <w:rPr>
          <w:szCs w:val="22"/>
          <w:lang w:val="en-CA"/>
        </w:rPr>
        <w:t>omment</w:t>
      </w:r>
      <w:r>
        <w:rPr>
          <w:szCs w:val="22"/>
          <w:lang w:val="en-CA"/>
        </w:rPr>
        <w:t>:</w:t>
      </w:r>
      <w:r w:rsidR="009A7E8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</w:t>
      </w:r>
      <w:r w:rsidR="009A7E82">
        <w:rPr>
          <w:szCs w:val="22"/>
          <w:lang w:val="en-CA"/>
        </w:rPr>
        <w:t>his way</w:t>
      </w:r>
      <w:r>
        <w:rPr>
          <w:szCs w:val="22"/>
          <w:lang w:val="en-CA"/>
        </w:rPr>
        <w:t xml:space="preserve"> (using ratio between total runtime)</w:t>
      </w:r>
      <w:r w:rsidR="009A7E82">
        <w:rPr>
          <w:szCs w:val="22"/>
          <w:lang w:val="en-CA"/>
        </w:rPr>
        <w:t xml:space="preserve"> may bias the </w:t>
      </w:r>
      <w:r>
        <w:rPr>
          <w:szCs w:val="22"/>
          <w:lang w:val="en-CA"/>
        </w:rPr>
        <w:t xml:space="preserve">points of </w:t>
      </w:r>
      <w:r w:rsidR="009A7E82">
        <w:rPr>
          <w:szCs w:val="22"/>
          <w:lang w:val="en-CA"/>
        </w:rPr>
        <w:t>high resolution and low QP. But it may be good to keep reasonable runtime</w:t>
      </w:r>
    </w:p>
    <w:p w14:paraId="077A11E6" w14:textId="78D202D5" w:rsidR="009A7E82" w:rsidRDefault="006E25AA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</w:t>
      </w:r>
      <w:r w:rsidR="009A7E8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</w:t>
      </w:r>
      <w:r w:rsidR="009A7E82">
        <w:rPr>
          <w:szCs w:val="22"/>
          <w:lang w:val="en-CA"/>
        </w:rPr>
        <w:t xml:space="preserve">untime ratio relative to VTM </w:t>
      </w:r>
      <w:r>
        <w:rPr>
          <w:szCs w:val="22"/>
          <w:lang w:val="en-CA"/>
        </w:rPr>
        <w:t>should be reported</w:t>
      </w:r>
      <w:r w:rsidR="009A7E82">
        <w:rPr>
          <w:szCs w:val="22"/>
          <w:lang w:val="en-CA"/>
        </w:rPr>
        <w:t xml:space="preserve"> </w:t>
      </w:r>
    </w:p>
    <w:p w14:paraId="0A7D09CF" w14:textId="0F24D343" w:rsidR="009A7E82" w:rsidRDefault="006E25AA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 H</w:t>
      </w:r>
      <w:r w:rsidR="009A7E82">
        <w:rPr>
          <w:szCs w:val="22"/>
          <w:lang w:val="en-CA"/>
        </w:rPr>
        <w:t xml:space="preserve">igher </w:t>
      </w:r>
      <w:r>
        <w:rPr>
          <w:szCs w:val="22"/>
          <w:lang w:val="en-CA"/>
        </w:rPr>
        <w:t xml:space="preserve">precision of </w:t>
      </w:r>
      <w:r w:rsidR="009A7E82">
        <w:rPr>
          <w:szCs w:val="22"/>
          <w:lang w:val="en-CA"/>
        </w:rPr>
        <w:t>runtime ratio is important</w:t>
      </w:r>
      <w:r>
        <w:rPr>
          <w:szCs w:val="22"/>
          <w:lang w:val="en-CA"/>
        </w:rPr>
        <w:t xml:space="preserve"> as 100.1% and 100.49% will be both rounded to 100%</w:t>
      </w:r>
      <w:r w:rsidR="00221F11">
        <w:rPr>
          <w:szCs w:val="22"/>
          <w:lang w:val="en-CA"/>
        </w:rPr>
        <w:t xml:space="preserve"> but may be quite different relative to VTM</w:t>
      </w:r>
      <w:r w:rsidR="009A7E82">
        <w:rPr>
          <w:szCs w:val="22"/>
          <w:lang w:val="en-CA"/>
        </w:rPr>
        <w:t>. In this case, using VTM as runtime anchor may be good.</w:t>
      </w:r>
    </w:p>
    <w:p w14:paraId="3915A4F5" w14:textId="5267D936" w:rsidR="004B12A7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 U</w:t>
      </w:r>
      <w:r w:rsidR="004B12A7">
        <w:rPr>
          <w:szCs w:val="22"/>
          <w:lang w:val="en-CA"/>
        </w:rPr>
        <w:t xml:space="preserve">sing VTM as </w:t>
      </w:r>
      <w:r>
        <w:rPr>
          <w:szCs w:val="22"/>
          <w:lang w:val="en-CA"/>
        </w:rPr>
        <w:t>BD-rate</w:t>
      </w:r>
      <w:r w:rsidR="004B12A7">
        <w:rPr>
          <w:szCs w:val="22"/>
          <w:lang w:val="en-CA"/>
        </w:rPr>
        <w:t xml:space="preserve"> anchor may have</w:t>
      </w:r>
      <w:r>
        <w:rPr>
          <w:szCs w:val="22"/>
          <w:lang w:val="en-CA"/>
        </w:rPr>
        <w:t xml:space="preserve"> the issue of </w:t>
      </w:r>
      <w:r w:rsidR="004B12A7">
        <w:rPr>
          <w:szCs w:val="22"/>
          <w:lang w:val="en-CA"/>
        </w:rPr>
        <w:t>less rate overlap</w:t>
      </w:r>
      <w:r>
        <w:rPr>
          <w:szCs w:val="22"/>
          <w:lang w:val="en-CA"/>
        </w:rPr>
        <w:t xml:space="preserve"> since the rate by ECM is much lower</w:t>
      </w:r>
    </w:p>
    <w:p w14:paraId="2677AD98" w14:textId="439F06AE" w:rsidR="004B12A7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</w:t>
      </w:r>
      <w:r w:rsidR="004B12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Using </w:t>
      </w:r>
      <w:r w:rsidR="004B12A7">
        <w:rPr>
          <w:szCs w:val="22"/>
          <w:lang w:val="en-CA"/>
        </w:rPr>
        <w:t>VTM runtime anchor does not provide more info</w:t>
      </w:r>
    </w:p>
    <w:p w14:paraId="1AB2B493" w14:textId="7E6BBB84" w:rsidR="004B12A7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4B12A7">
        <w:rPr>
          <w:szCs w:val="22"/>
          <w:lang w:val="en-CA"/>
        </w:rPr>
        <w:t>omment</w:t>
      </w:r>
      <w:r>
        <w:rPr>
          <w:szCs w:val="22"/>
          <w:lang w:val="en-CA"/>
        </w:rPr>
        <w:t>:</w:t>
      </w:r>
      <w:r w:rsidR="004B12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</w:t>
      </w:r>
      <w:r w:rsidR="004B12A7">
        <w:rPr>
          <w:szCs w:val="22"/>
          <w:lang w:val="en-CA"/>
        </w:rPr>
        <w:t xml:space="preserve">sing VTM runtime anchor </w:t>
      </w:r>
      <w:r>
        <w:rPr>
          <w:szCs w:val="22"/>
          <w:lang w:val="en-CA"/>
        </w:rPr>
        <w:t xml:space="preserve">could </w:t>
      </w:r>
      <w:r w:rsidR="004B12A7">
        <w:rPr>
          <w:szCs w:val="22"/>
          <w:lang w:val="en-CA"/>
        </w:rPr>
        <w:t xml:space="preserve">make runtime </w:t>
      </w:r>
      <w:r>
        <w:rPr>
          <w:szCs w:val="22"/>
          <w:lang w:val="en-CA"/>
        </w:rPr>
        <w:t>increase more visible</w:t>
      </w:r>
    </w:p>
    <w:p w14:paraId="721B6422" w14:textId="2C444BF1" w:rsidR="004B12A7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4B12A7">
        <w:rPr>
          <w:szCs w:val="22"/>
          <w:lang w:val="en-CA"/>
        </w:rPr>
        <w:t>omment</w:t>
      </w:r>
      <w:r>
        <w:rPr>
          <w:szCs w:val="22"/>
          <w:lang w:val="en-CA"/>
        </w:rPr>
        <w:t>:</w:t>
      </w:r>
      <w:r w:rsidR="004B12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</w:t>
      </w:r>
      <w:r w:rsidR="004B12A7">
        <w:rPr>
          <w:szCs w:val="22"/>
          <w:lang w:val="en-CA"/>
        </w:rPr>
        <w:t>untime ratio relative t</w:t>
      </w:r>
      <w:r>
        <w:rPr>
          <w:szCs w:val="22"/>
          <w:lang w:val="en-CA"/>
        </w:rPr>
        <w:t>o VTM may be platform dependent</w:t>
      </w:r>
    </w:p>
    <w:p w14:paraId="70F4ED23" w14:textId="5A97C899" w:rsidR="004B12A7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 The</w:t>
      </w:r>
      <w:r w:rsidR="004B12A7">
        <w:rPr>
          <w:szCs w:val="22"/>
          <w:lang w:val="en-CA"/>
        </w:rPr>
        <w:t xml:space="preserve"> confidence interval of the runtime ratio</w:t>
      </w:r>
      <w:r>
        <w:rPr>
          <w:szCs w:val="22"/>
          <w:lang w:val="en-CA"/>
        </w:rPr>
        <w:t xml:space="preserve"> should be checked</w:t>
      </w:r>
    </w:p>
    <w:p w14:paraId="395A4189" w14:textId="2C5DCDB1" w:rsidR="004B12A7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4B12A7">
        <w:rPr>
          <w:szCs w:val="22"/>
          <w:lang w:val="en-CA"/>
        </w:rPr>
        <w:t>omment</w:t>
      </w:r>
      <w:r>
        <w:rPr>
          <w:szCs w:val="22"/>
          <w:lang w:val="en-CA"/>
        </w:rPr>
        <w:t>:</w:t>
      </w:r>
      <w:r w:rsidR="004B12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</w:t>
      </w:r>
      <w:r w:rsidR="008C6A1F">
        <w:rPr>
          <w:szCs w:val="22"/>
          <w:lang w:val="en-CA"/>
        </w:rPr>
        <w:t xml:space="preserve">sing VTM runtime anchor cannot access </w:t>
      </w:r>
      <w:r>
        <w:rPr>
          <w:szCs w:val="22"/>
          <w:lang w:val="en-CA"/>
        </w:rPr>
        <w:t xml:space="preserve">an individual </w:t>
      </w:r>
      <w:r w:rsidR="008C6A1F">
        <w:rPr>
          <w:szCs w:val="22"/>
          <w:lang w:val="en-CA"/>
        </w:rPr>
        <w:t>tool fairly as the whole ECM package is timed</w:t>
      </w:r>
    </w:p>
    <w:p w14:paraId="1029363F" w14:textId="7880A5A8" w:rsidR="008C6A1F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8C6A1F">
        <w:rPr>
          <w:szCs w:val="22"/>
          <w:lang w:val="en-CA"/>
        </w:rPr>
        <w:t>omment</w:t>
      </w:r>
      <w:r>
        <w:rPr>
          <w:szCs w:val="22"/>
          <w:lang w:val="en-CA"/>
        </w:rPr>
        <w:t>: M</w:t>
      </w:r>
      <w:r w:rsidR="008C6A1F">
        <w:rPr>
          <w:szCs w:val="22"/>
          <w:lang w:val="en-CA"/>
        </w:rPr>
        <w:t xml:space="preserve">any things </w:t>
      </w:r>
      <w:r>
        <w:rPr>
          <w:szCs w:val="22"/>
          <w:lang w:val="en-CA"/>
        </w:rPr>
        <w:t>are multiplicative, not additive</w:t>
      </w:r>
    </w:p>
    <w:p w14:paraId="25A155BD" w14:textId="31453CD7" w:rsidR="008C6A1F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8C6A1F">
        <w:rPr>
          <w:szCs w:val="22"/>
          <w:lang w:val="en-CA"/>
        </w:rPr>
        <w:t>omment</w:t>
      </w:r>
      <w:r>
        <w:rPr>
          <w:szCs w:val="22"/>
          <w:lang w:val="en-CA"/>
        </w:rPr>
        <w:t>:</w:t>
      </w:r>
      <w:r w:rsidR="008C6A1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</w:t>
      </w:r>
      <w:r w:rsidR="008C6A1F">
        <w:rPr>
          <w:szCs w:val="22"/>
          <w:lang w:val="en-CA"/>
        </w:rPr>
        <w:t>sing ECM runtime anchor may be misleading, e.g. 0.1% gain with 101% runtime over ECM may not be a good tradeoff if taking VTM as anchor.</w:t>
      </w:r>
    </w:p>
    <w:p w14:paraId="6206693A" w14:textId="139DBD83" w:rsidR="00407B52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 H</w:t>
      </w:r>
      <w:r w:rsidR="00407B52">
        <w:rPr>
          <w:szCs w:val="22"/>
          <w:lang w:val="en-CA"/>
        </w:rPr>
        <w:t>ow to ge</w:t>
      </w:r>
      <w:r>
        <w:rPr>
          <w:szCs w:val="22"/>
          <w:lang w:val="en-CA"/>
        </w:rPr>
        <w:t>t reliable runtime is important</w:t>
      </w:r>
    </w:p>
    <w:p w14:paraId="2CED4024" w14:textId="3CE530EE" w:rsidR="00407B52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 R</w:t>
      </w:r>
      <w:r w:rsidR="00407B52">
        <w:rPr>
          <w:szCs w:val="22"/>
          <w:lang w:val="en-CA"/>
        </w:rPr>
        <w:t>eliable runtime may be achieved by run some subset (a limited number of frames) several time</w:t>
      </w:r>
      <w:r>
        <w:rPr>
          <w:szCs w:val="22"/>
          <w:lang w:val="en-CA"/>
        </w:rPr>
        <w:t>s</w:t>
      </w:r>
      <w:r w:rsidR="00407B52">
        <w:rPr>
          <w:szCs w:val="22"/>
          <w:lang w:val="en-CA"/>
        </w:rPr>
        <w:t>.</w:t>
      </w:r>
    </w:p>
    <w:p w14:paraId="3C6E8D70" w14:textId="571E836B" w:rsidR="00407B52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C</w:t>
      </w:r>
      <w:r w:rsidR="00407B52">
        <w:rPr>
          <w:szCs w:val="22"/>
          <w:lang w:val="en-CA"/>
        </w:rPr>
        <w:t>omment</w:t>
      </w:r>
      <w:r>
        <w:rPr>
          <w:szCs w:val="22"/>
          <w:lang w:val="en-CA"/>
        </w:rPr>
        <w:t>:</w:t>
      </w:r>
      <w:r w:rsidR="00407B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Subset test may lead to big variation</w:t>
      </w:r>
    </w:p>
    <w:p w14:paraId="174E8C5D" w14:textId="1431E7C7" w:rsidR="00D25AB0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 I</w:t>
      </w:r>
      <w:r w:rsidR="00D25AB0">
        <w:rPr>
          <w:szCs w:val="22"/>
          <w:lang w:val="en-CA"/>
        </w:rPr>
        <w:t>t may be helpful to also report</w:t>
      </w:r>
      <w:r>
        <w:rPr>
          <w:szCs w:val="22"/>
          <w:lang w:val="en-CA"/>
        </w:rPr>
        <w:t xml:space="preserve"> the variation of runtime ratio</w:t>
      </w:r>
    </w:p>
    <w:p w14:paraId="047FA45B" w14:textId="4416C327" w:rsidR="00E41E88" w:rsidRPr="00E41E88" w:rsidRDefault="00221F11" w:rsidP="00E41E88">
      <w:pPr>
        <w:pStyle w:val="Heading3"/>
        <w:rPr>
          <w:lang w:val="en-CA"/>
        </w:rPr>
      </w:pPr>
      <w:r>
        <w:rPr>
          <w:lang w:val="en-CA"/>
        </w:rPr>
        <w:t>Memory</w:t>
      </w:r>
      <w:r w:rsidR="00E41E88">
        <w:rPr>
          <w:lang w:val="en-CA"/>
        </w:rPr>
        <w:t xml:space="preserve"> related metrics</w:t>
      </w:r>
    </w:p>
    <w:p w14:paraId="07909AE0" w14:textId="76B29B25" w:rsidR="00D25AB0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 It was</w:t>
      </w:r>
      <w:r w:rsidR="00D25AB0">
        <w:rPr>
          <w:szCs w:val="22"/>
          <w:lang w:val="en-CA"/>
        </w:rPr>
        <w:t xml:space="preserve"> observed </w:t>
      </w:r>
      <w:r>
        <w:rPr>
          <w:szCs w:val="22"/>
          <w:lang w:val="en-CA"/>
        </w:rPr>
        <w:t xml:space="preserve">during tool off tests </w:t>
      </w:r>
      <w:r w:rsidR="00D25AB0">
        <w:rPr>
          <w:szCs w:val="22"/>
          <w:lang w:val="en-CA"/>
        </w:rPr>
        <w:t xml:space="preserve">that tool off didn’t lead to lower memory usage. </w:t>
      </w:r>
    </w:p>
    <w:p w14:paraId="5DA60F3E" w14:textId="234FAFF8" w:rsidR="00D25AB0" w:rsidRDefault="00221F11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 M</w:t>
      </w:r>
      <w:r w:rsidR="00D25AB0">
        <w:rPr>
          <w:szCs w:val="22"/>
          <w:lang w:val="en-CA"/>
        </w:rPr>
        <w:t xml:space="preserve">emory usage increases </w:t>
      </w:r>
      <w:r>
        <w:rPr>
          <w:szCs w:val="22"/>
          <w:lang w:val="en-CA"/>
        </w:rPr>
        <w:t>quite a lot in recent ECM versions, which caused</w:t>
      </w:r>
      <w:r w:rsidR="00D25AB0">
        <w:rPr>
          <w:szCs w:val="22"/>
          <w:lang w:val="en-CA"/>
        </w:rPr>
        <w:t xml:space="preserve"> testing diff</w:t>
      </w:r>
      <w:r>
        <w:rPr>
          <w:szCs w:val="22"/>
          <w:lang w:val="en-CA"/>
        </w:rPr>
        <w:t>iculty, especially for 4K tests</w:t>
      </w:r>
    </w:p>
    <w:p w14:paraId="438C2C6B" w14:textId="3A951829" w:rsidR="00E41E88" w:rsidRPr="00E41E88" w:rsidRDefault="00AA25EC" w:rsidP="00E41E88">
      <w:pPr>
        <w:pStyle w:val="Heading3"/>
        <w:rPr>
          <w:lang w:val="en-CA"/>
        </w:rPr>
      </w:pPr>
      <w:r>
        <w:rPr>
          <w:lang w:val="en-CA"/>
        </w:rPr>
        <w:t>Operation</w:t>
      </w:r>
      <w:r w:rsidR="00E41E88">
        <w:rPr>
          <w:lang w:val="en-CA"/>
        </w:rPr>
        <w:t xml:space="preserve"> related metrics</w:t>
      </w:r>
    </w:p>
    <w:p w14:paraId="65ECF1E8" w14:textId="4F6E72E6" w:rsidR="00071FB0" w:rsidRPr="00071FB0" w:rsidRDefault="00071FB0" w:rsidP="009234A5">
      <w:pPr>
        <w:rPr>
          <w:lang w:val="en-CA"/>
        </w:rPr>
      </w:pPr>
      <w:r>
        <w:rPr>
          <w:lang w:val="en-CA"/>
        </w:rPr>
        <w:t>Comment:</w:t>
      </w:r>
      <w:r w:rsidRPr="00071FB0">
        <w:rPr>
          <w:lang w:val="en-CA"/>
        </w:rPr>
        <w:t xml:space="preserve"> RDO/SATD </w:t>
      </w:r>
      <w:r>
        <w:rPr>
          <w:lang w:val="en-CA"/>
        </w:rPr>
        <w:t xml:space="preserve">of different block sizes </w:t>
      </w:r>
      <w:r w:rsidRPr="00071FB0">
        <w:rPr>
          <w:lang w:val="en-CA"/>
        </w:rPr>
        <w:t>may be with different complexity (coupled with block size)</w:t>
      </w:r>
    </w:p>
    <w:p w14:paraId="0165E3CF" w14:textId="3C1B908E" w:rsidR="00E41E88" w:rsidRPr="00E41E88" w:rsidRDefault="00AA25EC" w:rsidP="00E41E88">
      <w:pPr>
        <w:pStyle w:val="Heading3"/>
        <w:rPr>
          <w:lang w:val="en-CA"/>
        </w:rPr>
      </w:pPr>
      <w:bookmarkStart w:id="1" w:name="_GoBack"/>
      <w:bookmarkEnd w:id="1"/>
      <w:r>
        <w:rPr>
          <w:lang w:val="en-CA"/>
        </w:rPr>
        <w:t>Parallel processing</w:t>
      </w:r>
      <w:r w:rsidR="00E41E88">
        <w:rPr>
          <w:lang w:val="en-CA"/>
        </w:rPr>
        <w:t xml:space="preserve"> related metrics</w:t>
      </w:r>
    </w:p>
    <w:p w14:paraId="3D2F0152" w14:textId="3EDEC8CC" w:rsidR="00051E18" w:rsidRDefault="00051E1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Comment: Parallel processing </w:t>
      </w:r>
      <w:r>
        <w:rPr>
          <w:lang w:val="en-CA"/>
        </w:rPr>
        <w:t>need</w:t>
      </w:r>
      <w:r>
        <w:rPr>
          <w:lang w:val="en-CA"/>
        </w:rPr>
        <w:t>s</w:t>
      </w:r>
      <w:r>
        <w:rPr>
          <w:lang w:val="en-CA"/>
        </w:rPr>
        <w:t xml:space="preserve"> to </w:t>
      </w:r>
      <w:r>
        <w:rPr>
          <w:lang w:val="en-CA"/>
        </w:rPr>
        <w:t>be studied case by case</w:t>
      </w:r>
    </w:p>
    <w:p w14:paraId="62C87060" w14:textId="05A2449D" w:rsidR="00514FD0" w:rsidRPr="005B217D" w:rsidRDefault="00AA25EC" w:rsidP="009234A5">
      <w:pPr>
        <w:rPr>
          <w:szCs w:val="22"/>
          <w:lang w:val="en-CA"/>
        </w:rPr>
      </w:pPr>
      <w:r>
        <w:rPr>
          <w:szCs w:val="22"/>
          <w:lang w:val="en-CA"/>
        </w:rPr>
        <w:t>Comment: P</w:t>
      </w:r>
      <w:r w:rsidR="00514FD0">
        <w:rPr>
          <w:szCs w:val="22"/>
          <w:lang w:val="en-CA"/>
        </w:rPr>
        <w:t>arallel processing may be better anal</w:t>
      </w:r>
      <w:r>
        <w:rPr>
          <w:szCs w:val="22"/>
          <w:lang w:val="en-CA"/>
        </w:rPr>
        <w:t>yzed on paper instead of measuring</w:t>
      </w:r>
      <w:r w:rsidR="00514FD0">
        <w:rPr>
          <w:szCs w:val="22"/>
          <w:lang w:val="en-CA"/>
        </w:rPr>
        <w:t xml:space="preserve"> in software </w:t>
      </w:r>
      <w:r>
        <w:rPr>
          <w:szCs w:val="22"/>
          <w:lang w:val="en-CA"/>
        </w:rPr>
        <w:t>for now</w:t>
      </w:r>
    </w:p>
    <w:sectPr w:rsidR="00514FD0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086ED" w14:textId="77777777" w:rsidR="003108E5" w:rsidRDefault="003108E5">
      <w:r>
        <w:separator/>
      </w:r>
    </w:p>
  </w:endnote>
  <w:endnote w:type="continuationSeparator" w:id="0">
    <w:p w14:paraId="74906338" w14:textId="77777777" w:rsidR="003108E5" w:rsidRDefault="0031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D6A5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3E5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1E88">
      <w:rPr>
        <w:rStyle w:val="PageNumber"/>
        <w:noProof/>
      </w:rPr>
      <w:t>2023-04-27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074C8" w14:textId="77777777" w:rsidR="003108E5" w:rsidRDefault="003108E5">
      <w:r>
        <w:separator/>
      </w:r>
    </w:p>
  </w:footnote>
  <w:footnote w:type="continuationSeparator" w:id="0">
    <w:p w14:paraId="4D372FBD" w14:textId="77777777" w:rsidR="003108E5" w:rsidRDefault="00310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55C20"/>
    <w:multiLevelType w:val="hybridMultilevel"/>
    <w:tmpl w:val="8E3044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4806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7F7627"/>
    <w:multiLevelType w:val="hybridMultilevel"/>
    <w:tmpl w:val="15C6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E4591"/>
    <w:multiLevelType w:val="hybridMultilevel"/>
    <w:tmpl w:val="4184C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9B6D74"/>
    <w:multiLevelType w:val="hybridMultilevel"/>
    <w:tmpl w:val="7CBCBA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3"/>
  </w:num>
  <w:num w:numId="14">
    <w:abstractNumId w:val="6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1E18"/>
    <w:rsid w:val="00065039"/>
    <w:rsid w:val="00071FB0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43F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F11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E7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8E5"/>
    <w:rsid w:val="00317D85"/>
    <w:rsid w:val="00327C56"/>
    <w:rsid w:val="003315A1"/>
    <w:rsid w:val="003373EC"/>
    <w:rsid w:val="00340487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7B52"/>
    <w:rsid w:val="00414101"/>
    <w:rsid w:val="004219CF"/>
    <w:rsid w:val="004234F0"/>
    <w:rsid w:val="00427EEC"/>
    <w:rsid w:val="00433DDB"/>
    <w:rsid w:val="00435A29"/>
    <w:rsid w:val="00437619"/>
    <w:rsid w:val="00465A1E"/>
    <w:rsid w:val="00492AAA"/>
    <w:rsid w:val="0049445A"/>
    <w:rsid w:val="004957D9"/>
    <w:rsid w:val="004A2A63"/>
    <w:rsid w:val="004B12A7"/>
    <w:rsid w:val="004B210C"/>
    <w:rsid w:val="004B6170"/>
    <w:rsid w:val="004D09E6"/>
    <w:rsid w:val="004D405F"/>
    <w:rsid w:val="004E4F4F"/>
    <w:rsid w:val="004E6789"/>
    <w:rsid w:val="004F61E3"/>
    <w:rsid w:val="00502E10"/>
    <w:rsid w:val="0050354E"/>
    <w:rsid w:val="0051015C"/>
    <w:rsid w:val="00514FD0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729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5AA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2FD0"/>
    <w:rsid w:val="00893DC4"/>
    <w:rsid w:val="008A147E"/>
    <w:rsid w:val="008A4B4C"/>
    <w:rsid w:val="008C239F"/>
    <w:rsid w:val="008C6A1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E82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0ADE"/>
    <w:rsid w:val="00A56B97"/>
    <w:rsid w:val="00A6093D"/>
    <w:rsid w:val="00A703CE"/>
    <w:rsid w:val="00A72017"/>
    <w:rsid w:val="00A73E5F"/>
    <w:rsid w:val="00A767DC"/>
    <w:rsid w:val="00A76A6D"/>
    <w:rsid w:val="00A83253"/>
    <w:rsid w:val="00AA25EC"/>
    <w:rsid w:val="00AA6E84"/>
    <w:rsid w:val="00AB1A1C"/>
    <w:rsid w:val="00AB4721"/>
    <w:rsid w:val="00AB7405"/>
    <w:rsid w:val="00AD05A8"/>
    <w:rsid w:val="00AD3794"/>
    <w:rsid w:val="00AE341B"/>
    <w:rsid w:val="00AE530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6CC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E74"/>
    <w:rsid w:val="00D1555A"/>
    <w:rsid w:val="00D25AB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48DB"/>
    <w:rsid w:val="00E041C6"/>
    <w:rsid w:val="00E11923"/>
    <w:rsid w:val="00E207D8"/>
    <w:rsid w:val="00E262D4"/>
    <w:rsid w:val="00E36250"/>
    <w:rsid w:val="00E41E8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272F"/>
    <w:rsid w:val="00EE6E83"/>
    <w:rsid w:val="00EE7CD8"/>
    <w:rsid w:val="00EF37F6"/>
    <w:rsid w:val="00EF48CC"/>
    <w:rsid w:val="00F00801"/>
    <w:rsid w:val="00F23DE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E1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lxiangli@goog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9</cp:revision>
  <cp:lastPrinted>1900-01-01T08:00:00Z</cp:lastPrinted>
  <dcterms:created xsi:type="dcterms:W3CDTF">2023-04-27T18:12:00Z</dcterms:created>
  <dcterms:modified xsi:type="dcterms:W3CDTF">2023-04-27T19:12:00Z</dcterms:modified>
</cp:coreProperties>
</file>