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43C4A" w:rsidRPr="005B217D" w14:paraId="2A78B1EE" w14:textId="77777777" w:rsidTr="00CF78C2">
        <w:tc>
          <w:tcPr>
            <w:tcW w:w="6300" w:type="dxa"/>
          </w:tcPr>
          <w:p w14:paraId="573C41E1" w14:textId="77777777" w:rsidR="00443C4A" w:rsidRPr="005B217D" w:rsidRDefault="00443C4A" w:rsidP="00CF78C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4A82E81" wp14:editId="130CD5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0176ED0"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6E55DA17" wp14:editId="6E9C8F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728D8BE" wp14:editId="450F9D9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DB84548" w14:textId="77777777" w:rsidR="00443C4A" w:rsidRPr="005B217D" w:rsidRDefault="00443C4A" w:rsidP="00CF78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146AE40" w14:textId="77777777" w:rsidR="00443C4A" w:rsidRPr="005B217D" w:rsidRDefault="00443C4A" w:rsidP="00CF78C2">
            <w:pPr>
              <w:tabs>
                <w:tab w:val="left" w:pos="7200"/>
              </w:tabs>
              <w:spacing w:before="0"/>
              <w:rPr>
                <w:b/>
                <w:szCs w:val="22"/>
                <w:lang w:val="en-CA"/>
              </w:rPr>
            </w:pPr>
            <w:r w:rsidRPr="00226F49">
              <w:rPr>
                <w:lang w:val="en-CA"/>
              </w:rPr>
              <w:t>30th Meeting, Antalya, TR, 21–28 April 2023</w:t>
            </w:r>
          </w:p>
        </w:tc>
        <w:tc>
          <w:tcPr>
            <w:tcW w:w="3060" w:type="dxa"/>
          </w:tcPr>
          <w:p w14:paraId="6F97B7F2" w14:textId="20D23702" w:rsidR="00443C4A" w:rsidRPr="005B217D" w:rsidRDefault="00443C4A" w:rsidP="008218E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AD0380-</w:t>
            </w:r>
            <w:r w:rsidR="008218E3">
              <w:rPr>
                <w:lang w:val="en-CA"/>
              </w:rPr>
              <w:t>v</w:t>
            </w:r>
            <w:r w:rsidR="004C1934">
              <w:rPr>
                <w:lang w:val="en-CA"/>
              </w:rPr>
              <w:t>7</w:t>
            </w:r>
          </w:p>
        </w:tc>
      </w:tr>
    </w:tbl>
    <w:p w14:paraId="734ECA67" w14:textId="77777777" w:rsidR="00443C4A" w:rsidRPr="005B217D" w:rsidRDefault="00443C4A" w:rsidP="00443C4A">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443C4A" w:rsidRPr="005B217D" w14:paraId="194B6732" w14:textId="77777777" w:rsidTr="00CF78C2">
        <w:tc>
          <w:tcPr>
            <w:tcW w:w="1458" w:type="dxa"/>
          </w:tcPr>
          <w:p w14:paraId="30B7D48B" w14:textId="77777777" w:rsidR="00443C4A" w:rsidRPr="005B217D" w:rsidRDefault="00443C4A" w:rsidP="00CF78C2">
            <w:pPr>
              <w:spacing w:before="60" w:after="60"/>
              <w:rPr>
                <w:i/>
                <w:szCs w:val="22"/>
                <w:lang w:val="en-CA"/>
              </w:rPr>
            </w:pPr>
            <w:r w:rsidRPr="005B217D">
              <w:rPr>
                <w:i/>
                <w:szCs w:val="22"/>
                <w:lang w:val="en-CA"/>
              </w:rPr>
              <w:t>Title:</w:t>
            </w:r>
          </w:p>
        </w:tc>
        <w:tc>
          <w:tcPr>
            <w:tcW w:w="7902" w:type="dxa"/>
            <w:gridSpan w:val="3"/>
          </w:tcPr>
          <w:p w14:paraId="1761AD8B" w14:textId="77777777" w:rsidR="00443C4A" w:rsidRPr="005B217D" w:rsidRDefault="00443C4A" w:rsidP="00CF78C2">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w:t>
            </w:r>
            <w:r>
              <w:rPr>
                <w:b/>
                <w:szCs w:val="22"/>
                <w:lang w:val="en-CA"/>
              </w:rPr>
              <w:t>NN-filter design unification</w:t>
            </w:r>
          </w:p>
        </w:tc>
      </w:tr>
      <w:tr w:rsidR="00443C4A" w:rsidRPr="005B217D" w14:paraId="6361A94B" w14:textId="77777777" w:rsidTr="00CF78C2">
        <w:tc>
          <w:tcPr>
            <w:tcW w:w="1458" w:type="dxa"/>
          </w:tcPr>
          <w:p w14:paraId="7CC29764" w14:textId="77777777" w:rsidR="00443C4A" w:rsidRPr="005B217D" w:rsidRDefault="00443C4A" w:rsidP="00CF78C2">
            <w:pPr>
              <w:spacing w:before="60" w:after="60"/>
              <w:rPr>
                <w:i/>
                <w:szCs w:val="22"/>
                <w:lang w:val="en-CA"/>
              </w:rPr>
            </w:pPr>
            <w:r w:rsidRPr="005B217D">
              <w:rPr>
                <w:i/>
                <w:szCs w:val="22"/>
                <w:lang w:val="en-CA"/>
              </w:rPr>
              <w:t>Status:</w:t>
            </w:r>
          </w:p>
        </w:tc>
        <w:tc>
          <w:tcPr>
            <w:tcW w:w="7902" w:type="dxa"/>
            <w:gridSpan w:val="3"/>
          </w:tcPr>
          <w:p w14:paraId="5036DA4D" w14:textId="77777777" w:rsidR="00443C4A" w:rsidRPr="005B217D" w:rsidRDefault="00443C4A" w:rsidP="00CF78C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3C4A" w:rsidRPr="005B217D" w14:paraId="18111D62" w14:textId="77777777" w:rsidTr="00CF78C2">
        <w:tc>
          <w:tcPr>
            <w:tcW w:w="1458" w:type="dxa"/>
          </w:tcPr>
          <w:p w14:paraId="34A87C9C" w14:textId="77777777" w:rsidR="00443C4A" w:rsidRPr="005B217D" w:rsidRDefault="00443C4A" w:rsidP="00CF78C2">
            <w:pPr>
              <w:spacing w:before="60" w:after="60"/>
              <w:rPr>
                <w:i/>
                <w:szCs w:val="22"/>
                <w:lang w:val="en-CA"/>
              </w:rPr>
            </w:pPr>
            <w:r w:rsidRPr="005B217D">
              <w:rPr>
                <w:i/>
                <w:szCs w:val="22"/>
                <w:lang w:val="en-CA"/>
              </w:rPr>
              <w:t>Purpose:</w:t>
            </w:r>
          </w:p>
        </w:tc>
        <w:tc>
          <w:tcPr>
            <w:tcW w:w="7902" w:type="dxa"/>
            <w:gridSpan w:val="3"/>
          </w:tcPr>
          <w:p w14:paraId="3EC148C2" w14:textId="77777777" w:rsidR="00443C4A" w:rsidRPr="005B217D" w:rsidRDefault="00443C4A" w:rsidP="00CF78C2">
            <w:pPr>
              <w:spacing w:before="60" w:after="60"/>
              <w:rPr>
                <w:szCs w:val="22"/>
                <w:lang w:val="en-CA"/>
              </w:rPr>
            </w:pPr>
            <w:proofErr w:type="spellStart"/>
            <w:r>
              <w:rPr>
                <w:szCs w:val="22"/>
                <w:lang w:val="en-CA"/>
              </w:rPr>
              <w:t>BoG</w:t>
            </w:r>
            <w:proofErr w:type="spellEnd"/>
            <w:r>
              <w:rPr>
                <w:szCs w:val="22"/>
                <w:lang w:val="en-CA"/>
              </w:rPr>
              <w:t xml:space="preserve"> report</w:t>
            </w:r>
          </w:p>
        </w:tc>
      </w:tr>
      <w:tr w:rsidR="00443C4A" w:rsidRPr="005B217D" w14:paraId="487ADFAC" w14:textId="77777777" w:rsidTr="00CF78C2">
        <w:tc>
          <w:tcPr>
            <w:tcW w:w="1458" w:type="dxa"/>
          </w:tcPr>
          <w:p w14:paraId="63A10973" w14:textId="77777777" w:rsidR="00443C4A" w:rsidRPr="005B217D" w:rsidRDefault="00443C4A" w:rsidP="00CF78C2">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33F45A3E" w14:textId="77777777" w:rsidR="00443C4A" w:rsidRPr="005B217D" w:rsidRDefault="00443C4A" w:rsidP="0096009F">
            <w:pPr>
              <w:spacing w:before="60" w:after="60"/>
              <w:jc w:val="left"/>
              <w:rPr>
                <w:szCs w:val="22"/>
                <w:lang w:val="en-CA"/>
              </w:rPr>
            </w:pPr>
            <w:r>
              <w:rPr>
                <w:szCs w:val="22"/>
                <w:lang w:val="en-CA"/>
              </w:rPr>
              <w:t>E. Alshina</w:t>
            </w:r>
            <w:r>
              <w:rPr>
                <w:szCs w:val="22"/>
                <w:lang w:val="en-CA"/>
              </w:rPr>
              <w:br/>
              <w:t>F. Galpin</w:t>
            </w:r>
          </w:p>
        </w:tc>
        <w:tc>
          <w:tcPr>
            <w:tcW w:w="900" w:type="dxa"/>
          </w:tcPr>
          <w:p w14:paraId="4036D1B8" w14:textId="77777777" w:rsidR="00443C4A" w:rsidRPr="005B217D" w:rsidRDefault="00443C4A" w:rsidP="00CF78C2">
            <w:pPr>
              <w:spacing w:before="60" w:after="60"/>
              <w:rPr>
                <w:szCs w:val="22"/>
                <w:lang w:val="en-CA"/>
              </w:rPr>
            </w:pPr>
            <w:r w:rsidRPr="005B217D">
              <w:rPr>
                <w:szCs w:val="22"/>
                <w:lang w:val="en-CA"/>
              </w:rPr>
              <w:t>Email:</w:t>
            </w:r>
          </w:p>
        </w:tc>
        <w:tc>
          <w:tcPr>
            <w:tcW w:w="3420" w:type="dxa"/>
          </w:tcPr>
          <w:p w14:paraId="1218477A" w14:textId="77777777" w:rsidR="00443C4A" w:rsidRPr="005B217D" w:rsidRDefault="00000000" w:rsidP="00CF78C2">
            <w:pPr>
              <w:spacing w:before="60" w:after="60"/>
              <w:rPr>
                <w:szCs w:val="22"/>
                <w:lang w:val="en-CA"/>
              </w:rPr>
            </w:pPr>
            <w:hyperlink r:id="rId10" w:history="1">
              <w:r w:rsidR="00443C4A" w:rsidRPr="00E15DB9">
                <w:rPr>
                  <w:rStyle w:val="Hyperlink"/>
                  <w:szCs w:val="22"/>
                  <w:lang w:val="en-CA"/>
                </w:rPr>
                <w:t>elena.alshina@huawei.com</w:t>
              </w:r>
            </w:hyperlink>
            <w:r w:rsidR="00443C4A" w:rsidRPr="00B1025D">
              <w:rPr>
                <w:rStyle w:val="Hyperlink"/>
                <w:szCs w:val="22"/>
                <w:lang w:val="en-CA"/>
              </w:rPr>
              <w:br/>
            </w:r>
            <w:hyperlink r:id="rId11" w:history="1">
              <w:r w:rsidR="00443C4A" w:rsidRPr="00371786">
                <w:rPr>
                  <w:rStyle w:val="Hyperlink"/>
                  <w:szCs w:val="22"/>
                  <w:lang w:val="en-CA"/>
                </w:rPr>
                <w:t>franck.galpin@interdigital.com</w:t>
              </w:r>
            </w:hyperlink>
          </w:p>
        </w:tc>
      </w:tr>
      <w:tr w:rsidR="00443C4A" w:rsidRPr="005B217D" w14:paraId="5CFE80E7" w14:textId="77777777" w:rsidTr="00CF78C2">
        <w:tc>
          <w:tcPr>
            <w:tcW w:w="1458" w:type="dxa"/>
          </w:tcPr>
          <w:p w14:paraId="2CE3A6D9" w14:textId="77777777" w:rsidR="00443C4A" w:rsidRPr="005B217D" w:rsidRDefault="00443C4A" w:rsidP="00CF78C2">
            <w:pPr>
              <w:spacing w:before="60" w:after="60"/>
              <w:rPr>
                <w:i/>
                <w:szCs w:val="22"/>
                <w:lang w:val="en-CA"/>
              </w:rPr>
            </w:pPr>
            <w:r w:rsidRPr="005B217D">
              <w:rPr>
                <w:i/>
                <w:szCs w:val="22"/>
                <w:lang w:val="en-CA"/>
              </w:rPr>
              <w:t>Source:</w:t>
            </w:r>
          </w:p>
        </w:tc>
        <w:tc>
          <w:tcPr>
            <w:tcW w:w="7902" w:type="dxa"/>
            <w:gridSpan w:val="3"/>
          </w:tcPr>
          <w:p w14:paraId="348492BF" w14:textId="77777777" w:rsidR="00443C4A" w:rsidRPr="005B217D" w:rsidRDefault="00443C4A" w:rsidP="00CF78C2">
            <w:pPr>
              <w:spacing w:before="60" w:after="60"/>
              <w:rPr>
                <w:szCs w:val="22"/>
                <w:lang w:val="en-CA"/>
              </w:rPr>
            </w:pPr>
            <w:proofErr w:type="spellStart"/>
            <w:r w:rsidRPr="00F525DD">
              <w:rPr>
                <w:szCs w:val="22"/>
                <w:lang w:val="en-CA"/>
              </w:rPr>
              <w:t>BoG</w:t>
            </w:r>
            <w:proofErr w:type="spellEnd"/>
            <w:r w:rsidRPr="00F525DD">
              <w:rPr>
                <w:szCs w:val="22"/>
                <w:lang w:val="en-CA"/>
              </w:rPr>
              <w:t xml:space="preserve"> </w:t>
            </w:r>
          </w:p>
        </w:tc>
      </w:tr>
    </w:tbl>
    <w:p w14:paraId="2AA3FDC1" w14:textId="77777777" w:rsidR="00443C4A" w:rsidRPr="005B217D" w:rsidRDefault="00443C4A" w:rsidP="00443C4A">
      <w:pPr>
        <w:tabs>
          <w:tab w:val="right" w:pos="9360"/>
        </w:tabs>
        <w:spacing w:before="120" w:after="240"/>
        <w:jc w:val="center"/>
        <w:rPr>
          <w:szCs w:val="22"/>
          <w:lang w:val="en-CA"/>
        </w:rPr>
      </w:pPr>
      <w:r w:rsidRPr="005B217D">
        <w:rPr>
          <w:szCs w:val="22"/>
          <w:u w:val="single"/>
          <w:lang w:val="en-CA"/>
        </w:rPr>
        <w:t>_____________________________</w:t>
      </w:r>
    </w:p>
    <w:p w14:paraId="704A94CD" w14:textId="77777777" w:rsidR="00443C4A" w:rsidRPr="005B217D" w:rsidRDefault="00443C4A" w:rsidP="00443C4A">
      <w:pPr>
        <w:pStyle w:val="Heading1"/>
        <w:numPr>
          <w:ilvl w:val="0"/>
          <w:numId w:val="0"/>
        </w:numPr>
        <w:ind w:left="432" w:hanging="432"/>
        <w:rPr>
          <w:lang w:val="en-CA"/>
        </w:rPr>
      </w:pPr>
      <w:r w:rsidRPr="005B217D">
        <w:rPr>
          <w:lang w:val="en-CA"/>
        </w:rPr>
        <w:t>Abstract</w:t>
      </w:r>
    </w:p>
    <w:p w14:paraId="783B6572" w14:textId="77777777" w:rsidR="00443C4A" w:rsidRDefault="00443C4A" w:rsidP="00443C4A">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filter design. The </w:t>
      </w:r>
      <w:proofErr w:type="spellStart"/>
      <w:r>
        <w:rPr>
          <w:lang w:val="en-CA"/>
        </w:rPr>
        <w:t>BoG</w:t>
      </w:r>
      <w:proofErr w:type="spellEnd"/>
      <w:r>
        <w:rPr>
          <w:lang w:val="en-CA"/>
        </w:rPr>
        <w:t xml:space="preserve"> met on</w:t>
      </w:r>
    </w:p>
    <w:p w14:paraId="19AFB2B0" w14:textId="77777777" w:rsidR="00443C4A" w:rsidRDefault="00443C4A" w:rsidP="00443C4A">
      <w:pPr>
        <w:numPr>
          <w:ilvl w:val="0"/>
          <w:numId w:val="6"/>
        </w:numPr>
        <w:textAlignment w:val="auto"/>
        <w:rPr>
          <w:lang w:val="en-CA"/>
        </w:rPr>
      </w:pPr>
      <w:r>
        <w:rPr>
          <w:lang w:val="en-CA"/>
        </w:rPr>
        <w:t>Sunday 23 April 2023 at 09:00-12:00</w:t>
      </w:r>
    </w:p>
    <w:p w14:paraId="0466CF8D" w14:textId="3B950519" w:rsidR="00443C4A" w:rsidRDefault="00977243" w:rsidP="00443C4A">
      <w:pPr>
        <w:numPr>
          <w:ilvl w:val="0"/>
          <w:numId w:val="6"/>
        </w:numPr>
        <w:textAlignment w:val="auto"/>
        <w:rPr>
          <w:lang w:val="en-CA"/>
        </w:rPr>
      </w:pPr>
      <w:r>
        <w:rPr>
          <w:lang w:val="en-CA"/>
        </w:rPr>
        <w:t xml:space="preserve">Monday </w:t>
      </w:r>
      <w:r w:rsidR="00443C4A">
        <w:rPr>
          <w:lang w:val="en-CA"/>
        </w:rPr>
        <w:t>24 April 2023 at 11:50-13:30</w:t>
      </w:r>
    </w:p>
    <w:p w14:paraId="52992337" w14:textId="51FD1AD0" w:rsidR="00DE0C56" w:rsidRDefault="00977243" w:rsidP="00DE0C56">
      <w:pPr>
        <w:numPr>
          <w:ilvl w:val="0"/>
          <w:numId w:val="6"/>
        </w:numPr>
        <w:textAlignment w:val="auto"/>
        <w:rPr>
          <w:lang w:val="en-CA"/>
        </w:rPr>
      </w:pPr>
      <w:r>
        <w:rPr>
          <w:lang w:val="en-CA"/>
        </w:rPr>
        <w:t>Tuesday</w:t>
      </w:r>
      <w:r w:rsidR="00DE0C56">
        <w:rPr>
          <w:lang w:val="en-CA"/>
        </w:rPr>
        <w:t xml:space="preserve"> 2</w:t>
      </w:r>
      <w:r>
        <w:rPr>
          <w:lang w:val="en-CA"/>
        </w:rPr>
        <w:t>5</w:t>
      </w:r>
      <w:r w:rsidR="00DE0C56">
        <w:rPr>
          <w:lang w:val="en-CA"/>
        </w:rPr>
        <w:t xml:space="preserve"> April 2023 at 09:00-</w:t>
      </w:r>
      <w:r>
        <w:rPr>
          <w:lang w:val="en-CA"/>
        </w:rPr>
        <w:t>13:00</w:t>
      </w:r>
    </w:p>
    <w:p w14:paraId="58CF4981" w14:textId="0B2A60A6" w:rsidR="00675851" w:rsidRPr="00AB788D" w:rsidRDefault="00675851" w:rsidP="00DE0C56">
      <w:pPr>
        <w:numPr>
          <w:ilvl w:val="0"/>
          <w:numId w:val="6"/>
        </w:numPr>
        <w:textAlignment w:val="auto"/>
        <w:rPr>
          <w:lang w:val="en-CA"/>
        </w:rPr>
      </w:pPr>
      <w:r>
        <w:rPr>
          <w:lang w:val="en-CA"/>
        </w:rPr>
        <w:t>Wednesday 26 April at 11:00~1</w:t>
      </w:r>
      <w:r w:rsidR="00870969">
        <w:rPr>
          <w:lang w:val="en-CA"/>
        </w:rPr>
        <w:t>4</w:t>
      </w:r>
      <w:r>
        <w:rPr>
          <w:lang w:val="en-CA"/>
        </w:rPr>
        <w:t>:00</w:t>
      </w:r>
    </w:p>
    <w:p w14:paraId="602A5203" w14:textId="0D1F3D4B" w:rsidR="00DE0C56" w:rsidRPr="00AB788D" w:rsidRDefault="00DE0C56" w:rsidP="00F927BA">
      <w:pPr>
        <w:textAlignment w:val="auto"/>
        <w:rPr>
          <w:lang w:val="en-CA"/>
        </w:rPr>
      </w:pPr>
      <w:r>
        <w:rPr>
          <w:lang w:val="en-CA"/>
        </w:rPr>
        <w:t xml:space="preserve">Up to 60 experts attended </w:t>
      </w:r>
      <w:proofErr w:type="spellStart"/>
      <w:r>
        <w:rPr>
          <w:lang w:val="en-CA"/>
        </w:rPr>
        <w:t>BoG</w:t>
      </w:r>
      <w:proofErr w:type="spellEnd"/>
      <w:r>
        <w:rPr>
          <w:lang w:val="en-CA"/>
        </w:rPr>
        <w:t xml:space="preserve"> sessions</w:t>
      </w:r>
      <w:r w:rsidR="00675851">
        <w:rPr>
          <w:lang w:val="en-CA"/>
        </w:rPr>
        <w:t>.</w:t>
      </w:r>
    </w:p>
    <w:p w14:paraId="7734FDE1" w14:textId="77777777" w:rsidR="00443C4A" w:rsidRDefault="00443C4A" w:rsidP="00443C4A">
      <w:pPr>
        <w:pStyle w:val="Heading1"/>
        <w:rPr>
          <w:lang w:val="en-CA"/>
        </w:rPr>
      </w:pPr>
      <w:r>
        <w:rPr>
          <w:lang w:val="en-CA"/>
        </w:rPr>
        <w:t>Mandates</w:t>
      </w:r>
    </w:p>
    <w:p w14:paraId="46FCA0A4" w14:textId="77777777" w:rsidR="00443C4A" w:rsidRDefault="00443C4A" w:rsidP="00443C4A">
      <w:pPr>
        <w:pStyle w:val="ListParagraph"/>
        <w:numPr>
          <w:ilvl w:val="0"/>
          <w:numId w:val="8"/>
        </w:numPr>
        <w:spacing w:before="0" w:line="240" w:lineRule="auto"/>
        <w:contextualSpacing w:val="0"/>
        <w:rPr>
          <w:sz w:val="22"/>
        </w:rPr>
      </w:pPr>
      <w:r>
        <w:t xml:space="preserve">Review and recommend for adoption “low complexity operation point” </w:t>
      </w:r>
    </w:p>
    <w:p w14:paraId="64AB8FD0" w14:textId="77777777" w:rsidR="00443C4A" w:rsidRDefault="00443C4A" w:rsidP="00443C4A">
      <w:pPr>
        <w:pStyle w:val="ListParagraph"/>
        <w:numPr>
          <w:ilvl w:val="1"/>
          <w:numId w:val="8"/>
        </w:numPr>
        <w:spacing w:before="0" w:line="240" w:lineRule="auto"/>
        <w:contextualSpacing w:val="0"/>
      </w:pPr>
      <w:r>
        <w:t xml:space="preserve">Tentatively “low complexity operation point” NN-filter which will be enabled in default configuration of NNVC-5.0 </w:t>
      </w:r>
    </w:p>
    <w:p w14:paraId="24B90F68" w14:textId="77777777" w:rsidR="00443C4A" w:rsidRDefault="00443C4A" w:rsidP="00443C4A">
      <w:pPr>
        <w:pStyle w:val="ListParagraph"/>
        <w:numPr>
          <w:ilvl w:val="1"/>
          <w:numId w:val="8"/>
        </w:numPr>
        <w:spacing w:before="0" w:line="240" w:lineRule="auto"/>
        <w:contextualSpacing w:val="0"/>
      </w:pPr>
      <w:r>
        <w:t>Strongest candidate EE-1.1, JVET-AD0156</w:t>
      </w:r>
    </w:p>
    <w:p w14:paraId="6A90D162" w14:textId="77777777" w:rsidR="00443C4A" w:rsidRDefault="00443C4A" w:rsidP="00443C4A">
      <w:pPr>
        <w:pStyle w:val="ListParagraph"/>
        <w:numPr>
          <w:ilvl w:val="0"/>
          <w:numId w:val="8"/>
        </w:numPr>
        <w:spacing w:before="0" w:line="240" w:lineRule="auto"/>
        <w:contextualSpacing w:val="0"/>
      </w:pPr>
      <w:r>
        <w:t>Precisely define the design of “high operation point” NN-filter, considering all knowledge we got though EE1 study</w:t>
      </w:r>
    </w:p>
    <w:p w14:paraId="50BD9D2E" w14:textId="77777777" w:rsidR="00443C4A" w:rsidRDefault="00443C4A" w:rsidP="00443C4A">
      <w:pPr>
        <w:pStyle w:val="ListParagraph"/>
        <w:numPr>
          <w:ilvl w:val="1"/>
          <w:numId w:val="8"/>
        </w:numPr>
        <w:spacing w:before="0" w:line="240" w:lineRule="auto"/>
        <w:contextualSpacing w:val="0"/>
      </w:pPr>
      <w:r>
        <w:t>“high operation point” NN-filter will be implemented and trained from the scratch</w:t>
      </w:r>
    </w:p>
    <w:p w14:paraId="1543BBDD" w14:textId="77777777" w:rsidR="00443C4A" w:rsidRDefault="00443C4A" w:rsidP="00443C4A">
      <w:pPr>
        <w:pStyle w:val="ListParagraph"/>
        <w:numPr>
          <w:ilvl w:val="1"/>
          <w:numId w:val="8"/>
        </w:numPr>
        <w:spacing w:before="0" w:line="240" w:lineRule="auto"/>
        <w:contextualSpacing w:val="0"/>
      </w:pPr>
      <w:r>
        <w:t>“high operation point” NN-filter is candidate for adoption to NNVC-5.0 (depending on re-training results)</w:t>
      </w:r>
    </w:p>
    <w:p w14:paraId="628AD211" w14:textId="77777777" w:rsidR="00443C4A" w:rsidRDefault="00443C4A" w:rsidP="00443C4A">
      <w:pPr>
        <w:pStyle w:val="ListParagraph"/>
        <w:numPr>
          <w:ilvl w:val="0"/>
          <w:numId w:val="8"/>
        </w:numPr>
        <w:spacing w:before="0" w:line="240" w:lineRule="auto"/>
        <w:contextualSpacing w:val="0"/>
      </w:pPr>
      <w:r>
        <w:t>Define procedure for “high operation point” NN-filter joint development between meetings</w:t>
      </w:r>
    </w:p>
    <w:p w14:paraId="02A9CCA4" w14:textId="77777777" w:rsidR="00443C4A" w:rsidRDefault="00443C4A" w:rsidP="00443C4A">
      <w:pPr>
        <w:pStyle w:val="ListParagraph"/>
        <w:numPr>
          <w:ilvl w:val="1"/>
          <w:numId w:val="8"/>
        </w:numPr>
        <w:spacing w:before="0" w:line="240" w:lineRule="auto"/>
        <w:contextualSpacing w:val="0"/>
      </w:pPr>
      <w:r>
        <w:t>Document filter architecture (in EE1 description)</w:t>
      </w:r>
    </w:p>
    <w:p w14:paraId="471C69B9" w14:textId="77777777" w:rsidR="00443C4A" w:rsidRDefault="00443C4A" w:rsidP="00443C4A">
      <w:pPr>
        <w:pStyle w:val="ListParagraph"/>
        <w:numPr>
          <w:ilvl w:val="1"/>
          <w:numId w:val="8"/>
        </w:numPr>
        <w:spacing w:before="0" w:line="240" w:lineRule="auto"/>
        <w:contextualSpacing w:val="0"/>
      </w:pPr>
      <w:r>
        <w:t>Schedule integration, training and discussion of “high operation point” in AhG11 (or AhG14?) interim meeting(s)</w:t>
      </w:r>
    </w:p>
    <w:p w14:paraId="2810B640" w14:textId="77777777" w:rsidR="00443C4A" w:rsidRPr="005E549A" w:rsidRDefault="00443C4A" w:rsidP="00443C4A">
      <w:pPr>
        <w:pStyle w:val="ListParagraph"/>
        <w:numPr>
          <w:ilvl w:val="0"/>
          <w:numId w:val="8"/>
        </w:numPr>
        <w:spacing w:before="0" w:line="240" w:lineRule="auto"/>
        <w:contextualSpacing w:val="0"/>
      </w:pPr>
      <w:r>
        <w:t xml:space="preserve">Review EE1 related contribution relevant to the “high operation point” NN-filter discussion  </w:t>
      </w:r>
    </w:p>
    <w:p w14:paraId="242C9024" w14:textId="77777777" w:rsidR="00443C4A" w:rsidRDefault="00443C4A" w:rsidP="00443C4A">
      <w:pPr>
        <w:pStyle w:val="Heading1"/>
        <w:rPr>
          <w:lang w:val="en-CA"/>
        </w:rPr>
      </w:pPr>
      <w:r>
        <w:rPr>
          <w:lang w:val="en-CA"/>
        </w:rPr>
        <w:t>Recommendations</w:t>
      </w:r>
    </w:p>
    <w:p w14:paraId="5CA27537" w14:textId="77777777" w:rsidR="00443C4A" w:rsidRPr="00AB788D" w:rsidRDefault="00443C4A" w:rsidP="00443C4A">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w:t>
      </w:r>
      <w:r>
        <w:rPr>
          <w:szCs w:val="22"/>
          <w:lang w:val="en-CA"/>
        </w:rPr>
        <w:t>s</w:t>
      </w:r>
      <w:r w:rsidRPr="00DB0222">
        <w:rPr>
          <w:szCs w:val="22"/>
          <w:lang w:val="en-CA"/>
        </w:rPr>
        <w:t xml:space="preserve"> the following actions:</w:t>
      </w:r>
    </w:p>
    <w:p w14:paraId="5F77AB66" w14:textId="77777777" w:rsidR="00443C4A" w:rsidRDefault="00443C4A" w:rsidP="00443C4A">
      <w:pPr>
        <w:numPr>
          <w:ilvl w:val="0"/>
          <w:numId w:val="7"/>
        </w:numPr>
        <w:rPr>
          <w:szCs w:val="22"/>
          <w:lang w:val="en-CA"/>
        </w:rPr>
      </w:pP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0CF761E4" w14:textId="77777777" w:rsidR="00443C4A" w:rsidRPr="00901339" w:rsidRDefault="00443C4A" w:rsidP="00443C4A">
      <w:pPr>
        <w:numPr>
          <w:ilvl w:val="1"/>
          <w:numId w:val="7"/>
        </w:numPr>
        <w:rPr>
          <w:szCs w:val="22"/>
          <w:lang w:val="en-CA"/>
        </w:rPr>
      </w:pPr>
      <w:r>
        <w:rPr>
          <w:szCs w:val="22"/>
          <w:lang w:val="en-CA"/>
        </w:rPr>
        <w:t>Enable in default configuration of NNVC-5.0 (</w:t>
      </w:r>
      <w:r w:rsidRPr="00901339">
        <w:rPr>
          <w:szCs w:val="22"/>
          <w:lang w:val="en-CA"/>
        </w:rPr>
        <w:t>anchor for EE1/ AhG11 tests</w:t>
      </w:r>
      <w:r>
        <w:rPr>
          <w:szCs w:val="22"/>
          <w:lang w:val="en-CA"/>
        </w:rPr>
        <w:t>)</w:t>
      </w:r>
    </w:p>
    <w:p w14:paraId="097328A5" w14:textId="75F77DE1" w:rsidR="00443C4A" w:rsidRDefault="00443C4A" w:rsidP="00443C4A">
      <w:pPr>
        <w:numPr>
          <w:ilvl w:val="1"/>
          <w:numId w:val="7"/>
        </w:numPr>
        <w:rPr>
          <w:szCs w:val="22"/>
          <w:lang w:val="en-CA"/>
        </w:rPr>
      </w:pPr>
      <w:proofErr w:type="spellStart"/>
      <w:r>
        <w:rPr>
          <w:szCs w:val="22"/>
          <w:lang w:val="en-CA"/>
        </w:rPr>
        <w:t>AhG</w:t>
      </w:r>
      <w:proofErr w:type="spellEnd"/>
      <w:r>
        <w:rPr>
          <w:szCs w:val="22"/>
          <w:lang w:val="en-CA"/>
        </w:rPr>
        <w:t xml:space="preserve"> 14 to produce performance results for both low complexity and </w:t>
      </w:r>
      <w:r w:rsidR="00675851">
        <w:rPr>
          <w:szCs w:val="22"/>
          <w:lang w:val="en-CA"/>
        </w:rPr>
        <w:t>high-performance</w:t>
      </w:r>
      <w:r>
        <w:rPr>
          <w:szCs w:val="22"/>
          <w:lang w:val="en-CA"/>
        </w:rPr>
        <w:t xml:space="preserve"> operation </w:t>
      </w:r>
      <w:r w:rsidR="00870969">
        <w:rPr>
          <w:szCs w:val="22"/>
          <w:lang w:val="en-CA"/>
        </w:rPr>
        <w:t>points.</w:t>
      </w:r>
    </w:p>
    <w:p w14:paraId="40DDD216" w14:textId="0CC00B86" w:rsidR="00870969" w:rsidRPr="00870969" w:rsidRDefault="00443C4A" w:rsidP="00870969">
      <w:pPr>
        <w:numPr>
          <w:ilvl w:val="0"/>
          <w:numId w:val="7"/>
        </w:numPr>
        <w:rPr>
          <w:szCs w:val="22"/>
          <w:lang w:val="en-CA"/>
        </w:rPr>
      </w:pPr>
      <w:r>
        <w:rPr>
          <w:szCs w:val="22"/>
          <w:lang w:val="en-CA"/>
        </w:rPr>
        <w:lastRenderedPageBreak/>
        <w:t>In first round of integration</w:t>
      </w:r>
      <w:r w:rsidR="00870969">
        <w:rPr>
          <w:szCs w:val="22"/>
          <w:lang w:val="en-CA"/>
        </w:rPr>
        <w:t>,</w:t>
      </w:r>
      <w:r>
        <w:rPr>
          <w:szCs w:val="22"/>
          <w:lang w:val="en-CA"/>
        </w:rPr>
        <w:t xml:space="preserve"> filter architecture</w:t>
      </w:r>
      <w:r w:rsidR="00870969">
        <w:rPr>
          <w:szCs w:val="22"/>
          <w:lang w:val="en-CA"/>
        </w:rPr>
        <w:t xml:space="preserve"> has been decided. </w:t>
      </w:r>
      <w:r w:rsidR="00870969">
        <w:rPr>
          <w:szCs w:val="22"/>
          <w:lang w:val="en-CA"/>
        </w:rPr>
        <w:t xml:space="preserve">Unify design of NNVC filter for high performance operating point (HOP), combining building blocks from </w:t>
      </w:r>
      <w:r w:rsidR="00870969" w:rsidRPr="00F927BA">
        <w:rPr>
          <w:szCs w:val="22"/>
          <w:lang w:val="en-CA"/>
        </w:rPr>
        <w:t>EE1-1.3</w:t>
      </w:r>
      <w:r w:rsidR="00E75004" w:rsidRPr="00F927BA">
        <w:rPr>
          <w:szCs w:val="22"/>
          <w:lang w:val="en-CA"/>
        </w:rPr>
        <w:t xml:space="preserve"> (JVET-AD0</w:t>
      </w:r>
      <w:r w:rsidR="006F7B07" w:rsidRPr="00F927BA">
        <w:rPr>
          <w:szCs w:val="22"/>
          <w:lang w:val="en-CA"/>
        </w:rPr>
        <w:t>205)</w:t>
      </w:r>
      <w:r w:rsidR="00870969" w:rsidRPr="00F927BA">
        <w:rPr>
          <w:szCs w:val="22"/>
          <w:lang w:val="en-CA"/>
        </w:rPr>
        <w:t>, 1.4</w:t>
      </w:r>
      <w:r w:rsidR="00102121" w:rsidRPr="00F927BA">
        <w:rPr>
          <w:szCs w:val="22"/>
          <w:lang w:val="en-CA"/>
        </w:rPr>
        <w:t xml:space="preserve"> (JVET-AD0168)</w:t>
      </w:r>
      <w:r w:rsidR="00870969" w:rsidRPr="00F927BA">
        <w:rPr>
          <w:szCs w:val="22"/>
          <w:lang w:val="en-CA"/>
        </w:rPr>
        <w:t>, 1.6</w:t>
      </w:r>
      <w:r w:rsidR="00063269" w:rsidRPr="00F927BA">
        <w:rPr>
          <w:szCs w:val="22"/>
          <w:lang w:val="en-CA"/>
        </w:rPr>
        <w:t xml:space="preserve"> (JVET-AD0106)</w:t>
      </w:r>
      <w:r w:rsidR="00870969" w:rsidRPr="00F927BA">
        <w:rPr>
          <w:szCs w:val="22"/>
          <w:lang w:val="en-CA"/>
        </w:rPr>
        <w:t>, 1.7</w:t>
      </w:r>
      <w:r w:rsidR="0013779C" w:rsidRPr="00C421A4">
        <w:rPr>
          <w:szCs w:val="22"/>
          <w:lang w:val="en-CA"/>
        </w:rPr>
        <w:t xml:space="preserve"> (J</w:t>
      </w:r>
      <w:r w:rsidR="0013779C">
        <w:rPr>
          <w:szCs w:val="22"/>
          <w:lang w:val="en-CA"/>
        </w:rPr>
        <w:t>VET-AD0166)</w:t>
      </w:r>
      <w:r w:rsidR="005C58A1">
        <w:rPr>
          <w:szCs w:val="22"/>
          <w:lang w:val="en-CA"/>
        </w:rPr>
        <w:t xml:space="preserve">, </w:t>
      </w:r>
      <w:r w:rsidR="00AA56A3">
        <w:rPr>
          <w:szCs w:val="22"/>
          <w:lang w:val="en-CA"/>
        </w:rPr>
        <w:t>comb</w:t>
      </w:r>
      <w:r w:rsidR="00DF2E70">
        <w:rPr>
          <w:szCs w:val="22"/>
          <w:lang w:val="en-CA"/>
        </w:rPr>
        <w:t>o</w:t>
      </w:r>
      <w:r w:rsidR="00AA56A3">
        <w:rPr>
          <w:szCs w:val="22"/>
          <w:lang w:val="en-CA"/>
        </w:rPr>
        <w:t xml:space="preserve"> </w:t>
      </w:r>
      <w:r w:rsidR="00407812">
        <w:rPr>
          <w:szCs w:val="22"/>
          <w:lang w:val="en-CA"/>
        </w:rPr>
        <w:t xml:space="preserve">of </w:t>
      </w:r>
      <w:r w:rsidR="005C58A1">
        <w:rPr>
          <w:szCs w:val="22"/>
          <w:lang w:val="en-CA"/>
        </w:rPr>
        <w:t>EE</w:t>
      </w:r>
      <w:r w:rsidR="00AA56A3">
        <w:rPr>
          <w:szCs w:val="22"/>
          <w:lang w:val="en-CA"/>
        </w:rPr>
        <w:t>1-</w:t>
      </w:r>
      <w:r w:rsidR="005C58A1">
        <w:rPr>
          <w:szCs w:val="22"/>
          <w:lang w:val="en-CA"/>
        </w:rPr>
        <w:t>1.3.5</w:t>
      </w:r>
      <w:r w:rsidR="00AA56A3">
        <w:rPr>
          <w:szCs w:val="22"/>
          <w:lang w:val="en-CA"/>
        </w:rPr>
        <w:t xml:space="preserve"> and EE1-1.6</w:t>
      </w:r>
      <w:r w:rsidR="00011F0D">
        <w:rPr>
          <w:szCs w:val="22"/>
          <w:lang w:val="en-CA"/>
        </w:rPr>
        <w:t xml:space="preserve">, </w:t>
      </w:r>
      <w:r w:rsidR="006F7B07">
        <w:rPr>
          <w:szCs w:val="22"/>
          <w:lang w:val="en-CA"/>
        </w:rPr>
        <w:t>JVET-AD0211</w:t>
      </w:r>
      <w:r w:rsidR="00870969">
        <w:rPr>
          <w:szCs w:val="22"/>
          <w:lang w:val="en-CA"/>
        </w:rPr>
        <w:t xml:space="preserve"> </w:t>
      </w:r>
      <w:r w:rsidR="00802D19">
        <w:rPr>
          <w:szCs w:val="22"/>
          <w:lang w:val="en-CA"/>
        </w:rPr>
        <w:t xml:space="preserve">, </w:t>
      </w:r>
      <w:r w:rsidR="00802D19" w:rsidRPr="00BF3B68">
        <w:rPr>
          <w:rStyle w:val="Strong"/>
          <w:b w:val="0"/>
          <w:bCs w:val="0"/>
          <w:color w:val="242424"/>
          <w:szCs w:val="22"/>
          <w:bdr w:val="none" w:sz="0" w:space="0" w:color="auto" w:frame="1"/>
          <w:shd w:val="clear" w:color="auto" w:fill="FFFFFF"/>
        </w:rPr>
        <w:t xml:space="preserve">JVET-AA0111, </w:t>
      </w:r>
      <w:r w:rsidR="00141581">
        <w:rPr>
          <w:color w:val="000000"/>
          <w:sz w:val="24"/>
          <w:szCs w:val="24"/>
          <w:lang w:eastAsia="zh-CN"/>
        </w:rPr>
        <w:t>JVET-X0052, JVET-X0054, JVET-Z0091, JVET-AA0088</w:t>
      </w:r>
      <w:r w:rsidR="00141581" w:rsidRPr="007400EF">
        <w:rPr>
          <w:color w:val="000000"/>
          <w:sz w:val="24"/>
          <w:szCs w:val="24"/>
          <w:lang w:eastAsia="zh-CN"/>
        </w:rPr>
        <w:t xml:space="preserve">, </w:t>
      </w:r>
      <w:r w:rsidR="007400EF" w:rsidRPr="00F927BA">
        <w:rPr>
          <w:color w:val="242424"/>
          <w:szCs w:val="22"/>
          <w:shd w:val="clear" w:color="auto" w:fill="FFFFFF"/>
        </w:rPr>
        <w:t>JVET-U0104</w:t>
      </w:r>
      <w:r w:rsidR="007400EF" w:rsidRPr="00F927BA">
        <w:rPr>
          <w:color w:val="242424"/>
          <w:szCs w:val="22"/>
          <w:shd w:val="clear" w:color="auto" w:fill="FFFFFF"/>
        </w:rPr>
        <w:t xml:space="preserve">, </w:t>
      </w:r>
      <w:r w:rsidR="00870969" w:rsidRPr="007400EF">
        <w:rPr>
          <w:szCs w:val="22"/>
          <w:lang w:val="en-CA"/>
        </w:rPr>
        <w:t>and</w:t>
      </w:r>
      <w:r w:rsidR="00870969">
        <w:rPr>
          <w:szCs w:val="22"/>
          <w:lang w:val="en-CA"/>
        </w:rPr>
        <w:t xml:space="preserve"> filter set #0 and filter set#1, </w:t>
      </w:r>
      <w:r w:rsidR="00870969" w:rsidRPr="003E4172">
        <w:rPr>
          <w:szCs w:val="22"/>
          <w:lang w:val="en-CA"/>
        </w:rPr>
        <w:t xml:space="preserve">as shown in </w:t>
      </w:r>
      <w:r w:rsidR="00870969" w:rsidRPr="003E4172">
        <w:rPr>
          <w:szCs w:val="22"/>
          <w:lang w:val="en-CA"/>
        </w:rPr>
        <w:fldChar w:fldCharType="begin"/>
      </w:r>
      <w:r w:rsidR="00870969" w:rsidRPr="007D7176">
        <w:rPr>
          <w:szCs w:val="22"/>
          <w:lang w:val="en-CA"/>
        </w:rPr>
        <w:instrText xml:space="preserve"> REF _Ref133149454 \h </w:instrText>
      </w:r>
      <w:r w:rsidR="00870969" w:rsidRPr="003E4172">
        <w:rPr>
          <w:szCs w:val="22"/>
          <w:lang w:val="en-CA"/>
        </w:rPr>
      </w:r>
      <w:r w:rsidR="00870969" w:rsidRPr="003E4172">
        <w:rPr>
          <w:szCs w:val="22"/>
          <w:lang w:val="en-CA"/>
        </w:rPr>
        <w:fldChar w:fldCharType="separate"/>
      </w:r>
      <w:r w:rsidR="00870969">
        <w:t xml:space="preserve">Table </w:t>
      </w:r>
      <w:r w:rsidR="00870969">
        <w:rPr>
          <w:noProof/>
        </w:rPr>
        <w:t>1</w:t>
      </w:r>
      <w:r w:rsidR="00870969" w:rsidRPr="003E4172">
        <w:rPr>
          <w:szCs w:val="22"/>
          <w:lang w:val="en-CA"/>
        </w:rPr>
        <w:fldChar w:fldCharType="end"/>
      </w:r>
      <w:r w:rsidR="00870969">
        <w:rPr>
          <w:szCs w:val="22"/>
          <w:lang w:val="en-CA"/>
        </w:rPr>
        <w:t>.</w:t>
      </w:r>
    </w:p>
    <w:p w14:paraId="35961475" w14:textId="1C473EF5" w:rsidR="007C2411" w:rsidRPr="00F927BA" w:rsidRDefault="00870969" w:rsidP="00F927BA">
      <w:pPr>
        <w:pStyle w:val="ListParagraph"/>
        <w:numPr>
          <w:ilvl w:val="0"/>
          <w:numId w:val="7"/>
        </w:numPr>
        <w:rPr>
          <w:sz w:val="22"/>
          <w:szCs w:val="22"/>
          <w:lang w:val="en-CA"/>
        </w:rPr>
      </w:pPr>
      <w:r w:rsidRPr="00F927BA">
        <w:rPr>
          <w:szCs w:val="22"/>
          <w:highlight w:val="yellow"/>
          <w:lang w:val="en-CA"/>
        </w:rPr>
        <w:t xml:space="preserve">In a second round, </w:t>
      </w:r>
      <w:r w:rsidR="00443C4A" w:rsidRPr="00F927BA">
        <w:rPr>
          <w:szCs w:val="22"/>
          <w:highlight w:val="yellow"/>
          <w:lang w:val="en-CA"/>
        </w:rPr>
        <w:t xml:space="preserve">filter usage aspects </w:t>
      </w:r>
      <w:r w:rsidRPr="00F927BA">
        <w:rPr>
          <w:szCs w:val="22"/>
          <w:highlight w:val="yellow"/>
          <w:lang w:val="en-CA"/>
        </w:rPr>
        <w:t>have been decided</w:t>
      </w:r>
      <w:r w:rsidR="00443C4A" w:rsidRPr="00F927BA">
        <w:rPr>
          <w:szCs w:val="22"/>
          <w:highlight w:val="yellow"/>
          <w:lang w:val="en-CA"/>
        </w:rPr>
        <w:t>.</w:t>
      </w:r>
      <w:r>
        <w:rPr>
          <w:szCs w:val="22"/>
          <w:lang w:val="en-CA"/>
        </w:rPr>
        <w:t xml:space="preserve"> </w:t>
      </w:r>
      <w:r w:rsidRPr="006D1B2D">
        <w:rPr>
          <w:szCs w:val="22"/>
          <w:highlight w:val="yellow"/>
          <w:lang w:val="en-CA"/>
        </w:rPr>
        <w:t xml:space="preserve">Unify filter usage aspects as shown in </w:t>
      </w:r>
      <w:r w:rsidRPr="006D1B2D">
        <w:rPr>
          <w:szCs w:val="22"/>
          <w:highlight w:val="yellow"/>
          <w:lang w:val="en-CA"/>
        </w:rPr>
        <w:fldChar w:fldCharType="begin"/>
      </w:r>
      <w:r w:rsidRPr="006D1B2D">
        <w:rPr>
          <w:szCs w:val="22"/>
          <w:highlight w:val="yellow"/>
          <w:lang w:val="en-CA"/>
        </w:rPr>
        <w:instrText xml:space="preserve"> REF _Ref133150614 \h </w:instrText>
      </w:r>
      <w:r>
        <w:rPr>
          <w:szCs w:val="22"/>
          <w:highlight w:val="yellow"/>
          <w:lang w:val="en-CA"/>
        </w:rPr>
        <w:instrText xml:space="preserve"> \* MERGEFORMAT </w:instrText>
      </w:r>
      <w:r w:rsidRPr="006D1B2D">
        <w:rPr>
          <w:szCs w:val="22"/>
          <w:highlight w:val="yellow"/>
          <w:lang w:val="en-CA"/>
        </w:rPr>
      </w:r>
      <w:r w:rsidRPr="006D1B2D">
        <w:rPr>
          <w:szCs w:val="22"/>
          <w:highlight w:val="yellow"/>
          <w:lang w:val="en-CA"/>
        </w:rPr>
        <w:fldChar w:fldCharType="separate"/>
      </w:r>
      <w:r w:rsidRPr="006D1B2D">
        <w:rPr>
          <w:highlight w:val="yellow"/>
        </w:rPr>
        <w:t xml:space="preserve">Table </w:t>
      </w:r>
      <w:r w:rsidRPr="006D1B2D">
        <w:rPr>
          <w:noProof/>
          <w:highlight w:val="yellow"/>
        </w:rPr>
        <w:t>2</w:t>
      </w:r>
      <w:r w:rsidRPr="006D1B2D">
        <w:rPr>
          <w:szCs w:val="22"/>
          <w:highlight w:val="yellow"/>
          <w:lang w:val="en-CA"/>
        </w:rPr>
        <w:fldChar w:fldCharType="end"/>
      </w:r>
      <w:r>
        <w:rPr>
          <w:szCs w:val="22"/>
          <w:lang w:val="en-CA"/>
        </w:rPr>
        <w:t xml:space="preserve"> (combining </w:t>
      </w:r>
      <w:r w:rsidR="00F3261E">
        <w:rPr>
          <w:szCs w:val="22"/>
          <w:lang w:val="en-CA"/>
        </w:rPr>
        <w:t xml:space="preserve">some </w:t>
      </w:r>
      <w:r>
        <w:rPr>
          <w:szCs w:val="22"/>
          <w:lang w:val="en-CA"/>
        </w:rPr>
        <w:t xml:space="preserve">ideas from </w:t>
      </w:r>
      <w:r w:rsidRPr="00F927BA">
        <w:rPr>
          <w:rStyle w:val="Strong"/>
          <w:rFonts w:cs="Times New Roman"/>
          <w:b w:val="0"/>
          <w:bCs w:val="0"/>
          <w:color w:val="242424"/>
          <w:szCs w:val="22"/>
          <w:bdr w:val="none" w:sz="0" w:space="0" w:color="auto" w:frame="1"/>
          <w:shd w:val="clear" w:color="auto" w:fill="FFFFFF"/>
        </w:rPr>
        <w:t>JVET-Z0070, JVET-AB0053, JVET-AC0089, JVET-AD0050,</w:t>
      </w:r>
      <w:r>
        <w:rPr>
          <w:rStyle w:val="Strong"/>
          <w:b w:val="0"/>
          <w:bCs w:val="0"/>
          <w:color w:val="242424"/>
          <w:szCs w:val="22"/>
          <w:bdr w:val="none" w:sz="0" w:space="0" w:color="auto" w:frame="1"/>
          <w:shd w:val="clear" w:color="auto" w:fill="FFFFFF"/>
        </w:rPr>
        <w:t xml:space="preserve"> </w:t>
      </w:r>
      <w:r w:rsidR="00BF3B68" w:rsidRPr="00BF3B68">
        <w:rPr>
          <w:rStyle w:val="Strong"/>
          <w:b w:val="0"/>
          <w:bCs w:val="0"/>
          <w:color w:val="242424"/>
          <w:szCs w:val="22"/>
          <w:bdr w:val="none" w:sz="0" w:space="0" w:color="auto" w:frame="1"/>
          <w:shd w:val="clear" w:color="auto" w:fill="FFFFFF"/>
        </w:rPr>
        <w:t xml:space="preserve">JVET-X0066, JVET-Z0113, </w:t>
      </w:r>
      <w:r w:rsidR="00F816FC" w:rsidRPr="00BF3B68">
        <w:rPr>
          <w:rStyle w:val="Strong"/>
          <w:b w:val="0"/>
          <w:bCs w:val="0"/>
          <w:color w:val="242424"/>
          <w:szCs w:val="22"/>
          <w:bdr w:val="none" w:sz="0" w:space="0" w:color="auto" w:frame="1"/>
          <w:shd w:val="clear" w:color="auto" w:fill="FFFFFF"/>
        </w:rPr>
        <w:t>JVET-AD010</w:t>
      </w:r>
      <w:r w:rsidR="00F816FC">
        <w:rPr>
          <w:rStyle w:val="Strong"/>
          <w:b w:val="0"/>
          <w:bCs w:val="0"/>
          <w:color w:val="242424"/>
          <w:szCs w:val="22"/>
          <w:bdr w:val="none" w:sz="0" w:space="0" w:color="auto" w:frame="1"/>
          <w:shd w:val="clear" w:color="auto" w:fill="FFFFFF"/>
        </w:rPr>
        <w:t>7,</w:t>
      </w:r>
      <w:r w:rsidR="00B149A3" w:rsidRPr="006E3070">
        <w:rPr>
          <w:rStyle w:val="Strong"/>
          <w:b w:val="0"/>
          <w:bCs w:val="0"/>
          <w:color w:val="242424"/>
          <w:szCs w:val="22"/>
          <w:bdr w:val="none" w:sz="0" w:space="0" w:color="auto" w:frame="1"/>
          <w:shd w:val="clear" w:color="auto" w:fill="FFFFFF"/>
        </w:rPr>
        <w:t xml:space="preserve"> </w:t>
      </w:r>
      <w:r w:rsidR="00F3261E" w:rsidRPr="003B789B">
        <w:rPr>
          <w:color w:val="000000"/>
          <w:sz w:val="24"/>
          <w:szCs w:val="24"/>
        </w:rPr>
        <w:t>JVET-AA0089</w:t>
      </w:r>
      <w:r w:rsidR="00F3261E">
        <w:rPr>
          <w:color w:val="000000"/>
          <w:sz w:val="24"/>
          <w:szCs w:val="24"/>
        </w:rPr>
        <w:t xml:space="preserve">, </w:t>
      </w:r>
      <w:r w:rsidR="003A47F0">
        <w:rPr>
          <w:color w:val="000000"/>
          <w:sz w:val="24"/>
          <w:szCs w:val="24"/>
        </w:rPr>
        <w:t>JVET-AB0083</w:t>
      </w:r>
      <w:r w:rsidR="007400EF">
        <w:rPr>
          <w:color w:val="000000"/>
          <w:sz w:val="24"/>
          <w:szCs w:val="24"/>
        </w:rPr>
        <w:t xml:space="preserve">, </w:t>
      </w:r>
      <w:r w:rsidR="007400EF" w:rsidRPr="007400EF">
        <w:rPr>
          <w:color w:val="000000"/>
          <w:sz w:val="24"/>
          <w:szCs w:val="24"/>
        </w:rPr>
        <w:t>JVET-T0079</w:t>
      </w:r>
      <w:r>
        <w:rPr>
          <w:szCs w:val="22"/>
          <w:lang w:val="en-CA"/>
        </w:rPr>
        <w:t>)</w:t>
      </w:r>
      <w:r w:rsidR="00011F0D" w:rsidRPr="00F927BA">
        <w:rPr>
          <w:sz w:val="22"/>
          <w:szCs w:val="22"/>
          <w:highlight w:val="yellow"/>
          <w:lang w:val="en-CA"/>
        </w:rPr>
        <w:t xml:space="preserve">Additional aspects remaining in the code </w:t>
      </w:r>
      <w:r w:rsidR="00425515" w:rsidRPr="00F927BA">
        <w:rPr>
          <w:sz w:val="22"/>
          <w:szCs w:val="22"/>
          <w:highlight w:val="yellow"/>
          <w:lang w:val="en-CA"/>
        </w:rPr>
        <w:t>(</w:t>
      </w:r>
      <w:r w:rsidR="00C421A4" w:rsidRPr="00F927BA">
        <w:rPr>
          <w:sz w:val="22"/>
          <w:szCs w:val="22"/>
          <w:highlight w:val="yellow"/>
          <w:lang w:val="en-CA"/>
        </w:rPr>
        <w:t xml:space="preserve">RDO, temporal filter), </w:t>
      </w:r>
      <w:r w:rsidR="007400EF" w:rsidRPr="00F927BA">
        <w:rPr>
          <w:sz w:val="22"/>
          <w:szCs w:val="22"/>
          <w:lang w:val="en-CA"/>
        </w:rPr>
        <w:t xml:space="preserve">The </w:t>
      </w:r>
      <w:r w:rsidR="007400EF" w:rsidRPr="00F927BA">
        <w:rPr>
          <w:sz w:val="22"/>
          <w:szCs w:val="22"/>
        </w:rPr>
        <w:t>models will not be retrained for the first version of unified filter design, but the group plans to include those aspects later (EE1 test suggested).</w:t>
      </w:r>
      <w:r w:rsidR="007400EF" w:rsidRPr="00F927BA">
        <w:rPr>
          <w:sz w:val="22"/>
          <w:szCs w:val="22"/>
        </w:rPr>
        <w:t xml:space="preserve"> </w:t>
      </w:r>
      <w:r w:rsidR="00C421A4" w:rsidRPr="00F927BA">
        <w:rPr>
          <w:sz w:val="22"/>
          <w:szCs w:val="22"/>
          <w:highlight w:val="yellow"/>
          <w:lang w:val="en-CA"/>
        </w:rPr>
        <w:t xml:space="preserve"> </w:t>
      </w:r>
      <w:r w:rsidR="00C421A4" w:rsidRPr="00F927BA">
        <w:rPr>
          <w:sz w:val="22"/>
          <w:szCs w:val="22"/>
          <w:lang w:val="en-CA"/>
        </w:rPr>
        <w:t>(</w:t>
      </w:r>
      <w:proofErr w:type="gramStart"/>
      <w:r w:rsidR="00C421A4" w:rsidRPr="00F927BA">
        <w:rPr>
          <w:sz w:val="22"/>
          <w:szCs w:val="22"/>
          <w:lang w:val="en-CA"/>
        </w:rPr>
        <w:t>combining</w:t>
      </w:r>
      <w:proofErr w:type="gramEnd"/>
      <w:r w:rsidR="00C421A4" w:rsidRPr="00F927BA">
        <w:rPr>
          <w:sz w:val="22"/>
          <w:szCs w:val="22"/>
          <w:lang w:val="en-CA"/>
        </w:rPr>
        <w:t xml:space="preserve"> some ideas </w:t>
      </w:r>
      <w:del w:id="0" w:author="Franck Galpin" w:date="2023-04-27T11:22:00Z">
        <w:r w:rsidR="00C421A4" w:rsidRPr="00F927BA" w:rsidDel="00D93CDF">
          <w:rPr>
            <w:sz w:val="22"/>
            <w:szCs w:val="22"/>
            <w:lang w:val="en-CA"/>
          </w:rPr>
          <w:delText xml:space="preserve">from </w:delText>
        </w:r>
        <w:r w:rsidR="00011F0D" w:rsidRPr="00F927BA" w:rsidDel="00D93CDF">
          <w:rPr>
            <w:sz w:val="22"/>
            <w:szCs w:val="22"/>
            <w:lang w:val="en-CA"/>
          </w:rPr>
          <w:delText xml:space="preserve"> </w:delText>
        </w:r>
        <w:r w:rsidR="00011F0D" w:rsidRPr="00F927BA" w:rsidDel="00D93CDF">
          <w:rPr>
            <w:rStyle w:val="Strong"/>
            <w:b w:val="0"/>
            <w:bCs w:val="0"/>
            <w:color w:val="242424"/>
            <w:sz w:val="22"/>
            <w:szCs w:val="22"/>
            <w:bdr w:val="none" w:sz="0" w:space="0" w:color="auto" w:frame="1"/>
            <w:shd w:val="clear" w:color="auto" w:fill="FFFFFF"/>
          </w:rPr>
          <w:delText>JVET</w:delText>
        </w:r>
      </w:del>
      <w:ins w:id="1" w:author="Franck Galpin" w:date="2023-04-27T11:22:00Z">
        <w:r w:rsidR="00D93CDF" w:rsidRPr="00F927BA">
          <w:rPr>
            <w:sz w:val="22"/>
            <w:szCs w:val="22"/>
            <w:lang w:val="en-CA"/>
          </w:rPr>
          <w:t>from JVET</w:t>
        </w:r>
      </w:ins>
      <w:r w:rsidR="00011F0D" w:rsidRPr="00F927BA">
        <w:rPr>
          <w:rStyle w:val="Strong"/>
          <w:b w:val="0"/>
          <w:bCs w:val="0"/>
          <w:color w:val="242424"/>
          <w:sz w:val="22"/>
          <w:szCs w:val="22"/>
          <w:bdr w:val="none" w:sz="0" w:space="0" w:color="auto" w:frame="1"/>
          <w:shd w:val="clear" w:color="auto" w:fill="FFFFFF"/>
        </w:rPr>
        <w:t>-AB0068,</w:t>
      </w:r>
      <w:r w:rsidR="00425515" w:rsidRPr="00F927BA">
        <w:rPr>
          <w:rStyle w:val="Strong"/>
          <w:b w:val="0"/>
          <w:bCs w:val="0"/>
          <w:color w:val="242424"/>
          <w:sz w:val="22"/>
          <w:szCs w:val="22"/>
          <w:bdr w:val="none" w:sz="0" w:space="0" w:color="auto" w:frame="1"/>
          <w:shd w:val="clear" w:color="auto" w:fill="FFFFFF"/>
        </w:rPr>
        <w:t xml:space="preserve"> </w:t>
      </w:r>
      <w:r w:rsidR="00425515" w:rsidRPr="00F927BA">
        <w:rPr>
          <w:color w:val="000000"/>
          <w:sz w:val="22"/>
          <w:szCs w:val="22"/>
        </w:rPr>
        <w:t>JVET-AC0328,</w:t>
      </w:r>
      <w:r w:rsidR="00011F0D" w:rsidRPr="00F927BA">
        <w:rPr>
          <w:rStyle w:val="Strong"/>
          <w:b w:val="0"/>
          <w:bCs w:val="0"/>
          <w:color w:val="242424"/>
          <w:sz w:val="22"/>
          <w:szCs w:val="22"/>
          <w:bdr w:val="none" w:sz="0" w:space="0" w:color="auto" w:frame="1"/>
          <w:shd w:val="clear" w:color="auto" w:fill="FFFFFF"/>
        </w:rPr>
        <w:t xml:space="preserve"> JVET-AC0177</w:t>
      </w:r>
      <w:r w:rsidR="003B789B" w:rsidRPr="00F927BA">
        <w:rPr>
          <w:color w:val="000000"/>
          <w:sz w:val="22"/>
          <w:szCs w:val="22"/>
        </w:rPr>
        <w:t>, JVET-AB0147</w:t>
      </w:r>
      <w:r w:rsidR="003B789B" w:rsidRPr="00F927BA">
        <w:rPr>
          <w:rStyle w:val="Strong"/>
          <w:b w:val="0"/>
          <w:bCs w:val="0"/>
          <w:color w:val="242424"/>
          <w:sz w:val="22"/>
          <w:szCs w:val="22"/>
          <w:bdr w:val="none" w:sz="0" w:space="0" w:color="auto" w:frame="1"/>
          <w:shd w:val="clear" w:color="auto" w:fill="FFFFFF"/>
        </w:rPr>
        <w:t xml:space="preserve">), </w:t>
      </w:r>
      <w:r w:rsidR="003B789B" w:rsidRPr="00F927BA">
        <w:rPr>
          <w:color w:val="000000"/>
          <w:sz w:val="22"/>
          <w:szCs w:val="22"/>
        </w:rPr>
        <w:t>JVET-AC0328</w:t>
      </w:r>
      <w:r w:rsidR="00C421A4" w:rsidRPr="00F927BA">
        <w:rPr>
          <w:color w:val="000000"/>
          <w:sz w:val="22"/>
          <w:szCs w:val="22"/>
        </w:rPr>
        <w:t>)</w:t>
      </w:r>
      <w:r w:rsidR="003B789B" w:rsidRPr="00F927BA">
        <w:rPr>
          <w:color w:val="000000"/>
          <w:sz w:val="22"/>
          <w:szCs w:val="22"/>
        </w:rPr>
        <w:t>.</w:t>
      </w:r>
    </w:p>
    <w:p w14:paraId="671B7837" w14:textId="16A36858" w:rsidR="00443C4A" w:rsidRDefault="00973F84" w:rsidP="00443C4A">
      <w:pPr>
        <w:numPr>
          <w:ilvl w:val="0"/>
          <w:numId w:val="7"/>
        </w:numPr>
        <w:rPr>
          <w:szCs w:val="22"/>
          <w:lang w:val="en-CA"/>
        </w:rPr>
      </w:pPr>
      <w:r>
        <w:rPr>
          <w:szCs w:val="22"/>
          <w:lang w:val="en-CA"/>
        </w:rPr>
        <w:t xml:space="preserve">Use joint YUV model for unified filter design </w:t>
      </w:r>
      <w:r w:rsidR="00443C4A">
        <w:rPr>
          <w:szCs w:val="22"/>
          <w:lang w:val="en-CA"/>
        </w:rPr>
        <w:t>(</w:t>
      </w:r>
      <w:r>
        <w:rPr>
          <w:szCs w:val="22"/>
          <w:lang w:val="en-CA"/>
        </w:rPr>
        <w:t>decided in</w:t>
      </w:r>
      <w:r w:rsidR="00443C4A">
        <w:rPr>
          <w:szCs w:val="22"/>
          <w:lang w:val="en-CA"/>
        </w:rPr>
        <w:t xml:space="preserve"> JVET plenary)</w:t>
      </w:r>
    </w:p>
    <w:p w14:paraId="23DFBB10" w14:textId="2073EBEF" w:rsidR="00443C4A" w:rsidRDefault="00443C4A" w:rsidP="00443C4A">
      <w:pPr>
        <w:numPr>
          <w:ilvl w:val="0"/>
          <w:numId w:val="7"/>
        </w:numPr>
        <w:rPr>
          <w:szCs w:val="22"/>
          <w:lang w:val="en-CA"/>
        </w:rPr>
      </w:pPr>
      <w:r>
        <w:rPr>
          <w:szCs w:val="22"/>
          <w:lang w:val="en-CA"/>
        </w:rPr>
        <w:t>Currently AhG11, EE1 report BD-rate Y, U and V separately. Ask JVET group opinion if weighted YUV BD-rate should be reported (suggestion to weight BD-rate (6(Y)+1(V)+1(U))/8.</w:t>
      </w:r>
      <w:r w:rsidR="00F10741">
        <w:rPr>
          <w:szCs w:val="22"/>
          <w:lang w:val="en-CA"/>
        </w:rPr>
        <w:t xml:space="preserve"> (JVET group disagreed).</w:t>
      </w:r>
    </w:p>
    <w:p w14:paraId="59180990" w14:textId="77777777" w:rsidR="00443C4A" w:rsidRDefault="00443C4A" w:rsidP="00443C4A">
      <w:pPr>
        <w:numPr>
          <w:ilvl w:val="0"/>
          <w:numId w:val="7"/>
        </w:numPr>
        <w:rPr>
          <w:szCs w:val="22"/>
          <w:lang w:val="en-CA"/>
        </w:rPr>
      </w:pPr>
      <w:r>
        <w:rPr>
          <w:szCs w:val="22"/>
          <w:lang w:val="en-CA"/>
        </w:rPr>
        <w:t>Criteria for adoption to NNVC SW: training from the scratch scripts, cross-checked both test and training (both inference and RDO models), models in SADL int16 (for inference model).</w:t>
      </w:r>
    </w:p>
    <w:p w14:paraId="1A2EFEBA" w14:textId="5DE76803" w:rsidR="00F10741" w:rsidRPr="00F927BA" w:rsidRDefault="00F10741" w:rsidP="00443C4A">
      <w:pPr>
        <w:numPr>
          <w:ilvl w:val="0"/>
          <w:numId w:val="7"/>
        </w:numPr>
        <w:rPr>
          <w:szCs w:val="22"/>
          <w:lang w:val="en-CA"/>
        </w:rPr>
      </w:pPr>
      <w:r w:rsidRPr="00870969">
        <w:rPr>
          <w:szCs w:val="22"/>
        </w:rPr>
        <w:t>T</w:t>
      </w:r>
      <w:r w:rsidRPr="00870969">
        <w:rPr>
          <w:szCs w:val="22"/>
          <w:lang w:val="en-CA"/>
        </w:rPr>
        <w:t>he software development process of unified HOP will be decided by software coordinators in order to reach the software design needed for the NN filter decided by the group</w:t>
      </w:r>
      <w:r w:rsidR="00675851" w:rsidRPr="00870969">
        <w:rPr>
          <w:szCs w:val="22"/>
          <w:lang w:val="en-CA"/>
        </w:rPr>
        <w:t>.</w:t>
      </w:r>
    </w:p>
    <w:p w14:paraId="50AA862E" w14:textId="191F98D3" w:rsidR="00C34A78" w:rsidRPr="00EF0A41" w:rsidRDefault="00C34A78" w:rsidP="00F927BA">
      <w:pPr>
        <w:pStyle w:val="ListParagraph"/>
        <w:numPr>
          <w:ilvl w:val="0"/>
          <w:numId w:val="7"/>
        </w:numPr>
        <w:rPr>
          <w:szCs w:val="22"/>
          <w:highlight w:val="yellow"/>
          <w:lang w:val="en-CA" w:eastAsia="de-DE"/>
        </w:rPr>
      </w:pPr>
      <w:r w:rsidRPr="00F927BA">
        <w:rPr>
          <w:sz w:val="22"/>
          <w:szCs w:val="22"/>
          <w:highlight w:val="yellow"/>
          <w:lang w:val="en-CA" w:eastAsia="de-DE"/>
        </w:rPr>
        <w:t>Create mail list for Unified Filter Training</w:t>
      </w:r>
      <w:r w:rsidR="00870969">
        <w:rPr>
          <w:sz w:val="22"/>
          <w:szCs w:val="22"/>
          <w:highlight w:val="yellow"/>
          <w:lang w:val="en-CA" w:eastAsia="de-DE"/>
        </w:rPr>
        <w:t xml:space="preserve"> advancement information</w:t>
      </w:r>
      <w:r w:rsidRPr="00F927BA">
        <w:rPr>
          <w:sz w:val="22"/>
          <w:szCs w:val="22"/>
          <w:highlight w:val="yellow"/>
          <w:lang w:val="en-CA" w:eastAsia="de-DE"/>
        </w:rPr>
        <w:t xml:space="preserve">. </w:t>
      </w:r>
    </w:p>
    <w:p w14:paraId="20109415" w14:textId="3D9C5E7B" w:rsidR="000A6678" w:rsidRPr="00F927BA" w:rsidRDefault="000A6678" w:rsidP="00F927BA">
      <w:pPr>
        <w:pStyle w:val="ListParagraph"/>
        <w:numPr>
          <w:ilvl w:val="0"/>
          <w:numId w:val="7"/>
        </w:numPr>
        <w:rPr>
          <w:rStyle w:val="Strong"/>
          <w:b w:val="0"/>
          <w:bCs w:val="0"/>
          <w:szCs w:val="22"/>
          <w:highlight w:val="yellow"/>
          <w:lang w:val="en-CA" w:eastAsia="de-DE"/>
        </w:rPr>
      </w:pPr>
      <w:r w:rsidRPr="00F927BA">
        <w:rPr>
          <w:sz w:val="22"/>
          <w:szCs w:val="22"/>
          <w:highlight w:val="yellow"/>
          <w:lang w:val="en-CA" w:eastAsia="de-DE"/>
        </w:rPr>
        <w:t xml:space="preserve">Agreed training process and schedule as specified </w:t>
      </w:r>
      <w:r w:rsidR="00870969">
        <w:rPr>
          <w:sz w:val="22"/>
          <w:szCs w:val="22"/>
          <w:highlight w:val="yellow"/>
          <w:lang w:val="en-CA" w:eastAsia="de-DE"/>
        </w:rPr>
        <w:t>in</w:t>
      </w:r>
      <w:r w:rsidRPr="00F927BA">
        <w:rPr>
          <w:sz w:val="22"/>
          <w:szCs w:val="22"/>
          <w:highlight w:val="yellow"/>
          <w:lang w:val="en-CA" w:eastAsia="de-DE"/>
        </w:rPr>
        <w:t xml:space="preserve"> </w:t>
      </w:r>
      <w:r w:rsidR="002D68FB">
        <w:rPr>
          <w:sz w:val="22"/>
          <w:szCs w:val="22"/>
          <w:highlight w:val="yellow"/>
          <w:lang w:val="en-CA" w:eastAsia="de-DE"/>
        </w:rPr>
        <w:t xml:space="preserve">section </w:t>
      </w:r>
      <w:r w:rsidR="002D68FB">
        <w:rPr>
          <w:sz w:val="22"/>
          <w:szCs w:val="22"/>
          <w:highlight w:val="yellow"/>
          <w:lang w:val="en-CA" w:eastAsia="de-DE"/>
        </w:rPr>
        <w:fldChar w:fldCharType="begin"/>
      </w:r>
      <w:r w:rsidR="002D68FB">
        <w:rPr>
          <w:sz w:val="22"/>
          <w:szCs w:val="22"/>
          <w:highlight w:val="yellow"/>
          <w:lang w:val="en-CA" w:eastAsia="de-DE"/>
        </w:rPr>
        <w:instrText xml:space="preserve"> REF _Ref133409511 \r \h </w:instrText>
      </w:r>
      <w:r w:rsidR="002D68FB">
        <w:rPr>
          <w:sz w:val="22"/>
          <w:szCs w:val="22"/>
          <w:highlight w:val="yellow"/>
          <w:lang w:val="en-CA" w:eastAsia="de-DE"/>
        </w:rPr>
      </w:r>
      <w:r w:rsidR="002D68FB">
        <w:rPr>
          <w:sz w:val="22"/>
          <w:szCs w:val="22"/>
          <w:highlight w:val="yellow"/>
          <w:lang w:val="en-CA" w:eastAsia="de-DE"/>
        </w:rPr>
        <w:fldChar w:fldCharType="separate"/>
      </w:r>
      <w:r w:rsidR="002D68FB">
        <w:rPr>
          <w:sz w:val="22"/>
          <w:szCs w:val="22"/>
          <w:highlight w:val="yellow"/>
          <w:lang w:val="en-CA" w:eastAsia="de-DE"/>
        </w:rPr>
        <w:t>7</w:t>
      </w:r>
      <w:r w:rsidR="002D68FB">
        <w:rPr>
          <w:sz w:val="22"/>
          <w:szCs w:val="22"/>
          <w:highlight w:val="yellow"/>
          <w:lang w:val="en-CA" w:eastAsia="de-DE"/>
        </w:rPr>
        <w:fldChar w:fldCharType="end"/>
      </w:r>
      <w:r w:rsidR="002D68FB">
        <w:rPr>
          <w:sz w:val="22"/>
          <w:szCs w:val="22"/>
          <w:highlight w:val="yellow"/>
          <w:lang w:val="en-CA" w:eastAsia="de-DE"/>
        </w:rPr>
        <w:t xml:space="preserve"> (Unified filter training)</w:t>
      </w:r>
      <w:r w:rsidRPr="00F927BA">
        <w:rPr>
          <w:sz w:val="22"/>
          <w:szCs w:val="22"/>
          <w:highlight w:val="yellow"/>
          <w:lang w:val="en-CA" w:eastAsia="de-DE"/>
        </w:rPr>
        <w:t>.</w:t>
      </w:r>
      <w:r w:rsidR="00C421A4">
        <w:rPr>
          <w:rStyle w:val="Strong"/>
          <w:rFonts w:cs="Times New Roman"/>
          <w:b w:val="0"/>
          <w:bCs w:val="0"/>
          <w:color w:val="242424"/>
          <w:szCs w:val="22"/>
          <w:bdr w:val="none" w:sz="0" w:space="0" w:color="auto" w:frame="1"/>
          <w:shd w:val="clear" w:color="auto" w:fill="FFFFFF"/>
          <w:lang w:val="en-CA"/>
        </w:rPr>
        <w:t xml:space="preserve"> </w:t>
      </w:r>
      <w:r w:rsidR="00802D19" w:rsidRPr="00802D19">
        <w:rPr>
          <w:sz w:val="22"/>
          <w:szCs w:val="22"/>
          <w:lang w:val="en-CA"/>
        </w:rPr>
        <w:t>Combining</w:t>
      </w:r>
      <w:r w:rsidR="00802D19" w:rsidRPr="00F927BA">
        <w:rPr>
          <w:sz w:val="22"/>
          <w:szCs w:val="22"/>
          <w:lang w:val="en-CA"/>
        </w:rPr>
        <w:t xml:space="preserve"> some ideas from </w:t>
      </w:r>
      <w:r w:rsidR="00802D19" w:rsidRPr="00F927BA">
        <w:rPr>
          <w:rStyle w:val="Strong"/>
          <w:rFonts w:cs="Times New Roman"/>
          <w:b w:val="0"/>
          <w:bCs w:val="0"/>
          <w:color w:val="242424"/>
          <w:sz w:val="22"/>
          <w:szCs w:val="22"/>
          <w:bdr w:val="none" w:sz="0" w:space="0" w:color="auto" w:frame="1"/>
          <w:shd w:val="clear" w:color="auto" w:fill="FFFFFF"/>
        </w:rPr>
        <w:t>JVET-AD0167 (additional QP for intra),</w:t>
      </w:r>
      <w:r w:rsidR="00802D19" w:rsidRPr="00F927BA">
        <w:rPr>
          <w:rStyle w:val="Strong"/>
          <w:b w:val="0"/>
          <w:bCs w:val="0"/>
          <w:color w:val="242424"/>
          <w:sz w:val="22"/>
          <w:szCs w:val="22"/>
          <w:bdr w:val="none" w:sz="0" w:space="0" w:color="auto" w:frame="1"/>
          <w:shd w:val="clear" w:color="auto" w:fill="FFFFFF"/>
        </w:rPr>
        <w:t xml:space="preserve"> JVET-AD0207 (training policy)</w:t>
      </w:r>
      <w:r w:rsidR="00C421A4">
        <w:rPr>
          <w:rStyle w:val="Strong"/>
          <w:b w:val="0"/>
          <w:bCs w:val="0"/>
          <w:color w:val="242424"/>
          <w:sz w:val="22"/>
          <w:szCs w:val="22"/>
          <w:bdr w:val="none" w:sz="0" w:space="0" w:color="auto" w:frame="1"/>
          <w:shd w:val="clear" w:color="auto" w:fill="FFFFFF"/>
        </w:rPr>
        <w:t>).</w:t>
      </w:r>
    </w:p>
    <w:p w14:paraId="622B0E0D" w14:textId="3F96DC79" w:rsidR="00B230F1" w:rsidRPr="00F927BA" w:rsidRDefault="00B230F1" w:rsidP="00B230F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heme="minorHAnsi"/>
          <w:color w:val="000000" w:themeColor="text1"/>
          <w:lang w:eastAsia="zh-CN"/>
        </w:rPr>
      </w:pPr>
      <w:r w:rsidRPr="00F927BA">
        <w:rPr>
          <w:color w:val="000000" w:themeColor="text1"/>
          <w:lang w:eastAsia="zh-CN"/>
        </w:rPr>
        <w:t>Some aspects (content adaptation) studied in EE1 are applicable to any filter architecture</w:t>
      </w:r>
      <w:r w:rsidR="007400EF">
        <w:rPr>
          <w:color w:val="000000" w:themeColor="text1"/>
          <w:lang w:eastAsia="zh-CN"/>
        </w:rPr>
        <w:t>,</w:t>
      </w:r>
      <w:r w:rsidRPr="00F927BA">
        <w:rPr>
          <w:color w:val="000000" w:themeColor="text1"/>
          <w:lang w:eastAsia="zh-CN"/>
        </w:rPr>
        <w:t xml:space="preserve"> they are recommended to be re-</w:t>
      </w:r>
      <w:proofErr w:type="gramStart"/>
      <w:r w:rsidRPr="00F927BA">
        <w:rPr>
          <w:color w:val="000000" w:themeColor="text1"/>
          <w:lang w:eastAsia="zh-CN"/>
        </w:rPr>
        <w:t>tested  in</w:t>
      </w:r>
      <w:proofErr w:type="gramEnd"/>
      <w:r w:rsidRPr="00F927BA">
        <w:rPr>
          <w:color w:val="000000" w:themeColor="text1"/>
          <w:lang w:eastAsia="zh-CN"/>
        </w:rPr>
        <w:t xml:space="preserve"> EE1 on top of unified filter architecture.</w:t>
      </w:r>
    </w:p>
    <w:p w14:paraId="625025F8" w14:textId="77777777" w:rsidR="00B230F1" w:rsidRPr="00F927BA" w:rsidRDefault="00B230F1" w:rsidP="00F927BA">
      <w:pPr>
        <w:ind w:left="360"/>
        <w:rPr>
          <w:szCs w:val="22"/>
          <w:highlight w:val="yellow"/>
          <w:lang w:val="en-CA" w:eastAsia="de-DE"/>
        </w:rPr>
      </w:pPr>
    </w:p>
    <w:p w14:paraId="0A33AE5C" w14:textId="77777777" w:rsidR="00443C4A" w:rsidRPr="00AB788D" w:rsidRDefault="00443C4A" w:rsidP="00443C4A">
      <w:pPr>
        <w:rPr>
          <w:szCs w:val="22"/>
          <w:lang w:val="en-CA"/>
        </w:rPr>
      </w:pPr>
    </w:p>
    <w:p w14:paraId="7BB4B91D" w14:textId="77777777" w:rsidR="00443C4A" w:rsidRDefault="00443C4A" w:rsidP="00443C4A">
      <w:pPr>
        <w:pStyle w:val="Heading1"/>
        <w:rPr>
          <w:lang w:val="en-CA"/>
        </w:rPr>
      </w:pPr>
      <w:proofErr w:type="spellStart"/>
      <w:r>
        <w:rPr>
          <w:lang w:val="en-CA"/>
        </w:rPr>
        <w:t>BoG</w:t>
      </w:r>
      <w:proofErr w:type="spellEnd"/>
      <w:r>
        <w:rPr>
          <w:lang w:val="en-CA"/>
        </w:rPr>
        <w:t xml:space="preserve"> notes </w:t>
      </w:r>
    </w:p>
    <w:p w14:paraId="5F2E887E" w14:textId="77777777" w:rsidR="00443C4A" w:rsidRDefault="00443C4A" w:rsidP="00443C4A">
      <w:pPr>
        <w:pStyle w:val="ListParagraph"/>
        <w:adjustRightInd w:val="0"/>
        <w:snapToGrid w:val="0"/>
        <w:ind w:left="0"/>
        <w:contextualSpacing w:val="0"/>
        <w:jc w:val="both"/>
        <w:rPr>
          <w:rFonts w:cs="Times New Roman"/>
          <w:bCs/>
          <w:noProof/>
          <w:lang w:val="en-CA"/>
        </w:rPr>
      </w:pPr>
    </w:p>
    <w:p w14:paraId="26F4FFF5" w14:textId="62DDBBEA" w:rsidR="008218E3" w:rsidRDefault="008218E3" w:rsidP="008218E3">
      <w:pPr>
        <w:rPr>
          <w:noProof/>
        </w:rPr>
      </w:pPr>
      <w:r>
        <w:rPr>
          <w:noProof/>
        </w:rPr>
        <w:t>During the second BoG meeting (</w:t>
      </w:r>
      <w:r w:rsidRPr="0071033A">
        <w:rPr>
          <w:noProof/>
        </w:rPr>
        <w:t>April, 2</w:t>
      </w:r>
      <w:r>
        <w:rPr>
          <w:noProof/>
        </w:rPr>
        <w:t>5)</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543E8BA5" w14:textId="77777777" w:rsidR="008218E3" w:rsidRDefault="008218E3" w:rsidP="008218E3">
      <w:pPr>
        <w:pStyle w:val="Heading9"/>
        <w:rPr>
          <w:sz w:val="24"/>
          <w:szCs w:val="24"/>
          <w:lang w:val="en-CA" w:eastAsia="de-DE"/>
        </w:rPr>
      </w:pPr>
      <w:hyperlink r:id="rId12" w:history="1">
        <w:r>
          <w:rPr>
            <w:rStyle w:val="Hyperlink"/>
            <w:lang w:val="en-CA" w:eastAsia="de-DE"/>
          </w:rPr>
          <w:t>JVET-AD0207</w:t>
        </w:r>
      </w:hyperlink>
      <w:r>
        <w:rPr>
          <w:sz w:val="24"/>
          <w:szCs w:val="24"/>
          <w:lang w:val="en-CA" w:eastAsia="de-DE"/>
        </w:rPr>
        <w:t xml:space="preserve"> EE1-Related: Additional results for EE1-1.3.1 and EE1-1.3.5 [Y. Li, S. Eadie, D. Rusanovskyy, M. Karczewicz (Qualcomm)]</w:t>
      </w:r>
    </w:p>
    <w:p w14:paraId="61335BC0" w14:textId="77777777" w:rsidR="008218E3" w:rsidRDefault="008218E3" w:rsidP="008218E3">
      <w:pPr>
        <w:rPr>
          <w:lang w:val="en-CA"/>
        </w:rPr>
      </w:pPr>
      <w:r>
        <w:rPr>
          <w:lang w:val="en-CA"/>
        </w:rPr>
        <w:t xml:space="preserve">Input document JVET-AD0205 reports results for EE1-1.3, which proposed improvements of the NN-based in-loop filter from JVET-AC0155. This contribution presents a training strategy refinement for the architecture of EE1-1.3 and reports achieved coding gain improvement without changes to SW or network architecture. </w:t>
      </w:r>
    </w:p>
    <w:p w14:paraId="1A7B2012" w14:textId="77777777" w:rsidR="008218E3" w:rsidRPr="0089204A" w:rsidRDefault="008218E3" w:rsidP="008218E3">
      <w:pPr>
        <w:rPr>
          <w:lang w:val="en-CA"/>
        </w:rPr>
      </w:pPr>
      <w:r w:rsidRPr="0089204A">
        <w:rPr>
          <w:lang w:val="en-CA"/>
        </w:rPr>
        <w:t xml:space="preserve">Compared to the EE1-1.3.1, proposed change provides: </w:t>
      </w:r>
    </w:p>
    <w:p w14:paraId="008A1FF2" w14:textId="77777777" w:rsidR="008218E3" w:rsidRPr="0089204A" w:rsidRDefault="008218E3" w:rsidP="008218E3">
      <w:pPr>
        <w:ind w:firstLine="360"/>
        <w:rPr>
          <w:lang w:val="en-CA"/>
        </w:rPr>
      </w:pPr>
      <w:r w:rsidRPr="0089204A">
        <w:rPr>
          <w:lang w:val="en-CA"/>
        </w:rPr>
        <w:t>Int16: {</w:t>
      </w:r>
      <w:r w:rsidRPr="00E60C66">
        <w:rPr>
          <w:lang w:val="en-CA"/>
        </w:rPr>
        <w:t>-0.31%</w:t>
      </w:r>
      <w:r>
        <w:rPr>
          <w:lang w:val="en-CA"/>
        </w:rPr>
        <w:t xml:space="preserve">, </w:t>
      </w:r>
      <w:r w:rsidRPr="00E60C66">
        <w:rPr>
          <w:lang w:val="en-CA"/>
        </w:rPr>
        <w:t>-0.81%</w:t>
      </w:r>
      <w:r>
        <w:rPr>
          <w:lang w:val="en-CA"/>
        </w:rPr>
        <w:t xml:space="preserve">, </w:t>
      </w:r>
      <w:r w:rsidRPr="00E60C66">
        <w:rPr>
          <w:lang w:val="en-CA"/>
        </w:rPr>
        <w:t>-3.26%</w:t>
      </w:r>
      <w:r w:rsidRPr="0089204A">
        <w:rPr>
          <w:lang w:val="en-CA"/>
        </w:rPr>
        <w:t>} and {-0.30%, -1.</w:t>
      </w:r>
      <w:r>
        <w:rPr>
          <w:lang w:val="en-CA"/>
        </w:rPr>
        <w:t>17</w:t>
      </w:r>
      <w:r w:rsidRPr="0089204A">
        <w:rPr>
          <w:lang w:val="en-CA"/>
        </w:rPr>
        <w:t>%, -0.92%} for RA and AI, respectively.</w:t>
      </w:r>
    </w:p>
    <w:p w14:paraId="4DF82C61" w14:textId="77777777" w:rsidR="008218E3" w:rsidRPr="0089204A" w:rsidRDefault="008218E3" w:rsidP="008218E3">
      <w:pPr>
        <w:rPr>
          <w:lang w:val="en-CA"/>
        </w:rPr>
      </w:pPr>
      <w:r w:rsidRPr="0089204A">
        <w:rPr>
          <w:lang w:val="en-CA"/>
        </w:rPr>
        <w:t xml:space="preserve">Compared to the EE1-1.3.5.b, proposed change provides: </w:t>
      </w:r>
    </w:p>
    <w:p w14:paraId="44CB582F" w14:textId="77777777" w:rsidR="008218E3" w:rsidRPr="0089204A" w:rsidRDefault="008218E3" w:rsidP="008218E3">
      <w:pPr>
        <w:ind w:firstLine="360"/>
        <w:rPr>
          <w:lang w:val="en-CA"/>
        </w:rPr>
      </w:pPr>
      <w:r w:rsidRPr="0089204A">
        <w:rPr>
          <w:lang w:val="en-CA"/>
        </w:rPr>
        <w:lastRenderedPageBreak/>
        <w:t>Int16: {</w:t>
      </w:r>
      <w:r w:rsidRPr="00A8159E">
        <w:rPr>
          <w:lang w:val="en-CA"/>
        </w:rPr>
        <w:t>-1.38%</w:t>
      </w:r>
      <w:r>
        <w:rPr>
          <w:lang w:val="en-CA"/>
        </w:rPr>
        <w:t xml:space="preserve">, </w:t>
      </w:r>
      <w:r w:rsidRPr="00A8159E">
        <w:rPr>
          <w:lang w:val="en-CA"/>
        </w:rPr>
        <w:t>-1.16%</w:t>
      </w:r>
      <w:r>
        <w:rPr>
          <w:lang w:val="en-CA"/>
        </w:rPr>
        <w:t xml:space="preserve">, </w:t>
      </w:r>
      <w:r w:rsidRPr="00A8159E">
        <w:rPr>
          <w:lang w:val="en-CA"/>
        </w:rPr>
        <w:t>-1.12%</w:t>
      </w:r>
      <w:r w:rsidRPr="0089204A">
        <w:rPr>
          <w:lang w:val="en-CA"/>
        </w:rPr>
        <w:t>} and {</w:t>
      </w:r>
      <w:r w:rsidRPr="00A8159E">
        <w:rPr>
          <w:lang w:val="en-CA"/>
        </w:rPr>
        <w:t>-0.66</w:t>
      </w:r>
      <w:r>
        <w:rPr>
          <w:lang w:val="en-CA"/>
        </w:rPr>
        <w:t xml:space="preserve">%, </w:t>
      </w:r>
      <w:r w:rsidRPr="00A8159E">
        <w:rPr>
          <w:lang w:val="en-CA"/>
        </w:rPr>
        <w:t>-0.71%</w:t>
      </w:r>
      <w:r>
        <w:rPr>
          <w:lang w:val="en-CA"/>
        </w:rPr>
        <w:t xml:space="preserve">, </w:t>
      </w:r>
      <w:r w:rsidRPr="00A8159E">
        <w:rPr>
          <w:lang w:val="en-CA"/>
        </w:rPr>
        <w:t>-0.93%</w:t>
      </w:r>
      <w:r w:rsidRPr="0089204A">
        <w:rPr>
          <w:lang w:val="en-CA"/>
        </w:rPr>
        <w:t>} for RA and AI, respectively.</w:t>
      </w:r>
    </w:p>
    <w:p w14:paraId="196C0CCA" w14:textId="6C2905C0" w:rsidR="008218E3" w:rsidRDefault="00023309" w:rsidP="00F927BA">
      <w:pPr>
        <w:rPr>
          <w:lang w:val="en-CA" w:eastAsia="de-DE"/>
        </w:rPr>
      </w:pPr>
      <w:r>
        <w:rPr>
          <w:lang w:val="en-CA" w:eastAsia="de-DE"/>
        </w:rPr>
        <w:t xml:space="preserve">EE1-1.3.1 is more similar to filters set#1 so this is why training strategy modification leads to smaller changes, the difference between </w:t>
      </w:r>
      <w:r w:rsidRPr="0089204A">
        <w:rPr>
          <w:lang w:val="en-CA"/>
        </w:rPr>
        <w:t>EE1-1.3.5.b</w:t>
      </w:r>
      <w:r>
        <w:rPr>
          <w:lang w:val="en-CA"/>
        </w:rPr>
        <w:t xml:space="preserve"> and </w:t>
      </w:r>
      <w:r>
        <w:rPr>
          <w:lang w:val="en-CA" w:eastAsia="de-DE"/>
        </w:rPr>
        <w:t xml:space="preserve">filters set#1 is bigger this is why performance improvement from training strategy modification is also larger. </w:t>
      </w:r>
    </w:p>
    <w:p w14:paraId="7CCE93A7" w14:textId="621B86BE" w:rsidR="00023309" w:rsidRDefault="00023309" w:rsidP="00F927BA">
      <w:pPr>
        <w:rPr>
          <w:lang w:val="en-CA" w:eastAsia="de-DE"/>
        </w:rPr>
      </w:pPr>
      <w:r>
        <w:rPr>
          <w:lang w:val="en-CA" w:eastAsia="de-DE"/>
        </w:rPr>
        <w:t>Training scripts changes are limited to 1) learning rate scheduler (</w:t>
      </w:r>
      <w:proofErr w:type="spellStart"/>
      <w:r>
        <w:rPr>
          <w:lang w:val="en-CA" w:eastAsia="de-DE"/>
        </w:rPr>
        <w:t>plato</w:t>
      </w:r>
      <w:proofErr w:type="spellEnd"/>
      <w:r>
        <w:rPr>
          <w:lang w:val="en-CA" w:eastAsia="de-DE"/>
        </w:rPr>
        <w:t xml:space="preserve"> was not yet reached in old training strategy) 2) penalty for weight</w:t>
      </w:r>
      <w:r w:rsidR="00E4080C">
        <w:rPr>
          <w:lang w:val="en-CA" w:eastAsia="de-DE"/>
        </w:rPr>
        <w:t>s</w:t>
      </w:r>
      <w:r>
        <w:rPr>
          <w:lang w:val="en-CA" w:eastAsia="de-DE"/>
        </w:rPr>
        <w:t xml:space="preserve"> with high magnitudes increased (help</w:t>
      </w:r>
      <w:r w:rsidR="00E4080C">
        <w:rPr>
          <w:lang w:val="en-CA" w:eastAsia="de-DE"/>
        </w:rPr>
        <w:t>s</w:t>
      </w:r>
      <w:r>
        <w:rPr>
          <w:lang w:val="en-CA" w:eastAsia="de-DE"/>
        </w:rPr>
        <w:t xml:space="preserve"> to reduce performance drop when model is quantized).</w:t>
      </w:r>
    </w:p>
    <w:p w14:paraId="53ECD71E" w14:textId="77777777" w:rsidR="00023309" w:rsidRDefault="00023309" w:rsidP="00F927BA">
      <w:pPr>
        <w:rPr>
          <w:lang w:val="en-CA" w:eastAsia="de-DE"/>
        </w:rPr>
      </w:pPr>
      <w:r>
        <w:rPr>
          <w:lang w:val="en-CA" w:eastAsia="de-DE"/>
        </w:rPr>
        <w:t xml:space="preserve">Changes of training strategy look generic, useful for other filter architectures. </w:t>
      </w:r>
    </w:p>
    <w:p w14:paraId="2D74FCFA" w14:textId="3CB71666" w:rsidR="00023309" w:rsidRDefault="00023309" w:rsidP="00F927BA">
      <w:pPr>
        <w:rPr>
          <w:lang w:val="en-CA" w:eastAsia="de-DE"/>
        </w:rPr>
      </w:pPr>
      <w:r>
        <w:rPr>
          <w:lang w:val="en-CA" w:eastAsia="de-DE"/>
        </w:rPr>
        <w:t xml:space="preserve">Intra and Inter models are trained in parallel (independently), which allows saving overall training time. </w:t>
      </w:r>
      <w:r w:rsidR="00E4080C">
        <w:rPr>
          <w:lang w:val="en-CA" w:eastAsia="de-DE"/>
        </w:rPr>
        <w:t>But Inter model training uses model from JVET-W0130 (same as used for post-liter), but training for JVET-W0130 was not cross-checked and scripts are not available.</w:t>
      </w:r>
    </w:p>
    <w:p w14:paraId="10F6D3A3" w14:textId="4350F045" w:rsidR="00943A92" w:rsidRDefault="00023309" w:rsidP="00F927BA">
      <w:pPr>
        <w:rPr>
          <w:lang w:val="en-CA" w:eastAsia="de-DE"/>
        </w:rPr>
      </w:pPr>
      <w:r w:rsidRPr="00F927BA">
        <w:rPr>
          <w:highlight w:val="yellow"/>
          <w:u w:val="single"/>
          <w:lang w:val="en-CA" w:eastAsia="de-DE"/>
        </w:rPr>
        <w:t>Recommend</w:t>
      </w:r>
      <w:r w:rsidR="00675851">
        <w:rPr>
          <w:u w:val="single"/>
          <w:lang w:val="en-CA" w:eastAsia="de-DE"/>
        </w:rPr>
        <w:t>:</w:t>
      </w:r>
      <w:r>
        <w:rPr>
          <w:lang w:val="en-CA" w:eastAsia="de-DE"/>
        </w:rPr>
        <w:t xml:space="preserve"> to use </w:t>
      </w:r>
      <w:r w:rsidR="00943A92">
        <w:rPr>
          <w:lang w:val="en-CA" w:eastAsia="de-DE"/>
        </w:rPr>
        <w:t xml:space="preserve">following aspects of </w:t>
      </w:r>
      <w:r>
        <w:rPr>
          <w:lang w:val="en-CA" w:eastAsia="de-DE"/>
        </w:rPr>
        <w:t>proposed training strategy</w:t>
      </w:r>
      <w:r w:rsidR="00943A92">
        <w:rPr>
          <w:lang w:val="en-CA" w:eastAsia="de-DE"/>
        </w:rPr>
        <w:t xml:space="preserve">: 1) </w:t>
      </w:r>
      <w:r>
        <w:rPr>
          <w:lang w:val="en-CA" w:eastAsia="de-DE"/>
        </w:rPr>
        <w:t>delayed learning rate drop</w:t>
      </w:r>
      <w:r w:rsidR="00E4080C">
        <w:rPr>
          <w:lang w:val="en-CA" w:eastAsia="de-DE"/>
        </w:rPr>
        <w:t xml:space="preserve">, </w:t>
      </w:r>
      <w:r w:rsidR="00943A92">
        <w:rPr>
          <w:lang w:val="en-CA" w:eastAsia="de-DE"/>
        </w:rPr>
        <w:t xml:space="preserve">2) </w:t>
      </w:r>
      <w:r>
        <w:rPr>
          <w:lang w:val="en-CA" w:eastAsia="de-DE"/>
        </w:rPr>
        <w:t>increased penalty for weights with high magnitude</w:t>
      </w:r>
      <w:r w:rsidR="00943A92">
        <w:rPr>
          <w:lang w:val="en-CA" w:eastAsia="de-DE"/>
        </w:rPr>
        <w:t xml:space="preserve"> </w:t>
      </w:r>
      <w:r>
        <w:rPr>
          <w:lang w:val="en-CA" w:eastAsia="de-DE"/>
        </w:rPr>
        <w:t>for unified filter architecture.</w:t>
      </w:r>
      <w:r w:rsidR="00943A92">
        <w:rPr>
          <w:lang w:val="en-CA" w:eastAsia="de-DE"/>
        </w:rPr>
        <w:t xml:space="preserve"> </w:t>
      </w:r>
    </w:p>
    <w:p w14:paraId="34CB875E" w14:textId="77777777" w:rsidR="00822992" w:rsidRPr="00F927BA" w:rsidRDefault="00822992" w:rsidP="00F927BA">
      <w:pPr>
        <w:pStyle w:val="ListParagraph"/>
        <w:rPr>
          <w:lang w:val="en-CA" w:eastAsia="de-DE"/>
        </w:rPr>
      </w:pPr>
    </w:p>
    <w:p w14:paraId="6E7F4B39" w14:textId="77777777" w:rsidR="00023309" w:rsidRPr="00F927BA" w:rsidRDefault="00023309" w:rsidP="00F927BA">
      <w:pPr>
        <w:rPr>
          <w:lang w:val="en-CA" w:eastAsia="de-DE"/>
        </w:rPr>
      </w:pPr>
    </w:p>
    <w:p w14:paraId="7E802CA1" w14:textId="77777777" w:rsidR="008218E3" w:rsidRDefault="008218E3" w:rsidP="008218E3">
      <w:pPr>
        <w:pStyle w:val="Heading9"/>
        <w:rPr>
          <w:rFonts w:ascii="Arial" w:hAnsi="Arial" w:cs="Arial"/>
          <w:sz w:val="20"/>
          <w:szCs w:val="20"/>
        </w:rPr>
      </w:pPr>
      <w:hyperlink r:id="rId13" w:history="1">
        <w:r>
          <w:rPr>
            <w:rStyle w:val="Hyperlink"/>
            <w:lang w:val="en-CA" w:eastAsia="de-DE"/>
          </w:rPr>
          <w:t>JVET-AD0211</w:t>
        </w:r>
      </w:hyperlink>
      <w:r>
        <w:rPr>
          <w:lang w:val="en-CA"/>
        </w:rPr>
        <w:t xml:space="preserve"> </w:t>
      </w:r>
      <w:r>
        <w:rPr>
          <w:rFonts w:ascii="Arial" w:hAnsi="Arial" w:cs="Arial"/>
          <w:sz w:val="20"/>
          <w:szCs w:val="20"/>
        </w:rPr>
        <w:t>EE1-Related: Combination test of EE1-1.3.5 and multi-scale component of EE1-1.6</w:t>
      </w:r>
      <w:r>
        <w:rPr>
          <w:sz w:val="24"/>
          <w:szCs w:val="24"/>
          <w:lang w:val="en-CA" w:eastAsia="de-DE"/>
        </w:rPr>
        <w:t xml:space="preserve"> [Y. Li, S. Eadie, D. Rusanovskyy, M. Karczewicz (Qualcomm)]</w:t>
      </w:r>
    </w:p>
    <w:p w14:paraId="0906F3E5" w14:textId="77777777" w:rsidR="00F11305" w:rsidRPr="00DE4459" w:rsidRDefault="00F11305" w:rsidP="00F11305">
      <w:pPr>
        <w:rPr>
          <w:szCs w:val="22"/>
          <w:lang w:val="en-CA"/>
        </w:rPr>
      </w:pPr>
      <w:r w:rsidRPr="00DE4459">
        <w:rPr>
          <w:szCs w:val="22"/>
          <w:lang w:val="en-CA"/>
        </w:rPr>
        <w:t>Input document JVET-AD0205</w:t>
      </w:r>
      <w:r>
        <w:rPr>
          <w:szCs w:val="22"/>
          <w:lang w:val="en-CA"/>
        </w:rPr>
        <w:t>, after JVET-AB0164 [1],</w:t>
      </w:r>
      <w:r w:rsidRPr="00DE4459">
        <w:rPr>
          <w:szCs w:val="22"/>
          <w:lang w:val="en-CA"/>
        </w:rPr>
        <w:t xml:space="preserve"> reports results of the EE1-1.3</w:t>
      </w:r>
      <w:r>
        <w:rPr>
          <w:szCs w:val="22"/>
          <w:lang w:val="en-CA"/>
        </w:rPr>
        <w:t xml:space="preserve">, </w:t>
      </w:r>
      <w:r w:rsidRPr="00DE4459">
        <w:rPr>
          <w:szCs w:val="22"/>
          <w:lang w:val="en-CA"/>
        </w:rPr>
        <w:t xml:space="preserve">with the sub-test 1.3.5 studying convolution decompositions in residual blocks of the architecture and achieves 26% complexity reduction. A multi-scale feature extraction (employing point-wise convolution in parallel to 3x3 convolution) was studied in EE1-1.6, and demonstrated coding gain improvement, comparing to FilterSet1. </w:t>
      </w:r>
    </w:p>
    <w:p w14:paraId="6AC75508" w14:textId="5BB8F1A2" w:rsidR="00F11305" w:rsidRDefault="00F11305" w:rsidP="00F11305">
      <w:pPr>
        <w:rPr>
          <w:szCs w:val="22"/>
          <w:lang w:val="en-CA"/>
        </w:rPr>
      </w:pPr>
      <w:r w:rsidRPr="00DE4459">
        <w:rPr>
          <w:szCs w:val="22"/>
          <w:lang w:val="en-CA"/>
        </w:rPr>
        <w:t xml:space="preserve">In this contribution, we present a combination of EE-1 tests 1.3.5 and 1.6. The multi-scale feature extraction component of test 1.6 was integrated into the backbone residual blocks of EE1-1.3.5. </w:t>
      </w:r>
    </w:p>
    <w:p w14:paraId="611AB7BB" w14:textId="3313F903" w:rsidR="005C58A1" w:rsidRPr="00DE4459" w:rsidRDefault="005C58A1" w:rsidP="00F927BA">
      <w:pPr>
        <w:jc w:val="center"/>
        <w:rPr>
          <w:szCs w:val="22"/>
          <w:lang w:val="en-CA"/>
        </w:rPr>
      </w:pPr>
      <w:r w:rsidRPr="003A47F0">
        <w:rPr>
          <w:noProof/>
          <w:szCs w:val="22"/>
        </w:rPr>
        <w:drawing>
          <wp:inline distT="0" distB="0" distL="0" distR="0" wp14:anchorId="2044B45E" wp14:editId="06C8508B">
            <wp:extent cx="3232785" cy="3650285"/>
            <wp:effectExtent l="0" t="0" r="0" b="7620"/>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7959" cy="3667418"/>
                    </a:xfrm>
                    <a:prstGeom prst="rect">
                      <a:avLst/>
                    </a:prstGeom>
                    <a:noFill/>
                  </pic:spPr>
                </pic:pic>
              </a:graphicData>
            </a:graphic>
          </wp:inline>
        </w:drawing>
      </w:r>
    </w:p>
    <w:p w14:paraId="7C1600A0" w14:textId="77777777" w:rsidR="00F11305" w:rsidRPr="00DE4459" w:rsidRDefault="00F11305" w:rsidP="00F11305">
      <w:pPr>
        <w:rPr>
          <w:szCs w:val="22"/>
          <w:lang w:val="en-CA"/>
        </w:rPr>
      </w:pPr>
      <w:r w:rsidRPr="00DE4459">
        <w:rPr>
          <w:szCs w:val="22"/>
          <w:lang w:val="en-CA"/>
        </w:rPr>
        <w:lastRenderedPageBreak/>
        <w:t>Comparing to NNVC-4.0 anchor (NN tools OFF), proposed combination provides the following BD-Rate gain for RA and AI, respectively:</w:t>
      </w:r>
    </w:p>
    <w:p w14:paraId="7322E98A" w14:textId="77777777" w:rsidR="00F11305" w:rsidRPr="00DE4459" w:rsidRDefault="00F11305" w:rsidP="00F11305">
      <w:pPr>
        <w:rPr>
          <w:szCs w:val="22"/>
          <w:lang w:val="en-CA"/>
        </w:rPr>
      </w:pPr>
      <w:r w:rsidRPr="00DE4459">
        <w:rPr>
          <w:szCs w:val="22"/>
          <w:lang w:val="en-CA"/>
        </w:rPr>
        <w:t xml:space="preserve">Model complexity in </w:t>
      </w:r>
      <w:proofErr w:type="spellStart"/>
      <w:r w:rsidRPr="00DE4459">
        <w:rPr>
          <w:szCs w:val="22"/>
          <w:lang w:val="en-CA"/>
        </w:rPr>
        <w:t>kMAC</w:t>
      </w:r>
      <w:proofErr w:type="spellEnd"/>
      <w:r w:rsidRPr="00DE4459">
        <w:rPr>
          <w:szCs w:val="22"/>
          <w:lang w:val="en-CA"/>
        </w:rPr>
        <w:t>/pixel: 353.9 (frame-wise) of (Luma: 283.</w:t>
      </w:r>
      <w:r>
        <w:rPr>
          <w:szCs w:val="22"/>
          <w:lang w:val="en-CA"/>
        </w:rPr>
        <w:t>21</w:t>
      </w:r>
      <w:r w:rsidRPr="00DE4459">
        <w:rPr>
          <w:szCs w:val="22"/>
          <w:lang w:val="en-CA"/>
        </w:rPr>
        <w:t xml:space="preserve">, Chroma: 70.71); </w:t>
      </w:r>
      <w:r w:rsidRPr="009B6EC0">
        <w:rPr>
          <w:color w:val="000000"/>
          <w:szCs w:val="22"/>
          <w:lang w:eastAsia="zh-CN"/>
        </w:rPr>
        <w:t xml:space="preserve">447.9 (block-wise) of (Luma: 358.4, Chroma:89.5) </w:t>
      </w:r>
    </w:p>
    <w:p w14:paraId="1D66573C" w14:textId="77777777" w:rsidR="00F11305" w:rsidRPr="00DE4459" w:rsidRDefault="00F11305" w:rsidP="00F11305">
      <w:pPr>
        <w:rPr>
          <w:szCs w:val="22"/>
          <w:lang w:val="en-CA"/>
        </w:rPr>
      </w:pPr>
      <w:bookmarkStart w:id="2" w:name="_Hlk132394008"/>
      <w:r w:rsidRPr="00DE4459">
        <w:rPr>
          <w:szCs w:val="22"/>
          <w:lang w:val="en-CA"/>
        </w:rPr>
        <w:t>Float: {-</w:t>
      </w:r>
      <w:r>
        <w:rPr>
          <w:szCs w:val="22"/>
          <w:lang w:val="en-CA"/>
        </w:rPr>
        <w:t>10.33</w:t>
      </w:r>
      <w:r w:rsidRPr="00DE4459">
        <w:rPr>
          <w:szCs w:val="22"/>
          <w:lang w:val="en-CA"/>
        </w:rPr>
        <w:t>%, -</w:t>
      </w:r>
      <w:r>
        <w:rPr>
          <w:szCs w:val="22"/>
          <w:lang w:val="en-CA"/>
        </w:rPr>
        <w:t>24.26</w:t>
      </w:r>
      <w:r w:rsidRPr="00DE4459">
        <w:rPr>
          <w:szCs w:val="22"/>
          <w:lang w:val="en-CA"/>
        </w:rPr>
        <w:t>%, -</w:t>
      </w:r>
      <w:r>
        <w:rPr>
          <w:szCs w:val="22"/>
          <w:lang w:val="en-CA"/>
        </w:rPr>
        <w:t>25.31</w:t>
      </w:r>
      <w:r w:rsidRPr="00DE4459">
        <w:rPr>
          <w:szCs w:val="22"/>
          <w:lang w:val="en-CA"/>
        </w:rPr>
        <w:t xml:space="preserve">%} and {-8.08%, -21.61%, -22.8%}. </w:t>
      </w:r>
      <w:bookmarkEnd w:id="2"/>
      <w:r w:rsidRPr="00DE4459">
        <w:rPr>
          <w:szCs w:val="22"/>
          <w:lang w:val="en-CA"/>
        </w:rPr>
        <w:br/>
        <w:t>Int16: {-</w:t>
      </w:r>
      <w:r>
        <w:rPr>
          <w:szCs w:val="22"/>
          <w:lang w:val="en-CA"/>
        </w:rPr>
        <w:t>10.34</w:t>
      </w:r>
      <w:r w:rsidRPr="00DE4459">
        <w:rPr>
          <w:szCs w:val="22"/>
          <w:lang w:val="en-CA"/>
        </w:rPr>
        <w:t>%, -</w:t>
      </w:r>
      <w:r>
        <w:rPr>
          <w:szCs w:val="22"/>
          <w:lang w:val="en-CA"/>
        </w:rPr>
        <w:t>24.07</w:t>
      </w:r>
      <w:r w:rsidRPr="00DE4459">
        <w:rPr>
          <w:szCs w:val="22"/>
          <w:lang w:val="en-CA"/>
        </w:rPr>
        <w:t>%, -</w:t>
      </w:r>
      <w:r>
        <w:rPr>
          <w:szCs w:val="22"/>
          <w:lang w:val="en-CA"/>
        </w:rPr>
        <w:t>25.24</w:t>
      </w:r>
      <w:r w:rsidRPr="00DE4459">
        <w:rPr>
          <w:szCs w:val="22"/>
          <w:lang w:val="en-CA"/>
        </w:rPr>
        <w:t xml:space="preserve">%} and {-8.02%, -22.05%, -23.29%}. </w:t>
      </w:r>
    </w:p>
    <w:p w14:paraId="7A2D5543" w14:textId="77777777" w:rsidR="00F11305" w:rsidRPr="00DE4459" w:rsidRDefault="00F11305" w:rsidP="00F11305">
      <w:pPr>
        <w:rPr>
          <w:szCs w:val="22"/>
          <w:lang w:val="en-CA"/>
        </w:rPr>
      </w:pPr>
      <w:r w:rsidRPr="00DE4459">
        <w:rPr>
          <w:szCs w:val="22"/>
          <w:lang w:val="en-CA"/>
        </w:rPr>
        <w:t xml:space="preserve">Comparing to NNVVC filter set 1, proposed method has 31% lower complexity and demonstrates the following performance: </w:t>
      </w:r>
    </w:p>
    <w:p w14:paraId="382CDB95" w14:textId="025A336D" w:rsidR="00F11305" w:rsidRPr="00DE4459" w:rsidRDefault="00F11305" w:rsidP="00F11305">
      <w:pPr>
        <w:rPr>
          <w:szCs w:val="22"/>
          <w:lang w:val="en-CA"/>
        </w:rPr>
      </w:pPr>
      <w:r w:rsidRPr="00DE4459">
        <w:rPr>
          <w:szCs w:val="22"/>
          <w:lang w:val="en-CA"/>
        </w:rPr>
        <w:t>Float: {-</w:t>
      </w:r>
      <w:r>
        <w:rPr>
          <w:szCs w:val="22"/>
          <w:lang w:val="en-CA"/>
        </w:rPr>
        <w:t>0.81</w:t>
      </w:r>
      <w:r w:rsidRPr="00DE4459">
        <w:rPr>
          <w:szCs w:val="22"/>
          <w:lang w:val="en-CA"/>
        </w:rPr>
        <w:t>%, -</w:t>
      </w:r>
      <w:r>
        <w:rPr>
          <w:szCs w:val="22"/>
          <w:lang w:val="en-CA"/>
        </w:rPr>
        <w:t>4.52</w:t>
      </w:r>
      <w:r w:rsidRPr="00DE4459">
        <w:rPr>
          <w:szCs w:val="22"/>
          <w:lang w:val="en-CA"/>
        </w:rPr>
        <w:t>%, -</w:t>
      </w:r>
      <w:r>
        <w:rPr>
          <w:szCs w:val="22"/>
          <w:lang w:val="en-CA"/>
        </w:rPr>
        <w:t>4.92</w:t>
      </w:r>
      <w:r w:rsidRPr="00DE4459">
        <w:rPr>
          <w:szCs w:val="22"/>
          <w:lang w:val="en-CA"/>
        </w:rPr>
        <w:t>%} and {-</w:t>
      </w:r>
      <w:r w:rsidRPr="009B6EC0">
        <w:rPr>
          <w:color w:val="000000"/>
          <w:szCs w:val="22"/>
        </w:rPr>
        <w:t>0.75</w:t>
      </w:r>
      <w:r w:rsidRPr="00DE4459">
        <w:rPr>
          <w:szCs w:val="22"/>
          <w:lang w:val="en-CA"/>
        </w:rPr>
        <w:t>%, -4.21%, -3.6%}.</w:t>
      </w:r>
      <w:r w:rsidRPr="00DE4459">
        <w:rPr>
          <w:szCs w:val="22"/>
          <w:lang w:val="en-CA"/>
        </w:rPr>
        <w:br/>
        <w:t>Int16: {-</w:t>
      </w:r>
      <w:r>
        <w:rPr>
          <w:szCs w:val="22"/>
          <w:lang w:val="en-CA"/>
        </w:rPr>
        <w:t>0.81</w:t>
      </w:r>
      <w:r w:rsidRPr="00DE4459">
        <w:rPr>
          <w:szCs w:val="22"/>
          <w:lang w:val="en-CA"/>
        </w:rPr>
        <w:t>%, -</w:t>
      </w:r>
      <w:r>
        <w:rPr>
          <w:szCs w:val="22"/>
          <w:lang w:val="en-CA"/>
        </w:rPr>
        <w:t>4.25</w:t>
      </w:r>
      <w:r w:rsidRPr="00DE4459">
        <w:rPr>
          <w:szCs w:val="22"/>
          <w:lang w:val="en-CA"/>
        </w:rPr>
        <w:t xml:space="preserve">%, </w:t>
      </w:r>
      <w:r>
        <w:rPr>
          <w:szCs w:val="22"/>
          <w:lang w:val="en-CA"/>
        </w:rPr>
        <w:t>-4.83</w:t>
      </w:r>
      <w:r w:rsidRPr="00DE4459">
        <w:rPr>
          <w:szCs w:val="22"/>
          <w:lang w:val="en-CA"/>
        </w:rPr>
        <w:t>%} and {</w:t>
      </w:r>
      <w:r w:rsidRPr="009B6EC0">
        <w:rPr>
          <w:color w:val="000000"/>
          <w:szCs w:val="22"/>
        </w:rPr>
        <w:t xml:space="preserve">-0.67%, </w:t>
      </w:r>
      <w:r w:rsidRPr="009B6EC0">
        <w:rPr>
          <w:szCs w:val="22"/>
        </w:rPr>
        <w:t>-4.71%</w:t>
      </w:r>
      <w:r w:rsidRPr="00DE4459">
        <w:rPr>
          <w:szCs w:val="22"/>
          <w:lang w:val="en-CA"/>
        </w:rPr>
        <w:t xml:space="preserve">, </w:t>
      </w:r>
      <w:r w:rsidRPr="009B6EC0">
        <w:rPr>
          <w:szCs w:val="22"/>
        </w:rPr>
        <w:t>-4.15</w:t>
      </w:r>
      <w:r w:rsidRPr="00DE4459">
        <w:rPr>
          <w:szCs w:val="22"/>
          <w:lang w:val="en-CA"/>
        </w:rPr>
        <w:t>%}.</w:t>
      </w:r>
    </w:p>
    <w:p w14:paraId="2BF0C0DE" w14:textId="20C7BEB2" w:rsidR="00F11305" w:rsidRDefault="00FE4C0B" w:rsidP="00F11305">
      <w:pPr>
        <w:rPr>
          <w:szCs w:val="22"/>
          <w:lang w:val="en-CA"/>
        </w:rPr>
      </w:pPr>
      <w:r>
        <w:rPr>
          <w:szCs w:val="22"/>
          <w:lang w:val="en-CA"/>
        </w:rPr>
        <w:t xml:space="preserve">Proponents </w:t>
      </w:r>
      <w:r w:rsidR="00F11305" w:rsidRPr="00DE4459">
        <w:rPr>
          <w:szCs w:val="22"/>
          <w:lang w:val="en-CA"/>
        </w:rPr>
        <w:t xml:space="preserve">proposed to study proposed method in the </w:t>
      </w:r>
      <w:r w:rsidR="00F11305" w:rsidRPr="00F927BA">
        <w:rPr>
          <w:szCs w:val="22"/>
          <w:highlight w:val="yellow"/>
          <w:lang w:val="en-CA"/>
        </w:rPr>
        <w:t>next round of EE</w:t>
      </w:r>
      <w:r w:rsidR="00164645" w:rsidRPr="00F927BA">
        <w:rPr>
          <w:szCs w:val="22"/>
          <w:highlight w:val="yellow"/>
          <w:lang w:val="en-CA"/>
        </w:rPr>
        <w:t>1</w:t>
      </w:r>
      <w:r w:rsidR="00F11305">
        <w:rPr>
          <w:szCs w:val="22"/>
          <w:lang w:val="en-CA"/>
        </w:rPr>
        <w:t>.</w:t>
      </w:r>
    </w:p>
    <w:p w14:paraId="597384AF" w14:textId="4BABF7B6" w:rsidR="00164645" w:rsidRDefault="00164645" w:rsidP="00F11305">
      <w:pPr>
        <w:rPr>
          <w:szCs w:val="22"/>
          <w:lang w:val="en-CA"/>
        </w:rPr>
      </w:pPr>
      <w:r>
        <w:rPr>
          <w:szCs w:val="22"/>
          <w:lang w:val="en-CA"/>
        </w:rPr>
        <w:t>This contribution proves that combination of different elements of EE1 proposals works reasonably well and unified filter architecture design is possible. Both multi-scale feature extraction and decomposed convolutions are suggested for unified filter design by multiple proponents</w:t>
      </w:r>
      <w:r w:rsidR="00B60278">
        <w:rPr>
          <w:szCs w:val="22"/>
          <w:lang w:val="en-CA"/>
        </w:rPr>
        <w:t xml:space="preserve"> during </w:t>
      </w:r>
      <w:r w:rsidR="008A64F5">
        <w:rPr>
          <w:szCs w:val="22"/>
          <w:lang w:val="en-CA"/>
        </w:rPr>
        <w:t xml:space="preserve">the </w:t>
      </w:r>
      <w:proofErr w:type="spellStart"/>
      <w:r w:rsidR="00B60278">
        <w:rPr>
          <w:szCs w:val="22"/>
          <w:lang w:val="en-CA"/>
        </w:rPr>
        <w:t>BoG</w:t>
      </w:r>
      <w:proofErr w:type="spellEnd"/>
      <w:r w:rsidR="008A64F5">
        <w:rPr>
          <w:szCs w:val="22"/>
          <w:lang w:val="en-CA"/>
        </w:rPr>
        <w:t xml:space="preserve"> discussion</w:t>
      </w:r>
      <w:r>
        <w:rPr>
          <w:szCs w:val="22"/>
          <w:lang w:val="en-CA"/>
        </w:rPr>
        <w:t>.</w:t>
      </w:r>
    </w:p>
    <w:p w14:paraId="6F7EF9D7" w14:textId="31E7E1B8" w:rsidR="008218E3" w:rsidRPr="00F927BA" w:rsidRDefault="008218E3" w:rsidP="008218E3">
      <w:pPr>
        <w:rPr>
          <w:noProof/>
          <w:lang w:val="en-CA"/>
        </w:rPr>
      </w:pPr>
    </w:p>
    <w:p w14:paraId="67282B4D" w14:textId="77777777" w:rsidR="00F11305" w:rsidRDefault="00F11305" w:rsidP="00F11305">
      <w:pPr>
        <w:pStyle w:val="Heading9"/>
        <w:rPr>
          <w:sz w:val="24"/>
          <w:lang w:val="en-CA" w:eastAsia="de-DE"/>
        </w:rPr>
      </w:pPr>
      <w:hyperlink r:id="rId15" w:history="1">
        <w:r w:rsidRPr="00581C7D">
          <w:rPr>
            <w:color w:val="0000FF"/>
            <w:sz w:val="24"/>
            <w:u w:val="single"/>
            <w:lang w:val="en-CA" w:eastAsia="de-DE"/>
          </w:rPr>
          <w:t>JVET-AD0237</w:t>
        </w:r>
      </w:hyperlink>
      <w:r w:rsidRPr="00581C7D">
        <w:rPr>
          <w:sz w:val="24"/>
          <w:lang w:val="en-CA" w:eastAsia="de-DE"/>
        </w:rPr>
        <w:t xml:space="preserve"> EE1-related: Residue input for filter set #1 </w:t>
      </w:r>
      <w:r>
        <w:rPr>
          <w:sz w:val="24"/>
          <w:lang w:val="en-CA" w:eastAsia="de-DE"/>
        </w:rPr>
        <w:t>[</w:t>
      </w:r>
      <w:r w:rsidRPr="00581C7D">
        <w:rPr>
          <w:sz w:val="24"/>
          <w:lang w:val="en-CA" w:eastAsia="de-DE"/>
        </w:rPr>
        <w:t>Y. Li, K. Zhang, L. Zhang (Bytedance)</w:t>
      </w:r>
      <w:r>
        <w:rPr>
          <w:sz w:val="24"/>
          <w:lang w:val="en-CA" w:eastAsia="de-DE"/>
        </w:rPr>
        <w:t>]</w:t>
      </w:r>
    </w:p>
    <w:p w14:paraId="795644DC" w14:textId="77777777" w:rsidR="00DE0C56" w:rsidRDefault="00DE0C56" w:rsidP="00DE0C56">
      <w:pPr>
        <w:rPr>
          <w:lang w:val="en-CA" w:eastAsia="zh-CN"/>
        </w:rPr>
      </w:pPr>
      <w:r w:rsidRPr="00405CB6">
        <w:rPr>
          <w:lang w:val="en-CA"/>
        </w:rPr>
        <w:t xml:space="preserve">This contribution </w:t>
      </w:r>
      <w:r w:rsidRPr="00405CB6">
        <w:rPr>
          <w:lang w:val="en-CA" w:eastAsia="zh-CN"/>
        </w:rPr>
        <w:t xml:space="preserve">proposes </w:t>
      </w:r>
      <w:r>
        <w:rPr>
          <w:lang w:val="en-CA" w:eastAsia="zh-CN"/>
        </w:rPr>
        <w:t>to introduce the residue as additional input information for filter set #1 in NNVC</w:t>
      </w:r>
      <w:r w:rsidRPr="00405CB6">
        <w:rPr>
          <w:lang w:val="en-CA" w:eastAsia="zh-CN"/>
        </w:rPr>
        <w:t xml:space="preserve">. </w:t>
      </w:r>
      <w:r>
        <w:rPr>
          <w:lang w:val="en-CA" w:eastAsia="zh-CN"/>
        </w:rPr>
        <w:t xml:space="preserve">In particular, the residue between the prediction and the reconstruction is fed into the NN filter model in EE1-1.6.2.  </w:t>
      </w:r>
    </w:p>
    <w:p w14:paraId="7D9CA48E" w14:textId="77777777" w:rsidR="00DE0C56" w:rsidRDefault="00DE0C56" w:rsidP="00DE0C56">
      <w:pPr>
        <w:rPr>
          <w:lang w:val="en-CA"/>
        </w:rPr>
      </w:pPr>
      <w:r>
        <w:rPr>
          <w:lang w:val="en-CA"/>
        </w:rPr>
        <w:t>O</w:t>
      </w:r>
      <w:r w:rsidRPr="00E664B0">
        <w:rPr>
          <w:lang w:val="en-CA"/>
        </w:rPr>
        <w:t>n top of NNNC-</w:t>
      </w:r>
      <w:r>
        <w:rPr>
          <w:lang w:val="en-CA"/>
        </w:rPr>
        <w:t>4</w:t>
      </w:r>
      <w:r w:rsidRPr="00E664B0">
        <w:rPr>
          <w:lang w:val="en-CA"/>
        </w:rPr>
        <w:t xml:space="preserve">.0 with </w:t>
      </w:r>
      <w:r>
        <w:rPr>
          <w:lang w:val="en-CA"/>
        </w:rPr>
        <w:t>NN tools enabled (</w:t>
      </w:r>
      <w:r w:rsidRPr="00063DA9">
        <w:rPr>
          <w:rFonts w:hint="eastAsia"/>
        </w:rPr>
        <w:t>abbreviated as</w:t>
      </w:r>
      <w:r>
        <w:t xml:space="preserve"> </w:t>
      </w:r>
      <w:r>
        <w:rPr>
          <w:lang w:val="en-CA"/>
        </w:rPr>
        <w:t>NNVC-4.0-NnIntra-NnFilterSet1)</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p>
    <w:p w14:paraId="7D61C681" w14:textId="77777777" w:rsidR="00DE0C56" w:rsidRPr="00CA09BF" w:rsidRDefault="00DE0C56" w:rsidP="00DE0C56">
      <w:pPr>
        <w:rPr>
          <w:lang w:val="en-CA"/>
        </w:rPr>
      </w:pPr>
      <w:r w:rsidRPr="00E664B0">
        <w:rPr>
          <w:lang w:eastAsia="zh-CN"/>
        </w:rPr>
        <w:t>RA:</w:t>
      </w:r>
      <w:r w:rsidRPr="00683FCC">
        <w:t xml:space="preserve"> </w:t>
      </w:r>
      <w:r w:rsidRPr="00683FCC">
        <w:rPr>
          <w:lang w:eastAsia="zh-CN"/>
        </w:rPr>
        <w:t>{</w:t>
      </w:r>
      <w:r>
        <w:rPr>
          <w:lang w:eastAsia="zh-CN"/>
        </w:rPr>
        <w:t>-1.78</w:t>
      </w:r>
      <w:r w:rsidRPr="00683FCC">
        <w:rPr>
          <w:lang w:eastAsia="zh-CN"/>
        </w:rPr>
        <w:t xml:space="preserve">%, </w:t>
      </w:r>
      <w:r>
        <w:rPr>
          <w:lang w:eastAsia="zh-CN"/>
        </w:rPr>
        <w:t>-3.40</w:t>
      </w:r>
      <w:r w:rsidRPr="00683FCC">
        <w:rPr>
          <w:lang w:eastAsia="zh-CN"/>
        </w:rPr>
        <w:t xml:space="preserve">%, </w:t>
      </w:r>
      <w:r>
        <w:rPr>
          <w:lang w:eastAsia="zh-CN"/>
        </w:rPr>
        <w:t>-0.87</w:t>
      </w:r>
      <w:r w:rsidRPr="00683FCC">
        <w:rPr>
          <w:lang w:eastAsia="zh-CN"/>
        </w:rPr>
        <w:t>%}</w:t>
      </w:r>
      <w:r w:rsidRPr="00E664B0">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101</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106</w:t>
      </w:r>
      <w:r w:rsidRPr="00E664B0">
        <w:rPr>
          <w:lang w:eastAsia="zh-CN"/>
        </w:rPr>
        <w:t>%</w:t>
      </w:r>
    </w:p>
    <w:p w14:paraId="2B094ADC" w14:textId="77777777" w:rsidR="00DE0C56" w:rsidRPr="00CA09BF" w:rsidRDefault="00DE0C56" w:rsidP="00DE0C56">
      <w:pPr>
        <w:rPr>
          <w:lang w:val="en-CA"/>
        </w:rPr>
      </w:pPr>
      <w:r>
        <w:rPr>
          <w:lang w:eastAsia="zh-CN"/>
        </w:rPr>
        <w:t>LDB</w:t>
      </w:r>
      <w:r w:rsidRPr="00E664B0">
        <w:rPr>
          <w:lang w:eastAsia="zh-CN"/>
        </w:rPr>
        <w:t>:</w:t>
      </w:r>
      <w:r w:rsidRPr="00683FCC">
        <w:t xml:space="preserve"> </w:t>
      </w:r>
      <w:r w:rsidRPr="00683FCC">
        <w:rPr>
          <w:lang w:eastAsia="zh-CN"/>
        </w:rPr>
        <w:t>{</w:t>
      </w:r>
      <w:r>
        <w:rPr>
          <w:lang w:eastAsia="zh-CN"/>
        </w:rPr>
        <w:t>-2.93</w:t>
      </w:r>
      <w:r w:rsidRPr="00683FCC">
        <w:rPr>
          <w:lang w:eastAsia="zh-CN"/>
        </w:rPr>
        <w:t xml:space="preserve">%, </w:t>
      </w:r>
      <w:r>
        <w:rPr>
          <w:lang w:eastAsia="zh-CN"/>
        </w:rPr>
        <w:t>-4.87</w:t>
      </w:r>
      <w:r w:rsidRPr="00683FCC">
        <w:rPr>
          <w:lang w:eastAsia="zh-CN"/>
        </w:rPr>
        <w:t xml:space="preserve">%, </w:t>
      </w:r>
      <w:r>
        <w:rPr>
          <w:lang w:eastAsia="zh-CN"/>
        </w:rPr>
        <w:t>-1.53</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115</w:t>
      </w:r>
      <w:r w:rsidRPr="00E664B0">
        <w:rPr>
          <w:lang w:eastAsia="zh-CN"/>
        </w:rPr>
        <w:t>%</w:t>
      </w:r>
    </w:p>
    <w:p w14:paraId="1E89A77A" w14:textId="77777777" w:rsidR="00DE0C56" w:rsidRDefault="00DE0C56" w:rsidP="00DE0C56">
      <w:pPr>
        <w:rPr>
          <w:lang w:val="en-CA"/>
        </w:rPr>
      </w:pPr>
      <w:r>
        <w:rPr>
          <w:lang w:eastAsia="zh-CN"/>
        </w:rPr>
        <w:t>AI</w:t>
      </w:r>
      <w:r w:rsidRPr="00E664B0">
        <w:rPr>
          <w:lang w:eastAsia="zh-CN"/>
        </w:rPr>
        <w:t>:</w:t>
      </w:r>
      <w:r w:rsidRPr="00683FCC">
        <w:t xml:space="preserve"> </w:t>
      </w:r>
      <w:r w:rsidRPr="00683FCC">
        <w:rPr>
          <w:lang w:eastAsia="zh-CN"/>
        </w:rPr>
        <w:t>{</w:t>
      </w:r>
      <w:r>
        <w:rPr>
          <w:lang w:eastAsia="zh-CN"/>
        </w:rPr>
        <w:t>-1.23</w:t>
      </w:r>
      <w:r w:rsidRPr="00683FCC">
        <w:rPr>
          <w:lang w:eastAsia="zh-CN"/>
        </w:rPr>
        <w:t xml:space="preserve">%, </w:t>
      </w:r>
      <w:r>
        <w:rPr>
          <w:lang w:eastAsia="zh-CN"/>
        </w:rPr>
        <w:t>-0.25</w:t>
      </w:r>
      <w:r w:rsidRPr="00683FCC">
        <w:rPr>
          <w:lang w:eastAsia="zh-CN"/>
        </w:rPr>
        <w:t xml:space="preserve">%, </w:t>
      </w:r>
      <w:r>
        <w:rPr>
          <w:lang w:eastAsia="zh-CN"/>
        </w:rPr>
        <w:t>0.94</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p>
    <w:p w14:paraId="21EAA6B9" w14:textId="77777777" w:rsidR="00DE0C56" w:rsidRDefault="00DE0C56" w:rsidP="00DE0C56">
      <w:pPr>
        <w:rPr>
          <w:lang w:val="en-CA"/>
        </w:rPr>
      </w:pPr>
      <w:r>
        <w:rPr>
          <w:lang w:val="en-CA"/>
        </w:rPr>
        <w:t>On top of</w:t>
      </w:r>
      <w:r w:rsidRPr="00405CB6">
        <w:rPr>
          <w:lang w:val="en-CA"/>
        </w:rPr>
        <w:t xml:space="preserve"> </w:t>
      </w:r>
      <w:r>
        <w:rPr>
          <w:lang w:val="en-CA"/>
        </w:rPr>
        <w:t>EE1-1.6.2 (NN-based intra + NN-based filter set #1 in EE1-1.6.2)</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p>
    <w:p w14:paraId="420AD1E9" w14:textId="77777777" w:rsidR="00DE0C56" w:rsidRPr="00CA09BF" w:rsidRDefault="00DE0C56" w:rsidP="00DE0C56">
      <w:pPr>
        <w:rPr>
          <w:lang w:val="en-CA"/>
        </w:rPr>
      </w:pPr>
      <w:r w:rsidRPr="00E664B0">
        <w:rPr>
          <w:lang w:eastAsia="zh-CN"/>
        </w:rPr>
        <w:t>RA:</w:t>
      </w:r>
      <w:r w:rsidRPr="00683FCC">
        <w:t xml:space="preserve"> </w:t>
      </w:r>
      <w:r w:rsidRPr="00683FCC">
        <w:rPr>
          <w:lang w:eastAsia="zh-CN"/>
        </w:rPr>
        <w:t>{</w:t>
      </w:r>
      <w:r>
        <w:rPr>
          <w:lang w:eastAsia="zh-CN"/>
        </w:rPr>
        <w:t>-0.13</w:t>
      </w:r>
      <w:r w:rsidRPr="00683FCC">
        <w:rPr>
          <w:lang w:eastAsia="zh-CN"/>
        </w:rPr>
        <w:t xml:space="preserve">%, </w:t>
      </w:r>
      <w:r>
        <w:rPr>
          <w:lang w:eastAsia="zh-CN"/>
        </w:rPr>
        <w:t>-0.01</w:t>
      </w:r>
      <w:r w:rsidRPr="00683FCC">
        <w:rPr>
          <w:lang w:eastAsia="zh-CN"/>
        </w:rPr>
        <w:t xml:space="preserve">%, </w:t>
      </w:r>
      <w:r>
        <w:rPr>
          <w:lang w:eastAsia="zh-CN"/>
        </w:rPr>
        <w:t>-0.01</w:t>
      </w:r>
      <w:r w:rsidRPr="00683FCC">
        <w:rPr>
          <w:lang w:eastAsia="zh-CN"/>
        </w:rPr>
        <w:t>%}</w:t>
      </w:r>
      <w:r w:rsidRPr="00E664B0">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101</w:t>
      </w:r>
      <w:r w:rsidRPr="00E664B0">
        <w:rPr>
          <w:lang w:eastAsia="zh-CN"/>
        </w:rPr>
        <w:t>%</w:t>
      </w:r>
    </w:p>
    <w:p w14:paraId="3423B528" w14:textId="77777777" w:rsidR="00DE0C56" w:rsidRPr="00CA09BF" w:rsidRDefault="00DE0C56" w:rsidP="00DE0C56">
      <w:pPr>
        <w:rPr>
          <w:lang w:val="en-CA"/>
        </w:rPr>
      </w:pPr>
      <w:r>
        <w:rPr>
          <w:lang w:eastAsia="zh-CN"/>
        </w:rPr>
        <w:t>LDB</w:t>
      </w:r>
      <w:r w:rsidRPr="00E664B0">
        <w:rPr>
          <w:lang w:eastAsia="zh-CN"/>
        </w:rPr>
        <w:t>:</w:t>
      </w:r>
      <w:r w:rsidRPr="00683FCC">
        <w:t xml:space="preserve"> </w:t>
      </w:r>
      <w:r w:rsidRPr="00683FCC">
        <w:rPr>
          <w:lang w:eastAsia="zh-CN"/>
        </w:rPr>
        <w:t>{</w:t>
      </w:r>
      <w:r>
        <w:rPr>
          <w:lang w:eastAsia="zh-CN"/>
        </w:rPr>
        <w:t>-0.22</w:t>
      </w:r>
      <w:r w:rsidRPr="00683FCC">
        <w:rPr>
          <w:lang w:eastAsia="zh-CN"/>
        </w:rPr>
        <w:t xml:space="preserve">%, </w:t>
      </w:r>
      <w:r>
        <w:rPr>
          <w:lang w:eastAsia="zh-CN"/>
        </w:rPr>
        <w:t>0.19</w:t>
      </w:r>
      <w:r w:rsidRPr="00683FCC">
        <w:rPr>
          <w:lang w:eastAsia="zh-CN"/>
        </w:rPr>
        <w:t xml:space="preserve">%, </w:t>
      </w:r>
      <w:r>
        <w:rPr>
          <w:lang w:eastAsia="zh-CN"/>
        </w:rPr>
        <w:t>-0.03</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p>
    <w:p w14:paraId="58E98D61" w14:textId="77777777" w:rsidR="00DE0C56" w:rsidRPr="00E664B0" w:rsidRDefault="00DE0C56" w:rsidP="00DE0C56">
      <w:pPr>
        <w:rPr>
          <w:lang w:eastAsia="zh-CN"/>
        </w:rPr>
      </w:pPr>
      <w:r>
        <w:rPr>
          <w:lang w:eastAsia="zh-CN"/>
        </w:rPr>
        <w:t>AI</w:t>
      </w:r>
      <w:r w:rsidRPr="00E664B0">
        <w:rPr>
          <w:lang w:eastAsia="zh-CN"/>
        </w:rPr>
        <w:t>:</w:t>
      </w:r>
      <w:r w:rsidRPr="00683FCC">
        <w:t xml:space="preserve"> </w:t>
      </w:r>
      <w:r w:rsidRPr="00683FCC">
        <w:rPr>
          <w:lang w:eastAsia="zh-CN"/>
        </w:rPr>
        <w:t>{</w:t>
      </w:r>
      <w:r>
        <w:rPr>
          <w:lang w:eastAsia="zh-CN"/>
        </w:rPr>
        <w:t>-0.20</w:t>
      </w:r>
      <w:r w:rsidRPr="00683FCC">
        <w:rPr>
          <w:lang w:eastAsia="zh-CN"/>
        </w:rPr>
        <w:t xml:space="preserve">%, </w:t>
      </w:r>
      <w:r>
        <w:rPr>
          <w:lang w:eastAsia="zh-CN"/>
        </w:rPr>
        <w:t>0.68</w:t>
      </w:r>
      <w:r w:rsidRPr="00683FCC">
        <w:rPr>
          <w:lang w:eastAsia="zh-CN"/>
        </w:rPr>
        <w:t xml:space="preserve">%, </w:t>
      </w:r>
      <w:r>
        <w:rPr>
          <w:lang w:eastAsia="zh-CN"/>
        </w:rPr>
        <w:t>0.37</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100</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p>
    <w:p w14:paraId="200C0E88" w14:textId="4955918A" w:rsidR="008218E3" w:rsidRPr="00F927BA" w:rsidRDefault="00DE0C56" w:rsidP="00443C4A">
      <w:pPr>
        <w:rPr>
          <w:noProof/>
          <w:lang w:val="en-CA"/>
        </w:rPr>
      </w:pPr>
      <w:r w:rsidRPr="00F927BA">
        <w:rPr>
          <w:noProof/>
          <w:highlight w:val="yellow"/>
          <w:u w:val="single"/>
          <w:lang w:val="en-CA"/>
        </w:rPr>
        <w:t>Recommended</w:t>
      </w:r>
      <w:r>
        <w:rPr>
          <w:noProof/>
          <w:lang w:val="en-CA"/>
        </w:rPr>
        <w:t xml:space="preserve"> to study this aspect in EE1 on top of unified filter architecture, incuding replacement of prediction by residual.</w:t>
      </w:r>
    </w:p>
    <w:p w14:paraId="4DBDCA42" w14:textId="77777777" w:rsidR="009C1615" w:rsidRDefault="009C1615" w:rsidP="00443C4A">
      <w:pPr>
        <w:rPr>
          <w:noProof/>
        </w:rPr>
      </w:pPr>
    </w:p>
    <w:p w14:paraId="17372676" w14:textId="77777777" w:rsidR="00443C4A" w:rsidRPr="0071033A" w:rsidRDefault="00443C4A" w:rsidP="00443C4A">
      <w:pPr>
        <w:rPr>
          <w:noProof/>
        </w:rPr>
      </w:pPr>
      <w:r>
        <w:rPr>
          <w:noProof/>
        </w:rPr>
        <w:t>During the second BoG meeting (</w:t>
      </w:r>
      <w:r w:rsidRPr="0071033A">
        <w:rPr>
          <w:noProof/>
        </w:rPr>
        <w:t>April, 2</w:t>
      </w:r>
      <w:r>
        <w:rPr>
          <w:noProof/>
        </w:rPr>
        <w:t>4)</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39CB4ACB" w14:textId="77777777" w:rsidR="00443C4A" w:rsidRDefault="00443C4A" w:rsidP="00443C4A">
      <w:pPr>
        <w:pStyle w:val="ListParagraph"/>
        <w:adjustRightInd w:val="0"/>
        <w:snapToGrid w:val="0"/>
        <w:ind w:left="0"/>
        <w:contextualSpacing w:val="0"/>
        <w:jc w:val="both"/>
        <w:rPr>
          <w:rFonts w:cs="Times New Roman"/>
          <w:bCs/>
          <w:noProof/>
        </w:rPr>
      </w:pPr>
    </w:p>
    <w:p w14:paraId="470123FD" w14:textId="77777777" w:rsidR="00443C4A" w:rsidRDefault="00000000" w:rsidP="00443C4A">
      <w:pPr>
        <w:pStyle w:val="Heading9"/>
        <w:rPr>
          <w:sz w:val="24"/>
          <w:szCs w:val="24"/>
          <w:lang w:val="en-CA" w:eastAsia="de-DE"/>
        </w:rPr>
      </w:pPr>
      <w:hyperlink r:id="rId16" w:history="1">
        <w:r w:rsidR="00443C4A">
          <w:rPr>
            <w:rStyle w:val="Hyperlink"/>
            <w:szCs w:val="24"/>
            <w:lang w:val="en-CA" w:eastAsia="de-DE"/>
          </w:rPr>
          <w:t>JVET-AD0107</w:t>
        </w:r>
      </w:hyperlink>
      <w:r w:rsidR="00443C4A">
        <w:rPr>
          <w:sz w:val="24"/>
          <w:szCs w:val="24"/>
          <w:lang w:val="en-CA" w:eastAsia="de-DE"/>
        </w:rPr>
        <w:t xml:space="preserve"> EE1-related: Simplified parameter selection for filter set #1 [Y. Li, K. Zhang, L. Zhang (Bytedance)]</w:t>
      </w:r>
    </w:p>
    <w:p w14:paraId="11CE7D60" w14:textId="77777777" w:rsidR="00443C4A" w:rsidRPr="0040086D"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parameter selection method for filter set #1 to reduce its encoder complexity while maintaining the performance</w:t>
      </w:r>
      <w:r w:rsidRPr="00405CB6">
        <w:rPr>
          <w:lang w:val="en-CA" w:eastAsia="zh-CN"/>
        </w:rPr>
        <w:t xml:space="preserve">. </w:t>
      </w:r>
      <w:r>
        <w:rPr>
          <w:lang w:val="en-CA" w:eastAsia="zh-CN"/>
        </w:rPr>
        <w:t xml:space="preserve">In particular, the number of parameters for selection is reduced from 3 to 2, and the derivation of the second parameter is dependent on temporal layer id. </w:t>
      </w:r>
      <w:r>
        <w:rPr>
          <w:lang w:eastAsia="zh-CN"/>
        </w:rPr>
        <w:t xml:space="preserve"> </w:t>
      </w:r>
    </w:p>
    <w:p w14:paraId="39AC84E5" w14:textId="77777777" w:rsidR="00443C4A" w:rsidRDefault="00443C4A" w:rsidP="00443C4A">
      <w:pPr>
        <w:rPr>
          <w:szCs w:val="22"/>
        </w:rPr>
      </w:pPr>
      <w:r>
        <w:rPr>
          <w:lang w:val="en-CA"/>
        </w:rPr>
        <w:t>In filter set #1,</w:t>
      </w:r>
      <w:r>
        <w:rPr>
          <w:szCs w:val="22"/>
          <w:lang w:val="en-CA"/>
        </w:rPr>
        <w:t xml:space="preserve"> </w:t>
      </w:r>
      <w:r>
        <w:rPr>
          <w:szCs w:val="22"/>
        </w:rPr>
        <w:t>e</w:t>
      </w:r>
      <w:r w:rsidRPr="00D43079">
        <w:rPr>
          <w:szCs w:val="22"/>
        </w:rPr>
        <w:t xml:space="preserve">ach picture or block could determine whether to apply the NN-based in-loop filter or not. When the NN-based filter is determined to be applied to a picture or a block, the QP parameter </w:t>
      </w:r>
      <w:r>
        <w:rPr>
          <w:szCs w:val="22"/>
        </w:rPr>
        <w:t>is</w:t>
      </w:r>
      <w:r w:rsidRPr="00D43079">
        <w:rPr>
          <w:szCs w:val="22"/>
        </w:rPr>
        <w:t xml:space="preserve"> selected from a candidate list</w:t>
      </w:r>
      <w:r>
        <w:rPr>
          <w:szCs w:val="22"/>
        </w:rPr>
        <w:t>, which contains three QP parameters by default.</w:t>
      </w:r>
    </w:p>
    <w:p w14:paraId="2A7327CC" w14:textId="77777777" w:rsidR="00443C4A" w:rsidRDefault="00443C4A" w:rsidP="00443C4A">
      <w:pPr>
        <w:rPr>
          <w:bCs/>
          <w:noProof/>
        </w:rPr>
      </w:pPr>
      <w:r>
        <w:rPr>
          <w:bCs/>
          <w:noProof/>
        </w:rPr>
        <w:t xml:space="preserve">Before QP adjustment </w:t>
      </w:r>
      <w:r w:rsidRPr="00D43079">
        <w:rPr>
          <w:szCs w:val="22"/>
        </w:rPr>
        <w:t>candidate list</w:t>
      </w:r>
      <w:r>
        <w:rPr>
          <w:bCs/>
          <w:noProof/>
        </w:rPr>
        <w:t xml:space="preserve"> was </w:t>
      </w:r>
      <w:r w:rsidRPr="00FC7743">
        <w:rPr>
          <w:bCs/>
          <w:noProof/>
        </w:rPr>
        <w:t>(</w:t>
      </w:r>
      <w:r>
        <w:rPr>
          <w:bCs/>
          <w:noProof/>
        </w:rPr>
        <w:t xml:space="preserve">-10, </w:t>
      </w:r>
      <w:r w:rsidRPr="00FC7743">
        <w:rPr>
          <w:bCs/>
          <w:noProof/>
        </w:rPr>
        <w:t>-5, +5)</w:t>
      </w:r>
      <w:r>
        <w:rPr>
          <w:bCs/>
          <w:noProof/>
        </w:rPr>
        <w:t xml:space="preserve"> , changed to </w:t>
      </w:r>
      <w:r w:rsidRPr="00FC7743">
        <w:rPr>
          <w:bCs/>
          <w:noProof/>
        </w:rPr>
        <w:t>(-5, +5)</w:t>
      </w:r>
      <w:r>
        <w:rPr>
          <w:bCs/>
          <w:noProof/>
        </w:rPr>
        <w:t>.</w:t>
      </w:r>
    </w:p>
    <w:p w14:paraId="1ECA9873" w14:textId="77777777" w:rsidR="00443C4A" w:rsidRDefault="00443C4A" w:rsidP="00443C4A">
      <w:pPr>
        <w:rPr>
          <w:bCs/>
          <w:noProof/>
        </w:rPr>
      </w:pPr>
      <w:r w:rsidRPr="00AE502C">
        <w:rPr>
          <w:bCs/>
          <w:noProof/>
          <w:highlight w:val="yellow"/>
          <w:u w:val="single"/>
        </w:rPr>
        <w:t>Recommendation</w:t>
      </w:r>
      <w:r>
        <w:rPr>
          <w:bCs/>
          <w:noProof/>
        </w:rPr>
        <w:t xml:space="preserve">: in principle agreed to adopt this speed-up to the next NNVC-5.0 (for filter set #1 only), proponent must upload SW patch in order NNVC SW coordinators can review SW changes, final decision depends on NNVC SW coordinators opinion. </w:t>
      </w:r>
    </w:p>
    <w:p w14:paraId="7875E340" w14:textId="29EB8383" w:rsidR="00C358AD" w:rsidRDefault="00C358AD" w:rsidP="00443C4A">
      <w:pPr>
        <w:rPr>
          <w:szCs w:val="22"/>
          <w:lang w:val="en-CA" w:eastAsia="de-DE"/>
        </w:rPr>
      </w:pPr>
      <w:r w:rsidRPr="00AE502C">
        <w:rPr>
          <w:bCs/>
          <w:noProof/>
          <w:highlight w:val="yellow"/>
          <w:u w:val="single"/>
        </w:rPr>
        <w:t>Recommendation</w:t>
      </w:r>
      <w:r>
        <w:rPr>
          <w:bCs/>
          <w:noProof/>
        </w:rPr>
        <w:t xml:space="preserve">: </w:t>
      </w:r>
      <w:r w:rsidRPr="00F927BA">
        <w:rPr>
          <w:bCs/>
          <w:noProof/>
          <w:highlight w:val="yellow"/>
        </w:rPr>
        <w:t>Adopt</w:t>
      </w:r>
      <w:r>
        <w:rPr>
          <w:bCs/>
          <w:noProof/>
        </w:rPr>
        <w:t xml:space="preserve"> change of QP candidates to unified filter design.</w:t>
      </w:r>
    </w:p>
    <w:p w14:paraId="5D47375C" w14:textId="77777777" w:rsidR="00443C4A" w:rsidRDefault="00000000" w:rsidP="00443C4A">
      <w:pPr>
        <w:pStyle w:val="Heading9"/>
        <w:rPr>
          <w:sz w:val="24"/>
          <w:szCs w:val="24"/>
          <w:lang w:val="en-CA" w:eastAsia="de-DE"/>
        </w:rPr>
      </w:pPr>
      <w:hyperlink r:id="rId17" w:history="1">
        <w:r w:rsidR="00443C4A">
          <w:rPr>
            <w:rStyle w:val="Hyperlink"/>
            <w:szCs w:val="24"/>
            <w:lang w:val="en-CA" w:eastAsia="de-DE"/>
          </w:rPr>
          <w:t>JVET-AD0346</w:t>
        </w:r>
      </w:hyperlink>
      <w:r w:rsidR="00443C4A">
        <w:rPr>
          <w:sz w:val="24"/>
          <w:szCs w:val="24"/>
          <w:lang w:val="en-CA" w:eastAsia="de-DE"/>
        </w:rPr>
        <w:t xml:space="preserve"> Crosscheck of JVET-AD0107 (EE1-related: Simplified parameter selection for filter set #1) [D. Liu (Ericsson)] [late] [miss]</w:t>
      </w:r>
    </w:p>
    <w:p w14:paraId="1023BE7C" w14:textId="77777777" w:rsidR="00443C4A" w:rsidRDefault="00443C4A" w:rsidP="00443C4A">
      <w:pPr>
        <w:rPr>
          <w:szCs w:val="22"/>
          <w:lang w:val="en-CA" w:eastAsia="de-DE"/>
        </w:rPr>
      </w:pPr>
      <w:r>
        <w:rPr>
          <w:szCs w:val="22"/>
          <w:lang w:val="en-CA" w:eastAsia="de-DE"/>
        </w:rPr>
        <w:t>Cross-checker supports adoption.</w:t>
      </w:r>
    </w:p>
    <w:p w14:paraId="464F4A67" w14:textId="77777777" w:rsidR="00443C4A" w:rsidRDefault="00000000" w:rsidP="00443C4A">
      <w:pPr>
        <w:pStyle w:val="Heading9"/>
        <w:rPr>
          <w:sz w:val="24"/>
          <w:szCs w:val="24"/>
          <w:lang w:val="en-CA" w:eastAsia="de-DE"/>
        </w:rPr>
      </w:pPr>
      <w:hyperlink r:id="rId18" w:history="1">
        <w:r w:rsidR="00443C4A">
          <w:rPr>
            <w:rStyle w:val="Hyperlink"/>
            <w:szCs w:val="24"/>
            <w:lang w:val="en-CA" w:eastAsia="de-DE"/>
          </w:rPr>
          <w:t>JVET-AD0157</w:t>
        </w:r>
      </w:hyperlink>
      <w:r w:rsidR="00443C4A">
        <w:rPr>
          <w:sz w:val="24"/>
          <w:szCs w:val="24"/>
          <w:lang w:val="en-CA" w:eastAsia="de-DE"/>
        </w:rPr>
        <w:t xml:space="preserve"> EE1-related: Neural-network loop filters in EE1-1.1.2 with further complexity reduction [T. Shao, A. Arora, P. Yin, F. Pu, T. Lu, Sean McCarthy (Dolby), J. N. Shingala, A. Shyam, A. </w:t>
      </w:r>
      <w:proofErr w:type="spellStart"/>
      <w:r w:rsidR="00443C4A">
        <w:rPr>
          <w:sz w:val="24"/>
          <w:szCs w:val="24"/>
          <w:lang w:val="en-CA" w:eastAsia="de-DE"/>
        </w:rPr>
        <w:t>Suneja</w:t>
      </w:r>
      <w:proofErr w:type="spellEnd"/>
      <w:r w:rsidR="00443C4A">
        <w:rPr>
          <w:sz w:val="24"/>
          <w:szCs w:val="24"/>
          <w:lang w:val="en-CA" w:eastAsia="de-DE"/>
        </w:rPr>
        <w:t xml:space="preserve">, S. </w:t>
      </w:r>
      <w:proofErr w:type="spellStart"/>
      <w:r w:rsidR="00443C4A">
        <w:rPr>
          <w:sz w:val="24"/>
          <w:szCs w:val="24"/>
          <w:lang w:val="en-CA" w:eastAsia="de-DE"/>
        </w:rPr>
        <w:t>Badya</w:t>
      </w:r>
      <w:proofErr w:type="spellEnd"/>
      <w:r w:rsidR="00443C4A">
        <w:rPr>
          <w:sz w:val="24"/>
          <w:szCs w:val="24"/>
          <w:lang w:val="en-CA" w:eastAsia="de-DE"/>
        </w:rPr>
        <w:t xml:space="preserve"> (</w:t>
      </w:r>
      <w:proofErr w:type="spellStart"/>
      <w:r w:rsidR="00443C4A">
        <w:rPr>
          <w:sz w:val="24"/>
          <w:szCs w:val="24"/>
          <w:lang w:val="en-CA" w:eastAsia="de-DE"/>
        </w:rPr>
        <w:t>Ittiam</w:t>
      </w:r>
      <w:proofErr w:type="spellEnd"/>
      <w:r w:rsidR="00443C4A">
        <w:rPr>
          <w:sz w:val="24"/>
          <w:szCs w:val="24"/>
          <w:lang w:val="en-CA" w:eastAsia="de-DE"/>
        </w:rPr>
        <w:t>)]</w:t>
      </w:r>
    </w:p>
    <w:p w14:paraId="6AE62376" w14:textId="77777777" w:rsidR="00443C4A" w:rsidRDefault="00443C4A" w:rsidP="00443C4A">
      <w:pPr>
        <w:rPr>
          <w:szCs w:val="22"/>
          <w:lang w:val="en-CA" w:eastAsia="de-DE"/>
        </w:rPr>
      </w:pPr>
      <w:r>
        <w:rPr>
          <w:szCs w:val="22"/>
          <w:lang w:val="en-CA" w:eastAsia="de-DE"/>
        </w:rPr>
        <w:t xml:space="preserve">Luma and Chroma processing is split. This allows to allocate different number of channels for Luma and Chroma. Also experiments with different number of hidden layers have been done. </w:t>
      </w:r>
    </w:p>
    <w:p w14:paraId="19EB621A" w14:textId="77777777" w:rsidR="00443C4A" w:rsidRDefault="00443C4A" w:rsidP="00443C4A">
      <w:pPr>
        <w:rPr>
          <w:szCs w:val="22"/>
          <w:lang w:val="en-CA" w:eastAsia="de-DE"/>
        </w:rPr>
      </w:pPr>
      <w:r>
        <w:rPr>
          <w:szCs w:val="22"/>
          <w:lang w:val="en-CA" w:eastAsia="de-DE"/>
        </w:rPr>
        <w:t>Comments: use different number of channels for Luma and Chroma makes sense, should be careful not penalize Chroma too much. For optimal computation resources usage number of channels preferably should be multiple of 16 (8 also possible for SIMD, but slower than multiple 16).</w:t>
      </w:r>
    </w:p>
    <w:p w14:paraId="761F3936" w14:textId="77777777" w:rsidR="00443C4A" w:rsidRPr="00AE502C" w:rsidRDefault="00443C4A" w:rsidP="00443C4A">
      <w:pPr>
        <w:rPr>
          <w:szCs w:val="22"/>
          <w:lang w:eastAsia="de-DE"/>
        </w:rPr>
      </w:pPr>
      <w:r w:rsidRPr="00AE502C">
        <w:rPr>
          <w:bCs/>
          <w:noProof/>
          <w:highlight w:val="yellow"/>
          <w:u w:val="single"/>
        </w:rPr>
        <w:t>Recommendation</w:t>
      </w:r>
      <w:r>
        <w:rPr>
          <w:bCs/>
          <w:noProof/>
        </w:rPr>
        <w:t xml:space="preserve">: </w:t>
      </w:r>
      <w:r w:rsidRPr="00771EBD">
        <w:rPr>
          <w:bCs/>
          <w:noProof/>
          <w:highlight w:val="yellow"/>
        </w:rPr>
        <w:t>study in EE1</w:t>
      </w:r>
      <w:r>
        <w:rPr>
          <w:bCs/>
          <w:noProof/>
        </w:rPr>
        <w:t>, test different combinations, considering SIMD friendly sizes.</w:t>
      </w:r>
    </w:p>
    <w:p w14:paraId="26E2CE8B" w14:textId="77777777" w:rsidR="00443C4A" w:rsidRDefault="00000000" w:rsidP="00443C4A">
      <w:pPr>
        <w:pStyle w:val="Heading9"/>
        <w:rPr>
          <w:sz w:val="24"/>
          <w:szCs w:val="24"/>
          <w:lang w:val="en-CA" w:eastAsia="de-DE"/>
        </w:rPr>
      </w:pPr>
      <w:hyperlink r:id="rId19" w:history="1">
        <w:r w:rsidR="00443C4A">
          <w:rPr>
            <w:rStyle w:val="Hyperlink"/>
            <w:szCs w:val="24"/>
            <w:lang w:val="en-CA" w:eastAsia="de-DE"/>
          </w:rPr>
          <w:t>JVET-AD0167</w:t>
        </w:r>
      </w:hyperlink>
      <w:r w:rsidR="00443C4A">
        <w:rPr>
          <w:sz w:val="24"/>
          <w:szCs w:val="24"/>
          <w:lang w:val="en-CA" w:eastAsia="de-DE"/>
        </w:rPr>
        <w:t xml:space="preserve"> EE1-1.7-related: Combination test for NNVC based on filter set 0 [R. Chang, L. Wang, X. Xu, S. Liu (Tencent)]</w:t>
      </w:r>
    </w:p>
    <w:p w14:paraId="661A8322" w14:textId="77777777" w:rsidR="00443C4A" w:rsidRDefault="00443C4A" w:rsidP="00443C4A">
      <w:pPr>
        <w:rPr>
          <w:szCs w:val="22"/>
          <w:lang w:val="en-CA" w:eastAsia="de-DE"/>
        </w:rPr>
      </w:pPr>
      <w:r>
        <w:rPr>
          <w:szCs w:val="22"/>
          <w:lang w:val="en-CA" w:eastAsia="de-DE"/>
        </w:rPr>
        <w:t xml:space="preserve">EE1-1.7 b (training cross-checked) and c (with transformers, training was not yet cross-checked) was tested together with NN-Intra in NNVC. </w:t>
      </w:r>
    </w:p>
    <w:p w14:paraId="2225AAFC" w14:textId="77777777" w:rsidR="00443C4A" w:rsidRDefault="00443C4A" w:rsidP="00443C4A">
      <w:pPr>
        <w:rPr>
          <w:szCs w:val="22"/>
          <w:lang w:val="en-CA" w:eastAsia="de-DE"/>
        </w:rPr>
      </w:pPr>
      <w:r>
        <w:rPr>
          <w:szCs w:val="22"/>
          <w:lang w:val="en-CA" w:eastAsia="de-DE"/>
        </w:rPr>
        <w:t>Best performance achieved by filter set#0, vs VVC anchor is 12.6% (RA) and 12.3% (all intra).</w:t>
      </w:r>
    </w:p>
    <w:p w14:paraId="1A1D5426" w14:textId="77777777" w:rsidR="00443C4A" w:rsidRDefault="00443C4A" w:rsidP="00443C4A">
      <w:pPr>
        <w:rPr>
          <w:bCs/>
          <w:noProof/>
        </w:rPr>
      </w:pPr>
      <w:r>
        <w:rPr>
          <w:bCs/>
          <w:noProof/>
        </w:rPr>
        <w:t>Model and training scripts modification from EE1-1.7b are available in EE1 branch</w:t>
      </w:r>
    </w:p>
    <w:p w14:paraId="7231FE08" w14:textId="77777777" w:rsidR="00443C4A" w:rsidRDefault="00000000" w:rsidP="00443C4A">
      <w:pPr>
        <w:rPr>
          <w:rStyle w:val="Hyperlink"/>
          <w:color w:val="000000" w:themeColor="text1"/>
        </w:rPr>
      </w:pPr>
      <w:hyperlink r:id="rId20" w:history="1">
        <w:r w:rsidR="00443C4A" w:rsidRPr="00576DEB">
          <w:rPr>
            <w:rStyle w:val="Hyperlink"/>
          </w:rPr>
          <w:t>https://vcgit.hhi.fraunhofer.de/jvet-ac-ee1/VVCSoftware_VTM/-/tree/EE1-1.7</w:t>
        </w:r>
      </w:hyperlink>
    </w:p>
    <w:p w14:paraId="02EB7D02" w14:textId="77777777" w:rsidR="00443C4A" w:rsidRPr="00AE502C" w:rsidRDefault="00443C4A" w:rsidP="00443C4A">
      <w:pPr>
        <w:rPr>
          <w:szCs w:val="22"/>
          <w:lang w:eastAsia="de-DE"/>
        </w:rPr>
      </w:pPr>
      <w:r>
        <w:rPr>
          <w:bCs/>
          <w:noProof/>
        </w:rPr>
        <w:t>might be useful for unified filter training.</w:t>
      </w:r>
    </w:p>
    <w:p w14:paraId="1F277232" w14:textId="0B0D2263" w:rsidR="00443C4A" w:rsidRPr="00771EBD" w:rsidRDefault="0008345F" w:rsidP="00443C4A">
      <w:pPr>
        <w:rPr>
          <w:szCs w:val="22"/>
          <w:lang w:eastAsia="de-DE"/>
        </w:rPr>
      </w:pPr>
      <w:r>
        <w:rPr>
          <w:szCs w:val="22"/>
          <w:lang w:eastAsia="de-DE"/>
        </w:rPr>
        <w:t>Change of training strategy is simple, distortion for Intra coding was generated with QP=19, 24, 29, 34, 39 (additionally to QP=2</w:t>
      </w:r>
      <w:r w:rsidR="00943A92">
        <w:rPr>
          <w:szCs w:val="22"/>
          <w:lang w:eastAsia="de-DE"/>
        </w:rPr>
        <w:t>2</w:t>
      </w:r>
      <w:r>
        <w:rPr>
          <w:szCs w:val="22"/>
          <w:lang w:eastAsia="de-DE"/>
        </w:rPr>
        <w:t>,</w:t>
      </w:r>
      <w:r w:rsidR="00943A92">
        <w:rPr>
          <w:szCs w:val="22"/>
          <w:lang w:eastAsia="de-DE"/>
        </w:rPr>
        <w:t xml:space="preserve"> </w:t>
      </w:r>
      <w:r>
        <w:rPr>
          <w:szCs w:val="22"/>
          <w:lang w:eastAsia="de-DE"/>
        </w:rPr>
        <w:t>2</w:t>
      </w:r>
      <w:r w:rsidR="00943A92">
        <w:rPr>
          <w:szCs w:val="22"/>
          <w:lang w:eastAsia="de-DE"/>
        </w:rPr>
        <w:t>7</w:t>
      </w:r>
      <w:r>
        <w:rPr>
          <w:szCs w:val="22"/>
          <w:lang w:eastAsia="de-DE"/>
        </w:rPr>
        <w:t>,</w:t>
      </w:r>
      <w:r w:rsidR="00943A92">
        <w:rPr>
          <w:szCs w:val="22"/>
          <w:lang w:eastAsia="de-DE"/>
        </w:rPr>
        <w:t xml:space="preserve"> </w:t>
      </w:r>
      <w:r>
        <w:rPr>
          <w:szCs w:val="22"/>
          <w:lang w:eastAsia="de-DE"/>
        </w:rPr>
        <w:t>3</w:t>
      </w:r>
      <w:r w:rsidR="00943A92">
        <w:rPr>
          <w:szCs w:val="22"/>
          <w:lang w:eastAsia="de-DE"/>
        </w:rPr>
        <w:t>2</w:t>
      </w:r>
      <w:r>
        <w:rPr>
          <w:szCs w:val="22"/>
          <w:lang w:eastAsia="de-DE"/>
        </w:rPr>
        <w:t>,</w:t>
      </w:r>
      <w:r w:rsidR="00943A92">
        <w:rPr>
          <w:szCs w:val="22"/>
          <w:lang w:eastAsia="de-DE"/>
        </w:rPr>
        <w:t xml:space="preserve"> </w:t>
      </w:r>
      <w:r>
        <w:rPr>
          <w:szCs w:val="22"/>
          <w:lang w:eastAsia="de-DE"/>
        </w:rPr>
        <w:t>3</w:t>
      </w:r>
      <w:r w:rsidR="00943A92">
        <w:rPr>
          <w:szCs w:val="22"/>
          <w:lang w:eastAsia="de-DE"/>
        </w:rPr>
        <w:t>7</w:t>
      </w:r>
      <w:r>
        <w:rPr>
          <w:szCs w:val="22"/>
          <w:lang w:eastAsia="de-DE"/>
        </w:rPr>
        <w:t>,</w:t>
      </w:r>
      <w:r w:rsidR="00943A92">
        <w:rPr>
          <w:szCs w:val="22"/>
          <w:lang w:eastAsia="de-DE"/>
        </w:rPr>
        <w:t xml:space="preserve"> </w:t>
      </w:r>
      <w:r>
        <w:rPr>
          <w:szCs w:val="22"/>
          <w:lang w:eastAsia="de-DE"/>
        </w:rPr>
        <w:t>4</w:t>
      </w:r>
      <w:r w:rsidR="00943A92">
        <w:rPr>
          <w:szCs w:val="22"/>
          <w:lang w:eastAsia="de-DE"/>
        </w:rPr>
        <w:t>2</w:t>
      </w:r>
      <w:r>
        <w:rPr>
          <w:szCs w:val="22"/>
          <w:lang w:eastAsia="de-DE"/>
        </w:rPr>
        <w:t xml:space="preserve"> used before). This increases amount of Intra coded training data coded with higher quality. This looks reasonable and aligned with </w:t>
      </w:r>
      <w:r w:rsidR="00943A92">
        <w:rPr>
          <w:szCs w:val="22"/>
          <w:lang w:eastAsia="de-DE"/>
        </w:rPr>
        <w:t>RA, LDB coding (in which intra is coded with higher quality).</w:t>
      </w:r>
    </w:p>
    <w:p w14:paraId="4754B20C" w14:textId="4B21120E" w:rsidR="00443C4A" w:rsidRDefault="00443C4A" w:rsidP="00443C4A">
      <w:pPr>
        <w:rPr>
          <w:bCs/>
          <w:noProof/>
        </w:rPr>
      </w:pPr>
      <w:r w:rsidRPr="00AE502C">
        <w:rPr>
          <w:bCs/>
          <w:noProof/>
          <w:highlight w:val="yellow"/>
          <w:u w:val="single"/>
        </w:rPr>
        <w:t>Recommendation</w:t>
      </w:r>
      <w:r>
        <w:rPr>
          <w:bCs/>
          <w:noProof/>
        </w:rPr>
        <w:t xml:space="preserve">: transformer aspect to </w:t>
      </w:r>
      <w:r w:rsidRPr="00771EBD">
        <w:rPr>
          <w:bCs/>
          <w:noProof/>
          <w:highlight w:val="yellow"/>
        </w:rPr>
        <w:t>study in EE1</w:t>
      </w:r>
      <w:r>
        <w:rPr>
          <w:bCs/>
          <w:noProof/>
        </w:rPr>
        <w:t xml:space="preserve"> (if possible in unified filter architecture), provide transformers support in SADL. </w:t>
      </w:r>
      <w:r w:rsidR="00943A92" w:rsidRPr="00F927BA">
        <w:rPr>
          <w:bCs/>
          <w:noProof/>
          <w:highlight w:val="yellow"/>
        </w:rPr>
        <w:t>Include</w:t>
      </w:r>
      <w:r w:rsidR="00675851" w:rsidRPr="00F927BA">
        <w:rPr>
          <w:bCs/>
          <w:noProof/>
          <w:highlight w:val="yellow"/>
        </w:rPr>
        <w:t xml:space="preserve"> in unified version:</w:t>
      </w:r>
      <w:r w:rsidR="00675851">
        <w:rPr>
          <w:bCs/>
          <w:noProof/>
        </w:rPr>
        <w:t xml:space="preserve"> </w:t>
      </w:r>
      <w:r w:rsidR="00943A92">
        <w:rPr>
          <w:bCs/>
          <w:noProof/>
        </w:rPr>
        <w:t>proposed higher quality Intra coded training data (</w:t>
      </w:r>
      <w:r w:rsidR="00943A92">
        <w:rPr>
          <w:szCs w:val="22"/>
          <w:lang w:eastAsia="de-DE"/>
        </w:rPr>
        <w:t>QP=19, 24, 29, 34, 39</w:t>
      </w:r>
      <w:r w:rsidR="00943A92">
        <w:rPr>
          <w:bCs/>
          <w:noProof/>
        </w:rPr>
        <w:t xml:space="preserve">) for unified filter training. </w:t>
      </w:r>
    </w:p>
    <w:p w14:paraId="173F4496" w14:textId="77777777" w:rsidR="00443C4A" w:rsidRDefault="00443C4A" w:rsidP="00443C4A">
      <w:pPr>
        <w:rPr>
          <w:szCs w:val="22"/>
          <w:lang w:val="en-CA" w:eastAsia="de-DE"/>
        </w:rPr>
      </w:pPr>
    </w:p>
    <w:p w14:paraId="7136FA3E" w14:textId="77777777" w:rsidR="00443C4A" w:rsidRDefault="00000000" w:rsidP="00443C4A">
      <w:pPr>
        <w:pStyle w:val="Heading9"/>
        <w:rPr>
          <w:sz w:val="24"/>
          <w:szCs w:val="24"/>
          <w:lang w:val="en-CA" w:eastAsia="de-DE"/>
        </w:rPr>
      </w:pPr>
      <w:hyperlink r:id="rId21" w:history="1">
        <w:r w:rsidR="00443C4A">
          <w:rPr>
            <w:rStyle w:val="Hyperlink"/>
            <w:szCs w:val="24"/>
            <w:lang w:val="en-CA" w:eastAsia="de-DE"/>
          </w:rPr>
          <w:t>JVET-AD0189</w:t>
        </w:r>
      </w:hyperlink>
      <w:r w:rsidR="00443C4A">
        <w:rPr>
          <w:sz w:val="24"/>
          <w:szCs w:val="24"/>
          <w:lang w:val="en-CA" w:eastAsia="de-DE"/>
        </w:rPr>
        <w:t xml:space="preserve"> EE1-related: A simplified NN-based RDO model for filter set #1 [Y. Li, K. Zhang, L. Zhang (Bytedance)]</w:t>
      </w:r>
    </w:p>
    <w:p w14:paraId="652B0EDD" w14:textId="77777777" w:rsidR="00443C4A"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filtering design for the NN-based rate-distortion optimization (RDO) process when filter set #1 is activated. In particular, a unified model is developed for the RDO process of intra and inter slices. It is asserted that the proposed method could achieve reduced encoder complexity and improved performance compared with the existing NN-based RDO design.</w:t>
      </w:r>
    </w:p>
    <w:p w14:paraId="3FE61551" w14:textId="77777777" w:rsidR="00443C4A" w:rsidRDefault="00443C4A" w:rsidP="00443C4A">
      <w:pPr>
        <w:rPr>
          <w:lang w:eastAsia="zh-CN"/>
        </w:rPr>
      </w:pPr>
      <w:r>
        <w:rPr>
          <w:lang w:eastAsia="zh-CN"/>
        </w:rPr>
        <w:t>Proposed RDO model:</w:t>
      </w:r>
      <w:r>
        <w:rPr>
          <w:rFonts w:hint="eastAsia"/>
          <w:lang w:eastAsia="zh-CN"/>
        </w:rPr>
        <w:t xml:space="preserve"> </w:t>
      </w:r>
      <w:r>
        <w:rPr>
          <w:lang w:eastAsia="zh-CN"/>
        </w:rPr>
        <w:t xml:space="preserve">31.2 </w:t>
      </w:r>
      <w:proofErr w:type="spellStart"/>
      <w:r>
        <w:rPr>
          <w:lang w:eastAsia="zh-CN"/>
        </w:rPr>
        <w:t>kMAC</w:t>
      </w:r>
      <w:proofErr w:type="spellEnd"/>
      <w:r>
        <w:rPr>
          <w:lang w:eastAsia="zh-CN"/>
        </w:rPr>
        <w:t>/pixel, 112.6k parameters</w:t>
      </w:r>
    </w:p>
    <w:p w14:paraId="78CCA6E1" w14:textId="77777777" w:rsidR="00443C4A" w:rsidRDefault="00443C4A" w:rsidP="00443C4A">
      <w:pPr>
        <w:rPr>
          <w:lang w:eastAsia="zh-CN"/>
        </w:rPr>
      </w:pPr>
      <w:r>
        <w:rPr>
          <w:lang w:eastAsia="zh-CN"/>
        </w:rPr>
        <w:t xml:space="preserve">NNVC-4.0 RDO models: 166.9 </w:t>
      </w:r>
      <w:proofErr w:type="spellStart"/>
      <w:r>
        <w:rPr>
          <w:lang w:eastAsia="zh-CN"/>
        </w:rPr>
        <w:t>kMAC</w:t>
      </w:r>
      <w:proofErr w:type="spellEnd"/>
      <w:r>
        <w:rPr>
          <w:lang w:eastAsia="zh-CN"/>
        </w:rPr>
        <w:t>/pixel, 1080.1k parameters</w:t>
      </w:r>
    </w:p>
    <w:p w14:paraId="5E2AF980" w14:textId="77777777" w:rsidR="00443C4A" w:rsidRDefault="00443C4A" w:rsidP="00443C4A">
      <w:pPr>
        <w:rPr>
          <w:lang w:eastAsia="zh-CN"/>
        </w:rPr>
      </w:pPr>
      <w:r>
        <w:rPr>
          <w:lang w:eastAsia="zh-CN"/>
        </w:rPr>
        <w:t>Performance of RDO has been improved 0.3...0.4% (despite simplification). The gain is higher for all-intra configuration.</w:t>
      </w:r>
    </w:p>
    <w:p w14:paraId="31B295C4" w14:textId="77777777" w:rsidR="00443C4A" w:rsidRDefault="00443C4A" w:rsidP="00443C4A">
      <w:pPr>
        <w:rPr>
          <w:lang w:eastAsia="zh-CN"/>
        </w:rPr>
      </w:pPr>
      <w:r>
        <w:rPr>
          <w:lang w:eastAsia="zh-CN"/>
        </w:rPr>
        <w:t>Number of residual blocks and number of channels aggressively reduced. RDO model implemented in SADL.</w:t>
      </w:r>
    </w:p>
    <w:p w14:paraId="2B285A1E" w14:textId="77777777" w:rsidR="00443C4A" w:rsidRDefault="00443C4A" w:rsidP="00443C4A">
      <w:pPr>
        <w:rPr>
          <w:lang w:eastAsia="zh-CN"/>
        </w:rPr>
      </w:pPr>
      <w:r>
        <w:rPr>
          <w:lang w:eastAsia="zh-CN"/>
        </w:rPr>
        <w:t xml:space="preserve">One expert requested cross-check for training. At this point cross-check for RDO is not needed, but recommended in general. </w:t>
      </w:r>
    </w:p>
    <w:p w14:paraId="4616098A" w14:textId="77777777" w:rsidR="00443C4A" w:rsidRDefault="00443C4A" w:rsidP="00443C4A">
      <w:pPr>
        <w:rPr>
          <w:lang w:eastAsia="zh-CN"/>
        </w:rPr>
      </w:pPr>
      <w:r>
        <w:rPr>
          <w:lang w:eastAsia="zh-CN"/>
        </w:rPr>
        <w:t xml:space="preserve">Number of </w:t>
      </w:r>
      <w:proofErr w:type="spellStart"/>
      <w:r>
        <w:rPr>
          <w:lang w:eastAsia="zh-CN"/>
        </w:rPr>
        <w:t>ResBlock</w:t>
      </w:r>
      <w:proofErr w:type="spellEnd"/>
      <w:r>
        <w:rPr>
          <w:lang w:eastAsia="zh-CN"/>
        </w:rPr>
        <w:t xml:space="preserve"> X for inference, X/4 for RDO. Number of channels K for inference and K/4 in RDO. As results RDO models in 16 times less complex than inference model.</w:t>
      </w:r>
    </w:p>
    <w:p w14:paraId="5678C866" w14:textId="77777777" w:rsidR="00443C4A" w:rsidRDefault="00443C4A" w:rsidP="00443C4A">
      <w:pPr>
        <w:rPr>
          <w:bCs/>
          <w:noProof/>
        </w:rPr>
      </w:pPr>
      <w:r w:rsidRPr="00AE502C">
        <w:rPr>
          <w:bCs/>
          <w:noProof/>
          <w:highlight w:val="yellow"/>
          <w:u w:val="single"/>
        </w:rPr>
        <w:t>Recommendation</w:t>
      </w:r>
      <w:r>
        <w:rPr>
          <w:bCs/>
          <w:noProof/>
        </w:rPr>
        <w:t>: design RDO model for unified filter design (after training inference) using suggested stragegy: number of ResBlocks ¼ of those in inference and number of channels is ¼ of those in inference.</w:t>
      </w:r>
    </w:p>
    <w:p w14:paraId="72ACE604" w14:textId="77777777" w:rsidR="00443C4A" w:rsidRPr="001D43BA" w:rsidRDefault="00443C4A" w:rsidP="00443C4A">
      <w:pPr>
        <w:rPr>
          <w:color w:val="0000FF"/>
          <w:sz w:val="24"/>
          <w:szCs w:val="24"/>
          <w:u w:val="single"/>
          <w:lang w:eastAsia="de-DE"/>
        </w:rPr>
      </w:pPr>
    </w:p>
    <w:p w14:paraId="3729F0CD" w14:textId="77777777" w:rsidR="00443C4A" w:rsidRPr="00AE502C" w:rsidRDefault="00443C4A" w:rsidP="00443C4A">
      <w:pPr>
        <w:rPr>
          <w:lang w:val="en-CA" w:eastAsia="de-DE"/>
        </w:rPr>
      </w:pPr>
    </w:p>
    <w:p w14:paraId="5F07BA98" w14:textId="77777777" w:rsidR="00443C4A" w:rsidRDefault="00443C4A" w:rsidP="00443C4A">
      <w:pPr>
        <w:rPr>
          <w:szCs w:val="22"/>
          <w:lang w:val="en-CA" w:eastAsia="de-DE"/>
        </w:rPr>
      </w:pPr>
    </w:p>
    <w:p w14:paraId="58BC92F2" w14:textId="77777777" w:rsidR="00443C4A" w:rsidRDefault="00443C4A" w:rsidP="00443C4A">
      <w:pPr>
        <w:pStyle w:val="ListParagraph"/>
        <w:adjustRightInd w:val="0"/>
        <w:snapToGrid w:val="0"/>
        <w:ind w:left="0"/>
        <w:contextualSpacing w:val="0"/>
        <w:jc w:val="both"/>
        <w:rPr>
          <w:rFonts w:cs="Times New Roman"/>
          <w:bCs/>
          <w:noProof/>
          <w:lang w:val="en-CA"/>
        </w:rPr>
      </w:pPr>
    </w:p>
    <w:p w14:paraId="555E4247" w14:textId="77777777" w:rsidR="00443C4A" w:rsidRPr="0071033A" w:rsidRDefault="00443C4A" w:rsidP="00443C4A">
      <w:pPr>
        <w:pStyle w:val="ListParagraph"/>
        <w:adjustRightInd w:val="0"/>
        <w:snapToGrid w:val="0"/>
        <w:ind w:left="0"/>
        <w:contextualSpacing w:val="0"/>
        <w:jc w:val="both"/>
        <w:rPr>
          <w:rFonts w:cs="Times New Roman"/>
          <w:bCs/>
          <w:noProof/>
        </w:rPr>
      </w:pPr>
      <w:r w:rsidRPr="0071033A">
        <w:rPr>
          <w:rFonts w:cs="Times New Roman"/>
          <w:bCs/>
          <w:noProof/>
        </w:rPr>
        <w:t xml:space="preserve">On </w:t>
      </w:r>
      <w:r>
        <w:rPr>
          <w:rFonts w:cs="Times New Roman"/>
          <w:bCs/>
          <w:noProof/>
        </w:rPr>
        <w:t>first BoG meeting (</w:t>
      </w:r>
      <w:r w:rsidRPr="0071033A">
        <w:rPr>
          <w:rFonts w:cs="Times New Roman"/>
          <w:bCs/>
          <w:noProof/>
        </w:rPr>
        <w:t>April, 23</w:t>
      </w:r>
      <w:r>
        <w:rPr>
          <w:rFonts w:cs="Times New Roman"/>
          <w:bCs/>
          <w:noProof/>
        </w:rPr>
        <w:t>)</w:t>
      </w:r>
      <w:r w:rsidRPr="0071033A">
        <w:rPr>
          <w:rFonts w:cs="Times New Roman"/>
          <w:bCs/>
          <w:noProof/>
        </w:rPr>
        <w:t xml:space="preserve"> three proposals were reviewed</w:t>
      </w:r>
      <w:r>
        <w:rPr>
          <w:rFonts w:cs="Times New Roman"/>
          <w:bCs/>
          <w:noProof/>
        </w:rPr>
        <w:t>.</w:t>
      </w:r>
    </w:p>
    <w:p w14:paraId="1C217B02" w14:textId="77777777" w:rsidR="00443C4A" w:rsidRPr="001223E6" w:rsidRDefault="00000000" w:rsidP="00443C4A">
      <w:pPr>
        <w:pStyle w:val="Heading9"/>
        <w:rPr>
          <w:color w:val="000000" w:themeColor="text1"/>
          <w:sz w:val="24"/>
          <w:lang w:val="en-CA"/>
        </w:rPr>
      </w:pPr>
      <w:hyperlink r:id="rId22" w:history="1">
        <w:r w:rsidR="00443C4A" w:rsidRPr="001223E6">
          <w:rPr>
            <w:rStyle w:val="Hyperlink"/>
            <w:color w:val="000000" w:themeColor="text1"/>
            <w:szCs w:val="24"/>
          </w:rPr>
          <w:t>JVET-AD0156</w:t>
        </w:r>
      </w:hyperlink>
      <w:r w:rsidR="00443C4A" w:rsidRPr="001223E6">
        <w:rPr>
          <w:color w:val="000000" w:themeColor="text1"/>
          <w:sz w:val="24"/>
          <w:szCs w:val="24"/>
          <w:u w:val="single"/>
          <w:lang w:val="en-CA"/>
        </w:rPr>
        <w:t xml:space="preserve"> </w:t>
      </w:r>
      <w:r w:rsidR="00443C4A" w:rsidRPr="001223E6">
        <w:rPr>
          <w:color w:val="000000" w:themeColor="text1"/>
          <w:sz w:val="24"/>
          <w:lang w:val="en-CA"/>
        </w:rPr>
        <w:t>EE1-1.1: Complexity Reduction on Neural-Network Loop Filter</w:t>
      </w:r>
      <w:r w:rsidR="00443C4A" w:rsidRPr="001223E6" w:rsidDel="00E62024">
        <w:rPr>
          <w:color w:val="000000" w:themeColor="text1"/>
          <w:sz w:val="24"/>
          <w:lang w:val="en-CA"/>
        </w:rPr>
        <w:t xml:space="preserve"> </w:t>
      </w:r>
      <w:r w:rsidR="00443C4A" w:rsidRPr="001223E6">
        <w:rPr>
          <w:color w:val="000000" w:themeColor="text1"/>
          <w:sz w:val="24"/>
          <w:lang w:val="en-CA"/>
        </w:rPr>
        <w:t>[</w:t>
      </w:r>
      <w:hyperlink r:id="rId23" w:history="1">
        <w:r w:rsidR="00443C4A" w:rsidRPr="001223E6">
          <w:rPr>
            <w:color w:val="000000" w:themeColor="text1"/>
            <w:sz w:val="24"/>
            <w:lang w:val="en-CA"/>
          </w:rPr>
          <w:t>J. N. Shingala</w:t>
        </w:r>
      </w:hyperlink>
      <w:r w:rsidR="00443C4A" w:rsidRPr="001223E6">
        <w:rPr>
          <w:color w:val="000000" w:themeColor="text1"/>
          <w:sz w:val="24"/>
          <w:lang w:val="en-CA"/>
        </w:rPr>
        <w:t xml:space="preserve">, A. Shyam, A. </w:t>
      </w:r>
      <w:proofErr w:type="spellStart"/>
      <w:r w:rsidR="00443C4A" w:rsidRPr="001223E6">
        <w:rPr>
          <w:color w:val="000000" w:themeColor="text1"/>
          <w:sz w:val="24"/>
          <w:lang w:val="en-CA"/>
        </w:rPr>
        <w:t>Suneja</w:t>
      </w:r>
      <w:proofErr w:type="spellEnd"/>
      <w:r w:rsidR="00443C4A" w:rsidRPr="001223E6">
        <w:rPr>
          <w:color w:val="000000" w:themeColor="text1"/>
          <w:sz w:val="24"/>
          <w:lang w:val="en-CA"/>
        </w:rPr>
        <w:t xml:space="preserve">, S. </w:t>
      </w:r>
      <w:proofErr w:type="spellStart"/>
      <w:r w:rsidR="00443C4A" w:rsidRPr="001223E6">
        <w:rPr>
          <w:color w:val="000000" w:themeColor="text1"/>
          <w:sz w:val="24"/>
          <w:lang w:val="en-CA"/>
        </w:rPr>
        <w:t>Badya</w:t>
      </w:r>
      <w:proofErr w:type="spellEnd"/>
      <w:r w:rsidR="00443C4A" w:rsidRPr="001223E6">
        <w:rPr>
          <w:color w:val="000000" w:themeColor="text1"/>
          <w:sz w:val="24"/>
          <w:lang w:val="en-CA"/>
        </w:rPr>
        <w:t xml:space="preserve"> (</w:t>
      </w:r>
      <w:proofErr w:type="spellStart"/>
      <w:r w:rsidR="00443C4A" w:rsidRPr="001223E6">
        <w:rPr>
          <w:color w:val="000000" w:themeColor="text1"/>
          <w:sz w:val="24"/>
          <w:lang w:val="en-CA"/>
        </w:rPr>
        <w:t>Ittiam</w:t>
      </w:r>
      <w:proofErr w:type="spellEnd"/>
      <w:r w:rsidR="00443C4A" w:rsidRPr="001223E6">
        <w:rPr>
          <w:color w:val="000000" w:themeColor="text1"/>
          <w:sz w:val="24"/>
          <w:lang w:val="en-CA"/>
        </w:rPr>
        <w:t>), </w:t>
      </w:r>
      <w:hyperlink r:id="rId24" w:history="1">
        <w:r w:rsidR="00443C4A" w:rsidRPr="001223E6">
          <w:rPr>
            <w:color w:val="000000" w:themeColor="text1"/>
            <w:sz w:val="24"/>
            <w:lang w:val="en-CA"/>
          </w:rPr>
          <w:t>T. Shao</w:t>
        </w:r>
      </w:hyperlink>
      <w:r w:rsidR="00443C4A" w:rsidRPr="001223E6">
        <w:rPr>
          <w:color w:val="000000" w:themeColor="text1"/>
          <w:sz w:val="24"/>
          <w:lang w:val="en-CA"/>
        </w:rPr>
        <w:t>, A. Arora, </w:t>
      </w:r>
      <w:hyperlink r:id="rId25" w:history="1">
        <w:r w:rsidR="00443C4A" w:rsidRPr="001223E6">
          <w:rPr>
            <w:color w:val="000000" w:themeColor="text1"/>
            <w:sz w:val="24"/>
            <w:lang w:val="en-CA"/>
          </w:rPr>
          <w:t>P. Yin</w:t>
        </w:r>
      </w:hyperlink>
      <w:r w:rsidR="00443C4A" w:rsidRPr="001223E6">
        <w:rPr>
          <w:color w:val="000000" w:themeColor="text1"/>
          <w:sz w:val="24"/>
          <w:lang w:val="en-CA"/>
        </w:rPr>
        <w:t>, F. Pu, T. Lu, S. McCarthy (Dolby)]</w:t>
      </w:r>
    </w:p>
    <w:p w14:paraId="4B78ADB4"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Presented by Jay Shingala.</w:t>
      </w:r>
    </w:p>
    <w:p w14:paraId="6FACB22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Training is in Tensorflow 2.8.0, majority uses PyTorch. Experts are fine with this.</w:t>
      </w:r>
    </w:p>
    <w:p w14:paraId="4F3B3AE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Is convolution decomposition used in training? Training was done w/o decomposition for all intra, then the conv2D are decomposed and the models is refined. For RA models with decomposition is directly used.</w:t>
      </w:r>
    </w:p>
    <w:p w14:paraId="2E4F03A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1,2 for All Intra, using DIV2K, higher quality range (model 1, QP=20,25,30) and lower quality range (model 2, QP=35,40,45) 120 hours training.</w:t>
      </w:r>
    </w:p>
    <w:p w14:paraId="284B50A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3,4 for Random Access, using BVIDVC higher quality range (model 3, QP=20,25,30) and lower quality range (model 4, QP=35,40,45), initialized from AI models, 2 stages training (200+150 hours training).</w:t>
      </w:r>
    </w:p>
    <w:p w14:paraId="6C6187E8"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NN quantization in SADL policy was modified, now different from other filters in NNVC, suggested to align with other filters in NNVC and see effect on performance.</w:t>
      </w:r>
    </w:p>
    <w:p w14:paraId="74A7B16F" w14:textId="77777777" w:rsidR="00443C4A" w:rsidRDefault="00443C4A" w:rsidP="00443C4A">
      <w:pPr>
        <w:rPr>
          <w:szCs w:val="22"/>
          <w:lang w:val="en-CA"/>
        </w:rPr>
      </w:pPr>
      <w:r w:rsidRPr="00AE502C">
        <w:rPr>
          <w:bCs/>
          <w:noProof/>
          <w:highlight w:val="yellow"/>
          <w:u w:val="single"/>
        </w:rPr>
        <w:t>Recommendation</w:t>
      </w:r>
      <w:r>
        <w:rPr>
          <w:bCs/>
          <w:noProof/>
        </w:rPr>
        <w:t xml:space="preserve">: </w:t>
      </w: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604EEDBA" w14:textId="77777777" w:rsidR="00443C4A" w:rsidRPr="007D7176" w:rsidRDefault="00443C4A" w:rsidP="00443C4A">
      <w:pPr>
        <w:pStyle w:val="ListParagraph"/>
        <w:adjustRightInd w:val="0"/>
        <w:snapToGrid w:val="0"/>
        <w:ind w:left="0"/>
        <w:contextualSpacing w:val="0"/>
        <w:jc w:val="both"/>
        <w:rPr>
          <w:rFonts w:cs="Times New Roman"/>
          <w:bCs/>
          <w:noProof/>
          <w:lang w:val="en-CA"/>
        </w:rPr>
      </w:pPr>
    </w:p>
    <w:p w14:paraId="4F02E2E5" w14:textId="77777777" w:rsidR="00443C4A" w:rsidRDefault="00000000" w:rsidP="00443C4A">
      <w:pPr>
        <w:pStyle w:val="Heading9"/>
        <w:rPr>
          <w:color w:val="000000" w:themeColor="text1"/>
          <w:sz w:val="24"/>
          <w:lang w:val="en-CA"/>
        </w:rPr>
      </w:pPr>
      <w:hyperlink r:id="rId26" w:history="1">
        <w:r w:rsidR="00443C4A" w:rsidRPr="00351DD7">
          <w:rPr>
            <w:rStyle w:val="Hyperlink"/>
            <w:color w:val="000000" w:themeColor="text1"/>
            <w:szCs w:val="24"/>
          </w:rPr>
          <w:t>JVET-AD0379</w:t>
        </w:r>
      </w:hyperlink>
      <w:r w:rsidR="00443C4A">
        <w:rPr>
          <w:rStyle w:val="Hyperlink"/>
          <w:color w:val="000000" w:themeColor="text1"/>
          <w:szCs w:val="24"/>
        </w:rPr>
        <w:t xml:space="preserve"> </w:t>
      </w:r>
      <w:r w:rsidR="00443C4A" w:rsidRPr="00351DD7">
        <w:rPr>
          <w:sz w:val="24"/>
          <w:lang w:val="en-CA"/>
        </w:rPr>
        <w:t xml:space="preserve">AHG11: Unified NNLF solution for high operation </w:t>
      </w:r>
      <w:r w:rsidR="00443C4A" w:rsidRPr="00AD7E78">
        <w:rPr>
          <w:sz w:val="24"/>
          <w:lang w:val="en-CA"/>
        </w:rPr>
        <w:t xml:space="preserve">Point </w:t>
      </w:r>
      <w:hyperlink r:id="rId27" w:history="1">
        <w:r w:rsidR="00443C4A" w:rsidRPr="00AD7E78">
          <w:rPr>
            <w:color w:val="000000" w:themeColor="text1"/>
            <w:sz w:val="24"/>
            <w:lang w:val="en-CA"/>
          </w:rPr>
          <w:t>R. Chang</w:t>
        </w:r>
      </w:hyperlink>
      <w:r w:rsidR="00443C4A" w:rsidRPr="00AD7E78">
        <w:rPr>
          <w:color w:val="000000" w:themeColor="text1"/>
          <w:sz w:val="24"/>
          <w:lang w:val="en-CA"/>
        </w:rPr>
        <w:t>, </w:t>
      </w:r>
      <w:hyperlink r:id="rId28" w:history="1">
        <w:r w:rsidR="00443C4A" w:rsidRPr="00AD7E78">
          <w:rPr>
            <w:color w:val="000000" w:themeColor="text1"/>
            <w:sz w:val="24"/>
            <w:lang w:val="en-CA"/>
          </w:rPr>
          <w:t>L. Wang</w:t>
        </w:r>
      </w:hyperlink>
      <w:r w:rsidR="00443C4A" w:rsidRPr="00AD7E78">
        <w:rPr>
          <w:color w:val="000000" w:themeColor="text1"/>
          <w:sz w:val="24"/>
          <w:lang w:val="en-CA"/>
        </w:rPr>
        <w:t>, </w:t>
      </w:r>
      <w:hyperlink r:id="rId29" w:history="1">
        <w:r w:rsidR="00443C4A" w:rsidRPr="00AD7E78">
          <w:rPr>
            <w:color w:val="000000" w:themeColor="text1"/>
            <w:sz w:val="24"/>
            <w:lang w:val="en-CA"/>
          </w:rPr>
          <w:t>X. Xu</w:t>
        </w:r>
      </w:hyperlink>
      <w:r w:rsidR="00443C4A" w:rsidRPr="00AD7E78">
        <w:rPr>
          <w:color w:val="000000" w:themeColor="text1"/>
          <w:sz w:val="24"/>
          <w:lang w:val="en-CA"/>
        </w:rPr>
        <w:t>, </w:t>
      </w:r>
      <w:hyperlink r:id="rId30" w:history="1">
        <w:r w:rsidR="00443C4A" w:rsidRPr="00AD7E78">
          <w:rPr>
            <w:color w:val="000000" w:themeColor="text1"/>
            <w:sz w:val="24"/>
            <w:lang w:val="en-CA"/>
          </w:rPr>
          <w:t>S. Liu (Tencent)</w:t>
        </w:r>
      </w:hyperlink>
    </w:p>
    <w:p w14:paraId="3CC73B5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Proposal provides the list of key aspects of NNVC filter design, differentiating architectural aspects (affect training) and usage NNVC filter in codec (affect testing only).</w:t>
      </w:r>
    </w:p>
    <w:p w14:paraId="423D4643" w14:textId="77777777" w:rsidR="00443C4A" w:rsidRPr="00AD7E78" w:rsidRDefault="00443C4A" w:rsidP="00443C4A">
      <w:pPr>
        <w:jc w:val="center"/>
        <w:rPr>
          <w:lang w:val="en-CA"/>
        </w:rPr>
      </w:pPr>
      <w:r w:rsidRPr="00AD7E78">
        <w:rPr>
          <w:noProof/>
        </w:rPr>
        <w:drawing>
          <wp:inline distT="0" distB="0" distL="0" distR="0" wp14:anchorId="031E2013" wp14:editId="35C1276F">
            <wp:extent cx="4131600" cy="2592843"/>
            <wp:effectExtent l="0" t="0" r="2540" b="0"/>
            <wp:docPr id="82" name="图片 6">
              <a:extLst xmlns:a="http://schemas.openxmlformats.org/drawingml/2006/main">
                <a:ext uri="{FF2B5EF4-FFF2-40B4-BE49-F238E27FC236}">
                  <a16:creationId xmlns:a16="http://schemas.microsoft.com/office/drawing/2014/main" id="{2BA7D7B9-9A09-0484-75B2-EE10BAD2D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BA7D7B9-9A09-0484-75B2-EE10BAD2D53B}"/>
                        </a:ext>
                      </a:extLst>
                    </pic:cNvPr>
                    <pic:cNvPicPr>
                      <a:picLocks noChangeAspect="1"/>
                    </pic:cNvPicPr>
                  </pic:nvPicPr>
                  <pic:blipFill>
                    <a:blip r:embed="rId31"/>
                    <a:stretch>
                      <a:fillRect/>
                    </a:stretch>
                  </pic:blipFill>
                  <pic:spPr>
                    <a:xfrm>
                      <a:off x="0" y="0"/>
                      <a:ext cx="4143805" cy="2600502"/>
                    </a:xfrm>
                    <a:prstGeom prst="rect">
                      <a:avLst/>
                    </a:prstGeom>
                  </pic:spPr>
                </pic:pic>
              </a:graphicData>
            </a:graphic>
          </wp:inline>
        </w:drawing>
      </w:r>
    </w:p>
    <w:p w14:paraId="43BD4C42" w14:textId="77777777" w:rsidR="00443C4A" w:rsidRPr="00AD7E78" w:rsidRDefault="00000000" w:rsidP="00443C4A">
      <w:pPr>
        <w:pStyle w:val="Heading9"/>
        <w:rPr>
          <w:color w:val="000000" w:themeColor="text1"/>
          <w:sz w:val="24"/>
          <w:lang w:val="en-CA"/>
        </w:rPr>
      </w:pPr>
      <w:hyperlink r:id="rId32" w:history="1">
        <w:r w:rsidR="00443C4A" w:rsidRPr="00AD7E78">
          <w:rPr>
            <w:rStyle w:val="Hyperlink"/>
            <w:color w:val="000000" w:themeColor="text1"/>
            <w:szCs w:val="24"/>
          </w:rPr>
          <w:t>JVET-AD0377</w:t>
        </w:r>
      </w:hyperlink>
      <w:r w:rsidR="00443C4A" w:rsidRPr="00AD7E78">
        <w:rPr>
          <w:color w:val="000000" w:themeColor="text1"/>
          <w:sz w:val="24"/>
          <w:lang w:val="en-CA"/>
        </w:rPr>
        <w:t xml:space="preserve"> On unified NN filter design for NNVC high performance tier </w:t>
      </w:r>
      <w:hyperlink r:id="rId33" w:history="1">
        <w:r w:rsidR="00443C4A" w:rsidRPr="00AD7E78">
          <w:rPr>
            <w:color w:val="000000" w:themeColor="text1"/>
            <w:sz w:val="24"/>
            <w:lang w:val="en-CA"/>
          </w:rPr>
          <w:t>Y. Li</w:t>
        </w:r>
      </w:hyperlink>
      <w:r w:rsidR="00443C4A" w:rsidRPr="00AD7E78">
        <w:rPr>
          <w:color w:val="000000" w:themeColor="text1"/>
          <w:sz w:val="24"/>
          <w:lang w:val="en-CA"/>
        </w:rPr>
        <w:t>, </w:t>
      </w:r>
      <w:hyperlink r:id="rId34" w:history="1">
        <w:r w:rsidR="00443C4A" w:rsidRPr="00AD7E78">
          <w:rPr>
            <w:color w:val="000000" w:themeColor="text1"/>
            <w:sz w:val="24"/>
            <w:lang w:val="en-CA"/>
          </w:rPr>
          <w:t>J. Li</w:t>
        </w:r>
      </w:hyperlink>
      <w:r w:rsidR="00443C4A" w:rsidRPr="00AD7E78">
        <w:rPr>
          <w:color w:val="000000" w:themeColor="text1"/>
          <w:sz w:val="24"/>
          <w:lang w:val="en-CA"/>
        </w:rPr>
        <w:t>, </w:t>
      </w:r>
      <w:hyperlink r:id="rId35" w:history="1">
        <w:r w:rsidR="00443C4A" w:rsidRPr="00AD7E78">
          <w:rPr>
            <w:color w:val="000000" w:themeColor="text1"/>
            <w:sz w:val="24"/>
            <w:lang w:val="en-CA"/>
          </w:rPr>
          <w:t>C. Lin</w:t>
        </w:r>
      </w:hyperlink>
      <w:r w:rsidR="00443C4A" w:rsidRPr="00AD7E78">
        <w:rPr>
          <w:color w:val="000000" w:themeColor="text1"/>
          <w:sz w:val="24"/>
          <w:lang w:val="en-CA"/>
        </w:rPr>
        <w:t>, </w:t>
      </w:r>
      <w:hyperlink r:id="rId36" w:history="1">
        <w:r w:rsidR="00443C4A" w:rsidRPr="00AD7E78">
          <w:rPr>
            <w:color w:val="000000" w:themeColor="text1"/>
            <w:sz w:val="24"/>
            <w:lang w:val="en-CA"/>
          </w:rPr>
          <w:t>K. Zhang</w:t>
        </w:r>
      </w:hyperlink>
      <w:r w:rsidR="00443C4A" w:rsidRPr="00AD7E78">
        <w:rPr>
          <w:color w:val="000000" w:themeColor="text1"/>
          <w:sz w:val="24"/>
          <w:lang w:val="en-CA"/>
        </w:rPr>
        <w:t>, </w:t>
      </w:r>
      <w:hyperlink r:id="rId37" w:history="1">
        <w:r w:rsidR="00443C4A" w:rsidRPr="00AD7E78">
          <w:rPr>
            <w:color w:val="000000" w:themeColor="text1"/>
            <w:sz w:val="24"/>
            <w:lang w:val="en-CA"/>
          </w:rPr>
          <w:t>L. Zhang (Bytedance)</w:t>
        </w:r>
      </w:hyperlink>
      <w:r w:rsidR="00443C4A" w:rsidRPr="00AD7E78">
        <w:rPr>
          <w:color w:val="000000" w:themeColor="text1"/>
          <w:sz w:val="24"/>
          <w:lang w:val="en-CA"/>
        </w:rPr>
        <w:t>, </w:t>
      </w:r>
      <w:hyperlink r:id="rId38" w:history="1">
        <w:r w:rsidR="00443C4A" w:rsidRPr="00AD7E78">
          <w:rPr>
            <w:color w:val="000000" w:themeColor="text1"/>
            <w:sz w:val="24"/>
            <w:lang w:val="en-CA"/>
          </w:rPr>
          <w:t>S. Eadie</w:t>
        </w:r>
      </w:hyperlink>
      <w:r w:rsidR="00443C4A" w:rsidRPr="00AD7E78">
        <w:rPr>
          <w:color w:val="000000" w:themeColor="text1"/>
          <w:sz w:val="24"/>
          <w:lang w:val="en-CA"/>
        </w:rPr>
        <w:t>, </w:t>
      </w:r>
      <w:hyperlink r:id="rId39" w:history="1">
        <w:r w:rsidR="00443C4A" w:rsidRPr="00AD7E78">
          <w:rPr>
            <w:color w:val="000000" w:themeColor="text1"/>
            <w:sz w:val="24"/>
            <w:lang w:val="en-CA"/>
          </w:rPr>
          <w:t>Y. Li</w:t>
        </w:r>
      </w:hyperlink>
      <w:r w:rsidR="00443C4A" w:rsidRPr="00AD7E78">
        <w:rPr>
          <w:color w:val="000000" w:themeColor="text1"/>
          <w:sz w:val="24"/>
          <w:lang w:val="en-CA"/>
        </w:rPr>
        <w:t>, </w:t>
      </w:r>
      <w:hyperlink r:id="rId40" w:history="1">
        <w:r w:rsidR="00443C4A" w:rsidRPr="00AD7E78">
          <w:rPr>
            <w:color w:val="000000" w:themeColor="text1"/>
            <w:sz w:val="24"/>
            <w:lang w:val="en-CA"/>
          </w:rPr>
          <w:t>D. Rusanovskyy</w:t>
        </w:r>
      </w:hyperlink>
      <w:r w:rsidR="00443C4A" w:rsidRPr="00AD7E78">
        <w:rPr>
          <w:color w:val="000000" w:themeColor="text1"/>
          <w:sz w:val="24"/>
          <w:lang w:val="en-CA"/>
        </w:rPr>
        <w:t>, </w:t>
      </w:r>
      <w:hyperlink r:id="rId41" w:history="1">
        <w:r w:rsidR="00443C4A" w:rsidRPr="00AD7E78">
          <w:rPr>
            <w:color w:val="000000" w:themeColor="text1"/>
            <w:sz w:val="24"/>
            <w:lang w:val="en-CA"/>
          </w:rPr>
          <w:t>M. Karczewicz (Qualcomm)</w:t>
        </w:r>
      </w:hyperlink>
    </w:p>
    <w:p w14:paraId="50236A99"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Two versions of unified NNVC filter for high performance tier suggested: w/o and with transformers. Proposed design accumulates benefits of almost all EE1 tests.</w:t>
      </w:r>
    </w:p>
    <w:p w14:paraId="79BD5BA0" w14:textId="77777777" w:rsidR="00443C4A" w:rsidRDefault="00443C4A" w:rsidP="00443C4A">
      <w:pPr>
        <w:pStyle w:val="ListParagraph"/>
        <w:adjustRightInd w:val="0"/>
        <w:snapToGrid w:val="0"/>
        <w:ind w:left="0"/>
        <w:contextualSpacing w:val="0"/>
        <w:jc w:val="center"/>
        <w:rPr>
          <w:rFonts w:cs="Times New Roman"/>
          <w:bCs/>
          <w:noProof/>
        </w:rPr>
      </w:pPr>
      <w:r>
        <w:rPr>
          <w:rFonts w:cs="Times New Roman"/>
          <w:bCs/>
          <w:noProof/>
          <w:lang w:eastAsia="en-US"/>
        </w:rPr>
        <w:drawing>
          <wp:inline distT="0" distB="0" distL="0" distR="0" wp14:anchorId="4E129F73" wp14:editId="3B7BCC41">
            <wp:extent cx="4363770" cy="258756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71113" cy="2591916"/>
                    </a:xfrm>
                    <a:prstGeom prst="rect">
                      <a:avLst/>
                    </a:prstGeom>
                    <a:noFill/>
                    <a:ln>
                      <a:noFill/>
                    </a:ln>
                  </pic:spPr>
                </pic:pic>
              </a:graphicData>
            </a:graphic>
          </wp:inline>
        </w:drawing>
      </w:r>
    </w:p>
    <w:p w14:paraId="095F9293" w14:textId="0ED08EF9" w:rsidR="00870969" w:rsidRPr="00F927BA" w:rsidRDefault="00870969" w:rsidP="00F927BA">
      <w:pPr>
        <w:pStyle w:val="Heading1"/>
        <w:rPr>
          <w:noProof/>
        </w:rPr>
      </w:pPr>
      <w:r>
        <w:rPr>
          <w:noProof/>
        </w:rPr>
        <w:t>Discussions on unified filter design</w:t>
      </w:r>
    </w:p>
    <w:p w14:paraId="3B12722D" w14:textId="77777777" w:rsidR="00443C4A" w:rsidRDefault="00443C4A" w:rsidP="00443C4A">
      <w:pPr>
        <w:rPr>
          <w:lang w:val="en-CA"/>
        </w:rPr>
      </w:pPr>
      <w:proofErr w:type="spellStart"/>
      <w:r>
        <w:rPr>
          <w:lang w:val="en-CA"/>
        </w:rPr>
        <w:t>BoG</w:t>
      </w:r>
      <w:proofErr w:type="spellEnd"/>
      <w:r>
        <w:rPr>
          <w:lang w:val="en-CA"/>
        </w:rPr>
        <w:t xml:space="preserve"> </w:t>
      </w:r>
      <w:r w:rsidRPr="00663A3A">
        <w:rPr>
          <w:b/>
          <w:highlight w:val="yellow"/>
          <w:lang w:val="en-CA"/>
        </w:rPr>
        <w:t>agreed</w:t>
      </w:r>
      <w:r>
        <w:rPr>
          <w:lang w:val="en-CA"/>
        </w:rPr>
        <w:t xml:space="preserve"> to consider NN-based filter elements which were verified in EE1 tests with both inference and training cross-check. Only elements which are supported by SADL can be considered at this point.</w:t>
      </w:r>
    </w:p>
    <w:p w14:paraId="4DB30BED" w14:textId="77777777" w:rsidR="00443C4A" w:rsidRDefault="00443C4A" w:rsidP="00443C4A">
      <w:pPr>
        <w:rPr>
          <w:rStyle w:val="Hyperlink"/>
          <w:color w:val="000000" w:themeColor="text1"/>
          <w:szCs w:val="24"/>
        </w:rPr>
      </w:pPr>
      <w:proofErr w:type="spellStart"/>
      <w:r>
        <w:rPr>
          <w:lang w:val="en-CA"/>
        </w:rPr>
        <w:t>BoG</w:t>
      </w:r>
      <w:proofErr w:type="spellEnd"/>
      <w:r>
        <w:rPr>
          <w:lang w:val="en-CA"/>
        </w:rPr>
        <w:t xml:space="preserve"> noticed significant similarity in unified filter design proposal from Tencent </w:t>
      </w:r>
      <w:r w:rsidRPr="00DF155B">
        <w:rPr>
          <w:lang w:val="en-CA"/>
        </w:rPr>
        <w:t>(</w:t>
      </w:r>
      <w:hyperlink r:id="rId43" w:history="1">
        <w:r w:rsidRPr="007D7176">
          <w:rPr>
            <w:rStyle w:val="Hyperlink"/>
            <w:color w:val="000000" w:themeColor="text1"/>
            <w:szCs w:val="24"/>
          </w:rPr>
          <w:t>JVET-AD0379</w:t>
        </w:r>
      </w:hyperlink>
      <w:r>
        <w:rPr>
          <w:lang w:val="en-CA"/>
        </w:rPr>
        <w:t xml:space="preserve">) and Bytedance, Qualcomm </w:t>
      </w:r>
      <w:hyperlink r:id="rId44" w:history="1">
        <w:r w:rsidRPr="00AD7E78">
          <w:rPr>
            <w:rStyle w:val="Hyperlink"/>
            <w:color w:val="000000" w:themeColor="text1"/>
            <w:szCs w:val="24"/>
          </w:rPr>
          <w:t>JVET-AD0377</w:t>
        </w:r>
      </w:hyperlink>
      <w:r>
        <w:rPr>
          <w:rStyle w:val="Hyperlink"/>
          <w:color w:val="000000" w:themeColor="text1"/>
          <w:szCs w:val="24"/>
        </w:rPr>
        <w:t>.</w:t>
      </w:r>
    </w:p>
    <w:p w14:paraId="68DD6C4B" w14:textId="77777777" w:rsidR="00443C4A" w:rsidRDefault="00443C4A" w:rsidP="00443C4A">
      <w:pPr>
        <w:rPr>
          <w:lang w:val="en-CA"/>
        </w:rPr>
      </w:pPr>
      <w:r w:rsidRPr="0071033A">
        <w:rPr>
          <w:lang w:val="en-CA"/>
        </w:rPr>
        <w:lastRenderedPageBreak/>
        <w:t xml:space="preserve">Key elements of </w:t>
      </w:r>
      <w:r>
        <w:rPr>
          <w:lang w:val="en-CA"/>
        </w:rPr>
        <w:t xml:space="preserve">NNVC filter architecture are identified and summarized in </w:t>
      </w: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11907A5A" w14:textId="77777777" w:rsidR="00443C4A" w:rsidRDefault="00443C4A" w:rsidP="00443C4A">
      <w:pPr>
        <w:rPr>
          <w:lang w:val="en-CA"/>
        </w:rPr>
      </w:pPr>
      <w:r>
        <w:rPr>
          <w:lang w:val="en-CA"/>
        </w:rPr>
        <w:t xml:space="preserve">It was noticed that IPB is superset of Slice Type information, </w:t>
      </w:r>
      <w:proofErr w:type="spellStart"/>
      <w:r>
        <w:rPr>
          <w:lang w:val="en-CA"/>
        </w:rPr>
        <w:t>BoG</w:t>
      </w:r>
      <w:proofErr w:type="spellEnd"/>
      <w:r>
        <w:rPr>
          <w:lang w:val="en-CA"/>
        </w:rPr>
        <w:t xml:space="preserve"> prefers to use IPB (not Slice Type). In </w:t>
      </w:r>
    </w:p>
    <w:p w14:paraId="6EB280E5" w14:textId="77777777" w:rsidR="00443C4A" w:rsidRDefault="00443C4A" w:rsidP="00443C4A">
      <w:pPr>
        <w:rPr>
          <w:lang w:val="en-CA"/>
        </w:rPr>
      </w:pP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Pr="003515A4">
        <w:rPr>
          <w:bCs/>
          <w:noProof/>
        </w:rPr>
        <w:t>√</w:t>
      </w:r>
      <w:r>
        <w:rPr>
          <w:lang w:val="en-CA"/>
        </w:rPr>
        <w:t>” means the aspect is part of design, “</w:t>
      </w:r>
      <w:r w:rsidRPr="003515A4">
        <w:rPr>
          <w:rFonts w:hint="eastAsia"/>
          <w:bCs/>
          <w:noProof/>
        </w:rPr>
        <w:t>×</w:t>
      </w:r>
      <w:r>
        <w:rPr>
          <w:lang w:val="en-CA"/>
        </w:rPr>
        <w:t>” means the aspect is not part of design.</w:t>
      </w:r>
    </w:p>
    <w:p w14:paraId="5107C5DB" w14:textId="3EFB2782" w:rsidR="00443C4A" w:rsidRPr="00F927BA" w:rsidRDefault="00443C4A" w:rsidP="00443C4A">
      <w:pPr>
        <w:rPr>
          <w:strike/>
          <w:lang w:val="en-CA"/>
        </w:rPr>
      </w:pPr>
      <w:r w:rsidRPr="00F927BA">
        <w:rPr>
          <w:strike/>
          <w:lang w:val="en-CA"/>
        </w:rPr>
        <w:t xml:space="preserve">The only </w:t>
      </w:r>
      <w:r w:rsidRPr="00F927BA">
        <w:rPr>
          <w:strike/>
          <w:highlight w:val="yellow"/>
          <w:lang w:val="en-CA"/>
        </w:rPr>
        <w:t>not agreed aspect</w:t>
      </w:r>
      <w:r w:rsidRPr="00F927BA">
        <w:rPr>
          <w:strike/>
          <w:lang w:val="en-CA"/>
        </w:rPr>
        <w:t xml:space="preserve"> is the choice between Joint (</w:t>
      </w:r>
      <w:r w:rsidRPr="00F927BA">
        <w:rPr>
          <w:strike/>
          <w:lang w:val="en-CA"/>
        </w:rPr>
        <w:fldChar w:fldCharType="begin"/>
      </w:r>
      <w:r w:rsidRPr="00F927BA">
        <w:rPr>
          <w:strike/>
          <w:lang w:val="en-CA"/>
        </w:rPr>
        <w:instrText xml:space="preserve"> REF _Ref133151560 \h </w:instrText>
      </w:r>
      <w:r w:rsidR="00870969">
        <w:rPr>
          <w:strike/>
          <w:lang w:val="en-CA"/>
        </w:rPr>
        <w:instrText xml:space="preserve"> \* MERGEFORMAT </w:instrText>
      </w:r>
      <w:r w:rsidRPr="00C829C3">
        <w:rPr>
          <w:strike/>
          <w:lang w:val="en-CA"/>
        </w:rPr>
      </w:r>
      <w:r w:rsidRPr="00F927BA">
        <w:rPr>
          <w:strike/>
          <w:lang w:val="en-CA"/>
        </w:rPr>
        <w:fldChar w:fldCharType="separate"/>
      </w:r>
      <w:r w:rsidRPr="00F927BA">
        <w:rPr>
          <w:strike/>
        </w:rPr>
        <w:t xml:space="preserve">Figure </w:t>
      </w:r>
      <w:r w:rsidRPr="00F927BA">
        <w:rPr>
          <w:strike/>
          <w:noProof/>
        </w:rPr>
        <w:t>1</w:t>
      </w:r>
      <w:r w:rsidRPr="00F927BA">
        <w:rPr>
          <w:strike/>
          <w:lang w:val="en-CA"/>
        </w:rPr>
        <w:fldChar w:fldCharType="end"/>
      </w:r>
      <w:r w:rsidRPr="00F927BA">
        <w:rPr>
          <w:strike/>
          <w:lang w:val="en-CA"/>
        </w:rPr>
        <w:t xml:space="preserve">) or Separate ( </w:t>
      </w:r>
      <w:r w:rsidRPr="00F927BA">
        <w:rPr>
          <w:strike/>
          <w:lang w:val="en-CA"/>
        </w:rPr>
        <w:fldChar w:fldCharType="begin"/>
      </w:r>
      <w:r w:rsidRPr="00F927BA">
        <w:rPr>
          <w:strike/>
          <w:lang w:val="en-CA"/>
        </w:rPr>
        <w:instrText xml:space="preserve"> REF _Ref133151574 \h </w:instrText>
      </w:r>
      <w:r w:rsidR="00870969">
        <w:rPr>
          <w:strike/>
          <w:lang w:val="en-CA"/>
        </w:rPr>
        <w:instrText xml:space="preserve"> \* MERGEFORMAT </w:instrText>
      </w:r>
      <w:r w:rsidRPr="00C829C3">
        <w:rPr>
          <w:strike/>
          <w:lang w:val="en-CA"/>
        </w:rPr>
      </w:r>
      <w:r w:rsidRPr="00F927BA">
        <w:rPr>
          <w:strike/>
          <w:lang w:val="en-CA"/>
        </w:rPr>
        <w:fldChar w:fldCharType="separate"/>
      </w:r>
      <w:r w:rsidRPr="00F927BA">
        <w:rPr>
          <w:strike/>
        </w:rPr>
        <w:t xml:space="preserve">Figure </w:t>
      </w:r>
      <w:r w:rsidRPr="00F927BA">
        <w:rPr>
          <w:strike/>
          <w:noProof/>
        </w:rPr>
        <w:t>2</w:t>
      </w:r>
      <w:r w:rsidRPr="00F927BA">
        <w:rPr>
          <w:strike/>
          <w:lang w:val="en-CA"/>
        </w:rPr>
        <w:fldChar w:fldCharType="end"/>
      </w:r>
      <w:r w:rsidRPr="00F927BA">
        <w:rPr>
          <w:strike/>
          <w:lang w:val="en-CA"/>
        </w:rPr>
        <w:t>) filtering for Y and UV.</w:t>
      </w:r>
    </w:p>
    <w:p w14:paraId="0806177B" w14:textId="3210E67C" w:rsidR="00675851" w:rsidRDefault="00675851" w:rsidP="00443C4A">
      <w:pPr>
        <w:rPr>
          <w:lang w:val="en-CA"/>
        </w:rPr>
      </w:pPr>
      <w:r>
        <w:rPr>
          <w:lang w:val="en-CA"/>
        </w:rPr>
        <w:t xml:space="preserve">In JVET plenary on 04/25, it was </w:t>
      </w:r>
      <w:r w:rsidRPr="00F927BA">
        <w:rPr>
          <w:highlight w:val="yellow"/>
          <w:lang w:val="en-CA"/>
        </w:rPr>
        <w:t>agreed</w:t>
      </w:r>
      <w:r>
        <w:rPr>
          <w:lang w:val="en-CA"/>
        </w:rPr>
        <w:t xml:space="preserve"> to include by default the joint model, the split model will be </w:t>
      </w:r>
      <w:r w:rsidRPr="00F927BA">
        <w:rPr>
          <w:highlight w:val="yellow"/>
          <w:lang w:val="en-CA"/>
        </w:rPr>
        <w:t>included in EE1</w:t>
      </w:r>
      <w:r>
        <w:rPr>
          <w:lang w:val="en-CA"/>
        </w:rPr>
        <w:t>.</w:t>
      </w:r>
    </w:p>
    <w:p w14:paraId="323E355B" w14:textId="77777777" w:rsidR="00443C4A" w:rsidRPr="004C51C9" w:rsidRDefault="00443C4A" w:rsidP="00443C4A">
      <w:pPr>
        <w:rPr>
          <w:sz w:val="16"/>
          <w:szCs w:val="16"/>
          <w:lang w:val="en-CA"/>
        </w:rPr>
      </w:pPr>
      <w:r w:rsidRPr="004C51C9">
        <w:rPr>
          <w:noProof/>
          <w:sz w:val="16"/>
          <w:szCs w:val="16"/>
        </w:rPr>
        <mc:AlternateContent>
          <mc:Choice Requires="wpc">
            <w:drawing>
              <wp:inline distT="0" distB="0" distL="0" distR="0" wp14:anchorId="1757AC69" wp14:editId="197E06F9">
                <wp:extent cx="4037846" cy="1456690"/>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59700"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CBF99" w14:textId="77777777" w:rsidR="006C5C51" w:rsidRDefault="006C5C51" w:rsidP="00F927B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FCE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endCxn id="119"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0B71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8CB5"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22B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772719" y="709444"/>
                            <a:ext cx="398347" cy="44799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819257" y="79563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5807C3" w14:textId="77777777" w:rsidR="006C5C51" w:rsidRDefault="006C5C51" w:rsidP="00F927B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281042" y="709444"/>
                            <a:ext cx="416866" cy="47087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321145" y="83184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5E9F4"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57AC69" id="Canvas 133" o:spid="_x0000_s1026" editas="canvas" style="width:317.95pt;height:114.7pt;mso-position-horizontal-relative:char;mso-position-vertical-relative:line" coordsize="40373,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73;height:14566;visibility:visible;mso-wrap-style:square">
                  <v:fill o:detectmouseclick="t"/>
                  <v:path o:connecttype="none"/>
                </v:shape>
                <v:rect id="Rectangle 119" o:spid="_x0000_s1028" style="position:absolute;left:11712;top:5284;width:1110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" fillcolor="white [3212]" strokecolor="black [3213]" strokeweight="1pt">
                  <v:textbox>
                    <w:txbxContent>
                      <w:p w14:paraId="23659700"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v:textbox>
                </v:rect>
                <v:rect id="Rectangle 121" o:spid="_x0000_s1029" style="position:absolute;left:26979;top:5284;width:774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" fillcolor="white [3212]" strokecolor="black [3213]" strokeweight="1pt">
                  <v:textbox>
                    <w:txbxContent>
                      <w:p w14:paraId="485CBF99" w14:textId="77777777" w:rsidR="006C5C51" w:rsidRDefault="006C5C51" w:rsidP="00F927B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2;top:351;width:7423;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" fillcolor="white [3212]" strokecolor="black [3213]" strokeweight="1pt">
                  <v:textbox>
                    <w:txbxContent>
                      <w:p w14:paraId="0F0FCE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7967;top:7094;width:374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" strokecolor="#5b9bd5 [3204]" strokeweight=".5pt">
                  <v:stroke endarrow="block" joinstyle="miter"/>
                </v:shape>
                <v:shape id="Straight Arrow Connector 124" o:spid="_x0000_s1032" type="#_x0000_t32" style="position:absolute;left:22813;top:7094;width:416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3061;top:1082;width:1314;height:708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" adj="5589" strokecolor="#5b9bd5 [3204]" strokeweight=".5pt">
                  <v:stroke endarrow="block"/>
                </v:shape>
                <v:rect id="Rectangle 130" o:spid="_x0000_s1034" style="position:absolute;left:26982;top:9993;width:773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" fillcolor="white [3212]" strokecolor="black [3213]" strokeweight="1pt">
                  <v:textbox>
                    <w:txbxContent>
                      <w:p w14:paraId="4660B71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773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" fillcolor="white [3212]" strokecolor="black [3213]" strokeweight="1pt">
                  <v:textbox>
                    <w:txbxContent>
                      <w:p w14:paraId="6D358CB5"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772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" fillcolor="white [3212]" strokecolor="black [3213]" strokeweight="1pt">
                  <v:textbox>
                    <w:txbxContent>
                      <w:p w14:paraId="24422B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7727;top:7094;width:3983;height:44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" strokecolor="#5b9bd5 [3204]" strokeweight=".5pt">
                  <v:stroke endarrow="block"/>
                </v:shape>
                <v:rect id="Rectangle 136" o:spid="_x0000_s1038" style="position:absolute;left:8192;top:7956;width:3162;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" fillcolor="white [3212]" strokecolor="#1f4d78 [1604]" strokeweight="1pt">
                  <v:textbox>
                    <w:txbxContent>
                      <w:p w14:paraId="7E5807C3" w14:textId="77777777" w:rsidR="006C5C51" w:rsidRDefault="006C5C51" w:rsidP="00F927B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2810;top:7094;width:4169;height:470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" strokecolor="#5b9bd5 [3204]" strokeweight=".5pt">
                  <v:stroke endarrow="block"/>
                </v:shape>
                <v:rect id="Rectangle 138" o:spid="_x0000_s1040" style="position:absolute;left:23211;top:8318;width:3156;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" fillcolor="white [3212]" strokecolor="#1f4d78 [1604]" strokeweight="1pt">
                  <v:textbox>
                    <w:txbxContent>
                      <w:p w14:paraId="2485E9F4"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1791B2E3" w14:textId="77777777" w:rsidR="00443C4A" w:rsidRDefault="00443C4A" w:rsidP="00F927BA">
      <w:pPr>
        <w:pStyle w:val="Caption"/>
        <w:jc w:val="left"/>
        <w:rPr>
          <w:sz w:val="16"/>
          <w:szCs w:val="16"/>
          <w:lang w:val="en-CA"/>
        </w:rPr>
      </w:pPr>
      <w:bookmarkStart w:id="3" w:name="_Ref1331515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Single filter model for Y and UV processing (filter set#0).</w:t>
      </w:r>
    </w:p>
    <w:p w14:paraId="4B88653D" w14:textId="77777777" w:rsidR="00443C4A" w:rsidRDefault="00443C4A" w:rsidP="00443C4A">
      <w:pPr>
        <w:rPr>
          <w:lang w:val="en-CA"/>
        </w:rPr>
      </w:pPr>
    </w:p>
    <w:p w14:paraId="4AA0A688" w14:textId="77777777" w:rsidR="00443C4A" w:rsidRDefault="00443C4A" w:rsidP="00443C4A">
      <w:pPr>
        <w:rPr>
          <w:sz w:val="16"/>
          <w:szCs w:val="16"/>
          <w:lang w:val="en-CA"/>
        </w:rPr>
      </w:pPr>
      <w:r w:rsidRPr="004C51C9">
        <w:rPr>
          <w:noProof/>
          <w:sz w:val="16"/>
          <w:szCs w:val="16"/>
        </w:rPr>
        <mc:AlternateContent>
          <mc:Choice Requires="wpc">
            <w:drawing>
              <wp:inline distT="0" distB="0" distL="0" distR="0" wp14:anchorId="12DE353C" wp14:editId="71ACE9CE">
                <wp:extent cx="403733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87C5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175881" y="101147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850B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AC489"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046D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endCxn id="102"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787651" y="119181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285569" y="1180314"/>
                            <a:ext cx="412339" cy="118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wps:spPr>
                          <a:xfrm>
                            <a:off x="796705" y="710421"/>
                            <a:ext cx="185596" cy="50727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819217" y="789046"/>
                            <a:ext cx="316872" cy="24847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CB908" w14:textId="77777777" w:rsidR="006C5C51" w:rsidRPr="004C51C9" w:rsidRDefault="006C5C51"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Elbow Connector 113"/>
                        <wps:cNvCnPr>
                          <a:stCxn id="106" idx="2"/>
                          <a:endCxn id="102"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F8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297D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4660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FF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282115" y="1049505"/>
                            <a:ext cx="125468" cy="77204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2DE353C" id="Canvas 114" o:spid="_x0000_s1041" editas="canvas" style="width:317.9pt;height:164.1pt;mso-position-horizontal-relative:char;mso-position-vertical-relative:line" coordsize="40373,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">
                <v:shape id="_x0000_s1042" type="#_x0000_t75" style="position:absolute;width:40373;height:20840;visibility:visible;mso-wrap-style:square">
                  <v:fill o:detectmouseclick="t"/>
                  <v:path o:connecttype="none"/>
                </v:shape>
                <v:rect id="Rectangle 102" o:spid="_x0000_s1043"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F687C5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11758;top:10114;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3D4850B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33AAC489"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48C046D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wnsQAAADcAAAADwAAAGRycy9kb3ducmV2LnhtbERPTUvDQBC9C/0PywheitmorZa026Ip&#10;gldTwXobspNsbHY2Ztck+utdQfA2j/c5m91kWzFQ7xvHCq6SFARx6XTDtYKXw+PlCoQPyBpbx6Tg&#10;izzstrOzDWbajfxMQxFqEUPYZ6jAhNBlUvrSkEWfuI44cpXrLYYI+1rqHscYblt5naa30mLDscFg&#10;R7mh8lR8WgVv1VIPD/m+Kc0xv3mdL74/3o97pS7Op/s1iEBT+Bf/uZ90nJ/e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TCexAAAANwAAAAPAAAAAAAAAAAA&#10;AAAAAKECAABkcnMvZG93bnJldi54bWxQSwUGAAAAAAQABAD5AAAAkgMAAAAA&#10;" strokecolor="#5b9bd5 [3204]" strokeweight=".5pt">
                  <v:stroke endarrow="block" joinstyle="miter"/>
                </v:shape>
                <v:shape id="Straight Arrow Connector 108" o:spid="_x0000_s1048"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k7McAAADcAAAADwAAAGRycy9kb3ducmV2LnhtbESPQU/CQBCF7yb+h82YcDGwFZWQwkKk&#10;xMSraALcJt2hW+3Olu5aqr/eOZh4m8l78943y/XgG9VTF+vABu4mGSjiMtiaKwPvb8/jOaiYkC02&#10;gcnAN0VYr66vlpjbcOFX6nepUhLCMUcDLqU21zqWjjzGSWiJRTuFzmOStau07fAi4b7R0yybaY81&#10;S4PDlgpH5efuyxs4nh5tvym2dekOxf3+9uHn/HHYGjO6GZ4WoBIN6d/8d/1iBT8TWnlGJ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qqTsxwAAANwAAAAPAAAAAAAA&#10;AAAAAAAAAKECAABkcnMvZG93bnJldi54bWxQSwUGAAAAAAQABAD5AAAAlQMAAAAA&#10;" strokecolor="#5b9bd5 [3204]" strokeweight=".5pt">
                  <v:stroke endarrow="block" joinstyle="miter"/>
                </v:shape>
                <v:shape id="Straight Arrow Connector 109" o:spid="_x0000_s1049" type="#_x0000_t32" style="position:absolute;left:7876;top:11918;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2855;top:11803;width:4124;height:1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type id="_x0000_t33" coordsize="21600,21600" o:spt="33" o:oned="t" path="m,l21600,r,21600e" filled="f">
                  <v:stroke joinstyle="miter"/>
                  <v:path arrowok="t" fillok="f" o:connecttype="none"/>
                  <o:lock v:ext="edit" shapetype="t"/>
                </v:shapetype>
                <v:shape id="Elbow Connector 111" o:spid="_x0000_s1051" type="#_x0000_t33" style="position:absolute;left:7967;top:7104;width:1856;height:50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ewsEAAADcAAAADwAAAGRycy9kb3ducmV2LnhtbERPPW/CMBDdK/EfrEPqVpww0CrFRAi1&#10;ULEBHTKe4iOJiM+R7YDLr68rIXW7p/d5yzKaXlzJ+c6ygnyWgSCure64UfB9+nx5A+EDssbeMin4&#10;IQ/lavK0xELbGx/oegyNSCHsC1TQhjAUUvq6JYN+ZgfixJ2tMxgSdI3UDm8p3PRynmULabDj1NDi&#10;QJuW6stxNAq6+377EStLbhf3r/HuK+fGSqnnaVy/gwgUw7/44f7SaX6ew98z6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57CwQAAANwAAAAPAAAAAAAAAAAAAAAA&#10;AKECAABkcnMvZG93bnJldi54bWxQSwUGAAAAAAQABAD5AAAAjwMAAAAA&#10;" strokecolor="#5b9bd5 [3204]" strokeweight=".5pt">
                  <v:stroke endarrow="block"/>
                </v:shape>
                <v:rect id="Rectangle 112" o:spid="_x0000_s1052" style="position:absolute;left:8192;top:7890;width:3168;height:2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buMMA&#10;AADcAAAADwAAAGRycy9kb3ducmV2LnhtbERPTWsCMRC9F/wPYYReimZdaSmrUUQtVHrq1oPHcTPN&#10;Lt1MliTV3X9vhEJv83ifs1z3thUX8qFxrGA2zUAQV043bBQcv94mryBCRNbYOiYFAwVYr0YPSyy0&#10;u/InXcpoRArhUKCCOsaukDJUNVkMU9cRJ+7beYsxQW+k9nhN4baVeZa9SIsNp4YaO9rWVP2Uv1bB&#10;/vnsw/C085x/DOVhfzLz48Yo9TjuNwsQkfr4L/5zv+s0f5bD/Zl0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wbuMMAAADcAAAADwAAAAAAAAAAAAAAAACYAgAAZHJzL2Rv&#10;d25yZXYueG1sUEsFBgAAAAAEAAQA9QAAAIgDAAAAAA==&#10;" fillcolor="white [3212]" strokecolor="#1f4d78 [1604]" strokeweight="1pt">
                  <v:textbox>
                    <w:txbxContent>
                      <w:p w14:paraId="26ECB908" w14:textId="77777777" w:rsidR="006C5C51" w:rsidRPr="004C51C9" w:rsidRDefault="006C5C51"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v:textbox>
                </v:rect>
                <v:shape id="Elbow Connector 113" o:spid="_x0000_s105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5D958F8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1C5297D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6484660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7"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75A28FF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8" type="#_x0000_t34" style="position:absolute;left:12820;top:10495;width:1255;height:772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p>
    <w:p w14:paraId="1021934A" w14:textId="77777777" w:rsidR="00443C4A" w:rsidRDefault="00443C4A" w:rsidP="00443C4A">
      <w:pPr>
        <w:pStyle w:val="Caption"/>
        <w:rPr>
          <w:sz w:val="16"/>
          <w:szCs w:val="16"/>
          <w:lang w:val="en-CA"/>
        </w:rPr>
      </w:pPr>
      <w:bookmarkStart w:id="4" w:name="_Ref13315157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xml:space="preserve"> Separate models for Y and UV processing (filter set#1).</w:t>
      </w:r>
    </w:p>
    <w:p w14:paraId="731C363A" w14:textId="77777777" w:rsidR="00443C4A" w:rsidRPr="0071033A" w:rsidRDefault="00443C4A" w:rsidP="00443C4A">
      <w:pPr>
        <w:rPr>
          <w:lang w:val="en-CA"/>
        </w:rPr>
      </w:pPr>
    </w:p>
    <w:p w14:paraId="1C593FB1" w14:textId="46577CEF" w:rsidR="00443C4A" w:rsidRPr="00FC7743" w:rsidRDefault="00443C4A" w:rsidP="00443C4A">
      <w:pPr>
        <w:pStyle w:val="Caption"/>
        <w:rPr>
          <w:b/>
          <w:bCs/>
          <w:noProof/>
        </w:rPr>
      </w:pPr>
      <w:bookmarkStart w:id="5" w:name="_Ref13314945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rsidR="00870969">
        <w:rPr>
          <w:noProof/>
        </w:rPr>
        <w:t xml:space="preserve"> </w:t>
      </w:r>
      <w:r w:rsidRPr="00FC7743">
        <w:rPr>
          <w:b/>
          <w:bCs/>
          <w:noProof/>
        </w:rPr>
        <w:t>NN Filter network structure aspects</w:t>
      </w:r>
    </w:p>
    <w:tbl>
      <w:tblPr>
        <w:tblStyle w:val="TableGrid"/>
        <w:tblW w:w="9828" w:type="dxa"/>
        <w:tblLook w:val="04A0" w:firstRow="1" w:lastRow="0" w:firstColumn="1" w:lastColumn="0" w:noHBand="0" w:noVBand="1"/>
      </w:tblPr>
      <w:tblGrid>
        <w:gridCol w:w="2796"/>
        <w:gridCol w:w="748"/>
        <w:gridCol w:w="748"/>
        <w:gridCol w:w="913"/>
        <w:gridCol w:w="906"/>
        <w:gridCol w:w="906"/>
        <w:gridCol w:w="906"/>
        <w:gridCol w:w="986"/>
        <w:gridCol w:w="919"/>
      </w:tblGrid>
      <w:tr w:rsidR="00443C4A" w14:paraId="38B15E04" w14:textId="77777777" w:rsidTr="00CF78C2">
        <w:trPr>
          <w:trHeight w:val="644"/>
        </w:trPr>
        <w:tc>
          <w:tcPr>
            <w:tcW w:w="2796" w:type="dxa"/>
          </w:tcPr>
          <w:p w14:paraId="26ED1D1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748" w:type="dxa"/>
          </w:tcPr>
          <w:p w14:paraId="71814F72" w14:textId="77777777" w:rsidR="00443C4A" w:rsidRPr="003515A4" w:rsidRDefault="00443C4A" w:rsidP="00CF78C2">
            <w:pPr>
              <w:snapToGrid w:val="0"/>
              <w:spacing w:before="0"/>
              <w:rPr>
                <w:bCs/>
                <w:noProof/>
              </w:rPr>
            </w:pPr>
            <w:r w:rsidRPr="003515A4">
              <w:rPr>
                <w:bCs/>
                <w:noProof/>
              </w:rPr>
              <w:t>Filter set#0</w:t>
            </w:r>
          </w:p>
        </w:tc>
        <w:tc>
          <w:tcPr>
            <w:tcW w:w="748" w:type="dxa"/>
          </w:tcPr>
          <w:p w14:paraId="08D1B7B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13" w:type="dxa"/>
          </w:tcPr>
          <w:p w14:paraId="7080845F" w14:textId="77777777" w:rsidR="00443C4A" w:rsidRPr="0071033A" w:rsidRDefault="00443C4A" w:rsidP="00CF78C2">
            <w:pPr>
              <w:pStyle w:val="ListParagraph"/>
              <w:adjustRightInd w:val="0"/>
              <w:snapToGrid w:val="0"/>
              <w:spacing w:before="0" w:line="240" w:lineRule="auto"/>
              <w:ind w:left="0"/>
              <w:contextualSpacing w:val="0"/>
              <w:jc w:val="both"/>
              <w:rPr>
                <w:rFonts w:cs="Times New Roman"/>
                <w:bCs/>
                <w:noProof/>
              </w:rPr>
            </w:pPr>
            <w:r w:rsidRPr="0071033A">
              <w:rPr>
                <w:rFonts w:cs="Times New Roman"/>
                <w:bCs/>
                <w:noProof/>
              </w:rPr>
              <w:t>EE1-1.1</w:t>
            </w:r>
          </w:p>
          <w:p w14:paraId="0D631B83" w14:textId="77777777" w:rsidR="00443C4A" w:rsidRPr="0071033A" w:rsidRDefault="00000000" w:rsidP="00CF78C2">
            <w:pPr>
              <w:pStyle w:val="ListParagraph"/>
              <w:adjustRightInd w:val="0"/>
              <w:snapToGrid w:val="0"/>
              <w:spacing w:before="0" w:line="240" w:lineRule="auto"/>
              <w:ind w:left="0"/>
              <w:contextualSpacing w:val="0"/>
              <w:jc w:val="both"/>
              <w:rPr>
                <w:rFonts w:cs="Times New Roman"/>
                <w:bCs/>
                <w:noProof/>
              </w:rPr>
            </w:pPr>
            <w:hyperlink r:id="rId45" w:history="1">
              <w:r w:rsidR="00443C4A" w:rsidRPr="0071033A">
                <w:rPr>
                  <w:rFonts w:cs="Times New Roman"/>
                  <w:bCs/>
                  <w:noProof/>
                </w:rPr>
                <w:t>JVET-AD0156</w:t>
              </w:r>
            </w:hyperlink>
          </w:p>
        </w:tc>
        <w:tc>
          <w:tcPr>
            <w:tcW w:w="906" w:type="dxa"/>
          </w:tcPr>
          <w:p w14:paraId="2E2332C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175ED881"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6" w:history="1">
              <w:r w:rsidR="00443C4A" w:rsidRPr="003515A4">
                <w:rPr>
                  <w:rFonts w:cs="Times New Roman"/>
                  <w:bCs/>
                  <w:noProof/>
                </w:rPr>
                <w:t>JVET-AD0205</w:t>
              </w:r>
            </w:hyperlink>
          </w:p>
        </w:tc>
        <w:tc>
          <w:tcPr>
            <w:tcW w:w="906" w:type="dxa"/>
          </w:tcPr>
          <w:p w14:paraId="2CA47DC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D7A9FAD"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7" w:history="1">
              <w:r w:rsidR="00443C4A" w:rsidRPr="003515A4">
                <w:rPr>
                  <w:rFonts w:cs="Times New Roman"/>
                  <w:bCs/>
                  <w:noProof/>
                </w:rPr>
                <w:t>JVET-AD0168</w:t>
              </w:r>
            </w:hyperlink>
          </w:p>
        </w:tc>
        <w:tc>
          <w:tcPr>
            <w:tcW w:w="906" w:type="dxa"/>
          </w:tcPr>
          <w:p w14:paraId="244C7BE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253A0E68"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8" w:history="1">
              <w:r w:rsidR="00443C4A" w:rsidRPr="003515A4">
                <w:rPr>
                  <w:rFonts w:cs="Times New Roman"/>
                  <w:bCs/>
                  <w:noProof/>
                </w:rPr>
                <w:t>JVET-AD0211</w:t>
              </w:r>
            </w:hyperlink>
          </w:p>
        </w:tc>
        <w:tc>
          <w:tcPr>
            <w:tcW w:w="986" w:type="dxa"/>
          </w:tcPr>
          <w:p w14:paraId="3F477C2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3473C6BB"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9" w:history="1">
              <w:r w:rsidR="00443C4A" w:rsidRPr="003515A4">
                <w:rPr>
                  <w:rFonts w:cs="Times New Roman"/>
                  <w:bCs/>
                  <w:noProof/>
                </w:rPr>
                <w:t>JVET-AD0166</w:t>
              </w:r>
            </w:hyperlink>
          </w:p>
        </w:tc>
        <w:tc>
          <w:tcPr>
            <w:tcW w:w="919" w:type="dxa"/>
          </w:tcPr>
          <w:p w14:paraId="589BBB7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69749628"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high tier filter</w:t>
            </w:r>
          </w:p>
        </w:tc>
      </w:tr>
      <w:tr w:rsidR="00443C4A" w14:paraId="01C4B151" w14:textId="77777777" w:rsidTr="00CF78C2">
        <w:trPr>
          <w:trHeight w:val="179"/>
        </w:trPr>
        <w:tc>
          <w:tcPr>
            <w:tcW w:w="9828" w:type="dxa"/>
            <w:gridSpan w:val="9"/>
          </w:tcPr>
          <w:p w14:paraId="07707EFF"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r>
              <w:rPr>
                <w:rFonts w:cs="Times New Roman"/>
                <w:bCs/>
                <w:noProof/>
              </w:rPr>
              <w:t>Number of models</w:t>
            </w:r>
          </w:p>
        </w:tc>
      </w:tr>
      <w:tr w:rsidR="00443C4A" w14:paraId="1355D499" w14:textId="77777777" w:rsidTr="00CF78C2">
        <w:trPr>
          <w:trHeight w:val="179"/>
        </w:trPr>
        <w:tc>
          <w:tcPr>
            <w:tcW w:w="2796" w:type="dxa"/>
          </w:tcPr>
          <w:p w14:paraId="71D31823" w14:textId="77777777" w:rsidR="00443C4A" w:rsidRPr="00191866" w:rsidRDefault="00443C4A" w:rsidP="00CF78C2">
            <w:pPr>
              <w:snapToGrid w:val="0"/>
              <w:spacing w:before="0"/>
              <w:rPr>
                <w:bCs/>
                <w:noProof/>
              </w:rPr>
            </w:pPr>
            <w:r w:rsidRPr="00191866">
              <w:rPr>
                <w:bCs/>
                <w:noProof/>
              </w:rPr>
              <w:t>Y and UV separate models?</w:t>
            </w:r>
          </w:p>
        </w:tc>
        <w:tc>
          <w:tcPr>
            <w:tcW w:w="748" w:type="dxa"/>
          </w:tcPr>
          <w:p w14:paraId="4A51DAE5" w14:textId="77777777" w:rsidR="00443C4A" w:rsidRPr="00191866" w:rsidRDefault="00443C4A" w:rsidP="00CF78C2">
            <w:pPr>
              <w:snapToGrid w:val="0"/>
              <w:spacing w:before="0"/>
              <w:jc w:val="center"/>
              <w:rPr>
                <w:rFonts w:cstheme="minorBidi"/>
                <w:bCs/>
                <w:noProof/>
              </w:rPr>
            </w:pPr>
            <w:r w:rsidRPr="00191866">
              <w:rPr>
                <w:rFonts w:hint="eastAsia"/>
                <w:bCs/>
                <w:noProof/>
              </w:rPr>
              <w:t>×</w:t>
            </w:r>
          </w:p>
        </w:tc>
        <w:tc>
          <w:tcPr>
            <w:tcW w:w="748" w:type="dxa"/>
          </w:tcPr>
          <w:p w14:paraId="41476E6A" w14:textId="77777777" w:rsidR="00443C4A" w:rsidRPr="00191866" w:rsidRDefault="00443C4A" w:rsidP="00CF78C2">
            <w:pPr>
              <w:snapToGrid w:val="0"/>
              <w:spacing w:before="0"/>
              <w:jc w:val="center"/>
              <w:rPr>
                <w:rFonts w:cstheme="minorBidi"/>
                <w:bCs/>
                <w:noProof/>
              </w:rPr>
            </w:pPr>
            <w:r w:rsidRPr="00191866">
              <w:rPr>
                <w:bCs/>
                <w:noProof/>
              </w:rPr>
              <w:t>√</w:t>
            </w:r>
          </w:p>
        </w:tc>
        <w:tc>
          <w:tcPr>
            <w:tcW w:w="913" w:type="dxa"/>
          </w:tcPr>
          <w:p w14:paraId="6C63AF9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75376C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800FBDF"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8CB87B6"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2201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AA41210" w14:textId="1664F8C3" w:rsidR="00443C4A" w:rsidRPr="007D7176" w:rsidRDefault="00073960" w:rsidP="00CF78C2">
            <w:pPr>
              <w:pStyle w:val="ListParagraph"/>
              <w:adjustRightInd w:val="0"/>
              <w:snapToGrid w:val="0"/>
              <w:spacing w:before="0" w:line="240" w:lineRule="auto"/>
              <w:ind w:left="0"/>
              <w:contextualSpacing w:val="0"/>
              <w:jc w:val="center"/>
              <w:rPr>
                <w:rFonts w:cs="Times New Roman"/>
                <w:bCs/>
                <w:noProof/>
                <w:highlight w:val="yellow"/>
              </w:rPr>
            </w:pPr>
            <w:r>
              <w:rPr>
                <w:rFonts w:cs="Times New Roman"/>
                <w:bCs/>
                <w:noProof/>
                <w:highlight w:val="yellow"/>
              </w:rPr>
              <w:t>EE1</w:t>
            </w:r>
          </w:p>
        </w:tc>
      </w:tr>
      <w:tr w:rsidR="00443C4A" w14:paraId="2FA48E8A" w14:textId="77777777" w:rsidTr="00CF78C2">
        <w:trPr>
          <w:trHeight w:val="179"/>
        </w:trPr>
        <w:tc>
          <w:tcPr>
            <w:tcW w:w="2796" w:type="dxa"/>
          </w:tcPr>
          <w:p w14:paraId="5EC9A176" w14:textId="5E01C355" w:rsidR="00443C4A" w:rsidRPr="00191866" w:rsidRDefault="00F3261E" w:rsidP="00CF78C2">
            <w:pPr>
              <w:snapToGrid w:val="0"/>
              <w:spacing w:before="0"/>
              <w:rPr>
                <w:bCs/>
                <w:noProof/>
              </w:rPr>
            </w:pPr>
            <w:r>
              <w:rPr>
                <w:bCs/>
                <w:noProof/>
              </w:rPr>
              <w:t>Joint</w:t>
            </w:r>
            <w:r w:rsidR="00073960">
              <w:rPr>
                <w:bCs/>
                <w:noProof/>
              </w:rPr>
              <w:t xml:space="preserve"> </w:t>
            </w:r>
            <w:r w:rsidR="00443C4A" w:rsidRPr="00191866">
              <w:rPr>
                <w:bCs/>
                <w:noProof/>
              </w:rPr>
              <w:t>Y</w:t>
            </w:r>
            <w:r w:rsidR="00073960">
              <w:rPr>
                <w:bCs/>
                <w:noProof/>
              </w:rPr>
              <w:t>UV</w:t>
            </w:r>
          </w:p>
        </w:tc>
        <w:tc>
          <w:tcPr>
            <w:tcW w:w="748" w:type="dxa"/>
          </w:tcPr>
          <w:p w14:paraId="78440853" w14:textId="77777777" w:rsidR="00443C4A" w:rsidRPr="00191866" w:rsidRDefault="00443C4A" w:rsidP="00CF78C2">
            <w:pPr>
              <w:snapToGrid w:val="0"/>
              <w:spacing w:before="0"/>
              <w:jc w:val="center"/>
              <w:rPr>
                <w:bCs/>
                <w:noProof/>
              </w:rPr>
            </w:pPr>
            <w:r w:rsidRPr="00191866">
              <w:rPr>
                <w:bCs/>
                <w:noProof/>
              </w:rPr>
              <w:t>NA</w:t>
            </w:r>
          </w:p>
        </w:tc>
        <w:tc>
          <w:tcPr>
            <w:tcW w:w="748" w:type="dxa"/>
          </w:tcPr>
          <w:p w14:paraId="65005DE6"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5A1F233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7797971A"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c>
          <w:tcPr>
            <w:tcW w:w="906" w:type="dxa"/>
          </w:tcPr>
          <w:p w14:paraId="0D8CA64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7D39F92"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3C9DA391" w14:textId="77777777" w:rsidR="00443C4A" w:rsidRPr="00191866" w:rsidRDefault="00443C4A" w:rsidP="00CF78C2">
            <w:pPr>
              <w:snapToGrid w:val="0"/>
              <w:spacing w:before="0"/>
              <w:jc w:val="center"/>
              <w:rPr>
                <w:bCs/>
                <w:noProof/>
              </w:rPr>
            </w:pPr>
            <w:r w:rsidRPr="00191866">
              <w:rPr>
                <w:bCs/>
                <w:noProof/>
              </w:rPr>
              <w:t>NA</w:t>
            </w:r>
          </w:p>
        </w:tc>
        <w:tc>
          <w:tcPr>
            <w:tcW w:w="919" w:type="dxa"/>
          </w:tcPr>
          <w:p w14:paraId="0698D15D" w14:textId="04AF858D" w:rsidR="00443C4A" w:rsidRPr="007D7176" w:rsidRDefault="00073960" w:rsidP="00CF78C2">
            <w:pPr>
              <w:pStyle w:val="ListParagraph"/>
              <w:adjustRightInd w:val="0"/>
              <w:snapToGrid w:val="0"/>
              <w:spacing w:before="0" w:line="240" w:lineRule="auto"/>
              <w:ind w:left="0"/>
              <w:contextualSpacing w:val="0"/>
              <w:jc w:val="center"/>
              <w:rPr>
                <w:rFonts w:cs="Times New Roman"/>
                <w:bCs/>
                <w:noProof/>
                <w:highlight w:val="yellow"/>
              </w:rPr>
            </w:pPr>
            <w:r w:rsidRPr="00F927BA">
              <w:rPr>
                <w:rFonts w:hint="eastAsia"/>
                <w:bCs/>
                <w:noProof/>
                <w:highlight w:val="yellow"/>
              </w:rPr>
              <w:t>√</w:t>
            </w:r>
          </w:p>
        </w:tc>
      </w:tr>
      <w:tr w:rsidR="00443C4A" w14:paraId="233D102E" w14:textId="77777777" w:rsidTr="00CF78C2">
        <w:trPr>
          <w:trHeight w:val="242"/>
        </w:trPr>
        <w:tc>
          <w:tcPr>
            <w:tcW w:w="2796" w:type="dxa"/>
          </w:tcPr>
          <w:p w14:paraId="56FD0EFC" w14:textId="77777777" w:rsidR="00443C4A" w:rsidRPr="00191866" w:rsidRDefault="00443C4A" w:rsidP="00CF78C2">
            <w:pPr>
              <w:snapToGrid w:val="0"/>
              <w:spacing w:before="0"/>
              <w:rPr>
                <w:bCs/>
                <w:noProof/>
              </w:rPr>
            </w:pPr>
            <w:r w:rsidRPr="00191866">
              <w:rPr>
                <w:bCs/>
                <w:noProof/>
              </w:rPr>
              <w:t>Intra = Inter model?</w:t>
            </w:r>
          </w:p>
        </w:tc>
        <w:tc>
          <w:tcPr>
            <w:tcW w:w="748" w:type="dxa"/>
          </w:tcPr>
          <w:p w14:paraId="4534C4FE"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47630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525B0E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rFonts w:cs="Times New Roman"/>
                <w:bCs/>
                <w:noProof/>
              </w:rPr>
              <w:t>2+2</w:t>
            </w:r>
            <w:r w:rsidRPr="00191866">
              <w:rPr>
                <w:bCs/>
                <w:noProof/>
                <w:sz w:val="16"/>
                <w:szCs w:val="16"/>
                <w:vertAlign w:val="superscript"/>
              </w:rPr>
              <w:t>(****)</w:t>
            </w:r>
          </w:p>
        </w:tc>
        <w:tc>
          <w:tcPr>
            <w:tcW w:w="906" w:type="dxa"/>
          </w:tcPr>
          <w:p w14:paraId="6200B42F" w14:textId="77777777" w:rsidR="00443C4A" w:rsidRPr="00191866" w:rsidRDefault="00443C4A" w:rsidP="00CF78C2">
            <w:pPr>
              <w:snapToGrid w:val="0"/>
              <w:spacing w:before="0"/>
              <w:jc w:val="center"/>
              <w:rPr>
                <w:bCs/>
                <w:noProof/>
              </w:rPr>
            </w:pPr>
            <w:r w:rsidRPr="00191866">
              <w:rPr>
                <w:bCs/>
                <w:noProof/>
              </w:rPr>
              <w:t>2+2</w:t>
            </w:r>
            <w:r w:rsidRPr="00191866">
              <w:rPr>
                <w:rFonts w:eastAsiaTheme="minorEastAsia" w:cstheme="minorBidi"/>
                <w:bCs/>
                <w:noProof/>
                <w:sz w:val="16"/>
                <w:szCs w:val="16"/>
                <w:vertAlign w:val="superscript"/>
                <w:lang w:eastAsia="zh-CN"/>
              </w:rPr>
              <w:t>(**)</w:t>
            </w:r>
          </w:p>
        </w:tc>
        <w:tc>
          <w:tcPr>
            <w:tcW w:w="906" w:type="dxa"/>
          </w:tcPr>
          <w:p w14:paraId="500D4B3C"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90C26AC"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234613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3E822E75"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09728BE4" w14:textId="77777777" w:rsidTr="00CF78C2">
        <w:trPr>
          <w:trHeight w:val="242"/>
        </w:trPr>
        <w:tc>
          <w:tcPr>
            <w:tcW w:w="9828" w:type="dxa"/>
            <w:gridSpan w:val="9"/>
          </w:tcPr>
          <w:p w14:paraId="78A267BC"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 xml:space="preserve">Extra (beside Rec) input to the model (side information)  </w:t>
            </w:r>
          </w:p>
        </w:tc>
      </w:tr>
      <w:tr w:rsidR="00443C4A" w14:paraId="3A5B0A76" w14:textId="77777777" w:rsidTr="00CF78C2">
        <w:trPr>
          <w:trHeight w:val="242"/>
        </w:trPr>
        <w:tc>
          <w:tcPr>
            <w:tcW w:w="2796" w:type="dxa"/>
          </w:tcPr>
          <w:p w14:paraId="0A6D4F39" w14:textId="77777777" w:rsidR="00443C4A" w:rsidRPr="00191866" w:rsidRDefault="00443C4A" w:rsidP="00CF78C2">
            <w:pPr>
              <w:snapToGrid w:val="0"/>
              <w:spacing w:before="0"/>
              <w:rPr>
                <w:bCs/>
                <w:noProof/>
              </w:rPr>
            </w:pPr>
            <w:r w:rsidRPr="00191866">
              <w:rPr>
                <w:bCs/>
                <w:noProof/>
              </w:rPr>
              <w:t xml:space="preserve">Prediction </w:t>
            </w:r>
          </w:p>
        </w:tc>
        <w:tc>
          <w:tcPr>
            <w:tcW w:w="748" w:type="dxa"/>
          </w:tcPr>
          <w:p w14:paraId="1E84E353"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6B11A1A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E74180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C9B40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30B7BCE"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4A9967D3"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A30E942"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171807D"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1F8A5FF1" w14:textId="77777777" w:rsidTr="00CF78C2">
        <w:trPr>
          <w:trHeight w:val="260"/>
        </w:trPr>
        <w:tc>
          <w:tcPr>
            <w:tcW w:w="2796" w:type="dxa"/>
          </w:tcPr>
          <w:p w14:paraId="51AD1C8B" w14:textId="77777777" w:rsidR="00443C4A" w:rsidRPr="00191866" w:rsidRDefault="00443C4A" w:rsidP="00CF78C2">
            <w:pPr>
              <w:snapToGrid w:val="0"/>
              <w:spacing w:before="0"/>
              <w:rPr>
                <w:bCs/>
                <w:noProof/>
              </w:rPr>
            </w:pPr>
            <w:r w:rsidRPr="00191866">
              <w:rPr>
                <w:bCs/>
                <w:noProof/>
              </w:rPr>
              <w:t xml:space="preserve">Partiotioning </w:t>
            </w:r>
          </w:p>
        </w:tc>
        <w:tc>
          <w:tcPr>
            <w:tcW w:w="748" w:type="dxa"/>
          </w:tcPr>
          <w:p w14:paraId="792CEBDD"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4B6188A7"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7C442C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F43FEB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E9005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2C2678"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6CCB291"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5EB50E0"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7C0A7B4E" w14:textId="77777777" w:rsidTr="00CF78C2">
        <w:trPr>
          <w:trHeight w:val="323"/>
        </w:trPr>
        <w:tc>
          <w:tcPr>
            <w:tcW w:w="2796" w:type="dxa"/>
          </w:tcPr>
          <w:p w14:paraId="1A8F6DBB" w14:textId="77777777" w:rsidR="00443C4A" w:rsidRPr="00191866" w:rsidRDefault="00443C4A" w:rsidP="00CF78C2">
            <w:pPr>
              <w:snapToGrid w:val="0"/>
              <w:spacing w:before="0"/>
              <w:rPr>
                <w:bCs/>
                <w:noProof/>
              </w:rPr>
            </w:pPr>
            <w:r w:rsidRPr="00191866">
              <w:rPr>
                <w:bCs/>
                <w:noProof/>
              </w:rPr>
              <w:t>BS</w:t>
            </w:r>
          </w:p>
        </w:tc>
        <w:tc>
          <w:tcPr>
            <w:tcW w:w="748" w:type="dxa"/>
          </w:tcPr>
          <w:p w14:paraId="0B7155DC"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15F791D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55A3CD4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080748F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1A878866"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C8861E8"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720EB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4FB697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EA1E12D" w14:textId="77777777" w:rsidTr="00CF78C2">
        <w:trPr>
          <w:trHeight w:val="242"/>
        </w:trPr>
        <w:tc>
          <w:tcPr>
            <w:tcW w:w="2796" w:type="dxa"/>
          </w:tcPr>
          <w:p w14:paraId="3929678E" w14:textId="77777777" w:rsidR="00443C4A" w:rsidRPr="00191866" w:rsidRDefault="00443C4A" w:rsidP="00CF78C2">
            <w:pPr>
              <w:snapToGrid w:val="0"/>
              <w:spacing w:before="0"/>
              <w:rPr>
                <w:bCs/>
                <w:noProof/>
              </w:rPr>
            </w:pPr>
            <w:r w:rsidRPr="00191866">
              <w:rPr>
                <w:bCs/>
                <w:noProof/>
              </w:rPr>
              <w:t xml:space="preserve">QP base </w:t>
            </w:r>
          </w:p>
        </w:tc>
        <w:tc>
          <w:tcPr>
            <w:tcW w:w="748" w:type="dxa"/>
          </w:tcPr>
          <w:p w14:paraId="0476951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5443744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3AD042C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29E79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749E657D"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7BA8530F"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8760F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B9F703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111A22E0" w14:textId="77777777" w:rsidTr="00CF78C2">
        <w:trPr>
          <w:trHeight w:val="260"/>
        </w:trPr>
        <w:tc>
          <w:tcPr>
            <w:tcW w:w="2796" w:type="dxa"/>
          </w:tcPr>
          <w:p w14:paraId="13484F7F" w14:textId="77777777" w:rsidR="00443C4A" w:rsidRPr="00191866" w:rsidRDefault="00443C4A" w:rsidP="00CF78C2">
            <w:pPr>
              <w:snapToGrid w:val="0"/>
              <w:spacing w:before="0"/>
              <w:rPr>
                <w:bCs/>
                <w:noProof/>
              </w:rPr>
            </w:pPr>
            <w:r w:rsidRPr="00191866">
              <w:rPr>
                <w:bCs/>
                <w:noProof/>
              </w:rPr>
              <w:t xml:space="preserve">QP slice </w:t>
            </w:r>
          </w:p>
        </w:tc>
        <w:tc>
          <w:tcPr>
            <w:tcW w:w="748" w:type="dxa"/>
          </w:tcPr>
          <w:p w14:paraId="581E6DF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226C6FE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350C9621"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3EE83AD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E26358D"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E14E32"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081A443"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8877ED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3E7B413D" w14:textId="77777777" w:rsidTr="00CF78C2">
        <w:trPr>
          <w:trHeight w:val="233"/>
        </w:trPr>
        <w:tc>
          <w:tcPr>
            <w:tcW w:w="2796" w:type="dxa"/>
          </w:tcPr>
          <w:p w14:paraId="32B8AF43" w14:textId="77777777" w:rsidR="00443C4A" w:rsidRPr="00191866" w:rsidRDefault="00443C4A" w:rsidP="00CF78C2">
            <w:pPr>
              <w:snapToGrid w:val="0"/>
              <w:spacing w:before="0"/>
              <w:rPr>
                <w:bCs/>
                <w:noProof/>
              </w:rPr>
            </w:pPr>
            <w:r w:rsidRPr="00191866">
              <w:rPr>
                <w:bCs/>
                <w:noProof/>
              </w:rPr>
              <w:lastRenderedPageBreak/>
              <w:t xml:space="preserve">Slice Type </w:t>
            </w:r>
          </w:p>
        </w:tc>
        <w:tc>
          <w:tcPr>
            <w:tcW w:w="748" w:type="dxa"/>
          </w:tcPr>
          <w:p w14:paraId="7228668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2F2CE19"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07D94244"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4CFF27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896595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AEE0D5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98369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1713141"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6343187" w14:textId="77777777" w:rsidTr="00CF78C2">
        <w:trPr>
          <w:trHeight w:val="287"/>
        </w:trPr>
        <w:tc>
          <w:tcPr>
            <w:tcW w:w="2796" w:type="dxa"/>
          </w:tcPr>
          <w:p w14:paraId="19828499" w14:textId="77777777" w:rsidR="00443C4A" w:rsidRPr="00191866" w:rsidRDefault="00443C4A" w:rsidP="00CF78C2">
            <w:pPr>
              <w:snapToGrid w:val="0"/>
              <w:spacing w:before="0"/>
              <w:rPr>
                <w:bCs/>
                <w:noProof/>
              </w:rPr>
            </w:pPr>
            <w:r w:rsidRPr="00191866">
              <w:rPr>
                <w:bCs/>
                <w:noProof/>
              </w:rPr>
              <w:t xml:space="preserve">IPB </w:t>
            </w:r>
          </w:p>
        </w:tc>
        <w:tc>
          <w:tcPr>
            <w:tcW w:w="748" w:type="dxa"/>
          </w:tcPr>
          <w:p w14:paraId="3F25A75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2291929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45B095F9"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2764E5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FA94EF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47BD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142CEC67"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1A75D9E0" w14:textId="77777777" w:rsidR="00443C4A" w:rsidRPr="00191866" w:rsidRDefault="00443C4A" w:rsidP="00CF78C2">
            <w:pPr>
              <w:snapToGrid w:val="0"/>
              <w:spacing w:before="0"/>
              <w:jc w:val="center"/>
              <w:rPr>
                <w:bCs/>
                <w:noProof/>
              </w:rPr>
            </w:pPr>
            <w:r w:rsidRPr="00191866">
              <w:rPr>
                <w:bCs/>
                <w:noProof/>
              </w:rPr>
              <w:t>√</w:t>
            </w:r>
          </w:p>
        </w:tc>
      </w:tr>
      <w:tr w:rsidR="00443C4A" w14:paraId="1F5DB158" w14:textId="77777777" w:rsidTr="00CF78C2">
        <w:trPr>
          <w:trHeight w:val="152"/>
        </w:trPr>
        <w:tc>
          <w:tcPr>
            <w:tcW w:w="2796" w:type="dxa"/>
          </w:tcPr>
          <w:p w14:paraId="0B5CE901" w14:textId="77777777" w:rsidR="00443C4A" w:rsidRPr="00191866" w:rsidRDefault="00443C4A" w:rsidP="00CF78C2">
            <w:pPr>
              <w:snapToGrid w:val="0"/>
              <w:spacing w:before="0"/>
              <w:rPr>
                <w:bCs/>
                <w:noProof/>
              </w:rPr>
            </w:pPr>
            <w:r w:rsidRPr="00191866">
              <w:rPr>
                <w:bCs/>
                <w:noProof/>
              </w:rPr>
              <w:t>CONV for side Info</w:t>
            </w:r>
          </w:p>
        </w:tc>
        <w:tc>
          <w:tcPr>
            <w:tcW w:w="748" w:type="dxa"/>
          </w:tcPr>
          <w:p w14:paraId="0663807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2450CEF"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1E0DF84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18FA92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FC9DF5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E8A05FD"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70149EA3"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6216CA5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45BAE858" w14:textId="77777777" w:rsidTr="00CF78C2">
        <w:trPr>
          <w:trHeight w:val="152"/>
        </w:trPr>
        <w:tc>
          <w:tcPr>
            <w:tcW w:w="2796" w:type="dxa"/>
          </w:tcPr>
          <w:p w14:paraId="68693DDB" w14:textId="77777777" w:rsidR="00443C4A" w:rsidRPr="00191866" w:rsidRDefault="00443C4A" w:rsidP="00CF78C2">
            <w:pPr>
              <w:snapToGrid w:val="0"/>
              <w:spacing w:before="0"/>
              <w:rPr>
                <w:bCs/>
                <w:noProof/>
              </w:rPr>
            </w:pPr>
            <w:r>
              <w:rPr>
                <w:bCs/>
                <w:noProof/>
              </w:rPr>
              <w:t>V</w:t>
            </w:r>
            <w:r w:rsidRPr="00191866">
              <w:rPr>
                <w:bCs/>
                <w:noProof/>
              </w:rPr>
              <w:t>ariable number Channels</w:t>
            </w:r>
          </w:p>
        </w:tc>
        <w:tc>
          <w:tcPr>
            <w:tcW w:w="748" w:type="dxa"/>
          </w:tcPr>
          <w:p w14:paraId="2876DFF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379CACF"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2665220"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6950E5"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5512EA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67828EA"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5AC68E32"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0E49F14E"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780728B" w14:textId="77777777" w:rsidTr="00CF78C2">
        <w:trPr>
          <w:trHeight w:val="188"/>
        </w:trPr>
        <w:tc>
          <w:tcPr>
            <w:tcW w:w="9828" w:type="dxa"/>
            <w:gridSpan w:val="9"/>
          </w:tcPr>
          <w:p w14:paraId="2E705BD9"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Pr>
                <w:bCs/>
                <w:noProof/>
              </w:rPr>
              <w:t>Model design elements</w:t>
            </w:r>
          </w:p>
        </w:tc>
      </w:tr>
      <w:tr w:rsidR="00443C4A" w14:paraId="7E9423C7" w14:textId="77777777" w:rsidTr="00CF78C2">
        <w:trPr>
          <w:trHeight w:val="188"/>
        </w:trPr>
        <w:tc>
          <w:tcPr>
            <w:tcW w:w="2796" w:type="dxa"/>
          </w:tcPr>
          <w:p w14:paraId="05B708C1" w14:textId="77777777" w:rsidR="00443C4A" w:rsidRPr="00191866" w:rsidRDefault="00443C4A" w:rsidP="00CF78C2">
            <w:pPr>
              <w:snapToGrid w:val="0"/>
              <w:spacing w:before="0"/>
              <w:rPr>
                <w:bCs/>
                <w:noProof/>
              </w:rPr>
            </w:pPr>
            <w:r w:rsidRPr="00191866">
              <w:rPr>
                <w:bCs/>
                <w:noProof/>
              </w:rPr>
              <w:t>Long Skip connection</w:t>
            </w:r>
          </w:p>
        </w:tc>
        <w:tc>
          <w:tcPr>
            <w:tcW w:w="748" w:type="dxa"/>
          </w:tcPr>
          <w:p w14:paraId="59D787D0"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3C821D2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66A4BB1A"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8AACA2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B1A4815"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A4C2885"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46BB36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724EC91"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67E3F21B" w14:textId="77777777" w:rsidTr="00CF78C2">
        <w:trPr>
          <w:trHeight w:val="188"/>
        </w:trPr>
        <w:tc>
          <w:tcPr>
            <w:tcW w:w="2796" w:type="dxa"/>
          </w:tcPr>
          <w:p w14:paraId="142D96D6" w14:textId="77777777" w:rsidR="00443C4A" w:rsidRPr="00191866" w:rsidRDefault="00443C4A" w:rsidP="00CF78C2">
            <w:pPr>
              <w:snapToGrid w:val="0"/>
              <w:spacing w:before="0"/>
              <w:rPr>
                <w:bCs/>
                <w:noProof/>
              </w:rPr>
            </w:pPr>
            <w:r w:rsidRPr="00191866">
              <w:rPr>
                <w:bCs/>
                <w:noProof/>
              </w:rPr>
              <w:t>Long/wide Activation</w:t>
            </w:r>
          </w:p>
        </w:tc>
        <w:tc>
          <w:tcPr>
            <w:tcW w:w="748" w:type="dxa"/>
          </w:tcPr>
          <w:p w14:paraId="340047DD"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09D1C50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4F7F5110"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255B8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8AE04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3CB840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195A24A"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47FDA3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4BC61E0D" w14:textId="77777777" w:rsidTr="00CF78C2">
        <w:trPr>
          <w:trHeight w:val="188"/>
        </w:trPr>
        <w:tc>
          <w:tcPr>
            <w:tcW w:w="2796" w:type="dxa"/>
          </w:tcPr>
          <w:p w14:paraId="2ECBEC92" w14:textId="77777777" w:rsidR="00443C4A" w:rsidRPr="00191866" w:rsidRDefault="00443C4A" w:rsidP="00CF78C2">
            <w:pPr>
              <w:snapToGrid w:val="0"/>
              <w:spacing w:before="0"/>
              <w:rPr>
                <w:bCs/>
                <w:noProof/>
              </w:rPr>
            </w:pPr>
            <w:r w:rsidRPr="00191866">
              <w:rPr>
                <w:bCs/>
                <w:noProof/>
              </w:rPr>
              <w:t>Number ResBlocks</w:t>
            </w:r>
          </w:p>
        </w:tc>
        <w:tc>
          <w:tcPr>
            <w:tcW w:w="748" w:type="dxa"/>
          </w:tcPr>
          <w:p w14:paraId="603F730E" w14:textId="77777777" w:rsidR="00443C4A" w:rsidRPr="00191866" w:rsidRDefault="00443C4A" w:rsidP="00CF78C2">
            <w:pPr>
              <w:snapToGrid w:val="0"/>
              <w:spacing w:before="0"/>
              <w:jc w:val="center"/>
              <w:rPr>
                <w:bCs/>
                <w:noProof/>
              </w:rPr>
            </w:pPr>
            <w:r w:rsidRPr="00191866">
              <w:rPr>
                <w:bCs/>
                <w:noProof/>
              </w:rPr>
              <w:t>32</w:t>
            </w:r>
          </w:p>
        </w:tc>
        <w:tc>
          <w:tcPr>
            <w:tcW w:w="748" w:type="dxa"/>
          </w:tcPr>
          <w:p w14:paraId="7D2DCE01" w14:textId="77777777" w:rsidR="00443C4A" w:rsidRPr="00191866" w:rsidRDefault="00443C4A" w:rsidP="00CF78C2">
            <w:pPr>
              <w:snapToGrid w:val="0"/>
              <w:spacing w:before="0"/>
              <w:jc w:val="center"/>
              <w:rPr>
                <w:bCs/>
                <w:noProof/>
              </w:rPr>
            </w:pPr>
            <w:r w:rsidRPr="00191866">
              <w:rPr>
                <w:bCs/>
                <w:noProof/>
              </w:rPr>
              <w:t>8</w:t>
            </w:r>
          </w:p>
        </w:tc>
        <w:tc>
          <w:tcPr>
            <w:tcW w:w="913" w:type="dxa"/>
          </w:tcPr>
          <w:p w14:paraId="6144E81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2B895BCE" w14:textId="77777777" w:rsidR="00443C4A" w:rsidRPr="00191866" w:rsidRDefault="00443C4A" w:rsidP="00CF78C2">
            <w:pPr>
              <w:snapToGrid w:val="0"/>
              <w:spacing w:before="0"/>
              <w:jc w:val="center"/>
              <w:rPr>
                <w:bCs/>
                <w:noProof/>
              </w:rPr>
            </w:pPr>
            <w:r w:rsidRPr="00191866">
              <w:rPr>
                <w:bCs/>
                <w:noProof/>
              </w:rPr>
              <w:t>24</w:t>
            </w:r>
          </w:p>
        </w:tc>
        <w:tc>
          <w:tcPr>
            <w:tcW w:w="906" w:type="dxa"/>
          </w:tcPr>
          <w:p w14:paraId="4F93BB50" w14:textId="77777777" w:rsidR="00443C4A" w:rsidRPr="00191866" w:rsidRDefault="00443C4A" w:rsidP="00CF78C2">
            <w:pPr>
              <w:snapToGrid w:val="0"/>
              <w:spacing w:before="0"/>
              <w:jc w:val="center"/>
              <w:rPr>
                <w:bCs/>
                <w:noProof/>
              </w:rPr>
            </w:pPr>
            <w:r w:rsidRPr="00191866">
              <w:rPr>
                <w:bCs/>
                <w:noProof/>
              </w:rPr>
              <w:t>8</w:t>
            </w:r>
          </w:p>
        </w:tc>
        <w:tc>
          <w:tcPr>
            <w:tcW w:w="906" w:type="dxa"/>
          </w:tcPr>
          <w:p w14:paraId="7185BEDB" w14:textId="77777777" w:rsidR="00443C4A" w:rsidRPr="00191866" w:rsidRDefault="00443C4A" w:rsidP="00CF78C2">
            <w:pPr>
              <w:snapToGrid w:val="0"/>
              <w:spacing w:before="0"/>
              <w:jc w:val="center"/>
              <w:rPr>
                <w:bCs/>
                <w:noProof/>
              </w:rPr>
            </w:pPr>
            <w:r w:rsidRPr="00191866">
              <w:rPr>
                <w:bCs/>
                <w:noProof/>
              </w:rPr>
              <w:t>19</w:t>
            </w:r>
          </w:p>
        </w:tc>
        <w:tc>
          <w:tcPr>
            <w:tcW w:w="986" w:type="dxa"/>
          </w:tcPr>
          <w:p w14:paraId="32F7CCBF" w14:textId="77777777" w:rsidR="00443C4A" w:rsidRPr="00191866" w:rsidRDefault="00443C4A" w:rsidP="00CF78C2">
            <w:pPr>
              <w:snapToGrid w:val="0"/>
              <w:spacing w:before="0"/>
              <w:jc w:val="center"/>
              <w:rPr>
                <w:bCs/>
                <w:noProof/>
              </w:rPr>
            </w:pPr>
            <w:r w:rsidRPr="00191866">
              <w:rPr>
                <w:bCs/>
                <w:noProof/>
              </w:rPr>
              <w:t>32</w:t>
            </w:r>
          </w:p>
        </w:tc>
        <w:tc>
          <w:tcPr>
            <w:tcW w:w="919" w:type="dxa"/>
          </w:tcPr>
          <w:p w14:paraId="67769885"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N</w:t>
            </w:r>
            <w:r w:rsidRPr="00191866">
              <w:rPr>
                <w:bCs/>
                <w:noProof/>
                <w:sz w:val="16"/>
                <w:szCs w:val="16"/>
                <w:vertAlign w:val="superscript"/>
              </w:rPr>
              <w:t>(*)</w:t>
            </w:r>
          </w:p>
        </w:tc>
      </w:tr>
      <w:tr w:rsidR="00443C4A" w14:paraId="2BC70CB2" w14:textId="77777777" w:rsidTr="00CF78C2">
        <w:trPr>
          <w:trHeight w:val="188"/>
        </w:trPr>
        <w:tc>
          <w:tcPr>
            <w:tcW w:w="2796" w:type="dxa"/>
          </w:tcPr>
          <w:p w14:paraId="0A7BBC9B" w14:textId="77777777" w:rsidR="00443C4A" w:rsidRPr="00191866" w:rsidRDefault="00443C4A" w:rsidP="00CF78C2">
            <w:pPr>
              <w:snapToGrid w:val="0"/>
              <w:spacing w:before="0"/>
              <w:rPr>
                <w:bCs/>
                <w:noProof/>
              </w:rPr>
            </w:pPr>
          </w:p>
        </w:tc>
        <w:tc>
          <w:tcPr>
            <w:tcW w:w="748" w:type="dxa"/>
          </w:tcPr>
          <w:p w14:paraId="47FF3EA8" w14:textId="77777777" w:rsidR="00443C4A" w:rsidRPr="00191866" w:rsidRDefault="00443C4A" w:rsidP="00CF78C2">
            <w:pPr>
              <w:snapToGrid w:val="0"/>
              <w:spacing w:before="0"/>
              <w:jc w:val="center"/>
              <w:rPr>
                <w:bCs/>
                <w:noProof/>
              </w:rPr>
            </w:pPr>
          </w:p>
        </w:tc>
        <w:tc>
          <w:tcPr>
            <w:tcW w:w="748" w:type="dxa"/>
          </w:tcPr>
          <w:p w14:paraId="26137D49" w14:textId="77777777" w:rsidR="00443C4A" w:rsidRPr="00191866" w:rsidRDefault="00443C4A" w:rsidP="00CF78C2">
            <w:pPr>
              <w:snapToGrid w:val="0"/>
              <w:spacing w:before="0"/>
              <w:jc w:val="center"/>
              <w:rPr>
                <w:bCs/>
                <w:noProof/>
              </w:rPr>
            </w:pPr>
          </w:p>
        </w:tc>
        <w:tc>
          <w:tcPr>
            <w:tcW w:w="913" w:type="dxa"/>
          </w:tcPr>
          <w:p w14:paraId="54BA3395" w14:textId="77777777" w:rsidR="00443C4A" w:rsidRPr="00191866" w:rsidRDefault="00443C4A" w:rsidP="00CF78C2">
            <w:pPr>
              <w:snapToGrid w:val="0"/>
              <w:spacing w:before="0"/>
              <w:jc w:val="center"/>
              <w:rPr>
                <w:bCs/>
                <w:noProof/>
              </w:rPr>
            </w:pPr>
          </w:p>
        </w:tc>
        <w:tc>
          <w:tcPr>
            <w:tcW w:w="906" w:type="dxa"/>
          </w:tcPr>
          <w:p w14:paraId="0659C1B6" w14:textId="77777777" w:rsidR="00443C4A" w:rsidRPr="00191866" w:rsidRDefault="00443C4A" w:rsidP="00CF78C2">
            <w:pPr>
              <w:snapToGrid w:val="0"/>
              <w:spacing w:before="0"/>
              <w:jc w:val="center"/>
              <w:rPr>
                <w:bCs/>
                <w:noProof/>
              </w:rPr>
            </w:pPr>
          </w:p>
        </w:tc>
        <w:tc>
          <w:tcPr>
            <w:tcW w:w="906" w:type="dxa"/>
          </w:tcPr>
          <w:p w14:paraId="3C6909C8" w14:textId="77777777" w:rsidR="00443C4A" w:rsidRPr="00191866" w:rsidRDefault="00443C4A" w:rsidP="00CF78C2">
            <w:pPr>
              <w:snapToGrid w:val="0"/>
              <w:spacing w:before="0"/>
              <w:jc w:val="center"/>
              <w:rPr>
                <w:bCs/>
                <w:noProof/>
              </w:rPr>
            </w:pPr>
          </w:p>
        </w:tc>
        <w:tc>
          <w:tcPr>
            <w:tcW w:w="906" w:type="dxa"/>
          </w:tcPr>
          <w:p w14:paraId="24A90D02" w14:textId="77777777" w:rsidR="00443C4A" w:rsidRPr="00191866" w:rsidRDefault="00443C4A" w:rsidP="00CF78C2">
            <w:pPr>
              <w:snapToGrid w:val="0"/>
              <w:spacing w:before="0"/>
              <w:jc w:val="center"/>
              <w:rPr>
                <w:bCs/>
                <w:noProof/>
              </w:rPr>
            </w:pPr>
          </w:p>
        </w:tc>
        <w:tc>
          <w:tcPr>
            <w:tcW w:w="986" w:type="dxa"/>
          </w:tcPr>
          <w:p w14:paraId="0464C6EB" w14:textId="77777777" w:rsidR="00443C4A" w:rsidRPr="00191866" w:rsidRDefault="00443C4A" w:rsidP="00CF78C2">
            <w:pPr>
              <w:snapToGrid w:val="0"/>
              <w:spacing w:before="0"/>
              <w:jc w:val="center"/>
              <w:rPr>
                <w:bCs/>
                <w:noProof/>
              </w:rPr>
            </w:pPr>
          </w:p>
        </w:tc>
        <w:tc>
          <w:tcPr>
            <w:tcW w:w="919" w:type="dxa"/>
          </w:tcPr>
          <w:p w14:paraId="292FD9E6"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p>
        </w:tc>
      </w:tr>
      <w:tr w:rsidR="00443C4A" w14:paraId="53EFA83B" w14:textId="77777777" w:rsidTr="00CF78C2">
        <w:trPr>
          <w:trHeight w:val="170"/>
        </w:trPr>
        <w:tc>
          <w:tcPr>
            <w:tcW w:w="2796" w:type="dxa"/>
          </w:tcPr>
          <w:p w14:paraId="0E3ECEBA" w14:textId="77777777" w:rsidR="00443C4A" w:rsidRPr="00191866" w:rsidRDefault="00443C4A" w:rsidP="00CF78C2">
            <w:pPr>
              <w:snapToGrid w:val="0"/>
              <w:spacing w:before="0"/>
              <w:rPr>
                <w:bCs/>
                <w:noProof/>
              </w:rPr>
            </w:pPr>
            <w:r w:rsidRPr="00191866">
              <w:rPr>
                <w:bCs/>
                <w:noProof/>
              </w:rPr>
              <w:t>Conv Decomposed</w:t>
            </w:r>
          </w:p>
        </w:tc>
        <w:tc>
          <w:tcPr>
            <w:tcW w:w="748" w:type="dxa"/>
          </w:tcPr>
          <w:p w14:paraId="1A8D62A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D0F6E06"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13FCBA9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18F079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
                <w:bCs/>
                <w:noProof/>
              </w:rPr>
            </w:pPr>
            <w:r w:rsidRPr="00191866">
              <w:rPr>
                <w:b/>
                <w:bCs/>
                <w:noProof/>
              </w:rPr>
              <w:t>√</w:t>
            </w:r>
          </w:p>
        </w:tc>
        <w:tc>
          <w:tcPr>
            <w:tcW w:w="906" w:type="dxa"/>
          </w:tcPr>
          <w:p w14:paraId="4723632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39ECE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6E543D49"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0C014E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r w:rsidRPr="00191866">
              <w:rPr>
                <w:bCs/>
                <w:noProof/>
                <w:sz w:val="16"/>
                <w:szCs w:val="16"/>
                <w:vertAlign w:val="superscript"/>
              </w:rPr>
              <w:t>(**)</w:t>
            </w:r>
          </w:p>
        </w:tc>
      </w:tr>
      <w:tr w:rsidR="00443C4A" w14:paraId="2303D511" w14:textId="77777777" w:rsidTr="00CF78C2">
        <w:trPr>
          <w:trHeight w:val="233"/>
        </w:trPr>
        <w:tc>
          <w:tcPr>
            <w:tcW w:w="2796" w:type="dxa"/>
          </w:tcPr>
          <w:p w14:paraId="2C15BAFF" w14:textId="77777777" w:rsidR="00443C4A" w:rsidRPr="00191866" w:rsidRDefault="00443C4A" w:rsidP="00CF78C2">
            <w:pPr>
              <w:snapToGrid w:val="0"/>
              <w:spacing w:before="0"/>
              <w:rPr>
                <w:bCs/>
                <w:noProof/>
              </w:rPr>
            </w:pPr>
            <w:r w:rsidRPr="00191866">
              <w:rPr>
                <w:bCs/>
                <w:noProof/>
              </w:rPr>
              <w:t>Transformers</w:t>
            </w:r>
          </w:p>
        </w:tc>
        <w:tc>
          <w:tcPr>
            <w:tcW w:w="748" w:type="dxa"/>
          </w:tcPr>
          <w:p w14:paraId="58B3A12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E393651"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3E5BEA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FCF14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564EC59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6FF8D66"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34E03D79"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9A3265F"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8BAF2B7" w14:textId="77777777" w:rsidTr="00CF78C2">
        <w:trPr>
          <w:trHeight w:val="233"/>
        </w:trPr>
        <w:tc>
          <w:tcPr>
            <w:tcW w:w="2796" w:type="dxa"/>
          </w:tcPr>
          <w:p w14:paraId="6511BCBF" w14:textId="77777777" w:rsidR="00443C4A" w:rsidRPr="00191866" w:rsidRDefault="00443C4A" w:rsidP="00CF78C2">
            <w:pPr>
              <w:snapToGrid w:val="0"/>
              <w:spacing w:before="0"/>
              <w:rPr>
                <w:bCs/>
                <w:noProof/>
              </w:rPr>
            </w:pPr>
            <w:r w:rsidRPr="00191866">
              <w:rPr>
                <w:rFonts w:hint="eastAsia"/>
                <w:bCs/>
                <w:noProof/>
              </w:rPr>
              <w:t>multi-scale feature extraction</w:t>
            </w:r>
          </w:p>
        </w:tc>
        <w:tc>
          <w:tcPr>
            <w:tcW w:w="748" w:type="dxa"/>
          </w:tcPr>
          <w:p w14:paraId="7482E7D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5D0517FE"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77652E7"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157236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6F65587"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rFonts w:eastAsia="SimSun" w:cs="Times New Roman" w:hint="eastAsia"/>
                <w:bCs/>
                <w:noProof/>
                <w:lang w:eastAsia="en-US"/>
              </w:rPr>
              <w:t>×</w:t>
            </w:r>
          </w:p>
        </w:tc>
        <w:tc>
          <w:tcPr>
            <w:tcW w:w="906" w:type="dxa"/>
          </w:tcPr>
          <w:p w14:paraId="333BE27A"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1B6C3DC6"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228A8FCA"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bCs/>
                <w:noProof/>
              </w:rPr>
              <w:t>√</w:t>
            </w:r>
          </w:p>
        </w:tc>
      </w:tr>
      <w:tr w:rsidR="00443C4A" w14:paraId="547BB94F" w14:textId="77777777" w:rsidTr="00CF78C2">
        <w:trPr>
          <w:trHeight w:val="197"/>
        </w:trPr>
        <w:tc>
          <w:tcPr>
            <w:tcW w:w="2796" w:type="dxa"/>
          </w:tcPr>
          <w:p w14:paraId="76FE2CC2" w14:textId="77777777" w:rsidR="00443C4A" w:rsidRPr="00191866" w:rsidRDefault="00443C4A" w:rsidP="00CF78C2">
            <w:pPr>
              <w:snapToGrid w:val="0"/>
              <w:spacing w:before="0"/>
              <w:rPr>
                <w:bCs/>
                <w:noProof/>
              </w:rPr>
            </w:pPr>
            <w:r w:rsidRPr="00191866">
              <w:rPr>
                <w:bCs/>
                <w:noProof/>
              </w:rPr>
              <w:t>Number of channels</w:t>
            </w:r>
          </w:p>
        </w:tc>
        <w:tc>
          <w:tcPr>
            <w:tcW w:w="748" w:type="dxa"/>
          </w:tcPr>
          <w:p w14:paraId="10080192"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748" w:type="dxa"/>
          </w:tcPr>
          <w:p w14:paraId="1E30F18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3" w:type="dxa"/>
          </w:tcPr>
          <w:p w14:paraId="56AE26A0"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8</w:t>
            </w:r>
          </w:p>
        </w:tc>
        <w:tc>
          <w:tcPr>
            <w:tcW w:w="906" w:type="dxa"/>
          </w:tcPr>
          <w:p w14:paraId="720CA183"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2</w:t>
            </w:r>
          </w:p>
        </w:tc>
        <w:tc>
          <w:tcPr>
            <w:tcW w:w="906" w:type="dxa"/>
          </w:tcPr>
          <w:p w14:paraId="699D132D"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4</w:t>
            </w:r>
          </w:p>
        </w:tc>
        <w:tc>
          <w:tcPr>
            <w:tcW w:w="906" w:type="dxa"/>
          </w:tcPr>
          <w:p w14:paraId="49F59777"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86" w:type="dxa"/>
          </w:tcPr>
          <w:p w14:paraId="6DC07C35"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9" w:type="dxa"/>
          </w:tcPr>
          <w:p w14:paraId="0C69DE2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r>
      <w:tr w:rsidR="00443C4A" w14:paraId="369200ED" w14:textId="77777777" w:rsidTr="00CF78C2">
        <w:trPr>
          <w:trHeight w:val="197"/>
        </w:trPr>
        <w:tc>
          <w:tcPr>
            <w:tcW w:w="2796" w:type="dxa"/>
          </w:tcPr>
          <w:p w14:paraId="2980E850" w14:textId="77777777" w:rsidR="00443C4A" w:rsidRPr="00191866" w:rsidRDefault="00443C4A" w:rsidP="00CF78C2">
            <w:pPr>
              <w:snapToGrid w:val="0"/>
              <w:spacing w:before="0"/>
              <w:rPr>
                <w:bCs/>
                <w:noProof/>
              </w:rPr>
            </w:pPr>
            <w:r w:rsidRPr="00191866">
              <w:rPr>
                <w:bCs/>
                <w:noProof/>
              </w:rPr>
              <w:t>Training Environment</w:t>
            </w:r>
          </w:p>
        </w:tc>
        <w:tc>
          <w:tcPr>
            <w:tcW w:w="748" w:type="dxa"/>
          </w:tcPr>
          <w:p w14:paraId="515D0C05" w14:textId="77777777" w:rsidR="00443C4A" w:rsidRPr="00191866" w:rsidRDefault="00443C4A" w:rsidP="00CF78C2">
            <w:pPr>
              <w:snapToGrid w:val="0"/>
              <w:spacing w:before="0"/>
              <w:jc w:val="center"/>
              <w:rPr>
                <w:bCs/>
                <w:noProof/>
              </w:rPr>
            </w:pPr>
            <w:r w:rsidRPr="00191866">
              <w:rPr>
                <w:bCs/>
                <w:noProof/>
              </w:rPr>
              <w:t>PT1.9</w:t>
            </w:r>
          </w:p>
        </w:tc>
        <w:tc>
          <w:tcPr>
            <w:tcW w:w="748" w:type="dxa"/>
          </w:tcPr>
          <w:p w14:paraId="79A2F62D" w14:textId="77777777" w:rsidR="00443C4A" w:rsidRPr="00191866" w:rsidRDefault="00443C4A" w:rsidP="00CF78C2">
            <w:pPr>
              <w:snapToGrid w:val="0"/>
              <w:spacing w:before="0"/>
              <w:jc w:val="center"/>
              <w:rPr>
                <w:bCs/>
                <w:noProof/>
              </w:rPr>
            </w:pPr>
            <w:r w:rsidRPr="00191866">
              <w:rPr>
                <w:bCs/>
                <w:noProof/>
              </w:rPr>
              <w:t>PT1.9</w:t>
            </w:r>
          </w:p>
        </w:tc>
        <w:tc>
          <w:tcPr>
            <w:tcW w:w="913" w:type="dxa"/>
          </w:tcPr>
          <w:p w14:paraId="7BCB1ECB" w14:textId="77777777" w:rsidR="00443C4A" w:rsidRPr="00191866" w:rsidRDefault="00443C4A" w:rsidP="00CF78C2">
            <w:pPr>
              <w:snapToGrid w:val="0"/>
              <w:spacing w:before="0"/>
              <w:jc w:val="center"/>
              <w:rPr>
                <w:bCs/>
                <w:noProof/>
              </w:rPr>
            </w:pPr>
            <w:r w:rsidRPr="00191866">
              <w:rPr>
                <w:bCs/>
                <w:noProof/>
              </w:rPr>
              <w:t>TF2.8.0</w:t>
            </w:r>
          </w:p>
        </w:tc>
        <w:tc>
          <w:tcPr>
            <w:tcW w:w="906" w:type="dxa"/>
          </w:tcPr>
          <w:p w14:paraId="3A695B17"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76D8593E"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64E4A232" w14:textId="77777777" w:rsidR="00443C4A" w:rsidRPr="00191866" w:rsidRDefault="00443C4A" w:rsidP="00CF78C2">
            <w:pPr>
              <w:snapToGrid w:val="0"/>
              <w:spacing w:before="0"/>
              <w:jc w:val="center"/>
              <w:rPr>
                <w:bCs/>
                <w:noProof/>
              </w:rPr>
            </w:pPr>
            <w:r w:rsidRPr="00191866">
              <w:rPr>
                <w:bCs/>
                <w:noProof/>
              </w:rPr>
              <w:t>PT1.9</w:t>
            </w:r>
          </w:p>
        </w:tc>
        <w:tc>
          <w:tcPr>
            <w:tcW w:w="986" w:type="dxa"/>
          </w:tcPr>
          <w:p w14:paraId="322F4FFA" w14:textId="77777777" w:rsidR="00443C4A" w:rsidRPr="00191866" w:rsidRDefault="00443C4A" w:rsidP="00CF78C2">
            <w:pPr>
              <w:snapToGrid w:val="0"/>
              <w:spacing w:before="0"/>
              <w:jc w:val="center"/>
              <w:rPr>
                <w:bCs/>
                <w:noProof/>
              </w:rPr>
            </w:pPr>
            <w:r w:rsidRPr="00191866">
              <w:rPr>
                <w:bCs/>
                <w:noProof/>
              </w:rPr>
              <w:t>PT1.9</w:t>
            </w:r>
          </w:p>
        </w:tc>
        <w:tc>
          <w:tcPr>
            <w:tcW w:w="919" w:type="dxa"/>
          </w:tcPr>
          <w:p w14:paraId="5C1BEE4E" w14:textId="77777777" w:rsidR="00443C4A" w:rsidRPr="00191866" w:rsidRDefault="00443C4A" w:rsidP="00CF78C2">
            <w:pPr>
              <w:snapToGrid w:val="0"/>
              <w:spacing w:before="0"/>
              <w:jc w:val="center"/>
              <w:rPr>
                <w:bCs/>
                <w:noProof/>
              </w:rPr>
            </w:pPr>
            <w:r w:rsidRPr="00191866">
              <w:rPr>
                <w:bCs/>
                <w:noProof/>
              </w:rPr>
              <w:t>PT1.9</w:t>
            </w:r>
          </w:p>
        </w:tc>
      </w:tr>
    </w:tbl>
    <w:p w14:paraId="1A3A4EBB"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xml:space="preserve">(*) N to be defined later targeting kMAC/pxl </w:t>
      </w:r>
      <w:r>
        <w:rPr>
          <w:rFonts w:cs="Times New Roman"/>
          <w:bCs/>
          <w:noProof/>
          <w:sz w:val="16"/>
          <w:szCs w:val="16"/>
        </w:rPr>
        <w:t xml:space="preserve">(typically </w:t>
      </w:r>
      <w:r w:rsidRPr="00191866">
        <w:rPr>
          <w:rFonts w:cs="Times New Roman"/>
          <w:bCs/>
          <w:noProof/>
          <w:sz w:val="16"/>
          <w:szCs w:val="16"/>
        </w:rPr>
        <w:t>~500</w:t>
      </w:r>
      <w:r>
        <w:rPr>
          <w:rFonts w:cs="Times New Roman"/>
          <w:bCs/>
          <w:noProof/>
          <w:sz w:val="16"/>
          <w:szCs w:val="16"/>
        </w:rPr>
        <w:t>kMAC/pixel)</w:t>
      </w:r>
      <w:r w:rsidRPr="00191866">
        <w:rPr>
          <w:rFonts w:cs="Times New Roman"/>
          <w:bCs/>
          <w:noProof/>
          <w:sz w:val="16"/>
          <w:szCs w:val="16"/>
        </w:rPr>
        <w:t>.</w:t>
      </w:r>
    </w:p>
    <w:p w14:paraId="49EB0C1D"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Decomposition same as in EE1-1.3</w:t>
      </w:r>
    </w:p>
    <w:p w14:paraId="593C868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Luma models (Intra and Inter) +  2 Chroma models (Intra and Inter)</w:t>
      </w:r>
    </w:p>
    <w:p w14:paraId="0200F821" w14:textId="0449158D" w:rsidR="00443C4A"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Intra models (low and high rates)  + 2 Inter models (low and high rates)</w:t>
      </w:r>
    </w:p>
    <w:p w14:paraId="02CC70AF" w14:textId="76B2AD34" w:rsidR="00C32426" w:rsidRDefault="00C32426" w:rsidP="00443C4A">
      <w:pPr>
        <w:pStyle w:val="ListParagraph"/>
        <w:adjustRightInd w:val="0"/>
        <w:snapToGrid w:val="0"/>
        <w:spacing w:before="0" w:line="240" w:lineRule="auto"/>
        <w:ind w:left="0"/>
        <w:contextualSpacing w:val="0"/>
        <w:jc w:val="both"/>
        <w:rPr>
          <w:rFonts w:cs="Times New Roman"/>
          <w:bCs/>
          <w:noProof/>
          <w:sz w:val="16"/>
          <w:szCs w:val="16"/>
        </w:rPr>
      </w:pPr>
    </w:p>
    <w:p w14:paraId="3FAB8FB6" w14:textId="4F9637A9" w:rsidR="00C32426" w:rsidRPr="00191866" w:rsidRDefault="00C32426" w:rsidP="00F927BA">
      <w:pPr>
        <w:pStyle w:val="Heading1"/>
        <w:rPr>
          <w:noProof/>
        </w:rPr>
      </w:pPr>
      <w:r>
        <w:rPr>
          <w:noProof/>
        </w:rPr>
        <w:t>Discussions on filter usage aspects</w:t>
      </w:r>
    </w:p>
    <w:p w14:paraId="7A3BC7BA" w14:textId="77777777" w:rsidR="00443C4A" w:rsidRDefault="00443C4A" w:rsidP="00443C4A">
      <w:pPr>
        <w:rPr>
          <w:lang w:val="en-CA"/>
        </w:rPr>
      </w:pPr>
      <w:r w:rsidRPr="0071033A">
        <w:rPr>
          <w:lang w:val="en-CA"/>
        </w:rPr>
        <w:t xml:space="preserve">Key </w:t>
      </w:r>
      <w:r>
        <w:rPr>
          <w:lang w:val="en-CA"/>
        </w:rPr>
        <w:t>aspect of</w:t>
      </w:r>
      <w:r w:rsidRPr="0071033A">
        <w:rPr>
          <w:lang w:val="en-CA"/>
        </w:rPr>
        <w:t xml:space="preserve"> </w:t>
      </w:r>
      <w:r>
        <w:rPr>
          <w:lang w:val="en-CA"/>
        </w:rPr>
        <w:t xml:space="preserve">NNVC filter usage in codec and interface are identified and summarized in </w:t>
      </w:r>
      <w:r>
        <w:rPr>
          <w:lang w:val="en-CA"/>
        </w:rPr>
        <w:fldChar w:fldCharType="begin"/>
      </w:r>
      <w:r>
        <w:rPr>
          <w:lang w:val="en-CA"/>
        </w:rPr>
        <w:instrText xml:space="preserve"> REF _Ref133150614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p>
    <w:p w14:paraId="1C14EC55" w14:textId="19B213B5" w:rsidR="00443C4A" w:rsidRPr="00FC7743" w:rsidRDefault="00443C4A" w:rsidP="00443C4A">
      <w:pPr>
        <w:pStyle w:val="Caption"/>
        <w:rPr>
          <w:b/>
          <w:bCs/>
          <w:noProof/>
        </w:rPr>
      </w:pPr>
      <w:bookmarkStart w:id="6" w:name="_Ref133150614"/>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t xml:space="preserve"> </w:t>
      </w:r>
      <w:r w:rsidRPr="00FC7743">
        <w:rPr>
          <w:b/>
          <w:bCs/>
          <w:noProof/>
        </w:rPr>
        <w:t>NN Filter interface aspects</w:t>
      </w:r>
      <w:r w:rsidR="007C2411">
        <w:rPr>
          <w:b/>
          <w:bCs/>
          <w:noProof/>
        </w:rPr>
        <w:t xml:space="preserve"> </w:t>
      </w:r>
    </w:p>
    <w:tbl>
      <w:tblPr>
        <w:tblStyle w:val="TableGrid"/>
        <w:tblW w:w="9985" w:type="dxa"/>
        <w:tblLayout w:type="fixed"/>
        <w:tblLook w:val="04A0" w:firstRow="1" w:lastRow="0" w:firstColumn="1" w:lastColumn="0" w:noHBand="0" w:noVBand="1"/>
      </w:tblPr>
      <w:tblGrid>
        <w:gridCol w:w="2605"/>
        <w:gridCol w:w="810"/>
        <w:gridCol w:w="720"/>
        <w:gridCol w:w="900"/>
        <w:gridCol w:w="1068"/>
        <w:gridCol w:w="906"/>
        <w:gridCol w:w="906"/>
        <w:gridCol w:w="990"/>
        <w:gridCol w:w="1080"/>
      </w:tblGrid>
      <w:tr w:rsidR="000A6678" w14:paraId="69AA94B9" w14:textId="0BEB47A8" w:rsidTr="00F927BA">
        <w:trPr>
          <w:trHeight w:val="644"/>
        </w:trPr>
        <w:tc>
          <w:tcPr>
            <w:tcW w:w="2605" w:type="dxa"/>
          </w:tcPr>
          <w:p w14:paraId="69BB4B00"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p>
        </w:tc>
        <w:tc>
          <w:tcPr>
            <w:tcW w:w="810" w:type="dxa"/>
          </w:tcPr>
          <w:p w14:paraId="51391BD6" w14:textId="77777777" w:rsidR="000A6678" w:rsidRPr="003515A4" w:rsidRDefault="000A6678" w:rsidP="00CF78C2">
            <w:pPr>
              <w:snapToGrid w:val="0"/>
              <w:spacing w:before="0"/>
              <w:rPr>
                <w:bCs/>
                <w:noProof/>
              </w:rPr>
            </w:pPr>
            <w:r w:rsidRPr="003515A4">
              <w:rPr>
                <w:bCs/>
                <w:noProof/>
              </w:rPr>
              <w:t>Filter set#0</w:t>
            </w:r>
          </w:p>
        </w:tc>
        <w:tc>
          <w:tcPr>
            <w:tcW w:w="720" w:type="dxa"/>
          </w:tcPr>
          <w:p w14:paraId="16EDBC9B"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00" w:type="dxa"/>
          </w:tcPr>
          <w:p w14:paraId="3969544F"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EE1-1.1</w:t>
            </w:r>
          </w:p>
          <w:p w14:paraId="18D437EA"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hyperlink r:id="rId50" w:history="1">
              <w:r w:rsidRPr="003515A4">
                <w:rPr>
                  <w:rFonts w:cs="Times New Roman"/>
                  <w:bCs/>
                  <w:noProof/>
                </w:rPr>
                <w:t>JVET-AD0156</w:t>
              </w:r>
            </w:hyperlink>
          </w:p>
        </w:tc>
        <w:tc>
          <w:tcPr>
            <w:tcW w:w="1068" w:type="dxa"/>
          </w:tcPr>
          <w:p w14:paraId="2071BDFD"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46924C4E"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hyperlink r:id="rId51" w:history="1">
              <w:r w:rsidRPr="003515A4">
                <w:rPr>
                  <w:rFonts w:cs="Times New Roman"/>
                  <w:bCs/>
                  <w:noProof/>
                </w:rPr>
                <w:t>JVET-AD0205</w:t>
              </w:r>
            </w:hyperlink>
          </w:p>
        </w:tc>
        <w:tc>
          <w:tcPr>
            <w:tcW w:w="906" w:type="dxa"/>
          </w:tcPr>
          <w:p w14:paraId="75862B6B"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73C94F8"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hyperlink r:id="rId52" w:history="1">
              <w:r w:rsidRPr="003515A4">
                <w:rPr>
                  <w:rFonts w:cs="Times New Roman"/>
                  <w:bCs/>
                  <w:noProof/>
                </w:rPr>
                <w:t>JVET-AD0168</w:t>
              </w:r>
            </w:hyperlink>
          </w:p>
        </w:tc>
        <w:tc>
          <w:tcPr>
            <w:tcW w:w="906" w:type="dxa"/>
          </w:tcPr>
          <w:p w14:paraId="2A2BB38E"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699410AC" w14:textId="22912798" w:rsidR="000A6678" w:rsidRDefault="000A6678" w:rsidP="000A6678">
            <w:pPr>
              <w:pStyle w:val="ListParagraph"/>
              <w:adjustRightInd w:val="0"/>
              <w:snapToGrid w:val="0"/>
              <w:spacing w:before="0" w:line="240" w:lineRule="auto"/>
              <w:ind w:left="0"/>
              <w:contextualSpacing w:val="0"/>
              <w:jc w:val="both"/>
              <w:rPr>
                <w:rFonts w:cs="Times New Roman"/>
                <w:bCs/>
                <w:noProof/>
              </w:rPr>
            </w:pPr>
            <w:hyperlink r:id="rId53" w:history="1">
              <w:r w:rsidRPr="003515A4">
                <w:rPr>
                  <w:rFonts w:cs="Times New Roman"/>
                  <w:bCs/>
                  <w:noProof/>
                </w:rPr>
                <w:t>JVET-AD0</w:t>
              </w:r>
              <w:r>
                <w:rPr>
                  <w:rFonts w:cs="Times New Roman"/>
                  <w:bCs/>
                  <w:noProof/>
                </w:rPr>
                <w:t>106</w:t>
              </w:r>
            </w:hyperlink>
          </w:p>
        </w:tc>
        <w:tc>
          <w:tcPr>
            <w:tcW w:w="990" w:type="dxa"/>
          </w:tcPr>
          <w:p w14:paraId="70507843"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5A22A41D"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hyperlink r:id="rId54" w:history="1">
              <w:r w:rsidRPr="003515A4">
                <w:rPr>
                  <w:rFonts w:cs="Times New Roman"/>
                  <w:bCs/>
                  <w:noProof/>
                </w:rPr>
                <w:t>JVET-AD0166</w:t>
              </w:r>
            </w:hyperlink>
          </w:p>
        </w:tc>
        <w:tc>
          <w:tcPr>
            <w:tcW w:w="1080" w:type="dxa"/>
          </w:tcPr>
          <w:p w14:paraId="7DFEDD73"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35827AB7"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filter</w:t>
            </w:r>
          </w:p>
        </w:tc>
      </w:tr>
      <w:tr w:rsidR="000A6678" w14:paraId="0DED96FA" w14:textId="2098BCC5" w:rsidTr="00F927BA">
        <w:trPr>
          <w:trHeight w:val="179"/>
        </w:trPr>
        <w:tc>
          <w:tcPr>
            <w:tcW w:w="2605" w:type="dxa"/>
          </w:tcPr>
          <w:p w14:paraId="501859AB" w14:textId="77777777" w:rsidR="000A6678" w:rsidRPr="00FC7743" w:rsidRDefault="000A6678" w:rsidP="007C2411">
            <w:pPr>
              <w:snapToGrid w:val="0"/>
              <w:spacing w:before="0"/>
              <w:rPr>
                <w:bCs/>
                <w:noProof/>
              </w:rPr>
            </w:pPr>
            <w:r w:rsidRPr="00FC7743">
              <w:rPr>
                <w:bCs/>
                <w:noProof/>
              </w:rPr>
              <w:t>Pre-processing and post-processing of luma</w:t>
            </w:r>
          </w:p>
        </w:tc>
        <w:tc>
          <w:tcPr>
            <w:tcW w:w="810" w:type="dxa"/>
          </w:tcPr>
          <w:p w14:paraId="5134D481" w14:textId="77777777" w:rsidR="000A6678" w:rsidRPr="00FC7743" w:rsidRDefault="000A6678" w:rsidP="007C2411">
            <w:pPr>
              <w:snapToGrid w:val="0"/>
              <w:spacing w:before="0"/>
              <w:jc w:val="center"/>
              <w:rPr>
                <w:bCs/>
                <w:noProof/>
              </w:rPr>
            </w:pPr>
            <w:r w:rsidRPr="00F84D9A">
              <w:rPr>
                <w:rFonts w:hint="eastAsia"/>
                <w:bCs/>
                <w:noProof/>
              </w:rPr>
              <w:t>×</w:t>
            </w:r>
          </w:p>
        </w:tc>
        <w:tc>
          <w:tcPr>
            <w:tcW w:w="720" w:type="dxa"/>
          </w:tcPr>
          <w:p w14:paraId="72C93B77" w14:textId="77777777" w:rsidR="000A6678" w:rsidRPr="00FC7743" w:rsidRDefault="000A6678" w:rsidP="007C2411">
            <w:pPr>
              <w:snapToGrid w:val="0"/>
              <w:spacing w:before="0"/>
              <w:jc w:val="center"/>
              <w:rPr>
                <w:bCs/>
                <w:noProof/>
              </w:rPr>
            </w:pPr>
            <w:r w:rsidRPr="00F84D9A">
              <w:rPr>
                <w:rFonts w:hint="eastAsia"/>
                <w:bCs/>
                <w:noProof/>
              </w:rPr>
              <w:t>×</w:t>
            </w:r>
          </w:p>
        </w:tc>
        <w:tc>
          <w:tcPr>
            <w:tcW w:w="900" w:type="dxa"/>
          </w:tcPr>
          <w:p w14:paraId="2CFB45EF"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1068" w:type="dxa"/>
          </w:tcPr>
          <w:p w14:paraId="3EB6A57C"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7FF760B5"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5045F7B7" w14:textId="77777777" w:rsidR="000A6678" w:rsidRDefault="000A6678" w:rsidP="007C2411">
            <w:pPr>
              <w:snapToGrid w:val="0"/>
              <w:spacing w:before="0"/>
              <w:jc w:val="center"/>
              <w:rPr>
                <w:bCs/>
                <w:noProof/>
              </w:rPr>
            </w:pPr>
            <w:r w:rsidRPr="00F84D9A">
              <w:rPr>
                <w:rFonts w:hint="eastAsia"/>
                <w:bCs/>
                <w:noProof/>
              </w:rPr>
              <w:t>×</w:t>
            </w:r>
          </w:p>
        </w:tc>
        <w:tc>
          <w:tcPr>
            <w:tcW w:w="990" w:type="dxa"/>
          </w:tcPr>
          <w:p w14:paraId="273CF9FA" w14:textId="77777777" w:rsidR="000A6678" w:rsidRDefault="000A6678" w:rsidP="007C2411">
            <w:pPr>
              <w:snapToGrid w:val="0"/>
              <w:spacing w:before="0"/>
              <w:jc w:val="center"/>
              <w:rPr>
                <w:bCs/>
                <w:noProof/>
              </w:rPr>
            </w:pPr>
            <w:r w:rsidRPr="00F84D9A">
              <w:rPr>
                <w:rFonts w:hint="eastAsia"/>
                <w:bCs/>
                <w:noProof/>
              </w:rPr>
              <w:t>×</w:t>
            </w:r>
          </w:p>
        </w:tc>
        <w:tc>
          <w:tcPr>
            <w:tcW w:w="1080" w:type="dxa"/>
          </w:tcPr>
          <w:p w14:paraId="694EC522" w14:textId="4B63370F"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r>
      <w:tr w:rsidR="000A6678" w14:paraId="3151EAD9" w14:textId="5EFCCCDC" w:rsidTr="00F927BA">
        <w:trPr>
          <w:trHeight w:val="242"/>
        </w:trPr>
        <w:tc>
          <w:tcPr>
            <w:tcW w:w="2605" w:type="dxa"/>
          </w:tcPr>
          <w:p w14:paraId="6EC59E54" w14:textId="77777777" w:rsidR="000A6678" w:rsidRDefault="000A6678" w:rsidP="007C2411">
            <w:pPr>
              <w:snapToGrid w:val="0"/>
              <w:spacing w:before="0"/>
              <w:rPr>
                <w:bCs/>
                <w:noProof/>
              </w:rPr>
            </w:pPr>
            <w:r w:rsidRPr="00FC7743">
              <w:rPr>
                <w:bCs/>
                <w:noProof/>
              </w:rPr>
              <w:t>Pre-processing and post-processing of chroma</w:t>
            </w:r>
          </w:p>
        </w:tc>
        <w:tc>
          <w:tcPr>
            <w:tcW w:w="810" w:type="dxa"/>
          </w:tcPr>
          <w:p w14:paraId="2E57EE7C" w14:textId="77777777" w:rsidR="000A6678" w:rsidRDefault="000A6678" w:rsidP="007C2411">
            <w:pPr>
              <w:snapToGrid w:val="0"/>
              <w:spacing w:before="0"/>
              <w:jc w:val="center"/>
              <w:rPr>
                <w:bCs/>
                <w:noProof/>
              </w:rPr>
            </w:pPr>
            <w:r w:rsidRPr="00F84D9A">
              <w:rPr>
                <w:rFonts w:hint="eastAsia"/>
                <w:bCs/>
                <w:noProof/>
              </w:rPr>
              <w:t>×</w:t>
            </w:r>
          </w:p>
        </w:tc>
        <w:tc>
          <w:tcPr>
            <w:tcW w:w="720" w:type="dxa"/>
          </w:tcPr>
          <w:p w14:paraId="7E64C929" w14:textId="77777777" w:rsidR="000A6678" w:rsidRDefault="000A6678" w:rsidP="007C2411">
            <w:pPr>
              <w:snapToGrid w:val="0"/>
              <w:spacing w:before="0"/>
              <w:jc w:val="center"/>
              <w:rPr>
                <w:bCs/>
                <w:noProof/>
              </w:rPr>
            </w:pPr>
            <w:r w:rsidRPr="00F84D9A">
              <w:rPr>
                <w:rFonts w:hint="eastAsia"/>
                <w:bCs/>
                <w:noProof/>
              </w:rPr>
              <w:t>×</w:t>
            </w:r>
          </w:p>
        </w:tc>
        <w:tc>
          <w:tcPr>
            <w:tcW w:w="900" w:type="dxa"/>
          </w:tcPr>
          <w:p w14:paraId="7B8619FC" w14:textId="77777777" w:rsidR="000A6678" w:rsidRDefault="000A6678" w:rsidP="007C2411">
            <w:pPr>
              <w:snapToGrid w:val="0"/>
              <w:spacing w:before="0"/>
              <w:jc w:val="center"/>
              <w:rPr>
                <w:bCs/>
                <w:noProof/>
              </w:rPr>
            </w:pPr>
            <w:r w:rsidRPr="00F84D9A">
              <w:rPr>
                <w:rFonts w:hint="eastAsia"/>
                <w:bCs/>
                <w:noProof/>
              </w:rPr>
              <w:t>×</w:t>
            </w:r>
          </w:p>
        </w:tc>
        <w:tc>
          <w:tcPr>
            <w:tcW w:w="1068" w:type="dxa"/>
          </w:tcPr>
          <w:p w14:paraId="629FCE8F" w14:textId="77777777" w:rsidR="000A6678" w:rsidRDefault="000A6678" w:rsidP="007C2411">
            <w:pPr>
              <w:snapToGrid w:val="0"/>
              <w:spacing w:before="0"/>
              <w:jc w:val="center"/>
              <w:rPr>
                <w:bCs/>
                <w:noProof/>
              </w:rPr>
            </w:pPr>
            <w:r w:rsidRPr="00F84D9A">
              <w:rPr>
                <w:rFonts w:hint="eastAsia"/>
                <w:bCs/>
                <w:noProof/>
              </w:rPr>
              <w:t>×</w:t>
            </w:r>
          </w:p>
        </w:tc>
        <w:tc>
          <w:tcPr>
            <w:tcW w:w="906" w:type="dxa"/>
          </w:tcPr>
          <w:p w14:paraId="27C42116" w14:textId="77777777" w:rsidR="000A6678" w:rsidRDefault="000A6678" w:rsidP="007C2411">
            <w:pPr>
              <w:snapToGrid w:val="0"/>
              <w:spacing w:before="0"/>
              <w:jc w:val="center"/>
              <w:rPr>
                <w:bCs/>
                <w:noProof/>
              </w:rPr>
            </w:pPr>
            <w:r w:rsidRPr="00F84D9A">
              <w:rPr>
                <w:rFonts w:hint="eastAsia"/>
                <w:bCs/>
                <w:noProof/>
              </w:rPr>
              <w:t>×</w:t>
            </w:r>
          </w:p>
        </w:tc>
        <w:tc>
          <w:tcPr>
            <w:tcW w:w="906" w:type="dxa"/>
          </w:tcPr>
          <w:p w14:paraId="2A361A5E" w14:textId="77777777" w:rsidR="000A6678" w:rsidRDefault="000A6678" w:rsidP="007C2411">
            <w:pPr>
              <w:snapToGrid w:val="0"/>
              <w:spacing w:before="0"/>
              <w:jc w:val="center"/>
              <w:rPr>
                <w:bCs/>
                <w:noProof/>
              </w:rPr>
            </w:pPr>
            <w:r w:rsidRPr="00F84D9A">
              <w:rPr>
                <w:rFonts w:hint="eastAsia"/>
                <w:bCs/>
                <w:noProof/>
              </w:rPr>
              <w:t>×</w:t>
            </w:r>
          </w:p>
        </w:tc>
        <w:tc>
          <w:tcPr>
            <w:tcW w:w="990" w:type="dxa"/>
          </w:tcPr>
          <w:p w14:paraId="789E45A9" w14:textId="77777777" w:rsidR="000A6678" w:rsidRDefault="000A6678" w:rsidP="007C2411">
            <w:pPr>
              <w:snapToGrid w:val="0"/>
              <w:spacing w:before="0"/>
              <w:jc w:val="center"/>
              <w:rPr>
                <w:bCs/>
                <w:noProof/>
              </w:rPr>
            </w:pPr>
            <w:r w:rsidRPr="00F84D9A">
              <w:rPr>
                <w:rFonts w:hint="eastAsia"/>
                <w:bCs/>
                <w:noProof/>
              </w:rPr>
              <w:t>×</w:t>
            </w:r>
          </w:p>
        </w:tc>
        <w:tc>
          <w:tcPr>
            <w:tcW w:w="1080" w:type="dxa"/>
          </w:tcPr>
          <w:p w14:paraId="6AE36977" w14:textId="3DFD9D7E" w:rsidR="000A6678" w:rsidRDefault="000A6678" w:rsidP="007C2411">
            <w:pPr>
              <w:snapToGrid w:val="0"/>
              <w:spacing w:before="0"/>
              <w:jc w:val="center"/>
              <w:rPr>
                <w:bCs/>
                <w:noProof/>
              </w:rPr>
            </w:pPr>
            <w:r w:rsidRPr="002325F6">
              <w:rPr>
                <w:bCs/>
                <w:noProof/>
                <w:sz w:val="22"/>
              </w:rPr>
              <w:t>√</w:t>
            </w:r>
          </w:p>
        </w:tc>
      </w:tr>
      <w:tr w:rsidR="000A6678" w14:paraId="381A9AB8" w14:textId="380EC869" w:rsidTr="00F927BA">
        <w:trPr>
          <w:trHeight w:val="242"/>
        </w:trPr>
        <w:tc>
          <w:tcPr>
            <w:tcW w:w="2605" w:type="dxa"/>
          </w:tcPr>
          <w:p w14:paraId="2EAB60F9" w14:textId="77777777" w:rsidR="000A6678" w:rsidRPr="00FC7743" w:rsidRDefault="000A6678" w:rsidP="007C2411">
            <w:pPr>
              <w:snapToGrid w:val="0"/>
              <w:spacing w:before="0"/>
              <w:rPr>
                <w:bCs/>
                <w:noProof/>
              </w:rPr>
            </w:pPr>
            <w:r w:rsidRPr="00FC7743">
              <w:rPr>
                <w:bCs/>
                <w:noProof/>
              </w:rPr>
              <w:t>Enable DBF/SAO</w:t>
            </w:r>
          </w:p>
        </w:tc>
        <w:tc>
          <w:tcPr>
            <w:tcW w:w="810" w:type="dxa"/>
          </w:tcPr>
          <w:p w14:paraId="7FB3F7A3" w14:textId="77777777" w:rsidR="000A6678" w:rsidRDefault="000A6678" w:rsidP="007C2411">
            <w:pPr>
              <w:snapToGrid w:val="0"/>
              <w:spacing w:before="0"/>
              <w:jc w:val="center"/>
              <w:rPr>
                <w:bCs/>
                <w:noProof/>
              </w:rPr>
            </w:pPr>
            <w:r>
              <w:rPr>
                <w:bCs/>
                <w:noProof/>
              </w:rPr>
              <w:t>both</w:t>
            </w:r>
          </w:p>
        </w:tc>
        <w:tc>
          <w:tcPr>
            <w:tcW w:w="720" w:type="dxa"/>
          </w:tcPr>
          <w:p w14:paraId="3630177C" w14:textId="77777777" w:rsidR="000A6678" w:rsidRDefault="000A6678" w:rsidP="007C2411">
            <w:pPr>
              <w:snapToGrid w:val="0"/>
              <w:spacing w:before="0"/>
              <w:jc w:val="center"/>
              <w:rPr>
                <w:bCs/>
                <w:noProof/>
              </w:rPr>
            </w:pPr>
            <w:r>
              <w:rPr>
                <w:bCs/>
                <w:noProof/>
              </w:rPr>
              <w:t>DBF only</w:t>
            </w:r>
          </w:p>
        </w:tc>
        <w:tc>
          <w:tcPr>
            <w:tcW w:w="900" w:type="dxa"/>
          </w:tcPr>
          <w:p w14:paraId="6E01BFD8" w14:textId="77777777" w:rsidR="000A6678" w:rsidRDefault="000A6678" w:rsidP="007C2411">
            <w:pPr>
              <w:snapToGrid w:val="0"/>
              <w:spacing w:before="0"/>
              <w:jc w:val="center"/>
              <w:rPr>
                <w:bCs/>
                <w:noProof/>
              </w:rPr>
            </w:pPr>
            <w:r>
              <w:rPr>
                <w:bCs/>
                <w:noProof/>
              </w:rPr>
              <w:t>both</w:t>
            </w:r>
          </w:p>
        </w:tc>
        <w:tc>
          <w:tcPr>
            <w:tcW w:w="1068" w:type="dxa"/>
          </w:tcPr>
          <w:p w14:paraId="5429AC77" w14:textId="77777777" w:rsidR="000A6678" w:rsidRDefault="000A6678" w:rsidP="007C2411">
            <w:pPr>
              <w:snapToGrid w:val="0"/>
              <w:spacing w:before="0"/>
              <w:jc w:val="center"/>
              <w:rPr>
                <w:bCs/>
                <w:noProof/>
              </w:rPr>
            </w:pPr>
            <w:r>
              <w:rPr>
                <w:bCs/>
                <w:noProof/>
              </w:rPr>
              <w:t>DBF only</w:t>
            </w:r>
          </w:p>
        </w:tc>
        <w:tc>
          <w:tcPr>
            <w:tcW w:w="906" w:type="dxa"/>
          </w:tcPr>
          <w:p w14:paraId="5DCA39C1" w14:textId="77777777" w:rsidR="000A6678" w:rsidRDefault="000A6678" w:rsidP="007C2411">
            <w:pPr>
              <w:snapToGrid w:val="0"/>
              <w:spacing w:before="0"/>
              <w:jc w:val="center"/>
              <w:rPr>
                <w:bCs/>
                <w:noProof/>
              </w:rPr>
            </w:pPr>
            <w:r>
              <w:rPr>
                <w:bCs/>
                <w:noProof/>
              </w:rPr>
              <w:t>DBF only</w:t>
            </w:r>
          </w:p>
        </w:tc>
        <w:tc>
          <w:tcPr>
            <w:tcW w:w="906" w:type="dxa"/>
          </w:tcPr>
          <w:p w14:paraId="321689DD" w14:textId="77777777" w:rsidR="000A6678" w:rsidRDefault="000A6678" w:rsidP="007C2411">
            <w:pPr>
              <w:snapToGrid w:val="0"/>
              <w:spacing w:before="0"/>
              <w:jc w:val="center"/>
              <w:rPr>
                <w:bCs/>
                <w:noProof/>
              </w:rPr>
            </w:pPr>
            <w:r>
              <w:rPr>
                <w:bCs/>
                <w:noProof/>
              </w:rPr>
              <w:t>DBF only</w:t>
            </w:r>
          </w:p>
        </w:tc>
        <w:tc>
          <w:tcPr>
            <w:tcW w:w="990" w:type="dxa"/>
          </w:tcPr>
          <w:p w14:paraId="25B3BA94" w14:textId="77777777" w:rsidR="000A6678" w:rsidRDefault="000A6678" w:rsidP="007C2411">
            <w:pPr>
              <w:snapToGrid w:val="0"/>
              <w:spacing w:before="0"/>
              <w:jc w:val="center"/>
              <w:rPr>
                <w:bCs/>
                <w:noProof/>
              </w:rPr>
            </w:pPr>
            <w:r>
              <w:rPr>
                <w:bCs/>
                <w:noProof/>
              </w:rPr>
              <w:t>both</w:t>
            </w:r>
          </w:p>
        </w:tc>
        <w:tc>
          <w:tcPr>
            <w:tcW w:w="1080" w:type="dxa"/>
          </w:tcPr>
          <w:p w14:paraId="7B098AB1" w14:textId="7528E8E9" w:rsidR="000A6678" w:rsidRDefault="000A6678" w:rsidP="007C2411">
            <w:pPr>
              <w:snapToGrid w:val="0"/>
              <w:spacing w:before="0"/>
              <w:jc w:val="center"/>
              <w:rPr>
                <w:bCs/>
                <w:noProof/>
              </w:rPr>
            </w:pPr>
            <w:r>
              <w:rPr>
                <w:bCs/>
                <w:noProof/>
              </w:rPr>
              <w:t>both</w:t>
            </w:r>
          </w:p>
        </w:tc>
      </w:tr>
      <w:tr w:rsidR="000A6678" w14:paraId="6C7671D4" w14:textId="575D6512" w:rsidTr="00F927BA">
        <w:trPr>
          <w:trHeight w:val="242"/>
        </w:trPr>
        <w:tc>
          <w:tcPr>
            <w:tcW w:w="2605" w:type="dxa"/>
          </w:tcPr>
          <w:p w14:paraId="6FAE4667" w14:textId="77777777" w:rsidR="000A6678" w:rsidRPr="00FC7743" w:rsidRDefault="000A6678" w:rsidP="007C2411">
            <w:pPr>
              <w:snapToGrid w:val="0"/>
              <w:spacing w:before="0"/>
              <w:rPr>
                <w:bCs/>
                <w:noProof/>
              </w:rPr>
            </w:pPr>
            <w:r w:rsidRPr="00FC7743">
              <w:rPr>
                <w:bCs/>
                <w:noProof/>
              </w:rPr>
              <w:t>Blending with the DBF/SAO</w:t>
            </w:r>
          </w:p>
        </w:tc>
        <w:tc>
          <w:tcPr>
            <w:tcW w:w="810" w:type="dxa"/>
          </w:tcPr>
          <w:p w14:paraId="0BCFDB27" w14:textId="77777777" w:rsidR="000A6678" w:rsidRDefault="000A6678" w:rsidP="007C2411">
            <w:pPr>
              <w:snapToGrid w:val="0"/>
              <w:spacing w:before="0"/>
              <w:jc w:val="center"/>
              <w:rPr>
                <w:bCs/>
                <w:noProof/>
              </w:rPr>
            </w:pPr>
            <w:r>
              <w:rPr>
                <w:rFonts w:hint="eastAsia"/>
                <w:bCs/>
                <w:noProof/>
              </w:rPr>
              <w:t>S</w:t>
            </w:r>
            <w:r>
              <w:rPr>
                <w:bCs/>
                <w:noProof/>
              </w:rPr>
              <w:t>AO</w:t>
            </w:r>
          </w:p>
        </w:tc>
        <w:tc>
          <w:tcPr>
            <w:tcW w:w="720" w:type="dxa"/>
          </w:tcPr>
          <w:p w14:paraId="401712DA" w14:textId="77777777" w:rsidR="000A6678" w:rsidRDefault="000A6678" w:rsidP="007C2411">
            <w:pPr>
              <w:snapToGrid w:val="0"/>
              <w:spacing w:before="0"/>
              <w:jc w:val="center"/>
              <w:rPr>
                <w:bCs/>
                <w:noProof/>
              </w:rPr>
            </w:pPr>
            <w:r w:rsidRPr="006D2312">
              <w:rPr>
                <w:bCs/>
                <w:noProof/>
              </w:rPr>
              <w:t xml:space="preserve">DBF </w:t>
            </w:r>
          </w:p>
        </w:tc>
        <w:tc>
          <w:tcPr>
            <w:tcW w:w="900" w:type="dxa"/>
          </w:tcPr>
          <w:p w14:paraId="503B0B10" w14:textId="77777777" w:rsidR="000A6678" w:rsidRDefault="000A6678" w:rsidP="007C2411">
            <w:pPr>
              <w:snapToGrid w:val="0"/>
              <w:spacing w:before="0"/>
              <w:jc w:val="center"/>
              <w:rPr>
                <w:bCs/>
                <w:noProof/>
              </w:rPr>
            </w:pPr>
            <w:r w:rsidRPr="006D2312">
              <w:rPr>
                <w:bCs/>
                <w:noProof/>
              </w:rPr>
              <w:t xml:space="preserve">DBF </w:t>
            </w:r>
            <w:r>
              <w:rPr>
                <w:bCs/>
                <w:noProof/>
              </w:rPr>
              <w:t>(enc)</w:t>
            </w:r>
          </w:p>
        </w:tc>
        <w:tc>
          <w:tcPr>
            <w:tcW w:w="1068" w:type="dxa"/>
          </w:tcPr>
          <w:p w14:paraId="042444CD" w14:textId="77777777" w:rsidR="000A6678" w:rsidRDefault="000A6678" w:rsidP="007C2411">
            <w:pPr>
              <w:snapToGrid w:val="0"/>
              <w:spacing w:before="0"/>
              <w:jc w:val="center"/>
              <w:rPr>
                <w:bCs/>
                <w:noProof/>
              </w:rPr>
            </w:pPr>
            <w:r w:rsidRPr="006D2312">
              <w:rPr>
                <w:bCs/>
                <w:noProof/>
              </w:rPr>
              <w:t xml:space="preserve">DBF </w:t>
            </w:r>
          </w:p>
        </w:tc>
        <w:tc>
          <w:tcPr>
            <w:tcW w:w="906" w:type="dxa"/>
          </w:tcPr>
          <w:p w14:paraId="7E7013BB" w14:textId="77777777" w:rsidR="000A6678" w:rsidRDefault="000A6678" w:rsidP="007C2411">
            <w:pPr>
              <w:snapToGrid w:val="0"/>
              <w:spacing w:before="0"/>
              <w:jc w:val="center"/>
              <w:rPr>
                <w:bCs/>
                <w:noProof/>
              </w:rPr>
            </w:pPr>
            <w:r w:rsidRPr="006D2312">
              <w:rPr>
                <w:bCs/>
                <w:noProof/>
              </w:rPr>
              <w:t xml:space="preserve">DBF </w:t>
            </w:r>
          </w:p>
        </w:tc>
        <w:tc>
          <w:tcPr>
            <w:tcW w:w="906" w:type="dxa"/>
          </w:tcPr>
          <w:p w14:paraId="2CB1F408" w14:textId="77777777" w:rsidR="000A6678" w:rsidRDefault="000A6678" w:rsidP="007C2411">
            <w:pPr>
              <w:snapToGrid w:val="0"/>
              <w:spacing w:before="0"/>
              <w:jc w:val="center"/>
              <w:rPr>
                <w:bCs/>
                <w:noProof/>
              </w:rPr>
            </w:pPr>
            <w:r w:rsidRPr="006D2312">
              <w:rPr>
                <w:bCs/>
                <w:noProof/>
              </w:rPr>
              <w:t xml:space="preserve">DBF </w:t>
            </w:r>
          </w:p>
        </w:tc>
        <w:tc>
          <w:tcPr>
            <w:tcW w:w="990" w:type="dxa"/>
          </w:tcPr>
          <w:p w14:paraId="41EB9D90" w14:textId="77777777" w:rsidR="000A6678" w:rsidRDefault="000A6678" w:rsidP="007C2411">
            <w:pPr>
              <w:snapToGrid w:val="0"/>
              <w:spacing w:before="0"/>
              <w:jc w:val="center"/>
              <w:rPr>
                <w:bCs/>
                <w:noProof/>
              </w:rPr>
            </w:pPr>
            <w:r>
              <w:rPr>
                <w:rFonts w:hint="eastAsia"/>
                <w:bCs/>
                <w:noProof/>
              </w:rPr>
              <w:t>S</w:t>
            </w:r>
            <w:r>
              <w:rPr>
                <w:bCs/>
                <w:noProof/>
              </w:rPr>
              <w:t>AO</w:t>
            </w:r>
          </w:p>
        </w:tc>
        <w:tc>
          <w:tcPr>
            <w:tcW w:w="1080" w:type="dxa"/>
          </w:tcPr>
          <w:p w14:paraId="0708822B" w14:textId="6038FDF0" w:rsidR="000A6678" w:rsidRDefault="000A6678" w:rsidP="007C2411">
            <w:pPr>
              <w:snapToGrid w:val="0"/>
              <w:spacing w:before="0"/>
              <w:jc w:val="center"/>
              <w:rPr>
                <w:bCs/>
                <w:noProof/>
              </w:rPr>
            </w:pPr>
            <w:r>
              <w:rPr>
                <w:bCs/>
                <w:noProof/>
              </w:rPr>
              <w:t>DBF(*)</w:t>
            </w:r>
          </w:p>
        </w:tc>
      </w:tr>
      <w:tr w:rsidR="000A6678" w14:paraId="2FFEC669" w14:textId="2959B6C7" w:rsidTr="00F927BA">
        <w:trPr>
          <w:trHeight w:val="215"/>
        </w:trPr>
        <w:tc>
          <w:tcPr>
            <w:tcW w:w="2605" w:type="dxa"/>
          </w:tcPr>
          <w:p w14:paraId="16F9B36D" w14:textId="77777777" w:rsidR="000A6678" w:rsidRPr="00FC7743" w:rsidRDefault="000A6678" w:rsidP="007C2411">
            <w:pPr>
              <w:snapToGrid w:val="0"/>
              <w:spacing w:before="0"/>
              <w:rPr>
                <w:bCs/>
                <w:noProof/>
              </w:rPr>
            </w:pPr>
            <w:r w:rsidRPr="00FC7743">
              <w:rPr>
                <w:bCs/>
                <w:noProof/>
              </w:rPr>
              <w:t>Combination with SAO</w:t>
            </w:r>
          </w:p>
        </w:tc>
        <w:tc>
          <w:tcPr>
            <w:tcW w:w="810" w:type="dxa"/>
          </w:tcPr>
          <w:p w14:paraId="0465152C" w14:textId="77777777" w:rsidR="000A6678" w:rsidRDefault="000A6678" w:rsidP="007C2411">
            <w:pPr>
              <w:snapToGrid w:val="0"/>
              <w:spacing w:before="0"/>
              <w:jc w:val="center"/>
              <w:rPr>
                <w:bCs/>
                <w:noProof/>
              </w:rPr>
            </w:pPr>
            <w:r w:rsidRPr="00FC266C">
              <w:rPr>
                <w:bCs/>
                <w:noProof/>
              </w:rPr>
              <w:t>√</w:t>
            </w:r>
          </w:p>
        </w:tc>
        <w:tc>
          <w:tcPr>
            <w:tcW w:w="720" w:type="dxa"/>
          </w:tcPr>
          <w:p w14:paraId="34E9F1C8" w14:textId="77777777" w:rsidR="000A6678" w:rsidRDefault="000A6678" w:rsidP="007C2411">
            <w:pPr>
              <w:snapToGrid w:val="0"/>
              <w:spacing w:before="0"/>
              <w:jc w:val="center"/>
              <w:rPr>
                <w:bCs/>
                <w:noProof/>
              </w:rPr>
            </w:pPr>
            <w:r w:rsidRPr="00F84D9A">
              <w:rPr>
                <w:rFonts w:hint="eastAsia"/>
                <w:bCs/>
                <w:noProof/>
              </w:rPr>
              <w:t>×</w:t>
            </w:r>
          </w:p>
        </w:tc>
        <w:tc>
          <w:tcPr>
            <w:tcW w:w="900" w:type="dxa"/>
          </w:tcPr>
          <w:p w14:paraId="0DED535C" w14:textId="77777777" w:rsidR="000A6678" w:rsidRDefault="000A6678" w:rsidP="007C2411">
            <w:pPr>
              <w:snapToGrid w:val="0"/>
              <w:spacing w:before="0"/>
              <w:jc w:val="center"/>
              <w:rPr>
                <w:bCs/>
                <w:noProof/>
              </w:rPr>
            </w:pPr>
            <w:r w:rsidRPr="00F84D9A">
              <w:rPr>
                <w:rFonts w:hint="eastAsia"/>
                <w:bCs/>
                <w:noProof/>
              </w:rPr>
              <w:t>×</w:t>
            </w:r>
          </w:p>
        </w:tc>
        <w:tc>
          <w:tcPr>
            <w:tcW w:w="1068" w:type="dxa"/>
          </w:tcPr>
          <w:p w14:paraId="64A3B1C2" w14:textId="77777777" w:rsidR="000A6678" w:rsidRDefault="000A6678" w:rsidP="007C2411">
            <w:pPr>
              <w:snapToGrid w:val="0"/>
              <w:spacing w:before="0"/>
              <w:jc w:val="center"/>
              <w:rPr>
                <w:bCs/>
                <w:noProof/>
              </w:rPr>
            </w:pPr>
            <w:r w:rsidRPr="00F84D9A">
              <w:rPr>
                <w:rFonts w:hint="eastAsia"/>
                <w:bCs/>
                <w:noProof/>
              </w:rPr>
              <w:t>×</w:t>
            </w:r>
          </w:p>
        </w:tc>
        <w:tc>
          <w:tcPr>
            <w:tcW w:w="906" w:type="dxa"/>
          </w:tcPr>
          <w:p w14:paraId="76E7484C" w14:textId="77777777" w:rsidR="000A6678" w:rsidRDefault="000A6678" w:rsidP="007C2411">
            <w:pPr>
              <w:snapToGrid w:val="0"/>
              <w:spacing w:before="0"/>
              <w:jc w:val="center"/>
              <w:rPr>
                <w:bCs/>
                <w:noProof/>
              </w:rPr>
            </w:pPr>
            <w:r w:rsidRPr="00F84D9A">
              <w:rPr>
                <w:rFonts w:hint="eastAsia"/>
                <w:bCs/>
                <w:noProof/>
              </w:rPr>
              <w:t>×</w:t>
            </w:r>
          </w:p>
        </w:tc>
        <w:tc>
          <w:tcPr>
            <w:tcW w:w="906" w:type="dxa"/>
          </w:tcPr>
          <w:p w14:paraId="21CD903C" w14:textId="77777777" w:rsidR="000A6678" w:rsidRDefault="000A6678" w:rsidP="007C2411">
            <w:pPr>
              <w:snapToGrid w:val="0"/>
              <w:spacing w:before="0"/>
              <w:jc w:val="center"/>
              <w:rPr>
                <w:bCs/>
                <w:noProof/>
              </w:rPr>
            </w:pPr>
            <w:r w:rsidRPr="00F84D9A">
              <w:rPr>
                <w:rFonts w:hint="eastAsia"/>
                <w:bCs/>
                <w:noProof/>
              </w:rPr>
              <w:t>×</w:t>
            </w:r>
          </w:p>
        </w:tc>
        <w:tc>
          <w:tcPr>
            <w:tcW w:w="990" w:type="dxa"/>
          </w:tcPr>
          <w:p w14:paraId="662314C1" w14:textId="77777777" w:rsidR="000A6678" w:rsidRDefault="000A6678" w:rsidP="007C2411">
            <w:pPr>
              <w:snapToGrid w:val="0"/>
              <w:spacing w:before="0"/>
              <w:jc w:val="center"/>
              <w:rPr>
                <w:bCs/>
                <w:noProof/>
              </w:rPr>
            </w:pPr>
            <w:r w:rsidRPr="00FC266C">
              <w:rPr>
                <w:bCs/>
                <w:noProof/>
              </w:rPr>
              <w:t>√</w:t>
            </w:r>
          </w:p>
        </w:tc>
        <w:tc>
          <w:tcPr>
            <w:tcW w:w="1080" w:type="dxa"/>
          </w:tcPr>
          <w:p w14:paraId="6AE00A79" w14:textId="3B0F97A2" w:rsidR="000A6678" w:rsidRDefault="000A6678" w:rsidP="007C2411">
            <w:pPr>
              <w:snapToGrid w:val="0"/>
              <w:spacing w:before="0"/>
              <w:jc w:val="center"/>
              <w:rPr>
                <w:bCs/>
                <w:noProof/>
              </w:rPr>
            </w:pPr>
            <w:r w:rsidRPr="00F84D9A">
              <w:rPr>
                <w:rFonts w:hint="eastAsia"/>
                <w:bCs/>
                <w:noProof/>
              </w:rPr>
              <w:t>×</w:t>
            </w:r>
          </w:p>
        </w:tc>
      </w:tr>
      <w:tr w:rsidR="000A6678" w14:paraId="638CE550" w14:textId="49058D43" w:rsidTr="00F927BA">
        <w:trPr>
          <w:trHeight w:val="242"/>
        </w:trPr>
        <w:tc>
          <w:tcPr>
            <w:tcW w:w="2605" w:type="dxa"/>
          </w:tcPr>
          <w:p w14:paraId="5C0E66C3" w14:textId="77777777" w:rsidR="000A6678" w:rsidRPr="00FC7743" w:rsidRDefault="000A6678" w:rsidP="007C2411">
            <w:pPr>
              <w:snapToGrid w:val="0"/>
              <w:spacing w:before="0"/>
              <w:rPr>
                <w:bCs/>
                <w:noProof/>
              </w:rPr>
            </w:pPr>
            <w:r w:rsidRPr="00FC7743">
              <w:rPr>
                <w:bCs/>
                <w:noProof/>
              </w:rPr>
              <w:t>Slice-level/Block-level blending with adaptive scale factor</w:t>
            </w:r>
          </w:p>
        </w:tc>
        <w:tc>
          <w:tcPr>
            <w:tcW w:w="810" w:type="dxa"/>
          </w:tcPr>
          <w:p w14:paraId="2F891EA8" w14:textId="77777777" w:rsidR="000A6678" w:rsidRDefault="000A6678" w:rsidP="007C2411">
            <w:pPr>
              <w:snapToGrid w:val="0"/>
              <w:spacing w:before="0"/>
              <w:jc w:val="center"/>
              <w:rPr>
                <w:bCs/>
                <w:noProof/>
              </w:rPr>
            </w:pPr>
            <w:r w:rsidRPr="00FC266C">
              <w:rPr>
                <w:bCs/>
                <w:noProof/>
              </w:rPr>
              <w:t>√</w:t>
            </w:r>
          </w:p>
        </w:tc>
        <w:tc>
          <w:tcPr>
            <w:tcW w:w="720" w:type="dxa"/>
          </w:tcPr>
          <w:p w14:paraId="3A69E860" w14:textId="77777777" w:rsidR="000A6678" w:rsidRDefault="000A6678" w:rsidP="007C2411">
            <w:pPr>
              <w:snapToGrid w:val="0"/>
              <w:spacing w:before="0"/>
              <w:jc w:val="center"/>
              <w:rPr>
                <w:bCs/>
                <w:noProof/>
              </w:rPr>
            </w:pPr>
            <w:r w:rsidRPr="00FC266C">
              <w:rPr>
                <w:bCs/>
                <w:noProof/>
              </w:rPr>
              <w:t>√</w:t>
            </w:r>
          </w:p>
        </w:tc>
        <w:tc>
          <w:tcPr>
            <w:tcW w:w="900" w:type="dxa"/>
          </w:tcPr>
          <w:p w14:paraId="0C048072" w14:textId="77777777" w:rsidR="000A6678" w:rsidRDefault="000A6678" w:rsidP="007C2411">
            <w:pPr>
              <w:snapToGrid w:val="0"/>
              <w:spacing w:before="0"/>
              <w:jc w:val="center"/>
              <w:rPr>
                <w:bCs/>
                <w:noProof/>
              </w:rPr>
            </w:pPr>
            <w:r>
              <w:rPr>
                <w:rFonts w:hint="eastAsia"/>
                <w:bCs/>
                <w:noProof/>
              </w:rPr>
              <w:t>S</w:t>
            </w:r>
            <w:r>
              <w:rPr>
                <w:bCs/>
                <w:noProof/>
              </w:rPr>
              <w:t>lice level only</w:t>
            </w:r>
          </w:p>
        </w:tc>
        <w:tc>
          <w:tcPr>
            <w:tcW w:w="1068" w:type="dxa"/>
          </w:tcPr>
          <w:p w14:paraId="23C05987" w14:textId="77777777" w:rsidR="000A6678" w:rsidRDefault="000A6678" w:rsidP="007C2411">
            <w:pPr>
              <w:snapToGrid w:val="0"/>
              <w:spacing w:before="0"/>
              <w:jc w:val="center"/>
              <w:rPr>
                <w:bCs/>
                <w:noProof/>
              </w:rPr>
            </w:pPr>
            <w:r w:rsidRPr="00FC266C">
              <w:rPr>
                <w:bCs/>
                <w:noProof/>
              </w:rPr>
              <w:t>√</w:t>
            </w:r>
          </w:p>
        </w:tc>
        <w:tc>
          <w:tcPr>
            <w:tcW w:w="906" w:type="dxa"/>
          </w:tcPr>
          <w:p w14:paraId="253747CB" w14:textId="77777777" w:rsidR="000A6678" w:rsidRDefault="000A6678" w:rsidP="007C2411">
            <w:pPr>
              <w:snapToGrid w:val="0"/>
              <w:spacing w:before="0"/>
              <w:jc w:val="center"/>
              <w:rPr>
                <w:bCs/>
                <w:noProof/>
              </w:rPr>
            </w:pPr>
            <w:r w:rsidRPr="00FC266C">
              <w:rPr>
                <w:bCs/>
                <w:noProof/>
              </w:rPr>
              <w:t>√</w:t>
            </w:r>
          </w:p>
        </w:tc>
        <w:tc>
          <w:tcPr>
            <w:tcW w:w="906" w:type="dxa"/>
          </w:tcPr>
          <w:p w14:paraId="54C9EF9E" w14:textId="77777777" w:rsidR="000A6678" w:rsidRDefault="000A6678" w:rsidP="007C2411">
            <w:pPr>
              <w:snapToGrid w:val="0"/>
              <w:spacing w:before="0"/>
              <w:jc w:val="center"/>
              <w:rPr>
                <w:bCs/>
                <w:noProof/>
              </w:rPr>
            </w:pPr>
            <w:r w:rsidRPr="00FC266C">
              <w:rPr>
                <w:bCs/>
                <w:noProof/>
              </w:rPr>
              <w:t>√</w:t>
            </w:r>
          </w:p>
        </w:tc>
        <w:tc>
          <w:tcPr>
            <w:tcW w:w="990" w:type="dxa"/>
          </w:tcPr>
          <w:p w14:paraId="61FA5511" w14:textId="35A8AC97" w:rsidR="000A6678" w:rsidRDefault="000A6678" w:rsidP="007C2411">
            <w:pPr>
              <w:snapToGrid w:val="0"/>
              <w:spacing w:before="0"/>
              <w:jc w:val="center"/>
              <w:rPr>
                <w:bCs/>
                <w:noProof/>
              </w:rPr>
            </w:pPr>
            <w:r w:rsidRPr="00F84D9A">
              <w:rPr>
                <w:rFonts w:hint="eastAsia"/>
                <w:bCs/>
                <w:noProof/>
              </w:rPr>
              <w:t>×</w:t>
            </w:r>
          </w:p>
        </w:tc>
        <w:tc>
          <w:tcPr>
            <w:tcW w:w="1080" w:type="dxa"/>
          </w:tcPr>
          <w:p w14:paraId="5B9E50C1" w14:textId="1946F12B" w:rsidR="000A6678" w:rsidRDefault="000A6678" w:rsidP="007C2411">
            <w:pPr>
              <w:snapToGrid w:val="0"/>
              <w:spacing w:before="0"/>
              <w:jc w:val="center"/>
              <w:rPr>
                <w:bCs/>
                <w:noProof/>
              </w:rPr>
            </w:pPr>
            <w:r w:rsidRPr="00FC266C">
              <w:rPr>
                <w:bCs/>
                <w:noProof/>
              </w:rPr>
              <w:t>√</w:t>
            </w:r>
          </w:p>
        </w:tc>
      </w:tr>
      <w:tr w:rsidR="000A6678" w14:paraId="1CA99954" w14:textId="77611A05" w:rsidTr="00F927BA">
        <w:trPr>
          <w:trHeight w:val="260"/>
        </w:trPr>
        <w:tc>
          <w:tcPr>
            <w:tcW w:w="2605" w:type="dxa"/>
          </w:tcPr>
          <w:p w14:paraId="2F4608CD" w14:textId="77777777" w:rsidR="000A6678" w:rsidRDefault="000A6678" w:rsidP="007C2411">
            <w:pPr>
              <w:snapToGrid w:val="0"/>
              <w:spacing w:before="0"/>
              <w:rPr>
                <w:bCs/>
                <w:noProof/>
              </w:rPr>
            </w:pPr>
            <w:r w:rsidRPr="00FC7743">
              <w:rPr>
                <w:bCs/>
                <w:noProof/>
              </w:rPr>
              <w:t>Slice-level/Block-level blending with fixed scale factor</w:t>
            </w:r>
          </w:p>
        </w:tc>
        <w:tc>
          <w:tcPr>
            <w:tcW w:w="810" w:type="dxa"/>
          </w:tcPr>
          <w:p w14:paraId="2CCC790A" w14:textId="77777777" w:rsidR="000A6678" w:rsidRDefault="000A6678" w:rsidP="007C2411">
            <w:pPr>
              <w:snapToGrid w:val="0"/>
              <w:spacing w:before="0"/>
              <w:jc w:val="center"/>
              <w:rPr>
                <w:bCs/>
                <w:noProof/>
              </w:rPr>
            </w:pPr>
            <w:r w:rsidRPr="00FC266C">
              <w:rPr>
                <w:bCs/>
                <w:noProof/>
              </w:rPr>
              <w:t>√</w:t>
            </w:r>
          </w:p>
        </w:tc>
        <w:tc>
          <w:tcPr>
            <w:tcW w:w="720" w:type="dxa"/>
          </w:tcPr>
          <w:p w14:paraId="3B4C42EF" w14:textId="77777777" w:rsidR="000A6678" w:rsidRDefault="000A6678" w:rsidP="007C2411">
            <w:pPr>
              <w:snapToGrid w:val="0"/>
              <w:spacing w:before="0"/>
              <w:jc w:val="center"/>
              <w:rPr>
                <w:bCs/>
                <w:noProof/>
              </w:rPr>
            </w:pPr>
            <w:r w:rsidRPr="00F84D9A">
              <w:rPr>
                <w:rFonts w:hint="eastAsia"/>
                <w:bCs/>
                <w:noProof/>
              </w:rPr>
              <w:t>×</w:t>
            </w:r>
          </w:p>
        </w:tc>
        <w:tc>
          <w:tcPr>
            <w:tcW w:w="900" w:type="dxa"/>
          </w:tcPr>
          <w:p w14:paraId="77B09D8B" w14:textId="77777777" w:rsidR="000A6678" w:rsidRPr="00FC7743" w:rsidRDefault="000A6678" w:rsidP="007C2411">
            <w:pPr>
              <w:snapToGrid w:val="0"/>
              <w:spacing w:before="0"/>
              <w:jc w:val="center"/>
              <w:rPr>
                <w:bCs/>
                <w:noProof/>
              </w:rPr>
            </w:pPr>
            <w:r w:rsidRPr="00F84D9A">
              <w:rPr>
                <w:rFonts w:hint="eastAsia"/>
                <w:bCs/>
                <w:noProof/>
              </w:rPr>
              <w:t>×</w:t>
            </w:r>
          </w:p>
        </w:tc>
        <w:tc>
          <w:tcPr>
            <w:tcW w:w="1068" w:type="dxa"/>
          </w:tcPr>
          <w:p w14:paraId="4D98CBB7" w14:textId="77777777" w:rsidR="000A6678" w:rsidRDefault="000A6678" w:rsidP="007C2411">
            <w:pPr>
              <w:snapToGrid w:val="0"/>
              <w:spacing w:before="0"/>
              <w:jc w:val="center"/>
              <w:rPr>
                <w:bCs/>
                <w:noProof/>
              </w:rPr>
            </w:pPr>
            <w:r w:rsidRPr="00F84D9A">
              <w:rPr>
                <w:rFonts w:hint="eastAsia"/>
                <w:bCs/>
                <w:noProof/>
              </w:rPr>
              <w:t>×</w:t>
            </w:r>
          </w:p>
        </w:tc>
        <w:tc>
          <w:tcPr>
            <w:tcW w:w="906" w:type="dxa"/>
          </w:tcPr>
          <w:p w14:paraId="79CC0CCF"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24145F88" w14:textId="77777777" w:rsidR="000A6678" w:rsidRDefault="000A6678" w:rsidP="007C2411">
            <w:pPr>
              <w:snapToGrid w:val="0"/>
              <w:spacing w:before="0"/>
              <w:jc w:val="center"/>
              <w:rPr>
                <w:bCs/>
                <w:noProof/>
              </w:rPr>
            </w:pPr>
            <w:r w:rsidRPr="00F84D9A">
              <w:rPr>
                <w:rFonts w:hint="eastAsia"/>
                <w:bCs/>
                <w:noProof/>
              </w:rPr>
              <w:t>×</w:t>
            </w:r>
          </w:p>
        </w:tc>
        <w:tc>
          <w:tcPr>
            <w:tcW w:w="990" w:type="dxa"/>
          </w:tcPr>
          <w:p w14:paraId="3CA1A179" w14:textId="77777777" w:rsidR="000A6678" w:rsidRDefault="000A6678" w:rsidP="007C2411">
            <w:pPr>
              <w:snapToGrid w:val="0"/>
              <w:spacing w:before="0"/>
              <w:jc w:val="center"/>
              <w:rPr>
                <w:bCs/>
                <w:noProof/>
              </w:rPr>
            </w:pPr>
            <w:r w:rsidRPr="00FC266C">
              <w:rPr>
                <w:bCs/>
                <w:noProof/>
              </w:rPr>
              <w:t>√</w:t>
            </w:r>
          </w:p>
        </w:tc>
        <w:tc>
          <w:tcPr>
            <w:tcW w:w="1080" w:type="dxa"/>
          </w:tcPr>
          <w:p w14:paraId="1FBC7A39" w14:textId="6C07885A"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r>
      <w:tr w:rsidR="000A6678" w14:paraId="44739023" w14:textId="4BA833CE" w:rsidTr="00F927BA">
        <w:trPr>
          <w:trHeight w:val="323"/>
        </w:trPr>
        <w:tc>
          <w:tcPr>
            <w:tcW w:w="2605" w:type="dxa"/>
          </w:tcPr>
          <w:p w14:paraId="316BDCF8" w14:textId="77777777" w:rsidR="000A6678" w:rsidRDefault="000A6678" w:rsidP="007C2411">
            <w:pPr>
              <w:snapToGrid w:val="0"/>
              <w:spacing w:before="0"/>
              <w:rPr>
                <w:bCs/>
                <w:noProof/>
              </w:rPr>
            </w:pPr>
            <w:r w:rsidRPr="00FC7743">
              <w:rPr>
                <w:bCs/>
                <w:noProof/>
              </w:rPr>
              <w:t>Separate adaptive scale factor for U and V</w:t>
            </w:r>
          </w:p>
        </w:tc>
        <w:tc>
          <w:tcPr>
            <w:tcW w:w="810" w:type="dxa"/>
          </w:tcPr>
          <w:p w14:paraId="1208EB71" w14:textId="77777777" w:rsidR="000A6678" w:rsidRDefault="000A6678" w:rsidP="007C2411">
            <w:pPr>
              <w:snapToGrid w:val="0"/>
              <w:spacing w:before="0"/>
              <w:jc w:val="center"/>
              <w:rPr>
                <w:bCs/>
                <w:noProof/>
              </w:rPr>
            </w:pPr>
            <w:r w:rsidRPr="00FC266C">
              <w:rPr>
                <w:bCs/>
                <w:noProof/>
              </w:rPr>
              <w:t>√</w:t>
            </w:r>
          </w:p>
        </w:tc>
        <w:tc>
          <w:tcPr>
            <w:tcW w:w="720" w:type="dxa"/>
          </w:tcPr>
          <w:p w14:paraId="7B3CFD41"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0" w:type="dxa"/>
          </w:tcPr>
          <w:p w14:paraId="6DCC9115"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1068" w:type="dxa"/>
          </w:tcPr>
          <w:p w14:paraId="5BE6D72D"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41D9BFA0"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599934A4" w14:textId="77777777" w:rsidR="000A6678" w:rsidRDefault="000A6678" w:rsidP="007C2411">
            <w:pPr>
              <w:snapToGrid w:val="0"/>
              <w:spacing w:before="0"/>
              <w:jc w:val="center"/>
              <w:rPr>
                <w:bCs/>
                <w:noProof/>
              </w:rPr>
            </w:pPr>
            <w:r w:rsidRPr="00FC7743">
              <w:rPr>
                <w:rFonts w:hint="eastAsia"/>
                <w:bCs/>
                <w:noProof/>
              </w:rPr>
              <w:t>×</w:t>
            </w:r>
          </w:p>
        </w:tc>
        <w:tc>
          <w:tcPr>
            <w:tcW w:w="990" w:type="dxa"/>
          </w:tcPr>
          <w:p w14:paraId="65855769" w14:textId="77777777" w:rsidR="000A6678" w:rsidRDefault="000A6678" w:rsidP="007C2411">
            <w:pPr>
              <w:snapToGrid w:val="0"/>
              <w:spacing w:before="0"/>
              <w:jc w:val="center"/>
              <w:rPr>
                <w:bCs/>
                <w:noProof/>
              </w:rPr>
            </w:pPr>
            <w:r w:rsidRPr="00FC266C">
              <w:rPr>
                <w:bCs/>
                <w:noProof/>
              </w:rPr>
              <w:t>√</w:t>
            </w:r>
          </w:p>
        </w:tc>
        <w:tc>
          <w:tcPr>
            <w:tcW w:w="1080" w:type="dxa"/>
          </w:tcPr>
          <w:p w14:paraId="47773D32" w14:textId="7806C93F"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r>
      <w:tr w:rsidR="000A6678" w14:paraId="51937020" w14:textId="177A53C2" w:rsidTr="00F927BA">
        <w:trPr>
          <w:trHeight w:val="242"/>
        </w:trPr>
        <w:tc>
          <w:tcPr>
            <w:tcW w:w="2605" w:type="dxa"/>
          </w:tcPr>
          <w:p w14:paraId="206D7AEA" w14:textId="77777777" w:rsidR="000A6678" w:rsidRDefault="000A6678" w:rsidP="007C2411">
            <w:pPr>
              <w:snapToGrid w:val="0"/>
              <w:spacing w:before="0"/>
              <w:rPr>
                <w:bCs/>
                <w:noProof/>
              </w:rPr>
            </w:pPr>
            <w:r w:rsidRPr="00FC7743">
              <w:rPr>
                <w:bCs/>
                <w:noProof/>
              </w:rPr>
              <w:t>Base QP adjustment</w:t>
            </w:r>
          </w:p>
        </w:tc>
        <w:tc>
          <w:tcPr>
            <w:tcW w:w="810" w:type="dxa"/>
          </w:tcPr>
          <w:p w14:paraId="23112193" w14:textId="77777777" w:rsidR="000A6678" w:rsidRDefault="000A6678" w:rsidP="007C2411">
            <w:pPr>
              <w:snapToGrid w:val="0"/>
              <w:spacing w:before="0"/>
              <w:rPr>
                <w:bCs/>
                <w:noProof/>
              </w:rPr>
            </w:pPr>
            <w:r w:rsidRPr="00FC7743">
              <w:rPr>
                <w:bCs/>
                <w:noProof/>
              </w:rPr>
              <w:t>(-5, +5)</w:t>
            </w:r>
          </w:p>
        </w:tc>
        <w:tc>
          <w:tcPr>
            <w:tcW w:w="720" w:type="dxa"/>
          </w:tcPr>
          <w:p w14:paraId="6341D194"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00" w:type="dxa"/>
          </w:tcPr>
          <w:p w14:paraId="6F11F80C" w14:textId="77777777" w:rsidR="000A6678" w:rsidRDefault="000A6678" w:rsidP="007C2411">
            <w:pPr>
              <w:snapToGrid w:val="0"/>
              <w:spacing w:before="0"/>
              <w:jc w:val="center"/>
              <w:rPr>
                <w:bCs/>
                <w:noProof/>
              </w:rPr>
            </w:pPr>
            <w:r w:rsidRPr="00F84D9A">
              <w:rPr>
                <w:rFonts w:hint="eastAsia"/>
                <w:bCs/>
                <w:noProof/>
              </w:rPr>
              <w:t>×</w:t>
            </w:r>
          </w:p>
        </w:tc>
        <w:tc>
          <w:tcPr>
            <w:tcW w:w="1068" w:type="dxa"/>
          </w:tcPr>
          <w:p w14:paraId="1F65EA09"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06" w:type="dxa"/>
          </w:tcPr>
          <w:p w14:paraId="23D0108C" w14:textId="77777777" w:rsidR="000A6678" w:rsidRDefault="000A6678" w:rsidP="00F927BA">
            <w:pPr>
              <w:snapToGrid w:val="0"/>
              <w:spacing w:before="0"/>
              <w:rPr>
                <w:bCs/>
                <w:noProof/>
              </w:rPr>
            </w:pPr>
            <w:r w:rsidRPr="00FC7743">
              <w:rPr>
                <w:bCs/>
                <w:noProof/>
              </w:rPr>
              <w:t>(</w:t>
            </w:r>
            <w:r>
              <w:rPr>
                <w:bCs/>
                <w:noProof/>
              </w:rPr>
              <w:t xml:space="preserve">-10, </w:t>
            </w:r>
            <w:r w:rsidRPr="00FC7743">
              <w:rPr>
                <w:bCs/>
                <w:noProof/>
              </w:rPr>
              <w:t>-5, +5)</w:t>
            </w:r>
          </w:p>
        </w:tc>
        <w:tc>
          <w:tcPr>
            <w:tcW w:w="906" w:type="dxa"/>
          </w:tcPr>
          <w:p w14:paraId="001783F5"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90" w:type="dxa"/>
          </w:tcPr>
          <w:p w14:paraId="212E1137" w14:textId="77777777" w:rsidR="000A6678" w:rsidRDefault="000A6678" w:rsidP="007C2411">
            <w:pPr>
              <w:snapToGrid w:val="0"/>
              <w:spacing w:before="0"/>
              <w:rPr>
                <w:bCs/>
                <w:noProof/>
              </w:rPr>
            </w:pPr>
            <w:r w:rsidRPr="00FC7743">
              <w:rPr>
                <w:bCs/>
                <w:noProof/>
              </w:rPr>
              <w:t>(-5, +5)</w:t>
            </w:r>
          </w:p>
        </w:tc>
        <w:tc>
          <w:tcPr>
            <w:tcW w:w="1080" w:type="dxa"/>
          </w:tcPr>
          <w:p w14:paraId="7F574232" w14:textId="7D238C4A" w:rsidR="000A6678" w:rsidRDefault="000A6678" w:rsidP="007C2411">
            <w:pPr>
              <w:snapToGrid w:val="0"/>
              <w:spacing w:before="0"/>
              <w:jc w:val="center"/>
              <w:rPr>
                <w:bCs/>
                <w:noProof/>
              </w:rPr>
            </w:pPr>
            <w:r w:rsidRPr="00FC7743">
              <w:rPr>
                <w:bCs/>
                <w:noProof/>
              </w:rPr>
              <w:t>(-5, +5)</w:t>
            </w:r>
          </w:p>
        </w:tc>
      </w:tr>
      <w:tr w:rsidR="000A6678" w14:paraId="42FC7131" w14:textId="58B47563" w:rsidTr="00F927BA">
        <w:trPr>
          <w:trHeight w:val="260"/>
        </w:trPr>
        <w:tc>
          <w:tcPr>
            <w:tcW w:w="2605" w:type="dxa"/>
          </w:tcPr>
          <w:p w14:paraId="20414E20" w14:textId="77777777" w:rsidR="000A6678" w:rsidRDefault="000A6678" w:rsidP="007C2411">
            <w:pPr>
              <w:snapToGrid w:val="0"/>
              <w:spacing w:before="0"/>
              <w:rPr>
                <w:bCs/>
                <w:noProof/>
              </w:rPr>
            </w:pPr>
            <w:r w:rsidRPr="00FC7743">
              <w:rPr>
                <w:bCs/>
                <w:noProof/>
              </w:rPr>
              <w:t>Encoder-only Optimization</w:t>
            </w:r>
          </w:p>
        </w:tc>
        <w:tc>
          <w:tcPr>
            <w:tcW w:w="810" w:type="dxa"/>
          </w:tcPr>
          <w:p w14:paraId="045ED495" w14:textId="77777777" w:rsidR="000A6678" w:rsidRDefault="000A6678" w:rsidP="007C2411">
            <w:pPr>
              <w:snapToGrid w:val="0"/>
              <w:spacing w:before="0"/>
              <w:jc w:val="center"/>
              <w:rPr>
                <w:bCs/>
                <w:noProof/>
              </w:rPr>
            </w:pPr>
            <w:r w:rsidRPr="00FC266C">
              <w:rPr>
                <w:bCs/>
                <w:noProof/>
              </w:rPr>
              <w:t>√</w:t>
            </w:r>
          </w:p>
        </w:tc>
        <w:tc>
          <w:tcPr>
            <w:tcW w:w="720" w:type="dxa"/>
          </w:tcPr>
          <w:p w14:paraId="450DF906" w14:textId="77777777" w:rsidR="000A6678" w:rsidRDefault="000A6678" w:rsidP="007C2411">
            <w:pPr>
              <w:snapToGrid w:val="0"/>
              <w:spacing w:before="0"/>
              <w:jc w:val="center"/>
              <w:rPr>
                <w:bCs/>
                <w:noProof/>
              </w:rPr>
            </w:pPr>
            <w:r w:rsidRPr="00FC266C">
              <w:rPr>
                <w:bCs/>
                <w:noProof/>
              </w:rPr>
              <w:t>√</w:t>
            </w:r>
          </w:p>
        </w:tc>
        <w:tc>
          <w:tcPr>
            <w:tcW w:w="900" w:type="dxa"/>
          </w:tcPr>
          <w:p w14:paraId="44172B0E" w14:textId="77777777" w:rsidR="000A6678" w:rsidRDefault="000A6678" w:rsidP="007C2411">
            <w:pPr>
              <w:snapToGrid w:val="0"/>
              <w:spacing w:before="0"/>
              <w:jc w:val="center"/>
              <w:rPr>
                <w:bCs/>
                <w:noProof/>
              </w:rPr>
            </w:pPr>
            <w:r w:rsidRPr="00F84D9A">
              <w:rPr>
                <w:rFonts w:hint="eastAsia"/>
                <w:bCs/>
                <w:noProof/>
              </w:rPr>
              <w:t>×</w:t>
            </w:r>
          </w:p>
        </w:tc>
        <w:tc>
          <w:tcPr>
            <w:tcW w:w="1068" w:type="dxa"/>
          </w:tcPr>
          <w:p w14:paraId="47DB83B0" w14:textId="77777777" w:rsidR="000A6678" w:rsidRDefault="000A6678" w:rsidP="007C2411">
            <w:pPr>
              <w:snapToGrid w:val="0"/>
              <w:spacing w:before="0"/>
              <w:jc w:val="center"/>
              <w:rPr>
                <w:bCs/>
                <w:noProof/>
              </w:rPr>
            </w:pPr>
            <w:r w:rsidRPr="00FC266C">
              <w:rPr>
                <w:bCs/>
                <w:noProof/>
              </w:rPr>
              <w:t>√</w:t>
            </w:r>
          </w:p>
        </w:tc>
        <w:tc>
          <w:tcPr>
            <w:tcW w:w="906" w:type="dxa"/>
          </w:tcPr>
          <w:p w14:paraId="4B57DB57" w14:textId="77777777" w:rsidR="000A6678" w:rsidRDefault="000A6678" w:rsidP="007C2411">
            <w:pPr>
              <w:snapToGrid w:val="0"/>
              <w:spacing w:before="0"/>
              <w:jc w:val="center"/>
              <w:rPr>
                <w:bCs/>
                <w:noProof/>
              </w:rPr>
            </w:pPr>
            <w:r w:rsidRPr="00FC266C">
              <w:rPr>
                <w:bCs/>
                <w:noProof/>
              </w:rPr>
              <w:t>√</w:t>
            </w:r>
          </w:p>
        </w:tc>
        <w:tc>
          <w:tcPr>
            <w:tcW w:w="906" w:type="dxa"/>
          </w:tcPr>
          <w:p w14:paraId="048681BC" w14:textId="77777777" w:rsidR="000A6678" w:rsidRDefault="000A6678" w:rsidP="007C2411">
            <w:pPr>
              <w:snapToGrid w:val="0"/>
              <w:spacing w:before="0"/>
              <w:jc w:val="center"/>
              <w:rPr>
                <w:bCs/>
                <w:noProof/>
              </w:rPr>
            </w:pPr>
            <w:r w:rsidRPr="00FC266C">
              <w:rPr>
                <w:bCs/>
                <w:noProof/>
              </w:rPr>
              <w:t>√</w:t>
            </w:r>
          </w:p>
        </w:tc>
        <w:tc>
          <w:tcPr>
            <w:tcW w:w="990" w:type="dxa"/>
          </w:tcPr>
          <w:p w14:paraId="372BB6B4" w14:textId="77777777" w:rsidR="000A6678" w:rsidRDefault="000A6678" w:rsidP="007C2411">
            <w:pPr>
              <w:snapToGrid w:val="0"/>
              <w:spacing w:before="0"/>
              <w:jc w:val="center"/>
              <w:rPr>
                <w:bCs/>
                <w:noProof/>
              </w:rPr>
            </w:pPr>
            <w:r w:rsidRPr="00FC266C">
              <w:rPr>
                <w:bCs/>
                <w:noProof/>
              </w:rPr>
              <w:t>√</w:t>
            </w:r>
          </w:p>
        </w:tc>
        <w:tc>
          <w:tcPr>
            <w:tcW w:w="1080" w:type="dxa"/>
          </w:tcPr>
          <w:p w14:paraId="230CF414" w14:textId="66AA13E4" w:rsidR="000A6678" w:rsidRDefault="00EC4663" w:rsidP="007C2411">
            <w:pPr>
              <w:snapToGrid w:val="0"/>
              <w:spacing w:before="0"/>
              <w:jc w:val="center"/>
              <w:rPr>
                <w:bCs/>
                <w:noProof/>
              </w:rPr>
            </w:pPr>
            <w:r w:rsidRPr="00F84D9A">
              <w:rPr>
                <w:rFonts w:hint="eastAsia"/>
                <w:bCs/>
                <w:noProof/>
              </w:rPr>
              <w:t>×</w:t>
            </w:r>
          </w:p>
        </w:tc>
      </w:tr>
      <w:tr w:rsidR="000A6678" w14:paraId="319B222F" w14:textId="3E951A5B" w:rsidTr="00F927BA">
        <w:trPr>
          <w:trHeight w:val="233"/>
        </w:trPr>
        <w:tc>
          <w:tcPr>
            <w:tcW w:w="2605" w:type="dxa"/>
          </w:tcPr>
          <w:p w14:paraId="698F3B0B" w14:textId="77777777" w:rsidR="000A6678" w:rsidRPr="00FC7743" w:rsidRDefault="000A6678" w:rsidP="007C2411">
            <w:pPr>
              <w:snapToGrid w:val="0"/>
              <w:spacing w:before="0"/>
              <w:rPr>
                <w:bCs/>
                <w:noProof/>
              </w:rPr>
            </w:pPr>
            <w:r w:rsidRPr="00FC7743">
              <w:rPr>
                <w:bCs/>
                <w:noProof/>
              </w:rPr>
              <w:t>Temporal filter</w:t>
            </w:r>
          </w:p>
        </w:tc>
        <w:tc>
          <w:tcPr>
            <w:tcW w:w="810" w:type="dxa"/>
          </w:tcPr>
          <w:p w14:paraId="36D8F175" w14:textId="77777777" w:rsidR="000A6678" w:rsidRDefault="000A6678" w:rsidP="007C2411">
            <w:pPr>
              <w:snapToGrid w:val="0"/>
              <w:spacing w:before="0"/>
              <w:jc w:val="center"/>
              <w:rPr>
                <w:bCs/>
                <w:noProof/>
              </w:rPr>
            </w:pPr>
            <w:r w:rsidRPr="00F84D9A">
              <w:rPr>
                <w:rFonts w:hint="eastAsia"/>
                <w:bCs/>
                <w:noProof/>
              </w:rPr>
              <w:t>×</w:t>
            </w:r>
          </w:p>
        </w:tc>
        <w:tc>
          <w:tcPr>
            <w:tcW w:w="720" w:type="dxa"/>
          </w:tcPr>
          <w:p w14:paraId="3BB3F4E3" w14:textId="77777777" w:rsidR="000A6678" w:rsidRDefault="000A6678" w:rsidP="007C2411">
            <w:pPr>
              <w:snapToGrid w:val="0"/>
              <w:spacing w:before="0"/>
              <w:jc w:val="center"/>
              <w:rPr>
                <w:bCs/>
                <w:noProof/>
              </w:rPr>
            </w:pPr>
            <w:r w:rsidRPr="00FC266C">
              <w:rPr>
                <w:bCs/>
                <w:noProof/>
              </w:rPr>
              <w:t>√</w:t>
            </w:r>
          </w:p>
        </w:tc>
        <w:tc>
          <w:tcPr>
            <w:tcW w:w="900" w:type="dxa"/>
          </w:tcPr>
          <w:p w14:paraId="01C68B13" w14:textId="77777777" w:rsidR="000A6678" w:rsidRDefault="000A6678" w:rsidP="007C2411">
            <w:pPr>
              <w:snapToGrid w:val="0"/>
              <w:spacing w:before="0"/>
              <w:jc w:val="center"/>
              <w:rPr>
                <w:bCs/>
                <w:noProof/>
              </w:rPr>
            </w:pPr>
            <w:r w:rsidRPr="00F84D9A">
              <w:rPr>
                <w:rFonts w:hint="eastAsia"/>
                <w:bCs/>
                <w:noProof/>
              </w:rPr>
              <w:t>×</w:t>
            </w:r>
          </w:p>
        </w:tc>
        <w:tc>
          <w:tcPr>
            <w:tcW w:w="1068" w:type="dxa"/>
          </w:tcPr>
          <w:p w14:paraId="38D20CE1" w14:textId="77777777" w:rsidR="000A6678" w:rsidRDefault="000A6678" w:rsidP="007C2411">
            <w:pPr>
              <w:snapToGrid w:val="0"/>
              <w:spacing w:before="0"/>
              <w:jc w:val="center"/>
              <w:rPr>
                <w:bCs/>
                <w:noProof/>
              </w:rPr>
            </w:pPr>
            <w:r w:rsidRPr="00FC266C">
              <w:rPr>
                <w:bCs/>
                <w:noProof/>
              </w:rPr>
              <w:t>√</w:t>
            </w:r>
          </w:p>
        </w:tc>
        <w:tc>
          <w:tcPr>
            <w:tcW w:w="906" w:type="dxa"/>
          </w:tcPr>
          <w:p w14:paraId="6D44D753" w14:textId="77777777" w:rsidR="000A6678" w:rsidRDefault="000A6678" w:rsidP="007C2411">
            <w:pPr>
              <w:snapToGrid w:val="0"/>
              <w:spacing w:before="0"/>
              <w:jc w:val="center"/>
              <w:rPr>
                <w:bCs/>
                <w:noProof/>
              </w:rPr>
            </w:pPr>
            <w:r w:rsidRPr="00FC266C">
              <w:rPr>
                <w:bCs/>
                <w:noProof/>
              </w:rPr>
              <w:t>√</w:t>
            </w:r>
          </w:p>
        </w:tc>
        <w:tc>
          <w:tcPr>
            <w:tcW w:w="906" w:type="dxa"/>
          </w:tcPr>
          <w:p w14:paraId="050575DB" w14:textId="77777777" w:rsidR="000A6678" w:rsidRDefault="000A6678" w:rsidP="007C2411">
            <w:pPr>
              <w:snapToGrid w:val="0"/>
              <w:spacing w:before="0"/>
              <w:jc w:val="center"/>
              <w:rPr>
                <w:bCs/>
                <w:noProof/>
              </w:rPr>
            </w:pPr>
            <w:r w:rsidRPr="00FC266C">
              <w:rPr>
                <w:bCs/>
                <w:noProof/>
              </w:rPr>
              <w:t>√</w:t>
            </w:r>
          </w:p>
        </w:tc>
        <w:tc>
          <w:tcPr>
            <w:tcW w:w="990" w:type="dxa"/>
          </w:tcPr>
          <w:p w14:paraId="3D86F8D9" w14:textId="77777777" w:rsidR="000A6678" w:rsidRDefault="000A6678" w:rsidP="007C2411">
            <w:pPr>
              <w:snapToGrid w:val="0"/>
              <w:spacing w:before="0"/>
              <w:jc w:val="center"/>
              <w:rPr>
                <w:bCs/>
                <w:noProof/>
              </w:rPr>
            </w:pPr>
            <w:r w:rsidRPr="00F84D9A">
              <w:rPr>
                <w:rFonts w:hint="eastAsia"/>
                <w:bCs/>
                <w:noProof/>
              </w:rPr>
              <w:t>×</w:t>
            </w:r>
          </w:p>
        </w:tc>
        <w:tc>
          <w:tcPr>
            <w:tcW w:w="1080" w:type="dxa"/>
          </w:tcPr>
          <w:p w14:paraId="7E056FB3" w14:textId="28DD642E" w:rsidR="000A6678" w:rsidRDefault="00EC4663" w:rsidP="007C2411">
            <w:pPr>
              <w:snapToGrid w:val="0"/>
              <w:spacing w:before="0"/>
              <w:jc w:val="center"/>
              <w:rPr>
                <w:bCs/>
                <w:noProof/>
              </w:rPr>
            </w:pPr>
            <w:r w:rsidRPr="00F84D9A">
              <w:rPr>
                <w:rFonts w:hint="eastAsia"/>
                <w:bCs/>
                <w:noProof/>
              </w:rPr>
              <w:t>×</w:t>
            </w:r>
          </w:p>
        </w:tc>
      </w:tr>
      <w:tr w:rsidR="000A6678" w14:paraId="399F172F" w14:textId="01318B72" w:rsidTr="00F927BA">
        <w:trPr>
          <w:trHeight w:val="287"/>
        </w:trPr>
        <w:tc>
          <w:tcPr>
            <w:tcW w:w="2605" w:type="dxa"/>
          </w:tcPr>
          <w:p w14:paraId="277B3E2A" w14:textId="77777777" w:rsidR="000A6678" w:rsidRDefault="000A6678" w:rsidP="000A6678">
            <w:pPr>
              <w:snapToGrid w:val="0"/>
              <w:spacing w:before="0"/>
              <w:rPr>
                <w:bCs/>
                <w:noProof/>
              </w:rPr>
            </w:pPr>
            <w:r w:rsidRPr="00FC7743">
              <w:rPr>
                <w:bCs/>
                <w:noProof/>
              </w:rPr>
              <w:t>Adaptive inference granularity</w:t>
            </w:r>
            <w:r>
              <w:rPr>
                <w:bCs/>
                <w:noProof/>
              </w:rPr>
              <w:t xml:space="preserve"> (128 or 256 block implicit)</w:t>
            </w:r>
          </w:p>
        </w:tc>
        <w:tc>
          <w:tcPr>
            <w:tcW w:w="810" w:type="dxa"/>
          </w:tcPr>
          <w:p w14:paraId="3E0CA9F9" w14:textId="77777777" w:rsidR="000A6678" w:rsidRDefault="000A6678" w:rsidP="000A6678">
            <w:pPr>
              <w:snapToGrid w:val="0"/>
              <w:spacing w:before="0"/>
              <w:jc w:val="center"/>
              <w:rPr>
                <w:bCs/>
                <w:noProof/>
              </w:rPr>
            </w:pPr>
            <w:r w:rsidRPr="00F84D9A">
              <w:rPr>
                <w:rFonts w:hint="eastAsia"/>
                <w:bCs/>
                <w:noProof/>
              </w:rPr>
              <w:t>×</w:t>
            </w:r>
          </w:p>
        </w:tc>
        <w:tc>
          <w:tcPr>
            <w:tcW w:w="720" w:type="dxa"/>
          </w:tcPr>
          <w:p w14:paraId="06E191B3" w14:textId="7777777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0" w:type="dxa"/>
          </w:tcPr>
          <w:p w14:paraId="169F2425" w14:textId="77777777" w:rsidR="000A6678" w:rsidRPr="00FC7743" w:rsidRDefault="000A6678" w:rsidP="000A6678">
            <w:pPr>
              <w:snapToGrid w:val="0"/>
              <w:spacing w:before="0"/>
              <w:jc w:val="center"/>
              <w:rPr>
                <w:bCs/>
                <w:noProof/>
              </w:rPr>
            </w:pPr>
            <w:r w:rsidRPr="00F84D9A">
              <w:rPr>
                <w:rFonts w:hint="eastAsia"/>
                <w:bCs/>
                <w:noProof/>
              </w:rPr>
              <w:t>×</w:t>
            </w:r>
          </w:p>
        </w:tc>
        <w:tc>
          <w:tcPr>
            <w:tcW w:w="1068" w:type="dxa"/>
          </w:tcPr>
          <w:p w14:paraId="723A680B" w14:textId="77777777" w:rsidR="000A6678" w:rsidRDefault="000A6678" w:rsidP="000A6678">
            <w:pPr>
              <w:snapToGrid w:val="0"/>
              <w:spacing w:before="0"/>
              <w:jc w:val="center"/>
              <w:rPr>
                <w:bCs/>
                <w:noProof/>
              </w:rPr>
            </w:pPr>
            <w:r w:rsidRPr="002325F6">
              <w:rPr>
                <w:bCs/>
                <w:noProof/>
              </w:rPr>
              <w:t>√</w:t>
            </w:r>
          </w:p>
        </w:tc>
        <w:tc>
          <w:tcPr>
            <w:tcW w:w="906" w:type="dxa"/>
          </w:tcPr>
          <w:p w14:paraId="45B66E93" w14:textId="7777777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02BCCB8E" w14:textId="77777777" w:rsidR="000A6678" w:rsidRDefault="000A6678" w:rsidP="000A6678">
            <w:pPr>
              <w:snapToGrid w:val="0"/>
              <w:spacing w:before="0"/>
              <w:jc w:val="center"/>
              <w:rPr>
                <w:bCs/>
                <w:noProof/>
              </w:rPr>
            </w:pPr>
            <w:r w:rsidRPr="002325F6">
              <w:rPr>
                <w:bCs/>
                <w:noProof/>
              </w:rPr>
              <w:t>√</w:t>
            </w:r>
          </w:p>
        </w:tc>
        <w:tc>
          <w:tcPr>
            <w:tcW w:w="990" w:type="dxa"/>
          </w:tcPr>
          <w:p w14:paraId="1FD9CB5F" w14:textId="77777777" w:rsidR="000A6678" w:rsidRDefault="000A6678" w:rsidP="000A6678">
            <w:pPr>
              <w:snapToGrid w:val="0"/>
              <w:spacing w:before="0"/>
              <w:jc w:val="center"/>
              <w:rPr>
                <w:bCs/>
                <w:noProof/>
              </w:rPr>
            </w:pPr>
            <w:r w:rsidRPr="00F84D9A">
              <w:rPr>
                <w:rFonts w:hint="eastAsia"/>
                <w:bCs/>
                <w:noProof/>
              </w:rPr>
              <w:t>×</w:t>
            </w:r>
          </w:p>
        </w:tc>
        <w:tc>
          <w:tcPr>
            <w:tcW w:w="1080" w:type="dxa"/>
          </w:tcPr>
          <w:p w14:paraId="015BCB9E" w14:textId="70E907F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r>
      <w:tr w:rsidR="000A6678" w14:paraId="636A0011" w14:textId="16A664FE" w:rsidTr="00F927BA">
        <w:trPr>
          <w:trHeight w:val="188"/>
        </w:trPr>
        <w:tc>
          <w:tcPr>
            <w:tcW w:w="2605" w:type="dxa"/>
          </w:tcPr>
          <w:p w14:paraId="2749350D" w14:textId="77777777" w:rsidR="000A6678" w:rsidRDefault="000A6678" w:rsidP="000A6678">
            <w:pPr>
              <w:snapToGrid w:val="0"/>
              <w:spacing w:before="0"/>
              <w:rPr>
                <w:bCs/>
                <w:noProof/>
              </w:rPr>
            </w:pPr>
            <w:r>
              <w:rPr>
                <w:bCs/>
                <w:noProof/>
              </w:rPr>
              <w:t>C</w:t>
            </w:r>
            <w:r w:rsidRPr="00A54629">
              <w:rPr>
                <w:rFonts w:hint="eastAsia"/>
                <w:bCs/>
                <w:noProof/>
              </w:rPr>
              <w:t>onfigurable inference size</w:t>
            </w:r>
            <w:r>
              <w:rPr>
                <w:bCs/>
                <w:noProof/>
              </w:rPr>
              <w:t xml:space="preserve"> (64 or 128 block explicit)</w:t>
            </w:r>
          </w:p>
        </w:tc>
        <w:tc>
          <w:tcPr>
            <w:tcW w:w="810" w:type="dxa"/>
          </w:tcPr>
          <w:p w14:paraId="3E8503E5" w14:textId="77777777" w:rsidR="000A6678" w:rsidRDefault="000A6678" w:rsidP="000A6678">
            <w:pPr>
              <w:snapToGrid w:val="0"/>
              <w:spacing w:before="0"/>
              <w:jc w:val="center"/>
              <w:rPr>
                <w:bCs/>
                <w:noProof/>
              </w:rPr>
            </w:pPr>
            <w:r w:rsidRPr="00F84D9A">
              <w:rPr>
                <w:rFonts w:hint="eastAsia"/>
                <w:bCs/>
                <w:noProof/>
              </w:rPr>
              <w:t>×</w:t>
            </w:r>
          </w:p>
        </w:tc>
        <w:tc>
          <w:tcPr>
            <w:tcW w:w="720" w:type="dxa"/>
          </w:tcPr>
          <w:p w14:paraId="0FF34FAC" w14:textId="77777777" w:rsidR="000A6678" w:rsidRDefault="000A6678" w:rsidP="000A6678">
            <w:pPr>
              <w:snapToGrid w:val="0"/>
              <w:spacing w:before="0"/>
              <w:jc w:val="center"/>
              <w:rPr>
                <w:bCs/>
                <w:noProof/>
              </w:rPr>
            </w:pPr>
            <w:r w:rsidRPr="00FC266C">
              <w:rPr>
                <w:bCs/>
                <w:noProof/>
              </w:rPr>
              <w:t>√</w:t>
            </w:r>
          </w:p>
        </w:tc>
        <w:tc>
          <w:tcPr>
            <w:tcW w:w="900" w:type="dxa"/>
          </w:tcPr>
          <w:p w14:paraId="0444270B" w14:textId="77777777" w:rsidR="000A6678" w:rsidRDefault="000A6678" w:rsidP="000A6678">
            <w:pPr>
              <w:snapToGrid w:val="0"/>
              <w:spacing w:before="0"/>
              <w:jc w:val="center"/>
              <w:rPr>
                <w:bCs/>
                <w:noProof/>
              </w:rPr>
            </w:pPr>
            <w:r w:rsidRPr="00F84D9A">
              <w:rPr>
                <w:rFonts w:hint="eastAsia"/>
                <w:bCs/>
                <w:noProof/>
              </w:rPr>
              <w:t>×</w:t>
            </w:r>
          </w:p>
        </w:tc>
        <w:tc>
          <w:tcPr>
            <w:tcW w:w="1068" w:type="dxa"/>
          </w:tcPr>
          <w:p w14:paraId="459A9541" w14:textId="77777777" w:rsidR="000A6678" w:rsidRDefault="000A6678" w:rsidP="000A6678">
            <w:pPr>
              <w:snapToGrid w:val="0"/>
              <w:spacing w:before="0"/>
              <w:jc w:val="center"/>
              <w:rPr>
                <w:bCs/>
                <w:noProof/>
              </w:rPr>
            </w:pPr>
            <w:r w:rsidRPr="00FC266C">
              <w:rPr>
                <w:bCs/>
                <w:noProof/>
              </w:rPr>
              <w:t>√</w:t>
            </w:r>
          </w:p>
        </w:tc>
        <w:tc>
          <w:tcPr>
            <w:tcW w:w="906" w:type="dxa"/>
          </w:tcPr>
          <w:p w14:paraId="565CCAA9" w14:textId="77777777" w:rsidR="000A6678" w:rsidRPr="002325F6"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40D78C63" w14:textId="77777777" w:rsidR="000A6678" w:rsidRDefault="000A6678" w:rsidP="000A6678">
            <w:pPr>
              <w:snapToGrid w:val="0"/>
              <w:spacing w:before="0"/>
              <w:jc w:val="center"/>
              <w:rPr>
                <w:bCs/>
                <w:noProof/>
              </w:rPr>
            </w:pPr>
            <w:r w:rsidRPr="00FC266C">
              <w:rPr>
                <w:bCs/>
                <w:noProof/>
              </w:rPr>
              <w:t>√</w:t>
            </w:r>
          </w:p>
        </w:tc>
        <w:tc>
          <w:tcPr>
            <w:tcW w:w="990" w:type="dxa"/>
          </w:tcPr>
          <w:p w14:paraId="28318763" w14:textId="77777777" w:rsidR="000A6678" w:rsidRDefault="000A6678" w:rsidP="000A6678">
            <w:pPr>
              <w:snapToGrid w:val="0"/>
              <w:spacing w:before="0"/>
              <w:jc w:val="center"/>
              <w:rPr>
                <w:bCs/>
                <w:noProof/>
              </w:rPr>
            </w:pPr>
            <w:r w:rsidRPr="00F84D9A">
              <w:rPr>
                <w:rFonts w:hint="eastAsia"/>
                <w:bCs/>
                <w:noProof/>
              </w:rPr>
              <w:t>×</w:t>
            </w:r>
          </w:p>
        </w:tc>
        <w:tc>
          <w:tcPr>
            <w:tcW w:w="1080" w:type="dxa"/>
          </w:tcPr>
          <w:p w14:paraId="0F239724" w14:textId="3E11C138" w:rsidR="000A6678" w:rsidRDefault="000A6678" w:rsidP="000A6678">
            <w:pPr>
              <w:pStyle w:val="ListParagraph"/>
              <w:adjustRightInd w:val="0"/>
              <w:snapToGrid w:val="0"/>
              <w:spacing w:before="0" w:line="240" w:lineRule="auto"/>
              <w:ind w:left="0"/>
              <w:contextualSpacing w:val="0"/>
              <w:jc w:val="center"/>
              <w:rPr>
                <w:rFonts w:cs="Times New Roman"/>
                <w:bCs/>
                <w:noProof/>
              </w:rPr>
            </w:pPr>
            <w:r w:rsidRPr="00FC266C">
              <w:rPr>
                <w:bCs/>
                <w:noProof/>
              </w:rPr>
              <w:t>√</w:t>
            </w:r>
          </w:p>
        </w:tc>
      </w:tr>
      <w:tr w:rsidR="000A6678" w14:paraId="545D73FE" w14:textId="40C02109" w:rsidTr="00F927BA">
        <w:trPr>
          <w:trHeight w:val="170"/>
        </w:trPr>
        <w:tc>
          <w:tcPr>
            <w:tcW w:w="2605" w:type="dxa"/>
          </w:tcPr>
          <w:p w14:paraId="74916AA8" w14:textId="77777777" w:rsidR="000A6678" w:rsidRDefault="000A6678" w:rsidP="000A6678">
            <w:pPr>
              <w:snapToGrid w:val="0"/>
              <w:spacing w:before="0"/>
              <w:rPr>
                <w:bCs/>
                <w:noProof/>
              </w:rPr>
            </w:pPr>
            <w:r w:rsidRPr="00A54629">
              <w:rPr>
                <w:rFonts w:hint="eastAsia"/>
                <w:bCs/>
                <w:noProof/>
              </w:rPr>
              <w:lastRenderedPageBreak/>
              <w:t>configurable block extension size</w:t>
            </w:r>
            <w:r>
              <w:rPr>
                <w:bCs/>
                <w:noProof/>
              </w:rPr>
              <w:t xml:space="preserve"> </w:t>
            </w:r>
          </w:p>
        </w:tc>
        <w:tc>
          <w:tcPr>
            <w:tcW w:w="810" w:type="dxa"/>
          </w:tcPr>
          <w:p w14:paraId="09B5B11C" w14:textId="77777777" w:rsidR="000A6678" w:rsidRDefault="000A6678" w:rsidP="000A6678">
            <w:pPr>
              <w:snapToGrid w:val="0"/>
              <w:spacing w:before="0"/>
              <w:jc w:val="center"/>
              <w:rPr>
                <w:bCs/>
                <w:noProof/>
              </w:rPr>
            </w:pPr>
            <w:r w:rsidRPr="00F84D9A">
              <w:rPr>
                <w:rFonts w:hint="eastAsia"/>
                <w:bCs/>
                <w:noProof/>
              </w:rPr>
              <w:t>×</w:t>
            </w:r>
          </w:p>
        </w:tc>
        <w:tc>
          <w:tcPr>
            <w:tcW w:w="720" w:type="dxa"/>
          </w:tcPr>
          <w:p w14:paraId="1A583F3D" w14:textId="77777777" w:rsidR="000A6678" w:rsidRDefault="000A6678" w:rsidP="000A6678">
            <w:pPr>
              <w:snapToGrid w:val="0"/>
              <w:spacing w:before="0"/>
              <w:jc w:val="center"/>
              <w:rPr>
                <w:bCs/>
                <w:noProof/>
              </w:rPr>
            </w:pPr>
            <w:r w:rsidRPr="00FC266C">
              <w:rPr>
                <w:bCs/>
                <w:noProof/>
              </w:rPr>
              <w:t>√</w:t>
            </w:r>
          </w:p>
        </w:tc>
        <w:tc>
          <w:tcPr>
            <w:tcW w:w="900" w:type="dxa"/>
          </w:tcPr>
          <w:p w14:paraId="467EC640" w14:textId="77777777" w:rsidR="000A6678" w:rsidRDefault="000A6678" w:rsidP="000A6678">
            <w:pPr>
              <w:snapToGrid w:val="0"/>
              <w:spacing w:before="0"/>
              <w:jc w:val="center"/>
              <w:rPr>
                <w:bCs/>
                <w:noProof/>
              </w:rPr>
            </w:pPr>
            <w:r w:rsidRPr="00F84D9A">
              <w:rPr>
                <w:rFonts w:hint="eastAsia"/>
                <w:bCs/>
                <w:noProof/>
              </w:rPr>
              <w:t>×</w:t>
            </w:r>
          </w:p>
        </w:tc>
        <w:tc>
          <w:tcPr>
            <w:tcW w:w="1068" w:type="dxa"/>
          </w:tcPr>
          <w:p w14:paraId="08885CD8" w14:textId="77777777" w:rsidR="000A6678" w:rsidRPr="002325F6"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725E8AE8"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3003C837" w14:textId="77777777" w:rsidR="000A6678" w:rsidRDefault="000A6678" w:rsidP="000A6678">
            <w:pPr>
              <w:snapToGrid w:val="0"/>
              <w:spacing w:before="0"/>
              <w:jc w:val="center"/>
              <w:rPr>
                <w:bCs/>
                <w:noProof/>
              </w:rPr>
            </w:pPr>
            <w:r w:rsidRPr="00FC266C">
              <w:rPr>
                <w:bCs/>
                <w:noProof/>
              </w:rPr>
              <w:t>√</w:t>
            </w:r>
          </w:p>
        </w:tc>
        <w:tc>
          <w:tcPr>
            <w:tcW w:w="990" w:type="dxa"/>
          </w:tcPr>
          <w:p w14:paraId="1C24A90B" w14:textId="77777777" w:rsidR="000A6678" w:rsidRDefault="000A6678" w:rsidP="000A6678">
            <w:pPr>
              <w:snapToGrid w:val="0"/>
              <w:spacing w:before="0"/>
              <w:jc w:val="center"/>
              <w:rPr>
                <w:bCs/>
                <w:noProof/>
              </w:rPr>
            </w:pPr>
            <w:r w:rsidRPr="00F84D9A">
              <w:rPr>
                <w:rFonts w:hint="eastAsia"/>
                <w:bCs/>
                <w:noProof/>
              </w:rPr>
              <w:t>×</w:t>
            </w:r>
          </w:p>
        </w:tc>
        <w:tc>
          <w:tcPr>
            <w:tcW w:w="1080" w:type="dxa"/>
          </w:tcPr>
          <w:p w14:paraId="4575D447" w14:textId="28623033" w:rsidR="000A6678" w:rsidRDefault="000A6678" w:rsidP="00F927BA">
            <w:pPr>
              <w:pStyle w:val="ListParagraph"/>
              <w:adjustRightInd w:val="0"/>
              <w:snapToGrid w:val="0"/>
              <w:spacing w:before="0" w:line="240" w:lineRule="auto"/>
              <w:ind w:left="0"/>
              <w:contextualSpacing w:val="0"/>
              <w:jc w:val="center"/>
              <w:rPr>
                <w:rFonts w:cs="Times New Roman"/>
                <w:bCs/>
                <w:noProof/>
              </w:rPr>
            </w:pPr>
            <w:r w:rsidRPr="00FC266C">
              <w:rPr>
                <w:bCs/>
                <w:noProof/>
              </w:rPr>
              <w:t>√</w:t>
            </w:r>
          </w:p>
        </w:tc>
      </w:tr>
      <w:tr w:rsidR="000A6678" w14:paraId="20B8F52B" w14:textId="59BD4B70" w:rsidTr="00F927BA">
        <w:trPr>
          <w:trHeight w:val="233"/>
        </w:trPr>
        <w:tc>
          <w:tcPr>
            <w:tcW w:w="2605" w:type="dxa"/>
          </w:tcPr>
          <w:p w14:paraId="2037CD10" w14:textId="77777777" w:rsidR="000A6678" w:rsidRDefault="000A6678" w:rsidP="000A6678">
            <w:pPr>
              <w:snapToGrid w:val="0"/>
              <w:spacing w:before="0"/>
              <w:rPr>
                <w:bCs/>
                <w:noProof/>
              </w:rPr>
            </w:pPr>
            <w:r w:rsidRPr="00A54629">
              <w:rPr>
                <w:rFonts w:hint="eastAsia"/>
                <w:bCs/>
                <w:noProof/>
              </w:rPr>
              <w:t>configuration QP params number</w:t>
            </w:r>
          </w:p>
        </w:tc>
        <w:tc>
          <w:tcPr>
            <w:tcW w:w="810" w:type="dxa"/>
          </w:tcPr>
          <w:p w14:paraId="17C2A6F9" w14:textId="77777777" w:rsidR="000A6678" w:rsidRDefault="000A6678" w:rsidP="000A6678">
            <w:pPr>
              <w:snapToGrid w:val="0"/>
              <w:spacing w:before="0"/>
              <w:jc w:val="center"/>
              <w:rPr>
                <w:bCs/>
                <w:noProof/>
              </w:rPr>
            </w:pPr>
            <w:r w:rsidRPr="00F84D9A">
              <w:rPr>
                <w:rFonts w:hint="eastAsia"/>
                <w:bCs/>
                <w:noProof/>
              </w:rPr>
              <w:t>×</w:t>
            </w:r>
          </w:p>
        </w:tc>
        <w:tc>
          <w:tcPr>
            <w:tcW w:w="720" w:type="dxa"/>
          </w:tcPr>
          <w:p w14:paraId="218C4EDD" w14:textId="77777777" w:rsidR="000A6678" w:rsidRDefault="000A6678" w:rsidP="000A6678">
            <w:pPr>
              <w:snapToGrid w:val="0"/>
              <w:spacing w:before="0"/>
              <w:jc w:val="center"/>
              <w:rPr>
                <w:bCs/>
                <w:noProof/>
              </w:rPr>
            </w:pPr>
            <w:r w:rsidRPr="00FC266C">
              <w:rPr>
                <w:bCs/>
                <w:noProof/>
              </w:rPr>
              <w:t>√</w:t>
            </w:r>
          </w:p>
        </w:tc>
        <w:tc>
          <w:tcPr>
            <w:tcW w:w="900" w:type="dxa"/>
          </w:tcPr>
          <w:p w14:paraId="1EBA34CD" w14:textId="77777777" w:rsidR="000A6678" w:rsidRPr="00901339"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01339">
              <w:rPr>
                <w:rFonts w:eastAsia="SimSun" w:cs="Times New Roman" w:hint="eastAsia"/>
                <w:bCs/>
                <w:noProof/>
                <w:sz w:val="22"/>
                <w:lang w:eastAsia="en-US"/>
              </w:rPr>
              <w:t>×</w:t>
            </w:r>
          </w:p>
        </w:tc>
        <w:tc>
          <w:tcPr>
            <w:tcW w:w="1068" w:type="dxa"/>
          </w:tcPr>
          <w:p w14:paraId="68885F02" w14:textId="77777777" w:rsidR="000A6678" w:rsidRDefault="000A6678" w:rsidP="000A6678">
            <w:pPr>
              <w:snapToGrid w:val="0"/>
              <w:spacing w:before="0"/>
              <w:jc w:val="center"/>
              <w:rPr>
                <w:bCs/>
                <w:noProof/>
              </w:rPr>
            </w:pPr>
            <w:r w:rsidRPr="00FC266C">
              <w:rPr>
                <w:bCs/>
                <w:noProof/>
              </w:rPr>
              <w:t>√</w:t>
            </w:r>
          </w:p>
        </w:tc>
        <w:tc>
          <w:tcPr>
            <w:tcW w:w="906" w:type="dxa"/>
          </w:tcPr>
          <w:p w14:paraId="52B1B4F4"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0677DDB2" w14:textId="77777777" w:rsidR="000A6678" w:rsidRDefault="000A6678" w:rsidP="000A6678">
            <w:pPr>
              <w:snapToGrid w:val="0"/>
              <w:spacing w:before="0"/>
              <w:jc w:val="center"/>
              <w:rPr>
                <w:bCs/>
                <w:noProof/>
              </w:rPr>
            </w:pPr>
            <w:r w:rsidRPr="00FC266C">
              <w:rPr>
                <w:bCs/>
                <w:noProof/>
              </w:rPr>
              <w:t>√</w:t>
            </w:r>
          </w:p>
        </w:tc>
        <w:tc>
          <w:tcPr>
            <w:tcW w:w="990" w:type="dxa"/>
          </w:tcPr>
          <w:p w14:paraId="3F809C1A" w14:textId="77777777" w:rsidR="000A6678" w:rsidRDefault="000A6678" w:rsidP="000A6678">
            <w:pPr>
              <w:snapToGrid w:val="0"/>
              <w:spacing w:before="0"/>
              <w:jc w:val="center"/>
              <w:rPr>
                <w:bCs/>
                <w:noProof/>
              </w:rPr>
            </w:pPr>
            <w:r w:rsidRPr="00F84D9A">
              <w:rPr>
                <w:rFonts w:hint="eastAsia"/>
                <w:bCs/>
                <w:noProof/>
              </w:rPr>
              <w:t>×</w:t>
            </w:r>
          </w:p>
        </w:tc>
        <w:tc>
          <w:tcPr>
            <w:tcW w:w="1080" w:type="dxa"/>
          </w:tcPr>
          <w:p w14:paraId="43F17241" w14:textId="7481A4ED" w:rsidR="000A6678" w:rsidRPr="00F927BA"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D461C">
              <w:rPr>
                <w:bCs/>
                <w:noProof/>
              </w:rPr>
              <w:t>√</w:t>
            </w:r>
          </w:p>
        </w:tc>
      </w:tr>
      <w:tr w:rsidR="000A6678" w14:paraId="35106F67" w14:textId="05F86955" w:rsidTr="00F927BA">
        <w:trPr>
          <w:trHeight w:val="197"/>
        </w:trPr>
        <w:tc>
          <w:tcPr>
            <w:tcW w:w="2605" w:type="dxa"/>
          </w:tcPr>
          <w:p w14:paraId="72A22605" w14:textId="77777777" w:rsidR="000A6678" w:rsidRPr="00A54629" w:rsidRDefault="000A6678" w:rsidP="000A6678">
            <w:pPr>
              <w:snapToGrid w:val="0"/>
              <w:spacing w:before="0"/>
              <w:rPr>
                <w:bCs/>
                <w:noProof/>
              </w:rPr>
            </w:pPr>
            <w:r w:rsidRPr="00A54629">
              <w:rPr>
                <w:rFonts w:hint="eastAsia"/>
                <w:bCs/>
                <w:noProof/>
              </w:rPr>
              <w:t>block-level QP adaptation</w:t>
            </w:r>
          </w:p>
          <w:p w14:paraId="51997EE2" w14:textId="77777777" w:rsidR="000A6678" w:rsidRDefault="000A6678" w:rsidP="000A6678">
            <w:pPr>
              <w:snapToGrid w:val="0"/>
              <w:spacing w:before="0"/>
              <w:rPr>
                <w:bCs/>
                <w:noProof/>
              </w:rPr>
            </w:pPr>
          </w:p>
        </w:tc>
        <w:tc>
          <w:tcPr>
            <w:tcW w:w="810" w:type="dxa"/>
          </w:tcPr>
          <w:p w14:paraId="08A581B1" w14:textId="77777777" w:rsidR="000A6678" w:rsidRDefault="000A6678" w:rsidP="000A6678">
            <w:pPr>
              <w:snapToGrid w:val="0"/>
              <w:spacing w:before="0"/>
              <w:jc w:val="center"/>
              <w:rPr>
                <w:bCs/>
                <w:noProof/>
              </w:rPr>
            </w:pPr>
            <w:r w:rsidRPr="00F84D9A">
              <w:rPr>
                <w:rFonts w:hint="eastAsia"/>
                <w:bCs/>
                <w:noProof/>
              </w:rPr>
              <w:t>×</w:t>
            </w:r>
          </w:p>
        </w:tc>
        <w:tc>
          <w:tcPr>
            <w:tcW w:w="720" w:type="dxa"/>
          </w:tcPr>
          <w:p w14:paraId="506D11C1" w14:textId="77777777" w:rsidR="000A6678" w:rsidRDefault="000A6678" w:rsidP="000A6678">
            <w:pPr>
              <w:snapToGrid w:val="0"/>
              <w:spacing w:before="0"/>
              <w:jc w:val="center"/>
              <w:rPr>
                <w:bCs/>
                <w:noProof/>
              </w:rPr>
            </w:pPr>
            <w:r w:rsidRPr="00FC266C">
              <w:rPr>
                <w:bCs/>
                <w:noProof/>
              </w:rPr>
              <w:t>√</w:t>
            </w:r>
          </w:p>
        </w:tc>
        <w:tc>
          <w:tcPr>
            <w:tcW w:w="900" w:type="dxa"/>
          </w:tcPr>
          <w:p w14:paraId="034F0AA2" w14:textId="77777777" w:rsidR="000A6678" w:rsidRDefault="000A6678" w:rsidP="000A6678">
            <w:pPr>
              <w:snapToGrid w:val="0"/>
              <w:spacing w:before="0"/>
              <w:jc w:val="center"/>
              <w:rPr>
                <w:bCs/>
                <w:noProof/>
              </w:rPr>
            </w:pPr>
            <w:r w:rsidRPr="00F84D9A">
              <w:rPr>
                <w:rFonts w:hint="eastAsia"/>
                <w:bCs/>
                <w:noProof/>
              </w:rPr>
              <w:t>×</w:t>
            </w:r>
          </w:p>
        </w:tc>
        <w:tc>
          <w:tcPr>
            <w:tcW w:w="1068" w:type="dxa"/>
          </w:tcPr>
          <w:p w14:paraId="0A57A373"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5F2627E7"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55D5B16F"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90" w:type="dxa"/>
          </w:tcPr>
          <w:p w14:paraId="0204C8CB"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hint="eastAsia"/>
                <w:bCs/>
                <w:noProof/>
                <w:sz w:val="22"/>
                <w:lang w:eastAsia="en-US"/>
              </w:rPr>
              <w:t>×</w:t>
            </w:r>
          </w:p>
        </w:tc>
        <w:tc>
          <w:tcPr>
            <w:tcW w:w="1080" w:type="dxa"/>
          </w:tcPr>
          <w:p w14:paraId="0C97C294" w14:textId="3AD7D79A" w:rsidR="000A6678" w:rsidRPr="00F927BA"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D461C">
              <w:rPr>
                <w:bCs/>
                <w:noProof/>
              </w:rPr>
              <w:t>√</w:t>
            </w:r>
          </w:p>
        </w:tc>
      </w:tr>
      <w:tr w:rsidR="000A6678" w14:paraId="3F9018CA" w14:textId="249C0BD9" w:rsidTr="00F927BA">
        <w:trPr>
          <w:trHeight w:val="197"/>
        </w:trPr>
        <w:tc>
          <w:tcPr>
            <w:tcW w:w="2605" w:type="dxa"/>
          </w:tcPr>
          <w:p w14:paraId="528E7F66" w14:textId="77777777" w:rsidR="000A6678" w:rsidRPr="00A54629" w:rsidRDefault="000A6678" w:rsidP="000A6678">
            <w:pPr>
              <w:snapToGrid w:val="0"/>
              <w:spacing w:before="0"/>
              <w:rPr>
                <w:bCs/>
                <w:noProof/>
              </w:rPr>
            </w:pPr>
            <w:r w:rsidRPr="00FC7743">
              <w:rPr>
                <w:bCs/>
                <w:noProof/>
              </w:rPr>
              <w:t>Model selection</w:t>
            </w:r>
          </w:p>
        </w:tc>
        <w:tc>
          <w:tcPr>
            <w:tcW w:w="810" w:type="dxa"/>
          </w:tcPr>
          <w:p w14:paraId="3FBA5777" w14:textId="77777777" w:rsidR="000A6678" w:rsidRPr="00F84D9A" w:rsidRDefault="000A6678" w:rsidP="000A6678">
            <w:pPr>
              <w:snapToGrid w:val="0"/>
              <w:spacing w:before="0"/>
              <w:jc w:val="center"/>
              <w:rPr>
                <w:bCs/>
                <w:noProof/>
              </w:rPr>
            </w:pPr>
            <w:r w:rsidRPr="00F84D9A">
              <w:rPr>
                <w:rFonts w:hint="eastAsia"/>
                <w:bCs/>
                <w:noProof/>
              </w:rPr>
              <w:t>×</w:t>
            </w:r>
          </w:p>
        </w:tc>
        <w:tc>
          <w:tcPr>
            <w:tcW w:w="720" w:type="dxa"/>
          </w:tcPr>
          <w:p w14:paraId="6ABA457F" w14:textId="77777777" w:rsidR="000A6678" w:rsidRPr="00FC266C" w:rsidRDefault="000A6678" w:rsidP="000A6678">
            <w:pPr>
              <w:snapToGrid w:val="0"/>
              <w:spacing w:before="0"/>
              <w:jc w:val="center"/>
              <w:rPr>
                <w:bCs/>
                <w:noProof/>
              </w:rPr>
            </w:pPr>
            <w:r w:rsidRPr="00F84D9A">
              <w:rPr>
                <w:rFonts w:hint="eastAsia"/>
                <w:bCs/>
                <w:noProof/>
              </w:rPr>
              <w:t>×</w:t>
            </w:r>
          </w:p>
        </w:tc>
        <w:tc>
          <w:tcPr>
            <w:tcW w:w="900" w:type="dxa"/>
          </w:tcPr>
          <w:p w14:paraId="07090E1B" w14:textId="77777777" w:rsidR="000A6678" w:rsidRPr="00F84D9A" w:rsidRDefault="000A6678" w:rsidP="000A6678">
            <w:pPr>
              <w:snapToGrid w:val="0"/>
              <w:spacing w:before="0"/>
              <w:jc w:val="center"/>
              <w:rPr>
                <w:bCs/>
                <w:noProof/>
              </w:rPr>
            </w:pPr>
            <w:r w:rsidRPr="00FC266C">
              <w:rPr>
                <w:bCs/>
                <w:noProof/>
              </w:rPr>
              <w:t>√</w:t>
            </w:r>
          </w:p>
        </w:tc>
        <w:tc>
          <w:tcPr>
            <w:tcW w:w="1068" w:type="dxa"/>
          </w:tcPr>
          <w:p w14:paraId="016EC3AE"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155A196"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D24B3E3"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hint="eastAsia"/>
                <w:bCs/>
                <w:noProof/>
                <w:sz w:val="22"/>
                <w:lang w:eastAsia="en-US"/>
              </w:rPr>
              <w:t>×</w:t>
            </w:r>
          </w:p>
        </w:tc>
        <w:tc>
          <w:tcPr>
            <w:tcW w:w="990" w:type="dxa"/>
          </w:tcPr>
          <w:p w14:paraId="2415D9E1" w14:textId="77777777" w:rsidR="000A6678" w:rsidRPr="002325F6" w:rsidRDefault="000A6678" w:rsidP="00F927BA">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hint="eastAsia"/>
                <w:bCs/>
                <w:noProof/>
                <w:sz w:val="22"/>
                <w:lang w:eastAsia="en-US"/>
              </w:rPr>
              <w:t>×</w:t>
            </w:r>
          </w:p>
        </w:tc>
        <w:tc>
          <w:tcPr>
            <w:tcW w:w="1080" w:type="dxa"/>
          </w:tcPr>
          <w:p w14:paraId="755456BA" w14:textId="1C0E3224" w:rsidR="000A6678" w:rsidRDefault="000A6678" w:rsidP="00F927BA">
            <w:pPr>
              <w:pStyle w:val="ListParagraph"/>
              <w:adjustRightInd w:val="0"/>
              <w:snapToGrid w:val="0"/>
              <w:spacing w:before="0" w:line="240" w:lineRule="auto"/>
              <w:ind w:left="0"/>
              <w:contextualSpacing w:val="0"/>
              <w:jc w:val="center"/>
              <w:rPr>
                <w:rFonts w:cs="Times New Roman"/>
                <w:bCs/>
                <w:noProof/>
              </w:rPr>
            </w:pPr>
            <w:r w:rsidRPr="002325F6">
              <w:rPr>
                <w:rFonts w:eastAsia="SimSun" w:cs="Times New Roman" w:hint="eastAsia"/>
                <w:bCs/>
                <w:noProof/>
                <w:sz w:val="22"/>
                <w:lang w:eastAsia="en-US"/>
              </w:rPr>
              <w:t>×</w:t>
            </w:r>
          </w:p>
        </w:tc>
      </w:tr>
    </w:tbl>
    <w:p w14:paraId="1613DF51" w14:textId="0572C319" w:rsidR="00443C4A" w:rsidRDefault="00381E5A" w:rsidP="00443C4A">
      <w:pPr>
        <w:pStyle w:val="ListParagraph"/>
        <w:adjustRightInd w:val="0"/>
        <w:snapToGrid w:val="0"/>
        <w:ind w:left="0"/>
        <w:contextualSpacing w:val="0"/>
        <w:jc w:val="both"/>
        <w:rPr>
          <w:rFonts w:cs="Times New Roman"/>
          <w:bCs/>
          <w:noProof/>
        </w:rPr>
      </w:pPr>
      <w:r>
        <w:rPr>
          <w:rFonts w:cs="Times New Roman"/>
          <w:bCs/>
          <w:noProof/>
        </w:rPr>
        <w:t>(*) NNLF comes after De-block but before SAO</w:t>
      </w:r>
    </w:p>
    <w:p w14:paraId="136AE96A" w14:textId="22F1E371" w:rsidR="00443C4A" w:rsidRDefault="00443C4A" w:rsidP="00443C4A">
      <w:pPr>
        <w:pStyle w:val="Heading1"/>
        <w:rPr>
          <w:noProof/>
        </w:rPr>
      </w:pPr>
      <w:r>
        <w:rPr>
          <w:noProof/>
        </w:rPr>
        <w:t>Unified filter</w:t>
      </w:r>
      <w:r w:rsidR="00870969">
        <w:rPr>
          <w:noProof/>
        </w:rPr>
        <w:t xml:space="preserve"> d</w:t>
      </w:r>
      <w:r>
        <w:rPr>
          <w:noProof/>
        </w:rPr>
        <w:t>esign</w:t>
      </w:r>
    </w:p>
    <w:p w14:paraId="078949D3" w14:textId="34AF1D93" w:rsidR="00443C4A" w:rsidRPr="007D7176" w:rsidRDefault="00675851" w:rsidP="00443C4A">
      <w:pPr>
        <w:pStyle w:val="ListParagraph"/>
        <w:snapToGrid w:val="0"/>
        <w:rPr>
          <w:rFonts w:cs="Times New Roman"/>
          <w:bCs/>
          <w:noProof/>
          <w:u w:val="single"/>
        </w:rPr>
      </w:pPr>
      <w:r w:rsidRPr="00F927BA">
        <w:rPr>
          <w:noProof/>
          <w:highlight w:val="yellow"/>
        </w:rPr>
        <w:t>Final design availabke in the excel file</w:t>
      </w:r>
      <w:r w:rsidR="00443C4A">
        <w:rPr>
          <w:noProof/>
        </w:rPr>
        <w:t xml:space="preserve"> </w:t>
      </w:r>
      <w:r w:rsidR="006E0BDD">
        <w:rPr>
          <w:noProof/>
        </w:rPr>
        <w:t>(please check excel)</w:t>
      </w:r>
    </w:p>
    <w:p w14:paraId="38E1CD9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Building blocks and multiplications</w:t>
      </w:r>
    </w:p>
    <w:tbl>
      <w:tblPr>
        <w:tblStyle w:val="TableGrid"/>
        <w:tblW w:w="0" w:type="auto"/>
        <w:tblLook w:val="04A0" w:firstRow="1" w:lastRow="0" w:firstColumn="1" w:lastColumn="0" w:noHBand="0" w:noVBand="1"/>
      </w:tblPr>
      <w:tblGrid>
        <w:gridCol w:w="2586"/>
        <w:gridCol w:w="1743"/>
        <w:gridCol w:w="2700"/>
        <w:gridCol w:w="1980"/>
      </w:tblGrid>
      <w:tr w:rsidR="00443C4A" w14:paraId="0F1F2971" w14:textId="77777777" w:rsidTr="00CF78C2">
        <w:tc>
          <w:tcPr>
            <w:tcW w:w="2574" w:type="dxa"/>
          </w:tcPr>
          <w:p w14:paraId="4999CF16"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Process</w:t>
            </w:r>
          </w:p>
        </w:tc>
        <w:tc>
          <w:tcPr>
            <w:tcW w:w="1743" w:type="dxa"/>
          </w:tcPr>
          <w:p w14:paraId="2CAA4AAC"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Input</w:t>
            </w:r>
          </w:p>
        </w:tc>
        <w:tc>
          <w:tcPr>
            <w:tcW w:w="2700" w:type="dxa"/>
          </w:tcPr>
          <w:p w14:paraId="1BFF6D7F"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Mults</w:t>
            </w:r>
          </w:p>
        </w:tc>
        <w:tc>
          <w:tcPr>
            <w:tcW w:w="1980" w:type="dxa"/>
          </w:tcPr>
          <w:p w14:paraId="31185FC7"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Output</w:t>
            </w:r>
          </w:p>
        </w:tc>
      </w:tr>
      <w:tr w:rsidR="00443C4A" w14:paraId="7097B2AA" w14:textId="77777777" w:rsidTr="00CF78C2">
        <w:tc>
          <w:tcPr>
            <w:tcW w:w="2574" w:type="dxa"/>
          </w:tcPr>
          <w:p w14:paraId="398586DA"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m:oMathPara>
          </w:p>
        </w:tc>
        <w:tc>
          <w:tcPr>
            <w:tcW w:w="1743" w:type="dxa"/>
          </w:tcPr>
          <w:p w14:paraId="529338E1"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4F9E7DA" w14:textId="77777777" w:rsidR="00443C4A" w:rsidRPr="00CC0FB7" w:rsidRDefault="00000000" w:rsidP="00CF78C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9∙C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S/s∙ S/s</m:t>
                </m:r>
              </m:oMath>
            </m:oMathPara>
          </w:p>
        </w:tc>
        <w:tc>
          <w:tcPr>
            <w:tcW w:w="1980" w:type="dxa"/>
          </w:tcPr>
          <w:p w14:paraId="3240876A"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,S/s,S/s</m:t>
                    </m:r>
                  </m:e>
                </m:d>
              </m:oMath>
            </m:oMathPara>
          </w:p>
        </w:tc>
      </w:tr>
      <w:tr w:rsidR="00443C4A" w14:paraId="201B5CA1" w14:textId="77777777" w:rsidTr="00CF78C2">
        <w:tc>
          <w:tcPr>
            <w:tcW w:w="2574" w:type="dxa"/>
          </w:tcPr>
          <w:p w14:paraId="06AE16B4"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5FA99D14"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08FBF01F"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44377F4C"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06563F1E" w14:textId="77777777" w:rsidTr="00CF78C2">
        <w:tc>
          <w:tcPr>
            <w:tcW w:w="2574" w:type="dxa"/>
          </w:tcPr>
          <w:p w14:paraId="54BD540B" w14:textId="77777777" w:rsidR="00443C4A" w:rsidRPr="006A2F79" w:rsidRDefault="00000000" w:rsidP="00CF78C2">
            <w:pPr>
              <w:pStyle w:val="ListParagraph"/>
              <w:adjustRightInd w:val="0"/>
              <w:snapToGrid w:val="0"/>
              <w:ind w:left="0"/>
              <w:contextualSpacing w:val="0"/>
              <w:jc w:val="center"/>
              <w:rPr>
                <w:rFonts w:eastAsia="SimSun" w:cs="Times New Roman"/>
                <w:bCs/>
                <w:i/>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7E4E15B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14A4FB82"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185169D8"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98D07D9" w14:textId="77777777" w:rsidTr="00CF78C2">
        <w:tc>
          <w:tcPr>
            <w:tcW w:w="2574" w:type="dxa"/>
          </w:tcPr>
          <w:p w14:paraId="35C0057E"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29F70F7"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9BD846D"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568E3B7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AB46FD7" w14:textId="77777777" w:rsidTr="00CF78C2">
        <w:tc>
          <w:tcPr>
            <w:tcW w:w="2574" w:type="dxa"/>
          </w:tcPr>
          <w:p w14:paraId="2272D6B7" w14:textId="77777777" w:rsidR="00443C4A" w:rsidRPr="006A2F79" w:rsidRDefault="00443C4A" w:rsidP="00CF78C2">
            <w:pPr>
              <w:pStyle w:val="ListParagraph"/>
              <w:adjustRightInd w:val="0"/>
              <w:snapToGrid w:val="0"/>
              <w:ind w:left="0"/>
              <w:contextualSpacing w:val="0"/>
              <w:jc w:val="center"/>
              <w:rPr>
                <w:rFonts w:eastAsia="SimSun" w:cs="Times New Roman"/>
                <w:bCs/>
                <w:noProof/>
              </w:rPr>
            </w:pPr>
            <m:oMathPara>
              <m:oMath>
                <m:r>
                  <w:rPr>
                    <w:rFonts w:ascii="Cambria Math" w:eastAsia="SimSun" w:hAnsi="Cambria Math" w:cs="Times New Roman"/>
                    <w:color w:val="000000" w:themeColor="text1"/>
                    <w:sz w:val="22"/>
                    <w:szCs w:val="22"/>
                    <w:highlight w:val="lightGray"/>
                    <w:lang w:eastAsia="en-US"/>
                  </w:rPr>
                  <m:t>PReLU</m:t>
                </m:r>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AA3FDE1"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04F5A95" w14:textId="77777777" w:rsidR="00443C4A" w:rsidRDefault="00000000" w:rsidP="00CF78C2">
            <w:pPr>
              <w:pStyle w:val="ListParagraph"/>
              <w:adjustRightInd w:val="0"/>
              <w:snapToGrid w:val="0"/>
              <w:ind w:left="0"/>
              <w:contextualSpacing w:val="0"/>
              <w:jc w:val="center"/>
              <w:rPr>
                <w:rFonts w:eastAsia="DengXian" w:cs="Times New Roman"/>
                <w:iCs/>
                <w:color w:val="008080"/>
                <w:sz w:val="22"/>
                <w:szCs w:val="22"/>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2F52E8A9"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A89BC4A" w14:textId="77777777" w:rsidTr="00CF78C2">
        <w:tc>
          <w:tcPr>
            <w:tcW w:w="2574" w:type="dxa"/>
          </w:tcPr>
          <w:p w14:paraId="173359C8" w14:textId="77777777" w:rsidR="00443C4A" w:rsidRPr="00DF155B"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val="fr-FR" w:eastAsia="en-US"/>
              </w:rPr>
            </w:pPr>
            <w:proofErr w:type="spellStart"/>
            <w:r w:rsidRPr="00CF78C2">
              <w:rPr>
                <w:rFonts w:ascii="Cambria Math" w:eastAsia="SimSun" w:hAnsi="Cambria Math" w:cs="Times New Roman"/>
                <w:i/>
                <w:color w:val="000000" w:themeColor="text1"/>
                <w:sz w:val="22"/>
                <w:szCs w:val="22"/>
                <w:highlight w:val="lightGray"/>
                <w:lang w:eastAsia="en-US"/>
              </w:rPr>
              <w:t>Concat</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w:p>
        </w:tc>
        <w:tc>
          <w:tcPr>
            <w:tcW w:w="1743" w:type="dxa"/>
          </w:tcPr>
          <w:p w14:paraId="28081CDB"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A47D72C"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w:r>
              <w:rPr>
                <w:rFonts w:eastAsia="SimSun" w:cs="Times New Roman"/>
                <w:iCs/>
                <w:color w:val="008080"/>
                <w:sz w:val="22"/>
                <w:szCs w:val="22"/>
              </w:rPr>
              <w:t>0</w:t>
            </w:r>
          </w:p>
        </w:tc>
        <w:tc>
          <w:tcPr>
            <w:tcW w:w="1980" w:type="dxa"/>
          </w:tcPr>
          <w:p w14:paraId="1116961E"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6D61838" w14:textId="77777777" w:rsidTr="00CF78C2">
        <w:tc>
          <w:tcPr>
            <w:tcW w:w="2574" w:type="dxa"/>
          </w:tcPr>
          <w:p w14:paraId="01092FFD" w14:textId="77777777" w:rsidR="00443C4A"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eastAsia="en-US"/>
              </w:rPr>
            </w:pPr>
            <w:proofErr w:type="spellStart"/>
            <w:r w:rsidRPr="00CF78C2">
              <w:rPr>
                <w:rFonts w:ascii="Cambria Math" w:eastAsia="SimSun" w:hAnsi="Cambria Math" w:cs="Times New Roman"/>
                <w:i/>
                <w:color w:val="000000" w:themeColor="text1"/>
                <w:sz w:val="22"/>
                <w:szCs w:val="22"/>
                <w:highlight w:val="lightGray"/>
                <w:lang w:eastAsia="en-US"/>
              </w:rPr>
              <w:t>PixelShuffle</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w:p>
        </w:tc>
        <w:tc>
          <w:tcPr>
            <w:tcW w:w="1743" w:type="dxa"/>
          </w:tcPr>
          <w:p w14:paraId="5882ACDD"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282E7DB8"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m:oMathPara>
              <m:oMath>
                <m:r>
                  <w:rPr>
                    <w:rFonts w:ascii="Cambria Math" w:eastAsia="SimSun" w:hAnsi="Cambria Math"/>
                    <w:color w:val="008080"/>
                    <w:sz w:val="22"/>
                    <w:szCs w:val="22"/>
                  </w:rPr>
                  <m:t>0</m:t>
                </m:r>
              </m:oMath>
            </m:oMathPara>
          </w:p>
        </w:tc>
        <w:tc>
          <w:tcPr>
            <w:tcW w:w="1980" w:type="dxa"/>
          </w:tcPr>
          <w:p w14:paraId="1A99BC36"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m:t>
                    </m:r>
                    <m:r>
                      <w:rPr>
                        <w:rFonts w:ascii="Cambria Math" w:eastAsia="SimSun" w:hAnsi="Cambria Math"/>
                        <w:color w:val="008080"/>
                        <w:sz w:val="22"/>
                        <w:szCs w:val="22"/>
                      </w:rPr>
                      <m:t>∙</m:t>
                    </m:r>
                    <m:r>
                      <w:rPr>
                        <w:rFonts w:ascii="Cambria Math" w:hAnsi="Cambria Math" w:cs="Times New Roman"/>
                        <w:noProof/>
                      </w:rPr>
                      <m:t>s,S</m:t>
                    </m:r>
                    <m:r>
                      <w:rPr>
                        <w:rFonts w:ascii="Cambria Math" w:eastAsia="SimSun" w:hAnsi="Cambria Math"/>
                        <w:color w:val="008080"/>
                        <w:sz w:val="22"/>
                        <w:szCs w:val="22"/>
                      </w:rPr>
                      <m:t>∙</m:t>
                    </m:r>
                    <m:r>
                      <w:rPr>
                        <w:rFonts w:ascii="Cambria Math" w:hAnsi="Cambria Math" w:cs="Times New Roman"/>
                        <w:noProof/>
                      </w:rPr>
                      <m:t>s</m:t>
                    </m:r>
                  </m:e>
                </m:d>
              </m:oMath>
            </m:oMathPara>
          </w:p>
        </w:tc>
      </w:tr>
    </w:tbl>
    <w:p w14:paraId="2E6BE374" w14:textId="77777777" w:rsidR="00443C4A" w:rsidRDefault="00443C4A" w:rsidP="00443C4A">
      <w:pPr>
        <w:pStyle w:val="ListParagraph"/>
        <w:adjustRightInd w:val="0"/>
        <w:snapToGrid w:val="0"/>
        <w:ind w:left="0"/>
        <w:contextualSpacing w:val="0"/>
        <w:jc w:val="both"/>
        <w:rPr>
          <w:rFonts w:cs="Times New Roman"/>
          <w:bCs/>
          <w:noProof/>
        </w:rPr>
      </w:pPr>
    </w:p>
    <w:p w14:paraId="4D6A3465" w14:textId="6ABB98F7" w:rsidR="00882363" w:rsidRDefault="00443C4A" w:rsidP="00882363">
      <w:pPr>
        <w:pStyle w:val="ListParagraph"/>
        <w:adjustRightInd w:val="0"/>
        <w:snapToGrid w:val="0"/>
        <w:ind w:left="0"/>
        <w:contextualSpacing w:val="0"/>
        <w:jc w:val="both"/>
        <w:rPr>
          <w:rFonts w:cs="Times New Roman"/>
          <w:bCs/>
          <w:noProof/>
          <w:u w:val="single"/>
        </w:rPr>
      </w:pPr>
      <w:r w:rsidRPr="00700CA6">
        <w:rPr>
          <w:rFonts w:cs="Times New Roman"/>
          <w:bCs/>
          <w:noProof/>
          <w:u w:val="single"/>
        </w:rPr>
        <w:t>Process in details</w:t>
      </w:r>
      <w:r w:rsidR="00882363">
        <w:rPr>
          <w:rFonts w:cs="Times New Roman"/>
          <w:bCs/>
          <w:noProof/>
          <w:u w:val="single"/>
        </w:rPr>
        <w:t xml:space="preserve"> documented in attached </w:t>
      </w:r>
      <w:r w:rsidR="00882363" w:rsidRPr="00F927BA">
        <w:rPr>
          <w:bCs/>
          <w:noProof/>
          <w:highlight w:val="yellow"/>
          <w:u w:val="single"/>
        </w:rPr>
        <w:t>excel table.</w:t>
      </w:r>
      <w:r w:rsidR="00977243">
        <w:rPr>
          <w:bCs/>
          <w:noProof/>
          <w:u w:val="single"/>
        </w:rPr>
        <w:t xml:space="preserve"> </w:t>
      </w:r>
      <w:r w:rsidR="00882363">
        <w:rPr>
          <w:rFonts w:cs="Times New Roman"/>
          <w:bCs/>
          <w:noProof/>
          <w:u w:val="single"/>
        </w:rPr>
        <w:t>Co</w:t>
      </w:r>
      <w:r w:rsidR="00977243">
        <w:rPr>
          <w:rFonts w:cs="Times New Roman"/>
          <w:bCs/>
          <w:noProof/>
          <w:u w:val="single"/>
        </w:rPr>
        <w:t>m</w:t>
      </w:r>
      <w:r w:rsidR="00882363">
        <w:rPr>
          <w:rFonts w:cs="Times New Roman"/>
          <w:bCs/>
          <w:noProof/>
          <w:u w:val="single"/>
        </w:rPr>
        <w:t xml:space="preserve">binig different proposals BoG </w:t>
      </w:r>
      <w:r w:rsidR="00882363" w:rsidRPr="00F927BA">
        <w:rPr>
          <w:rFonts w:cs="Times New Roman"/>
          <w:bCs/>
          <w:noProof/>
          <w:highlight w:val="yellow"/>
          <w:u w:val="single"/>
        </w:rPr>
        <w:t>has agreed</w:t>
      </w:r>
      <w:r w:rsidR="00882363">
        <w:rPr>
          <w:rFonts w:cs="Times New Roman"/>
          <w:bCs/>
          <w:noProof/>
          <w:u w:val="single"/>
        </w:rPr>
        <w:t xml:space="preserve"> </w:t>
      </w:r>
    </w:p>
    <w:p w14:paraId="0E0DE89C" w14:textId="6F9FC0EE" w:rsidR="00882363" w:rsidRDefault="00882363" w:rsidP="00F927BA">
      <w:pPr>
        <w:pStyle w:val="ListParagraph"/>
        <w:numPr>
          <w:ilvl w:val="0"/>
          <w:numId w:val="10"/>
        </w:numPr>
        <w:adjustRightInd w:val="0"/>
        <w:snapToGrid w:val="0"/>
        <w:contextualSpacing w:val="0"/>
        <w:jc w:val="both"/>
        <w:rPr>
          <w:rFonts w:cs="Times New Roman"/>
          <w:bCs/>
          <w:noProof/>
          <w:u w:val="single"/>
        </w:rPr>
      </w:pPr>
      <w:r>
        <w:rPr>
          <w:rFonts w:cs="Times New Roman"/>
          <w:bCs/>
          <w:noProof/>
          <w:u w:val="single"/>
        </w:rPr>
        <w:t>not to do 3x3 convolutions of QP map (as was tested in EE1-3.2a),</w:t>
      </w:r>
    </w:p>
    <w:p w14:paraId="5EB94BA4" w14:textId="2A226F7D" w:rsidR="00882363" w:rsidRDefault="00882363" w:rsidP="00F927BA">
      <w:pPr>
        <w:pStyle w:val="ListParagraph"/>
        <w:numPr>
          <w:ilvl w:val="0"/>
          <w:numId w:val="10"/>
        </w:numPr>
        <w:adjustRightInd w:val="0"/>
        <w:snapToGrid w:val="0"/>
        <w:contextualSpacing w:val="0"/>
        <w:jc w:val="both"/>
        <w:rPr>
          <w:rFonts w:cs="Times New Roman"/>
          <w:bCs/>
          <w:noProof/>
          <w:u w:val="single"/>
        </w:rPr>
      </w:pPr>
      <w:r>
        <w:rPr>
          <w:rFonts w:cs="Times New Roman"/>
          <w:bCs/>
          <w:noProof/>
          <w:u w:val="single"/>
        </w:rPr>
        <w:t>keep the number of channels multiple of 16 in all stages (helps SIMD and other optimizations)</w:t>
      </w:r>
    </w:p>
    <w:p w14:paraId="0597C30D" w14:textId="18DAE4D7" w:rsidR="00882363" w:rsidRDefault="00882363" w:rsidP="00F927BA">
      <w:pPr>
        <w:pStyle w:val="ListParagraph"/>
        <w:numPr>
          <w:ilvl w:val="0"/>
          <w:numId w:val="10"/>
        </w:numPr>
        <w:adjustRightInd w:val="0"/>
        <w:snapToGrid w:val="0"/>
        <w:contextualSpacing w:val="0"/>
        <w:jc w:val="both"/>
        <w:rPr>
          <w:rFonts w:cs="Times New Roman"/>
          <w:bCs/>
          <w:noProof/>
          <w:u w:val="single"/>
        </w:rPr>
      </w:pPr>
      <w:r>
        <w:rPr>
          <w:rFonts w:cs="Times New Roman"/>
          <w:bCs/>
          <w:noProof/>
          <w:u w:val="single"/>
        </w:rPr>
        <w:t>Number of channels and order of bu</w:t>
      </w:r>
      <w:r w:rsidR="00C32426">
        <w:rPr>
          <w:rFonts w:cs="Times New Roman"/>
          <w:bCs/>
          <w:noProof/>
          <w:u w:val="single"/>
        </w:rPr>
        <w:t>i</w:t>
      </w:r>
      <w:r>
        <w:rPr>
          <w:rFonts w:cs="Times New Roman"/>
          <w:bCs/>
          <w:noProof/>
          <w:u w:val="single"/>
        </w:rPr>
        <w:t>lding blocks have been decided jointly considering optinions of all proponents</w:t>
      </w:r>
    </w:p>
    <w:p w14:paraId="34EF91EB" w14:textId="77777777" w:rsidR="00882363" w:rsidRPr="00F927BA" w:rsidRDefault="00882363" w:rsidP="00882363">
      <w:pPr>
        <w:pStyle w:val="ListParagraph"/>
        <w:adjustRightInd w:val="0"/>
        <w:snapToGrid w:val="0"/>
        <w:contextualSpacing w:val="0"/>
        <w:jc w:val="both"/>
        <w:rPr>
          <w:rStyle w:val="Hyperlink"/>
          <w:rFonts w:cs="Times New Roman"/>
          <w:bCs/>
          <w:noProof/>
          <w:color w:val="auto"/>
        </w:rPr>
      </w:pPr>
    </w:p>
    <w:p w14:paraId="44F277DF" w14:textId="6CFC6853" w:rsidR="000A6678" w:rsidRDefault="000A6678" w:rsidP="000A6678">
      <w:pPr>
        <w:pStyle w:val="Heading1"/>
        <w:rPr>
          <w:noProof/>
        </w:rPr>
      </w:pPr>
      <w:bookmarkStart w:id="7" w:name="_Ref133409511"/>
      <w:r>
        <w:rPr>
          <w:noProof/>
        </w:rPr>
        <w:t>Unified filter</w:t>
      </w:r>
      <w:r w:rsidR="00C32426">
        <w:rPr>
          <w:noProof/>
        </w:rPr>
        <w:t xml:space="preserve"> </w:t>
      </w:r>
      <w:r>
        <w:rPr>
          <w:noProof/>
        </w:rPr>
        <w:t>training</w:t>
      </w:r>
      <w:bookmarkEnd w:id="7"/>
    </w:p>
    <w:p w14:paraId="1E5E8317" w14:textId="3B96B233" w:rsidR="00C32426" w:rsidRPr="00F927BA" w:rsidRDefault="00C32426" w:rsidP="00882363">
      <w:pPr>
        <w:rPr>
          <w:u w:val="single"/>
          <w:lang w:val="en-CA" w:eastAsia="de-DE"/>
        </w:rPr>
      </w:pPr>
      <w:r w:rsidRPr="00F927BA">
        <w:rPr>
          <w:u w:val="single"/>
          <w:lang w:val="en-CA" w:eastAsia="de-DE"/>
        </w:rPr>
        <w:t>Discussions:</w:t>
      </w:r>
    </w:p>
    <w:p w14:paraId="233DF340" w14:textId="6D562F39" w:rsidR="00C32426" w:rsidRDefault="00882363" w:rsidP="00882363">
      <w:pPr>
        <w:rPr>
          <w:lang w:val="en-CA" w:eastAsia="de-DE"/>
        </w:rPr>
      </w:pPr>
      <w:r>
        <w:rPr>
          <w:lang w:val="en-CA" w:eastAsia="de-DE"/>
        </w:rPr>
        <w:t xml:space="preserve">Should use model which has been cross-checked in training. </w:t>
      </w:r>
    </w:p>
    <w:p w14:paraId="69EA8D07" w14:textId="160D9C9D" w:rsidR="00882363" w:rsidRDefault="00882363" w:rsidP="00882363">
      <w:pPr>
        <w:rPr>
          <w:lang w:val="en-CA" w:eastAsia="de-DE"/>
        </w:rPr>
      </w:pPr>
      <w:r>
        <w:rPr>
          <w:lang w:val="en-CA" w:eastAsia="de-DE"/>
        </w:rPr>
        <w:t>Several experts expressed opinion that exact match between model used for data extraction and trained model is not important.</w:t>
      </w:r>
    </w:p>
    <w:p w14:paraId="598CEBF3" w14:textId="56715ECE" w:rsidR="00155968" w:rsidRDefault="00155968">
      <w:pPr>
        <w:rPr>
          <w:lang w:val="en-CA" w:eastAsia="de-DE"/>
        </w:rPr>
      </w:pPr>
    </w:p>
    <w:p w14:paraId="564EF933" w14:textId="7CCFCBE2" w:rsidR="00C32426" w:rsidRPr="00F927BA" w:rsidRDefault="00C32426" w:rsidP="00F927BA">
      <w:pPr>
        <w:rPr>
          <w:u w:val="single"/>
          <w:lang w:val="en-CA" w:eastAsia="de-DE"/>
        </w:rPr>
      </w:pPr>
      <w:r w:rsidRPr="00F927BA">
        <w:rPr>
          <w:u w:val="single"/>
          <w:lang w:val="en-CA" w:eastAsia="de-DE"/>
        </w:rPr>
        <w:t>Training description</w:t>
      </w:r>
    </w:p>
    <w:p w14:paraId="107F2BB8" w14:textId="5BAEA016" w:rsidR="00155968" w:rsidRPr="00F927BA" w:rsidRDefault="00155968">
      <w:pPr>
        <w:pStyle w:val="ListParagraph"/>
        <w:numPr>
          <w:ilvl w:val="0"/>
          <w:numId w:val="11"/>
        </w:numPr>
        <w:rPr>
          <w:u w:val="single"/>
          <w:lang w:val="en-CA" w:eastAsia="de-DE"/>
        </w:rPr>
      </w:pPr>
      <w:r w:rsidRPr="00F927BA">
        <w:rPr>
          <w:u w:val="single"/>
          <w:lang w:val="en-CA" w:eastAsia="de-DE"/>
        </w:rPr>
        <w:t xml:space="preserve">Training </w:t>
      </w:r>
      <w:r w:rsidR="00B1245C">
        <w:rPr>
          <w:u w:val="single"/>
          <w:lang w:val="en-CA" w:eastAsia="de-DE"/>
        </w:rPr>
        <w:t xml:space="preserve">Model </w:t>
      </w:r>
      <w:r w:rsidRPr="00F927BA">
        <w:rPr>
          <w:u w:val="single"/>
          <w:lang w:val="en-CA" w:eastAsia="de-DE"/>
        </w:rPr>
        <w:t>stage I</w:t>
      </w:r>
    </w:p>
    <w:p w14:paraId="7A58CF97" w14:textId="79BCDECA" w:rsidR="005A54E7" w:rsidRDefault="00675851" w:rsidP="00F927BA">
      <w:pPr>
        <w:pStyle w:val="ListParagraph"/>
        <w:numPr>
          <w:ilvl w:val="1"/>
          <w:numId w:val="11"/>
        </w:numPr>
        <w:rPr>
          <w:lang w:val="en-CA" w:eastAsia="de-DE"/>
        </w:rPr>
      </w:pPr>
      <w:r>
        <w:rPr>
          <w:lang w:val="en-CA" w:eastAsia="de-DE"/>
        </w:rPr>
        <w:t>Data extraction for intra from vanilla VTM</w:t>
      </w:r>
    </w:p>
    <w:p w14:paraId="0448D71B" w14:textId="4B5E4318" w:rsidR="00675851" w:rsidRDefault="005A54E7" w:rsidP="00F927BA">
      <w:pPr>
        <w:pStyle w:val="ListParagraph"/>
        <w:numPr>
          <w:ilvl w:val="2"/>
          <w:numId w:val="11"/>
        </w:numPr>
        <w:rPr>
          <w:lang w:val="en-CA" w:eastAsia="de-DE"/>
        </w:rPr>
      </w:pPr>
      <w:r>
        <w:rPr>
          <w:lang w:val="en-CA" w:eastAsia="de-DE"/>
        </w:rPr>
        <w:t xml:space="preserve">encoder turns on md5sum, just NNVC-4.0 all NNVC tools disabled, </w:t>
      </w:r>
      <w:proofErr w:type="spellStart"/>
      <w:r>
        <w:rPr>
          <w:lang w:val="en-CA" w:eastAsia="de-DE"/>
        </w:rPr>
        <w:t>encoder_intra_vtm.cfg</w:t>
      </w:r>
      <w:proofErr w:type="spellEnd"/>
      <w:r>
        <w:rPr>
          <w:lang w:val="en-CA" w:eastAsia="de-DE"/>
        </w:rPr>
        <w:t>, just first frame</w:t>
      </w:r>
    </w:p>
    <w:p w14:paraId="7A40BE8A" w14:textId="4254F809" w:rsidR="005A54E7" w:rsidRDefault="005A54E7" w:rsidP="00F927BA">
      <w:pPr>
        <w:pStyle w:val="ListParagraph"/>
        <w:numPr>
          <w:ilvl w:val="2"/>
          <w:numId w:val="11"/>
        </w:numPr>
        <w:rPr>
          <w:lang w:val="en-CA" w:eastAsia="de-DE"/>
        </w:rPr>
      </w:pPr>
      <w:r>
        <w:rPr>
          <w:lang w:val="en-CA" w:eastAsia="de-DE"/>
        </w:rPr>
        <w:lastRenderedPageBreak/>
        <w:t xml:space="preserve">QPs = </w:t>
      </w:r>
      <w:r w:rsidR="00C34A78">
        <w:rPr>
          <w:lang w:val="en-CA" w:eastAsia="de-DE"/>
        </w:rPr>
        <w:t>22,27,32,37,42 + 19,24,29,34,39</w:t>
      </w:r>
    </w:p>
    <w:p w14:paraId="3AFB0418" w14:textId="72E57FF5" w:rsidR="006C5C51" w:rsidRDefault="006C5C51" w:rsidP="00F927BA">
      <w:pPr>
        <w:pStyle w:val="ListParagraph"/>
        <w:numPr>
          <w:ilvl w:val="2"/>
          <w:numId w:val="11"/>
        </w:numPr>
        <w:rPr>
          <w:lang w:val="en-CA" w:eastAsia="de-DE"/>
        </w:rPr>
      </w:pPr>
      <w:r>
        <w:rPr>
          <w:lang w:val="en-CA" w:eastAsia="de-DE"/>
        </w:rPr>
        <w:t>DIV2K</w:t>
      </w:r>
      <w:r w:rsidR="00442378">
        <w:rPr>
          <w:lang w:val="en-CA" w:eastAsia="de-DE"/>
        </w:rPr>
        <w:t xml:space="preserve"> (4:4:4 RGB </w:t>
      </w:r>
      <w:r w:rsidR="00442378" w:rsidRPr="00442378">
        <w:rPr>
          <w:lang w:val="en-CA" w:eastAsia="de-DE"/>
        </w:rPr>
        <w:sym w:font="Wingdings" w:char="F0E0"/>
      </w:r>
      <w:r w:rsidR="00442378">
        <w:rPr>
          <w:lang w:val="en-CA" w:eastAsia="de-DE"/>
        </w:rPr>
        <w:t xml:space="preserve"> YUV420 10 bits, version </w:t>
      </w:r>
      <w:proofErr w:type="spellStart"/>
      <w:r w:rsidR="00442378">
        <w:rPr>
          <w:lang w:val="en-CA" w:eastAsia="de-DE"/>
        </w:rPr>
        <w:t>ffmpeg</w:t>
      </w:r>
      <w:proofErr w:type="spellEnd"/>
      <w:r w:rsidR="00442378">
        <w:rPr>
          <w:lang w:val="en-CA" w:eastAsia="de-DE"/>
        </w:rPr>
        <w:t xml:space="preserve"> to be specified, script is part of NNVC SW)</w:t>
      </w:r>
    </w:p>
    <w:p w14:paraId="210A1DE9" w14:textId="3EDDA0F4" w:rsidR="00442378" w:rsidRDefault="00442378" w:rsidP="00F927BA">
      <w:pPr>
        <w:pStyle w:val="ListParagraph"/>
        <w:numPr>
          <w:ilvl w:val="2"/>
          <w:numId w:val="11"/>
        </w:numPr>
        <w:rPr>
          <w:lang w:val="en-CA" w:eastAsia="de-DE"/>
        </w:rPr>
      </w:pPr>
      <w:r>
        <w:rPr>
          <w:lang w:val="en-CA" w:eastAsia="de-DE"/>
        </w:rPr>
        <w:t>Rotation, flipping, down-sampling (</w:t>
      </w:r>
      <w:r w:rsidRPr="00F927BA">
        <w:rPr>
          <w:highlight w:val="yellow"/>
          <w:lang w:val="en-CA" w:eastAsia="de-DE"/>
        </w:rPr>
        <w:t xml:space="preserve">script to be provided by </w:t>
      </w:r>
      <w:proofErr w:type="spellStart"/>
      <w:r w:rsidRPr="00F927BA">
        <w:rPr>
          <w:highlight w:val="yellow"/>
          <w:lang w:val="en-CA" w:eastAsia="de-DE"/>
        </w:rPr>
        <w:t>ByteDance</w:t>
      </w:r>
      <w:proofErr w:type="spellEnd"/>
      <w:r w:rsidR="005A54E7">
        <w:rPr>
          <w:lang w:val="en-CA" w:eastAsia="de-DE"/>
        </w:rPr>
        <w:t xml:space="preserve"> + list of output + md5sum</w:t>
      </w:r>
      <w:r>
        <w:rPr>
          <w:lang w:val="en-CA" w:eastAsia="de-DE"/>
        </w:rPr>
        <w:t>)</w:t>
      </w:r>
      <w:r w:rsidR="005A54E7">
        <w:rPr>
          <w:lang w:val="en-CA" w:eastAsia="de-DE"/>
        </w:rPr>
        <w:t xml:space="preserve"> </w:t>
      </w:r>
    </w:p>
    <w:p w14:paraId="74AAB9D7" w14:textId="75B5B3E2" w:rsidR="00216705" w:rsidRDefault="00216705" w:rsidP="00F927BA">
      <w:pPr>
        <w:pStyle w:val="ListParagraph"/>
        <w:numPr>
          <w:ilvl w:val="2"/>
          <w:numId w:val="11"/>
        </w:numPr>
        <w:rPr>
          <w:lang w:val="en-CA" w:eastAsia="de-DE"/>
        </w:rPr>
      </w:pPr>
      <w:r w:rsidRPr="00973F84">
        <w:rPr>
          <w:lang w:val="en-CA" w:eastAsia="de-DE"/>
        </w:rPr>
        <w:t xml:space="preserve">Reconstruction is extracted </w:t>
      </w:r>
      <w:r w:rsidRPr="00F927BA">
        <w:rPr>
          <w:u w:val="single"/>
          <w:lang w:val="en-CA" w:eastAsia="de-DE"/>
        </w:rPr>
        <w:t>before de-block</w:t>
      </w:r>
      <w:r w:rsidRPr="00973F84">
        <w:rPr>
          <w:lang w:val="en-CA" w:eastAsia="de-DE"/>
        </w:rPr>
        <w:t xml:space="preserve"> </w:t>
      </w:r>
    </w:p>
    <w:p w14:paraId="13AFE9CB" w14:textId="41B931EB" w:rsidR="006C5C51" w:rsidRPr="00F927BA" w:rsidRDefault="006C5C51" w:rsidP="00F927BA">
      <w:pPr>
        <w:pStyle w:val="ListParagraph"/>
        <w:numPr>
          <w:ilvl w:val="2"/>
          <w:numId w:val="11"/>
        </w:numPr>
        <w:rPr>
          <w:lang w:val="en-CA" w:eastAsia="de-DE"/>
        </w:rPr>
      </w:pPr>
      <w:r w:rsidRPr="00973F84">
        <w:rPr>
          <w:lang w:val="en-CA" w:eastAsia="de-DE"/>
        </w:rPr>
        <w:t>A</w:t>
      </w:r>
      <w:r w:rsidR="00C32426">
        <w:rPr>
          <w:lang w:val="en-CA" w:eastAsia="de-DE"/>
        </w:rPr>
        <w:t>ll</w:t>
      </w:r>
      <w:r w:rsidRPr="00973F84">
        <w:rPr>
          <w:lang w:val="en-CA" w:eastAsia="de-DE"/>
        </w:rPr>
        <w:t xml:space="preserve"> CTUs are extracted</w:t>
      </w:r>
      <w:r w:rsidR="00442378" w:rsidRPr="00973F84">
        <w:rPr>
          <w:lang w:val="en-CA" w:eastAsia="de-DE"/>
        </w:rPr>
        <w:t xml:space="preserve"> (except those on the border) </w:t>
      </w:r>
      <w:r w:rsidR="00442378" w:rsidRPr="00442378">
        <w:rPr>
          <w:lang w:val="en-CA" w:eastAsia="de-DE"/>
        </w:rPr>
        <w:sym w:font="Wingdings" w:char="F0E0"/>
      </w:r>
      <w:r w:rsidR="00442378" w:rsidRPr="00973F84">
        <w:rPr>
          <w:lang w:val="en-CA" w:eastAsia="de-DE"/>
        </w:rPr>
        <w:t xml:space="preserve"> list of md5sums (NNVC SW coordinators to provide)</w:t>
      </w:r>
      <w:r w:rsidR="005A54E7" w:rsidRPr="00973F84">
        <w:rPr>
          <w:lang w:val="en-CA" w:eastAsia="de-DE"/>
        </w:rPr>
        <w:t xml:space="preserve"> </w:t>
      </w:r>
      <w:r w:rsidR="005A54E7" w:rsidRPr="005A54E7">
        <w:rPr>
          <w:lang w:val="en-CA" w:eastAsia="de-DE"/>
        </w:rPr>
        <w:sym w:font="Wingdings" w:char="F0E0"/>
      </w:r>
      <w:r w:rsidR="005A54E7" w:rsidRPr="00973F84">
        <w:rPr>
          <w:lang w:val="en-CA" w:eastAsia="de-DE"/>
        </w:rPr>
        <w:t xml:space="preserve"> </w:t>
      </w:r>
      <w:r w:rsidR="005A54E7" w:rsidRPr="00F927BA">
        <w:rPr>
          <w:u w:val="single"/>
          <w:lang w:val="en-CA" w:eastAsia="de-DE"/>
        </w:rPr>
        <w:t xml:space="preserve">10 </w:t>
      </w:r>
      <w:proofErr w:type="gramStart"/>
      <w:r w:rsidR="005A54E7" w:rsidRPr="00F927BA">
        <w:rPr>
          <w:u w:val="single"/>
          <w:lang w:val="en-CA" w:eastAsia="de-DE"/>
        </w:rPr>
        <w:t>days</w:t>
      </w:r>
      <w:proofErr w:type="gramEnd"/>
    </w:p>
    <w:p w14:paraId="2A34B391" w14:textId="0636BF9B" w:rsidR="0081200C" w:rsidRPr="00973F84" w:rsidRDefault="0081200C" w:rsidP="00F927BA">
      <w:pPr>
        <w:pStyle w:val="ListParagraph"/>
        <w:numPr>
          <w:ilvl w:val="2"/>
          <w:numId w:val="11"/>
        </w:numPr>
        <w:rPr>
          <w:u w:val="single"/>
          <w:lang w:val="en-CA" w:eastAsia="de-DE"/>
        </w:rPr>
      </w:pPr>
      <w:r w:rsidRPr="00F927BA">
        <w:rPr>
          <w:u w:val="single"/>
          <w:lang w:val="en-CA" w:eastAsia="de-DE"/>
        </w:rPr>
        <w:t>Status check via e-mail</w:t>
      </w:r>
    </w:p>
    <w:p w14:paraId="6631290C" w14:textId="495BA3FB" w:rsidR="00882363" w:rsidRDefault="00882363" w:rsidP="00F927BA">
      <w:pPr>
        <w:pStyle w:val="ListParagraph"/>
        <w:numPr>
          <w:ilvl w:val="1"/>
          <w:numId w:val="11"/>
        </w:numPr>
        <w:rPr>
          <w:lang w:val="en-CA" w:eastAsia="de-DE"/>
        </w:rPr>
      </w:pPr>
      <w:r w:rsidRPr="00F927BA">
        <w:rPr>
          <w:u w:val="single"/>
          <w:lang w:val="en-CA" w:eastAsia="de-DE"/>
        </w:rPr>
        <w:t>Model</w:t>
      </w:r>
      <w:r w:rsidR="00B1245C">
        <w:rPr>
          <w:u w:val="single"/>
          <w:lang w:val="en-CA" w:eastAsia="de-DE"/>
        </w:rPr>
        <w:t xml:space="preserve"> </w:t>
      </w:r>
      <w:r w:rsidR="00B1245C" w:rsidRPr="007E4C91">
        <w:rPr>
          <w:u w:val="single"/>
          <w:lang w:val="en-CA" w:eastAsia="de-DE"/>
        </w:rPr>
        <w:t>stage I</w:t>
      </w:r>
      <w:r>
        <w:rPr>
          <w:lang w:val="en-CA" w:eastAsia="de-DE"/>
        </w:rPr>
        <w:t xml:space="preserve"> </w:t>
      </w:r>
      <w:r w:rsidRPr="000C182D">
        <w:rPr>
          <w:lang w:val="en-CA" w:eastAsia="de-DE"/>
        </w:rPr>
        <w:t>training from scratch</w:t>
      </w:r>
      <w:r>
        <w:rPr>
          <w:lang w:val="en-CA" w:eastAsia="de-DE"/>
        </w:rPr>
        <w:t xml:space="preserve"> for Intra data</w:t>
      </w:r>
      <w:r w:rsidRPr="000C182D">
        <w:rPr>
          <w:lang w:val="en-CA" w:eastAsia="de-DE"/>
        </w:rPr>
        <w:t xml:space="preserve">: </w:t>
      </w:r>
    </w:p>
    <w:p w14:paraId="3B0DC769" w14:textId="31CFE3F5" w:rsidR="004F0E50" w:rsidRDefault="004F0E50" w:rsidP="00F927BA">
      <w:pPr>
        <w:pStyle w:val="ListParagraph"/>
        <w:numPr>
          <w:ilvl w:val="2"/>
          <w:numId w:val="11"/>
        </w:numPr>
        <w:rPr>
          <w:lang w:val="en-CA" w:eastAsia="de-DE"/>
        </w:rPr>
      </w:pPr>
      <w:r>
        <w:rPr>
          <w:lang w:val="en-CA" w:eastAsia="de-DE"/>
        </w:rPr>
        <w:t>Random initialization (NNVC SW decide)</w:t>
      </w:r>
    </w:p>
    <w:p w14:paraId="54F33462" w14:textId="1AA7E5A2" w:rsidR="00C34A78" w:rsidRDefault="00C34A78" w:rsidP="00F927BA">
      <w:pPr>
        <w:pStyle w:val="ListParagraph"/>
        <w:numPr>
          <w:ilvl w:val="2"/>
          <w:numId w:val="11"/>
        </w:numPr>
        <w:rPr>
          <w:lang w:val="en-CA" w:eastAsia="de-DE"/>
        </w:rPr>
      </w:pPr>
      <w:r>
        <w:rPr>
          <w:lang w:val="en-CA" w:eastAsia="de-DE"/>
        </w:rPr>
        <w:t>Use all CTUs</w:t>
      </w:r>
    </w:p>
    <w:p w14:paraId="0E10B55F" w14:textId="5060E21C" w:rsidR="00C34A78" w:rsidRDefault="00C34A78" w:rsidP="00F927BA">
      <w:pPr>
        <w:pStyle w:val="ListParagraph"/>
        <w:numPr>
          <w:ilvl w:val="2"/>
          <w:numId w:val="11"/>
        </w:numPr>
        <w:rPr>
          <w:lang w:val="en-CA" w:eastAsia="de-DE"/>
        </w:rPr>
      </w:pPr>
      <w:r>
        <w:rPr>
          <w:lang w:val="en-CA" w:eastAsia="de-DE"/>
        </w:rPr>
        <w:t>Learning Rate scheduler to be provided by Qualcomm</w:t>
      </w:r>
      <w:r w:rsidR="0081200C">
        <w:rPr>
          <w:lang w:val="en-CA" w:eastAsia="de-DE"/>
        </w:rPr>
        <w:t xml:space="preserve"> </w:t>
      </w:r>
    </w:p>
    <w:p w14:paraId="4EC4F461" w14:textId="39E8B542" w:rsidR="00A5786D" w:rsidRDefault="002D6110" w:rsidP="00F927BA">
      <w:pPr>
        <w:pStyle w:val="ListParagraph"/>
        <w:numPr>
          <w:ilvl w:val="2"/>
          <w:numId w:val="11"/>
        </w:numPr>
        <w:rPr>
          <w:lang w:val="en-CA" w:eastAsia="de-DE"/>
        </w:rPr>
      </w:pPr>
      <w:r>
        <w:rPr>
          <w:lang w:val="en-CA" w:eastAsia="de-DE"/>
        </w:rPr>
        <w:t>Resume</w:t>
      </w:r>
      <w:r w:rsidR="00A5786D">
        <w:rPr>
          <w:lang w:val="en-CA" w:eastAsia="de-DE"/>
        </w:rPr>
        <w:t xml:space="preserve"> of training (track of learning rate, store check-points…, must be added to the training scripts)</w:t>
      </w:r>
      <w:r w:rsidR="0081200C">
        <w:rPr>
          <w:lang w:val="en-CA" w:eastAsia="de-DE"/>
        </w:rPr>
        <w:t xml:space="preserve"> functionality is in training scripts to be adjusted for unified model</w:t>
      </w:r>
    </w:p>
    <w:p w14:paraId="1AF76E97" w14:textId="14FB4801" w:rsidR="0081200C" w:rsidRPr="007E4C91" w:rsidRDefault="0081200C" w:rsidP="00F927BA">
      <w:pPr>
        <w:pStyle w:val="ListParagraph"/>
        <w:numPr>
          <w:ilvl w:val="2"/>
          <w:numId w:val="11"/>
        </w:numPr>
        <w:rPr>
          <w:u w:val="single"/>
          <w:lang w:val="en-CA" w:eastAsia="de-DE"/>
        </w:rPr>
      </w:pPr>
      <w:r w:rsidRPr="007E4C91">
        <w:rPr>
          <w:u w:val="single"/>
          <w:lang w:val="en-CA" w:eastAsia="de-DE"/>
        </w:rPr>
        <w:t>Status check via e-mail</w:t>
      </w:r>
      <w:r>
        <w:rPr>
          <w:u w:val="single"/>
          <w:lang w:val="en-CA" w:eastAsia="de-DE"/>
        </w:rPr>
        <w:t xml:space="preserve"> (learning curve)</w:t>
      </w:r>
      <w:r w:rsidR="00155968">
        <w:rPr>
          <w:u w:val="single"/>
          <w:lang w:val="en-CA" w:eastAsia="de-DE"/>
        </w:rPr>
        <w:t xml:space="preserve"> </w:t>
      </w:r>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0 days</w:t>
      </w:r>
    </w:p>
    <w:p w14:paraId="1267DF3C" w14:textId="603ADD0E" w:rsidR="00541997" w:rsidRPr="00F927BA" w:rsidRDefault="00541997" w:rsidP="00F927BA">
      <w:pPr>
        <w:pStyle w:val="ListParagraph"/>
        <w:numPr>
          <w:ilvl w:val="2"/>
          <w:numId w:val="11"/>
        </w:numPr>
        <w:rPr>
          <w:i/>
          <w:lang w:val="en-CA" w:eastAsia="de-DE"/>
        </w:rPr>
      </w:pPr>
      <w:r w:rsidRPr="007E4C91">
        <w:rPr>
          <w:i/>
          <w:lang w:val="en-CA" w:eastAsia="de-DE"/>
        </w:rPr>
        <w:sym w:font="Wingdings" w:char="F0E0"/>
      </w:r>
      <w:r w:rsidRPr="007E4C91">
        <w:rPr>
          <w:i/>
          <w:lang w:val="en-CA" w:eastAsia="de-DE"/>
        </w:rPr>
        <w:t xml:space="preserve"> </w:t>
      </w:r>
      <w:r w:rsidR="00155968">
        <w:rPr>
          <w:i/>
          <w:lang w:val="en-CA" w:eastAsia="de-DE"/>
        </w:rPr>
        <w:t xml:space="preserve">RA and </w:t>
      </w:r>
      <w:r w:rsidRPr="007E4C91">
        <w:rPr>
          <w:i/>
          <w:lang w:val="en-CA" w:eastAsia="de-DE"/>
        </w:rPr>
        <w:t xml:space="preserve">all intra </w:t>
      </w:r>
      <w:proofErr w:type="spellStart"/>
      <w:r w:rsidRPr="007E4C91">
        <w:rPr>
          <w:i/>
          <w:lang w:val="en-CA" w:eastAsia="de-DE"/>
        </w:rPr>
        <w:t>cfg</w:t>
      </w:r>
      <w:proofErr w:type="spellEnd"/>
      <w:r w:rsidRPr="007E4C91">
        <w:rPr>
          <w:i/>
          <w:lang w:val="en-CA" w:eastAsia="de-DE"/>
        </w:rPr>
        <w:t xml:space="preserve"> results under AhG11 test condition</w:t>
      </w:r>
      <w:r w:rsidR="00C32426">
        <w:rPr>
          <w:i/>
          <w:lang w:val="en-CA" w:eastAsia="de-DE"/>
        </w:rPr>
        <w:t xml:space="preserve"> (model uses only for Intra slice)</w:t>
      </w:r>
    </w:p>
    <w:p w14:paraId="760C2001" w14:textId="554045E8" w:rsidR="00155968" w:rsidRPr="00F927BA" w:rsidRDefault="00155968" w:rsidP="00F927BA">
      <w:pPr>
        <w:pStyle w:val="ListParagraph"/>
        <w:numPr>
          <w:ilvl w:val="0"/>
          <w:numId w:val="11"/>
        </w:numPr>
        <w:rPr>
          <w:u w:val="single"/>
          <w:lang w:val="en-CA" w:eastAsia="de-DE"/>
        </w:rPr>
      </w:pPr>
      <w:r w:rsidRPr="00F927BA">
        <w:rPr>
          <w:u w:val="single"/>
          <w:lang w:val="en-CA" w:eastAsia="de-DE"/>
        </w:rPr>
        <w:t xml:space="preserve">Training </w:t>
      </w:r>
      <w:r w:rsidR="00B1245C">
        <w:rPr>
          <w:u w:val="single"/>
          <w:lang w:val="en-CA" w:eastAsia="de-DE"/>
        </w:rPr>
        <w:t xml:space="preserve">Model </w:t>
      </w:r>
      <w:r w:rsidRPr="00F927BA">
        <w:rPr>
          <w:u w:val="single"/>
          <w:lang w:val="en-CA" w:eastAsia="de-DE"/>
        </w:rPr>
        <w:t>stage II</w:t>
      </w:r>
    </w:p>
    <w:p w14:paraId="07009398" w14:textId="02DBD5D1" w:rsidR="00882363" w:rsidRDefault="00675851" w:rsidP="00F927BA">
      <w:pPr>
        <w:pStyle w:val="ListParagraph"/>
        <w:numPr>
          <w:ilvl w:val="1"/>
          <w:numId w:val="11"/>
        </w:numPr>
        <w:rPr>
          <w:lang w:val="en-CA" w:eastAsia="de-DE"/>
        </w:rPr>
      </w:pPr>
      <w:r>
        <w:rPr>
          <w:lang w:val="en-CA" w:eastAsia="de-DE"/>
        </w:rPr>
        <w:t>D</w:t>
      </w:r>
      <w:r w:rsidR="00882363" w:rsidRPr="000C182D">
        <w:rPr>
          <w:lang w:val="en-CA" w:eastAsia="de-DE"/>
        </w:rPr>
        <w:t>ata extraction with model</w:t>
      </w:r>
      <w:r w:rsidR="00882363">
        <w:rPr>
          <w:lang w:val="en-CA" w:eastAsia="de-DE"/>
        </w:rPr>
        <w:t>#1</w:t>
      </w:r>
      <w:r w:rsidR="00882363" w:rsidRPr="000C182D">
        <w:rPr>
          <w:lang w:val="en-CA" w:eastAsia="de-DE"/>
        </w:rPr>
        <w:t xml:space="preserve">: </w:t>
      </w:r>
    </w:p>
    <w:p w14:paraId="082B5EC3" w14:textId="656BFB7E" w:rsidR="002D6110" w:rsidRDefault="002D6110" w:rsidP="00F927BA">
      <w:pPr>
        <w:pStyle w:val="ListParagraph"/>
        <w:numPr>
          <w:ilvl w:val="2"/>
          <w:numId w:val="11"/>
        </w:numPr>
        <w:rPr>
          <w:lang w:val="en-CA" w:eastAsia="de-DE"/>
        </w:rPr>
      </w:pPr>
      <w:r>
        <w:rPr>
          <w:lang w:val="en-CA" w:eastAsia="de-DE"/>
        </w:rPr>
        <w:t xml:space="preserve">encoder turns on md5sum, NNVC-4.0 + </w:t>
      </w:r>
      <w:r w:rsidR="00B1245C" w:rsidRPr="007E4C91">
        <w:rPr>
          <w:u w:val="single"/>
          <w:lang w:val="en-CA" w:eastAsia="de-DE"/>
        </w:rPr>
        <w:t>Model</w:t>
      </w:r>
      <w:r w:rsidR="00B1245C">
        <w:rPr>
          <w:u w:val="single"/>
          <w:lang w:val="en-CA" w:eastAsia="de-DE"/>
        </w:rPr>
        <w:t xml:space="preserve"> </w:t>
      </w:r>
      <w:r w:rsidR="00B1245C" w:rsidRPr="007E4C91">
        <w:rPr>
          <w:u w:val="single"/>
          <w:lang w:val="en-CA" w:eastAsia="de-DE"/>
        </w:rPr>
        <w:t>stage I</w:t>
      </w:r>
      <w:r w:rsidR="00B1245C">
        <w:rPr>
          <w:u w:val="single"/>
          <w:lang w:val="en-CA" w:eastAsia="de-DE"/>
        </w:rPr>
        <w:t xml:space="preserve"> </w:t>
      </w:r>
      <w:r w:rsidR="00B1245C" w:rsidRPr="00F927BA">
        <w:rPr>
          <w:lang w:val="en-CA" w:eastAsia="de-DE"/>
        </w:rPr>
        <w:t>for I-frames only</w:t>
      </w:r>
      <w:r>
        <w:rPr>
          <w:lang w:val="en-CA" w:eastAsia="de-DE"/>
        </w:rPr>
        <w:t>, encoder_ra_model1.cfg, 65 frames (last is duplicated), Intra Period 64, GOP=32.</w:t>
      </w:r>
    </w:p>
    <w:p w14:paraId="02DF183D" w14:textId="089B2314" w:rsidR="002D6110" w:rsidRDefault="002D6110" w:rsidP="00F927BA">
      <w:pPr>
        <w:pStyle w:val="ListParagraph"/>
        <w:numPr>
          <w:ilvl w:val="2"/>
          <w:numId w:val="11"/>
        </w:numPr>
        <w:rPr>
          <w:lang w:val="en-CA" w:eastAsia="de-DE"/>
        </w:rPr>
      </w:pPr>
      <w:r>
        <w:rPr>
          <w:lang w:val="en-CA" w:eastAsia="de-DE"/>
        </w:rPr>
        <w:t xml:space="preserve">QPs = 22,27,32,37,42 </w:t>
      </w:r>
    </w:p>
    <w:p w14:paraId="24EEDB59" w14:textId="77777777" w:rsidR="004C6673" w:rsidRDefault="004C6673" w:rsidP="00F927BA">
      <w:pPr>
        <w:pStyle w:val="ListParagraph"/>
        <w:numPr>
          <w:ilvl w:val="2"/>
          <w:numId w:val="11"/>
        </w:numPr>
        <w:rPr>
          <w:lang w:val="en-CA" w:eastAsia="de-DE"/>
        </w:rPr>
      </w:pPr>
      <w:r>
        <w:rPr>
          <w:lang w:val="en-CA" w:eastAsia="de-DE"/>
        </w:rPr>
        <w:t>List of sequences</w:t>
      </w:r>
    </w:p>
    <w:p w14:paraId="73B9890E" w14:textId="539B37E3" w:rsidR="004C6673" w:rsidRDefault="002D6110" w:rsidP="00F927BA">
      <w:pPr>
        <w:pStyle w:val="ListParagraph"/>
        <w:numPr>
          <w:ilvl w:val="3"/>
          <w:numId w:val="11"/>
        </w:numPr>
        <w:rPr>
          <w:lang w:val="en-CA" w:eastAsia="de-DE"/>
        </w:rPr>
      </w:pPr>
      <w:r>
        <w:rPr>
          <w:lang w:val="en-CA" w:eastAsia="de-DE"/>
        </w:rPr>
        <w:t>TVD</w:t>
      </w:r>
      <w:r w:rsidR="004C6673">
        <w:rPr>
          <w:lang w:val="en-CA" w:eastAsia="de-DE"/>
        </w:rPr>
        <w:t>: 65 frames, 20 sequences (Tencent provides list of sequences with md5sum)</w:t>
      </w:r>
    </w:p>
    <w:p w14:paraId="43B194E2" w14:textId="29B9AF5F" w:rsidR="002D6110" w:rsidRDefault="002D6110" w:rsidP="00F927BA">
      <w:pPr>
        <w:pStyle w:val="ListParagraph"/>
        <w:numPr>
          <w:ilvl w:val="3"/>
          <w:numId w:val="11"/>
        </w:numPr>
        <w:rPr>
          <w:lang w:val="en-CA" w:eastAsia="de-DE"/>
        </w:rPr>
      </w:pPr>
      <w:r>
        <w:rPr>
          <w:lang w:val="en-CA" w:eastAsia="de-DE"/>
        </w:rPr>
        <w:t xml:space="preserve"> BVI (YUV420</w:t>
      </w:r>
      <w:r w:rsidR="004C6673">
        <w:rPr>
          <w:lang w:val="en-CA" w:eastAsia="de-DE"/>
        </w:rPr>
        <w:t xml:space="preserve">), 620 sequences (Bytedance provides list of sequences with md5sum </w:t>
      </w:r>
      <w:r w:rsidR="00C32426">
        <w:rPr>
          <w:lang w:val="en-CA" w:eastAsia="de-DE"/>
        </w:rPr>
        <w:t>+ script</w:t>
      </w:r>
      <w:r w:rsidR="004C6673">
        <w:rPr>
          <w:lang w:val="en-CA" w:eastAsia="de-DE"/>
        </w:rPr>
        <w:t xml:space="preserve"> for duplication l</w:t>
      </w:r>
      <w:r>
        <w:rPr>
          <w:lang w:val="en-CA" w:eastAsia="de-DE"/>
        </w:rPr>
        <w:t>ast frame duplicated</w:t>
      </w:r>
      <w:r w:rsidR="004C6673">
        <w:rPr>
          <w:lang w:val="en-CA" w:eastAsia="de-DE"/>
        </w:rPr>
        <w:t>)</w:t>
      </w:r>
    </w:p>
    <w:p w14:paraId="1742A8A8" w14:textId="53899A11" w:rsidR="00F6165B" w:rsidRPr="00973F84" w:rsidRDefault="004C6673" w:rsidP="00F927BA">
      <w:pPr>
        <w:pStyle w:val="ListParagraph"/>
        <w:numPr>
          <w:ilvl w:val="3"/>
          <w:numId w:val="11"/>
        </w:numPr>
        <w:rPr>
          <w:lang w:val="en-CA" w:eastAsia="de-DE"/>
        </w:rPr>
      </w:pPr>
      <w:r w:rsidRPr="00973F84">
        <w:rPr>
          <w:lang w:val="en-CA" w:eastAsia="de-DE"/>
        </w:rPr>
        <w:t>A</w:t>
      </w:r>
      <w:r w:rsidR="00C32426">
        <w:rPr>
          <w:lang w:val="en-CA" w:eastAsia="de-DE"/>
        </w:rPr>
        <w:t>ll</w:t>
      </w:r>
      <w:r w:rsidRPr="00973F84">
        <w:rPr>
          <w:lang w:val="en-CA" w:eastAsia="de-DE"/>
        </w:rPr>
        <w:t xml:space="preserve"> r</w:t>
      </w:r>
      <w:r w:rsidR="002D6110" w:rsidRPr="00973F84">
        <w:rPr>
          <w:lang w:val="en-CA" w:eastAsia="de-DE"/>
        </w:rPr>
        <w:t>econstruct</w:t>
      </w:r>
      <w:r w:rsidRPr="00973F84">
        <w:rPr>
          <w:lang w:val="en-CA" w:eastAsia="de-DE"/>
        </w:rPr>
        <w:t>ed CTU are</w:t>
      </w:r>
      <w:r w:rsidR="002D6110" w:rsidRPr="00973F84">
        <w:rPr>
          <w:lang w:val="en-CA" w:eastAsia="de-DE"/>
        </w:rPr>
        <w:t xml:space="preserve"> extracted </w:t>
      </w:r>
      <w:r w:rsidR="002D6110" w:rsidRPr="00973F84">
        <w:rPr>
          <w:u w:val="single"/>
          <w:lang w:val="en-CA" w:eastAsia="de-DE"/>
        </w:rPr>
        <w:t>before de-</w:t>
      </w:r>
      <w:proofErr w:type="gramStart"/>
      <w:r w:rsidR="002D6110" w:rsidRPr="00973F84">
        <w:rPr>
          <w:u w:val="single"/>
          <w:lang w:val="en-CA" w:eastAsia="de-DE"/>
        </w:rPr>
        <w:t>block</w:t>
      </w:r>
      <w:r w:rsidR="002D6110" w:rsidRPr="00973F84">
        <w:rPr>
          <w:lang w:val="en-CA" w:eastAsia="de-DE"/>
        </w:rPr>
        <w:t xml:space="preserve"> </w:t>
      </w:r>
      <w:r w:rsidR="00155968" w:rsidRPr="00973F84">
        <w:rPr>
          <w:lang w:val="en-CA" w:eastAsia="de-DE"/>
        </w:rPr>
        <w:t>,</w:t>
      </w:r>
      <w:proofErr w:type="gramEnd"/>
      <w:r w:rsidR="00155968" w:rsidRPr="00973F84">
        <w:rPr>
          <w:lang w:val="en-CA" w:eastAsia="de-DE"/>
        </w:rPr>
        <w:t xml:space="preserve"> list of frames to be provided by Tencent and Bytedance (after check)</w:t>
      </w:r>
      <w:r w:rsidR="00F6165B" w:rsidRPr="00973F84">
        <w:rPr>
          <w:lang w:val="en-CA" w:eastAsia="de-DE"/>
        </w:rPr>
        <w:t xml:space="preserve"> +</w:t>
      </w:r>
      <w:r w:rsidR="00F6165B">
        <w:rPr>
          <w:lang w:val="en-CA" w:eastAsia="de-DE"/>
        </w:rPr>
        <w:t xml:space="preserve"> D</w:t>
      </w:r>
      <w:r w:rsidR="00F6165B" w:rsidRPr="00973F84">
        <w:rPr>
          <w:lang w:val="en-CA" w:eastAsia="de-DE"/>
        </w:rPr>
        <w:t>VI2K training data as in training stage I</w:t>
      </w:r>
    </w:p>
    <w:p w14:paraId="1D4C0368" w14:textId="15D8895B" w:rsidR="002D6110" w:rsidRPr="00F927BA" w:rsidRDefault="002D6110" w:rsidP="00F927BA">
      <w:pPr>
        <w:pStyle w:val="ListParagraph"/>
        <w:numPr>
          <w:ilvl w:val="2"/>
          <w:numId w:val="11"/>
        </w:numPr>
        <w:rPr>
          <w:u w:val="single"/>
          <w:lang w:val="en-CA" w:eastAsia="de-DE"/>
        </w:rPr>
      </w:pPr>
      <w:r w:rsidRPr="007E4C91">
        <w:rPr>
          <w:u w:val="single"/>
          <w:lang w:val="en-CA" w:eastAsia="de-DE"/>
        </w:rPr>
        <w:t>Status check via e-mail</w:t>
      </w:r>
      <w:r w:rsidR="00155968" w:rsidRPr="00F927BA">
        <w:rPr>
          <w:lang w:val="en-CA" w:eastAsia="de-DE"/>
        </w:rPr>
        <w:t xml:space="preserve"> </w:t>
      </w:r>
      <w:r w:rsidR="00F6165B" w:rsidRPr="00F927BA">
        <w:rPr>
          <w:lang w:val="en-CA" w:eastAsia="de-DE"/>
        </w:rPr>
        <w:t xml:space="preserve"> </w:t>
      </w:r>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0 days</w:t>
      </w:r>
    </w:p>
    <w:p w14:paraId="114FF42D" w14:textId="140A3FA8" w:rsidR="00155968" w:rsidRDefault="00B1245C" w:rsidP="00F927BA">
      <w:pPr>
        <w:pStyle w:val="ListParagraph"/>
        <w:numPr>
          <w:ilvl w:val="1"/>
          <w:numId w:val="11"/>
        </w:numPr>
        <w:rPr>
          <w:lang w:val="en-CA" w:eastAsia="de-DE"/>
        </w:rPr>
      </w:pPr>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r>
        <w:rPr>
          <w:lang w:val="en-CA" w:eastAsia="de-DE"/>
        </w:rPr>
        <w:t xml:space="preserve"> </w:t>
      </w:r>
      <w:r w:rsidR="00882363" w:rsidRPr="000C182D">
        <w:rPr>
          <w:lang w:val="en-CA" w:eastAsia="de-DE"/>
        </w:rPr>
        <w:t>training with extracted data</w:t>
      </w:r>
      <w:r w:rsidR="00155968">
        <w:rPr>
          <w:lang w:val="en-CA" w:eastAsia="de-DE"/>
        </w:rPr>
        <w:t>:</w:t>
      </w:r>
    </w:p>
    <w:p w14:paraId="440C8280" w14:textId="77777777" w:rsidR="004F0E50" w:rsidRDefault="004F0E50" w:rsidP="004F0E50">
      <w:pPr>
        <w:pStyle w:val="ListParagraph"/>
        <w:numPr>
          <w:ilvl w:val="2"/>
          <w:numId w:val="11"/>
        </w:numPr>
        <w:rPr>
          <w:lang w:val="en-CA" w:eastAsia="de-DE"/>
        </w:rPr>
      </w:pPr>
      <w:r>
        <w:rPr>
          <w:lang w:val="en-CA" w:eastAsia="de-DE"/>
        </w:rPr>
        <w:t>Random initialization (NNVC SW decide)</w:t>
      </w:r>
    </w:p>
    <w:p w14:paraId="54F51B0B" w14:textId="77777777" w:rsidR="00155968" w:rsidRDefault="00155968" w:rsidP="00F927BA">
      <w:pPr>
        <w:pStyle w:val="ListParagraph"/>
        <w:numPr>
          <w:ilvl w:val="2"/>
          <w:numId w:val="11"/>
        </w:numPr>
        <w:rPr>
          <w:lang w:val="en-CA" w:eastAsia="de-DE"/>
        </w:rPr>
      </w:pPr>
      <w:r>
        <w:rPr>
          <w:lang w:val="en-CA" w:eastAsia="de-DE"/>
        </w:rPr>
        <w:t>Use all CTUs</w:t>
      </w:r>
    </w:p>
    <w:p w14:paraId="7635BB8A" w14:textId="06688E94" w:rsidR="00155968" w:rsidRDefault="00155968" w:rsidP="00F927BA">
      <w:pPr>
        <w:pStyle w:val="ListParagraph"/>
        <w:numPr>
          <w:ilvl w:val="2"/>
          <w:numId w:val="11"/>
        </w:numPr>
        <w:rPr>
          <w:lang w:val="en-CA" w:eastAsia="de-DE"/>
        </w:rPr>
      </w:pPr>
      <w:r>
        <w:rPr>
          <w:lang w:val="en-CA" w:eastAsia="de-DE"/>
        </w:rPr>
        <w:t>Rotation and flipping is part of training already</w:t>
      </w:r>
    </w:p>
    <w:p w14:paraId="5A1B646A" w14:textId="77777777" w:rsidR="00155968" w:rsidRDefault="00155968" w:rsidP="00F927BA">
      <w:pPr>
        <w:pStyle w:val="ListParagraph"/>
        <w:numPr>
          <w:ilvl w:val="2"/>
          <w:numId w:val="11"/>
        </w:numPr>
        <w:rPr>
          <w:lang w:val="en-CA" w:eastAsia="de-DE"/>
        </w:rPr>
      </w:pPr>
      <w:r>
        <w:rPr>
          <w:lang w:val="en-CA" w:eastAsia="de-DE"/>
        </w:rPr>
        <w:t xml:space="preserve">Learning Rate scheduler to be provided by Qualcomm </w:t>
      </w:r>
    </w:p>
    <w:p w14:paraId="67E8142B" w14:textId="77777777" w:rsidR="00155968" w:rsidRDefault="00155968" w:rsidP="00F927BA">
      <w:pPr>
        <w:pStyle w:val="ListParagraph"/>
        <w:numPr>
          <w:ilvl w:val="2"/>
          <w:numId w:val="11"/>
        </w:numPr>
        <w:rPr>
          <w:lang w:val="en-CA" w:eastAsia="de-DE"/>
        </w:rPr>
      </w:pPr>
      <w:r>
        <w:rPr>
          <w:lang w:val="en-CA" w:eastAsia="de-DE"/>
        </w:rPr>
        <w:t>Resume of training (track of learning rate, store check-points…, must be added to the training scripts) functionality is in training scripts to be adjusted for unified model</w:t>
      </w:r>
    </w:p>
    <w:p w14:paraId="15C77F87" w14:textId="77777777" w:rsidR="00155968" w:rsidRPr="007E4C91" w:rsidRDefault="00155968" w:rsidP="00F927BA">
      <w:pPr>
        <w:pStyle w:val="ListParagraph"/>
        <w:numPr>
          <w:ilvl w:val="2"/>
          <w:numId w:val="11"/>
        </w:numPr>
        <w:rPr>
          <w:i/>
          <w:lang w:val="en-CA" w:eastAsia="de-DE"/>
        </w:rPr>
      </w:pPr>
      <w:r w:rsidRPr="007E4C91">
        <w:rPr>
          <w:i/>
          <w:lang w:val="en-CA" w:eastAsia="de-DE"/>
        </w:rPr>
        <w:sym w:font="Wingdings" w:char="F0E0"/>
      </w:r>
      <w:r w:rsidRPr="007E4C91">
        <w:rPr>
          <w:i/>
          <w:lang w:val="en-CA" w:eastAsia="de-DE"/>
        </w:rPr>
        <w:t xml:space="preserve"> </w:t>
      </w:r>
      <w:r>
        <w:rPr>
          <w:i/>
          <w:lang w:val="en-CA" w:eastAsia="de-DE"/>
        </w:rPr>
        <w:t xml:space="preserve">RA and all intra </w:t>
      </w:r>
      <w:r w:rsidRPr="007E4C91">
        <w:rPr>
          <w:i/>
          <w:lang w:val="en-CA" w:eastAsia="de-DE"/>
        </w:rPr>
        <w:t xml:space="preserve"> </w:t>
      </w:r>
      <w:proofErr w:type="spellStart"/>
      <w:r w:rsidRPr="007E4C91">
        <w:rPr>
          <w:i/>
          <w:lang w:val="en-CA" w:eastAsia="de-DE"/>
        </w:rPr>
        <w:t>cfg</w:t>
      </w:r>
      <w:proofErr w:type="spellEnd"/>
      <w:r w:rsidRPr="007E4C91">
        <w:rPr>
          <w:i/>
          <w:lang w:val="en-CA" w:eastAsia="de-DE"/>
        </w:rPr>
        <w:t xml:space="preserve"> results under AhG11 test condition</w:t>
      </w:r>
    </w:p>
    <w:p w14:paraId="4D5A9168" w14:textId="01E71969" w:rsidR="00155968" w:rsidRDefault="00155968" w:rsidP="00F927BA">
      <w:pPr>
        <w:pStyle w:val="ListParagraph"/>
        <w:numPr>
          <w:ilvl w:val="2"/>
          <w:numId w:val="11"/>
        </w:numPr>
        <w:rPr>
          <w:u w:val="single"/>
          <w:lang w:val="en-CA" w:eastAsia="de-DE"/>
        </w:rPr>
      </w:pPr>
      <w:r w:rsidRPr="007E4C91">
        <w:rPr>
          <w:u w:val="single"/>
          <w:lang w:val="en-CA" w:eastAsia="de-DE"/>
        </w:rPr>
        <w:t>Status check via e-mail</w:t>
      </w:r>
      <w:r>
        <w:rPr>
          <w:u w:val="single"/>
          <w:lang w:val="en-CA" w:eastAsia="de-DE"/>
        </w:rPr>
        <w:t xml:space="preserve"> (learning curve) (likely telco will be needed) </w:t>
      </w:r>
      <w:r w:rsidRPr="00155968">
        <w:rPr>
          <w:u w:val="single"/>
          <w:lang w:val="en-CA" w:eastAsia="de-DE"/>
        </w:rPr>
        <w:sym w:font="Wingdings" w:char="F0E0"/>
      </w:r>
      <w:r w:rsidR="00B1245C">
        <w:rPr>
          <w:u w:val="single"/>
          <w:lang w:val="en-CA" w:eastAsia="de-DE"/>
        </w:rPr>
        <w:t>decide next stage</w:t>
      </w:r>
      <w:r w:rsidR="00F6165B">
        <w:rPr>
          <w:u w:val="single"/>
          <w:lang w:val="en-CA" w:eastAsia="de-DE"/>
        </w:rPr>
        <w:t xml:space="preserve"> </w:t>
      </w:r>
      <w:r w:rsidR="00F6165B" w:rsidRPr="007E4C91">
        <w:rPr>
          <w:lang w:val="en-CA" w:eastAsia="de-DE"/>
        </w:rPr>
        <w:t xml:space="preserve"> </w:t>
      </w:r>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0 days</w:t>
      </w:r>
    </w:p>
    <w:p w14:paraId="180906A8" w14:textId="043DD794" w:rsidR="00B1245C" w:rsidRPr="007E4C91" w:rsidRDefault="00B1245C" w:rsidP="00B1245C">
      <w:pPr>
        <w:pStyle w:val="ListParagraph"/>
        <w:numPr>
          <w:ilvl w:val="0"/>
          <w:numId w:val="11"/>
        </w:numPr>
        <w:rPr>
          <w:u w:val="single"/>
          <w:lang w:val="en-CA" w:eastAsia="de-DE"/>
        </w:rPr>
      </w:pPr>
      <w:r w:rsidRPr="007E4C91">
        <w:rPr>
          <w:u w:val="single"/>
          <w:lang w:val="en-CA" w:eastAsia="de-DE"/>
        </w:rPr>
        <w:t xml:space="preserve">Training stage </w:t>
      </w:r>
      <w:r>
        <w:rPr>
          <w:u w:val="single"/>
          <w:lang w:val="en-CA" w:eastAsia="de-DE"/>
        </w:rPr>
        <w:t>I</w:t>
      </w:r>
      <w:r w:rsidRPr="007E4C91">
        <w:rPr>
          <w:u w:val="single"/>
          <w:lang w:val="en-CA" w:eastAsia="de-DE"/>
        </w:rPr>
        <w:t>II</w:t>
      </w:r>
    </w:p>
    <w:p w14:paraId="2D5112B4" w14:textId="10348D47" w:rsidR="00B1245C" w:rsidRDefault="00B1245C" w:rsidP="00B1245C">
      <w:pPr>
        <w:pStyle w:val="ListParagraph"/>
        <w:numPr>
          <w:ilvl w:val="1"/>
          <w:numId w:val="11"/>
        </w:numPr>
        <w:rPr>
          <w:lang w:val="en-CA" w:eastAsia="de-DE"/>
        </w:rPr>
      </w:pPr>
      <w:r>
        <w:rPr>
          <w:lang w:val="en-CA" w:eastAsia="de-DE"/>
        </w:rPr>
        <w:t>D</w:t>
      </w:r>
      <w:r w:rsidRPr="000C182D">
        <w:rPr>
          <w:lang w:val="en-CA" w:eastAsia="de-DE"/>
        </w:rPr>
        <w:t xml:space="preserve">ata extraction with </w:t>
      </w:r>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r w:rsidRPr="000C182D">
        <w:rPr>
          <w:lang w:val="en-CA" w:eastAsia="de-DE"/>
        </w:rPr>
        <w:t xml:space="preserve">: </w:t>
      </w:r>
    </w:p>
    <w:p w14:paraId="1A475BA9" w14:textId="6FCE3AB5" w:rsidR="00B1245C" w:rsidRDefault="00B1245C" w:rsidP="00B1245C">
      <w:pPr>
        <w:pStyle w:val="ListParagraph"/>
        <w:numPr>
          <w:ilvl w:val="2"/>
          <w:numId w:val="11"/>
        </w:numPr>
        <w:rPr>
          <w:lang w:val="en-CA" w:eastAsia="de-DE"/>
        </w:rPr>
      </w:pPr>
      <w:r>
        <w:rPr>
          <w:lang w:val="en-CA" w:eastAsia="de-DE"/>
        </w:rPr>
        <w:t xml:space="preserve">encoder turns on md5sum, NNVC-4.0 + </w:t>
      </w:r>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 (</w:t>
      </w:r>
      <w:r w:rsidRPr="00F927BA">
        <w:rPr>
          <w:lang w:val="en-CA" w:eastAsia="de-DE"/>
        </w:rPr>
        <w:t>both Intra and Inter frames)</w:t>
      </w:r>
      <w:r w:rsidRPr="00973F84">
        <w:rPr>
          <w:lang w:val="en-CA" w:eastAsia="de-DE"/>
        </w:rPr>
        <w:t>,</w:t>
      </w:r>
      <w:r>
        <w:rPr>
          <w:lang w:val="en-CA" w:eastAsia="de-DE"/>
        </w:rPr>
        <w:t xml:space="preserve"> encoder_ra_model1.cfg, 65 frames (last is duplicated), Intra Period 64, GOP=32.</w:t>
      </w:r>
    </w:p>
    <w:p w14:paraId="3E9414D2" w14:textId="77777777" w:rsidR="00B1245C" w:rsidRDefault="00B1245C" w:rsidP="00B1245C">
      <w:pPr>
        <w:pStyle w:val="ListParagraph"/>
        <w:numPr>
          <w:ilvl w:val="2"/>
          <w:numId w:val="11"/>
        </w:numPr>
        <w:rPr>
          <w:lang w:val="en-CA" w:eastAsia="de-DE"/>
        </w:rPr>
      </w:pPr>
      <w:r>
        <w:rPr>
          <w:lang w:val="en-CA" w:eastAsia="de-DE"/>
        </w:rPr>
        <w:t xml:space="preserve">QPs = 22,27,32,37,42 </w:t>
      </w:r>
    </w:p>
    <w:p w14:paraId="51EF9F7E" w14:textId="77777777" w:rsidR="00B1245C" w:rsidRDefault="00B1245C" w:rsidP="00B1245C">
      <w:pPr>
        <w:pStyle w:val="ListParagraph"/>
        <w:numPr>
          <w:ilvl w:val="2"/>
          <w:numId w:val="11"/>
        </w:numPr>
        <w:rPr>
          <w:lang w:val="en-CA" w:eastAsia="de-DE"/>
        </w:rPr>
      </w:pPr>
      <w:r>
        <w:rPr>
          <w:lang w:val="en-CA" w:eastAsia="de-DE"/>
        </w:rPr>
        <w:t>List of sequences</w:t>
      </w:r>
    </w:p>
    <w:p w14:paraId="70C6917E" w14:textId="77777777" w:rsidR="00B1245C" w:rsidRDefault="00B1245C" w:rsidP="00973F84">
      <w:pPr>
        <w:pStyle w:val="ListParagraph"/>
        <w:numPr>
          <w:ilvl w:val="3"/>
          <w:numId w:val="11"/>
        </w:numPr>
        <w:rPr>
          <w:lang w:val="en-CA" w:eastAsia="de-DE"/>
        </w:rPr>
      </w:pPr>
      <w:r>
        <w:rPr>
          <w:lang w:val="en-CA" w:eastAsia="de-DE"/>
        </w:rPr>
        <w:t>TVD: 65 frames, 20 sequences (Tencent provides list of sequences with md5sum)</w:t>
      </w:r>
    </w:p>
    <w:p w14:paraId="0CC87E1F" w14:textId="77777777" w:rsidR="00B1245C" w:rsidRDefault="00B1245C" w:rsidP="00973F84">
      <w:pPr>
        <w:pStyle w:val="ListParagraph"/>
        <w:numPr>
          <w:ilvl w:val="3"/>
          <w:numId w:val="11"/>
        </w:numPr>
        <w:rPr>
          <w:lang w:val="en-CA" w:eastAsia="de-DE"/>
        </w:rPr>
      </w:pPr>
      <w:r>
        <w:rPr>
          <w:lang w:val="en-CA" w:eastAsia="de-DE"/>
        </w:rPr>
        <w:t xml:space="preserve"> BVI (YUV420), 620 sequences (Bytedance provides list of sequences with md5sum +  script for duplication last frame duplicated)</w:t>
      </w:r>
    </w:p>
    <w:p w14:paraId="029B1BBF" w14:textId="25D2EE89" w:rsidR="00B1245C" w:rsidRPr="00973F84" w:rsidRDefault="00B1245C" w:rsidP="00F927BA">
      <w:pPr>
        <w:pStyle w:val="ListParagraph"/>
        <w:numPr>
          <w:ilvl w:val="3"/>
          <w:numId w:val="11"/>
        </w:numPr>
        <w:rPr>
          <w:lang w:val="en-CA" w:eastAsia="de-DE"/>
        </w:rPr>
      </w:pPr>
      <w:r>
        <w:rPr>
          <w:lang w:val="en-CA" w:eastAsia="de-DE"/>
        </w:rPr>
        <w:lastRenderedPageBreak/>
        <w:t>ALL r</w:t>
      </w:r>
      <w:r w:rsidRPr="007E4C91">
        <w:rPr>
          <w:lang w:val="en-CA" w:eastAsia="de-DE"/>
        </w:rPr>
        <w:t>econstruct</w:t>
      </w:r>
      <w:r>
        <w:rPr>
          <w:lang w:val="en-CA" w:eastAsia="de-DE"/>
        </w:rPr>
        <w:t>ed CTU are</w:t>
      </w:r>
      <w:r w:rsidRPr="007E4C91">
        <w:rPr>
          <w:lang w:val="en-CA" w:eastAsia="de-DE"/>
        </w:rPr>
        <w:t xml:space="preserve"> extracted </w:t>
      </w:r>
      <w:r w:rsidRPr="007E4C91">
        <w:rPr>
          <w:u w:val="single"/>
          <w:lang w:val="en-CA" w:eastAsia="de-DE"/>
        </w:rPr>
        <w:t>before de-block</w:t>
      </w:r>
      <w:r w:rsidRPr="007E4C91">
        <w:rPr>
          <w:lang w:val="en-CA" w:eastAsia="de-DE"/>
        </w:rPr>
        <w:t xml:space="preserve"> </w:t>
      </w:r>
      <w:r>
        <w:rPr>
          <w:lang w:val="en-CA" w:eastAsia="de-DE"/>
        </w:rPr>
        <w:t>, list of frames to be provided by Tencent and Bytedance (after check)</w:t>
      </w:r>
      <w:r w:rsidR="00F6165B">
        <w:rPr>
          <w:lang w:val="en-CA" w:eastAsia="de-DE"/>
        </w:rPr>
        <w:t xml:space="preserve"> </w:t>
      </w:r>
      <w:r w:rsidR="00F6165B" w:rsidRPr="007E4C91">
        <w:rPr>
          <w:lang w:val="en-CA" w:eastAsia="de-DE"/>
        </w:rPr>
        <w:t>+</w:t>
      </w:r>
      <w:r w:rsidR="00F6165B">
        <w:rPr>
          <w:lang w:val="en-CA" w:eastAsia="de-DE"/>
        </w:rPr>
        <w:t xml:space="preserve"> D</w:t>
      </w:r>
      <w:r w:rsidR="00F6165B" w:rsidRPr="007E4C91">
        <w:rPr>
          <w:lang w:val="en-CA" w:eastAsia="de-DE"/>
        </w:rPr>
        <w:t>VI2K training data as in training stage I</w:t>
      </w:r>
    </w:p>
    <w:p w14:paraId="13840F82" w14:textId="77777777" w:rsidR="00B1245C" w:rsidRPr="007E4C91" w:rsidRDefault="00B1245C" w:rsidP="00B1245C">
      <w:pPr>
        <w:pStyle w:val="ListParagraph"/>
        <w:numPr>
          <w:ilvl w:val="2"/>
          <w:numId w:val="11"/>
        </w:numPr>
        <w:rPr>
          <w:u w:val="single"/>
          <w:lang w:val="en-CA" w:eastAsia="de-DE"/>
        </w:rPr>
      </w:pPr>
      <w:r w:rsidRPr="007E4C91">
        <w:rPr>
          <w:u w:val="single"/>
          <w:lang w:val="en-CA" w:eastAsia="de-DE"/>
        </w:rPr>
        <w:t>Status check via e-mail</w:t>
      </w:r>
      <w:r>
        <w:rPr>
          <w:u w:val="single"/>
          <w:lang w:val="en-CA" w:eastAsia="de-DE"/>
        </w:rPr>
        <w:t xml:space="preserve"> </w:t>
      </w:r>
    </w:p>
    <w:p w14:paraId="4C53ACA5" w14:textId="761A84B6" w:rsidR="00B1245C" w:rsidRDefault="00B1245C" w:rsidP="00B1245C">
      <w:pPr>
        <w:pStyle w:val="ListParagraph"/>
        <w:numPr>
          <w:ilvl w:val="1"/>
          <w:numId w:val="11"/>
        </w:numPr>
        <w:rPr>
          <w:lang w:val="en-CA" w:eastAsia="de-DE"/>
        </w:rPr>
      </w:pPr>
      <w:r>
        <w:rPr>
          <w:lang w:val="en-CA" w:eastAsia="de-DE"/>
        </w:rPr>
        <w:t>M</w:t>
      </w:r>
      <w:r w:rsidRPr="000C182D">
        <w:rPr>
          <w:lang w:val="en-CA" w:eastAsia="de-DE"/>
        </w:rPr>
        <w:t>odel</w:t>
      </w:r>
      <w:r w:rsidR="00C32426">
        <w:rPr>
          <w:lang w:val="en-CA" w:eastAsia="de-DE"/>
        </w:rPr>
        <w:t xml:space="preserve"> </w:t>
      </w:r>
      <w:r w:rsidR="00C32426">
        <w:rPr>
          <w:i/>
          <w:lang w:val="en-CA" w:eastAsia="de-DE"/>
        </w:rPr>
        <w:t>Stage III</w:t>
      </w:r>
      <w:r w:rsidRPr="000C182D">
        <w:rPr>
          <w:lang w:val="en-CA" w:eastAsia="de-DE"/>
        </w:rPr>
        <w:t xml:space="preserve"> training with extracted data</w:t>
      </w:r>
      <w:r>
        <w:rPr>
          <w:lang w:val="en-CA" w:eastAsia="de-DE"/>
        </w:rPr>
        <w:t>:</w:t>
      </w:r>
    </w:p>
    <w:p w14:paraId="2EF74A6F" w14:textId="77777777" w:rsidR="004F0E50" w:rsidRDefault="004F0E50" w:rsidP="004F0E50">
      <w:pPr>
        <w:pStyle w:val="ListParagraph"/>
        <w:numPr>
          <w:ilvl w:val="2"/>
          <w:numId w:val="11"/>
        </w:numPr>
        <w:rPr>
          <w:lang w:val="en-CA" w:eastAsia="de-DE"/>
        </w:rPr>
      </w:pPr>
      <w:r>
        <w:rPr>
          <w:lang w:val="en-CA" w:eastAsia="de-DE"/>
        </w:rPr>
        <w:t>Random initialization (NNVC SW decide)</w:t>
      </w:r>
    </w:p>
    <w:p w14:paraId="41130C2F" w14:textId="77777777" w:rsidR="00B1245C" w:rsidRDefault="00B1245C" w:rsidP="00B1245C">
      <w:pPr>
        <w:pStyle w:val="ListParagraph"/>
        <w:numPr>
          <w:ilvl w:val="2"/>
          <w:numId w:val="11"/>
        </w:numPr>
        <w:rPr>
          <w:lang w:val="en-CA" w:eastAsia="de-DE"/>
        </w:rPr>
      </w:pPr>
      <w:r>
        <w:rPr>
          <w:lang w:val="en-CA" w:eastAsia="de-DE"/>
        </w:rPr>
        <w:t>Use all CTUs</w:t>
      </w:r>
    </w:p>
    <w:p w14:paraId="12C7438A" w14:textId="3906B702" w:rsidR="00B1245C" w:rsidRDefault="00B1245C" w:rsidP="00B1245C">
      <w:pPr>
        <w:pStyle w:val="ListParagraph"/>
        <w:numPr>
          <w:ilvl w:val="2"/>
          <w:numId w:val="11"/>
        </w:numPr>
        <w:rPr>
          <w:lang w:val="en-CA" w:eastAsia="de-DE"/>
        </w:rPr>
      </w:pPr>
      <w:r>
        <w:rPr>
          <w:lang w:val="en-CA" w:eastAsia="de-DE"/>
        </w:rPr>
        <w:t>Rotation and flipping is part of training already</w:t>
      </w:r>
      <w:r w:rsidR="00C32426">
        <w:rPr>
          <w:lang w:val="en-CA" w:eastAsia="de-DE"/>
        </w:rPr>
        <w:t xml:space="preserve"> (on the fly augmentation)</w:t>
      </w:r>
    </w:p>
    <w:p w14:paraId="0176BE28" w14:textId="77777777" w:rsidR="00B1245C" w:rsidRDefault="00B1245C" w:rsidP="00B1245C">
      <w:pPr>
        <w:pStyle w:val="ListParagraph"/>
        <w:numPr>
          <w:ilvl w:val="2"/>
          <w:numId w:val="11"/>
        </w:numPr>
        <w:rPr>
          <w:lang w:val="en-CA" w:eastAsia="de-DE"/>
        </w:rPr>
      </w:pPr>
      <w:r>
        <w:rPr>
          <w:lang w:val="en-CA" w:eastAsia="de-DE"/>
        </w:rPr>
        <w:t xml:space="preserve">Learning Rate scheduler to be provided by Qualcomm </w:t>
      </w:r>
    </w:p>
    <w:p w14:paraId="4369C0C6" w14:textId="77777777" w:rsidR="00B1245C" w:rsidRDefault="00B1245C" w:rsidP="00B1245C">
      <w:pPr>
        <w:pStyle w:val="ListParagraph"/>
        <w:numPr>
          <w:ilvl w:val="2"/>
          <w:numId w:val="11"/>
        </w:numPr>
        <w:rPr>
          <w:lang w:val="en-CA" w:eastAsia="de-DE"/>
        </w:rPr>
      </w:pPr>
      <w:r>
        <w:rPr>
          <w:lang w:val="en-CA" w:eastAsia="de-DE"/>
        </w:rPr>
        <w:t>Resume of training (track of learning rate, store check-points…, must be added to the training scripts) functionality is in training scripts to be adjusted for unified model</w:t>
      </w:r>
    </w:p>
    <w:p w14:paraId="4B154745" w14:textId="77777777" w:rsidR="00B1245C" w:rsidRPr="007E4C91" w:rsidRDefault="00B1245C" w:rsidP="00B1245C">
      <w:pPr>
        <w:pStyle w:val="ListParagraph"/>
        <w:numPr>
          <w:ilvl w:val="2"/>
          <w:numId w:val="11"/>
        </w:numPr>
        <w:rPr>
          <w:i/>
          <w:lang w:val="en-CA" w:eastAsia="de-DE"/>
        </w:rPr>
      </w:pPr>
      <w:r w:rsidRPr="007E4C91">
        <w:rPr>
          <w:i/>
          <w:lang w:val="en-CA" w:eastAsia="de-DE"/>
        </w:rPr>
        <w:sym w:font="Wingdings" w:char="F0E0"/>
      </w:r>
      <w:r w:rsidRPr="007E4C91">
        <w:rPr>
          <w:i/>
          <w:lang w:val="en-CA" w:eastAsia="de-DE"/>
        </w:rPr>
        <w:t xml:space="preserve"> </w:t>
      </w:r>
      <w:r>
        <w:rPr>
          <w:i/>
          <w:lang w:val="en-CA" w:eastAsia="de-DE"/>
        </w:rPr>
        <w:t xml:space="preserve">RA and all intra </w:t>
      </w:r>
      <w:r w:rsidRPr="007E4C91">
        <w:rPr>
          <w:i/>
          <w:lang w:val="en-CA" w:eastAsia="de-DE"/>
        </w:rPr>
        <w:t xml:space="preserve"> </w:t>
      </w:r>
      <w:proofErr w:type="spellStart"/>
      <w:r w:rsidRPr="007E4C91">
        <w:rPr>
          <w:i/>
          <w:lang w:val="en-CA" w:eastAsia="de-DE"/>
        </w:rPr>
        <w:t>cfg</w:t>
      </w:r>
      <w:proofErr w:type="spellEnd"/>
      <w:r w:rsidRPr="007E4C91">
        <w:rPr>
          <w:i/>
          <w:lang w:val="en-CA" w:eastAsia="de-DE"/>
        </w:rPr>
        <w:t xml:space="preserve"> results under AhG11 test condition</w:t>
      </w:r>
    </w:p>
    <w:p w14:paraId="7A6604F2" w14:textId="77777777" w:rsidR="006A5E55" w:rsidRDefault="00B1245C" w:rsidP="00F927BA">
      <w:pPr>
        <w:pStyle w:val="ListParagraph"/>
        <w:numPr>
          <w:ilvl w:val="2"/>
          <w:numId w:val="11"/>
        </w:numPr>
        <w:rPr>
          <w:u w:val="single"/>
          <w:lang w:val="en-CA" w:eastAsia="de-DE"/>
        </w:rPr>
      </w:pPr>
      <w:r w:rsidRPr="007E4C91">
        <w:rPr>
          <w:u w:val="single"/>
          <w:lang w:val="en-CA" w:eastAsia="de-DE"/>
        </w:rPr>
        <w:t>Status check via e-mail</w:t>
      </w:r>
      <w:r>
        <w:rPr>
          <w:u w:val="single"/>
          <w:lang w:val="en-CA" w:eastAsia="de-DE"/>
        </w:rPr>
        <w:t xml:space="preserve"> (learning curve) + telco </w:t>
      </w:r>
    </w:p>
    <w:p w14:paraId="16818C57" w14:textId="36D8BBCA" w:rsidR="006A5E55" w:rsidRPr="00F927BA" w:rsidRDefault="006A5E55" w:rsidP="00F927BA">
      <w:pPr>
        <w:rPr>
          <w:u w:val="single"/>
          <w:lang w:val="en-CA" w:eastAsia="de-DE"/>
        </w:rPr>
      </w:pPr>
      <w:r w:rsidRPr="00F927BA">
        <w:rPr>
          <w:u w:val="single"/>
          <w:lang w:val="en-CA" w:eastAsia="de-DE"/>
        </w:rPr>
        <w:t>Unified filter design expect to be ready in 70 days after JVET-AD meeting (right before next meeting). Which should be considered in EE1 timeline planning.</w:t>
      </w:r>
    </w:p>
    <w:p w14:paraId="691645D3" w14:textId="77777777" w:rsidR="006A5E55" w:rsidRDefault="006A5E55" w:rsidP="00F927BA">
      <w:pPr>
        <w:pStyle w:val="ListParagraph"/>
        <w:ind w:left="1440"/>
        <w:rPr>
          <w:u w:val="single"/>
          <w:lang w:val="en-CA" w:eastAsia="de-DE"/>
        </w:rPr>
      </w:pPr>
    </w:p>
    <w:p w14:paraId="216FBA97" w14:textId="77777777" w:rsidR="00844B54" w:rsidRPr="00F927BA" w:rsidRDefault="00844B54" w:rsidP="00F927BA">
      <w:pPr>
        <w:pStyle w:val="ListParagraph"/>
        <w:rPr>
          <w:lang w:val="en-CA"/>
        </w:rPr>
      </w:pPr>
    </w:p>
    <w:sectPr w:rsidR="00844B54" w:rsidRPr="00F927BA" w:rsidSect="00CF78C2">
      <w:footerReference w:type="default" r:id="rId5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2E681" w14:textId="77777777" w:rsidR="00CD6ED6" w:rsidRDefault="00CD6ED6">
      <w:pPr>
        <w:spacing w:before="0"/>
      </w:pPr>
      <w:r>
        <w:separator/>
      </w:r>
    </w:p>
  </w:endnote>
  <w:endnote w:type="continuationSeparator" w:id="0">
    <w:p w14:paraId="3FB4438D" w14:textId="77777777" w:rsidR="00CD6ED6" w:rsidRDefault="00CD6E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1FED" w14:textId="0438553C" w:rsidR="006C5C51" w:rsidRPr="00C00DDE" w:rsidRDefault="006C5C51" w:rsidP="00CF78C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30F1">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29C3">
      <w:rPr>
        <w:rStyle w:val="PageNumber"/>
        <w:noProof/>
      </w:rPr>
      <w:t>2023-04-27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B4B7" w14:textId="77777777" w:rsidR="00CD6ED6" w:rsidRDefault="00CD6ED6">
      <w:pPr>
        <w:spacing w:before="0"/>
      </w:pPr>
      <w:r>
        <w:separator/>
      </w:r>
    </w:p>
  </w:footnote>
  <w:footnote w:type="continuationSeparator" w:id="0">
    <w:p w14:paraId="483358CE" w14:textId="77777777" w:rsidR="00CD6ED6" w:rsidRDefault="00CD6ED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C177D6"/>
    <w:multiLevelType w:val="hybridMultilevel"/>
    <w:tmpl w:val="2D36F882"/>
    <w:lvl w:ilvl="0" w:tplc="6540D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B4307"/>
    <w:multiLevelType w:val="hybridMultilevel"/>
    <w:tmpl w:val="4D3E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0B6670"/>
    <w:multiLevelType w:val="hybridMultilevel"/>
    <w:tmpl w:val="2B605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00154E"/>
    <w:multiLevelType w:val="hybridMultilevel"/>
    <w:tmpl w:val="F3B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A4865"/>
    <w:multiLevelType w:val="hybridMultilevel"/>
    <w:tmpl w:val="CC7686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76141860">
    <w:abstractNumId w:val="3"/>
  </w:num>
  <w:num w:numId="2" w16cid:durableId="1737318723">
    <w:abstractNumId w:val="0"/>
  </w:num>
  <w:num w:numId="3" w16cid:durableId="221601463">
    <w:abstractNumId w:val="8"/>
  </w:num>
  <w:num w:numId="4" w16cid:durableId="518392307">
    <w:abstractNumId w:val="1"/>
  </w:num>
  <w:num w:numId="5" w16cid:durableId="1299872440">
    <w:abstractNumId w:val="2"/>
  </w:num>
  <w:num w:numId="6" w16cid:durableId="2085377335">
    <w:abstractNumId w:val="5"/>
  </w:num>
  <w:num w:numId="7" w16cid:durableId="1213924528">
    <w:abstractNumId w:val="9"/>
  </w:num>
  <w:num w:numId="8" w16cid:durableId="1531830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0711871">
    <w:abstractNumId w:val="6"/>
  </w:num>
  <w:num w:numId="10" w16cid:durableId="1259869933">
    <w:abstractNumId w:val="4"/>
  </w:num>
  <w:num w:numId="11" w16cid:durableId="12817612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4A"/>
    <w:rsid w:val="000011BC"/>
    <w:rsid w:val="00006BE5"/>
    <w:rsid w:val="00006D2F"/>
    <w:rsid w:val="00007371"/>
    <w:rsid w:val="00011F0D"/>
    <w:rsid w:val="000168A1"/>
    <w:rsid w:val="00022BF1"/>
    <w:rsid w:val="00023309"/>
    <w:rsid w:val="0004037D"/>
    <w:rsid w:val="0004309F"/>
    <w:rsid w:val="00063269"/>
    <w:rsid w:val="00063DDB"/>
    <w:rsid w:val="000648DF"/>
    <w:rsid w:val="00064CDD"/>
    <w:rsid w:val="00066319"/>
    <w:rsid w:val="00072BC6"/>
    <w:rsid w:val="00073960"/>
    <w:rsid w:val="00082408"/>
    <w:rsid w:val="0008345F"/>
    <w:rsid w:val="00091931"/>
    <w:rsid w:val="000A3C0D"/>
    <w:rsid w:val="000A6678"/>
    <w:rsid w:val="000C365E"/>
    <w:rsid w:val="000C3E4D"/>
    <w:rsid w:val="000D0DCA"/>
    <w:rsid w:val="000D7135"/>
    <w:rsid w:val="000E0E38"/>
    <w:rsid w:val="000E4629"/>
    <w:rsid w:val="000F05DB"/>
    <w:rsid w:val="000F0BAB"/>
    <w:rsid w:val="000F4BA3"/>
    <w:rsid w:val="00102121"/>
    <w:rsid w:val="001075AF"/>
    <w:rsid w:val="001152E8"/>
    <w:rsid w:val="001244E0"/>
    <w:rsid w:val="0013779C"/>
    <w:rsid w:val="0014086E"/>
    <w:rsid w:val="00141581"/>
    <w:rsid w:val="00152DBA"/>
    <w:rsid w:val="00155968"/>
    <w:rsid w:val="00157141"/>
    <w:rsid w:val="00163C8B"/>
    <w:rsid w:val="00164645"/>
    <w:rsid w:val="0017649D"/>
    <w:rsid w:val="00184BBB"/>
    <w:rsid w:val="001A2CEE"/>
    <w:rsid w:val="001B7FB7"/>
    <w:rsid w:val="001D441A"/>
    <w:rsid w:val="001F1B4B"/>
    <w:rsid w:val="001F1CAE"/>
    <w:rsid w:val="00203876"/>
    <w:rsid w:val="00214C4B"/>
    <w:rsid w:val="00216705"/>
    <w:rsid w:val="00220534"/>
    <w:rsid w:val="002255A2"/>
    <w:rsid w:val="00233F3E"/>
    <w:rsid w:val="002370F5"/>
    <w:rsid w:val="0024272B"/>
    <w:rsid w:val="00245EBF"/>
    <w:rsid w:val="00246504"/>
    <w:rsid w:val="00253D68"/>
    <w:rsid w:val="00264819"/>
    <w:rsid w:val="00272D60"/>
    <w:rsid w:val="00275898"/>
    <w:rsid w:val="00282504"/>
    <w:rsid w:val="00291749"/>
    <w:rsid w:val="002955FD"/>
    <w:rsid w:val="002B5BF2"/>
    <w:rsid w:val="002C2537"/>
    <w:rsid w:val="002C5628"/>
    <w:rsid w:val="002D12E2"/>
    <w:rsid w:val="002D6110"/>
    <w:rsid w:val="002D68FB"/>
    <w:rsid w:val="002E6469"/>
    <w:rsid w:val="002E6491"/>
    <w:rsid w:val="002F460E"/>
    <w:rsid w:val="00306806"/>
    <w:rsid w:val="00313B8E"/>
    <w:rsid w:val="00323CEE"/>
    <w:rsid w:val="00325336"/>
    <w:rsid w:val="00326DDF"/>
    <w:rsid w:val="0033441F"/>
    <w:rsid w:val="00334892"/>
    <w:rsid w:val="00336CBD"/>
    <w:rsid w:val="00337C5B"/>
    <w:rsid w:val="00345D14"/>
    <w:rsid w:val="003462B8"/>
    <w:rsid w:val="00351A45"/>
    <w:rsid w:val="00352A2B"/>
    <w:rsid w:val="003531F2"/>
    <w:rsid w:val="00372FE4"/>
    <w:rsid w:val="00373A3C"/>
    <w:rsid w:val="00381B0E"/>
    <w:rsid w:val="00381E5A"/>
    <w:rsid w:val="00382024"/>
    <w:rsid w:val="00385268"/>
    <w:rsid w:val="00392808"/>
    <w:rsid w:val="003966C9"/>
    <w:rsid w:val="003A000A"/>
    <w:rsid w:val="003A2172"/>
    <w:rsid w:val="003A47F0"/>
    <w:rsid w:val="003B3E6A"/>
    <w:rsid w:val="003B44F7"/>
    <w:rsid w:val="003B789B"/>
    <w:rsid w:val="003D044E"/>
    <w:rsid w:val="003D47C2"/>
    <w:rsid w:val="003E5458"/>
    <w:rsid w:val="004054C8"/>
    <w:rsid w:val="00407812"/>
    <w:rsid w:val="00412158"/>
    <w:rsid w:val="0041303A"/>
    <w:rsid w:val="00425515"/>
    <w:rsid w:val="004316CD"/>
    <w:rsid w:val="004369A9"/>
    <w:rsid w:val="00442378"/>
    <w:rsid w:val="00443C4A"/>
    <w:rsid w:val="00457630"/>
    <w:rsid w:val="0046229E"/>
    <w:rsid w:val="00491AEC"/>
    <w:rsid w:val="00491F88"/>
    <w:rsid w:val="004966C3"/>
    <w:rsid w:val="004C1934"/>
    <w:rsid w:val="004C6673"/>
    <w:rsid w:val="004C6BDB"/>
    <w:rsid w:val="004D7050"/>
    <w:rsid w:val="004F0E50"/>
    <w:rsid w:val="004F4F1F"/>
    <w:rsid w:val="0050019B"/>
    <w:rsid w:val="00500272"/>
    <w:rsid w:val="00506013"/>
    <w:rsid w:val="005073BC"/>
    <w:rsid w:val="0051009D"/>
    <w:rsid w:val="00515BFB"/>
    <w:rsid w:val="00522A77"/>
    <w:rsid w:val="0052332D"/>
    <w:rsid w:val="00532E70"/>
    <w:rsid w:val="00541997"/>
    <w:rsid w:val="00545BBD"/>
    <w:rsid w:val="00551F46"/>
    <w:rsid w:val="005546A8"/>
    <w:rsid w:val="00562890"/>
    <w:rsid w:val="0059784F"/>
    <w:rsid w:val="005A1549"/>
    <w:rsid w:val="005A54E7"/>
    <w:rsid w:val="005A7406"/>
    <w:rsid w:val="005C0CC0"/>
    <w:rsid w:val="005C4323"/>
    <w:rsid w:val="005C58A1"/>
    <w:rsid w:val="005C5979"/>
    <w:rsid w:val="005D6E89"/>
    <w:rsid w:val="005F37ED"/>
    <w:rsid w:val="005F77B5"/>
    <w:rsid w:val="00600A1E"/>
    <w:rsid w:val="00612720"/>
    <w:rsid w:val="00617869"/>
    <w:rsid w:val="0063515D"/>
    <w:rsid w:val="006532E8"/>
    <w:rsid w:val="00670440"/>
    <w:rsid w:val="00670864"/>
    <w:rsid w:val="0067254E"/>
    <w:rsid w:val="00673156"/>
    <w:rsid w:val="00675851"/>
    <w:rsid w:val="006944DF"/>
    <w:rsid w:val="00697A5B"/>
    <w:rsid w:val="006A5E55"/>
    <w:rsid w:val="006B12E8"/>
    <w:rsid w:val="006B218D"/>
    <w:rsid w:val="006B3990"/>
    <w:rsid w:val="006B42EF"/>
    <w:rsid w:val="006B7577"/>
    <w:rsid w:val="006C474A"/>
    <w:rsid w:val="006C5C51"/>
    <w:rsid w:val="006C6FB8"/>
    <w:rsid w:val="006D4D2C"/>
    <w:rsid w:val="006E0BDD"/>
    <w:rsid w:val="006E4F95"/>
    <w:rsid w:val="006F3C75"/>
    <w:rsid w:val="006F7B07"/>
    <w:rsid w:val="006F7CBF"/>
    <w:rsid w:val="00702C1D"/>
    <w:rsid w:val="00707362"/>
    <w:rsid w:val="007400EF"/>
    <w:rsid w:val="00741C22"/>
    <w:rsid w:val="00744192"/>
    <w:rsid w:val="007448E8"/>
    <w:rsid w:val="00747BAA"/>
    <w:rsid w:val="0077573D"/>
    <w:rsid w:val="00780AC6"/>
    <w:rsid w:val="00792458"/>
    <w:rsid w:val="007B09DB"/>
    <w:rsid w:val="007C1149"/>
    <w:rsid w:val="007C2411"/>
    <w:rsid w:val="007F0895"/>
    <w:rsid w:val="00802D19"/>
    <w:rsid w:val="00804321"/>
    <w:rsid w:val="00805230"/>
    <w:rsid w:val="00807961"/>
    <w:rsid w:val="008101B9"/>
    <w:rsid w:val="0081200C"/>
    <w:rsid w:val="0081550F"/>
    <w:rsid w:val="00820BD8"/>
    <w:rsid w:val="008218E3"/>
    <w:rsid w:val="00822992"/>
    <w:rsid w:val="00836C7B"/>
    <w:rsid w:val="0083779B"/>
    <w:rsid w:val="00844B54"/>
    <w:rsid w:val="00857342"/>
    <w:rsid w:val="00870969"/>
    <w:rsid w:val="00882363"/>
    <w:rsid w:val="008A64F5"/>
    <w:rsid w:val="008A743D"/>
    <w:rsid w:val="008B72B1"/>
    <w:rsid w:val="008C0D21"/>
    <w:rsid w:val="008C596A"/>
    <w:rsid w:val="008C677B"/>
    <w:rsid w:val="008F26A5"/>
    <w:rsid w:val="0091585B"/>
    <w:rsid w:val="00917A54"/>
    <w:rsid w:val="00921B1C"/>
    <w:rsid w:val="00925C83"/>
    <w:rsid w:val="009321E2"/>
    <w:rsid w:val="00943A92"/>
    <w:rsid w:val="009558CF"/>
    <w:rsid w:val="00957CBA"/>
    <w:rsid w:val="0096009F"/>
    <w:rsid w:val="0096265D"/>
    <w:rsid w:val="00964A86"/>
    <w:rsid w:val="00973F84"/>
    <w:rsid w:val="0097444F"/>
    <w:rsid w:val="00977243"/>
    <w:rsid w:val="00982495"/>
    <w:rsid w:val="00986BF6"/>
    <w:rsid w:val="00993809"/>
    <w:rsid w:val="009945D5"/>
    <w:rsid w:val="009A26F3"/>
    <w:rsid w:val="009A665D"/>
    <w:rsid w:val="009C08C3"/>
    <w:rsid w:val="009C1615"/>
    <w:rsid w:val="009F3615"/>
    <w:rsid w:val="00A12E27"/>
    <w:rsid w:val="00A150EB"/>
    <w:rsid w:val="00A15A2B"/>
    <w:rsid w:val="00A175DF"/>
    <w:rsid w:val="00A30A57"/>
    <w:rsid w:val="00A31CEB"/>
    <w:rsid w:val="00A5330D"/>
    <w:rsid w:val="00A54A10"/>
    <w:rsid w:val="00A5786D"/>
    <w:rsid w:val="00A72457"/>
    <w:rsid w:val="00A82B22"/>
    <w:rsid w:val="00A83D70"/>
    <w:rsid w:val="00A965AB"/>
    <w:rsid w:val="00A96E39"/>
    <w:rsid w:val="00AA3D26"/>
    <w:rsid w:val="00AA56A3"/>
    <w:rsid w:val="00AB4C98"/>
    <w:rsid w:val="00AD4F28"/>
    <w:rsid w:val="00AD5333"/>
    <w:rsid w:val="00AF150D"/>
    <w:rsid w:val="00B03549"/>
    <w:rsid w:val="00B03A7A"/>
    <w:rsid w:val="00B0722A"/>
    <w:rsid w:val="00B1245C"/>
    <w:rsid w:val="00B13F9C"/>
    <w:rsid w:val="00B149A3"/>
    <w:rsid w:val="00B154AE"/>
    <w:rsid w:val="00B17773"/>
    <w:rsid w:val="00B230F1"/>
    <w:rsid w:val="00B2660E"/>
    <w:rsid w:val="00B31E80"/>
    <w:rsid w:val="00B325B5"/>
    <w:rsid w:val="00B34411"/>
    <w:rsid w:val="00B60278"/>
    <w:rsid w:val="00B617E1"/>
    <w:rsid w:val="00B85AB5"/>
    <w:rsid w:val="00B92B13"/>
    <w:rsid w:val="00BA4BA0"/>
    <w:rsid w:val="00BA61E3"/>
    <w:rsid w:val="00BB2BFF"/>
    <w:rsid w:val="00BB303C"/>
    <w:rsid w:val="00BB4045"/>
    <w:rsid w:val="00BD22DA"/>
    <w:rsid w:val="00BD5845"/>
    <w:rsid w:val="00BE623D"/>
    <w:rsid w:val="00BE755B"/>
    <w:rsid w:val="00BF1C13"/>
    <w:rsid w:val="00BF2737"/>
    <w:rsid w:val="00BF3B68"/>
    <w:rsid w:val="00C32426"/>
    <w:rsid w:val="00C34A78"/>
    <w:rsid w:val="00C358AD"/>
    <w:rsid w:val="00C421A4"/>
    <w:rsid w:val="00C50686"/>
    <w:rsid w:val="00C57959"/>
    <w:rsid w:val="00C65C56"/>
    <w:rsid w:val="00C701E3"/>
    <w:rsid w:val="00C7432A"/>
    <w:rsid w:val="00C74F59"/>
    <w:rsid w:val="00C763CB"/>
    <w:rsid w:val="00C7676F"/>
    <w:rsid w:val="00C77763"/>
    <w:rsid w:val="00C829C3"/>
    <w:rsid w:val="00C829E7"/>
    <w:rsid w:val="00C82C56"/>
    <w:rsid w:val="00C94026"/>
    <w:rsid w:val="00CA4320"/>
    <w:rsid w:val="00CC7CE8"/>
    <w:rsid w:val="00CD6807"/>
    <w:rsid w:val="00CD6CFC"/>
    <w:rsid w:val="00CD6D97"/>
    <w:rsid w:val="00CD6ED6"/>
    <w:rsid w:val="00CE09EE"/>
    <w:rsid w:val="00CE1C4D"/>
    <w:rsid w:val="00CF78C2"/>
    <w:rsid w:val="00D102F2"/>
    <w:rsid w:val="00D20738"/>
    <w:rsid w:val="00D218B0"/>
    <w:rsid w:val="00D25219"/>
    <w:rsid w:val="00D2795D"/>
    <w:rsid w:val="00D4105A"/>
    <w:rsid w:val="00D52D9A"/>
    <w:rsid w:val="00D706C6"/>
    <w:rsid w:val="00D73B5F"/>
    <w:rsid w:val="00D90240"/>
    <w:rsid w:val="00D93CDF"/>
    <w:rsid w:val="00D96AA8"/>
    <w:rsid w:val="00D97AD0"/>
    <w:rsid w:val="00DA2746"/>
    <w:rsid w:val="00DC42E6"/>
    <w:rsid w:val="00DD22A8"/>
    <w:rsid w:val="00DE0C56"/>
    <w:rsid w:val="00DE32FE"/>
    <w:rsid w:val="00DE64DE"/>
    <w:rsid w:val="00DF1214"/>
    <w:rsid w:val="00DF2E70"/>
    <w:rsid w:val="00DF702B"/>
    <w:rsid w:val="00E01E06"/>
    <w:rsid w:val="00E0350F"/>
    <w:rsid w:val="00E07D8A"/>
    <w:rsid w:val="00E12DE2"/>
    <w:rsid w:val="00E33A6C"/>
    <w:rsid w:val="00E4080C"/>
    <w:rsid w:val="00E42EFA"/>
    <w:rsid w:val="00E46E4A"/>
    <w:rsid w:val="00E632E6"/>
    <w:rsid w:val="00E670C5"/>
    <w:rsid w:val="00E75004"/>
    <w:rsid w:val="00E87370"/>
    <w:rsid w:val="00E93E55"/>
    <w:rsid w:val="00EA2BDC"/>
    <w:rsid w:val="00EA3E42"/>
    <w:rsid w:val="00EC0A2D"/>
    <w:rsid w:val="00EC24C4"/>
    <w:rsid w:val="00EC4663"/>
    <w:rsid w:val="00EC6714"/>
    <w:rsid w:val="00ED0A11"/>
    <w:rsid w:val="00EE47E6"/>
    <w:rsid w:val="00EF0A41"/>
    <w:rsid w:val="00EF2173"/>
    <w:rsid w:val="00EF399A"/>
    <w:rsid w:val="00EF62E9"/>
    <w:rsid w:val="00F00025"/>
    <w:rsid w:val="00F01CFF"/>
    <w:rsid w:val="00F04EFC"/>
    <w:rsid w:val="00F0508C"/>
    <w:rsid w:val="00F10741"/>
    <w:rsid w:val="00F11305"/>
    <w:rsid w:val="00F21EF1"/>
    <w:rsid w:val="00F3261E"/>
    <w:rsid w:val="00F3322A"/>
    <w:rsid w:val="00F6147D"/>
    <w:rsid w:val="00F6165B"/>
    <w:rsid w:val="00F816FC"/>
    <w:rsid w:val="00F9121B"/>
    <w:rsid w:val="00F927BA"/>
    <w:rsid w:val="00FA3209"/>
    <w:rsid w:val="00FC1C59"/>
    <w:rsid w:val="00FC509D"/>
    <w:rsid w:val="00FC688E"/>
    <w:rsid w:val="00FD5B09"/>
    <w:rsid w:val="00FE4902"/>
    <w:rsid w:val="00FE4C0B"/>
    <w:rsid w:val="00FE692C"/>
    <w:rsid w:val="00FF4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AF589"/>
  <w15:chartTrackingRefBased/>
  <w15:docId w15:val="{7C34A03F-EB00-4C6C-ACC4-EA21B5EC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C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aliases w:val="h1,Heading U,H1,H11,Œ©o‚µ 1,?co??E 1,?co?ƒÊ 1,뙥,?c,?,Œ,Œ©,o‚µ 1,Heading"/>
    <w:basedOn w:val="Normal"/>
    <w:next w:val="Normal"/>
    <w:link w:val="Heading1Char"/>
    <w:qFormat/>
    <w:rsid w:val="00443C4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443C4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443C4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43C4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43C4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443C4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43C4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43C4A"/>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443C4A"/>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3C4A"/>
    <w:rPr>
      <w:rFonts w:ascii="Times New Roman" w:eastAsia="SimSun" w:hAnsi="Times New Roman" w:cs="Arial"/>
      <w:b/>
      <w:bCs/>
      <w:kern w:val="32"/>
      <w:sz w:val="32"/>
      <w:szCs w:val="32"/>
    </w:rPr>
  </w:style>
  <w:style w:type="character" w:customStyle="1" w:styleId="Heading2Char">
    <w:name w:val="Heading 2 Char"/>
    <w:aliases w:val="h2 Char,H2 Char,H21 Char,Œ©o‚µ 2 Char,?co??E 2 Char,?co?ƒÊ 2 Char,뙥2 Char,?c1 Char,?2 Char,Œ1 Char,Œ©1 Char"/>
    <w:basedOn w:val="DefaultParagraphFont"/>
    <w:link w:val="Heading2"/>
    <w:rsid w:val="00443C4A"/>
    <w:rPr>
      <w:rFonts w:ascii="Times New Roman" w:eastAsia="SimSun" w:hAnsi="Times New Roman" w:cs="Times New Roman"/>
      <w:b/>
      <w:bCs/>
      <w:i/>
      <w:iCs/>
      <w:sz w:val="28"/>
      <w:szCs w:val="28"/>
    </w:rPr>
  </w:style>
  <w:style w:type="character" w:customStyle="1" w:styleId="Heading3Char">
    <w:name w:val="Heading 3 Char"/>
    <w:aliases w:val="h3 Char,H3 Char,H31 Char"/>
    <w:basedOn w:val="DefaultParagraphFont"/>
    <w:link w:val="Heading3"/>
    <w:rsid w:val="00443C4A"/>
    <w:rPr>
      <w:rFonts w:ascii="Times New Roman" w:eastAsia="SimSun" w:hAnsi="Times New Roman" w:cs="Times New Roman"/>
      <w:b/>
      <w:bCs/>
      <w:sz w:val="26"/>
      <w:szCs w:val="26"/>
    </w:rPr>
  </w:style>
  <w:style w:type="character" w:customStyle="1" w:styleId="Heading4Char">
    <w:name w:val="Heading 4 Char"/>
    <w:aliases w:val="Heading 4 Char1 Char,Heading 4 Char Char Char,h4 Char,H4 Char,H41 Char"/>
    <w:basedOn w:val="DefaultParagraphFont"/>
    <w:link w:val="Heading4"/>
    <w:rsid w:val="00443C4A"/>
    <w:rPr>
      <w:rFonts w:ascii="Times New Roman Bold" w:eastAsia="SimSun" w:hAnsi="Times New Roman Bold" w:cs="Times New Roman"/>
      <w:b/>
      <w:bCs/>
      <w:sz w:val="24"/>
      <w:szCs w:val="28"/>
    </w:rPr>
  </w:style>
  <w:style w:type="character" w:customStyle="1" w:styleId="Heading5Char">
    <w:name w:val="Heading 5 Char"/>
    <w:aliases w:val="h5 Char,H5 Char,H51 Char,Titre 5 Char"/>
    <w:basedOn w:val="DefaultParagraphFont"/>
    <w:link w:val="Heading5"/>
    <w:rsid w:val="00443C4A"/>
    <w:rPr>
      <w:rFonts w:ascii="Times New Roman" w:eastAsia="SimSun" w:hAnsi="Times New Roman" w:cs="Times New Roman"/>
      <w:b/>
      <w:bCs/>
      <w:i/>
      <w:iCs/>
      <w:sz w:val="24"/>
      <w:szCs w:val="26"/>
    </w:rPr>
  </w:style>
  <w:style w:type="character" w:customStyle="1" w:styleId="Heading6Char">
    <w:name w:val="Heading 6 Char"/>
    <w:aliases w:val="h6 Char,H6 Char,H61 Char"/>
    <w:basedOn w:val="DefaultParagraphFont"/>
    <w:link w:val="Heading6"/>
    <w:rsid w:val="00443C4A"/>
    <w:rPr>
      <w:rFonts w:ascii="Times New Roman" w:eastAsia="SimSun" w:hAnsi="Times New Roman" w:cs="Times New Roman"/>
      <w:b/>
      <w:bCs/>
    </w:rPr>
  </w:style>
  <w:style w:type="character" w:customStyle="1" w:styleId="Heading7Char">
    <w:name w:val="Heading 7 Char"/>
    <w:basedOn w:val="DefaultParagraphFont"/>
    <w:link w:val="Heading7"/>
    <w:rsid w:val="00443C4A"/>
    <w:rPr>
      <w:rFonts w:ascii="Times New Roman" w:eastAsia="SimSun" w:hAnsi="Times New Roman" w:cs="Times New Roman"/>
      <w:szCs w:val="24"/>
    </w:rPr>
  </w:style>
  <w:style w:type="character" w:customStyle="1" w:styleId="Heading8Char">
    <w:name w:val="Heading 8 Char"/>
    <w:basedOn w:val="DefaultParagraphFont"/>
    <w:link w:val="Heading8"/>
    <w:rsid w:val="00443C4A"/>
    <w:rPr>
      <w:rFonts w:ascii="Times New Roman" w:eastAsia="SimSun" w:hAnsi="Times New Roman" w:cs="Times New Roman"/>
      <w:i/>
      <w:iCs/>
      <w:szCs w:val="24"/>
    </w:rPr>
  </w:style>
  <w:style w:type="character" w:customStyle="1" w:styleId="Heading9Char">
    <w:name w:val="Heading 9 Char"/>
    <w:basedOn w:val="DefaultParagraphFont"/>
    <w:link w:val="Heading9"/>
    <w:rsid w:val="00443C4A"/>
    <w:rPr>
      <w:rFonts w:ascii="Times New Roman" w:eastAsia="SimSun" w:hAnsi="Times New Roman" w:cs="Times New Roman"/>
      <w:b/>
    </w:rPr>
  </w:style>
  <w:style w:type="paragraph" w:styleId="Header">
    <w:name w:val="header"/>
    <w:basedOn w:val="Normal"/>
    <w:link w:val="HeaderChar"/>
    <w:rsid w:val="00443C4A"/>
    <w:pPr>
      <w:tabs>
        <w:tab w:val="center" w:pos="4320"/>
        <w:tab w:val="right" w:pos="8640"/>
      </w:tabs>
    </w:pPr>
  </w:style>
  <w:style w:type="character" w:customStyle="1" w:styleId="HeaderChar">
    <w:name w:val="Header Char"/>
    <w:basedOn w:val="DefaultParagraphFont"/>
    <w:link w:val="Header"/>
    <w:rsid w:val="00443C4A"/>
    <w:rPr>
      <w:rFonts w:ascii="Times New Roman" w:eastAsia="SimSun" w:hAnsi="Times New Roman" w:cs="Times New Roman"/>
      <w:szCs w:val="20"/>
    </w:rPr>
  </w:style>
  <w:style w:type="paragraph" w:styleId="Footer">
    <w:name w:val="footer"/>
    <w:basedOn w:val="Normal"/>
    <w:link w:val="FooterChar"/>
    <w:rsid w:val="00443C4A"/>
    <w:pPr>
      <w:tabs>
        <w:tab w:val="center" w:pos="4320"/>
        <w:tab w:val="right" w:pos="8640"/>
      </w:tabs>
    </w:pPr>
  </w:style>
  <w:style w:type="character" w:customStyle="1" w:styleId="FooterChar">
    <w:name w:val="Footer Char"/>
    <w:basedOn w:val="DefaultParagraphFont"/>
    <w:link w:val="Footer"/>
    <w:rsid w:val="00443C4A"/>
    <w:rPr>
      <w:rFonts w:ascii="Times New Roman" w:eastAsia="SimSun" w:hAnsi="Times New Roman" w:cs="Times New Roman"/>
      <w:szCs w:val="20"/>
    </w:rPr>
  </w:style>
  <w:style w:type="character" w:styleId="PageNumber">
    <w:name w:val="page number"/>
    <w:basedOn w:val="DefaultParagraphFont"/>
    <w:rsid w:val="00443C4A"/>
  </w:style>
  <w:style w:type="character" w:styleId="Hyperlink">
    <w:name w:val="Hyperlink"/>
    <w:uiPriority w:val="99"/>
    <w:rsid w:val="00443C4A"/>
    <w:rPr>
      <w:color w:val="0000FF"/>
      <w:u w:val="single"/>
    </w:rPr>
  </w:style>
  <w:style w:type="paragraph" w:styleId="BalloonText">
    <w:name w:val="Balloon Text"/>
    <w:basedOn w:val="Normal"/>
    <w:link w:val="BalloonTextChar"/>
    <w:semiHidden/>
    <w:rsid w:val="00443C4A"/>
    <w:rPr>
      <w:rFonts w:ascii="Tahoma" w:hAnsi="Tahoma" w:cs="Tahoma"/>
      <w:sz w:val="16"/>
      <w:szCs w:val="16"/>
    </w:rPr>
  </w:style>
  <w:style w:type="character" w:customStyle="1" w:styleId="BalloonTextChar">
    <w:name w:val="Balloon Text Char"/>
    <w:basedOn w:val="DefaultParagraphFont"/>
    <w:link w:val="BalloonText"/>
    <w:semiHidden/>
    <w:rsid w:val="00443C4A"/>
    <w:rPr>
      <w:rFonts w:ascii="Tahoma" w:eastAsia="SimSun" w:hAnsi="Tahoma" w:cs="Tahoma"/>
      <w:sz w:val="16"/>
      <w:szCs w:val="16"/>
    </w:rPr>
  </w:style>
  <w:style w:type="character" w:styleId="FollowedHyperlink">
    <w:name w:val="FollowedHyperlink"/>
    <w:rsid w:val="00443C4A"/>
    <w:rPr>
      <w:color w:val="800080"/>
      <w:u w:val="single"/>
    </w:rPr>
  </w:style>
  <w:style w:type="paragraph" w:styleId="DocumentMap">
    <w:name w:val="Document Map"/>
    <w:basedOn w:val="Normal"/>
    <w:link w:val="DocumentMapChar"/>
    <w:rsid w:val="00443C4A"/>
    <w:rPr>
      <w:rFonts w:ascii="Tahoma" w:hAnsi="Tahoma" w:cs="Tahoma"/>
      <w:sz w:val="16"/>
      <w:szCs w:val="16"/>
    </w:rPr>
  </w:style>
  <w:style w:type="character" w:customStyle="1" w:styleId="DocumentMapChar">
    <w:name w:val="Document Map Char"/>
    <w:basedOn w:val="DefaultParagraphFont"/>
    <w:link w:val="DocumentMap"/>
    <w:rsid w:val="00443C4A"/>
    <w:rPr>
      <w:rFonts w:ascii="Tahoma" w:eastAsia="SimSun" w:hAnsi="Tahoma" w:cs="Tahoma"/>
      <w:sz w:val="16"/>
      <w:szCs w:val="16"/>
    </w:rPr>
  </w:style>
  <w:style w:type="paragraph" w:styleId="Revision">
    <w:name w:val="Revision"/>
    <w:hidden/>
    <w:uiPriority w:val="99"/>
    <w:semiHidden/>
    <w:rsid w:val="00443C4A"/>
    <w:pPr>
      <w:spacing w:after="0" w:line="240" w:lineRule="auto"/>
    </w:pPr>
    <w:rPr>
      <w:rFonts w:ascii="Times New Roman" w:eastAsia="SimSun" w:hAnsi="Times New Roman" w:cs="Times New Roman"/>
      <w:szCs w:val="20"/>
    </w:rPr>
  </w:style>
  <w:style w:type="character" w:customStyle="1" w:styleId="UnresolvedMention1">
    <w:name w:val="Unresolved Mention1"/>
    <w:basedOn w:val="DefaultParagraphFont"/>
    <w:uiPriority w:val="99"/>
    <w:semiHidden/>
    <w:unhideWhenUsed/>
    <w:rsid w:val="00443C4A"/>
    <w:rPr>
      <w:color w:val="605E5C"/>
      <w:shd w:val="clear" w:color="auto" w:fill="E1DFDD"/>
    </w:rPr>
  </w:style>
  <w:style w:type="paragraph" w:styleId="ListParagraph">
    <w:name w:val="List Paragraph"/>
    <w:basedOn w:val="Normal"/>
    <w:link w:val="ListParagraphChar"/>
    <w:uiPriority w:val="34"/>
    <w:qFormat/>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443C4A"/>
    <w:rPr>
      <w:rFonts w:ascii="Times New Roman" w:eastAsiaTheme="minorEastAsia" w:hAnsi="Times New Roman"/>
      <w:sz w:val="20"/>
      <w:szCs w:val="20"/>
      <w:lang w:eastAsia="zh-CN"/>
    </w:rPr>
  </w:style>
  <w:style w:type="paragraph" w:styleId="ListBullet">
    <w:name w:val="List Bullet"/>
    <w:basedOn w:val="Normal"/>
    <w:uiPriority w:val="99"/>
    <w:rsid w:val="00443C4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table" w:styleId="TableGrid">
    <w:name w:val="Table Grid"/>
    <w:basedOn w:val="TableNormal"/>
    <w:rsid w:val="00443C4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43C4A"/>
    <w:pPr>
      <w:spacing w:before="0" w:after="200"/>
    </w:pPr>
    <w:rPr>
      <w:i/>
      <w:iCs/>
      <w:color w:val="44546A" w:themeColor="text2"/>
      <w:sz w:val="18"/>
      <w:szCs w:val="18"/>
    </w:rPr>
  </w:style>
  <w:style w:type="paragraph" w:styleId="NormalWeb">
    <w:name w:val="Normal (Web)"/>
    <w:basedOn w:val="Normal"/>
    <w:uiPriority w:val="99"/>
    <w:unhideWhenUsed/>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UnresolvedMention2">
    <w:name w:val="Unresolved Mention2"/>
    <w:basedOn w:val="DefaultParagraphFont"/>
    <w:uiPriority w:val="99"/>
    <w:semiHidden/>
    <w:unhideWhenUsed/>
    <w:rsid w:val="00443C4A"/>
    <w:rPr>
      <w:color w:val="605E5C"/>
      <w:shd w:val="clear" w:color="auto" w:fill="E1DFDD"/>
    </w:rPr>
  </w:style>
  <w:style w:type="character" w:styleId="PlaceholderText">
    <w:name w:val="Placeholder Text"/>
    <w:basedOn w:val="DefaultParagraphFont"/>
    <w:uiPriority w:val="99"/>
    <w:semiHidden/>
    <w:rsid w:val="00443C4A"/>
    <w:rPr>
      <w:color w:val="808080"/>
    </w:rPr>
  </w:style>
  <w:style w:type="character" w:styleId="CommentReference">
    <w:name w:val="annotation reference"/>
    <w:basedOn w:val="DefaultParagraphFont"/>
    <w:rsid w:val="00443C4A"/>
    <w:rPr>
      <w:sz w:val="16"/>
      <w:szCs w:val="16"/>
    </w:rPr>
  </w:style>
  <w:style w:type="paragraph" w:styleId="CommentText">
    <w:name w:val="annotation text"/>
    <w:basedOn w:val="Normal"/>
    <w:link w:val="CommentTextChar"/>
    <w:rsid w:val="00443C4A"/>
    <w:rPr>
      <w:sz w:val="20"/>
    </w:rPr>
  </w:style>
  <w:style w:type="character" w:customStyle="1" w:styleId="CommentTextChar">
    <w:name w:val="Comment Text Char"/>
    <w:basedOn w:val="DefaultParagraphFont"/>
    <w:link w:val="CommentText"/>
    <w:rsid w:val="00443C4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443C4A"/>
    <w:rPr>
      <w:b/>
      <w:bCs/>
    </w:rPr>
  </w:style>
  <w:style w:type="character" w:customStyle="1" w:styleId="CommentSubjectChar">
    <w:name w:val="Comment Subject Char"/>
    <w:basedOn w:val="CommentTextChar"/>
    <w:link w:val="CommentSubject"/>
    <w:semiHidden/>
    <w:rsid w:val="00443C4A"/>
    <w:rPr>
      <w:rFonts w:ascii="Times New Roman" w:eastAsia="SimSun" w:hAnsi="Times New Roman" w:cs="Times New Roman"/>
      <w:b/>
      <w:bCs/>
      <w:sz w:val="20"/>
      <w:szCs w:val="20"/>
    </w:rPr>
  </w:style>
  <w:style w:type="character" w:customStyle="1" w:styleId="contentpasted0">
    <w:name w:val="contentpasted0"/>
    <w:basedOn w:val="DefaultParagraphFont"/>
    <w:rsid w:val="00F10741"/>
  </w:style>
  <w:style w:type="character" w:styleId="Strong">
    <w:name w:val="Strong"/>
    <w:basedOn w:val="DefaultParagraphFont"/>
    <w:uiPriority w:val="22"/>
    <w:qFormat/>
    <w:rsid w:val="008709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34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documents/30_Antalya/wg11/JVET-AD0211-v4.zip" TargetMode="External"/><Relationship Id="rId18" Type="http://schemas.openxmlformats.org/officeDocument/2006/relationships/hyperlink" Target="https://jvet-experts.org/doc_end_user/current_document.php?id=12708" TargetMode="External"/><Relationship Id="rId26" Type="http://schemas.openxmlformats.org/officeDocument/2006/relationships/hyperlink" Target="https://jvet-experts.org/doc_end_user/current_document.php?id=12943" TargetMode="External"/><Relationship Id="rId39" Type="http://schemas.openxmlformats.org/officeDocument/2006/relationships/hyperlink" Target="mailto:yli30@qti.qualcomm.com" TargetMode="External"/><Relationship Id="rId21" Type="http://schemas.openxmlformats.org/officeDocument/2006/relationships/hyperlink" Target="https://jvet-experts.org/doc_end_user/current_document.php?id=12753" TargetMode="External"/><Relationship Id="rId34" Type="http://schemas.openxmlformats.org/officeDocument/2006/relationships/hyperlink" Target="mailto:lijunru@bytedance.com" TargetMode="External"/><Relationship Id="rId42" Type="http://schemas.openxmlformats.org/officeDocument/2006/relationships/image" Target="media/image5.png"/><Relationship Id="rId47" Type="http://schemas.openxmlformats.org/officeDocument/2006/relationships/hyperlink" Target="https://jvet-experts.org/doc_end_user/current_document.php?id=12719" TargetMode="External"/><Relationship Id="rId50" Type="http://schemas.openxmlformats.org/officeDocument/2006/relationships/hyperlink" Target="https://jvet-experts.org/doc_end_user/current_document.php?id=12707"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jvet-experts.org/doc_end_user/current_document.php?id=12771" TargetMode="External"/><Relationship Id="rId17" Type="http://schemas.openxmlformats.org/officeDocument/2006/relationships/hyperlink" Target="https://jvet-experts.org/doc_end_user/current_document.php?id=12910" TargetMode="External"/><Relationship Id="rId25" Type="http://schemas.openxmlformats.org/officeDocument/2006/relationships/hyperlink" Target="mailto:pyin@dolby.com" TargetMode="External"/><Relationship Id="rId33" Type="http://schemas.openxmlformats.org/officeDocument/2006/relationships/hyperlink" Target="mailto:yue.li@bytedance.com" TargetMode="External"/><Relationship Id="rId38" Type="http://schemas.openxmlformats.org/officeDocument/2006/relationships/hyperlink" Target="mailto:seadie@qti.qualcomm.com" TargetMode="External"/><Relationship Id="rId46" Type="http://schemas.openxmlformats.org/officeDocument/2006/relationships/hyperlink" Target="https://jvet-experts.org/doc_end_user/current_document.php?id=12769"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2658" TargetMode="External"/><Relationship Id="rId20" Type="http://schemas.openxmlformats.org/officeDocument/2006/relationships/hyperlink" Target="https://vcgit.hhi.fraunhofer.de/jvet-ac-ee1/VVCSoftware_VTM/-/tree/EE1-1.7" TargetMode="External"/><Relationship Id="rId29" Type="http://schemas.openxmlformats.org/officeDocument/2006/relationships/hyperlink" Target="mailto:xiaozhongxu@tencent.com" TargetMode="External"/><Relationship Id="rId41" Type="http://schemas.openxmlformats.org/officeDocument/2006/relationships/hyperlink" Target="mailto:martak@qti.qualcomm.com" TargetMode="External"/><Relationship Id="rId54" Type="http://schemas.openxmlformats.org/officeDocument/2006/relationships/hyperlink" Target="https://jvet-experts.org/doc_end_user/current_document.php?id=127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24" Type="http://schemas.openxmlformats.org/officeDocument/2006/relationships/hyperlink" Target="mailto:tshao@dolby.com" TargetMode="External"/><Relationship Id="rId32" Type="http://schemas.openxmlformats.org/officeDocument/2006/relationships/hyperlink" Target="https://jvet-experts.org/doc_end_user/current_document.php?id=12941" TargetMode="External"/><Relationship Id="rId37" Type="http://schemas.openxmlformats.org/officeDocument/2006/relationships/hyperlink" Target="mailto:lizhang.idm@bytedance.com" TargetMode="External"/><Relationship Id="rId40" Type="http://schemas.openxmlformats.org/officeDocument/2006/relationships/hyperlink" Target="mailto:dmytror@qti.qualcomm.com" TargetMode="External"/><Relationship Id="rId45" Type="http://schemas.openxmlformats.org/officeDocument/2006/relationships/hyperlink" Target="https://jvet-experts.org/doc_end_user/current_document.php?id=12707" TargetMode="External"/><Relationship Id="rId53" Type="http://schemas.openxmlformats.org/officeDocument/2006/relationships/hyperlink" Target="https://jvet-experts.org/doc_end_user/current_document.php?id=12775"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experts.org/doc_end_user/current_document.php?id=12801" TargetMode="External"/><Relationship Id="rId23" Type="http://schemas.openxmlformats.org/officeDocument/2006/relationships/hyperlink" Target="mailto:jay.shingala@ittiam.com" TargetMode="External"/><Relationship Id="rId28" Type="http://schemas.openxmlformats.org/officeDocument/2006/relationships/hyperlink" Target="mailto:liqiangwang@tencent.com" TargetMode="External"/><Relationship Id="rId36" Type="http://schemas.openxmlformats.org/officeDocument/2006/relationships/hyperlink" Target="mailto:zhangkai.video@bytedance.com" TargetMode="External"/><Relationship Id="rId49" Type="http://schemas.openxmlformats.org/officeDocument/2006/relationships/hyperlink" Target="https://jvet-experts.org/doc_end_user/current_document.php?id=12717" TargetMode="External"/><Relationship Id="rId57" Type="http://schemas.microsoft.com/office/2011/relationships/people" Target="people.xml"/><Relationship Id="rId10" Type="http://schemas.openxmlformats.org/officeDocument/2006/relationships/hyperlink" Target="mailto:elena.alshina@huawei.com" TargetMode="External"/><Relationship Id="rId19" Type="http://schemas.openxmlformats.org/officeDocument/2006/relationships/hyperlink" Target="https://jvet-experts.org/doc_end_user/current_document.php?id=12718" TargetMode="External"/><Relationship Id="rId31" Type="http://schemas.openxmlformats.org/officeDocument/2006/relationships/image" Target="media/image4.png"/><Relationship Id="rId44" Type="http://schemas.openxmlformats.org/officeDocument/2006/relationships/hyperlink" Target="https://jvet-experts.org/doc_end_user/current_document.php?id=12941" TargetMode="External"/><Relationship Id="rId52" Type="http://schemas.openxmlformats.org/officeDocument/2006/relationships/hyperlink" Target="https://jvet-experts.org/doc_end_user/current_document.php?id=1271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yperlink" Target="https://jvet-experts.org/doc_end_user/current_document.php?id=12707" TargetMode="External"/><Relationship Id="rId27" Type="http://schemas.openxmlformats.org/officeDocument/2006/relationships/hyperlink" Target="mailto:renjiechang@tencent.com" TargetMode="External"/><Relationship Id="rId30" Type="http://schemas.openxmlformats.org/officeDocument/2006/relationships/hyperlink" Target="mailto:shanl@tencent.com" TargetMode="External"/><Relationship Id="rId35" Type="http://schemas.openxmlformats.org/officeDocument/2006/relationships/hyperlink" Target="mailto:linchaoyi.cy@bytedance.com" TargetMode="External"/><Relationship Id="rId43" Type="http://schemas.openxmlformats.org/officeDocument/2006/relationships/hyperlink" Target="https://jvet-experts.org/doc_end_user/current_document.php?id=12941" TargetMode="External"/><Relationship Id="rId48" Type="http://schemas.openxmlformats.org/officeDocument/2006/relationships/hyperlink" Target="https://jvet-experts.org/doc_end_user/current_document.php?id=12775"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jvet-experts.org/doc_end_user/current_document.php?id=12769"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8FD9C-15C8-426D-8A3F-60D3F0CE18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4073</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Alshina</dc:creator>
  <cp:keywords/>
  <dc:description/>
  <cp:lastModifiedBy>Franck Galpin</cp:lastModifiedBy>
  <cp:revision>4</cp:revision>
  <dcterms:created xsi:type="dcterms:W3CDTF">2023-04-27T08:22:00Z</dcterms:created>
  <dcterms:modified xsi:type="dcterms:W3CDTF">2023-04-27T08:22:00Z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1682582374</vt:lpwstr>
  </property>
</Properties>
</file>