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4CA17A2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705BB3">
              <w:rPr>
                <w:lang w:val="en-CA"/>
              </w:rPr>
              <w:t>0370</w:t>
            </w:r>
            <w:r w:rsidR="006A0E5C" w:rsidRPr="006A0E5C">
              <w:rPr>
                <w:lang w:val="en-CA"/>
              </w:rPr>
              <w:t>-v</w:t>
            </w:r>
            <w:r w:rsidR="00705BB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3D5740" w:rsidR="00E61DAC" w:rsidRPr="005B217D" w:rsidRDefault="00AE3E19" w:rsidP="009D7CE6">
            <w:pPr>
              <w:spacing w:before="60" w:after="60"/>
              <w:rPr>
                <w:b/>
                <w:szCs w:val="22"/>
                <w:lang w:val="en-CA"/>
              </w:rPr>
            </w:pPr>
            <w:r>
              <w:rPr>
                <w:b/>
                <w:szCs w:val="22"/>
                <w:lang w:val="en-CA"/>
              </w:rPr>
              <w:t>AHG</w:t>
            </w:r>
            <w:r w:rsidR="00D85E39">
              <w:rPr>
                <w:b/>
                <w:szCs w:val="22"/>
                <w:lang w:val="en-CA"/>
              </w:rPr>
              <w:t>9</w:t>
            </w:r>
            <w:r>
              <w:rPr>
                <w:b/>
                <w:szCs w:val="22"/>
                <w:lang w:val="en-CA"/>
              </w:rPr>
              <w:t xml:space="preserve">: </w:t>
            </w:r>
            <w:r w:rsidR="00D85E39">
              <w:rPr>
                <w:b/>
                <w:szCs w:val="22"/>
                <w:lang w:val="en-CA"/>
              </w:rPr>
              <w:t>Editorial improvement for signalling</w:t>
            </w:r>
            <w:r>
              <w:rPr>
                <w:b/>
                <w:szCs w:val="22"/>
                <w:lang w:val="en-CA"/>
              </w:rPr>
              <w:t xml:space="preserve"> of NNPFC purpose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CC3FB9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6BE10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AE3E1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9D81240" w14:textId="08CE5C0F" w:rsidR="00E61DAC" w:rsidRPr="005B217D" w:rsidRDefault="00AE3E19">
            <w:pPr>
              <w:spacing w:before="60" w:after="60"/>
              <w:rPr>
                <w:szCs w:val="22"/>
                <w:lang w:val="en-CA"/>
              </w:rPr>
            </w:pPr>
            <w:r>
              <w:rPr>
                <w:szCs w:val="22"/>
                <w:lang w:val="en-CA"/>
              </w:rPr>
              <w:t>Karsten Suehring</w:t>
            </w:r>
          </w:p>
        </w:tc>
        <w:tc>
          <w:tcPr>
            <w:tcW w:w="850" w:type="dxa"/>
          </w:tcPr>
          <w:p w14:paraId="0140ECA2" w14:textId="6FAE54CF" w:rsidR="00E61DAC" w:rsidRPr="005B217D" w:rsidRDefault="00E61DAC">
            <w:pPr>
              <w:spacing w:before="60" w:after="60"/>
              <w:rPr>
                <w:szCs w:val="22"/>
                <w:lang w:val="en-CA"/>
              </w:rPr>
            </w:pPr>
            <w:r w:rsidRPr="005B217D">
              <w:rPr>
                <w:szCs w:val="22"/>
                <w:lang w:val="en-CA"/>
              </w:rPr>
              <w:t>Email:</w:t>
            </w:r>
          </w:p>
        </w:tc>
        <w:tc>
          <w:tcPr>
            <w:tcW w:w="3690" w:type="dxa"/>
          </w:tcPr>
          <w:p w14:paraId="32C2ABFD" w14:textId="3723E22C" w:rsidR="00E61DAC" w:rsidRPr="005B217D" w:rsidRDefault="00AE3E19" w:rsidP="005952A5">
            <w:pPr>
              <w:spacing w:before="60" w:after="60"/>
              <w:rPr>
                <w:szCs w:val="22"/>
                <w:lang w:val="en-CA"/>
              </w:rPr>
            </w:pPr>
            <w:r>
              <w:rPr>
                <w:szCs w:val="22"/>
                <w:lang w:val="en-CA"/>
              </w:rPr>
              <w:t>firstname.lastname@hhi.fraunhofer.de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836598F" w:rsidR="00E61DAC" w:rsidRPr="005B217D" w:rsidRDefault="00AE3E19">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991E022" w14:textId="0EEF13B9" w:rsidR="00AE3E19" w:rsidRDefault="00AE3E19" w:rsidP="00C97D78">
      <w:pPr>
        <w:rPr>
          <w:lang w:val="en-CA"/>
        </w:rPr>
      </w:pPr>
      <w:r>
        <w:rPr>
          <w:lang w:val="en-CA"/>
        </w:rPr>
        <w:t xml:space="preserve">This contribution proposes editorial changes to </w:t>
      </w:r>
      <w:proofErr w:type="spellStart"/>
      <w:r>
        <w:rPr>
          <w:lang w:val="en-CA"/>
        </w:rPr>
        <w:t>nnpfc_purpose</w:t>
      </w:r>
      <w:proofErr w:type="spellEnd"/>
      <w:r>
        <w:rPr>
          <w:lang w:val="en-CA"/>
        </w:rPr>
        <w:t xml:space="preserve"> signalling. Instead of </w:t>
      </w:r>
      <w:proofErr w:type="spellStart"/>
      <w:r>
        <w:rPr>
          <w:lang w:val="en-CA"/>
        </w:rPr>
        <w:t>singalling</w:t>
      </w:r>
      <w:proofErr w:type="spellEnd"/>
      <w:r>
        <w:rPr>
          <w:lang w:val="en-CA"/>
        </w:rPr>
        <w:t xml:space="preserve"> different meaningful bits in a single syntax element, it is proposed to split the syntax into several separate flags. This allows the specification to refer to a meaningful syntax element name instead of and </w:t>
      </w:r>
      <w:proofErr w:type="spellStart"/>
      <w:r>
        <w:rPr>
          <w:lang w:val="en-CA"/>
        </w:rPr>
        <w:t>and</w:t>
      </w:r>
      <w:proofErr w:type="spellEnd"/>
      <w:r>
        <w:rPr>
          <w:lang w:val="en-CA"/>
        </w:rPr>
        <w:t xml:space="preserve"> operation of the syntax element and a mask value.</w:t>
      </w:r>
    </w:p>
    <w:p w14:paraId="7D2AC1F0" w14:textId="50568598" w:rsidR="00745F6B" w:rsidRPr="005B217D" w:rsidRDefault="00745F6B" w:rsidP="00E11923">
      <w:pPr>
        <w:pStyle w:val="Heading1"/>
        <w:rPr>
          <w:lang w:val="en-CA"/>
        </w:rPr>
      </w:pPr>
      <w:r w:rsidRPr="005B217D">
        <w:rPr>
          <w:lang w:val="en-CA"/>
        </w:rPr>
        <w:t>Introduction</w:t>
      </w:r>
    </w:p>
    <w:p w14:paraId="6C5F0B19" w14:textId="786A37C3" w:rsidR="00E61DAC" w:rsidRDefault="00AE3E19" w:rsidP="004234F0">
      <w:pPr>
        <w:rPr>
          <w:szCs w:val="22"/>
          <w:lang w:val="en-CA"/>
        </w:rPr>
      </w:pPr>
      <w:r>
        <w:rPr>
          <w:szCs w:val="22"/>
          <w:lang w:val="en-CA"/>
        </w:rPr>
        <w:t>In the current NNPFC syntax, purpose as a signalled as a single 16-bit syntax element</w:t>
      </w:r>
      <w:r w:rsidR="001A4EDC">
        <w:rPr>
          <w:szCs w:val="22"/>
          <w:lang w:val="en-CA"/>
        </w:rPr>
        <w:t>:</w:t>
      </w:r>
    </w:p>
    <w:p w14:paraId="3CFDDA31" w14:textId="77777777" w:rsidR="001A4EDC" w:rsidRDefault="001A4EDC"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1A4EDC" w:rsidRPr="00FD2A9A" w14:paraId="447D232D" w14:textId="77777777" w:rsidTr="00B734B2">
        <w:trPr>
          <w:trHeight w:val="204"/>
          <w:jc w:val="center"/>
        </w:trPr>
        <w:tc>
          <w:tcPr>
            <w:tcW w:w="7920" w:type="dxa"/>
          </w:tcPr>
          <w:p w14:paraId="5E487DFA" w14:textId="77777777" w:rsidR="001A4EDC" w:rsidRPr="00FD2A9A" w:rsidRDefault="001A4EDC" w:rsidP="00B734B2">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w:t>
            </w:r>
            <w:proofErr w:type="gramStart"/>
            <w:r w:rsidRPr="00FD2A9A">
              <w:rPr>
                <w:sz w:val="20"/>
                <w:lang w:val="en-GB"/>
              </w:rPr>
              <w:t>characteristics</w:t>
            </w:r>
            <w:proofErr w:type="spellEnd"/>
            <w:r w:rsidRPr="00FD2A9A">
              <w:rPr>
                <w:sz w:val="20"/>
                <w:lang w:val="en-GB"/>
              </w:rPr>
              <w:t>( </w:t>
            </w:r>
            <w:proofErr w:type="spellStart"/>
            <w:r w:rsidRPr="00FD2A9A">
              <w:rPr>
                <w:sz w:val="20"/>
                <w:lang w:val="en-GB"/>
              </w:rPr>
              <w:t>payloadSize</w:t>
            </w:r>
            <w:proofErr w:type="spellEnd"/>
            <w:proofErr w:type="gramEnd"/>
            <w:r w:rsidRPr="00FD2A9A">
              <w:rPr>
                <w:sz w:val="20"/>
                <w:lang w:val="en-GB"/>
              </w:rPr>
              <w:t> ) {</w:t>
            </w:r>
          </w:p>
        </w:tc>
        <w:tc>
          <w:tcPr>
            <w:tcW w:w="1162" w:type="dxa"/>
          </w:tcPr>
          <w:p w14:paraId="1E15C6ED" w14:textId="77777777" w:rsidR="001A4EDC" w:rsidRPr="00FD2A9A" w:rsidRDefault="001A4EDC" w:rsidP="00B734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1A4EDC" w:rsidRPr="00FD2A9A" w14:paraId="6498C8FB" w14:textId="77777777" w:rsidTr="00B734B2">
        <w:trPr>
          <w:trHeight w:val="204"/>
          <w:jc w:val="center"/>
        </w:trPr>
        <w:tc>
          <w:tcPr>
            <w:tcW w:w="7920" w:type="dxa"/>
          </w:tcPr>
          <w:p w14:paraId="0FBB4E37" w14:textId="77777777" w:rsidR="001A4EDC" w:rsidRPr="00FD2A9A" w:rsidRDefault="001A4EDC" w:rsidP="00B734B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nnpfc_purpose</w:t>
            </w:r>
            <w:proofErr w:type="spellEnd"/>
          </w:p>
        </w:tc>
        <w:tc>
          <w:tcPr>
            <w:tcW w:w="1162" w:type="dxa"/>
          </w:tcPr>
          <w:p w14:paraId="1FB457CB" w14:textId="77777777" w:rsidR="001A4EDC" w:rsidRPr="00FD2A9A" w:rsidRDefault="001A4EDC" w:rsidP="00B7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Pr>
                <w:bCs/>
                <w:sz w:val="20"/>
                <w:lang w:val="en-GB"/>
              </w:rPr>
              <w:t>u(</w:t>
            </w:r>
            <w:proofErr w:type="gramEnd"/>
            <w:r>
              <w:rPr>
                <w:bCs/>
                <w:sz w:val="20"/>
                <w:lang w:val="en-GB"/>
              </w:rPr>
              <w:t>16)</w:t>
            </w:r>
          </w:p>
        </w:tc>
      </w:tr>
      <w:tr w:rsidR="001A4EDC" w:rsidRPr="00FD2A9A" w14:paraId="515A1EA8" w14:textId="77777777" w:rsidTr="00B734B2">
        <w:trPr>
          <w:trHeight w:val="204"/>
          <w:jc w:val="center"/>
        </w:trPr>
        <w:tc>
          <w:tcPr>
            <w:tcW w:w="7920" w:type="dxa"/>
          </w:tcPr>
          <w:p w14:paraId="546334E7" w14:textId="129E1DC8" w:rsidR="001A4EDC" w:rsidRPr="001A4EDC" w:rsidRDefault="001A4EDC" w:rsidP="00B734B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GB"/>
              </w:rPr>
            </w:pPr>
            <w:r w:rsidRPr="00FD2A9A">
              <w:rPr>
                <w:sz w:val="20"/>
                <w:lang w:val="en-GB"/>
              </w:rPr>
              <w:tab/>
            </w:r>
            <w:r w:rsidRPr="001A4EDC">
              <w:rPr>
                <w:bCs/>
                <w:sz w:val="20"/>
                <w:lang w:val="en-GB"/>
              </w:rPr>
              <w:t>[…]</w:t>
            </w:r>
          </w:p>
        </w:tc>
        <w:tc>
          <w:tcPr>
            <w:tcW w:w="1162" w:type="dxa"/>
          </w:tcPr>
          <w:p w14:paraId="7CF15516" w14:textId="7F640585" w:rsidR="001A4EDC" w:rsidRPr="00FD2A9A" w:rsidRDefault="001A4EDC" w:rsidP="00B7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4C190F66" w14:textId="39AF9605" w:rsidR="00AE3E19" w:rsidRDefault="001A4EDC" w:rsidP="004234F0">
      <w:pPr>
        <w:rPr>
          <w:szCs w:val="22"/>
          <w:lang w:val="en-CA"/>
        </w:rPr>
      </w:pPr>
      <w:r>
        <w:rPr>
          <w:szCs w:val="22"/>
          <w:lang w:val="en-CA"/>
        </w:rPr>
        <w:t>The in semantics the syntax element is interpreted as a bit field, with each bit indicating a different purpose:</w:t>
      </w:r>
    </w:p>
    <w:p w14:paraId="36DA79AF" w14:textId="77777777" w:rsidR="001A4EDC" w:rsidRPr="00FD2A9A" w:rsidRDefault="001A4EDC" w:rsidP="001A4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 xml:space="preserve">Table 20 – Definition of </w:t>
      </w:r>
      <w:proofErr w:type="spellStart"/>
      <w:r w:rsidRPr="00FD2A9A">
        <w:rPr>
          <w:b/>
          <w:sz w:val="20"/>
          <w:lang w:val="en-GB"/>
        </w:rPr>
        <w:t>nnpfc_purpose</w:t>
      </w:r>
      <w:proofErr w:type="spellEnd"/>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6100"/>
      </w:tblGrid>
      <w:tr w:rsidR="001A4EDC" w:rsidRPr="00FD2A9A" w14:paraId="65BDB136" w14:textId="77777777" w:rsidTr="001A4EDC">
        <w:trPr>
          <w:jc w:val="center"/>
        </w:trPr>
        <w:tc>
          <w:tcPr>
            <w:tcW w:w="2689" w:type="dxa"/>
          </w:tcPr>
          <w:p w14:paraId="767AF740" w14:textId="77777777" w:rsidR="001A4EDC" w:rsidRPr="00FD2A9A" w:rsidRDefault="001A4EDC" w:rsidP="00B734B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Value</w:t>
            </w:r>
          </w:p>
        </w:tc>
        <w:tc>
          <w:tcPr>
            <w:tcW w:w="6100" w:type="dxa"/>
          </w:tcPr>
          <w:p w14:paraId="666C59CB" w14:textId="77777777" w:rsidR="001A4EDC" w:rsidRPr="00FD2A9A" w:rsidRDefault="001A4EDC" w:rsidP="00B734B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Interpretation</w:t>
            </w:r>
          </w:p>
        </w:tc>
      </w:tr>
      <w:tr w:rsidR="001A4EDC" w:rsidRPr="00FD2A9A" w14:paraId="494F0DC4" w14:textId="77777777" w:rsidTr="001A4EDC">
        <w:trPr>
          <w:jc w:val="center"/>
        </w:trPr>
        <w:tc>
          <w:tcPr>
            <w:tcW w:w="2689" w:type="dxa"/>
            <w:vAlign w:val="center"/>
          </w:tcPr>
          <w:p w14:paraId="3944571C" w14:textId="77777777" w:rsidR="001A4EDC" w:rsidRPr="00FD2A9A" w:rsidRDefault="001A4EDC" w:rsidP="00B734B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green"/>
                <w:lang w:val="en-GB"/>
              </w:rPr>
            </w:pPr>
            <w:proofErr w:type="spellStart"/>
            <w:r w:rsidRPr="00B529EF">
              <w:rPr>
                <w:sz w:val="18"/>
              </w:rPr>
              <w:t>nnpfc_</w:t>
            </w:r>
            <w:proofErr w:type="gramStart"/>
            <w:r w:rsidRPr="00B529EF">
              <w:rPr>
                <w:sz w:val="18"/>
              </w:rPr>
              <w:t>purpose</w:t>
            </w:r>
            <w:proofErr w:type="spellEnd"/>
            <w:r>
              <w:rPr>
                <w:sz w:val="18"/>
              </w:rPr>
              <w:t>  </w:t>
            </w:r>
            <w:r w:rsidRPr="00B529EF">
              <w:rPr>
                <w:sz w:val="18"/>
              </w:rPr>
              <w:t>=</w:t>
            </w:r>
            <w:proofErr w:type="gramEnd"/>
            <w:r w:rsidRPr="00B529EF">
              <w:rPr>
                <w:sz w:val="18"/>
              </w:rPr>
              <w:t> =</w:t>
            </w:r>
            <w:r>
              <w:rPr>
                <w:sz w:val="18"/>
              </w:rPr>
              <w:t>  0</w:t>
            </w:r>
          </w:p>
        </w:tc>
        <w:tc>
          <w:tcPr>
            <w:tcW w:w="6100" w:type="dxa"/>
            <w:vAlign w:val="center"/>
          </w:tcPr>
          <w:p w14:paraId="0DCE95A2" w14:textId="77777777" w:rsidR="001A4EDC" w:rsidRPr="00FD2A9A" w:rsidRDefault="001A4EDC" w:rsidP="00B734B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sidRPr="00FD2A9A">
              <w:rPr>
                <w:sz w:val="18"/>
                <w:szCs w:val="22"/>
                <w:lang w:val="en-GB"/>
              </w:rPr>
              <w:t>May be used as determined by the application</w:t>
            </w:r>
          </w:p>
        </w:tc>
      </w:tr>
      <w:tr w:rsidR="001A4EDC" w:rsidRPr="00FD2A9A" w14:paraId="3359AF8B" w14:textId="77777777" w:rsidTr="001A4EDC">
        <w:trPr>
          <w:jc w:val="center"/>
        </w:trPr>
        <w:tc>
          <w:tcPr>
            <w:tcW w:w="2689" w:type="dxa"/>
            <w:vAlign w:val="center"/>
          </w:tcPr>
          <w:p w14:paraId="78CFEE98" w14:textId="77777777" w:rsidR="001A4EDC" w:rsidRPr="00B529EF" w:rsidRDefault="001A4EDC" w:rsidP="00B734B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0x01</w:t>
            </w:r>
            <w:r>
              <w:rPr>
                <w:sz w:val="18"/>
              </w:rPr>
              <w:t> )  = </w:t>
            </w:r>
            <w:r w:rsidRPr="00B529EF">
              <w:rPr>
                <w:sz w:val="18"/>
              </w:rPr>
              <w:t>=</w:t>
            </w:r>
            <w:r>
              <w:rPr>
                <w:sz w:val="18"/>
              </w:rPr>
              <w:t>  </w:t>
            </w:r>
            <w:r w:rsidRPr="00B529EF">
              <w:rPr>
                <w:sz w:val="18"/>
              </w:rPr>
              <w:t>0</w:t>
            </w:r>
          </w:p>
        </w:tc>
        <w:tc>
          <w:tcPr>
            <w:tcW w:w="6100" w:type="dxa"/>
            <w:vAlign w:val="center"/>
          </w:tcPr>
          <w:p w14:paraId="5C01279E" w14:textId="77777777" w:rsidR="001A4EDC" w:rsidRPr="00FD2A9A" w:rsidRDefault="001A4EDC" w:rsidP="00B734B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No general visual quality improvement</w:t>
            </w:r>
          </w:p>
        </w:tc>
      </w:tr>
      <w:tr w:rsidR="001A4EDC" w:rsidRPr="00FD2A9A" w14:paraId="37B9177E" w14:textId="77777777" w:rsidTr="001A4EDC">
        <w:trPr>
          <w:jc w:val="center"/>
        </w:trPr>
        <w:tc>
          <w:tcPr>
            <w:tcW w:w="2689" w:type="dxa"/>
            <w:vAlign w:val="center"/>
          </w:tcPr>
          <w:p w14:paraId="12B0247E" w14:textId="77777777" w:rsidR="001A4EDC" w:rsidRPr="00FD2A9A" w:rsidRDefault="001A4EDC" w:rsidP="00B734B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0x01</w:t>
            </w:r>
            <w:r>
              <w:rPr>
                <w:sz w:val="18"/>
              </w:rPr>
              <w:t> )  !</w:t>
            </w:r>
            <w:r w:rsidRPr="00B529EF">
              <w:rPr>
                <w:sz w:val="18"/>
              </w:rPr>
              <w:t>=</w:t>
            </w:r>
            <w:r>
              <w:rPr>
                <w:sz w:val="18"/>
              </w:rPr>
              <w:t>  </w:t>
            </w:r>
            <w:r w:rsidRPr="00B529EF">
              <w:rPr>
                <w:sz w:val="18"/>
              </w:rPr>
              <w:t>0</w:t>
            </w:r>
          </w:p>
        </w:tc>
        <w:tc>
          <w:tcPr>
            <w:tcW w:w="6100" w:type="dxa"/>
            <w:vAlign w:val="center"/>
          </w:tcPr>
          <w:p w14:paraId="0A74A3B5" w14:textId="77777777" w:rsidR="001A4EDC" w:rsidRPr="00FD2A9A" w:rsidRDefault="001A4EDC" w:rsidP="00B734B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With general visual quality improvement</w:t>
            </w:r>
          </w:p>
        </w:tc>
      </w:tr>
      <w:tr w:rsidR="001A4EDC" w:rsidRPr="00FD2A9A" w14:paraId="772CFAA4" w14:textId="77777777" w:rsidTr="001A4EDC">
        <w:trPr>
          <w:jc w:val="center"/>
        </w:trPr>
        <w:tc>
          <w:tcPr>
            <w:tcW w:w="2689" w:type="dxa"/>
            <w:vAlign w:val="center"/>
          </w:tcPr>
          <w:p w14:paraId="52C71437" w14:textId="77777777" w:rsidR="001A4EDC" w:rsidRPr="00FD2A9A" w:rsidRDefault="001A4EDC" w:rsidP="00B734B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w:t>
            </w:r>
            <w:r>
              <w:rPr>
                <w:sz w:val="18"/>
              </w:rPr>
              <w:t>2 )  = </w:t>
            </w:r>
            <w:r w:rsidRPr="00B529EF">
              <w:rPr>
                <w:sz w:val="18"/>
              </w:rPr>
              <w:t>=</w:t>
            </w:r>
            <w:r>
              <w:rPr>
                <w:sz w:val="18"/>
              </w:rPr>
              <w:t>  </w:t>
            </w:r>
            <w:r w:rsidRPr="00B529EF">
              <w:rPr>
                <w:sz w:val="18"/>
              </w:rPr>
              <w:t>0</w:t>
            </w:r>
          </w:p>
        </w:tc>
        <w:tc>
          <w:tcPr>
            <w:tcW w:w="6100" w:type="dxa"/>
            <w:vAlign w:val="center"/>
          </w:tcPr>
          <w:p w14:paraId="3A5F5AD9" w14:textId="77777777" w:rsidR="001A4EDC" w:rsidRPr="00FD2A9A" w:rsidRDefault="001A4EDC" w:rsidP="00B734B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No c</w:t>
            </w:r>
            <w:r w:rsidRPr="00FD2A9A">
              <w:rPr>
                <w:sz w:val="18"/>
                <w:szCs w:val="22"/>
                <w:lang w:val="en-GB"/>
              </w:rPr>
              <w:t xml:space="preserve">hroma </w:t>
            </w:r>
            <w:proofErr w:type="spellStart"/>
            <w:r w:rsidRPr="00FD2A9A">
              <w:rPr>
                <w:sz w:val="18"/>
                <w:szCs w:val="22"/>
                <w:lang w:val="en-GB"/>
              </w:rPr>
              <w:t>upsampling</w:t>
            </w:r>
            <w:proofErr w:type="spellEnd"/>
            <w:r w:rsidRPr="00FD2A9A">
              <w:rPr>
                <w:sz w:val="18"/>
                <w:szCs w:val="22"/>
                <w:lang w:val="en-GB"/>
              </w:rPr>
              <w:t xml:space="preserve"> </w:t>
            </w:r>
            <w:r>
              <w:rPr>
                <w:sz w:val="18"/>
                <w:szCs w:val="22"/>
                <w:lang w:val="en-GB"/>
              </w:rPr>
              <w:t>(</w:t>
            </w:r>
            <w:r w:rsidRPr="00FD2A9A">
              <w:rPr>
                <w:sz w:val="18"/>
                <w:szCs w:val="22"/>
                <w:lang w:val="en-GB"/>
              </w:rPr>
              <w:t>from the 4:2:0 chroma format to the 4:2:2 or 4:4:4 chroma format, or from the 4:2:2 chroma format to the 4:4:4 chroma format</w:t>
            </w:r>
            <w:r>
              <w:rPr>
                <w:sz w:val="18"/>
                <w:szCs w:val="22"/>
                <w:lang w:val="en-GB"/>
              </w:rPr>
              <w:t>)</w:t>
            </w:r>
          </w:p>
        </w:tc>
      </w:tr>
      <w:tr w:rsidR="001A4EDC" w:rsidRPr="00FD2A9A" w14:paraId="6334D358" w14:textId="77777777" w:rsidTr="001A4EDC">
        <w:trPr>
          <w:jc w:val="center"/>
        </w:trPr>
        <w:tc>
          <w:tcPr>
            <w:tcW w:w="2689" w:type="dxa"/>
            <w:vAlign w:val="center"/>
          </w:tcPr>
          <w:p w14:paraId="13984E2E" w14:textId="77777777" w:rsidR="001A4EDC" w:rsidRPr="00FD2A9A" w:rsidRDefault="001A4EDC" w:rsidP="00B734B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w:t>
            </w:r>
            <w:r>
              <w:rPr>
                <w:sz w:val="18"/>
              </w:rPr>
              <w:t>2 )  !</w:t>
            </w:r>
            <w:r w:rsidRPr="00B529EF">
              <w:rPr>
                <w:sz w:val="18"/>
              </w:rPr>
              <w:t>=</w:t>
            </w:r>
            <w:r>
              <w:rPr>
                <w:sz w:val="18"/>
              </w:rPr>
              <w:t>  </w:t>
            </w:r>
            <w:r w:rsidRPr="00B529EF">
              <w:rPr>
                <w:sz w:val="18"/>
              </w:rPr>
              <w:t>0</w:t>
            </w:r>
          </w:p>
        </w:tc>
        <w:tc>
          <w:tcPr>
            <w:tcW w:w="6100" w:type="dxa"/>
            <w:vAlign w:val="center"/>
          </w:tcPr>
          <w:p w14:paraId="54FC0411" w14:textId="77777777" w:rsidR="001A4EDC" w:rsidRPr="00FD2A9A" w:rsidRDefault="001A4EDC" w:rsidP="00B734B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With c</w:t>
            </w:r>
            <w:r w:rsidRPr="00FD2A9A">
              <w:rPr>
                <w:sz w:val="18"/>
                <w:szCs w:val="22"/>
                <w:lang w:val="en-GB"/>
              </w:rPr>
              <w:t xml:space="preserve">hroma </w:t>
            </w:r>
            <w:proofErr w:type="spellStart"/>
            <w:r w:rsidRPr="00FD2A9A">
              <w:rPr>
                <w:sz w:val="18"/>
                <w:szCs w:val="22"/>
                <w:lang w:val="en-GB"/>
              </w:rPr>
              <w:t>upsampling</w:t>
            </w:r>
            <w:proofErr w:type="spellEnd"/>
          </w:p>
        </w:tc>
      </w:tr>
      <w:tr w:rsidR="001A4EDC" w:rsidRPr="00FD2A9A" w14:paraId="4C4CBBA2" w14:textId="77777777" w:rsidTr="001A4EDC">
        <w:trPr>
          <w:jc w:val="center"/>
        </w:trPr>
        <w:tc>
          <w:tcPr>
            <w:tcW w:w="2689" w:type="dxa"/>
            <w:vAlign w:val="center"/>
          </w:tcPr>
          <w:p w14:paraId="7C9CC8A2" w14:textId="77777777" w:rsidR="001A4EDC" w:rsidRPr="00FD2A9A" w:rsidRDefault="001A4EDC" w:rsidP="00B734B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w:t>
            </w:r>
            <w:r>
              <w:rPr>
                <w:sz w:val="18"/>
              </w:rPr>
              <w:t>4 )  </w:t>
            </w:r>
            <w:r w:rsidRPr="00B529EF">
              <w:rPr>
                <w:sz w:val="18"/>
              </w:rPr>
              <w:t>= =</w:t>
            </w:r>
            <w:r>
              <w:rPr>
                <w:sz w:val="18"/>
              </w:rPr>
              <w:t>  </w:t>
            </w:r>
            <w:r w:rsidRPr="00B529EF">
              <w:rPr>
                <w:sz w:val="18"/>
              </w:rPr>
              <w:t>0</w:t>
            </w:r>
          </w:p>
        </w:tc>
        <w:tc>
          <w:tcPr>
            <w:tcW w:w="6100" w:type="dxa"/>
            <w:vAlign w:val="center"/>
          </w:tcPr>
          <w:p w14:paraId="25C9DDBF" w14:textId="77777777" w:rsidR="001A4EDC" w:rsidRPr="00FD2A9A" w:rsidRDefault="001A4EDC" w:rsidP="00B734B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 xml:space="preserve">No resolution </w:t>
            </w:r>
            <w:proofErr w:type="spellStart"/>
            <w:r>
              <w:rPr>
                <w:sz w:val="18"/>
                <w:szCs w:val="22"/>
                <w:lang w:val="en-GB"/>
              </w:rPr>
              <w:t>upsampling</w:t>
            </w:r>
            <w:proofErr w:type="spellEnd"/>
            <w:r>
              <w:rPr>
                <w:sz w:val="18"/>
                <w:szCs w:val="22"/>
                <w:lang w:val="en-GB"/>
              </w:rPr>
              <w:t xml:space="preserve"> (i</w:t>
            </w:r>
            <w:r w:rsidRPr="00FD2A9A">
              <w:rPr>
                <w:sz w:val="18"/>
                <w:szCs w:val="22"/>
                <w:lang w:val="en-GB"/>
              </w:rPr>
              <w:t>ncreasing the width or height</w:t>
            </w:r>
            <w:r>
              <w:rPr>
                <w:sz w:val="18"/>
                <w:szCs w:val="22"/>
                <w:lang w:val="en-GB"/>
              </w:rPr>
              <w:t>)</w:t>
            </w:r>
          </w:p>
        </w:tc>
      </w:tr>
      <w:tr w:rsidR="001A4EDC" w:rsidRPr="00FD2A9A" w14:paraId="76FCC4E3" w14:textId="77777777" w:rsidTr="001A4EDC">
        <w:trPr>
          <w:jc w:val="center"/>
        </w:trPr>
        <w:tc>
          <w:tcPr>
            <w:tcW w:w="2689" w:type="dxa"/>
            <w:vAlign w:val="center"/>
          </w:tcPr>
          <w:p w14:paraId="36C70820" w14:textId="77777777" w:rsidR="001A4EDC" w:rsidRPr="00FD2A9A" w:rsidRDefault="001A4EDC" w:rsidP="00B734B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w:t>
            </w:r>
            <w:r>
              <w:rPr>
                <w:sz w:val="18"/>
              </w:rPr>
              <w:t>4 )  !</w:t>
            </w:r>
            <w:r w:rsidRPr="00B529EF">
              <w:rPr>
                <w:sz w:val="18"/>
              </w:rPr>
              <w:t>=</w:t>
            </w:r>
            <w:r>
              <w:rPr>
                <w:sz w:val="18"/>
              </w:rPr>
              <w:t>  </w:t>
            </w:r>
            <w:r w:rsidRPr="00B529EF">
              <w:rPr>
                <w:sz w:val="18"/>
              </w:rPr>
              <w:t>0</w:t>
            </w:r>
          </w:p>
        </w:tc>
        <w:tc>
          <w:tcPr>
            <w:tcW w:w="6100" w:type="dxa"/>
            <w:vAlign w:val="center"/>
          </w:tcPr>
          <w:p w14:paraId="0C8F780A" w14:textId="77777777" w:rsidR="001A4EDC" w:rsidRPr="00FD2A9A" w:rsidRDefault="001A4EDC" w:rsidP="00B734B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 xml:space="preserve">With resolution </w:t>
            </w:r>
            <w:proofErr w:type="spellStart"/>
            <w:r w:rsidRPr="00FD2A9A">
              <w:rPr>
                <w:sz w:val="18"/>
                <w:szCs w:val="22"/>
                <w:lang w:val="en-GB"/>
              </w:rPr>
              <w:t>upsampling</w:t>
            </w:r>
            <w:proofErr w:type="spellEnd"/>
          </w:p>
        </w:tc>
      </w:tr>
      <w:tr w:rsidR="001A4EDC" w:rsidRPr="00FD2A9A" w14:paraId="4E23F230" w14:textId="77777777" w:rsidTr="001A4EDC">
        <w:trPr>
          <w:jc w:val="center"/>
        </w:trPr>
        <w:tc>
          <w:tcPr>
            <w:tcW w:w="2689" w:type="dxa"/>
            <w:vAlign w:val="center"/>
          </w:tcPr>
          <w:p w14:paraId="5A1A2D94" w14:textId="77777777" w:rsidR="001A4EDC" w:rsidRPr="00FD2A9A" w:rsidRDefault="001A4EDC" w:rsidP="00B734B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w:t>
            </w:r>
            <w:r>
              <w:rPr>
                <w:sz w:val="18"/>
              </w:rPr>
              <w:t>8 )  = </w:t>
            </w:r>
            <w:r w:rsidRPr="00B529EF">
              <w:rPr>
                <w:sz w:val="18"/>
              </w:rPr>
              <w:t>=</w:t>
            </w:r>
            <w:r>
              <w:rPr>
                <w:sz w:val="18"/>
              </w:rPr>
              <w:t>  </w:t>
            </w:r>
            <w:r w:rsidRPr="00B529EF">
              <w:rPr>
                <w:sz w:val="18"/>
              </w:rPr>
              <w:t>0</w:t>
            </w:r>
          </w:p>
        </w:tc>
        <w:tc>
          <w:tcPr>
            <w:tcW w:w="6100" w:type="dxa"/>
            <w:vAlign w:val="center"/>
          </w:tcPr>
          <w:p w14:paraId="39535D02" w14:textId="77777777" w:rsidR="001A4EDC" w:rsidRPr="00FD2A9A" w:rsidRDefault="001A4EDC" w:rsidP="00B734B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 xml:space="preserve">No picture rate </w:t>
            </w:r>
            <w:proofErr w:type="spellStart"/>
            <w:r>
              <w:rPr>
                <w:sz w:val="18"/>
                <w:szCs w:val="22"/>
                <w:lang w:val="en-GB"/>
              </w:rPr>
              <w:t>upsampling</w:t>
            </w:r>
            <w:proofErr w:type="spellEnd"/>
          </w:p>
        </w:tc>
      </w:tr>
      <w:tr w:rsidR="001A4EDC" w:rsidRPr="00FD2A9A" w14:paraId="23FC2888" w14:textId="77777777" w:rsidTr="001A4EDC">
        <w:trPr>
          <w:jc w:val="center"/>
        </w:trPr>
        <w:tc>
          <w:tcPr>
            <w:tcW w:w="2689" w:type="dxa"/>
            <w:vAlign w:val="center"/>
          </w:tcPr>
          <w:p w14:paraId="540EFAD2" w14:textId="77777777" w:rsidR="001A4EDC" w:rsidRPr="00FD2A9A" w:rsidRDefault="001A4EDC" w:rsidP="00B734B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w:t>
            </w:r>
            <w:r>
              <w:rPr>
                <w:sz w:val="18"/>
              </w:rPr>
              <w:t>8 )  !</w:t>
            </w:r>
            <w:r w:rsidRPr="00B529EF">
              <w:rPr>
                <w:sz w:val="18"/>
              </w:rPr>
              <w:t>=</w:t>
            </w:r>
            <w:r>
              <w:rPr>
                <w:sz w:val="18"/>
              </w:rPr>
              <w:t>  </w:t>
            </w:r>
            <w:r w:rsidRPr="00B529EF">
              <w:rPr>
                <w:sz w:val="18"/>
              </w:rPr>
              <w:t>0</w:t>
            </w:r>
          </w:p>
        </w:tc>
        <w:tc>
          <w:tcPr>
            <w:tcW w:w="6100" w:type="dxa"/>
            <w:vAlign w:val="center"/>
          </w:tcPr>
          <w:p w14:paraId="5DB92CE5" w14:textId="77777777" w:rsidR="001A4EDC" w:rsidRPr="00FD2A9A" w:rsidRDefault="001A4EDC" w:rsidP="00B734B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With p</w:t>
            </w:r>
            <w:r w:rsidRPr="00FD2A9A">
              <w:rPr>
                <w:sz w:val="18"/>
                <w:szCs w:val="22"/>
                <w:lang w:val="en-GB"/>
              </w:rPr>
              <w:t xml:space="preserve">icture rate </w:t>
            </w:r>
            <w:proofErr w:type="spellStart"/>
            <w:r w:rsidRPr="00FD2A9A">
              <w:rPr>
                <w:sz w:val="18"/>
                <w:szCs w:val="22"/>
                <w:lang w:val="en-GB"/>
              </w:rPr>
              <w:t>upsampling</w:t>
            </w:r>
            <w:proofErr w:type="spellEnd"/>
          </w:p>
        </w:tc>
      </w:tr>
      <w:tr w:rsidR="001A4EDC" w:rsidRPr="00FD2A9A" w14:paraId="562682D0" w14:textId="77777777" w:rsidTr="001A4ED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BABACFE" w14:textId="77777777" w:rsidR="001A4EDC" w:rsidRPr="00B82196" w:rsidRDefault="001A4EDC" w:rsidP="00B734B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w:t>
            </w:r>
            <w:r>
              <w:rPr>
                <w:sz w:val="18"/>
              </w:rPr>
              <w:t>1</w:t>
            </w:r>
            <w:r w:rsidRPr="00B529EF">
              <w:rPr>
                <w:sz w:val="18"/>
              </w:rPr>
              <w:t>0</w:t>
            </w:r>
            <w:r>
              <w:rPr>
                <w:sz w:val="18"/>
              </w:rPr>
              <w:t> )  = </w:t>
            </w:r>
            <w:r w:rsidRPr="00B529EF">
              <w:rPr>
                <w:sz w:val="18"/>
              </w:rPr>
              <w:t>=</w:t>
            </w:r>
            <w:r>
              <w:rPr>
                <w:sz w:val="18"/>
              </w:rPr>
              <w:t>  </w:t>
            </w:r>
            <w:r w:rsidRPr="00B529EF">
              <w:rPr>
                <w:sz w:val="18"/>
              </w:rPr>
              <w:t>0</w:t>
            </w:r>
          </w:p>
        </w:tc>
        <w:tc>
          <w:tcPr>
            <w:tcW w:w="6100" w:type="dxa"/>
            <w:tcBorders>
              <w:top w:val="single" w:sz="4" w:space="0" w:color="auto"/>
              <w:left w:val="single" w:sz="4" w:space="0" w:color="auto"/>
              <w:bottom w:val="single" w:sz="4" w:space="0" w:color="auto"/>
              <w:right w:val="single" w:sz="4" w:space="0" w:color="auto"/>
            </w:tcBorders>
            <w:vAlign w:val="center"/>
          </w:tcPr>
          <w:p w14:paraId="24185FF8" w14:textId="77777777" w:rsidR="001A4EDC" w:rsidRPr="00FD2A9A" w:rsidRDefault="001A4EDC" w:rsidP="00B734B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 xml:space="preserve">No bit depth </w:t>
            </w:r>
            <w:proofErr w:type="spellStart"/>
            <w:r>
              <w:rPr>
                <w:sz w:val="18"/>
                <w:szCs w:val="22"/>
                <w:lang w:val="en-GB"/>
              </w:rPr>
              <w:t>upsampling</w:t>
            </w:r>
            <w:proofErr w:type="spellEnd"/>
            <w:r>
              <w:rPr>
                <w:sz w:val="18"/>
                <w:szCs w:val="22"/>
                <w:lang w:val="en-GB"/>
              </w:rPr>
              <w:t xml:space="preserve"> (i</w:t>
            </w:r>
            <w:r w:rsidRPr="00FD2A9A">
              <w:rPr>
                <w:sz w:val="18"/>
                <w:szCs w:val="22"/>
                <w:lang w:val="en-GB"/>
              </w:rPr>
              <w:t xml:space="preserve">ncreasing the </w:t>
            </w:r>
            <w:r>
              <w:rPr>
                <w:sz w:val="18"/>
                <w:szCs w:val="22"/>
                <w:lang w:val="en-GB"/>
              </w:rPr>
              <w:t>luma bit depth or the chroma bit depth)</w:t>
            </w:r>
          </w:p>
        </w:tc>
      </w:tr>
      <w:tr w:rsidR="001A4EDC" w:rsidRPr="00FD2A9A" w14:paraId="53F05B1D" w14:textId="77777777" w:rsidTr="001A4ED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E75379D" w14:textId="77777777" w:rsidR="001A4EDC" w:rsidRPr="00B82196" w:rsidRDefault="001A4EDC" w:rsidP="00B734B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w:t>
            </w:r>
            <w:r>
              <w:rPr>
                <w:sz w:val="18"/>
              </w:rPr>
              <w:t>1</w:t>
            </w:r>
            <w:r w:rsidRPr="00B529EF">
              <w:rPr>
                <w:sz w:val="18"/>
              </w:rPr>
              <w:t>0</w:t>
            </w:r>
            <w:r>
              <w:rPr>
                <w:sz w:val="18"/>
              </w:rPr>
              <w:t> )  !</w:t>
            </w:r>
            <w:r w:rsidRPr="00B529EF">
              <w:rPr>
                <w:sz w:val="18"/>
              </w:rPr>
              <w:t>=</w:t>
            </w:r>
            <w:r>
              <w:rPr>
                <w:sz w:val="18"/>
              </w:rPr>
              <w:t>  </w:t>
            </w:r>
            <w:r w:rsidRPr="00B529EF">
              <w:rPr>
                <w:sz w:val="18"/>
              </w:rPr>
              <w:t>0</w:t>
            </w:r>
          </w:p>
        </w:tc>
        <w:tc>
          <w:tcPr>
            <w:tcW w:w="6100" w:type="dxa"/>
            <w:tcBorders>
              <w:top w:val="single" w:sz="4" w:space="0" w:color="auto"/>
              <w:left w:val="single" w:sz="4" w:space="0" w:color="auto"/>
              <w:bottom w:val="single" w:sz="4" w:space="0" w:color="auto"/>
              <w:right w:val="single" w:sz="4" w:space="0" w:color="auto"/>
            </w:tcBorders>
            <w:vAlign w:val="center"/>
          </w:tcPr>
          <w:p w14:paraId="11E3318B" w14:textId="77777777" w:rsidR="001A4EDC" w:rsidRPr="00FD2A9A" w:rsidRDefault="001A4EDC" w:rsidP="00B734B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 xml:space="preserve">With bit depth </w:t>
            </w:r>
            <w:proofErr w:type="spellStart"/>
            <w:r w:rsidRPr="00FD2A9A">
              <w:rPr>
                <w:sz w:val="18"/>
                <w:szCs w:val="22"/>
                <w:lang w:val="en-GB"/>
              </w:rPr>
              <w:t>upsampling</w:t>
            </w:r>
            <w:proofErr w:type="spellEnd"/>
          </w:p>
        </w:tc>
      </w:tr>
      <w:tr w:rsidR="001A4EDC" w:rsidRPr="00FD2A9A" w14:paraId="7FEE1D16" w14:textId="77777777" w:rsidTr="001A4ED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6E45B86" w14:textId="77777777" w:rsidR="001A4EDC" w:rsidRPr="00C01749" w:rsidRDefault="001A4EDC" w:rsidP="00B734B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C01749">
              <w:rPr>
                <w:sz w:val="18"/>
              </w:rPr>
              <w:t>nnpfc_purpose</w:t>
            </w:r>
            <w:proofErr w:type="spellEnd"/>
            <w:r w:rsidRPr="00C01749">
              <w:rPr>
                <w:sz w:val="18"/>
              </w:rPr>
              <w:t xml:space="preserve"> &amp; 0x20</w:t>
            </w:r>
            <w:r>
              <w:rPr>
                <w:sz w:val="18"/>
              </w:rPr>
              <w:t> )</w:t>
            </w:r>
            <w:r w:rsidRPr="00C01749">
              <w:rPr>
                <w:sz w:val="18"/>
              </w:rPr>
              <w:t>  = =  0</w:t>
            </w:r>
          </w:p>
        </w:tc>
        <w:tc>
          <w:tcPr>
            <w:tcW w:w="6100" w:type="dxa"/>
            <w:tcBorders>
              <w:top w:val="single" w:sz="4" w:space="0" w:color="auto"/>
              <w:left w:val="single" w:sz="4" w:space="0" w:color="auto"/>
              <w:bottom w:val="single" w:sz="4" w:space="0" w:color="auto"/>
              <w:right w:val="single" w:sz="4" w:space="0" w:color="auto"/>
            </w:tcBorders>
            <w:vAlign w:val="center"/>
          </w:tcPr>
          <w:p w14:paraId="4198046A" w14:textId="77777777" w:rsidR="001A4EDC" w:rsidRPr="00C01749" w:rsidRDefault="001A4EDC" w:rsidP="00B734B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sidRPr="00C01749">
              <w:rPr>
                <w:sz w:val="18"/>
                <w:szCs w:val="22"/>
                <w:lang w:val="en-GB"/>
              </w:rPr>
              <w:t>No colo</w:t>
            </w:r>
            <w:r>
              <w:rPr>
                <w:sz w:val="18"/>
                <w:szCs w:val="22"/>
                <w:lang w:val="en-GB"/>
              </w:rPr>
              <w:t>u</w:t>
            </w:r>
            <w:r w:rsidRPr="00C01749">
              <w:rPr>
                <w:sz w:val="18"/>
                <w:szCs w:val="22"/>
                <w:lang w:val="en-GB"/>
              </w:rPr>
              <w:t>rization</w:t>
            </w:r>
            <w:r>
              <w:rPr>
                <w:sz w:val="18"/>
                <w:szCs w:val="22"/>
                <w:lang w:val="en-GB"/>
              </w:rPr>
              <w:t xml:space="preserve"> (</w:t>
            </w:r>
            <w:r w:rsidRPr="00FD2A9A">
              <w:rPr>
                <w:sz w:val="18"/>
                <w:szCs w:val="22"/>
                <w:lang w:val="en-GB"/>
              </w:rPr>
              <w:t>from the 4:</w:t>
            </w:r>
            <w:r>
              <w:rPr>
                <w:sz w:val="18"/>
                <w:szCs w:val="22"/>
                <w:lang w:val="en-GB"/>
              </w:rPr>
              <w:t>0</w:t>
            </w:r>
            <w:r w:rsidRPr="00FD2A9A">
              <w:rPr>
                <w:sz w:val="18"/>
                <w:szCs w:val="22"/>
                <w:lang w:val="en-GB"/>
              </w:rPr>
              <w:t xml:space="preserve">:0 chroma format </w:t>
            </w:r>
            <w:r>
              <w:rPr>
                <w:sz w:val="18"/>
                <w:szCs w:val="22"/>
                <w:lang w:val="en-GB"/>
              </w:rPr>
              <w:t xml:space="preserve">to </w:t>
            </w:r>
            <w:r w:rsidRPr="00FD2A9A">
              <w:rPr>
                <w:sz w:val="18"/>
                <w:szCs w:val="22"/>
                <w:lang w:val="en-GB"/>
              </w:rPr>
              <w:t>the 4:2:0</w:t>
            </w:r>
            <w:r>
              <w:rPr>
                <w:sz w:val="18"/>
                <w:szCs w:val="22"/>
                <w:lang w:val="en-GB"/>
              </w:rPr>
              <w:t>,</w:t>
            </w:r>
            <w:r w:rsidRPr="00FD2A9A">
              <w:rPr>
                <w:sz w:val="18"/>
                <w:szCs w:val="22"/>
                <w:lang w:val="en-GB"/>
              </w:rPr>
              <w:t xml:space="preserve"> 4:2:2</w:t>
            </w:r>
            <w:r>
              <w:rPr>
                <w:sz w:val="18"/>
                <w:szCs w:val="22"/>
                <w:lang w:val="en-GB"/>
              </w:rPr>
              <w:t>,</w:t>
            </w:r>
            <w:r w:rsidRPr="00FD2A9A">
              <w:rPr>
                <w:sz w:val="18"/>
                <w:szCs w:val="22"/>
                <w:lang w:val="en-GB"/>
              </w:rPr>
              <w:t xml:space="preserve"> or 4:4:4 chroma format</w:t>
            </w:r>
            <w:r>
              <w:rPr>
                <w:sz w:val="18"/>
                <w:szCs w:val="22"/>
                <w:lang w:val="en-GB"/>
              </w:rPr>
              <w:t>)</w:t>
            </w:r>
          </w:p>
        </w:tc>
      </w:tr>
      <w:tr w:rsidR="001A4EDC" w:rsidRPr="00FD2A9A" w14:paraId="215B112D" w14:textId="77777777" w:rsidTr="001A4ED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CDED93D" w14:textId="77777777" w:rsidR="001A4EDC" w:rsidRPr="00C01749" w:rsidRDefault="001A4EDC" w:rsidP="00B734B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gramStart"/>
            <w:r>
              <w:rPr>
                <w:sz w:val="18"/>
              </w:rPr>
              <w:lastRenderedPageBreak/>
              <w:t>( </w:t>
            </w:r>
            <w:proofErr w:type="spellStart"/>
            <w:r w:rsidRPr="00C01749">
              <w:rPr>
                <w:sz w:val="18"/>
              </w:rPr>
              <w:t>nnpfc</w:t>
            </w:r>
            <w:proofErr w:type="gramEnd"/>
            <w:r w:rsidRPr="00C01749">
              <w:rPr>
                <w:sz w:val="18"/>
              </w:rPr>
              <w:t>_purpose</w:t>
            </w:r>
            <w:proofErr w:type="spellEnd"/>
            <w:r w:rsidRPr="00C01749">
              <w:rPr>
                <w:sz w:val="18"/>
              </w:rPr>
              <w:t xml:space="preserve"> &amp; 0x20</w:t>
            </w:r>
            <w:r>
              <w:rPr>
                <w:sz w:val="18"/>
              </w:rPr>
              <w:t> )</w:t>
            </w:r>
            <w:r w:rsidRPr="00C01749">
              <w:rPr>
                <w:sz w:val="18"/>
              </w:rPr>
              <w:t>  !=  0</w:t>
            </w:r>
          </w:p>
        </w:tc>
        <w:tc>
          <w:tcPr>
            <w:tcW w:w="6100" w:type="dxa"/>
            <w:tcBorders>
              <w:top w:val="single" w:sz="4" w:space="0" w:color="auto"/>
              <w:left w:val="single" w:sz="4" w:space="0" w:color="auto"/>
              <w:bottom w:val="single" w:sz="4" w:space="0" w:color="auto"/>
              <w:right w:val="single" w:sz="4" w:space="0" w:color="auto"/>
            </w:tcBorders>
            <w:vAlign w:val="center"/>
          </w:tcPr>
          <w:p w14:paraId="3C40E9EE" w14:textId="77777777" w:rsidR="001A4EDC" w:rsidRPr="00C01749" w:rsidRDefault="001A4EDC" w:rsidP="00B734B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sidRPr="00C01749">
              <w:rPr>
                <w:sz w:val="18"/>
                <w:szCs w:val="22"/>
                <w:lang w:val="en-GB"/>
              </w:rPr>
              <w:t>With colo</w:t>
            </w:r>
            <w:r>
              <w:rPr>
                <w:sz w:val="18"/>
                <w:szCs w:val="22"/>
                <w:lang w:val="en-GB"/>
              </w:rPr>
              <w:t>u</w:t>
            </w:r>
            <w:r w:rsidRPr="00C01749">
              <w:rPr>
                <w:sz w:val="18"/>
                <w:szCs w:val="22"/>
                <w:lang w:val="en-GB"/>
              </w:rPr>
              <w:t>rization</w:t>
            </w:r>
          </w:p>
        </w:tc>
      </w:tr>
    </w:tbl>
    <w:p w14:paraId="258306F6" w14:textId="4D27385A" w:rsidR="001A4EDC" w:rsidRDefault="001A4EDC" w:rsidP="004234F0">
      <w:pPr>
        <w:rPr>
          <w:szCs w:val="22"/>
          <w:lang w:val="en-CA"/>
        </w:rPr>
      </w:pPr>
      <w:r>
        <w:rPr>
          <w:szCs w:val="22"/>
          <w:lang w:val="en-CA"/>
        </w:rPr>
        <w:t>The value of 0 has the special meaning that the purpose is to be determined by the application.</w:t>
      </w:r>
    </w:p>
    <w:p w14:paraId="2F7F2E14" w14:textId="6FB3C772" w:rsidR="001A4EDC" w:rsidRDefault="001A4EDC" w:rsidP="004234F0">
      <w:pPr>
        <w:rPr>
          <w:szCs w:val="22"/>
        </w:rPr>
      </w:pPr>
      <w:r>
        <w:rPr>
          <w:szCs w:val="22"/>
          <w:lang w:val="en-CA"/>
        </w:rPr>
        <w:t>When the specification need</w:t>
      </w:r>
      <w:r w:rsidR="00C55F0B">
        <w:rPr>
          <w:szCs w:val="22"/>
          <w:lang w:val="en-CA"/>
        </w:rPr>
        <w:t>s</w:t>
      </w:r>
      <w:r>
        <w:rPr>
          <w:szCs w:val="22"/>
          <w:lang w:val="en-CA"/>
        </w:rPr>
        <w:t xml:space="preserve"> to refer to a specific purpose, it always has to refer to a bitwise and operation on </w:t>
      </w:r>
      <w:proofErr w:type="spellStart"/>
      <w:r>
        <w:rPr>
          <w:szCs w:val="22"/>
          <w:lang w:val="en-CA"/>
        </w:rPr>
        <w:t>nnpfc_purpose</w:t>
      </w:r>
      <w:proofErr w:type="spellEnd"/>
      <w:r>
        <w:rPr>
          <w:szCs w:val="22"/>
          <w:lang w:val="en-CA"/>
        </w:rPr>
        <w:t xml:space="preserve">, e.g. </w:t>
      </w:r>
      <w:proofErr w:type="gramStart"/>
      <w:r w:rsidRPr="001A4EDC">
        <w:rPr>
          <w:szCs w:val="22"/>
        </w:rPr>
        <w:t>( </w:t>
      </w:r>
      <w:proofErr w:type="spellStart"/>
      <w:r w:rsidRPr="001A4EDC">
        <w:rPr>
          <w:szCs w:val="22"/>
        </w:rPr>
        <w:t>nnpfc</w:t>
      </w:r>
      <w:proofErr w:type="gramEnd"/>
      <w:r w:rsidRPr="001A4EDC">
        <w:rPr>
          <w:szCs w:val="22"/>
        </w:rPr>
        <w:t>_purpose</w:t>
      </w:r>
      <w:proofErr w:type="spellEnd"/>
      <w:r w:rsidRPr="001A4EDC">
        <w:rPr>
          <w:szCs w:val="22"/>
        </w:rPr>
        <w:t xml:space="preserve"> &amp; 0x02 )  !=  0</w:t>
      </w:r>
      <w:r>
        <w:rPr>
          <w:szCs w:val="22"/>
        </w:rPr>
        <w:t xml:space="preserve"> for chroma </w:t>
      </w:r>
      <w:proofErr w:type="spellStart"/>
      <w:r>
        <w:rPr>
          <w:szCs w:val="22"/>
        </w:rPr>
        <w:t>upsampling</w:t>
      </w:r>
      <w:proofErr w:type="spellEnd"/>
      <w:r>
        <w:rPr>
          <w:szCs w:val="22"/>
        </w:rPr>
        <w:t>.</w:t>
      </w:r>
    </w:p>
    <w:p w14:paraId="4F292E6C" w14:textId="4F365781" w:rsidR="00C55F0B" w:rsidRDefault="001A4EDC" w:rsidP="004234F0">
      <w:pPr>
        <w:rPr>
          <w:szCs w:val="22"/>
        </w:rPr>
      </w:pPr>
      <w:r>
        <w:rPr>
          <w:szCs w:val="22"/>
        </w:rPr>
        <w:t xml:space="preserve">The reference to that bitwise and operation does not supply any context to the reader of the specification and </w:t>
      </w:r>
      <w:r w:rsidR="007952A6">
        <w:rPr>
          <w:szCs w:val="22"/>
        </w:rPr>
        <w:t xml:space="preserve">may be easy to confuse, e.g. </w:t>
      </w:r>
      <w:proofErr w:type="gramStart"/>
      <w:r w:rsidR="007952A6" w:rsidRPr="001A4EDC">
        <w:rPr>
          <w:szCs w:val="22"/>
        </w:rPr>
        <w:t>( </w:t>
      </w:r>
      <w:proofErr w:type="spellStart"/>
      <w:r w:rsidR="007952A6" w:rsidRPr="001A4EDC">
        <w:rPr>
          <w:szCs w:val="22"/>
        </w:rPr>
        <w:t>nnpfc</w:t>
      </w:r>
      <w:proofErr w:type="gramEnd"/>
      <w:r w:rsidR="007952A6" w:rsidRPr="001A4EDC">
        <w:rPr>
          <w:szCs w:val="22"/>
        </w:rPr>
        <w:t>_purpose</w:t>
      </w:r>
      <w:proofErr w:type="spellEnd"/>
      <w:r w:rsidR="007952A6" w:rsidRPr="001A4EDC">
        <w:rPr>
          <w:szCs w:val="22"/>
        </w:rPr>
        <w:t xml:space="preserve"> &amp; 0x02 )</w:t>
      </w:r>
      <w:r w:rsidR="007952A6">
        <w:rPr>
          <w:szCs w:val="22"/>
        </w:rPr>
        <w:t xml:space="preserve"> and </w:t>
      </w:r>
      <w:r w:rsidR="007952A6" w:rsidRPr="001A4EDC">
        <w:rPr>
          <w:szCs w:val="22"/>
        </w:rPr>
        <w:t>( </w:t>
      </w:r>
      <w:proofErr w:type="spellStart"/>
      <w:r w:rsidR="007952A6" w:rsidRPr="001A4EDC">
        <w:rPr>
          <w:szCs w:val="22"/>
        </w:rPr>
        <w:t>nnpfc_purpose</w:t>
      </w:r>
      <w:proofErr w:type="spellEnd"/>
      <w:r w:rsidR="007952A6" w:rsidRPr="001A4EDC">
        <w:rPr>
          <w:szCs w:val="22"/>
        </w:rPr>
        <w:t xml:space="preserve"> &amp; 0x</w:t>
      </w:r>
      <w:r w:rsidR="007952A6">
        <w:rPr>
          <w:szCs w:val="22"/>
        </w:rPr>
        <w:t>20</w:t>
      </w:r>
      <w:r w:rsidR="007952A6" w:rsidRPr="001A4EDC">
        <w:rPr>
          <w:szCs w:val="22"/>
        </w:rPr>
        <w:t> )</w:t>
      </w:r>
      <w:r w:rsidR="007952A6">
        <w:rPr>
          <w:szCs w:val="22"/>
        </w:rPr>
        <w:t>.</w:t>
      </w:r>
    </w:p>
    <w:p w14:paraId="3964777B" w14:textId="3109D444" w:rsidR="001A4EDC" w:rsidRPr="001A4EDC" w:rsidRDefault="001A4EDC" w:rsidP="001A4EDC">
      <w:pPr>
        <w:pStyle w:val="Heading1"/>
        <w:ind w:left="360" w:hanging="360"/>
        <w:rPr>
          <w:lang w:val="en-CA"/>
        </w:rPr>
      </w:pPr>
      <w:r w:rsidRPr="001A4EDC">
        <w:rPr>
          <w:lang w:val="en-CA"/>
        </w:rPr>
        <w:t>Proposed Syntax</w:t>
      </w:r>
      <w:r w:rsidR="00C55F0B">
        <w:rPr>
          <w:lang w:val="en-CA"/>
        </w:rPr>
        <w:t xml:space="preserve"> and Semantics</w:t>
      </w:r>
    </w:p>
    <w:p w14:paraId="6B9EBC78" w14:textId="3EAA06B2" w:rsidR="00AE3E19" w:rsidRDefault="00C55F0B" w:rsidP="004234F0">
      <w:pPr>
        <w:rPr>
          <w:szCs w:val="22"/>
          <w:lang w:val="en-CA"/>
        </w:rPr>
      </w:pPr>
      <w:r>
        <w:rPr>
          <w:szCs w:val="22"/>
          <w:lang w:val="en-CA"/>
        </w:rPr>
        <w:t>To improve readability, i</w:t>
      </w:r>
      <w:r w:rsidR="007952A6">
        <w:rPr>
          <w:szCs w:val="22"/>
          <w:lang w:val="en-CA"/>
        </w:rPr>
        <w:t xml:space="preserve">t is proposed to replace the syntax element </w:t>
      </w:r>
      <w:proofErr w:type="spellStart"/>
      <w:r w:rsidR="007952A6">
        <w:rPr>
          <w:szCs w:val="22"/>
          <w:lang w:val="en-CA"/>
        </w:rPr>
        <w:t>nnpfc_purpose</w:t>
      </w:r>
      <w:proofErr w:type="spellEnd"/>
      <w:r w:rsidR="007952A6">
        <w:rPr>
          <w:szCs w:val="22"/>
          <w:lang w:val="en-CA"/>
        </w:rPr>
        <w:t xml:space="preserve"> with a separate flag for each purpose:</w:t>
      </w:r>
    </w:p>
    <w:p w14:paraId="1BECDCFE" w14:textId="77777777" w:rsidR="00252362" w:rsidRDefault="00252362"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7952A6" w:rsidRPr="00FD2A9A" w14:paraId="5D84C065" w14:textId="77777777" w:rsidTr="00B734B2">
        <w:trPr>
          <w:trHeight w:val="204"/>
          <w:jc w:val="center"/>
        </w:trPr>
        <w:tc>
          <w:tcPr>
            <w:tcW w:w="7920" w:type="dxa"/>
          </w:tcPr>
          <w:p w14:paraId="282AFD43" w14:textId="77777777" w:rsidR="007952A6" w:rsidRPr="00FD2A9A" w:rsidRDefault="007952A6" w:rsidP="00B734B2">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w:t>
            </w:r>
            <w:proofErr w:type="gramStart"/>
            <w:r w:rsidRPr="00FD2A9A">
              <w:rPr>
                <w:sz w:val="20"/>
                <w:lang w:val="en-GB"/>
              </w:rPr>
              <w:t>characteristics</w:t>
            </w:r>
            <w:proofErr w:type="spellEnd"/>
            <w:r w:rsidRPr="00FD2A9A">
              <w:rPr>
                <w:sz w:val="20"/>
                <w:lang w:val="en-GB"/>
              </w:rPr>
              <w:t>( </w:t>
            </w:r>
            <w:proofErr w:type="spellStart"/>
            <w:r w:rsidRPr="00FD2A9A">
              <w:rPr>
                <w:sz w:val="20"/>
                <w:lang w:val="en-GB"/>
              </w:rPr>
              <w:t>payloadSize</w:t>
            </w:r>
            <w:proofErr w:type="spellEnd"/>
            <w:proofErr w:type="gramEnd"/>
            <w:r w:rsidRPr="00FD2A9A">
              <w:rPr>
                <w:sz w:val="20"/>
                <w:lang w:val="en-GB"/>
              </w:rPr>
              <w:t> ) {</w:t>
            </w:r>
          </w:p>
        </w:tc>
        <w:tc>
          <w:tcPr>
            <w:tcW w:w="1162" w:type="dxa"/>
          </w:tcPr>
          <w:p w14:paraId="1442B0C9" w14:textId="77777777" w:rsidR="007952A6" w:rsidRPr="00FD2A9A" w:rsidRDefault="007952A6" w:rsidP="00B734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7952A6" w:rsidRPr="00FD2A9A" w14:paraId="480C7A67" w14:textId="77777777" w:rsidTr="00B734B2">
        <w:trPr>
          <w:trHeight w:val="204"/>
          <w:jc w:val="center"/>
        </w:trPr>
        <w:tc>
          <w:tcPr>
            <w:tcW w:w="7920" w:type="dxa"/>
          </w:tcPr>
          <w:p w14:paraId="48D5D76E" w14:textId="36F956F8" w:rsidR="007952A6" w:rsidRPr="00FD2A9A" w:rsidRDefault="007952A6" w:rsidP="00B734B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w:t>
            </w:r>
            <w:r w:rsidRPr="007952A6">
              <w:rPr>
                <w:b/>
                <w:bCs/>
                <w:sz w:val="20"/>
                <w:lang w:val="en-GB"/>
              </w:rPr>
              <w:t>general</w:t>
            </w:r>
            <w:r>
              <w:rPr>
                <w:b/>
                <w:bCs/>
                <w:sz w:val="20"/>
                <w:lang w:val="en-GB"/>
              </w:rPr>
              <w:t>_</w:t>
            </w:r>
            <w:r w:rsidRPr="007952A6">
              <w:rPr>
                <w:b/>
                <w:bCs/>
                <w:sz w:val="20"/>
                <w:lang w:val="en-GB"/>
              </w:rPr>
              <w:t>visual</w:t>
            </w:r>
            <w:r>
              <w:rPr>
                <w:b/>
                <w:bCs/>
                <w:sz w:val="20"/>
                <w:lang w:val="en-GB"/>
              </w:rPr>
              <w:t>_</w:t>
            </w:r>
            <w:r w:rsidRPr="007952A6">
              <w:rPr>
                <w:b/>
                <w:bCs/>
                <w:sz w:val="20"/>
                <w:lang w:val="en-GB"/>
              </w:rPr>
              <w:t>quality</w:t>
            </w:r>
            <w:r>
              <w:rPr>
                <w:b/>
                <w:bCs/>
                <w:sz w:val="20"/>
                <w:lang w:val="en-GB"/>
              </w:rPr>
              <w:t>_</w:t>
            </w:r>
            <w:r w:rsidRPr="007952A6">
              <w:rPr>
                <w:b/>
                <w:bCs/>
                <w:sz w:val="20"/>
                <w:lang w:val="en-GB"/>
              </w:rPr>
              <w:t>improvement</w:t>
            </w:r>
            <w:r>
              <w:rPr>
                <w:b/>
                <w:bCs/>
                <w:sz w:val="20"/>
                <w:lang w:val="en-GB"/>
              </w:rPr>
              <w:t>_flag</w:t>
            </w:r>
            <w:proofErr w:type="spellEnd"/>
          </w:p>
        </w:tc>
        <w:tc>
          <w:tcPr>
            <w:tcW w:w="1162" w:type="dxa"/>
          </w:tcPr>
          <w:p w14:paraId="4EB670A6" w14:textId="2F502C0C" w:rsidR="007952A6" w:rsidRPr="00FD2A9A" w:rsidRDefault="007952A6" w:rsidP="00B7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Pr>
                <w:bCs/>
                <w:sz w:val="20"/>
                <w:lang w:val="en-GB"/>
              </w:rPr>
              <w:t>u(</w:t>
            </w:r>
            <w:proofErr w:type="gramEnd"/>
            <w:r>
              <w:rPr>
                <w:bCs/>
                <w:sz w:val="20"/>
                <w:lang w:val="en-GB"/>
              </w:rPr>
              <w:t>1)</w:t>
            </w:r>
          </w:p>
        </w:tc>
      </w:tr>
      <w:tr w:rsidR="00252362" w:rsidRPr="00FD2A9A" w14:paraId="1EB1F6F0" w14:textId="77777777" w:rsidTr="00B734B2">
        <w:trPr>
          <w:trHeight w:val="204"/>
          <w:jc w:val="center"/>
        </w:trPr>
        <w:tc>
          <w:tcPr>
            <w:tcW w:w="7920" w:type="dxa"/>
          </w:tcPr>
          <w:p w14:paraId="748247B8" w14:textId="62A613B4" w:rsidR="00252362" w:rsidRPr="00FD2A9A" w:rsidRDefault="00252362" w:rsidP="00B734B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w:t>
            </w:r>
            <w:r w:rsidRPr="00252362">
              <w:rPr>
                <w:b/>
                <w:bCs/>
                <w:sz w:val="20"/>
                <w:lang w:val="en-GB"/>
              </w:rPr>
              <w:t>chroma</w:t>
            </w:r>
            <w:r>
              <w:rPr>
                <w:b/>
                <w:bCs/>
                <w:sz w:val="20"/>
                <w:lang w:val="en-GB"/>
              </w:rPr>
              <w:t>_</w:t>
            </w:r>
            <w:r w:rsidRPr="00252362">
              <w:rPr>
                <w:b/>
                <w:bCs/>
                <w:sz w:val="20"/>
                <w:lang w:val="en-GB"/>
              </w:rPr>
              <w:t>upsampling</w:t>
            </w:r>
            <w:r>
              <w:rPr>
                <w:b/>
                <w:bCs/>
                <w:sz w:val="20"/>
                <w:lang w:val="en-GB"/>
              </w:rPr>
              <w:t>_flag</w:t>
            </w:r>
            <w:proofErr w:type="spellEnd"/>
          </w:p>
        </w:tc>
        <w:tc>
          <w:tcPr>
            <w:tcW w:w="1162" w:type="dxa"/>
          </w:tcPr>
          <w:p w14:paraId="4506532E" w14:textId="77777777" w:rsidR="00252362" w:rsidRPr="00FD2A9A" w:rsidRDefault="00252362" w:rsidP="00B7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Pr>
                <w:bCs/>
                <w:sz w:val="20"/>
                <w:lang w:val="en-GB"/>
              </w:rPr>
              <w:t>u(</w:t>
            </w:r>
            <w:proofErr w:type="gramEnd"/>
            <w:r>
              <w:rPr>
                <w:bCs/>
                <w:sz w:val="20"/>
                <w:lang w:val="en-GB"/>
              </w:rPr>
              <w:t>1)</w:t>
            </w:r>
          </w:p>
        </w:tc>
      </w:tr>
      <w:tr w:rsidR="00252362" w:rsidRPr="00FD2A9A" w14:paraId="375C8E66" w14:textId="77777777" w:rsidTr="00B734B2">
        <w:trPr>
          <w:trHeight w:val="204"/>
          <w:jc w:val="center"/>
        </w:trPr>
        <w:tc>
          <w:tcPr>
            <w:tcW w:w="7920" w:type="dxa"/>
          </w:tcPr>
          <w:p w14:paraId="2C5B05E4" w14:textId="54EABCDD" w:rsidR="00252362" w:rsidRPr="00FD2A9A" w:rsidRDefault="00252362" w:rsidP="00B734B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w:t>
            </w:r>
            <w:r w:rsidRPr="00252362">
              <w:rPr>
                <w:b/>
                <w:bCs/>
                <w:sz w:val="20"/>
                <w:lang w:val="en-GB"/>
              </w:rPr>
              <w:t>resolution</w:t>
            </w:r>
            <w:r>
              <w:rPr>
                <w:b/>
                <w:bCs/>
                <w:sz w:val="20"/>
                <w:lang w:val="en-GB"/>
              </w:rPr>
              <w:t>_</w:t>
            </w:r>
            <w:r w:rsidRPr="00252362">
              <w:rPr>
                <w:b/>
                <w:bCs/>
                <w:sz w:val="20"/>
                <w:lang w:val="en-GB"/>
              </w:rPr>
              <w:t>upsampling</w:t>
            </w:r>
            <w:r>
              <w:rPr>
                <w:b/>
                <w:bCs/>
                <w:sz w:val="20"/>
                <w:lang w:val="en-GB"/>
              </w:rPr>
              <w:t>_flag</w:t>
            </w:r>
            <w:proofErr w:type="spellEnd"/>
          </w:p>
        </w:tc>
        <w:tc>
          <w:tcPr>
            <w:tcW w:w="1162" w:type="dxa"/>
          </w:tcPr>
          <w:p w14:paraId="3AFDD837" w14:textId="77777777" w:rsidR="00252362" w:rsidRPr="00FD2A9A" w:rsidRDefault="00252362" w:rsidP="00B7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Pr>
                <w:bCs/>
                <w:sz w:val="20"/>
                <w:lang w:val="en-GB"/>
              </w:rPr>
              <w:t>u(</w:t>
            </w:r>
            <w:proofErr w:type="gramEnd"/>
            <w:r>
              <w:rPr>
                <w:bCs/>
                <w:sz w:val="20"/>
                <w:lang w:val="en-GB"/>
              </w:rPr>
              <w:t>1)</w:t>
            </w:r>
          </w:p>
        </w:tc>
      </w:tr>
      <w:tr w:rsidR="00252362" w:rsidRPr="00FD2A9A" w14:paraId="5EC426FF" w14:textId="77777777" w:rsidTr="00B734B2">
        <w:trPr>
          <w:trHeight w:val="204"/>
          <w:jc w:val="center"/>
        </w:trPr>
        <w:tc>
          <w:tcPr>
            <w:tcW w:w="7920" w:type="dxa"/>
          </w:tcPr>
          <w:p w14:paraId="74CF9F6A" w14:textId="2EF03044" w:rsidR="00252362" w:rsidRPr="00FD2A9A" w:rsidRDefault="00252362" w:rsidP="00B734B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w:t>
            </w:r>
            <w:r w:rsidRPr="00252362">
              <w:rPr>
                <w:b/>
                <w:bCs/>
                <w:sz w:val="20"/>
                <w:lang w:val="en-GB"/>
              </w:rPr>
              <w:t>picture</w:t>
            </w:r>
            <w:r>
              <w:rPr>
                <w:b/>
                <w:bCs/>
                <w:sz w:val="20"/>
                <w:lang w:val="en-GB"/>
              </w:rPr>
              <w:t>_</w:t>
            </w:r>
            <w:r w:rsidRPr="00252362">
              <w:rPr>
                <w:b/>
                <w:bCs/>
                <w:sz w:val="20"/>
                <w:lang w:val="en-GB"/>
              </w:rPr>
              <w:t>rate</w:t>
            </w:r>
            <w:r>
              <w:rPr>
                <w:b/>
                <w:bCs/>
                <w:sz w:val="20"/>
                <w:lang w:val="en-GB"/>
              </w:rPr>
              <w:t>_</w:t>
            </w:r>
            <w:r w:rsidRPr="00252362">
              <w:rPr>
                <w:b/>
                <w:bCs/>
                <w:sz w:val="20"/>
                <w:lang w:val="en-GB"/>
              </w:rPr>
              <w:t>upsampling</w:t>
            </w:r>
            <w:r>
              <w:rPr>
                <w:b/>
                <w:bCs/>
                <w:sz w:val="20"/>
                <w:lang w:val="en-GB"/>
              </w:rPr>
              <w:t>_flag</w:t>
            </w:r>
            <w:proofErr w:type="spellEnd"/>
          </w:p>
        </w:tc>
        <w:tc>
          <w:tcPr>
            <w:tcW w:w="1162" w:type="dxa"/>
          </w:tcPr>
          <w:p w14:paraId="5C23A6D5" w14:textId="77777777" w:rsidR="00252362" w:rsidRPr="00FD2A9A" w:rsidRDefault="00252362" w:rsidP="00B7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Pr>
                <w:bCs/>
                <w:sz w:val="20"/>
                <w:lang w:val="en-GB"/>
              </w:rPr>
              <w:t>u(</w:t>
            </w:r>
            <w:proofErr w:type="gramEnd"/>
            <w:r>
              <w:rPr>
                <w:bCs/>
                <w:sz w:val="20"/>
                <w:lang w:val="en-GB"/>
              </w:rPr>
              <w:t>1)</w:t>
            </w:r>
          </w:p>
        </w:tc>
      </w:tr>
      <w:tr w:rsidR="00252362" w:rsidRPr="00FD2A9A" w14:paraId="3CE0113A" w14:textId="77777777" w:rsidTr="00B734B2">
        <w:trPr>
          <w:trHeight w:val="204"/>
          <w:jc w:val="center"/>
        </w:trPr>
        <w:tc>
          <w:tcPr>
            <w:tcW w:w="7920" w:type="dxa"/>
          </w:tcPr>
          <w:p w14:paraId="2618FAE0" w14:textId="3F118D81" w:rsidR="00252362" w:rsidRPr="00FD2A9A" w:rsidRDefault="00252362" w:rsidP="00B734B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w:t>
            </w:r>
            <w:r w:rsidRPr="00252362">
              <w:rPr>
                <w:b/>
                <w:bCs/>
                <w:sz w:val="20"/>
                <w:lang w:val="en-GB"/>
              </w:rPr>
              <w:t>bit</w:t>
            </w:r>
            <w:r>
              <w:rPr>
                <w:b/>
                <w:bCs/>
                <w:sz w:val="20"/>
                <w:lang w:val="en-GB"/>
              </w:rPr>
              <w:t>_</w:t>
            </w:r>
            <w:r w:rsidRPr="00252362">
              <w:rPr>
                <w:b/>
                <w:bCs/>
                <w:sz w:val="20"/>
                <w:lang w:val="en-GB"/>
              </w:rPr>
              <w:t>depth</w:t>
            </w:r>
            <w:r>
              <w:rPr>
                <w:b/>
                <w:bCs/>
                <w:sz w:val="20"/>
                <w:lang w:val="en-GB"/>
              </w:rPr>
              <w:t>_</w:t>
            </w:r>
            <w:r w:rsidRPr="00252362">
              <w:rPr>
                <w:b/>
                <w:bCs/>
                <w:sz w:val="20"/>
                <w:lang w:val="en-GB"/>
              </w:rPr>
              <w:t>upsampling</w:t>
            </w:r>
            <w:r>
              <w:rPr>
                <w:b/>
                <w:bCs/>
                <w:sz w:val="20"/>
                <w:lang w:val="en-GB"/>
              </w:rPr>
              <w:t>_flag</w:t>
            </w:r>
            <w:proofErr w:type="spellEnd"/>
          </w:p>
        </w:tc>
        <w:tc>
          <w:tcPr>
            <w:tcW w:w="1162" w:type="dxa"/>
          </w:tcPr>
          <w:p w14:paraId="275D2EFB" w14:textId="77777777" w:rsidR="00252362" w:rsidRPr="00FD2A9A" w:rsidRDefault="00252362" w:rsidP="00B7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Pr>
                <w:bCs/>
                <w:sz w:val="20"/>
                <w:lang w:val="en-GB"/>
              </w:rPr>
              <w:t>u(</w:t>
            </w:r>
            <w:proofErr w:type="gramEnd"/>
            <w:r>
              <w:rPr>
                <w:bCs/>
                <w:sz w:val="20"/>
                <w:lang w:val="en-GB"/>
              </w:rPr>
              <w:t>1)</w:t>
            </w:r>
          </w:p>
        </w:tc>
      </w:tr>
      <w:tr w:rsidR="00252362" w:rsidRPr="00FD2A9A" w14:paraId="461491A4" w14:textId="77777777" w:rsidTr="00B734B2">
        <w:trPr>
          <w:trHeight w:val="204"/>
          <w:jc w:val="center"/>
        </w:trPr>
        <w:tc>
          <w:tcPr>
            <w:tcW w:w="7920" w:type="dxa"/>
          </w:tcPr>
          <w:p w14:paraId="7B01A0D4" w14:textId="6DA42DEF" w:rsidR="00252362" w:rsidRPr="00FD2A9A" w:rsidRDefault="00252362" w:rsidP="00B734B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w:t>
            </w:r>
            <w:r w:rsidRPr="00252362">
              <w:rPr>
                <w:b/>
                <w:bCs/>
                <w:sz w:val="20"/>
                <w:lang w:val="en-GB"/>
              </w:rPr>
              <w:t>colourization</w:t>
            </w:r>
            <w:r>
              <w:rPr>
                <w:b/>
                <w:bCs/>
                <w:sz w:val="20"/>
                <w:lang w:val="en-GB"/>
              </w:rPr>
              <w:t>_flag</w:t>
            </w:r>
            <w:proofErr w:type="spellEnd"/>
          </w:p>
        </w:tc>
        <w:tc>
          <w:tcPr>
            <w:tcW w:w="1162" w:type="dxa"/>
          </w:tcPr>
          <w:p w14:paraId="0883DF27" w14:textId="77777777" w:rsidR="00252362" w:rsidRPr="00FD2A9A" w:rsidRDefault="00252362" w:rsidP="00B7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Pr>
                <w:bCs/>
                <w:sz w:val="20"/>
                <w:lang w:val="en-GB"/>
              </w:rPr>
              <w:t>u(</w:t>
            </w:r>
            <w:proofErr w:type="gramEnd"/>
            <w:r>
              <w:rPr>
                <w:bCs/>
                <w:sz w:val="20"/>
                <w:lang w:val="en-GB"/>
              </w:rPr>
              <w:t>1)</w:t>
            </w:r>
          </w:p>
        </w:tc>
      </w:tr>
      <w:tr w:rsidR="00252362" w:rsidRPr="00FD2A9A" w14:paraId="15F074F0" w14:textId="77777777" w:rsidTr="00B734B2">
        <w:trPr>
          <w:trHeight w:val="204"/>
          <w:jc w:val="center"/>
        </w:trPr>
        <w:tc>
          <w:tcPr>
            <w:tcW w:w="7920" w:type="dxa"/>
          </w:tcPr>
          <w:p w14:paraId="1E241C71" w14:textId="6D91A5A0" w:rsidR="00252362" w:rsidRPr="00FD2A9A" w:rsidRDefault="00252362" w:rsidP="00B734B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b/>
                <w:bCs/>
                <w:sz w:val="20"/>
                <w:lang w:val="en-GB"/>
              </w:rPr>
              <w:t>nnpfc_</w:t>
            </w:r>
            <w:r>
              <w:rPr>
                <w:b/>
                <w:bCs/>
                <w:sz w:val="20"/>
                <w:lang w:val="en-GB"/>
              </w:rPr>
              <w:t>purpose_reserved_zero_10bits</w:t>
            </w:r>
          </w:p>
        </w:tc>
        <w:tc>
          <w:tcPr>
            <w:tcW w:w="1162" w:type="dxa"/>
          </w:tcPr>
          <w:p w14:paraId="6A63E90D" w14:textId="7A0700E3" w:rsidR="00252362" w:rsidRPr="00FD2A9A" w:rsidRDefault="00252362" w:rsidP="00B7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Pr>
                <w:bCs/>
                <w:sz w:val="20"/>
                <w:lang w:val="en-GB"/>
              </w:rPr>
              <w:t>u(</w:t>
            </w:r>
            <w:proofErr w:type="gramEnd"/>
            <w:r>
              <w:rPr>
                <w:bCs/>
                <w:sz w:val="20"/>
                <w:lang w:val="en-GB"/>
              </w:rPr>
              <w:t>10)</w:t>
            </w:r>
          </w:p>
        </w:tc>
      </w:tr>
      <w:tr w:rsidR="007952A6" w:rsidRPr="00FD2A9A" w14:paraId="75873252" w14:textId="77777777" w:rsidTr="00B734B2">
        <w:trPr>
          <w:trHeight w:val="204"/>
          <w:jc w:val="center"/>
        </w:trPr>
        <w:tc>
          <w:tcPr>
            <w:tcW w:w="7920" w:type="dxa"/>
          </w:tcPr>
          <w:p w14:paraId="21C0A30D" w14:textId="77777777" w:rsidR="007952A6" w:rsidRPr="001A4EDC" w:rsidRDefault="007952A6" w:rsidP="00B734B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GB"/>
              </w:rPr>
            </w:pPr>
            <w:r w:rsidRPr="00FD2A9A">
              <w:rPr>
                <w:sz w:val="20"/>
                <w:lang w:val="en-GB"/>
              </w:rPr>
              <w:tab/>
            </w:r>
            <w:r w:rsidRPr="001A4EDC">
              <w:rPr>
                <w:bCs/>
                <w:sz w:val="20"/>
                <w:lang w:val="en-GB"/>
              </w:rPr>
              <w:t>[…]</w:t>
            </w:r>
          </w:p>
        </w:tc>
        <w:tc>
          <w:tcPr>
            <w:tcW w:w="1162" w:type="dxa"/>
          </w:tcPr>
          <w:p w14:paraId="763BF732" w14:textId="77777777" w:rsidR="007952A6" w:rsidRPr="00FD2A9A" w:rsidRDefault="007952A6" w:rsidP="00B7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4F794CA8" w14:textId="293D3F77" w:rsidR="00C55F0B" w:rsidRDefault="00C55F0B" w:rsidP="004234F0">
      <w:pPr>
        <w:rPr>
          <w:szCs w:val="22"/>
          <w:lang w:val="en-CA"/>
        </w:rPr>
      </w:pPr>
      <w:r>
        <w:rPr>
          <w:szCs w:val="22"/>
          <w:lang w:val="en-CA"/>
        </w:rPr>
        <w:t>The syntax is equivalent with the existing syntax, but the order of bits is reversed. If the order of the syntax elements in the table above is reversed, the proposed change is bit exact and thus purely editorial.</w:t>
      </w:r>
    </w:p>
    <w:p w14:paraId="1A4F5EF6" w14:textId="232FD878" w:rsidR="00E73F0F" w:rsidRPr="00C55F0B" w:rsidRDefault="00E73F0F" w:rsidP="004234F0">
      <w:pPr>
        <w:rPr>
          <w:b/>
          <w:bCs/>
          <w:szCs w:val="22"/>
          <w:lang w:val="en-CA"/>
        </w:rPr>
      </w:pPr>
      <w:r w:rsidRPr="00C55F0B">
        <w:rPr>
          <w:b/>
          <w:bCs/>
          <w:szCs w:val="22"/>
          <w:lang w:val="en-CA"/>
        </w:rPr>
        <w:t>Semantics:</w:t>
      </w:r>
    </w:p>
    <w:p w14:paraId="1A944F30" w14:textId="7E4A558C" w:rsidR="00E73F0F" w:rsidRPr="00562CFD" w:rsidRDefault="00E73F0F" w:rsidP="00E73F0F">
      <w:pPr>
        <w:rPr>
          <w:noProof/>
        </w:rPr>
      </w:pPr>
      <w:r w:rsidRPr="00562CFD">
        <w:rPr>
          <w:noProof/>
        </w:rPr>
        <w:t xml:space="preserve">The variable </w:t>
      </w:r>
      <w:r>
        <w:rPr>
          <w:noProof/>
        </w:rPr>
        <w:t>nnpfcPurposeIndicated</w:t>
      </w:r>
      <w:r w:rsidRPr="00562CFD">
        <w:rPr>
          <w:noProof/>
        </w:rPr>
        <w:t xml:space="preserve"> is derived as follows:</w:t>
      </w:r>
    </w:p>
    <w:p w14:paraId="46AEAB05" w14:textId="29E10A8F" w:rsidR="00E73F0F" w:rsidRPr="00562CFD" w:rsidRDefault="00E73F0F" w:rsidP="00E73F0F">
      <w:pPr>
        <w:keepNext/>
        <w:numPr>
          <w:ilvl w:val="0"/>
          <w:numId w:val="1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rPr>
      </w:pPr>
      <w:r w:rsidRPr="00562CFD">
        <w:rPr>
          <w:noProof/>
        </w:rPr>
        <w:t xml:space="preserve">If one or more of the following conditions </w:t>
      </w:r>
      <w:r>
        <w:rPr>
          <w:noProof/>
        </w:rPr>
        <w:t>is</w:t>
      </w:r>
      <w:r w:rsidRPr="00562CFD">
        <w:rPr>
          <w:noProof/>
        </w:rPr>
        <w:t xml:space="preserve"> true, </w:t>
      </w:r>
      <w:r>
        <w:rPr>
          <w:noProof/>
        </w:rPr>
        <w:t>nnpfcPurposeIndicated</w:t>
      </w:r>
      <w:r w:rsidRPr="00562CFD">
        <w:rPr>
          <w:noProof/>
        </w:rPr>
        <w:t xml:space="preserve"> is set equal to </w:t>
      </w:r>
      <w:r>
        <w:rPr>
          <w:noProof/>
        </w:rPr>
        <w:t>TRUE</w:t>
      </w:r>
      <w:r w:rsidRPr="00562CFD">
        <w:rPr>
          <w:noProof/>
        </w:rPr>
        <w:t>:</w:t>
      </w:r>
    </w:p>
    <w:p w14:paraId="35E3BCB4" w14:textId="6B0F3FC4" w:rsidR="00E73F0F" w:rsidRPr="00562CFD" w:rsidRDefault="00E73F0F" w:rsidP="00E73F0F">
      <w:pPr>
        <w:keepNext/>
        <w:numPr>
          <w:ilvl w:val="0"/>
          <w:numId w:val="1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rPr>
      </w:pPr>
      <w:r w:rsidRPr="00E73F0F">
        <w:rPr>
          <w:noProof/>
          <w:lang w:val="en-GB"/>
        </w:rPr>
        <w:t>nnpfc_general_visual_quality_improvement_flag</w:t>
      </w:r>
      <w:r>
        <w:rPr>
          <w:noProof/>
        </w:rPr>
        <w:t xml:space="preserve"> is equal to 1</w:t>
      </w:r>
      <w:r w:rsidRPr="00562CFD">
        <w:rPr>
          <w:noProof/>
        </w:rPr>
        <w:t>;</w:t>
      </w:r>
    </w:p>
    <w:p w14:paraId="7CCB0FB7" w14:textId="35FA4C54" w:rsidR="00E73F0F" w:rsidRPr="00562CFD" w:rsidRDefault="00E73F0F" w:rsidP="00E73F0F">
      <w:pPr>
        <w:keepNext/>
        <w:numPr>
          <w:ilvl w:val="0"/>
          <w:numId w:val="1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rPr>
      </w:pPr>
      <w:r w:rsidRPr="00E73F0F">
        <w:rPr>
          <w:noProof/>
        </w:rPr>
        <w:t>nnpfc_chroma_upsampling_flag</w:t>
      </w:r>
      <w:r>
        <w:rPr>
          <w:noProof/>
        </w:rPr>
        <w:t xml:space="preserve"> is equal to 1</w:t>
      </w:r>
      <w:r w:rsidRPr="00562CFD">
        <w:rPr>
          <w:noProof/>
        </w:rPr>
        <w:t>;</w:t>
      </w:r>
    </w:p>
    <w:p w14:paraId="1526E6E1" w14:textId="028C38E3" w:rsidR="00E73F0F" w:rsidRPr="00562CFD" w:rsidRDefault="00E73F0F" w:rsidP="00E73F0F">
      <w:pPr>
        <w:keepNext/>
        <w:numPr>
          <w:ilvl w:val="0"/>
          <w:numId w:val="1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rPr>
      </w:pPr>
      <w:r w:rsidRPr="00E73F0F">
        <w:rPr>
          <w:noProof/>
        </w:rPr>
        <w:t xml:space="preserve">nnpfc_resolution_upsampling_flag </w:t>
      </w:r>
      <w:r w:rsidRPr="00562CFD">
        <w:rPr>
          <w:noProof/>
        </w:rPr>
        <w:t xml:space="preserve">is equal to </w:t>
      </w:r>
      <w:r>
        <w:rPr>
          <w:noProof/>
        </w:rPr>
        <w:t>1</w:t>
      </w:r>
      <w:r w:rsidRPr="00562CFD">
        <w:rPr>
          <w:noProof/>
        </w:rPr>
        <w:t>;</w:t>
      </w:r>
    </w:p>
    <w:p w14:paraId="107401E9" w14:textId="5815BE4B" w:rsidR="00E73F0F" w:rsidRPr="00562CFD" w:rsidRDefault="00E73F0F" w:rsidP="00E73F0F">
      <w:pPr>
        <w:keepNext/>
        <w:numPr>
          <w:ilvl w:val="0"/>
          <w:numId w:val="1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rPr>
      </w:pPr>
      <w:r w:rsidRPr="00E73F0F">
        <w:rPr>
          <w:noProof/>
        </w:rPr>
        <w:t>nnpfc_picture_rate_upsampling_flag</w:t>
      </w:r>
      <w:r>
        <w:rPr>
          <w:noProof/>
        </w:rPr>
        <w:t xml:space="preserve"> is equal to 1</w:t>
      </w:r>
      <w:r w:rsidRPr="00562CFD">
        <w:rPr>
          <w:noProof/>
        </w:rPr>
        <w:t>;</w:t>
      </w:r>
    </w:p>
    <w:p w14:paraId="4D79F5A6" w14:textId="7003EE32" w:rsidR="00E73F0F" w:rsidRDefault="00E73F0F" w:rsidP="00E73F0F">
      <w:pPr>
        <w:keepNext/>
        <w:numPr>
          <w:ilvl w:val="0"/>
          <w:numId w:val="1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rPr>
      </w:pPr>
      <w:r w:rsidRPr="00E73F0F">
        <w:rPr>
          <w:noProof/>
          <w:lang w:eastAsia="ko-KR"/>
        </w:rPr>
        <w:t>nnpfc_bit_depth_upsampling_flag</w:t>
      </w:r>
      <w:r>
        <w:rPr>
          <w:noProof/>
          <w:lang w:eastAsia="ko-KR"/>
        </w:rPr>
        <w:t xml:space="preserve"> is equal to 1</w:t>
      </w:r>
      <w:r w:rsidRPr="00562CFD">
        <w:rPr>
          <w:noProof/>
          <w:lang w:eastAsia="ko-KR"/>
        </w:rPr>
        <w:t>;</w:t>
      </w:r>
    </w:p>
    <w:p w14:paraId="14FDD23F" w14:textId="1ED717DB" w:rsidR="00E73F0F" w:rsidRPr="00562CFD" w:rsidRDefault="00E73F0F" w:rsidP="00E73F0F">
      <w:pPr>
        <w:keepNext/>
        <w:numPr>
          <w:ilvl w:val="0"/>
          <w:numId w:val="1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rPr>
      </w:pPr>
      <w:r w:rsidRPr="00E73F0F">
        <w:rPr>
          <w:noProof/>
          <w:lang w:eastAsia="ko-KR"/>
        </w:rPr>
        <w:t xml:space="preserve">nnpfc_colourization_flag </w:t>
      </w:r>
      <w:r>
        <w:rPr>
          <w:noProof/>
          <w:lang w:eastAsia="ko-KR"/>
        </w:rPr>
        <w:t>is equal to 1</w:t>
      </w:r>
      <w:r w:rsidRPr="00562CFD">
        <w:rPr>
          <w:noProof/>
          <w:lang w:eastAsia="ko-KR"/>
        </w:rPr>
        <w:t>;</w:t>
      </w:r>
    </w:p>
    <w:p w14:paraId="37A3764A" w14:textId="11FB0895" w:rsidR="00E73F0F" w:rsidRPr="00562CFD" w:rsidRDefault="00E73F0F" w:rsidP="00F71986">
      <w:pPr>
        <w:keepNext/>
        <w:numPr>
          <w:ilvl w:val="0"/>
          <w:numId w:val="1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rPr>
      </w:pPr>
      <w:r w:rsidRPr="00E73F0F">
        <w:rPr>
          <w:noProof/>
          <w:lang w:eastAsia="ko-KR"/>
        </w:rPr>
        <w:t xml:space="preserve">nnpfc_purpose_reserved_zero_10bits </w:t>
      </w:r>
      <w:r>
        <w:rPr>
          <w:noProof/>
          <w:lang w:eastAsia="ko-KR"/>
        </w:rPr>
        <w:t>is not equal to 0</w:t>
      </w:r>
      <w:r w:rsidRPr="00562CFD">
        <w:rPr>
          <w:noProof/>
          <w:lang w:eastAsia="ko-KR"/>
        </w:rPr>
        <w:t>;</w:t>
      </w:r>
    </w:p>
    <w:p w14:paraId="5AD1CF5F" w14:textId="51BAD792" w:rsidR="00E73F0F" w:rsidRPr="00562CFD" w:rsidRDefault="00E73F0F" w:rsidP="00E73F0F">
      <w:pPr>
        <w:numPr>
          <w:ilvl w:val="0"/>
          <w:numId w:val="1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hanging="360"/>
        <w:rPr>
          <w:noProof/>
        </w:rPr>
      </w:pPr>
      <w:r w:rsidRPr="00562CFD">
        <w:rPr>
          <w:noProof/>
        </w:rPr>
        <w:t xml:space="preserve">Otherwise, </w:t>
      </w:r>
      <w:r>
        <w:rPr>
          <w:noProof/>
        </w:rPr>
        <w:t>nnpfcPurposeIndicated</w:t>
      </w:r>
      <w:r w:rsidRPr="00562CFD">
        <w:rPr>
          <w:noProof/>
        </w:rPr>
        <w:t xml:space="preserve"> is set equal to </w:t>
      </w:r>
      <w:r>
        <w:rPr>
          <w:noProof/>
        </w:rPr>
        <w:t>FALSE</w:t>
      </w:r>
      <w:r w:rsidRPr="00562CFD">
        <w:rPr>
          <w:noProof/>
        </w:rPr>
        <w:t>.</w:t>
      </w:r>
    </w:p>
    <w:p w14:paraId="26EAD905" w14:textId="5EF1CC24" w:rsidR="00E73F0F" w:rsidRDefault="00E73F0F" w:rsidP="004234F0">
      <w:pPr>
        <w:rPr>
          <w:szCs w:val="22"/>
          <w:lang w:val="en-CA"/>
        </w:rPr>
      </w:pPr>
      <w:r>
        <w:rPr>
          <w:szCs w:val="22"/>
          <w:lang w:val="en-CA"/>
        </w:rPr>
        <w:t xml:space="preserve">When </w:t>
      </w:r>
      <w:r>
        <w:rPr>
          <w:noProof/>
        </w:rPr>
        <w:t>nnpfcPurposeIndicated</w:t>
      </w:r>
      <w:r w:rsidRPr="00562CFD">
        <w:rPr>
          <w:noProof/>
        </w:rPr>
        <w:t xml:space="preserve"> is equal to </w:t>
      </w:r>
      <w:r>
        <w:rPr>
          <w:noProof/>
        </w:rPr>
        <w:t xml:space="preserve">FALSE, the purpose of the </w:t>
      </w:r>
      <w:r w:rsidR="0034799F">
        <w:rPr>
          <w:noProof/>
        </w:rPr>
        <w:t>NNPF</w:t>
      </w:r>
      <w:r>
        <w:rPr>
          <w:noProof/>
        </w:rPr>
        <w:t xml:space="preserve"> </w:t>
      </w:r>
      <w:r>
        <w:rPr>
          <w:szCs w:val="22"/>
          <w:lang w:val="en-GB"/>
        </w:rPr>
        <w:t>is</w:t>
      </w:r>
      <w:r w:rsidRPr="00E73F0F">
        <w:rPr>
          <w:szCs w:val="22"/>
          <w:lang w:val="en-GB"/>
        </w:rPr>
        <w:t xml:space="preserve"> determined by the application</w:t>
      </w:r>
      <w:r>
        <w:rPr>
          <w:szCs w:val="22"/>
          <w:lang w:val="en-GB"/>
        </w:rPr>
        <w:t>.</w:t>
      </w:r>
    </w:p>
    <w:p w14:paraId="616FE0B0" w14:textId="68B9F468" w:rsidR="0034799F" w:rsidRPr="0034799F" w:rsidRDefault="0034799F" w:rsidP="0034799F">
      <w:pPr>
        <w:rPr>
          <w:szCs w:val="22"/>
          <w:lang w:val="en-CA"/>
        </w:rPr>
      </w:pPr>
      <w:proofErr w:type="spellStart"/>
      <w:r w:rsidRPr="0034799F">
        <w:rPr>
          <w:b/>
          <w:bCs/>
          <w:szCs w:val="22"/>
          <w:lang w:val="en-CA"/>
        </w:rPr>
        <w:t>nnpfc_general_visual_quality_improvement_flag</w:t>
      </w:r>
      <w:proofErr w:type="spellEnd"/>
      <w:r>
        <w:rPr>
          <w:szCs w:val="22"/>
          <w:lang w:val="en-CA"/>
        </w:rPr>
        <w:t xml:space="preserve"> equal to 1 indicates the purpose of the NNPF as </w:t>
      </w:r>
      <w:r w:rsidRPr="0034799F">
        <w:rPr>
          <w:szCs w:val="22"/>
          <w:lang w:val="en-GB"/>
        </w:rPr>
        <w:t>general visual quality improvement</w:t>
      </w:r>
      <w:r>
        <w:rPr>
          <w:szCs w:val="22"/>
          <w:lang w:val="en-GB"/>
        </w:rPr>
        <w:t xml:space="preserve">. </w:t>
      </w:r>
      <w:r>
        <w:rPr>
          <w:szCs w:val="22"/>
          <w:lang w:val="en-CA"/>
        </w:rPr>
        <w:t xml:space="preserve">When </w:t>
      </w:r>
      <w:r>
        <w:rPr>
          <w:noProof/>
        </w:rPr>
        <w:t xml:space="preserve">nnpfcPurposeIndicated is equal to FALSE and </w:t>
      </w:r>
      <w:proofErr w:type="spellStart"/>
      <w:r w:rsidRPr="0034799F">
        <w:rPr>
          <w:szCs w:val="22"/>
          <w:lang w:val="en-CA"/>
        </w:rPr>
        <w:t>nnpfc_general_visual_quality_improvement_flag</w:t>
      </w:r>
      <w:proofErr w:type="spellEnd"/>
      <w:r>
        <w:rPr>
          <w:szCs w:val="22"/>
          <w:lang w:val="en-CA"/>
        </w:rPr>
        <w:t xml:space="preserve"> is equal to zero, it is indicated the purpose of the NNPF is no</w:t>
      </w:r>
      <w:r w:rsidR="00EC73A3">
        <w:rPr>
          <w:szCs w:val="22"/>
          <w:lang w:val="en-CA"/>
        </w:rPr>
        <w:t>t</w:t>
      </w:r>
      <w:r>
        <w:rPr>
          <w:szCs w:val="22"/>
          <w:lang w:val="en-CA"/>
        </w:rPr>
        <w:t xml:space="preserve"> </w:t>
      </w:r>
      <w:r w:rsidRPr="0034799F">
        <w:rPr>
          <w:szCs w:val="22"/>
          <w:lang w:val="en-GB"/>
        </w:rPr>
        <w:t>general visual quality improvement</w:t>
      </w:r>
      <w:r>
        <w:rPr>
          <w:szCs w:val="22"/>
          <w:lang w:val="en-GB"/>
        </w:rPr>
        <w:t>.</w:t>
      </w:r>
    </w:p>
    <w:p w14:paraId="1C0BB25B" w14:textId="1DD1487B" w:rsidR="0034799F" w:rsidRDefault="0034799F" w:rsidP="0034799F">
      <w:pPr>
        <w:rPr>
          <w:szCs w:val="22"/>
          <w:lang w:val="en-GB"/>
        </w:rPr>
      </w:pPr>
      <w:proofErr w:type="spellStart"/>
      <w:r w:rsidRPr="0034799F">
        <w:rPr>
          <w:b/>
          <w:bCs/>
          <w:szCs w:val="22"/>
          <w:lang w:val="en-CA"/>
        </w:rPr>
        <w:t>nnpfc_chroma_upsampling_flag</w:t>
      </w:r>
      <w:proofErr w:type="spellEnd"/>
      <w:r w:rsidRPr="0034799F">
        <w:rPr>
          <w:szCs w:val="22"/>
          <w:lang w:val="en-CA"/>
        </w:rPr>
        <w:t xml:space="preserve"> </w:t>
      </w:r>
      <w:r>
        <w:rPr>
          <w:szCs w:val="22"/>
          <w:lang w:val="en-CA"/>
        </w:rPr>
        <w:t xml:space="preserve">equal to 1 indicates the purpose of the NNPF as </w:t>
      </w:r>
      <w:r>
        <w:rPr>
          <w:szCs w:val="22"/>
          <w:lang w:val="en-GB"/>
        </w:rPr>
        <w:t xml:space="preserve">chroma </w:t>
      </w:r>
      <w:proofErr w:type="spellStart"/>
      <w:r>
        <w:rPr>
          <w:szCs w:val="22"/>
          <w:lang w:val="en-GB"/>
        </w:rPr>
        <w:t>upsampling</w:t>
      </w:r>
      <w:proofErr w:type="spellEnd"/>
      <w:r w:rsidR="00EC73A3">
        <w:rPr>
          <w:szCs w:val="22"/>
          <w:lang w:val="en-GB"/>
        </w:rPr>
        <w:t xml:space="preserve"> </w:t>
      </w:r>
      <w:r w:rsidR="00EC73A3" w:rsidRPr="0034799F">
        <w:rPr>
          <w:szCs w:val="22"/>
          <w:lang w:val="en-CA"/>
        </w:rPr>
        <w:t xml:space="preserve">(from the 4:2:0 chroma format to the 4:2:2 or 4:4:4 chroma format, or from the 4:2:2 chroma format to the </w:t>
      </w:r>
      <w:r w:rsidR="00EC73A3" w:rsidRPr="0034799F">
        <w:rPr>
          <w:szCs w:val="22"/>
          <w:lang w:val="en-CA"/>
        </w:rPr>
        <w:lastRenderedPageBreak/>
        <w:t>4:4:4 chroma format)</w:t>
      </w:r>
      <w:r>
        <w:rPr>
          <w:szCs w:val="22"/>
          <w:lang w:val="en-GB"/>
        </w:rPr>
        <w:t xml:space="preserve">. </w:t>
      </w:r>
      <w:r>
        <w:rPr>
          <w:szCs w:val="22"/>
          <w:lang w:val="en-CA"/>
        </w:rPr>
        <w:t xml:space="preserve">When </w:t>
      </w:r>
      <w:r>
        <w:rPr>
          <w:noProof/>
        </w:rPr>
        <w:t xml:space="preserve">nnpfcPurposeIndicated is equal to FALSE and </w:t>
      </w:r>
      <w:proofErr w:type="spellStart"/>
      <w:r w:rsidRPr="0034799F">
        <w:rPr>
          <w:szCs w:val="22"/>
          <w:lang w:val="en-CA"/>
        </w:rPr>
        <w:t>nnpfc_chroma_upsampling_flag</w:t>
      </w:r>
      <w:proofErr w:type="spellEnd"/>
      <w:r>
        <w:rPr>
          <w:szCs w:val="22"/>
          <w:lang w:val="en-CA"/>
        </w:rPr>
        <w:t xml:space="preserve"> is equal to zero, it is indicated the purpose of the NNPF is no</w:t>
      </w:r>
      <w:r w:rsidR="00EC73A3">
        <w:rPr>
          <w:szCs w:val="22"/>
          <w:lang w:val="en-CA"/>
        </w:rPr>
        <w:t>t</w:t>
      </w:r>
      <w:r>
        <w:rPr>
          <w:szCs w:val="22"/>
          <w:lang w:val="en-CA"/>
        </w:rPr>
        <w:t xml:space="preserve"> </w:t>
      </w:r>
      <w:r w:rsidRPr="0034799F">
        <w:rPr>
          <w:szCs w:val="22"/>
          <w:lang w:val="en-CA"/>
        </w:rPr>
        <w:t xml:space="preserve">chroma </w:t>
      </w:r>
      <w:proofErr w:type="spellStart"/>
      <w:r w:rsidRPr="0034799F">
        <w:rPr>
          <w:szCs w:val="22"/>
          <w:lang w:val="en-CA"/>
        </w:rPr>
        <w:t>upsampling</w:t>
      </w:r>
      <w:proofErr w:type="spellEnd"/>
      <w:r>
        <w:rPr>
          <w:szCs w:val="22"/>
          <w:lang w:val="en-GB"/>
        </w:rPr>
        <w:t>.</w:t>
      </w:r>
    </w:p>
    <w:p w14:paraId="465B7134" w14:textId="7010ECE6" w:rsidR="0034799F" w:rsidRPr="0034799F" w:rsidRDefault="0034799F" w:rsidP="0034799F">
      <w:pPr>
        <w:rPr>
          <w:szCs w:val="22"/>
          <w:lang w:val="en-CA"/>
        </w:rPr>
      </w:pPr>
      <w:r w:rsidRPr="0034799F">
        <w:rPr>
          <w:szCs w:val="22"/>
        </w:rPr>
        <w:t xml:space="preserve">When </w:t>
      </w:r>
      <w:proofErr w:type="spellStart"/>
      <w:r w:rsidRPr="0034799F">
        <w:rPr>
          <w:szCs w:val="22"/>
        </w:rPr>
        <w:t>ChromaFormatIdc</w:t>
      </w:r>
      <w:proofErr w:type="spellEnd"/>
      <w:r w:rsidRPr="0034799F">
        <w:rPr>
          <w:szCs w:val="22"/>
        </w:rPr>
        <w:t xml:space="preserve"> is equal to 3</w:t>
      </w:r>
      <w:r w:rsidRPr="0034799F">
        <w:rPr>
          <w:szCs w:val="22"/>
          <w:lang w:val="en-GB"/>
        </w:rPr>
        <w:t xml:space="preserve">, </w:t>
      </w:r>
      <w:proofErr w:type="spellStart"/>
      <w:r w:rsidRPr="0034799F">
        <w:rPr>
          <w:szCs w:val="22"/>
          <w:lang w:val="en-CA"/>
        </w:rPr>
        <w:t>nnpfc_chroma_upsampling_flag</w:t>
      </w:r>
      <w:proofErr w:type="spellEnd"/>
      <w:r w:rsidRPr="0034799F">
        <w:rPr>
          <w:szCs w:val="22"/>
          <w:lang w:val="en-GB"/>
        </w:rPr>
        <w:t xml:space="preserve"> shall be equal to 0.</w:t>
      </w:r>
    </w:p>
    <w:p w14:paraId="07C60E8D" w14:textId="40675288" w:rsidR="0034799F" w:rsidRPr="0034799F" w:rsidRDefault="0034799F" w:rsidP="0034799F">
      <w:pPr>
        <w:rPr>
          <w:szCs w:val="22"/>
          <w:lang w:val="en-CA"/>
        </w:rPr>
      </w:pPr>
      <w:proofErr w:type="spellStart"/>
      <w:r w:rsidRPr="0034799F">
        <w:rPr>
          <w:b/>
          <w:bCs/>
          <w:szCs w:val="22"/>
          <w:lang w:val="en-CA"/>
        </w:rPr>
        <w:t>nnpfc_resolution_upsampling_flag</w:t>
      </w:r>
      <w:proofErr w:type="spellEnd"/>
      <w:r w:rsidRPr="0034799F">
        <w:rPr>
          <w:szCs w:val="22"/>
          <w:lang w:val="en-CA"/>
        </w:rPr>
        <w:t xml:space="preserve"> </w:t>
      </w:r>
      <w:r>
        <w:rPr>
          <w:szCs w:val="22"/>
          <w:lang w:val="en-CA"/>
        </w:rPr>
        <w:t xml:space="preserve">equal to 1 indicates the purpose of the NNPF as </w:t>
      </w:r>
      <w:r w:rsidR="00EC73A3">
        <w:rPr>
          <w:szCs w:val="22"/>
          <w:lang w:val="en-GB"/>
        </w:rPr>
        <w:t xml:space="preserve">resolution </w:t>
      </w:r>
      <w:proofErr w:type="spellStart"/>
      <w:r w:rsidR="00EC73A3">
        <w:rPr>
          <w:szCs w:val="22"/>
          <w:lang w:val="en-GB"/>
        </w:rPr>
        <w:t>upsampling</w:t>
      </w:r>
      <w:proofErr w:type="spellEnd"/>
      <w:r>
        <w:rPr>
          <w:szCs w:val="22"/>
          <w:lang w:val="en-GB"/>
        </w:rPr>
        <w:t xml:space="preserve">. </w:t>
      </w:r>
      <w:r>
        <w:rPr>
          <w:szCs w:val="22"/>
          <w:lang w:val="en-CA"/>
        </w:rPr>
        <w:t xml:space="preserve">When </w:t>
      </w:r>
      <w:r>
        <w:rPr>
          <w:noProof/>
        </w:rPr>
        <w:t xml:space="preserve">nnpfcPurposeIndicated is equal to FALSE and </w:t>
      </w:r>
      <w:proofErr w:type="spellStart"/>
      <w:r w:rsidRPr="0034799F">
        <w:rPr>
          <w:szCs w:val="22"/>
          <w:lang w:val="en-CA"/>
        </w:rPr>
        <w:t>nnpfc_resolution_upsampling_flag</w:t>
      </w:r>
      <w:proofErr w:type="spellEnd"/>
      <w:r>
        <w:rPr>
          <w:szCs w:val="22"/>
          <w:lang w:val="en-CA"/>
        </w:rPr>
        <w:t xml:space="preserve"> is equal to zero, it is indicated the purpose of the NNPF is no</w:t>
      </w:r>
      <w:r w:rsidR="00EC73A3">
        <w:rPr>
          <w:szCs w:val="22"/>
          <w:lang w:val="en-CA"/>
        </w:rPr>
        <w:t>t</w:t>
      </w:r>
      <w:r>
        <w:rPr>
          <w:szCs w:val="22"/>
          <w:lang w:val="en-CA"/>
        </w:rPr>
        <w:t xml:space="preserve"> </w:t>
      </w:r>
      <w:r w:rsidR="00EC73A3">
        <w:rPr>
          <w:szCs w:val="22"/>
          <w:lang w:val="en-GB"/>
        </w:rPr>
        <w:t xml:space="preserve">resolution </w:t>
      </w:r>
      <w:proofErr w:type="spellStart"/>
      <w:r w:rsidR="00EC73A3">
        <w:rPr>
          <w:szCs w:val="22"/>
          <w:lang w:val="en-GB"/>
        </w:rPr>
        <w:t>upsampling</w:t>
      </w:r>
      <w:proofErr w:type="spellEnd"/>
      <w:r>
        <w:rPr>
          <w:szCs w:val="22"/>
          <w:lang w:val="en-GB"/>
        </w:rPr>
        <w:t>.</w:t>
      </w:r>
    </w:p>
    <w:p w14:paraId="5428E142" w14:textId="3A4956DD" w:rsidR="0034799F" w:rsidRPr="0034799F" w:rsidRDefault="0034799F" w:rsidP="0034799F">
      <w:pPr>
        <w:rPr>
          <w:szCs w:val="22"/>
          <w:lang w:val="en-CA"/>
        </w:rPr>
      </w:pPr>
      <w:proofErr w:type="spellStart"/>
      <w:r w:rsidRPr="0034799F">
        <w:rPr>
          <w:b/>
          <w:bCs/>
          <w:szCs w:val="22"/>
          <w:lang w:val="en-CA"/>
        </w:rPr>
        <w:t>nnpfc_picture_rate_upsampling_flag</w:t>
      </w:r>
      <w:proofErr w:type="spellEnd"/>
      <w:r w:rsidRPr="0034799F">
        <w:rPr>
          <w:szCs w:val="22"/>
          <w:lang w:val="en-CA"/>
        </w:rPr>
        <w:t xml:space="preserve"> </w:t>
      </w:r>
      <w:r>
        <w:rPr>
          <w:szCs w:val="22"/>
          <w:lang w:val="en-CA"/>
        </w:rPr>
        <w:t xml:space="preserve">equal to 1 indicates the purpose of the NNPF as </w:t>
      </w:r>
      <w:r w:rsidR="00EC73A3">
        <w:rPr>
          <w:szCs w:val="22"/>
          <w:lang w:val="en-GB"/>
        </w:rPr>
        <w:t xml:space="preserve">picture rate </w:t>
      </w:r>
      <w:proofErr w:type="spellStart"/>
      <w:r w:rsidR="00EC73A3">
        <w:rPr>
          <w:szCs w:val="22"/>
          <w:lang w:val="en-GB"/>
        </w:rPr>
        <w:t>upsampling</w:t>
      </w:r>
      <w:proofErr w:type="spellEnd"/>
      <w:r>
        <w:rPr>
          <w:szCs w:val="22"/>
          <w:lang w:val="en-GB"/>
        </w:rPr>
        <w:t xml:space="preserve">. </w:t>
      </w:r>
      <w:r>
        <w:rPr>
          <w:szCs w:val="22"/>
          <w:lang w:val="en-CA"/>
        </w:rPr>
        <w:t xml:space="preserve">When </w:t>
      </w:r>
      <w:r>
        <w:rPr>
          <w:noProof/>
        </w:rPr>
        <w:t xml:space="preserve">nnpfcPurposeIndicated is equal to FALSE and </w:t>
      </w:r>
      <w:proofErr w:type="spellStart"/>
      <w:r w:rsidRPr="0034799F">
        <w:rPr>
          <w:szCs w:val="22"/>
          <w:lang w:val="en-CA"/>
        </w:rPr>
        <w:t>nnpfc_picture_rate_upsampling_flag</w:t>
      </w:r>
      <w:proofErr w:type="spellEnd"/>
      <w:r>
        <w:rPr>
          <w:szCs w:val="22"/>
          <w:lang w:val="en-CA"/>
        </w:rPr>
        <w:t xml:space="preserve"> is equal to zero, it is indicated the purpose of the NNPF is no</w:t>
      </w:r>
      <w:r w:rsidR="00EC73A3">
        <w:rPr>
          <w:szCs w:val="22"/>
          <w:lang w:val="en-CA"/>
        </w:rPr>
        <w:t>t</w:t>
      </w:r>
      <w:r>
        <w:rPr>
          <w:szCs w:val="22"/>
          <w:lang w:val="en-CA"/>
        </w:rPr>
        <w:t xml:space="preserve"> </w:t>
      </w:r>
      <w:r w:rsidR="00EC73A3">
        <w:rPr>
          <w:szCs w:val="22"/>
          <w:lang w:val="en-GB"/>
        </w:rPr>
        <w:t xml:space="preserve">picture rate </w:t>
      </w:r>
      <w:proofErr w:type="spellStart"/>
      <w:r w:rsidR="00EC73A3">
        <w:rPr>
          <w:szCs w:val="22"/>
          <w:lang w:val="en-GB"/>
        </w:rPr>
        <w:t>upsampling</w:t>
      </w:r>
      <w:proofErr w:type="spellEnd"/>
      <w:r>
        <w:rPr>
          <w:szCs w:val="22"/>
          <w:lang w:val="en-GB"/>
        </w:rPr>
        <w:t>.</w:t>
      </w:r>
    </w:p>
    <w:p w14:paraId="3F5676FF" w14:textId="228E031F" w:rsidR="0034799F" w:rsidRPr="0034799F" w:rsidRDefault="0034799F" w:rsidP="0034799F">
      <w:pPr>
        <w:rPr>
          <w:szCs w:val="22"/>
          <w:lang w:val="en-CA"/>
        </w:rPr>
      </w:pPr>
      <w:proofErr w:type="spellStart"/>
      <w:r w:rsidRPr="0034799F">
        <w:rPr>
          <w:b/>
          <w:bCs/>
          <w:szCs w:val="22"/>
          <w:lang w:val="en-CA"/>
        </w:rPr>
        <w:t>nnpfc_bit_depth_upsampling_flag</w:t>
      </w:r>
      <w:proofErr w:type="spellEnd"/>
      <w:r w:rsidRPr="0034799F">
        <w:rPr>
          <w:szCs w:val="22"/>
          <w:lang w:val="en-CA"/>
        </w:rPr>
        <w:t xml:space="preserve"> </w:t>
      </w:r>
      <w:r>
        <w:rPr>
          <w:szCs w:val="22"/>
          <w:lang w:val="en-CA"/>
        </w:rPr>
        <w:t xml:space="preserve">equal to 1 indicates the purpose of the NNPF as </w:t>
      </w:r>
      <w:r w:rsidR="00EC73A3" w:rsidRPr="00EC73A3">
        <w:rPr>
          <w:szCs w:val="22"/>
          <w:lang w:val="en-GB"/>
        </w:rPr>
        <w:t xml:space="preserve">bit depth </w:t>
      </w:r>
      <w:proofErr w:type="spellStart"/>
      <w:r w:rsidR="00EC73A3" w:rsidRPr="00EC73A3">
        <w:rPr>
          <w:szCs w:val="22"/>
          <w:lang w:val="en-GB"/>
        </w:rPr>
        <w:t>upsampling</w:t>
      </w:r>
      <w:proofErr w:type="spellEnd"/>
      <w:r w:rsidR="00EC73A3" w:rsidRPr="00EC73A3">
        <w:rPr>
          <w:szCs w:val="22"/>
          <w:lang w:val="en-GB"/>
        </w:rPr>
        <w:t xml:space="preserve"> (increasing the luma bit depth or the chroma bit depth)</w:t>
      </w:r>
      <w:r>
        <w:rPr>
          <w:szCs w:val="22"/>
          <w:lang w:val="en-GB"/>
        </w:rPr>
        <w:t xml:space="preserve">. </w:t>
      </w:r>
      <w:r>
        <w:rPr>
          <w:szCs w:val="22"/>
          <w:lang w:val="en-CA"/>
        </w:rPr>
        <w:t xml:space="preserve">When </w:t>
      </w:r>
      <w:r>
        <w:rPr>
          <w:noProof/>
        </w:rPr>
        <w:t xml:space="preserve">nnpfcPurposeIndicated is equal to FALSE and </w:t>
      </w:r>
      <w:proofErr w:type="spellStart"/>
      <w:r w:rsidRPr="0034799F">
        <w:rPr>
          <w:szCs w:val="22"/>
          <w:lang w:val="en-CA"/>
        </w:rPr>
        <w:t>nnpfc_bit_depth_upsampling_flag</w:t>
      </w:r>
      <w:proofErr w:type="spellEnd"/>
      <w:r>
        <w:rPr>
          <w:szCs w:val="22"/>
          <w:lang w:val="en-CA"/>
        </w:rPr>
        <w:t xml:space="preserve"> is equal to zero, it is indicated the purpose of the NNPF is</w:t>
      </w:r>
      <w:r w:rsidR="00EC73A3">
        <w:rPr>
          <w:szCs w:val="22"/>
          <w:lang w:val="en-CA"/>
        </w:rPr>
        <w:t xml:space="preserve"> not </w:t>
      </w:r>
      <w:r w:rsidR="00EC73A3" w:rsidRPr="00EC73A3">
        <w:rPr>
          <w:szCs w:val="22"/>
          <w:lang w:val="en-GB"/>
        </w:rPr>
        <w:t xml:space="preserve">bit depth </w:t>
      </w:r>
      <w:proofErr w:type="spellStart"/>
      <w:r w:rsidR="00EC73A3" w:rsidRPr="00EC73A3">
        <w:rPr>
          <w:szCs w:val="22"/>
          <w:lang w:val="en-GB"/>
        </w:rPr>
        <w:t>upsamplin</w:t>
      </w:r>
      <w:r w:rsidR="00EC73A3">
        <w:rPr>
          <w:szCs w:val="22"/>
          <w:lang w:val="en-GB"/>
        </w:rPr>
        <w:t>g</w:t>
      </w:r>
      <w:proofErr w:type="spellEnd"/>
      <w:r>
        <w:rPr>
          <w:szCs w:val="22"/>
          <w:lang w:val="en-GB"/>
        </w:rPr>
        <w:t>.</w:t>
      </w:r>
    </w:p>
    <w:p w14:paraId="731FDC31" w14:textId="1C1ECB59" w:rsidR="0034799F" w:rsidRDefault="0034799F" w:rsidP="0034799F">
      <w:pPr>
        <w:rPr>
          <w:szCs w:val="22"/>
          <w:lang w:val="en-GB"/>
        </w:rPr>
      </w:pPr>
      <w:proofErr w:type="spellStart"/>
      <w:r w:rsidRPr="0034799F">
        <w:rPr>
          <w:b/>
          <w:bCs/>
          <w:szCs w:val="22"/>
          <w:lang w:val="en-CA"/>
        </w:rPr>
        <w:t>nnpfc_colourization_flag</w:t>
      </w:r>
      <w:proofErr w:type="spellEnd"/>
      <w:r w:rsidRPr="0034799F">
        <w:rPr>
          <w:szCs w:val="22"/>
          <w:lang w:val="en-CA"/>
        </w:rPr>
        <w:t xml:space="preserve"> </w:t>
      </w:r>
      <w:r>
        <w:rPr>
          <w:szCs w:val="22"/>
          <w:lang w:val="en-CA"/>
        </w:rPr>
        <w:t>equal to 1 indicates the purpose of the NNPF as</w:t>
      </w:r>
      <w:r w:rsidR="00EC73A3" w:rsidRPr="00EC73A3">
        <w:t xml:space="preserve"> </w:t>
      </w:r>
      <w:r w:rsidR="00EC73A3" w:rsidRPr="00EC73A3">
        <w:rPr>
          <w:szCs w:val="22"/>
          <w:lang w:val="en-CA"/>
        </w:rPr>
        <w:t>colourization (from the 4:0:0 chroma format to the 4:2:0, 4:2:2, or 4:4:4 chroma format)</w:t>
      </w:r>
      <w:r>
        <w:rPr>
          <w:szCs w:val="22"/>
          <w:lang w:val="en-GB"/>
        </w:rPr>
        <w:t xml:space="preserve">. </w:t>
      </w:r>
      <w:r>
        <w:rPr>
          <w:szCs w:val="22"/>
          <w:lang w:val="en-CA"/>
        </w:rPr>
        <w:t xml:space="preserve">When </w:t>
      </w:r>
      <w:r>
        <w:rPr>
          <w:noProof/>
        </w:rPr>
        <w:t xml:space="preserve">nnpfcPurposeIndicated is equal to FALSE and </w:t>
      </w:r>
      <w:proofErr w:type="spellStart"/>
      <w:r w:rsidRPr="0034799F">
        <w:rPr>
          <w:szCs w:val="22"/>
          <w:lang w:val="en-CA"/>
        </w:rPr>
        <w:t>nnpfc_colourization_flag</w:t>
      </w:r>
      <w:proofErr w:type="spellEnd"/>
      <w:r>
        <w:rPr>
          <w:szCs w:val="22"/>
          <w:lang w:val="en-CA"/>
        </w:rPr>
        <w:t xml:space="preserve"> is equal to zero, it is indicated the purpose of the NNPF is no</w:t>
      </w:r>
      <w:r w:rsidR="00EC73A3">
        <w:rPr>
          <w:szCs w:val="22"/>
          <w:lang w:val="en-CA"/>
        </w:rPr>
        <w:t xml:space="preserve">t </w:t>
      </w:r>
      <w:r w:rsidR="00EC73A3" w:rsidRPr="00EC73A3">
        <w:rPr>
          <w:szCs w:val="22"/>
          <w:lang w:val="en-CA"/>
        </w:rPr>
        <w:t>colourization</w:t>
      </w:r>
      <w:r>
        <w:rPr>
          <w:szCs w:val="22"/>
          <w:lang w:val="en-GB"/>
        </w:rPr>
        <w:t>.</w:t>
      </w:r>
    </w:p>
    <w:p w14:paraId="2AD39550" w14:textId="54107B0A" w:rsidR="00EC73A3" w:rsidRPr="0034799F" w:rsidRDefault="00EC73A3" w:rsidP="0034799F">
      <w:pPr>
        <w:rPr>
          <w:szCs w:val="22"/>
          <w:lang w:val="en-CA"/>
        </w:rPr>
      </w:pPr>
      <w:r w:rsidRPr="00EC73A3">
        <w:rPr>
          <w:szCs w:val="22"/>
          <w:lang w:val="en-CA"/>
        </w:rPr>
        <w:t xml:space="preserve">When </w:t>
      </w:r>
      <w:proofErr w:type="spellStart"/>
      <w:r w:rsidRPr="00EC73A3">
        <w:rPr>
          <w:szCs w:val="22"/>
          <w:lang w:val="en-CA"/>
        </w:rPr>
        <w:t>ChromaFormatIdc</w:t>
      </w:r>
      <w:proofErr w:type="spellEnd"/>
      <w:r w:rsidRPr="00EC73A3">
        <w:rPr>
          <w:szCs w:val="22"/>
          <w:lang w:val="en-CA"/>
        </w:rPr>
        <w:t xml:space="preserve"> or </w:t>
      </w:r>
      <w:proofErr w:type="spellStart"/>
      <w:r w:rsidRPr="0034799F">
        <w:rPr>
          <w:szCs w:val="22"/>
          <w:lang w:val="en-CA"/>
        </w:rPr>
        <w:t>nnpfc_chroma_upsampling_flag</w:t>
      </w:r>
      <w:proofErr w:type="spellEnd"/>
      <w:r w:rsidRPr="00EC73A3">
        <w:rPr>
          <w:szCs w:val="22"/>
          <w:lang w:val="en-CA"/>
        </w:rPr>
        <w:t xml:space="preserve"> is not equal to 0, </w:t>
      </w:r>
      <w:proofErr w:type="spellStart"/>
      <w:r w:rsidRPr="0034799F">
        <w:rPr>
          <w:szCs w:val="22"/>
          <w:lang w:val="en-CA"/>
        </w:rPr>
        <w:t>nnpfc_colourization_flag</w:t>
      </w:r>
      <w:proofErr w:type="spellEnd"/>
      <w:r w:rsidRPr="00EC73A3">
        <w:rPr>
          <w:szCs w:val="22"/>
          <w:lang w:val="en-CA"/>
        </w:rPr>
        <w:t xml:space="preserve"> shall be equal to 0.</w:t>
      </w:r>
    </w:p>
    <w:p w14:paraId="73AD44A0" w14:textId="0CD2F6F0" w:rsidR="007952A6" w:rsidRDefault="0034799F" w:rsidP="0034799F">
      <w:pPr>
        <w:rPr>
          <w:szCs w:val="22"/>
          <w:lang w:val="en-CA"/>
        </w:rPr>
      </w:pPr>
      <w:r w:rsidRPr="0034799F">
        <w:rPr>
          <w:b/>
          <w:bCs/>
          <w:szCs w:val="22"/>
          <w:lang w:val="en-CA"/>
        </w:rPr>
        <w:t>nnpfc_purpose_reserved_zero_10bits</w:t>
      </w:r>
      <w:r>
        <w:rPr>
          <w:szCs w:val="22"/>
          <w:lang w:val="en-CA"/>
        </w:rPr>
        <w:t xml:space="preserve"> shall be equal to </w:t>
      </w:r>
      <w:r w:rsidR="00EC73A3">
        <w:rPr>
          <w:szCs w:val="22"/>
          <w:lang w:val="en-CA"/>
        </w:rPr>
        <w:t>0</w:t>
      </w:r>
      <w:r>
        <w:rPr>
          <w:szCs w:val="22"/>
          <w:lang w:val="en-CA"/>
        </w:rPr>
        <w:t xml:space="preserve"> </w:t>
      </w:r>
      <w:r w:rsidR="00EC73A3" w:rsidRPr="00EC73A3">
        <w:rPr>
          <w:szCs w:val="22"/>
          <w:lang w:val="en-CA"/>
        </w:rPr>
        <w:t xml:space="preserve">in bitstreams conforming to this edition of this document. </w:t>
      </w:r>
      <w:r w:rsidR="00EC73A3">
        <w:rPr>
          <w:szCs w:val="22"/>
          <w:lang w:val="en-CA"/>
        </w:rPr>
        <w:t>Other v</w:t>
      </w:r>
      <w:r w:rsidR="00EC73A3" w:rsidRPr="00EC73A3">
        <w:rPr>
          <w:szCs w:val="22"/>
          <w:lang w:val="en-CA"/>
        </w:rPr>
        <w:t>alues are reserved for future use by ITU-T | ISO/IEC and shall not be present in bitstreams conforming to this edition of this document. Decoders conforming to this edition of this document shall ignore NNPFC SEI messages with nnpfc_purpose_reserved_zero_10bits</w:t>
      </w:r>
      <w:r w:rsidR="00EC73A3">
        <w:rPr>
          <w:szCs w:val="22"/>
          <w:lang w:val="en-CA"/>
        </w:rPr>
        <w:t xml:space="preserve"> not equal to 0</w:t>
      </w:r>
      <w:r w:rsidR="00EC73A3" w:rsidRPr="00EC73A3">
        <w:rPr>
          <w:szCs w:val="22"/>
          <w:lang w:val="en-CA"/>
        </w:rPr>
        <w:t>.</w:t>
      </w:r>
    </w:p>
    <w:p w14:paraId="7DFD69D3" w14:textId="77777777" w:rsidR="00AE3E19" w:rsidRDefault="00AE3E19" w:rsidP="004234F0">
      <w:pPr>
        <w:rPr>
          <w:szCs w:val="22"/>
          <w:lang w:val="en-CA"/>
        </w:rPr>
      </w:pPr>
    </w:p>
    <w:p w14:paraId="79FC3138" w14:textId="63AAA3D4" w:rsidR="00EC73A3" w:rsidRPr="00FD2A9A" w:rsidDel="00A74249" w:rsidRDefault="00EC73A3" w:rsidP="00EC7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Pr>
          <w:noProof/>
          <w:sz w:val="18"/>
          <w:szCs w:val="18"/>
          <w:lang w:val="en-GB"/>
        </w:rPr>
        <w:t>2</w:t>
      </w:r>
      <w:r w:rsidRPr="00FD2A9A">
        <w:rPr>
          <w:noProof/>
          <w:sz w:val="18"/>
          <w:szCs w:val="18"/>
          <w:lang w:val="en-GB"/>
        </w:rPr>
        <w:fldChar w:fldCharType="end"/>
      </w:r>
      <w:r w:rsidRPr="00FD2A9A" w:rsidDel="00A74249">
        <w:rPr>
          <w:noProof/>
          <w:sz w:val="18"/>
          <w:szCs w:val="18"/>
          <w:lang w:val="en-GB"/>
        </w:rPr>
        <w:t xml:space="preserve">– When a reserved value of </w:t>
      </w:r>
      <w:r w:rsidRPr="00EC73A3">
        <w:rPr>
          <w:noProof/>
          <w:sz w:val="18"/>
          <w:szCs w:val="18"/>
          <w:lang w:val="en-GB"/>
        </w:rPr>
        <w:t>nnpfc_purpose_reserved_zero_10bits</w:t>
      </w:r>
      <w:r w:rsidRPr="00EC73A3" w:rsidDel="00A74249">
        <w:rPr>
          <w:noProof/>
          <w:sz w:val="18"/>
          <w:szCs w:val="18"/>
          <w:lang w:val="en-GB"/>
        </w:rPr>
        <w:t xml:space="preserve"> </w:t>
      </w:r>
      <w:r w:rsidRPr="00FD2A9A" w:rsidDel="00A74249">
        <w:rPr>
          <w:noProof/>
          <w:sz w:val="18"/>
          <w:szCs w:val="18"/>
          <w:lang w:val="en-GB"/>
        </w:rPr>
        <w:t xml:space="preserve">is taken into use in the future by </w:t>
      </w:r>
      <w:r w:rsidRPr="00FD2A9A" w:rsidDel="00A74249">
        <w:rPr>
          <w:rFonts w:eastAsiaTheme="minorEastAsia"/>
          <w:sz w:val="20"/>
          <w:lang w:val="en-GB"/>
        </w:rPr>
        <w:t>ITU-T | ISO/IEC, t</w:t>
      </w:r>
      <w:r w:rsidRPr="00FD2A9A" w:rsidDel="00A74249">
        <w:rPr>
          <w:noProof/>
          <w:sz w:val="18"/>
          <w:szCs w:val="18"/>
          <w:lang w:val="en-GB"/>
        </w:rPr>
        <w:t xml:space="preserve">he syntax of this SEI message could be extended with syntax elements whose presence is conditioned by </w:t>
      </w:r>
      <w:r w:rsidRPr="00FD2A9A">
        <w:rPr>
          <w:noProof/>
          <w:sz w:val="18"/>
          <w:szCs w:val="18"/>
          <w:lang w:val="en-GB"/>
        </w:rPr>
        <w:t>nnpfc_</w:t>
      </w:r>
      <w:r w:rsidRPr="00FD2A9A" w:rsidDel="00A74249">
        <w:rPr>
          <w:noProof/>
          <w:sz w:val="18"/>
          <w:szCs w:val="18"/>
          <w:lang w:val="en-GB"/>
        </w:rPr>
        <w:t>purpose being equal to that value.</w:t>
      </w:r>
    </w:p>
    <w:p w14:paraId="0F9C4B2A" w14:textId="77777777" w:rsidR="00EC73A3" w:rsidRDefault="00EC73A3" w:rsidP="004234F0">
      <w:pPr>
        <w:rPr>
          <w:szCs w:val="22"/>
          <w:lang w:val="en-CA"/>
        </w:rPr>
      </w:pPr>
    </w:p>
    <w:p w14:paraId="2CF97B1C" w14:textId="3786B973" w:rsidR="00EC73A3" w:rsidRDefault="00EC73A3" w:rsidP="004234F0">
      <w:pPr>
        <w:rPr>
          <w:szCs w:val="22"/>
          <w:lang w:val="en-CA"/>
        </w:rPr>
      </w:pPr>
      <w:r>
        <w:rPr>
          <w:szCs w:val="22"/>
          <w:lang w:val="en-CA"/>
        </w:rPr>
        <w:t xml:space="preserve">In the remaining text all occurrences all occurrences of </w:t>
      </w:r>
      <w:proofErr w:type="gramStart"/>
      <w:r>
        <w:rPr>
          <w:szCs w:val="22"/>
          <w:lang w:val="en-CA"/>
        </w:rPr>
        <w:t>“</w:t>
      </w:r>
      <w:r w:rsidRPr="00EC73A3">
        <w:rPr>
          <w:szCs w:val="22"/>
          <w:lang w:val="en-CA"/>
        </w:rPr>
        <w:t xml:space="preserve">( </w:t>
      </w:r>
      <w:proofErr w:type="spellStart"/>
      <w:r w:rsidRPr="00EC73A3">
        <w:rPr>
          <w:szCs w:val="22"/>
          <w:lang w:val="en-CA"/>
        </w:rPr>
        <w:t>nnpfc</w:t>
      </w:r>
      <w:proofErr w:type="gramEnd"/>
      <w:r w:rsidRPr="00EC73A3">
        <w:rPr>
          <w:szCs w:val="22"/>
          <w:lang w:val="en-CA"/>
        </w:rPr>
        <w:t>_purpose</w:t>
      </w:r>
      <w:proofErr w:type="spellEnd"/>
      <w:r w:rsidRPr="00EC73A3">
        <w:rPr>
          <w:szCs w:val="22"/>
          <w:lang w:val="en-CA"/>
        </w:rPr>
        <w:t xml:space="preserve"> &amp; 0x</w:t>
      </w:r>
      <w:r>
        <w:rPr>
          <w:szCs w:val="22"/>
          <w:lang w:val="en-CA"/>
        </w:rPr>
        <w:t>XX</w:t>
      </w:r>
      <w:r w:rsidRPr="00EC73A3">
        <w:rPr>
          <w:szCs w:val="22"/>
          <w:lang w:val="en-CA"/>
        </w:rPr>
        <w:t xml:space="preserve"> )</w:t>
      </w:r>
      <w:r>
        <w:rPr>
          <w:szCs w:val="22"/>
          <w:lang w:val="en-CA"/>
        </w:rPr>
        <w:t>” shall be replaced by the appropriate flag</w:t>
      </w:r>
      <w:r w:rsidR="00312367">
        <w:rPr>
          <w:szCs w:val="22"/>
          <w:lang w:val="en-CA"/>
        </w:rPr>
        <w:t xml:space="preserve"> and occurrences of “</w:t>
      </w:r>
      <w:proofErr w:type="spellStart"/>
      <w:r w:rsidR="00312367" w:rsidRPr="00EC73A3">
        <w:rPr>
          <w:szCs w:val="22"/>
          <w:lang w:val="en-CA"/>
        </w:rPr>
        <w:t>nnpfc_purpose</w:t>
      </w:r>
      <w:proofErr w:type="spellEnd"/>
      <w:r w:rsidR="00312367">
        <w:rPr>
          <w:szCs w:val="22"/>
          <w:lang w:val="en-CA"/>
        </w:rPr>
        <w:t xml:space="preserve"> is equal to zero” shall be replaced by “</w:t>
      </w:r>
      <w:r w:rsidR="00312367">
        <w:rPr>
          <w:noProof/>
        </w:rPr>
        <w:t>nnpfcPurposeIndicated is equal to FALSE”</w:t>
      </w:r>
      <w:r>
        <w:rPr>
          <w:szCs w:val="22"/>
          <w:lang w:val="en-CA"/>
        </w:rPr>
        <w:t>.</w:t>
      </w:r>
    </w:p>
    <w:p w14:paraId="15525FEA" w14:textId="77777777" w:rsidR="00AE3E19" w:rsidRPr="005B217D" w:rsidRDefault="00AE3E19" w:rsidP="004234F0">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F2F2BC1" w:rsidR="00342FF4" w:rsidRPr="005B217D" w:rsidRDefault="001A4EDC" w:rsidP="009234A5">
      <w:pPr>
        <w:rPr>
          <w:szCs w:val="22"/>
          <w:lang w:val="en-CA"/>
        </w:rPr>
      </w:pPr>
      <w:r w:rsidRPr="001A4EDC">
        <w:rPr>
          <w:b/>
          <w:szCs w:val="22"/>
          <w:lang w:val="en-CA"/>
        </w:rPr>
        <w:t>Fraunhofer HHI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FC5BA" w14:textId="77777777" w:rsidR="00FC67A3" w:rsidRDefault="00FC67A3">
      <w:r>
        <w:separator/>
      </w:r>
    </w:p>
  </w:endnote>
  <w:endnote w:type="continuationSeparator" w:id="0">
    <w:p w14:paraId="5EF1478A" w14:textId="77777777" w:rsidR="00FC67A3" w:rsidRDefault="00FC6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altName w:val="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886FEA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05BB3">
      <w:rPr>
        <w:rStyle w:val="PageNumber"/>
        <w:noProof/>
      </w:rPr>
      <w:t>2023-04-22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B35FF" w14:textId="77777777" w:rsidR="00FC67A3" w:rsidRDefault="00FC67A3">
      <w:r>
        <w:separator/>
      </w:r>
    </w:p>
  </w:footnote>
  <w:footnote w:type="continuationSeparator" w:id="0">
    <w:p w14:paraId="37025844" w14:textId="77777777" w:rsidR="00FC67A3" w:rsidRDefault="00FC67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16cid:durableId="2544404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5261552">
    <w:abstractNumId w:val="9"/>
  </w:num>
  <w:num w:numId="3" w16cid:durableId="492450016">
    <w:abstractNumId w:val="8"/>
  </w:num>
  <w:num w:numId="4" w16cid:durableId="2072649858">
    <w:abstractNumId w:val="6"/>
  </w:num>
  <w:num w:numId="5" w16cid:durableId="1451388693">
    <w:abstractNumId w:val="7"/>
  </w:num>
  <w:num w:numId="6" w16cid:durableId="504057538">
    <w:abstractNumId w:val="4"/>
  </w:num>
  <w:num w:numId="7" w16cid:durableId="1184368276">
    <w:abstractNumId w:val="5"/>
  </w:num>
  <w:num w:numId="8" w16cid:durableId="421099680">
    <w:abstractNumId w:val="4"/>
  </w:num>
  <w:num w:numId="9" w16cid:durableId="1733383748">
    <w:abstractNumId w:val="1"/>
  </w:num>
  <w:num w:numId="10" w16cid:durableId="604187961">
    <w:abstractNumId w:val="3"/>
  </w:num>
  <w:num w:numId="11" w16cid:durableId="1028412599">
    <w:abstractNumId w:val="2"/>
  </w:num>
  <w:num w:numId="12" w16cid:durableId="535315126">
    <w:abstractNumId w:val="4"/>
  </w:num>
  <w:num w:numId="13" w16cid:durableId="157944160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4EDC"/>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2362"/>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2367"/>
    <w:rsid w:val="00317D85"/>
    <w:rsid w:val="00327C56"/>
    <w:rsid w:val="003315A1"/>
    <w:rsid w:val="003373EC"/>
    <w:rsid w:val="00342FF4"/>
    <w:rsid w:val="00344E5A"/>
    <w:rsid w:val="00346148"/>
    <w:rsid w:val="0034799F"/>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05BB3"/>
    <w:rsid w:val="00712F60"/>
    <w:rsid w:val="00720E3B"/>
    <w:rsid w:val="0074393F"/>
    <w:rsid w:val="00745F6B"/>
    <w:rsid w:val="0075175B"/>
    <w:rsid w:val="0075585E"/>
    <w:rsid w:val="00770571"/>
    <w:rsid w:val="007768FF"/>
    <w:rsid w:val="007824D3"/>
    <w:rsid w:val="007952A6"/>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3E19"/>
    <w:rsid w:val="00AE4145"/>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55F0B"/>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85E39"/>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3F0F"/>
    <w:rsid w:val="00E75FE3"/>
    <w:rsid w:val="00E86C4C"/>
    <w:rsid w:val="00E907A3"/>
    <w:rsid w:val="00EA5AE0"/>
    <w:rsid w:val="00EB56E1"/>
    <w:rsid w:val="00EB7AB1"/>
    <w:rsid w:val="00EC32BD"/>
    <w:rsid w:val="00EC73A3"/>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C67A3"/>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AE3E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3</Pages>
  <Words>1154</Words>
  <Characters>6582</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Sühring, Karsten</cp:lastModifiedBy>
  <cp:revision>11</cp:revision>
  <cp:lastPrinted>1900-01-01T08:00:00Z</cp:lastPrinted>
  <dcterms:created xsi:type="dcterms:W3CDTF">2022-05-18T09:53:00Z</dcterms:created>
  <dcterms:modified xsi:type="dcterms:W3CDTF">2023-04-22T10:24:00Z</dcterms:modified>
</cp:coreProperties>
</file>