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284E88A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F63268">
              <w:rPr>
                <w:lang w:val="en-CA"/>
              </w:rPr>
              <w:t>0360</w:t>
            </w:r>
            <w:r w:rsidR="006A0E5C" w:rsidRPr="006A0E5C">
              <w:rPr>
                <w:lang w:val="en-CA"/>
              </w:rPr>
              <w:t>-v</w:t>
            </w:r>
            <w:r w:rsidR="00F63268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1A95553" w:rsidR="00E61DAC" w:rsidRPr="005B217D" w:rsidRDefault="00C74A0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Crosscheck of </w:t>
            </w:r>
            <w:r w:rsidRPr="001575C7">
              <w:rPr>
                <w:b/>
                <w:szCs w:val="22"/>
                <w:lang w:val="en-CA"/>
              </w:rPr>
              <w:t>JVET-AD0193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0E6841">
              <w:rPr>
                <w:b/>
                <w:szCs w:val="22"/>
                <w:lang w:val="en-CA"/>
              </w:rPr>
              <w:t>on non-CTC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0E6841">
              <w:rPr>
                <w:b/>
                <w:szCs w:val="22"/>
                <w:lang w:val="en-CA"/>
              </w:rPr>
              <w:t xml:space="preserve">mixed content </w:t>
            </w:r>
            <w:r>
              <w:rPr>
                <w:b/>
                <w:szCs w:val="22"/>
                <w:lang w:val="en-CA"/>
              </w:rPr>
              <w:t>sequences</w:t>
            </w:r>
            <w:r w:rsidRPr="001575C7">
              <w:rPr>
                <w:b/>
                <w:szCs w:val="22"/>
                <w:lang w:val="en-CA"/>
              </w:rPr>
              <w:t xml:space="preserve"> (EE2-2.11e: Adaptive OBMC control)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626D15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3716F6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2DC0B94" w:rsidR="00E61DAC" w:rsidRPr="005B217D" w:rsidRDefault="00C74A0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Jonathan Gan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38AB90B1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5F99CF3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133BF3" w:rsidRPr="00047191">
                <w:rPr>
                  <w:rStyle w:val="Hyperlink"/>
                  <w:szCs w:val="22"/>
                  <w:lang w:val="en-CA"/>
                </w:rPr>
                <w:t>v-jonathan.gan@oppo.com</w:t>
              </w:r>
            </w:hyperlink>
            <w:r w:rsidR="00133BF3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8DFC7BA" w:rsidR="00E61DAC" w:rsidRPr="005B217D" w:rsidRDefault="00C74A0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8C3D86A" w14:textId="33FA3A85" w:rsidR="00C74A06" w:rsidRPr="005B217D" w:rsidRDefault="00C74A06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document </w:t>
      </w:r>
      <w:r w:rsidR="00B31D94">
        <w:rPr>
          <w:szCs w:val="22"/>
          <w:lang w:val="en-CA"/>
        </w:rPr>
        <w:t xml:space="preserve">crosschecks </w:t>
      </w:r>
      <w:r>
        <w:rPr>
          <w:szCs w:val="22"/>
          <w:lang w:val="en-CA"/>
        </w:rPr>
        <w:t xml:space="preserve">the </w:t>
      </w:r>
      <w:r w:rsidR="00B31D94">
        <w:rPr>
          <w:szCs w:val="22"/>
          <w:lang w:val="en-CA"/>
        </w:rPr>
        <w:t xml:space="preserve">method </w:t>
      </w:r>
      <w:r>
        <w:rPr>
          <w:szCs w:val="22"/>
          <w:lang w:val="en-CA"/>
        </w:rPr>
        <w:t xml:space="preserve">of JVET-AD0193 tested on a set of non-CTC mixed content sequences. </w:t>
      </w:r>
      <w:r w:rsidR="00B31D94">
        <w:rPr>
          <w:szCs w:val="22"/>
          <w:lang w:val="en-CA"/>
        </w:rPr>
        <w:t>The crosscheck results are asserted to match those produced by the proponent.</w:t>
      </w:r>
    </w:p>
    <w:p w14:paraId="18F93C6C" w14:textId="0EEC983E" w:rsidR="0047399D" w:rsidRDefault="0047399D" w:rsidP="00E11923">
      <w:pPr>
        <w:pStyle w:val="Heading1"/>
        <w:rPr>
          <w:lang w:val="en-CA"/>
        </w:rPr>
      </w:pPr>
      <w:r>
        <w:rPr>
          <w:lang w:val="en-CA"/>
        </w:rPr>
        <w:t>Test method</w:t>
      </w:r>
    </w:p>
    <w:p w14:paraId="1BE83C1D" w14:textId="4899A4A9" w:rsidR="0047399D" w:rsidRDefault="0047399D" w:rsidP="0047399D">
      <w:pPr>
        <w:rPr>
          <w:lang w:val="en-CA"/>
        </w:rPr>
      </w:pPr>
      <w:r>
        <w:rPr>
          <w:lang w:val="en-CA"/>
        </w:rPr>
        <w:t>In EE2-Test2.11e</w:t>
      </w:r>
      <w:r w:rsidR="00573D55">
        <w:rPr>
          <w:lang w:val="en-CA"/>
        </w:rPr>
        <w:t xml:space="preserve"> [1]</w:t>
      </w:r>
      <w:r>
        <w:rPr>
          <w:lang w:val="en-CA"/>
        </w:rPr>
        <w:t>, the proponent asserts that the method is more beneficial for mixed content – that is, sequences with a combination of camera captured and screen content. To demonstrate this benefit, they tested the method on three additional non-CTC sequences</w:t>
      </w:r>
      <w:r w:rsidR="000E6841">
        <w:rPr>
          <w:lang w:val="en-CA"/>
        </w:rPr>
        <w:t>, which for this test have been named “Class M”</w:t>
      </w:r>
      <w:r>
        <w:rPr>
          <w:lang w:val="en-CA"/>
        </w:rPr>
        <w:t>. The sequences are:</w:t>
      </w:r>
    </w:p>
    <w:p w14:paraId="31F8CDB0" w14:textId="7BB0B413" w:rsidR="0047399D" w:rsidRDefault="0047399D" w:rsidP="0047399D">
      <w:pPr>
        <w:pStyle w:val="ListParagraph"/>
        <w:numPr>
          <w:ilvl w:val="0"/>
          <w:numId w:val="12"/>
        </w:numPr>
        <w:rPr>
          <w:lang w:val="en-CA"/>
        </w:rPr>
      </w:pPr>
      <w:r w:rsidRPr="0047399D">
        <w:rPr>
          <w:lang w:val="en-CA"/>
        </w:rPr>
        <w:t>Basketball_Screen_2560x1440_60p_8b420</w:t>
      </w:r>
      <w:r>
        <w:rPr>
          <w:lang w:val="en-CA"/>
        </w:rPr>
        <w:t>.yuv</w:t>
      </w:r>
    </w:p>
    <w:p w14:paraId="29BB1A59" w14:textId="2C9B04F0" w:rsidR="0047399D" w:rsidRDefault="0047399D" w:rsidP="0047399D">
      <w:pPr>
        <w:pStyle w:val="ListParagraph"/>
        <w:numPr>
          <w:ilvl w:val="0"/>
          <w:numId w:val="12"/>
        </w:numPr>
        <w:rPr>
          <w:lang w:val="en-CA"/>
        </w:rPr>
      </w:pPr>
      <w:r w:rsidRPr="0047399D">
        <w:rPr>
          <w:lang w:val="en-CA"/>
        </w:rPr>
        <w:t>MissionControlClip2_2560x1440_60p_8b420</w:t>
      </w:r>
      <w:r>
        <w:rPr>
          <w:lang w:val="en-CA"/>
        </w:rPr>
        <w:t>.yuv</w:t>
      </w:r>
    </w:p>
    <w:p w14:paraId="2B4C73D1" w14:textId="6D03268D" w:rsidR="0047399D" w:rsidRDefault="0047399D" w:rsidP="0047399D">
      <w:pPr>
        <w:pStyle w:val="ListParagraph"/>
        <w:numPr>
          <w:ilvl w:val="0"/>
          <w:numId w:val="12"/>
        </w:numPr>
        <w:rPr>
          <w:lang w:val="en-CA"/>
        </w:rPr>
      </w:pPr>
      <w:r w:rsidRPr="0047399D">
        <w:rPr>
          <w:lang w:val="en-CA"/>
        </w:rPr>
        <w:t>MissionControlClip3_1920x1080_60p_8b420</w:t>
      </w:r>
      <w:r>
        <w:rPr>
          <w:lang w:val="en-CA"/>
        </w:rPr>
        <w:t>.yuv</w:t>
      </w:r>
    </w:p>
    <w:p w14:paraId="48DF3DBA" w14:textId="011D03E1" w:rsidR="0047399D" w:rsidRDefault="0047399D" w:rsidP="0047399D">
      <w:pPr>
        <w:rPr>
          <w:lang w:val="en-CA"/>
        </w:rPr>
      </w:pPr>
      <w:r>
        <w:rPr>
          <w:lang w:val="en-CA"/>
        </w:rPr>
        <w:t>Where to obtain these sequences and their md5sums is described in JVET-AC1015</w:t>
      </w:r>
      <w:r w:rsidR="00573D55">
        <w:rPr>
          <w:lang w:val="en-CA"/>
        </w:rPr>
        <w:t xml:space="preserve"> [2]</w:t>
      </w:r>
      <w:r>
        <w:rPr>
          <w:lang w:val="en-CA"/>
        </w:rPr>
        <w:t>.</w:t>
      </w:r>
    </w:p>
    <w:p w14:paraId="7D453FCE" w14:textId="7425DFCF" w:rsidR="00FE4882" w:rsidRDefault="00FE4882" w:rsidP="0047399D">
      <w:pPr>
        <w:rPr>
          <w:lang w:val="en-CA"/>
        </w:rPr>
      </w:pPr>
      <w:r>
        <w:rPr>
          <w:lang w:val="en-CA"/>
        </w:rPr>
        <w:t xml:space="preserve">The test was performed using the EE2 software for </w:t>
      </w:r>
      <w:r w:rsidR="00B31D94">
        <w:rPr>
          <w:lang w:val="en-CA"/>
        </w:rPr>
        <w:t>T</w:t>
      </w:r>
      <w:r>
        <w:rPr>
          <w:lang w:val="en-CA"/>
        </w:rPr>
        <w:t>est 2.11e. The anchor was performed with a</w:t>
      </w:r>
      <w:r w:rsidR="00242163">
        <w:rPr>
          <w:lang w:val="en-CA"/>
        </w:rPr>
        <w:t>n OBMC-related</w:t>
      </w:r>
      <w:r>
        <w:rPr>
          <w:lang w:val="en-CA"/>
        </w:rPr>
        <w:t xml:space="preserve"> bugfix (merge request 380) applied on top of ECM-8.0. Th</w:t>
      </w:r>
      <w:r w:rsidR="00B31D94">
        <w:rPr>
          <w:lang w:val="en-CA"/>
        </w:rPr>
        <w:t>is was achieved by</w:t>
      </w:r>
      <w:r>
        <w:rPr>
          <w:lang w:val="en-CA"/>
        </w:rPr>
        <w:t xml:space="preserve"> re-using the test 2.11e software with the following macro settings modified:</w:t>
      </w:r>
    </w:p>
    <w:p w14:paraId="26442182" w14:textId="1ABD7997" w:rsidR="00A276D2" w:rsidRDefault="00FE4882" w:rsidP="00FE4882">
      <w:pPr>
        <w:pStyle w:val="ListParagraph"/>
        <w:numPr>
          <w:ilvl w:val="0"/>
          <w:numId w:val="13"/>
        </w:numPr>
        <w:rPr>
          <w:lang w:val="en-CA"/>
        </w:rPr>
      </w:pPr>
      <w:r w:rsidRPr="00FE4882">
        <w:rPr>
          <w:lang w:val="en-CA"/>
        </w:rPr>
        <w:t>#define TEST_2_11_COMBO</w:t>
      </w:r>
      <w:r w:rsidR="00573D55">
        <w:rPr>
          <w:lang w:val="en-CA"/>
        </w:rPr>
        <w:t xml:space="preserve">         0</w:t>
      </w:r>
    </w:p>
    <w:p w14:paraId="3E9A0530" w14:textId="084780E7" w:rsidR="00FE4882" w:rsidRDefault="00FE4882" w:rsidP="00FE4882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#define </w:t>
      </w:r>
      <w:r w:rsidRPr="00FE4882">
        <w:rPr>
          <w:lang w:val="en-CA"/>
        </w:rPr>
        <w:t>EE_TEST_2_8</w:t>
      </w:r>
      <w:r w:rsidR="00573D55">
        <w:rPr>
          <w:lang w:val="en-CA"/>
        </w:rPr>
        <w:t xml:space="preserve">                     0</w:t>
      </w:r>
    </w:p>
    <w:p w14:paraId="5A30C181" w14:textId="0D24A2B8" w:rsidR="00573D55" w:rsidRDefault="00573D55" w:rsidP="00FE4882">
      <w:pPr>
        <w:pStyle w:val="ListParagraph"/>
        <w:numPr>
          <w:ilvl w:val="0"/>
          <w:numId w:val="13"/>
        </w:numPr>
        <w:rPr>
          <w:lang w:val="en-CA"/>
        </w:rPr>
      </w:pPr>
      <w:r w:rsidRPr="00573D55">
        <w:rPr>
          <w:lang w:val="en-CA"/>
        </w:rPr>
        <w:t>#define ANCHOR_FIX_MR_380</w:t>
      </w:r>
      <w:r>
        <w:rPr>
          <w:lang w:val="en-CA"/>
        </w:rPr>
        <w:t xml:space="preserve">    </w:t>
      </w:r>
      <w:r w:rsidRPr="00573D55">
        <w:rPr>
          <w:lang w:val="en-CA"/>
        </w:rPr>
        <w:t>1</w:t>
      </w:r>
    </w:p>
    <w:p w14:paraId="4A282692" w14:textId="502CC2F9" w:rsidR="002E4879" w:rsidRPr="002E4879" w:rsidRDefault="00851B06" w:rsidP="002E4879">
      <w:pPr>
        <w:rPr>
          <w:lang w:val="en-CA"/>
        </w:rPr>
      </w:pPr>
      <w:r>
        <w:rPr>
          <w:lang w:val="en-CA"/>
        </w:rPr>
        <w:t xml:space="preserve">Note that the frames encoded is not the same as those defined in [2]. </w:t>
      </w:r>
      <w:r w:rsidR="002E4879">
        <w:rPr>
          <w:lang w:val="en-CA"/>
        </w:rPr>
        <w:t>For RA configuration, the first 600 frames of each Class M sequence are encoded.</w:t>
      </w:r>
      <w:r>
        <w:rPr>
          <w:lang w:val="en-CA"/>
        </w:rPr>
        <w:t xml:space="preserve"> </w:t>
      </w:r>
      <w:r w:rsidR="002E4879">
        <w:rPr>
          <w:lang w:val="en-CA"/>
        </w:rPr>
        <w:t>For LDB configuration, the first 300 frames of each Class M sequence are encoded.</w:t>
      </w:r>
    </w:p>
    <w:p w14:paraId="4FE758FF" w14:textId="5E5C2312" w:rsidR="00C74A06" w:rsidRDefault="00242163" w:rsidP="00E11923">
      <w:pPr>
        <w:pStyle w:val="Heading1"/>
        <w:rPr>
          <w:lang w:val="en-CA"/>
        </w:rPr>
      </w:pPr>
      <w:r>
        <w:rPr>
          <w:lang w:val="en-CA"/>
        </w:rPr>
        <w:t>R</w:t>
      </w:r>
      <w:r w:rsidR="00C74A06">
        <w:rPr>
          <w:lang w:val="en-CA"/>
        </w:rPr>
        <w:t>esults</w:t>
      </w:r>
    </w:p>
    <w:p w14:paraId="32274C63" w14:textId="6258FD3F" w:rsidR="005A0031" w:rsidRDefault="005A0031" w:rsidP="005A0031">
      <w:pPr>
        <w:rPr>
          <w:lang w:val="en-CA"/>
        </w:rPr>
      </w:pPr>
      <w:r>
        <w:rPr>
          <w:lang w:val="en-CA"/>
        </w:rPr>
        <w:t>The results for Class M are asserted to match those from JVET-AD0193.</w:t>
      </w:r>
    </w:p>
    <w:p w14:paraId="2453DBBD" w14:textId="77777777" w:rsidR="005A0031" w:rsidRPr="005A0031" w:rsidRDefault="005A0031" w:rsidP="005A0031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C74A06" w:rsidRPr="00C74A06" w14:paraId="0811D764" w14:textId="77777777" w:rsidTr="00C74A0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9FE3A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AU" w:eastAsia="en-AU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ADD20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Random Access Main 10</w:t>
            </w:r>
          </w:p>
        </w:tc>
      </w:tr>
      <w:tr w:rsidR="00C74A06" w:rsidRPr="00C74A06" w14:paraId="29185D79" w14:textId="77777777" w:rsidTr="00C74A0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0C4BC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83CFB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 ECM-8.0 + MR_380</w:t>
            </w:r>
          </w:p>
        </w:tc>
      </w:tr>
      <w:tr w:rsidR="00C74A06" w:rsidRPr="00C74A06" w14:paraId="2F39F8C1" w14:textId="77777777" w:rsidTr="00C74A0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6C134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E9DFD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FD24C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369DB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0AB89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16A5B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DecT</w:t>
            </w:r>
            <w:proofErr w:type="spellEnd"/>
          </w:p>
        </w:tc>
      </w:tr>
      <w:tr w:rsidR="00C74A06" w:rsidRPr="00C74A06" w14:paraId="5D55AC94" w14:textId="77777777" w:rsidTr="00C74A0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8D9D4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9926E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33577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6F637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0699C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0400B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</w:tr>
      <w:tr w:rsidR="00C74A06" w:rsidRPr="00C74A06" w14:paraId="2AFC2E82" w14:textId="77777777" w:rsidTr="00C74A0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A87A7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2DC00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EA6AA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CD094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A8B51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F7C31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</w:tr>
      <w:tr w:rsidR="00C74A06" w:rsidRPr="00C74A06" w14:paraId="19E105CD" w14:textId="77777777" w:rsidTr="00C74A0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0E860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F78B9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746D9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5AD33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26A79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B81D8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</w:tr>
      <w:tr w:rsidR="00C74A06" w:rsidRPr="00C74A06" w14:paraId="0BCD7ACF" w14:textId="77777777" w:rsidTr="00C74A0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84424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AFB89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0842C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B57D0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49983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1ECFE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</w:tr>
      <w:tr w:rsidR="00C74A06" w:rsidRPr="00C74A06" w14:paraId="08C5F3A4" w14:textId="77777777" w:rsidTr="00C74A0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D02F5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74DD6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20CF9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8543F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4B9AC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3CB95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</w:tr>
      <w:tr w:rsidR="00C74A06" w:rsidRPr="00C74A06" w14:paraId="72C043E7" w14:textId="77777777" w:rsidTr="00C74A0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08C42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183DC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C7E7E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D6D03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BB946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F7A36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</w:tr>
      <w:tr w:rsidR="00C74A06" w:rsidRPr="00C74A06" w14:paraId="40AE284E" w14:textId="77777777" w:rsidTr="00C74A0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9F066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86016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AD619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4806E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FE5D7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10F8B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</w:tr>
      <w:tr w:rsidR="00C74A06" w:rsidRPr="00C74A06" w14:paraId="2775F40D" w14:textId="77777777" w:rsidTr="00C74A0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D05E2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7AF3B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A3549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B1CF7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31BB4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A986B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</w:tr>
      <w:tr w:rsidR="00C74A06" w:rsidRPr="00C74A06" w14:paraId="44E6D388" w14:textId="77777777" w:rsidTr="00C74A0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04C85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47431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A489A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01CC1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BE5A9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68485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</w:tr>
      <w:tr w:rsidR="00C74A06" w:rsidRPr="00C74A06" w14:paraId="1A4F1E97" w14:textId="77777777" w:rsidTr="00C74A0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DF3DA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0DE2A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-0.49%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7E7A4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E7E7C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710EB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0F838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</w:tr>
      <w:tr w:rsidR="00C74A06" w:rsidRPr="00C74A06" w14:paraId="79BD1523" w14:textId="77777777" w:rsidTr="00C74A0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53AB4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A0B68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46841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0466D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AA203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5FB78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</w:tr>
      <w:tr w:rsidR="00C74A06" w:rsidRPr="00C74A06" w14:paraId="79DB9AA2" w14:textId="77777777" w:rsidTr="00C74A0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0EB4E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FF877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 xml:space="preserve">Low delay B Main 10 </w:t>
            </w:r>
          </w:p>
        </w:tc>
      </w:tr>
      <w:tr w:rsidR="00C74A06" w:rsidRPr="00C74A06" w14:paraId="34CBF2BE" w14:textId="77777777" w:rsidTr="00C74A0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83BE6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EE675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 ECM-8.0 + MR_380</w:t>
            </w:r>
          </w:p>
        </w:tc>
      </w:tr>
      <w:tr w:rsidR="00C74A06" w:rsidRPr="00C74A06" w14:paraId="43CBAA2A" w14:textId="77777777" w:rsidTr="00C74A0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C2D81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A7678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FB3CE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1DA5A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2737B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505C8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DecT</w:t>
            </w:r>
            <w:proofErr w:type="spellEnd"/>
          </w:p>
        </w:tc>
      </w:tr>
      <w:tr w:rsidR="00C74A06" w:rsidRPr="00C74A06" w14:paraId="7D4D94B7" w14:textId="77777777" w:rsidTr="00C74A0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BE54C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87EDC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78747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D81F6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FAC09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79DCD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</w:tr>
      <w:tr w:rsidR="00C74A06" w:rsidRPr="00C74A06" w14:paraId="4FA4AF8C" w14:textId="77777777" w:rsidTr="00C74A0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F291E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92876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1F210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01652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51EB4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7D435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</w:tr>
      <w:tr w:rsidR="00C74A06" w:rsidRPr="00C74A06" w14:paraId="319631C0" w14:textId="77777777" w:rsidTr="00C74A0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F73D5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BBAC0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821B5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1DAF2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9469C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6C091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</w:tr>
      <w:tr w:rsidR="00C74A06" w:rsidRPr="00C74A06" w14:paraId="28F06BEA" w14:textId="77777777" w:rsidTr="00C74A0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F59A1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E6F40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EA419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A0F40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7DE9E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44178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</w:tr>
      <w:tr w:rsidR="00C74A06" w:rsidRPr="00C74A06" w14:paraId="6528ED12" w14:textId="77777777" w:rsidTr="00C74A0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8C940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D5C8B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3EE20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33337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0ACE8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617BA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</w:tr>
      <w:tr w:rsidR="00C74A06" w:rsidRPr="00C74A06" w14:paraId="69F5A063" w14:textId="77777777" w:rsidTr="00C74A0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BB5B6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6EFB8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72F32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A8AB3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7C055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A4569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</w:tr>
      <w:tr w:rsidR="00C74A06" w:rsidRPr="00C74A06" w14:paraId="663B32EB" w14:textId="77777777" w:rsidTr="00C74A0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6EE9A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C4E5A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6CCAE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6FDF6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99C88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70943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</w:tr>
      <w:tr w:rsidR="00C74A06" w:rsidRPr="00C74A06" w14:paraId="11759030" w14:textId="77777777" w:rsidTr="00C74A0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D4A93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29DC6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BB3DB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FCD39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0D66D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F01D1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</w:tr>
      <w:tr w:rsidR="00C74A06" w:rsidRPr="00C74A06" w14:paraId="5AD8C0DF" w14:textId="77777777" w:rsidTr="00C74A0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92C12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C95F0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10B81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31C3F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F6233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6F2AE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</w:tr>
      <w:tr w:rsidR="00C74A06" w:rsidRPr="00C74A06" w14:paraId="0976F0F3" w14:textId="77777777" w:rsidTr="00C74A0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C05AD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28F71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-1.32%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5DAD7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-1.04%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91618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-0.91%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13BBB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D6ACB" w14:textId="77777777" w:rsidR="00C74A06" w:rsidRPr="00C74A06" w:rsidRDefault="00C74A06" w:rsidP="00C74A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74A0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106%</w:t>
            </w:r>
          </w:p>
        </w:tc>
      </w:tr>
    </w:tbl>
    <w:p w14:paraId="25BE64AA" w14:textId="03160A1C" w:rsidR="00B31D94" w:rsidRDefault="00B31D94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bookmarkStart w:id="0" w:name="_Ref75786603"/>
    <w:bookmarkStart w:id="1" w:name="_Ref75783394"/>
    <w:bookmarkStart w:id="2" w:name="_Ref132802732"/>
    <w:p w14:paraId="0E269125" w14:textId="2C01DA8F" w:rsidR="00B31D94" w:rsidRDefault="00B31D94" w:rsidP="00B31D94">
      <w:pPr>
        <w:pStyle w:val="ListParagraph"/>
        <w:numPr>
          <w:ilvl w:val="0"/>
          <w:numId w:val="14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rFonts w:eastAsia="SimSun"/>
        </w:rPr>
      </w:pPr>
      <w:r w:rsidRPr="00B74022">
        <w:rPr>
          <w:rFonts w:eastAsia="SimSun"/>
        </w:rPr>
        <w:fldChar w:fldCharType="begin"/>
      </w:r>
      <w:r w:rsidRPr="00B74022">
        <w:rPr>
          <w:rFonts w:eastAsia="SimSun"/>
        </w:rPr>
        <w:instrText xml:space="preserve"> HYPERLINK "mailto:kaicui@qti.qualcomm.com" </w:instrText>
      </w:r>
      <w:r w:rsidRPr="00B74022">
        <w:rPr>
          <w:rFonts w:eastAsia="SimSun"/>
        </w:rPr>
      </w:r>
      <w:r w:rsidRPr="00B74022">
        <w:rPr>
          <w:rFonts w:eastAsia="SimSun"/>
        </w:rPr>
        <w:fldChar w:fldCharType="separate"/>
      </w:r>
      <w:r w:rsidRPr="00B74022">
        <w:rPr>
          <w:rFonts w:eastAsia="SimSun"/>
        </w:rPr>
        <w:t>K. Cui</w:t>
      </w:r>
      <w:r w:rsidRPr="00B74022">
        <w:rPr>
          <w:rFonts w:eastAsia="SimSun"/>
        </w:rPr>
        <w:fldChar w:fldCharType="end"/>
      </w:r>
      <w:r w:rsidRPr="00B74022">
        <w:rPr>
          <w:rFonts w:eastAsia="SimSun"/>
        </w:rPr>
        <w:t>, </w:t>
      </w:r>
      <w:hyperlink r:id="rId10" w:history="1">
        <w:r w:rsidRPr="00B74022">
          <w:rPr>
            <w:rFonts w:eastAsia="SimSun"/>
          </w:rPr>
          <w:t>Z. Zhang</w:t>
        </w:r>
      </w:hyperlink>
      <w:r w:rsidRPr="00B74022">
        <w:rPr>
          <w:rFonts w:eastAsia="SimSun"/>
        </w:rPr>
        <w:t xml:space="preserve">, H. Huang, V. </w:t>
      </w:r>
      <w:proofErr w:type="spellStart"/>
      <w:r w:rsidRPr="00B74022">
        <w:rPr>
          <w:rFonts w:eastAsia="SimSun"/>
        </w:rPr>
        <w:t>Seregin</w:t>
      </w:r>
      <w:proofErr w:type="spellEnd"/>
      <w:r w:rsidRPr="00B74022">
        <w:rPr>
          <w:rFonts w:eastAsia="SimSun"/>
        </w:rPr>
        <w:t xml:space="preserve">, M. </w:t>
      </w:r>
      <w:proofErr w:type="spellStart"/>
      <w:r w:rsidRPr="00B74022">
        <w:rPr>
          <w:rFonts w:eastAsia="SimSun"/>
        </w:rPr>
        <w:t>Karczewicz</w:t>
      </w:r>
      <w:proofErr w:type="spellEnd"/>
      <w:r w:rsidRPr="00B74022">
        <w:rPr>
          <w:rFonts w:eastAsia="SimSun"/>
        </w:rPr>
        <w:t>, </w:t>
      </w:r>
      <w:hyperlink r:id="rId11" w:history="1">
        <w:r w:rsidRPr="00B74022">
          <w:rPr>
            <w:rFonts w:eastAsia="SimSun"/>
          </w:rPr>
          <w:t>X. Li</w:t>
        </w:r>
      </w:hyperlink>
      <w:r w:rsidRPr="00B74022">
        <w:rPr>
          <w:rFonts w:eastAsia="SimSun"/>
        </w:rPr>
        <w:t>, </w:t>
      </w:r>
      <w:hyperlink r:id="rId12" w:history="1">
        <w:r w:rsidRPr="00B74022">
          <w:rPr>
            <w:rFonts w:eastAsia="SimSun"/>
          </w:rPr>
          <w:t>Z. Deng</w:t>
        </w:r>
      </w:hyperlink>
      <w:r w:rsidRPr="00B74022">
        <w:rPr>
          <w:rFonts w:eastAsia="SimSun"/>
        </w:rPr>
        <w:t>, </w:t>
      </w:r>
      <w:hyperlink r:id="rId13" w:history="1">
        <w:r w:rsidRPr="00B74022">
          <w:rPr>
            <w:rFonts w:eastAsia="SimSun"/>
          </w:rPr>
          <w:t>K. Zhang</w:t>
        </w:r>
      </w:hyperlink>
      <w:r w:rsidRPr="00B74022">
        <w:rPr>
          <w:rFonts w:eastAsia="SimSun"/>
        </w:rPr>
        <w:t>, </w:t>
      </w:r>
      <w:hyperlink r:id="rId14" w:history="1">
        <w:r w:rsidRPr="00B74022">
          <w:rPr>
            <w:rFonts w:eastAsia="SimSun"/>
          </w:rPr>
          <w:t>L. Zhang</w:t>
        </w:r>
      </w:hyperlink>
      <w:r>
        <w:rPr>
          <w:rFonts w:eastAsia="SimSun"/>
        </w:rPr>
        <w:t>, “Adaptive OBMC control”, JVET-AD0193, Antalya, TR, Apr. 2023.</w:t>
      </w:r>
      <w:bookmarkEnd w:id="0"/>
      <w:bookmarkEnd w:id="1"/>
      <w:bookmarkEnd w:id="2"/>
    </w:p>
    <w:p w14:paraId="178CB8C9" w14:textId="484CD3E5" w:rsidR="00B31D94" w:rsidRPr="00B31D94" w:rsidRDefault="00B31D94" w:rsidP="00B31D94">
      <w:pPr>
        <w:pStyle w:val="ListParagraph"/>
        <w:numPr>
          <w:ilvl w:val="0"/>
          <w:numId w:val="14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rFonts w:eastAsia="SimSun"/>
        </w:rPr>
      </w:pPr>
      <w:r w:rsidRPr="00B31D94">
        <w:rPr>
          <w:rFonts w:eastAsia="SimSun"/>
        </w:rPr>
        <w:t xml:space="preserve">K. </w:t>
      </w:r>
      <w:proofErr w:type="spellStart"/>
      <w:r w:rsidRPr="00B31D94">
        <w:rPr>
          <w:rFonts w:eastAsia="SimSun"/>
        </w:rPr>
        <w:t>Sühring</w:t>
      </w:r>
      <w:proofErr w:type="spellEnd"/>
      <w:r>
        <w:rPr>
          <w:rFonts w:eastAsia="SimSun"/>
        </w:rPr>
        <w:t>, “</w:t>
      </w:r>
      <w:r w:rsidRPr="00B31D94">
        <w:rPr>
          <w:rFonts w:eastAsia="SimSun"/>
        </w:rPr>
        <w:t>Common test conditions for SCM screen content coding</w:t>
      </w:r>
      <w:r>
        <w:rPr>
          <w:rFonts w:eastAsia="SimSun"/>
        </w:rPr>
        <w:t>”, JVET-AC1015, by teleconference, Jan. 2023.</w:t>
      </w:r>
    </w:p>
    <w:p w14:paraId="5F0CF8E4" w14:textId="21A3D8BC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1955721" w:rsidR="00342FF4" w:rsidRPr="005B217D" w:rsidRDefault="00C74A06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OPPO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D9695C" w14:textId="77777777" w:rsidR="006A7DEA" w:rsidRDefault="006A7DEA">
      <w:r>
        <w:separator/>
      </w:r>
    </w:p>
  </w:endnote>
  <w:endnote w:type="continuationSeparator" w:id="0">
    <w:p w14:paraId="3AFB1D5C" w14:textId="77777777" w:rsidR="006A7DEA" w:rsidRDefault="006A7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F1C4D9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E4879">
      <w:rPr>
        <w:rStyle w:val="PageNumber"/>
        <w:noProof/>
      </w:rPr>
      <w:t>2023-04-21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F011A" w14:textId="77777777" w:rsidR="006A7DEA" w:rsidRDefault="006A7DEA">
      <w:r>
        <w:separator/>
      </w:r>
    </w:p>
  </w:footnote>
  <w:footnote w:type="continuationSeparator" w:id="0">
    <w:p w14:paraId="3234DEAC" w14:textId="77777777" w:rsidR="006A7DEA" w:rsidRDefault="006A7D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F087B9D"/>
    <w:multiLevelType w:val="hybridMultilevel"/>
    <w:tmpl w:val="26AA8C7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A446C2"/>
    <w:multiLevelType w:val="hybridMultilevel"/>
    <w:tmpl w:val="61E03D6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86A4DB32"/>
    <w:lvl w:ilvl="0" w:tplc="A3404594">
      <w:start w:val="1"/>
      <w:numFmt w:val="decimal"/>
      <w:lvlText w:val="[%1]"/>
      <w:lvlJc w:val="left"/>
      <w:pPr>
        <w:ind w:left="360" w:hanging="360"/>
      </w:pPr>
      <w:rPr>
        <w:lang w:val="en-US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65933509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428339">
    <w:abstractNumId w:val="12"/>
  </w:num>
  <w:num w:numId="3" w16cid:durableId="1655716114">
    <w:abstractNumId w:val="11"/>
  </w:num>
  <w:num w:numId="4" w16cid:durableId="1219122734">
    <w:abstractNumId w:val="8"/>
  </w:num>
  <w:num w:numId="5" w16cid:durableId="130055572">
    <w:abstractNumId w:val="9"/>
  </w:num>
  <w:num w:numId="6" w16cid:durableId="1566643030">
    <w:abstractNumId w:val="4"/>
  </w:num>
  <w:num w:numId="7" w16cid:durableId="1523787348">
    <w:abstractNumId w:val="7"/>
  </w:num>
  <w:num w:numId="8" w16cid:durableId="2131589262">
    <w:abstractNumId w:val="4"/>
  </w:num>
  <w:num w:numId="9" w16cid:durableId="979925233">
    <w:abstractNumId w:val="1"/>
  </w:num>
  <w:num w:numId="10" w16cid:durableId="949167080">
    <w:abstractNumId w:val="3"/>
  </w:num>
  <w:num w:numId="11" w16cid:durableId="780612374">
    <w:abstractNumId w:val="2"/>
  </w:num>
  <w:num w:numId="12" w16cid:durableId="1696611890">
    <w:abstractNumId w:val="6"/>
  </w:num>
  <w:num w:numId="13" w16cid:durableId="485707481">
    <w:abstractNumId w:val="5"/>
  </w:num>
  <w:num w:numId="14" w16cid:durableId="77813789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6841"/>
    <w:rsid w:val="000F158C"/>
    <w:rsid w:val="00102F3D"/>
    <w:rsid w:val="00124E38"/>
    <w:rsid w:val="0012580B"/>
    <w:rsid w:val="00131F90"/>
    <w:rsid w:val="00133BF3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2163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E4879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C781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7399D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3D55"/>
    <w:rsid w:val="005753EC"/>
    <w:rsid w:val="005801A2"/>
    <w:rsid w:val="005952A5"/>
    <w:rsid w:val="005A0031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A7DEA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51B06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76D2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1D94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74A06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2EB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63268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488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47399D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B31D94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133B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zhangkai.video@bytedance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zhipin.deng@bytedance.co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xlxiangli@google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zhizhang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v-jonathan.gan@oppo.com" TargetMode="External"/><Relationship Id="rId14" Type="http://schemas.openxmlformats.org/officeDocument/2006/relationships/hyperlink" Target="mailto:lizhang.idm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540</Words>
  <Characters>3079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3612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Jonathan Gan</cp:lastModifiedBy>
  <cp:revision>16</cp:revision>
  <cp:lastPrinted>1900-01-01T08:00:00Z</cp:lastPrinted>
  <dcterms:created xsi:type="dcterms:W3CDTF">2022-05-18T09:53:00Z</dcterms:created>
  <dcterms:modified xsi:type="dcterms:W3CDTF">2023-04-21T15:53:00Z</dcterms:modified>
</cp:coreProperties>
</file>