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D3175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B6E08" w:rsidRPr="006B6E08">
              <w:rPr>
                <w:lang w:val="en-CA"/>
              </w:rPr>
              <w:t>0326</w:t>
            </w:r>
            <w:r w:rsidR="006A0E5C" w:rsidRPr="006A0E5C">
              <w:rPr>
                <w:lang w:val="en-CA"/>
              </w:rPr>
              <w:t>-v</w:t>
            </w:r>
            <w:r w:rsidR="006B6E0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76A874" w:rsidR="00E61DAC" w:rsidRPr="005B217D" w:rsidRDefault="00DE76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B45AE">
              <w:rPr>
                <w:b/>
                <w:szCs w:val="22"/>
                <w:lang w:val="en-CA"/>
              </w:rPr>
              <w:t>Cross-check of JVET-</w:t>
            </w:r>
            <w:r>
              <w:rPr>
                <w:b/>
                <w:szCs w:val="22"/>
                <w:lang w:val="en-CA"/>
              </w:rPr>
              <w:t>AD0153</w:t>
            </w:r>
            <w:r w:rsidRPr="00AB45AE">
              <w:rPr>
                <w:b/>
                <w:szCs w:val="22"/>
                <w:lang w:val="en-CA"/>
              </w:rPr>
              <w:t xml:space="preserve"> on </w:t>
            </w:r>
            <w:r>
              <w:rPr>
                <w:b/>
                <w:szCs w:val="22"/>
                <w:lang w:val="en-CA"/>
              </w:rPr>
              <w:t>EE2-2.5a: Combined test of Test 2.2 and Test 2.4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55C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96EAE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DE76E7" w:rsidRPr="005B217D" w14:paraId="714CD808" w14:textId="77777777" w:rsidTr="000962AC">
        <w:tc>
          <w:tcPr>
            <w:tcW w:w="1458" w:type="dxa"/>
          </w:tcPr>
          <w:p w14:paraId="4DB59313" w14:textId="77777777" w:rsidR="00DE76E7" w:rsidRPr="005B217D" w:rsidRDefault="00DE76E7" w:rsidP="00DE76E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00C6D8" w:rsidR="00DE76E7" w:rsidRPr="005B217D" w:rsidRDefault="00DE76E7" w:rsidP="00DE76E7">
            <w:pPr>
              <w:spacing w:before="60" w:after="60"/>
              <w:rPr>
                <w:szCs w:val="22"/>
                <w:lang w:val="en-CA"/>
              </w:rPr>
            </w:pPr>
            <w:r w:rsidRPr="00DE76E7">
              <w:rPr>
                <w:szCs w:val="22"/>
              </w:rPr>
              <w:t>Guillaume Laroche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DE76E7" w:rsidRPr="005B217D" w:rsidRDefault="00DE76E7" w:rsidP="00DE76E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8B38CA2" w:rsidR="00DE76E7" w:rsidRPr="005B217D" w:rsidRDefault="00DE76E7" w:rsidP="00DE76E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66AC6">
              <w:rPr>
                <w:szCs w:val="22"/>
              </w:rPr>
              <w:t>33 299876800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3A6280" w:rsidR="00E61DAC" w:rsidRPr="005B217D" w:rsidRDefault="00DE76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5D9015" w14:textId="73FC9AB0" w:rsidR="00DE76E7" w:rsidRDefault="00DE76E7" w:rsidP="00DE76E7">
      <w:pPr>
        <w:rPr>
          <w:szCs w:val="22"/>
          <w:lang w:val="en-CA"/>
        </w:rPr>
      </w:pPr>
      <w:r>
        <w:rPr>
          <w:lang w:val="en-CA"/>
        </w:rPr>
        <w:t>This contribution reports the partial crosscheck</w:t>
      </w:r>
      <w:r w:rsidR="00211A2A">
        <w:rPr>
          <w:lang w:val="en-CA"/>
        </w:rPr>
        <w:t>ed</w:t>
      </w:r>
      <w:r>
        <w:rPr>
          <w:lang w:val="en-CA"/>
        </w:rPr>
        <w:t xml:space="preserve"> results </w:t>
      </w:r>
      <w:r>
        <w:rPr>
          <w:szCs w:val="22"/>
        </w:rPr>
        <w:t xml:space="preserve">of </w:t>
      </w:r>
      <w:r w:rsidRPr="00DE76E7">
        <w:rPr>
          <w:szCs w:val="22"/>
        </w:rPr>
        <w:t>JVET-AD0153 on EE2-2.5a</w:t>
      </w:r>
      <w:r>
        <w:rPr>
          <w:szCs w:val="22"/>
          <w:lang w:val="en-CA"/>
        </w:rPr>
        <w:t xml:space="preserve">. </w:t>
      </w:r>
    </w:p>
    <w:p w14:paraId="723883F2" w14:textId="06D0D2E5" w:rsidR="00263398" w:rsidRPr="005B217D" w:rsidRDefault="00263398" w:rsidP="009234A5">
      <w:pPr>
        <w:rPr>
          <w:szCs w:val="22"/>
          <w:lang w:val="en-CA"/>
        </w:rPr>
      </w:pPr>
    </w:p>
    <w:p w14:paraId="1539A21D" w14:textId="497EBF60" w:rsidR="001F2594" w:rsidRDefault="00DE76E7" w:rsidP="00DE76E7">
      <w:pPr>
        <w:pStyle w:val="Heading1"/>
        <w:rPr>
          <w:szCs w:val="22"/>
          <w:lang w:val="en-CA"/>
        </w:rPr>
      </w:pPr>
      <w:r w:rsidRPr="00DE76E7">
        <w:rPr>
          <w:lang w:val="en-CA"/>
        </w:rPr>
        <w:t>Summary</w:t>
      </w:r>
    </w:p>
    <w:p w14:paraId="4342577F" w14:textId="594F90F8" w:rsidR="00DE76E7" w:rsidRDefault="00DE76E7" w:rsidP="00DE76E7">
      <w:pPr>
        <w:rPr>
          <w:rFonts w:eastAsia="PMingLiU"/>
          <w:lang w:eastAsia="zh-TW"/>
        </w:rPr>
      </w:pPr>
      <w:r>
        <w:rPr>
          <w:szCs w:val="22"/>
          <w:lang w:val="en-CA"/>
        </w:rPr>
        <w:t xml:space="preserve">The test EE2-2.5a is the combination of two other EE2 </w:t>
      </w:r>
      <w:r w:rsidRPr="00DE76E7">
        <w:rPr>
          <w:szCs w:val="22"/>
          <w:lang w:val="en-CA"/>
        </w:rPr>
        <w:t>Test</w:t>
      </w:r>
      <w:r w:rsidR="006B1976">
        <w:rPr>
          <w:szCs w:val="22"/>
          <w:lang w:val="en-CA"/>
        </w:rPr>
        <w:t xml:space="preserve">s: </w:t>
      </w:r>
      <w:r w:rsidRPr="00DE76E7">
        <w:rPr>
          <w:szCs w:val="22"/>
          <w:lang w:val="en-CA"/>
        </w:rPr>
        <w:t xml:space="preserve"> </w:t>
      </w:r>
      <w:r w:rsidR="006B1976" w:rsidRPr="00DE76E7">
        <w:rPr>
          <w:szCs w:val="22"/>
        </w:rPr>
        <w:t>EE2-</w:t>
      </w:r>
      <w:r w:rsidRPr="00DE76E7">
        <w:rPr>
          <w:szCs w:val="22"/>
          <w:lang w:val="en-CA"/>
        </w:rPr>
        <w:t xml:space="preserve">2.2 and </w:t>
      </w:r>
      <w:r w:rsidR="006B1976" w:rsidRPr="00DE76E7">
        <w:rPr>
          <w:szCs w:val="22"/>
        </w:rPr>
        <w:t>EE2-</w:t>
      </w:r>
      <w:r w:rsidRPr="00DE76E7">
        <w:rPr>
          <w:szCs w:val="22"/>
          <w:lang w:val="en-CA"/>
        </w:rPr>
        <w:t>2.4</w:t>
      </w:r>
      <w:r>
        <w:rPr>
          <w:szCs w:val="22"/>
          <w:lang w:val="en-CA"/>
        </w:rPr>
        <w:t xml:space="preserve">. </w:t>
      </w:r>
      <w:r w:rsidRPr="00DE76E7">
        <w:rPr>
          <w:szCs w:val="22"/>
          <w:lang w:val="en-CA"/>
        </w:rPr>
        <w:t xml:space="preserve">Test </w:t>
      </w:r>
      <w:r w:rsidR="006B1976" w:rsidRPr="00DE76E7">
        <w:rPr>
          <w:szCs w:val="22"/>
        </w:rPr>
        <w:t>EE2-</w:t>
      </w:r>
      <w:r w:rsidRPr="00DE76E7">
        <w:rPr>
          <w:szCs w:val="22"/>
          <w:lang w:val="en-CA"/>
        </w:rPr>
        <w:t xml:space="preserve">2.2 </w:t>
      </w:r>
      <w:r>
        <w:rPr>
          <w:szCs w:val="22"/>
          <w:lang w:val="en-CA"/>
        </w:rPr>
        <w:t xml:space="preserve">relates to the use of </w:t>
      </w:r>
      <w:proofErr w:type="spellStart"/>
      <w:r>
        <w:rPr>
          <w:rFonts w:eastAsia="PMingLiU"/>
          <w:lang w:eastAsia="zh-TW"/>
        </w:rPr>
        <w:t>SbTMVP</w:t>
      </w:r>
      <w:proofErr w:type="spellEnd"/>
      <w:r>
        <w:rPr>
          <w:rFonts w:eastAsia="PMingLiU"/>
          <w:lang w:eastAsia="zh-TW"/>
        </w:rPr>
        <w:t xml:space="preserve"> </w:t>
      </w:r>
      <w:r w:rsidR="00211A2A">
        <w:rPr>
          <w:rFonts w:eastAsia="PMingLiU"/>
          <w:lang w:eastAsia="zh-TW"/>
        </w:rPr>
        <w:t>for</w:t>
      </w:r>
      <w:r>
        <w:rPr>
          <w:rFonts w:eastAsia="PMingLiU"/>
          <w:lang w:eastAsia="zh-TW"/>
        </w:rPr>
        <w:t xml:space="preserve"> AMVP mode. And </w:t>
      </w:r>
      <w:r w:rsidR="006B1976">
        <w:rPr>
          <w:rFonts w:eastAsia="PMingLiU"/>
          <w:lang w:eastAsia="zh-TW"/>
        </w:rPr>
        <w:t>test</w:t>
      </w:r>
      <w:r>
        <w:rPr>
          <w:rFonts w:eastAsia="PMingLiU"/>
          <w:lang w:eastAsia="zh-TW"/>
        </w:rPr>
        <w:t xml:space="preserve"> EE2-2.4</w:t>
      </w:r>
      <w:r w:rsidR="006B1976">
        <w:rPr>
          <w:rFonts w:eastAsia="PMingLiU"/>
          <w:lang w:eastAsia="zh-TW"/>
        </w:rPr>
        <w:t xml:space="preserve"> relates to the refinement of control point for </w:t>
      </w:r>
      <w:proofErr w:type="spellStart"/>
      <w:r w:rsidR="006B1976">
        <w:rPr>
          <w:rFonts w:eastAsia="PMingLiU"/>
          <w:lang w:eastAsia="zh-TW"/>
        </w:rPr>
        <w:t>uni</w:t>
      </w:r>
      <w:proofErr w:type="spellEnd"/>
      <w:r w:rsidR="006B1976">
        <w:rPr>
          <w:rFonts w:eastAsia="PMingLiU"/>
          <w:lang w:eastAsia="zh-TW"/>
        </w:rPr>
        <w:t xml:space="preserve">-predicted affine merge </w:t>
      </w:r>
      <w:r w:rsidR="00211A2A">
        <w:rPr>
          <w:rFonts w:eastAsia="PMingLiU"/>
          <w:lang w:eastAsia="zh-TW"/>
        </w:rPr>
        <w:t>candidates</w:t>
      </w:r>
      <w:r w:rsidR="006B1976">
        <w:rPr>
          <w:rFonts w:eastAsia="PMingLiU"/>
          <w:lang w:eastAsia="zh-TW"/>
        </w:rPr>
        <w:t xml:space="preserve"> and refinement of motion shift for </w:t>
      </w:r>
      <w:proofErr w:type="spellStart"/>
      <w:r w:rsidR="006B1976">
        <w:rPr>
          <w:rFonts w:eastAsia="PMingLiU"/>
          <w:lang w:eastAsia="zh-TW"/>
        </w:rPr>
        <w:t>SbTMVP</w:t>
      </w:r>
      <w:proofErr w:type="spellEnd"/>
      <w:r w:rsidR="006B1976">
        <w:rPr>
          <w:rFonts w:eastAsia="PMingLiU"/>
          <w:lang w:eastAsia="zh-TW"/>
        </w:rPr>
        <w:t xml:space="preserve">. Both modifications are based on template matching. </w:t>
      </w:r>
    </w:p>
    <w:p w14:paraId="310F847C" w14:textId="77777777" w:rsidR="006B1976" w:rsidRDefault="006B1976" w:rsidP="00DE76E7">
      <w:pPr>
        <w:rPr>
          <w:szCs w:val="22"/>
          <w:lang w:val="en-CA"/>
        </w:rPr>
      </w:pPr>
    </w:p>
    <w:p w14:paraId="11C75A6D" w14:textId="5B9E2C5B" w:rsidR="00DE76E7" w:rsidRDefault="00DE76E7" w:rsidP="00DE76E7">
      <w:pPr>
        <w:pStyle w:val="Heading1"/>
        <w:rPr>
          <w:lang w:val="en-CA"/>
        </w:rPr>
      </w:pPr>
      <w:r>
        <w:rPr>
          <w:lang w:val="en-CA"/>
        </w:rPr>
        <w:t>Verification of source code</w:t>
      </w:r>
      <w:r w:rsidR="0093443C" w:rsidRPr="0093443C">
        <w:rPr>
          <w:lang w:val="en-CA"/>
        </w:rPr>
        <w:t xml:space="preserve"> </w:t>
      </w:r>
      <w:r w:rsidR="0093443C">
        <w:rPr>
          <w:lang w:val="en-CA"/>
        </w:rPr>
        <w:t>on</w:t>
      </w:r>
    </w:p>
    <w:p w14:paraId="27E4C7F6" w14:textId="570A864D" w:rsidR="00DE76E7" w:rsidRDefault="00DE76E7" w:rsidP="00DE76E7">
      <w:pPr>
        <w:rPr>
          <w:lang w:val="en-CA"/>
        </w:rPr>
      </w:pPr>
      <w:r>
        <w:rPr>
          <w:lang w:val="en-CA"/>
        </w:rPr>
        <w:t>The proposed modifications are implemented top of ECM-8.0.</w:t>
      </w:r>
      <w:r w:rsidR="006B1976">
        <w:rPr>
          <w:lang w:val="en-CA"/>
        </w:rPr>
        <w:t xml:space="preserve"> As both tests have been cross-checked independently, the verification of </w:t>
      </w:r>
      <w:r w:rsidR="00211A2A">
        <w:rPr>
          <w:lang w:val="en-CA"/>
        </w:rPr>
        <w:t xml:space="preserve">the </w:t>
      </w:r>
      <w:r w:rsidR="006B1976">
        <w:rPr>
          <w:lang w:val="en-CA"/>
        </w:rPr>
        <w:t xml:space="preserve">source was only the verification of the combination. The combination of both source codes is simple and there are few interactions.  </w:t>
      </w:r>
    </w:p>
    <w:p w14:paraId="0ED80355" w14:textId="77777777" w:rsidR="00DE76E7" w:rsidRDefault="00DE76E7" w:rsidP="00DE76E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0049AFD" w14:textId="26B69059" w:rsidR="00DE76E7" w:rsidRDefault="00DE76E7" w:rsidP="00DE76E7">
      <w:pPr>
        <w:rPr>
          <w:lang w:val="en-CA"/>
        </w:rPr>
      </w:pPr>
      <w:r>
        <w:rPr>
          <w:lang w:val="en-CA"/>
        </w:rPr>
        <w:t>The experimental results have been performed according to the testing conditions (CTC) for the RA and LDB configurations including sequences from class F.</w:t>
      </w:r>
    </w:p>
    <w:p w14:paraId="1BBA9DD9" w14:textId="421C8A18" w:rsidR="00DE76E7" w:rsidRDefault="00DE76E7" w:rsidP="00DE76E7">
      <w:pPr>
        <w:rPr>
          <w:lang w:val="en-CA"/>
        </w:rPr>
      </w:pPr>
      <w:r>
        <w:rPr>
          <w:lang w:val="en-CA"/>
        </w:rPr>
        <w:t>The partial cross-checked results are included in the attached Excel file corresponding to the proposal of JVET-</w:t>
      </w:r>
      <w:r w:rsidR="006B1976">
        <w:rPr>
          <w:lang w:val="en-CA"/>
        </w:rPr>
        <w:t>AD</w:t>
      </w:r>
      <w:r w:rsidR="005B4CCB">
        <w:rPr>
          <w:lang w:val="en-CA"/>
        </w:rPr>
        <w:t>0153</w:t>
      </w:r>
      <w:r>
        <w:rPr>
          <w:lang w:val="en-CA"/>
        </w:rPr>
        <w:t>.</w:t>
      </w:r>
    </w:p>
    <w:p w14:paraId="614661AD" w14:textId="7D9D9B2A" w:rsidR="00DE76E7" w:rsidRDefault="00DE76E7" w:rsidP="00DE76E7">
      <w:pPr>
        <w:rPr>
          <w:lang w:val="en-CA"/>
        </w:rPr>
      </w:pPr>
      <w:r>
        <w:rPr>
          <w:lang w:val="en-CA"/>
        </w:rPr>
        <w:t>The partial results exactly match those provided by the proponent.</w:t>
      </w:r>
    </w:p>
    <w:p w14:paraId="22569E6F" w14:textId="77777777" w:rsidR="005B4CCB" w:rsidRDefault="005B4CCB" w:rsidP="005B4CCB">
      <w:pPr>
        <w:jc w:val="center"/>
        <w:rPr>
          <w:lang w:val="en-CA"/>
        </w:rPr>
      </w:pPr>
    </w:p>
    <w:p w14:paraId="7D68626D" w14:textId="77777777" w:rsidR="005B4CCB" w:rsidRDefault="005B4CCB" w:rsidP="00DE76E7">
      <w:pPr>
        <w:rPr>
          <w:lang w:val="en-CA"/>
        </w:rPr>
      </w:pPr>
    </w:p>
    <w:p w14:paraId="641E0D80" w14:textId="77777777" w:rsidR="00DE76E7" w:rsidRDefault="00DE76E7" w:rsidP="00DE76E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FF8D7AA" w14:textId="5CC587F2" w:rsidR="00DE76E7" w:rsidRDefault="00DE76E7" w:rsidP="00DE76E7">
      <w:pPr>
        <w:rPr>
          <w:lang w:val="en-CA"/>
        </w:rPr>
      </w:pPr>
      <w:r>
        <w:t xml:space="preserve">The partial results obtained in this crosscheck match the results presented in </w:t>
      </w:r>
      <w:r w:rsidR="006B1976" w:rsidRPr="00DE76E7">
        <w:rPr>
          <w:szCs w:val="22"/>
        </w:rPr>
        <w:t>JVET-AD0153</w:t>
      </w:r>
      <w:r>
        <w:t>.</w:t>
      </w:r>
    </w:p>
    <w:p w14:paraId="0C7C25EB" w14:textId="77777777" w:rsidR="00DE76E7" w:rsidRDefault="00DE76E7" w:rsidP="00DE76E7">
      <w:pPr>
        <w:rPr>
          <w:szCs w:val="22"/>
          <w:lang w:val="en-CA"/>
        </w:rPr>
      </w:pPr>
    </w:p>
    <w:sectPr w:rsidR="00DE76E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26A45" w14:textId="77777777" w:rsidR="00E24122" w:rsidRDefault="00E24122">
      <w:r>
        <w:separator/>
      </w:r>
    </w:p>
  </w:endnote>
  <w:endnote w:type="continuationSeparator" w:id="0">
    <w:p w14:paraId="395B6770" w14:textId="77777777" w:rsidR="00E24122" w:rsidRDefault="00E2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49EC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6E08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99EB6" w14:textId="77777777" w:rsidR="00E24122" w:rsidRDefault="00E24122">
      <w:r>
        <w:separator/>
      </w:r>
    </w:p>
  </w:footnote>
  <w:footnote w:type="continuationSeparator" w:id="0">
    <w:p w14:paraId="38CFE229" w14:textId="77777777" w:rsidR="00E24122" w:rsidRDefault="00E24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09E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A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4CCB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1976"/>
    <w:rsid w:val="006B6E0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06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443C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E76E7"/>
    <w:rsid w:val="00E041C6"/>
    <w:rsid w:val="00E11923"/>
    <w:rsid w:val="00E207D8"/>
    <w:rsid w:val="00E2412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39B"/>
    <w:rsid w:val="00EC32BD"/>
    <w:rsid w:val="00ED4C3A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76E7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5B4C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4CC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B4CC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4C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4C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7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242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12</cp:revision>
  <cp:lastPrinted>1900-01-01T08:00:00Z</cp:lastPrinted>
  <dcterms:created xsi:type="dcterms:W3CDTF">2022-05-18T09:53:00Z</dcterms:created>
  <dcterms:modified xsi:type="dcterms:W3CDTF">2023-04-20T17:19:00Z</dcterms:modified>
</cp:coreProperties>
</file>