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771BA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CC6E1E">
              <w:rPr>
                <w:lang w:val="en-CA"/>
              </w:rPr>
              <w:t>0305</w:t>
            </w:r>
            <w:r w:rsidR="006A0E5C" w:rsidRPr="006A0E5C">
              <w:rPr>
                <w:lang w:val="en-CA"/>
              </w:rPr>
              <w:t>-v</w:t>
            </w:r>
            <w:r w:rsidR="00CC6E1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B5978C" w:rsidR="00E61DAC" w:rsidRPr="00ED441B" w:rsidRDefault="00ED441B" w:rsidP="009D7CE6">
            <w:pPr>
              <w:spacing w:before="60" w:after="60"/>
              <w:rPr>
                <w:b/>
                <w:szCs w:val="22"/>
              </w:rPr>
            </w:pPr>
            <w:r w:rsidRPr="00ED441B">
              <w:rPr>
                <w:b/>
                <w:szCs w:val="22"/>
                <w:lang w:val="en-CA"/>
              </w:rPr>
              <w:t xml:space="preserve">Crosscheck of JVET-AD0092 (EE2-1.17: </w:t>
            </w:r>
            <w:proofErr w:type="spellStart"/>
            <w:r w:rsidRPr="00ED441B">
              <w:rPr>
                <w:b/>
                <w:szCs w:val="22"/>
                <w:lang w:val="en-CA"/>
              </w:rPr>
              <w:t>IntraTMP</w:t>
            </w:r>
            <w:proofErr w:type="spellEnd"/>
            <w:r w:rsidRPr="00ED441B">
              <w:rPr>
                <w:b/>
                <w:szCs w:val="22"/>
                <w:lang w:val="en-CA"/>
              </w:rPr>
              <w:t xml:space="preserve"> fusion with intra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6C32FF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FFEA11" w:rsidR="00E61DAC" w:rsidRPr="005B217D" w:rsidRDefault="00AF27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007F8" w:rsidR="00E61DAC" w:rsidRPr="005B217D" w:rsidRDefault="0011083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</w:p>
        </w:tc>
        <w:tc>
          <w:tcPr>
            <w:tcW w:w="900" w:type="dxa"/>
          </w:tcPr>
          <w:p w14:paraId="0140ECA2" w14:textId="311844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E7B354" w:rsidR="00E61DAC" w:rsidRPr="005B217D" w:rsidRDefault="00961F74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1083A" w:rsidRPr="005415E6">
                <w:rPr>
                  <w:rStyle w:val="Hyperlink"/>
                  <w:szCs w:val="22"/>
                  <w:lang w:val="en-CA"/>
                </w:rPr>
                <w:t>ruoyang.yu@ericsson.com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21C310" w:rsidR="00E61DAC" w:rsidRPr="005B217D" w:rsidRDefault="00D036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852DB8" w:rsidR="00263398" w:rsidRPr="005B217D" w:rsidRDefault="00EA1BB5" w:rsidP="009234A5">
      <w:pPr>
        <w:rPr>
          <w:szCs w:val="22"/>
          <w:lang w:val="en-CA"/>
        </w:rPr>
      </w:pPr>
      <w:r w:rsidRPr="00EA1BB5">
        <w:rPr>
          <w:szCs w:val="22"/>
          <w:lang w:val="en-CA"/>
        </w:rPr>
        <w:t>This contribution reports the crosscheck results of</w:t>
      </w:r>
      <w:r w:rsidR="00EA2646">
        <w:rPr>
          <w:szCs w:val="22"/>
          <w:lang w:val="en-CA"/>
        </w:rPr>
        <w:t xml:space="preserve"> </w:t>
      </w:r>
      <w:r w:rsidR="00057351">
        <w:rPr>
          <w:szCs w:val="22"/>
          <w:lang w:val="en-CA"/>
        </w:rPr>
        <w:t xml:space="preserve">JVET-AD0092 </w:t>
      </w:r>
      <w:r w:rsidR="00D66731">
        <w:rPr>
          <w:szCs w:val="22"/>
          <w:lang w:val="en-CA"/>
        </w:rPr>
        <w:t>“</w:t>
      </w:r>
      <w:r w:rsidR="00EA2646">
        <w:rPr>
          <w:szCs w:val="22"/>
          <w:lang w:val="en-CA"/>
        </w:rPr>
        <w:t xml:space="preserve">EE2-2.17 on </w:t>
      </w:r>
      <w:proofErr w:type="spellStart"/>
      <w:r w:rsidR="00EA2646">
        <w:rPr>
          <w:szCs w:val="22"/>
          <w:lang w:val="en-CA"/>
        </w:rPr>
        <w:t>IntraTMP</w:t>
      </w:r>
      <w:proofErr w:type="spellEnd"/>
      <w:r w:rsidR="00EA2646">
        <w:rPr>
          <w:szCs w:val="22"/>
          <w:lang w:val="en-CA"/>
        </w:rPr>
        <w:t xml:space="preserve"> fusion with intra </w:t>
      </w:r>
      <w:r w:rsidR="00EA3AC8">
        <w:rPr>
          <w:szCs w:val="22"/>
          <w:lang w:val="en-CA"/>
        </w:rPr>
        <w:t>prediction</w:t>
      </w:r>
      <w:r w:rsidR="00D66731">
        <w:rPr>
          <w:szCs w:val="22"/>
          <w:lang w:val="en-CA"/>
        </w:rPr>
        <w:t>”</w:t>
      </w:r>
      <w:r w:rsidR="00EA3AC8">
        <w:rPr>
          <w:szCs w:val="22"/>
          <w:lang w:val="en-CA"/>
        </w:rPr>
        <w:t xml:space="preserve">. </w:t>
      </w:r>
      <w:r w:rsidR="00057351">
        <w:rPr>
          <w:szCs w:val="22"/>
          <w:lang w:val="en-CA"/>
        </w:rPr>
        <w:t xml:space="preserve">JVET-AD0092 </w:t>
      </w:r>
      <w:r w:rsidRPr="00EA1BB5">
        <w:rPr>
          <w:szCs w:val="22"/>
          <w:lang w:val="en-CA"/>
        </w:rPr>
        <w:t>propose</w:t>
      </w:r>
      <w:r w:rsidR="00AA7311">
        <w:rPr>
          <w:szCs w:val="22"/>
          <w:lang w:val="en-CA"/>
        </w:rPr>
        <w:t>s a method</w:t>
      </w:r>
      <w:r w:rsidRPr="00EA1BB5">
        <w:rPr>
          <w:szCs w:val="22"/>
          <w:lang w:val="en-CA"/>
        </w:rPr>
        <w:t xml:space="preserve"> </w:t>
      </w:r>
      <w:r w:rsidR="00047C05">
        <w:rPr>
          <w:szCs w:val="22"/>
          <w:lang w:val="en-CA"/>
        </w:rPr>
        <w:t>which</w:t>
      </w:r>
      <w:r w:rsidRPr="00EA1BB5">
        <w:rPr>
          <w:szCs w:val="22"/>
          <w:lang w:val="en-CA"/>
        </w:rPr>
        <w:t xml:space="preserve"> fuse</w:t>
      </w:r>
      <w:r w:rsidR="00047C05">
        <w:rPr>
          <w:szCs w:val="22"/>
          <w:lang w:val="en-CA"/>
        </w:rPr>
        <w:t>s</w:t>
      </w:r>
      <w:r w:rsidRPr="00EA1BB5">
        <w:rPr>
          <w:szCs w:val="22"/>
          <w:lang w:val="en-CA"/>
        </w:rPr>
        <w:t xml:space="preserve"> intra template matching prediction with intra prediction</w:t>
      </w:r>
      <w:r w:rsidR="00463483">
        <w:rPr>
          <w:szCs w:val="22"/>
          <w:lang w:val="en-CA"/>
        </w:rPr>
        <w:t xml:space="preserve"> derived by TIMD</w:t>
      </w:r>
      <w:r w:rsidR="00AA7311">
        <w:rPr>
          <w:szCs w:val="22"/>
          <w:lang w:val="en-CA"/>
        </w:rPr>
        <w:t>.</w:t>
      </w:r>
      <w:r w:rsidRPr="00EA1BB5">
        <w:rPr>
          <w:szCs w:val="22"/>
          <w:lang w:val="en-CA"/>
        </w:rPr>
        <w:t xml:space="preserve"> </w:t>
      </w:r>
      <w:r w:rsidR="00AA7311">
        <w:rPr>
          <w:szCs w:val="22"/>
          <w:lang w:val="en-CA"/>
        </w:rPr>
        <w:t xml:space="preserve">In other words, when the method is enabled, </w:t>
      </w:r>
      <w:r w:rsidRPr="00EA1BB5">
        <w:rPr>
          <w:szCs w:val="22"/>
          <w:lang w:val="en-CA"/>
        </w:rPr>
        <w:t xml:space="preserve">the prediction block is </w:t>
      </w:r>
      <w:r w:rsidR="00AA7311">
        <w:rPr>
          <w:szCs w:val="22"/>
          <w:lang w:val="en-CA"/>
        </w:rPr>
        <w:t>generated by weighted averaging</w:t>
      </w:r>
      <w:r w:rsidRPr="00EA1BB5">
        <w:rPr>
          <w:szCs w:val="22"/>
          <w:lang w:val="en-CA"/>
        </w:rPr>
        <w:t xml:space="preserve"> two prediction </w:t>
      </w:r>
      <w:r w:rsidR="00AA7311">
        <w:rPr>
          <w:szCs w:val="22"/>
          <w:lang w:val="en-CA"/>
        </w:rPr>
        <w:t>blocks</w:t>
      </w:r>
      <w:r w:rsidRPr="00EA1BB5">
        <w:rPr>
          <w:szCs w:val="22"/>
          <w:lang w:val="en-CA"/>
        </w:rPr>
        <w:t xml:space="preserve"> generated </w:t>
      </w:r>
      <w:r w:rsidR="00AA7311">
        <w:rPr>
          <w:szCs w:val="22"/>
          <w:lang w:val="en-CA"/>
        </w:rPr>
        <w:t>from</w:t>
      </w:r>
      <w:r w:rsidRPr="00EA1BB5">
        <w:rPr>
          <w:szCs w:val="22"/>
          <w:lang w:val="en-CA"/>
        </w:rPr>
        <w:t xml:space="preserve"> Intra TMP and intra prediction. </w:t>
      </w:r>
      <w:r w:rsidR="00A0667D">
        <w:rPr>
          <w:szCs w:val="22"/>
          <w:lang w:val="en-CA"/>
        </w:rPr>
        <w:t xml:space="preserve">It is reported </w:t>
      </w:r>
      <w:r w:rsidR="00D62898">
        <w:rPr>
          <w:szCs w:val="22"/>
          <w:lang w:val="en-CA"/>
        </w:rPr>
        <w:t xml:space="preserve">that the BD-rate PSNR </w:t>
      </w:r>
      <w:r w:rsidR="005E764F">
        <w:rPr>
          <w:szCs w:val="22"/>
          <w:lang w:val="en-CA"/>
        </w:rPr>
        <w:t>results</w:t>
      </w:r>
      <w:r w:rsidR="004A0F47">
        <w:rPr>
          <w:szCs w:val="22"/>
          <w:lang w:val="en-CA"/>
        </w:rPr>
        <w:t xml:space="preserve"> available in this contribution</w:t>
      </w:r>
      <w:r w:rsidR="00D62898">
        <w:rPr>
          <w:szCs w:val="22"/>
          <w:lang w:val="en-CA"/>
        </w:rPr>
        <w:t xml:space="preserve"> </w:t>
      </w:r>
      <w:r w:rsidRPr="00EA1BB5">
        <w:rPr>
          <w:szCs w:val="22"/>
          <w:lang w:val="en-CA"/>
        </w:rPr>
        <w:t xml:space="preserve">match with </w:t>
      </w:r>
      <w:r w:rsidR="005E764F">
        <w:rPr>
          <w:szCs w:val="22"/>
          <w:lang w:val="en-CA"/>
        </w:rPr>
        <w:t xml:space="preserve">results </w:t>
      </w:r>
      <w:r w:rsidRPr="00EA1BB5">
        <w:rPr>
          <w:szCs w:val="22"/>
          <w:lang w:val="en-CA"/>
        </w:rPr>
        <w:t>provided in JVET-A</w:t>
      </w:r>
      <w:r w:rsidR="00D62898">
        <w:rPr>
          <w:szCs w:val="22"/>
          <w:lang w:val="en-CA"/>
        </w:rPr>
        <w:t>D0092</w:t>
      </w:r>
      <w:r w:rsidRPr="00EA1BB5">
        <w:rPr>
          <w:szCs w:val="22"/>
          <w:lang w:val="en-CA"/>
        </w:rPr>
        <w:t>.</w:t>
      </w:r>
    </w:p>
    <w:p w14:paraId="7D2AC1F0" w14:textId="44ECEB14" w:rsidR="00745F6B" w:rsidRPr="005B217D" w:rsidRDefault="00063C19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FEC4886" w14:textId="3EDB81B4" w:rsidR="00925CFD" w:rsidRDefault="005C297B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for </w:t>
      </w:r>
      <w:r w:rsidR="00336255">
        <w:rPr>
          <w:szCs w:val="22"/>
          <w:lang w:val="en-CA"/>
        </w:rPr>
        <w:t xml:space="preserve">JVET-AD0092 (EE2-2.17 on </w:t>
      </w:r>
      <w:proofErr w:type="spellStart"/>
      <w:r w:rsidR="00336255">
        <w:rPr>
          <w:szCs w:val="22"/>
          <w:lang w:val="en-CA"/>
        </w:rPr>
        <w:t>IntraTMP</w:t>
      </w:r>
      <w:proofErr w:type="spellEnd"/>
      <w:r w:rsidR="00336255">
        <w:rPr>
          <w:szCs w:val="22"/>
          <w:lang w:val="en-CA"/>
        </w:rPr>
        <w:t xml:space="preserve"> fusion with intra prediction) </w:t>
      </w:r>
      <w:r w:rsidR="00BD0E7A">
        <w:rPr>
          <w:szCs w:val="22"/>
          <w:lang w:val="en-CA"/>
        </w:rPr>
        <w:t xml:space="preserve">[1] </w:t>
      </w:r>
      <w:r w:rsidR="00336255">
        <w:rPr>
          <w:szCs w:val="22"/>
          <w:lang w:val="en-CA"/>
        </w:rPr>
        <w:t xml:space="preserve">has been </w:t>
      </w:r>
      <w:r w:rsidR="0064242A">
        <w:rPr>
          <w:szCs w:val="22"/>
          <w:lang w:val="en-CA"/>
        </w:rPr>
        <w:t>tested under the ECM</w:t>
      </w:r>
      <w:r w:rsidR="00961F74">
        <w:rPr>
          <w:szCs w:val="22"/>
          <w:lang w:val="en-CA"/>
        </w:rPr>
        <w:t xml:space="preserve"> </w:t>
      </w:r>
      <w:r w:rsidR="0064242A">
        <w:rPr>
          <w:szCs w:val="22"/>
          <w:lang w:val="en-CA"/>
        </w:rPr>
        <w:t>AI and RA common test configurations</w:t>
      </w:r>
      <w:r w:rsidR="0031742B">
        <w:rPr>
          <w:szCs w:val="22"/>
          <w:lang w:val="en-CA"/>
        </w:rPr>
        <w:t xml:space="preserve"> [2]</w:t>
      </w:r>
      <w:r w:rsidR="0064242A">
        <w:rPr>
          <w:szCs w:val="22"/>
          <w:lang w:val="en-CA"/>
        </w:rPr>
        <w:t>. The following tables show the corresponding results.</w:t>
      </w:r>
      <w:r w:rsidR="00683C62">
        <w:rPr>
          <w:szCs w:val="22"/>
          <w:lang w:val="en-CA"/>
        </w:rPr>
        <w:t xml:space="preserve"> </w:t>
      </w:r>
      <w:r w:rsidR="006A6C43">
        <w:rPr>
          <w:szCs w:val="22"/>
          <w:lang w:val="en-CA"/>
        </w:rPr>
        <w:t>It should be noted that t</w:t>
      </w:r>
      <w:r w:rsidR="00683C62">
        <w:rPr>
          <w:szCs w:val="22"/>
          <w:lang w:val="en-CA"/>
        </w:rPr>
        <w:t>he encoding and decoding run time numbers are not accurate</w:t>
      </w:r>
      <w:r w:rsidR="00A4117F">
        <w:rPr>
          <w:szCs w:val="22"/>
          <w:lang w:val="en-CA"/>
        </w:rPr>
        <w:t xml:space="preserve">. </w:t>
      </w:r>
      <w:r w:rsidR="006A6C43">
        <w:rPr>
          <w:szCs w:val="22"/>
          <w:lang w:val="en-CA"/>
        </w:rPr>
        <w:t>The</w:t>
      </w:r>
      <w:r w:rsidR="00683C62">
        <w:rPr>
          <w:szCs w:val="22"/>
          <w:lang w:val="en-CA"/>
        </w:rPr>
        <w:t xml:space="preserve"> BD-rate PSNR results</w:t>
      </w:r>
      <w:r w:rsidR="0045045F">
        <w:rPr>
          <w:szCs w:val="22"/>
          <w:lang w:val="en-CA"/>
        </w:rPr>
        <w:t xml:space="preserve"> for simulations that are finished</w:t>
      </w:r>
      <w:r w:rsidR="00683C62">
        <w:rPr>
          <w:szCs w:val="22"/>
          <w:lang w:val="en-CA"/>
        </w:rPr>
        <w:t xml:space="preserve"> match with the results provided in JVET-AD0092</w:t>
      </w:r>
      <w:r w:rsidR="00925CFD">
        <w:rPr>
          <w:szCs w:val="22"/>
          <w:lang w:val="en-CA"/>
        </w:rPr>
        <w:t>.</w:t>
      </w:r>
    </w:p>
    <w:p w14:paraId="1726B655" w14:textId="77777777" w:rsidR="00925CFD" w:rsidRPr="005B217D" w:rsidRDefault="00925CFD" w:rsidP="004234F0">
      <w:pPr>
        <w:rPr>
          <w:szCs w:val="22"/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1A46E8" w:rsidRPr="001A46E8" w14:paraId="4E00DDED" w14:textId="77777777" w:rsidTr="001A46E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96F9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2A7ED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All Intra Main10 </w:t>
            </w:r>
          </w:p>
        </w:tc>
      </w:tr>
      <w:tr w:rsidR="001A46E8" w:rsidRPr="001A46E8" w14:paraId="63E213E6" w14:textId="77777777" w:rsidTr="001A46E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BB18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C5411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ECM-8.0</w:t>
            </w:r>
          </w:p>
        </w:tc>
      </w:tr>
      <w:tr w:rsidR="001A46E8" w:rsidRPr="001A46E8" w14:paraId="535562CB" w14:textId="77777777" w:rsidTr="001A46E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44FB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D36A4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E2F4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9F61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F25ED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EDF33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1A46E8" w:rsidRPr="001A46E8" w14:paraId="2EE4337E" w14:textId="77777777" w:rsidTr="005479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BF997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2C249" w14:textId="28D07B9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45FB6" w14:textId="0C3A04A2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87FE4" w14:textId="308F804E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F1F33" w14:textId="6AD60BCC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0CCB68" w14:textId="018F2048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A46E8" w:rsidRPr="001A46E8" w14:paraId="5A9B42B8" w14:textId="77777777" w:rsidTr="005479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83308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A6D9C" w14:textId="1726EB15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7BB9E3" w14:textId="389715AA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067D" w14:textId="1F707722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0EA96" w14:textId="764A6779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945C06" w14:textId="6122274C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A46E8" w:rsidRPr="001A46E8" w14:paraId="559A50B8" w14:textId="77777777" w:rsidTr="005479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B864E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22AB" w14:textId="164F9189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AED23" w14:textId="2160B6BF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82AA9" w14:textId="5C46C0D6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7229" w14:textId="0C3805E4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2D3D6E" w14:textId="4B1553AE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A46E8" w:rsidRPr="001A46E8" w14:paraId="75956B83" w14:textId="77777777" w:rsidTr="001A46E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7FAF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1213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30E7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EB21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2954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75B47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100%</w:t>
            </w:r>
          </w:p>
        </w:tc>
      </w:tr>
      <w:tr w:rsidR="001A46E8" w:rsidRPr="001A46E8" w14:paraId="48C64B9D" w14:textId="77777777" w:rsidTr="001A46E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A6DB1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BE65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1125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823E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A8181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0ACF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101%</w:t>
            </w:r>
          </w:p>
        </w:tc>
      </w:tr>
      <w:tr w:rsidR="001A46E8" w:rsidRPr="001A46E8" w14:paraId="00EF0ED7" w14:textId="77777777" w:rsidTr="00547907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AA83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D53AE" w14:textId="7D29B0CF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03038" w14:textId="59A72B01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D7C6" w14:textId="5606B052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06B1F" w14:textId="5656ABB9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7A53D6" w14:textId="058EE793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1A46E8" w:rsidRPr="001A46E8" w14:paraId="361B4EAB" w14:textId="77777777" w:rsidTr="001A46E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F644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C7654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61FC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E8D8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A0AD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F080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94%</w:t>
            </w:r>
          </w:p>
        </w:tc>
      </w:tr>
      <w:tr w:rsidR="001A46E8" w:rsidRPr="001A46E8" w14:paraId="2EC068ED" w14:textId="77777777" w:rsidTr="00547907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CCBD" w14:textId="77777777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1A46E8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C479B" w14:textId="30524370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3A9BA" w14:textId="72C951C1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02AF" w14:textId="7B4A7722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AE3AC" w14:textId="5C7B2515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CFDC5" w14:textId="4370E12C" w:rsidR="001A46E8" w:rsidRPr="001A46E8" w:rsidRDefault="001A46E8" w:rsidP="001A46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73A4" w:rsidRPr="000273A4" w14:paraId="22F4B3E2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79A6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787E2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Random Access Main 10</w:t>
            </w:r>
          </w:p>
        </w:tc>
      </w:tr>
      <w:tr w:rsidR="000273A4" w:rsidRPr="000273A4" w14:paraId="1EF9598E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A338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6514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 ECM-8.0</w:t>
            </w:r>
          </w:p>
        </w:tc>
      </w:tr>
      <w:tr w:rsidR="000273A4" w:rsidRPr="000273A4" w14:paraId="46D92073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D5348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0E1EC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802BD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C4A1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D48A1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10CC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proofErr w:type="spellStart"/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DecT</w:t>
            </w:r>
            <w:proofErr w:type="spellEnd"/>
          </w:p>
        </w:tc>
      </w:tr>
      <w:tr w:rsidR="000273A4" w:rsidRPr="000273A4" w14:paraId="7FBBA6DB" w14:textId="77777777" w:rsidTr="000273A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BA6A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237CB" w14:textId="04EBD8A4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344EF" w14:textId="236F6E6C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844AA" w14:textId="08619A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EFE4F" w14:textId="1721D7D4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EF14A" w14:textId="0CEDBABF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73A4" w:rsidRPr="000273A4" w14:paraId="753A4EAD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CE1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3EE2D" w14:textId="5826FA9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1768" w14:textId="04309DEB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FA95A" w14:textId="52CC56F4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0C0DC" w14:textId="2183A7E2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135F43" w14:textId="66E2AFEB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73A4" w:rsidRPr="000273A4" w14:paraId="4B169065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9372C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68002" w14:textId="5EF0967A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98B37" w14:textId="58696911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EA98E" w14:textId="4E20B916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B67A1" w14:textId="3F19716A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36A6D" w14:textId="6A6851DD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73A4" w:rsidRPr="000273A4" w14:paraId="5D8D6881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E4065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2408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095E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3969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37F3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5811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97%</w:t>
            </w:r>
          </w:p>
        </w:tc>
      </w:tr>
      <w:tr w:rsidR="000273A4" w:rsidRPr="000273A4" w14:paraId="591EB0F8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FF06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A3AB5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0E12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73A0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859C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8C44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 </w:t>
            </w:r>
          </w:p>
        </w:tc>
      </w:tr>
      <w:tr w:rsidR="000273A4" w:rsidRPr="000273A4" w14:paraId="68F84010" w14:textId="77777777" w:rsidTr="000273A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7F0A4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78630" w14:textId="2DF99465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3CBA3" w14:textId="2345206C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7EAC8" w14:textId="5A6301B3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6C7D5" w14:textId="2B64F04A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4D13AA" w14:textId="4EC9B656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  <w:tr w:rsidR="000273A4" w:rsidRPr="000273A4" w14:paraId="455A8258" w14:textId="77777777" w:rsidTr="000273A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EA7D1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B606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C764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1E8C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9A4D2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DC77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92%</w:t>
            </w:r>
          </w:p>
        </w:tc>
      </w:tr>
      <w:tr w:rsidR="000273A4" w:rsidRPr="000273A4" w14:paraId="29048B43" w14:textId="77777777" w:rsidTr="000273A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73DE4" w14:textId="77777777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  <w:r w:rsidRPr="000273A4"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E1817" w14:textId="75514D7D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EF009" w14:textId="6AA5CA5D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86A0" w14:textId="7886E901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87D8B" w14:textId="60F029F8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51A08" w14:textId="5ABEB344" w:rsidR="000273A4" w:rsidRPr="000273A4" w:rsidRDefault="000273A4" w:rsidP="00027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zh-CN"/>
              </w:rPr>
            </w:pPr>
          </w:p>
        </w:tc>
      </w:tr>
    </w:tbl>
    <w:p w14:paraId="02EC6D36" w14:textId="77777777" w:rsidR="00547907" w:rsidRPr="005B217D" w:rsidRDefault="00547907" w:rsidP="009234A5">
      <w:pPr>
        <w:rPr>
          <w:szCs w:val="22"/>
          <w:lang w:val="en-CA"/>
        </w:rPr>
      </w:pPr>
    </w:p>
    <w:p w14:paraId="465C899C" w14:textId="3318F838" w:rsidR="00C16C4C" w:rsidRDefault="00C16C4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E47BF88" w14:textId="26DE6DB0" w:rsidR="00C16C4C" w:rsidRDefault="008D22A5" w:rsidP="00C16C4C">
      <w:pPr>
        <w:numPr>
          <w:ilvl w:val="0"/>
          <w:numId w:val="12"/>
        </w:numPr>
        <w:ind w:left="0" w:firstLine="0"/>
        <w:rPr>
          <w:lang w:val="en-CA"/>
        </w:rPr>
      </w:pPr>
      <w:r>
        <w:rPr>
          <w:lang w:val="en-CA"/>
        </w:rPr>
        <w:t>Y. Wang, K. Zhang, and L. Zhang, “</w:t>
      </w:r>
      <w:r w:rsidR="000D2C52" w:rsidRPr="000D2C52">
        <w:rPr>
          <w:lang w:val="en-CA"/>
        </w:rPr>
        <w:t xml:space="preserve">EE2-1.17: </w:t>
      </w:r>
      <w:proofErr w:type="spellStart"/>
      <w:r w:rsidR="000D2C52" w:rsidRPr="000D2C52">
        <w:rPr>
          <w:lang w:val="en-CA"/>
        </w:rPr>
        <w:t>IntraTMP</w:t>
      </w:r>
      <w:proofErr w:type="spellEnd"/>
      <w:r w:rsidR="000D2C52" w:rsidRPr="000D2C52">
        <w:rPr>
          <w:lang w:val="en-CA"/>
        </w:rPr>
        <w:t xml:space="preserve"> fusion with intra prediction</w:t>
      </w:r>
      <w:r>
        <w:rPr>
          <w:lang w:val="en-CA"/>
        </w:rPr>
        <w:t>”</w:t>
      </w:r>
      <w:r w:rsidR="000D2C52">
        <w:rPr>
          <w:lang w:val="en-CA"/>
        </w:rPr>
        <w:t xml:space="preserve">, </w:t>
      </w:r>
      <w:r>
        <w:rPr>
          <w:lang w:val="en-CA"/>
        </w:rPr>
        <w:t>JVET-A</w:t>
      </w:r>
      <w:r w:rsidR="000D2C52">
        <w:rPr>
          <w:lang w:val="en-CA"/>
        </w:rPr>
        <w:t>D0092</w:t>
      </w:r>
      <w:r>
        <w:rPr>
          <w:lang w:val="en-CA"/>
        </w:rPr>
        <w:t xml:space="preserve">, </w:t>
      </w:r>
      <w:r w:rsidR="009F24D5">
        <w:rPr>
          <w:lang w:val="en-CA"/>
        </w:rPr>
        <w:t>Apr</w:t>
      </w:r>
      <w:r w:rsidR="00C16784">
        <w:rPr>
          <w:lang w:val="en-CA"/>
        </w:rPr>
        <w:t>.</w:t>
      </w:r>
      <w:r>
        <w:rPr>
          <w:lang w:val="en-CA"/>
        </w:rPr>
        <w:t xml:space="preserve"> 2023.</w:t>
      </w:r>
    </w:p>
    <w:p w14:paraId="39832F45" w14:textId="706E5BB4" w:rsidR="00CC3964" w:rsidRPr="008D22A5" w:rsidRDefault="0031742B" w:rsidP="00C16C4C">
      <w:pPr>
        <w:numPr>
          <w:ilvl w:val="0"/>
          <w:numId w:val="12"/>
        </w:numPr>
        <w:ind w:left="0" w:firstLine="0"/>
        <w:rPr>
          <w:lang w:val="en-CA"/>
        </w:rPr>
      </w:pPr>
      <w:r w:rsidRPr="00551EE9">
        <w:rPr>
          <w:lang w:val="en-CA"/>
        </w:rPr>
        <w:t xml:space="preserve">M. </w:t>
      </w:r>
      <w:proofErr w:type="spellStart"/>
      <w:r w:rsidRPr="00551EE9">
        <w:rPr>
          <w:lang w:val="en-CA"/>
        </w:rPr>
        <w:t>Karczewice</w:t>
      </w:r>
      <w:proofErr w:type="spellEnd"/>
      <w:r w:rsidRPr="00551EE9">
        <w:rPr>
          <w:lang w:val="en-CA"/>
        </w:rPr>
        <w:t>, Y. Yan, “Common Test Conditions and evaluation procedures for enhanced compression tool testing”, JVET-Y2017, Jan. 2022</w:t>
      </w:r>
    </w:p>
    <w:p w14:paraId="5F0CF8E4" w14:textId="701A91E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0CE19ED" w:rsidR="00342FF4" w:rsidRPr="005B217D" w:rsidRDefault="000955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BF63A" w14:textId="77777777" w:rsidR="00437912" w:rsidRDefault="00437912">
      <w:r>
        <w:separator/>
      </w:r>
    </w:p>
  </w:endnote>
  <w:endnote w:type="continuationSeparator" w:id="0">
    <w:p w14:paraId="729D1F62" w14:textId="77777777" w:rsidR="00437912" w:rsidRDefault="0043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4E2B4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7C05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F7DC3" w14:textId="77777777" w:rsidR="00437912" w:rsidRDefault="00437912">
      <w:r>
        <w:separator/>
      </w:r>
    </w:p>
  </w:footnote>
  <w:footnote w:type="continuationSeparator" w:id="0">
    <w:p w14:paraId="441FF14C" w14:textId="77777777" w:rsidR="00437912" w:rsidRDefault="004379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5265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9557939">
    <w:abstractNumId w:val="9"/>
  </w:num>
  <w:num w:numId="3" w16cid:durableId="1099333249">
    <w:abstractNumId w:val="8"/>
  </w:num>
  <w:num w:numId="4" w16cid:durableId="1251813764">
    <w:abstractNumId w:val="6"/>
  </w:num>
  <w:num w:numId="5" w16cid:durableId="1815489016">
    <w:abstractNumId w:val="7"/>
  </w:num>
  <w:num w:numId="6" w16cid:durableId="344939866">
    <w:abstractNumId w:val="4"/>
  </w:num>
  <w:num w:numId="7" w16cid:durableId="2034185571">
    <w:abstractNumId w:val="5"/>
  </w:num>
  <w:num w:numId="8" w16cid:durableId="768426857">
    <w:abstractNumId w:val="4"/>
  </w:num>
  <w:num w:numId="9" w16cid:durableId="1073508261">
    <w:abstractNumId w:val="1"/>
  </w:num>
  <w:num w:numId="10" w16cid:durableId="1114595933">
    <w:abstractNumId w:val="3"/>
  </w:num>
  <w:num w:numId="11" w16cid:durableId="1721513007">
    <w:abstractNumId w:val="2"/>
  </w:num>
  <w:num w:numId="12" w16cid:durableId="7305437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3A4"/>
    <w:rsid w:val="000308A3"/>
    <w:rsid w:val="0003613B"/>
    <w:rsid w:val="0004543A"/>
    <w:rsid w:val="000458BC"/>
    <w:rsid w:val="00045C41"/>
    <w:rsid w:val="00046C03"/>
    <w:rsid w:val="00047C05"/>
    <w:rsid w:val="00057351"/>
    <w:rsid w:val="00063C19"/>
    <w:rsid w:val="00065039"/>
    <w:rsid w:val="0007614F"/>
    <w:rsid w:val="00081398"/>
    <w:rsid w:val="00084393"/>
    <w:rsid w:val="000865E1"/>
    <w:rsid w:val="00092AF4"/>
    <w:rsid w:val="00094479"/>
    <w:rsid w:val="00095555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C52"/>
    <w:rsid w:val="000E00F3"/>
    <w:rsid w:val="000F158C"/>
    <w:rsid w:val="00102F3D"/>
    <w:rsid w:val="0011083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5CF"/>
    <w:rsid w:val="001A297E"/>
    <w:rsid w:val="001A368E"/>
    <w:rsid w:val="001A46E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75D"/>
    <w:rsid w:val="002D0AF6"/>
    <w:rsid w:val="002F164D"/>
    <w:rsid w:val="003021BC"/>
    <w:rsid w:val="00306206"/>
    <w:rsid w:val="003075E7"/>
    <w:rsid w:val="003161DD"/>
    <w:rsid w:val="0031742B"/>
    <w:rsid w:val="00317D85"/>
    <w:rsid w:val="00327C56"/>
    <w:rsid w:val="003315A1"/>
    <w:rsid w:val="00336255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912"/>
    <w:rsid w:val="0045045F"/>
    <w:rsid w:val="00463483"/>
    <w:rsid w:val="00465A1E"/>
    <w:rsid w:val="0049445A"/>
    <w:rsid w:val="004957D9"/>
    <w:rsid w:val="004A0F47"/>
    <w:rsid w:val="004A2A63"/>
    <w:rsid w:val="004B210C"/>
    <w:rsid w:val="004B6170"/>
    <w:rsid w:val="004D329D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907"/>
    <w:rsid w:val="00550A66"/>
    <w:rsid w:val="00567EC7"/>
    <w:rsid w:val="00570013"/>
    <w:rsid w:val="005753EC"/>
    <w:rsid w:val="005801A2"/>
    <w:rsid w:val="005952A5"/>
    <w:rsid w:val="005A33A1"/>
    <w:rsid w:val="005B217D"/>
    <w:rsid w:val="005C297B"/>
    <w:rsid w:val="005C385F"/>
    <w:rsid w:val="005C7C26"/>
    <w:rsid w:val="005E1AC6"/>
    <w:rsid w:val="005E3F2B"/>
    <w:rsid w:val="005E764F"/>
    <w:rsid w:val="005F6F1B"/>
    <w:rsid w:val="00615995"/>
    <w:rsid w:val="00616155"/>
    <w:rsid w:val="00624B33"/>
    <w:rsid w:val="006261C5"/>
    <w:rsid w:val="0063041A"/>
    <w:rsid w:val="00630AA2"/>
    <w:rsid w:val="00631D8B"/>
    <w:rsid w:val="0064242A"/>
    <w:rsid w:val="00646707"/>
    <w:rsid w:val="00657F7E"/>
    <w:rsid w:val="00662A4B"/>
    <w:rsid w:val="00662E58"/>
    <w:rsid w:val="006637F2"/>
    <w:rsid w:val="006642A5"/>
    <w:rsid w:val="00664DCF"/>
    <w:rsid w:val="00683C62"/>
    <w:rsid w:val="006A0E5C"/>
    <w:rsid w:val="006A48E6"/>
    <w:rsid w:val="006A6C4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357C"/>
    <w:rsid w:val="007D1181"/>
    <w:rsid w:val="007E01A3"/>
    <w:rsid w:val="007F1F8B"/>
    <w:rsid w:val="007F6205"/>
    <w:rsid w:val="007F67A1"/>
    <w:rsid w:val="007F6E48"/>
    <w:rsid w:val="00801A7B"/>
    <w:rsid w:val="00811C05"/>
    <w:rsid w:val="008206C8"/>
    <w:rsid w:val="00820C14"/>
    <w:rsid w:val="0086387C"/>
    <w:rsid w:val="00874A6C"/>
    <w:rsid w:val="00876C65"/>
    <w:rsid w:val="00882F72"/>
    <w:rsid w:val="00893DC4"/>
    <w:rsid w:val="008A147E"/>
    <w:rsid w:val="008A4B4C"/>
    <w:rsid w:val="008C239F"/>
    <w:rsid w:val="008D22A5"/>
    <w:rsid w:val="008E480C"/>
    <w:rsid w:val="00907757"/>
    <w:rsid w:val="009212B0"/>
    <w:rsid w:val="00921FA1"/>
    <w:rsid w:val="009234A5"/>
    <w:rsid w:val="00925CFD"/>
    <w:rsid w:val="00933453"/>
    <w:rsid w:val="009336F7"/>
    <w:rsid w:val="0093636C"/>
    <w:rsid w:val="009374A7"/>
    <w:rsid w:val="00937F03"/>
    <w:rsid w:val="00955F6D"/>
    <w:rsid w:val="00961F74"/>
    <w:rsid w:val="0097441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24D5"/>
    <w:rsid w:val="009F496B"/>
    <w:rsid w:val="009F699E"/>
    <w:rsid w:val="009F6DD4"/>
    <w:rsid w:val="00A01439"/>
    <w:rsid w:val="00A02E61"/>
    <w:rsid w:val="00A05CFF"/>
    <w:rsid w:val="00A0667D"/>
    <w:rsid w:val="00A13048"/>
    <w:rsid w:val="00A4117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A7311"/>
    <w:rsid w:val="00AB1A1C"/>
    <w:rsid w:val="00AB4721"/>
    <w:rsid w:val="00AB7405"/>
    <w:rsid w:val="00AD05A8"/>
    <w:rsid w:val="00AE341B"/>
    <w:rsid w:val="00AF2762"/>
    <w:rsid w:val="00AF51C5"/>
    <w:rsid w:val="00B01905"/>
    <w:rsid w:val="00B01A8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F1E"/>
    <w:rsid w:val="00BC10BA"/>
    <w:rsid w:val="00BC5AFD"/>
    <w:rsid w:val="00BD0E7A"/>
    <w:rsid w:val="00C00DDE"/>
    <w:rsid w:val="00C04F43"/>
    <w:rsid w:val="00C05271"/>
    <w:rsid w:val="00C0609D"/>
    <w:rsid w:val="00C115AB"/>
    <w:rsid w:val="00C16784"/>
    <w:rsid w:val="00C16C4C"/>
    <w:rsid w:val="00C26CCB"/>
    <w:rsid w:val="00C30249"/>
    <w:rsid w:val="00C35F74"/>
    <w:rsid w:val="00C3723B"/>
    <w:rsid w:val="00C42466"/>
    <w:rsid w:val="00C425AE"/>
    <w:rsid w:val="00C606C9"/>
    <w:rsid w:val="00C80288"/>
    <w:rsid w:val="00C836F0"/>
    <w:rsid w:val="00C84003"/>
    <w:rsid w:val="00C90650"/>
    <w:rsid w:val="00C97D78"/>
    <w:rsid w:val="00CA6C65"/>
    <w:rsid w:val="00CC2AAE"/>
    <w:rsid w:val="00CC3964"/>
    <w:rsid w:val="00CC5A42"/>
    <w:rsid w:val="00CC5CB5"/>
    <w:rsid w:val="00CC6E1E"/>
    <w:rsid w:val="00CD0EAB"/>
    <w:rsid w:val="00CE5E02"/>
    <w:rsid w:val="00CF34DB"/>
    <w:rsid w:val="00CF3917"/>
    <w:rsid w:val="00CF558F"/>
    <w:rsid w:val="00D010C0"/>
    <w:rsid w:val="00D03674"/>
    <w:rsid w:val="00D06B8B"/>
    <w:rsid w:val="00D073E2"/>
    <w:rsid w:val="00D1555A"/>
    <w:rsid w:val="00D23836"/>
    <w:rsid w:val="00D446EC"/>
    <w:rsid w:val="00D51BF0"/>
    <w:rsid w:val="00D531DB"/>
    <w:rsid w:val="00D55942"/>
    <w:rsid w:val="00D62898"/>
    <w:rsid w:val="00D6673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BB5"/>
    <w:rsid w:val="00EA2646"/>
    <w:rsid w:val="00EA3AC8"/>
    <w:rsid w:val="00EA5AE0"/>
    <w:rsid w:val="00EB56E1"/>
    <w:rsid w:val="00EB7AB1"/>
    <w:rsid w:val="00EC32BD"/>
    <w:rsid w:val="00ED441B"/>
    <w:rsid w:val="00ED536F"/>
    <w:rsid w:val="00EE7CD8"/>
    <w:rsid w:val="00EF37F6"/>
    <w:rsid w:val="00EF48CC"/>
    <w:rsid w:val="00F00801"/>
    <w:rsid w:val="00F2488D"/>
    <w:rsid w:val="00F44C3E"/>
    <w:rsid w:val="00F4705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1083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3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uoyang.yu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330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65</cp:revision>
  <cp:lastPrinted>1900-01-01T08:00:00Z</cp:lastPrinted>
  <dcterms:created xsi:type="dcterms:W3CDTF">2022-05-18T09:53:00Z</dcterms:created>
  <dcterms:modified xsi:type="dcterms:W3CDTF">2023-04-21T04:25:00Z</dcterms:modified>
</cp:coreProperties>
</file>