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6E515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9A77E3">
              <w:rPr>
                <w:lang w:val="en-CA"/>
              </w:rPr>
              <w:t>29</w:t>
            </w:r>
            <w:r w:rsidR="00E65B97">
              <w:rPr>
                <w:lang w:val="en-CA"/>
              </w:rPr>
              <w:t>2</w:t>
            </w:r>
            <w:r w:rsidR="006A0E5C" w:rsidRPr="006A0E5C">
              <w:rPr>
                <w:lang w:val="en-CA"/>
              </w:rPr>
              <w:t>-v</w:t>
            </w:r>
            <w:r w:rsidR="007951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0C14B5" w:rsidR="00E61DAC" w:rsidRPr="005B217D" w:rsidRDefault="00E65B97" w:rsidP="009A77E3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E65B97">
              <w:rPr>
                <w:b/>
                <w:szCs w:val="22"/>
                <w:lang w:val="en-CA"/>
              </w:rPr>
              <w:t xml:space="preserve">Crosscheck of JVET-AD0115 (EE2-1.14a: Extend search area in Intra Template Matching </w:t>
            </w:r>
            <w:proofErr w:type="gramStart"/>
            <w:r w:rsidRPr="00E65B97">
              <w:rPr>
                <w:b/>
                <w:szCs w:val="22"/>
                <w:lang w:val="en-CA"/>
              </w:rPr>
              <w:t>Prediction(</w:t>
            </w:r>
            <w:proofErr w:type="spellStart"/>
            <w:proofErr w:type="gramEnd"/>
            <w:r w:rsidRPr="00E65B97">
              <w:rPr>
                <w:b/>
                <w:szCs w:val="22"/>
                <w:lang w:val="en-CA"/>
              </w:rPr>
              <w:t>IntraTMP</w:t>
            </w:r>
            <w:proofErr w:type="spellEnd"/>
            <w:r w:rsidRPr="00E65B97">
              <w:rPr>
                <w:b/>
                <w:szCs w:val="22"/>
                <w:lang w:val="en-CA"/>
              </w:rPr>
              <w:t>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B5E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03276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542FF" w:rsidRPr="003C3943">
              <w:rPr>
                <w:szCs w:val="22"/>
                <w:lang w:val="en-CA"/>
              </w:rPr>
              <w:t>sid.lxw</w:t>
            </w:r>
            <w:r w:rsidR="00B542F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D8D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622F670D" w:rsidR="009A77E3" w:rsidRPr="005B217D" w:rsidRDefault="009A77E3" w:rsidP="009A77E3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Pr="009A77E3">
        <w:rPr>
          <w:rFonts w:eastAsia="PMingLiU"/>
          <w:szCs w:val="22"/>
          <w:lang w:val="en-CA"/>
        </w:rPr>
        <w:t>EE2 Test 1.1</w:t>
      </w:r>
      <w:r w:rsidR="00E65B97">
        <w:rPr>
          <w:rFonts w:eastAsia="PMingLiU"/>
          <w:szCs w:val="22"/>
          <w:lang w:val="en-CA"/>
        </w:rPr>
        <w:t>4</w:t>
      </w:r>
      <w:r w:rsidR="00E65B97">
        <w:rPr>
          <w:rFonts w:asciiTheme="minorEastAsia" w:hAnsiTheme="minorEastAsia" w:hint="eastAsia"/>
          <w:szCs w:val="22"/>
          <w:lang w:val="en-CA" w:eastAsia="zh-CN"/>
        </w:rPr>
        <w:t>a</w:t>
      </w:r>
      <w:r w:rsidRPr="009A77E3">
        <w:rPr>
          <w:rFonts w:eastAsia="PMingLiU"/>
          <w:szCs w:val="22"/>
          <w:lang w:val="en-CA"/>
        </w:rPr>
        <w:t xml:space="preserve"> </w:t>
      </w:r>
      <w:r w:rsidR="00E65B97">
        <w:rPr>
          <w:lang w:val="en-CA" w:eastAsia="zh-CN"/>
        </w:rPr>
        <w:t xml:space="preserve">which extends the search area in </w:t>
      </w:r>
      <w:proofErr w:type="spellStart"/>
      <w:r w:rsidR="00E65B97">
        <w:rPr>
          <w:lang w:val="en-CA" w:eastAsia="zh-CN"/>
        </w:rPr>
        <w:t>IntraTMP</w:t>
      </w:r>
      <w:proofErr w:type="spellEnd"/>
      <w:r>
        <w:rPr>
          <w:rFonts w:eastAsia="PMingLiU"/>
          <w:szCs w:val="22"/>
          <w:lang w:val="en-CA"/>
        </w:rPr>
        <w:t>. It is confirmed that the implementation matches the proposal and the partial results match with the proponent’s results.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70011E35" w:rsidR="00AD5A1C" w:rsidRDefault="00E51FD4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8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>g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all intra and </w:t>
      </w:r>
      <w:proofErr w:type="gramStart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random access</w:t>
      </w:r>
      <w:proofErr w:type="gramEnd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</w:t>
      </w:r>
    </w:p>
    <w:p w14:paraId="2FBAE0F7" w14:textId="5C57F858" w:rsidR="00AD5A1C" w:rsidRPr="00A033A5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Test 1.1</w:t>
      </w:r>
      <w:r w:rsidR="00E65B97">
        <w:rPr>
          <w:rFonts w:ascii="Times New Roman" w:eastAsiaTheme="minorEastAsia" w:hAnsi="Times New Roman" w:cs="Times New Roman"/>
          <w:sz w:val="22"/>
          <w:lang w:val="en-CA"/>
        </w:rPr>
        <w:t>4a</w:t>
      </w:r>
    </w:p>
    <w:tbl>
      <w:tblPr>
        <w:tblW w:w="579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AD5A1C" w:rsidRPr="005F53FE" w14:paraId="22FAA798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29A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B3E1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D5A1C" w:rsidRPr="005F53FE" w14:paraId="67BE11F2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998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4689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16F1036F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52A0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723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29E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75A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CB4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535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5B97" w:rsidRPr="005F53FE" w14:paraId="3D8C5472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7B56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6D0F" w14:textId="34A3A3D2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919F" w14:textId="4B77D335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4AF1" w14:textId="2E819E89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DE26" w14:textId="0121285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E2AC9" w14:textId="7BB76069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65B97" w:rsidRPr="005F53FE" w14:paraId="5DA3BC0A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7F77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E136" w14:textId="5BCBA568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7416" w14:textId="36E7400F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54EC" w14:textId="42C7E14E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BA60" w14:textId="771EB42A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CCA24" w14:textId="48346260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5B97" w:rsidRPr="005F53FE" w14:paraId="4A504337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BA39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0CE" w14:textId="7B33735B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61AA" w14:textId="6A70B309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CA700" w14:textId="61BC2FD2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F8897" w14:textId="4D216539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B750" w14:textId="330970B1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65B97" w:rsidRPr="005F53FE" w14:paraId="364CC96D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75F1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53AD" w14:textId="6AE9E48D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2E55E" w14:textId="3D8FFFE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638F6" w14:textId="6A259B85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3234" w14:textId="1991C6CB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9989" w14:textId="4DEAAAA5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5B97" w:rsidRPr="005F53FE" w14:paraId="0A6E3B93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3E54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BED4B" w14:textId="4ECF068B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B0261" w14:textId="2837C003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71C8E" w14:textId="6071CA91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F3AD7" w14:textId="0F353D2C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14059" w14:textId="1296C7D5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5B97" w:rsidRPr="005F53FE" w14:paraId="16A0C500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3471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8BC2D" w14:textId="7CF33EEA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7DE1E" w14:textId="1148738E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10196" w14:textId="5EA083E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A56C" w14:textId="14E36B35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4D01D" w14:textId="2385CEFF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E65B97" w:rsidRPr="005F53FE" w14:paraId="21EDA51D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557C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8650A3" w14:textId="6C3CD583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D047D7" w14:textId="1CCAC4B0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10003" w14:textId="4FC636A5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4A4523" w14:textId="4D8C1E0D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B2596" w14:textId="5C4140F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5B97" w:rsidRPr="005F53FE" w14:paraId="35822385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1729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5960A1" w14:textId="3F835076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DCC712" w14:textId="7B8B211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DB6D" w14:textId="35994A2E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67AEEC" w14:textId="55514079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E9B22" w14:textId="4943A110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5B97" w:rsidRPr="005F53FE" w14:paraId="44FE27E0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979AF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DE1CA6" w14:textId="478FB25D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FDB944" w14:textId="0245EF0D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1894" w14:textId="56AE737A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F0CC6B" w14:textId="3DF6DCEB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EF8DE" w14:textId="269DF154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D5A1C" w:rsidRPr="005F53FE" w14:paraId="0C2D6087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A44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F557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DC81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08C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3BF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8C6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D5A1C" w:rsidRPr="005F53FE" w14:paraId="565C5647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E05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7B736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D5A1C" w:rsidRPr="005F53FE" w14:paraId="4AE905DE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BC7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8A61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3897EC28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E7F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AED0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81F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3CC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FDD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551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5B97" w:rsidRPr="005F53FE" w14:paraId="0E37FF55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9917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CEA09" w14:textId="6BCEE0CD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3D93" w14:textId="73E227BC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163C" w14:textId="21ED1BC4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FA980" w14:textId="10A71A2F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68C0F" w14:textId="36F5C240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65B97" w:rsidRPr="005F53FE" w14:paraId="190C0652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183A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3352" w14:textId="1907C73E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D138" w14:textId="1426124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11B4" w14:textId="46984F7E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27B8" w14:textId="7F476CD2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1851A" w14:textId="510121DE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65B97" w:rsidRPr="005F53FE" w14:paraId="774F4A9F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4363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37BC" w14:textId="603B6B99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7EA0E" w14:textId="0D59D4B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B1539" w14:textId="6464D6F4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9E207" w14:textId="42D5F2E3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11AD6" w14:textId="6C9E1FA9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65B97" w:rsidRPr="005F53FE" w14:paraId="62BC32FD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AF85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06199" w14:textId="4AF0256B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1416" w14:textId="7DC4FF9E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839E0" w14:textId="5AA96EF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34D3" w14:textId="3DA6D30B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42C17" w14:textId="144D1A15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5B97" w:rsidRPr="005F53FE" w14:paraId="1F79B76F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07EF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65342" w14:textId="0DD53033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4F959" w14:textId="06176E44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E9429" w14:textId="7DB87550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D804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9D33F" w14:textId="56611A4C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65B97" w:rsidRPr="005F53FE" w14:paraId="59275539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EE5C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B001F" w14:textId="746100D6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08C67" w14:textId="24489064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71346" w14:textId="110CE189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B45B1" w14:textId="2977B6CF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D41F0" w14:textId="36B962B6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E65B97" w:rsidRPr="005F53FE" w14:paraId="6A5BC76E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5F05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333190" w14:textId="601E7F7C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126A0" w14:textId="5F76EE02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37C47" w14:textId="3AB7A96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37374" w14:textId="70262BE8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103CF" w14:textId="5EB3928F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5B97" w:rsidRPr="005F53FE" w14:paraId="350B883E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BFBE" w14:textId="77777777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ED4BC" w14:textId="68EDA42F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3FBAE" w14:textId="16785458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AEB5A" w14:textId="75E2A1F9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8475" w14:textId="7342DC54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D5AA8" w14:textId="3DB714A1" w:rsidR="00E65B97" w:rsidRPr="005F53FE" w:rsidRDefault="00E65B97" w:rsidP="00E6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D5A1C" w:rsidRPr="005F53FE" w14:paraId="0A429964" w14:textId="77777777" w:rsidTr="00E65B9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6889E" w14:textId="77777777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lastRenderedPageBreak/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63E3EC" w14:textId="4CA316DA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2BBC5B" w14:textId="27B08642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F747" w14:textId="3A1B5C62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4C4153" w14:textId="46B3DD3D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2E186" w14:textId="7D3B4B7E" w:rsidR="00AD5A1C" w:rsidRPr="005F53FE" w:rsidRDefault="00AD5A1C" w:rsidP="00AD5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5C4922C" w14:textId="77777777" w:rsidR="009A77E3" w:rsidRPr="005B217D" w:rsidRDefault="009A77E3" w:rsidP="009A77E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0104E4" w:rsidR="009A77E3" w:rsidRPr="005B217D" w:rsidRDefault="009A77E3" w:rsidP="009A77E3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F5208" w14:textId="77777777" w:rsidR="00E30D77" w:rsidRDefault="00E30D77">
      <w:r>
        <w:separator/>
      </w:r>
    </w:p>
  </w:endnote>
  <w:endnote w:type="continuationSeparator" w:id="0">
    <w:p w14:paraId="0C20F909" w14:textId="77777777" w:rsidR="00E30D77" w:rsidRDefault="00E3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3DAE2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5B97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5E3DB" w14:textId="77777777" w:rsidR="00E30D77" w:rsidRDefault="00E30D77">
      <w:r>
        <w:separator/>
      </w:r>
    </w:p>
  </w:footnote>
  <w:footnote w:type="continuationSeparator" w:id="0">
    <w:p w14:paraId="7CD123E9" w14:textId="77777777" w:rsidR="00E30D77" w:rsidRDefault="00E30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F02"/>
    <w:rsid w:val="005952A5"/>
    <w:rsid w:val="005A33A1"/>
    <w:rsid w:val="005B217D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0D77"/>
    <w:rsid w:val="00E36250"/>
    <w:rsid w:val="00E47F2D"/>
    <w:rsid w:val="00E51FD4"/>
    <w:rsid w:val="00E54511"/>
    <w:rsid w:val="00E60EDC"/>
    <w:rsid w:val="00E61DAC"/>
    <w:rsid w:val="00E638D3"/>
    <w:rsid w:val="00E65B97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黑体" w:hAnsiTheme="majorHAnsi" w:cstheme="majorBidi"/>
      <w:sz w:val="20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1E09EA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列表段落 字符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15</cp:revision>
  <cp:lastPrinted>1900-01-01T08:00:00Z</cp:lastPrinted>
  <dcterms:created xsi:type="dcterms:W3CDTF">2022-05-18T09:53:00Z</dcterms:created>
  <dcterms:modified xsi:type="dcterms:W3CDTF">2023-04-20T19:31:00Z</dcterms:modified>
</cp:coreProperties>
</file>