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E23F2C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251658240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251658242">
                  <v:imagedata r:id="rId10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51658241">
                  <v:imagedata r:id="rId11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530CEB49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</w:t>
            </w:r>
            <w:r w:rsidR="003174FA">
              <w:rPr>
                <w:b/>
                <w:szCs w:val="22"/>
                <w:lang w:val="en-CA"/>
              </w:rPr>
              <w:t>9</w:t>
            </w:r>
          </w:p>
          <w:p w14:paraId="19908E82" w14:textId="676E99F3" w:rsidR="00E61DAC" w:rsidRPr="005B217D" w:rsidRDefault="00A168B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3174FA">
              <w:t>th Meeting</w:t>
            </w:r>
            <w:r w:rsidR="003174FA">
              <w:rPr>
                <w:lang w:val="en-CA"/>
              </w:rPr>
              <w:t xml:space="preserve">, </w:t>
            </w:r>
            <w:r>
              <w:rPr>
                <w:lang w:val="en-CA"/>
              </w:rPr>
              <w:t>Antalya</w:t>
            </w:r>
            <w:r w:rsidR="003174FA">
              <w:rPr>
                <w:lang w:val="en-CA"/>
              </w:rPr>
              <w:t xml:space="preserve">, </w:t>
            </w:r>
            <w:r>
              <w:rPr>
                <w:lang w:val="en-CA"/>
              </w:rPr>
              <w:t>TR</w:t>
            </w:r>
            <w:r w:rsidR="003174FA">
              <w:rPr>
                <w:lang w:val="en-CA"/>
              </w:rPr>
              <w:t xml:space="preserve">, </w:t>
            </w:r>
            <w:r>
              <w:rPr>
                <w:lang w:val="en-CA"/>
              </w:rPr>
              <w:t>21</w:t>
            </w:r>
            <w:r w:rsidR="003174FA">
              <w:rPr>
                <w:lang w:val="en-CA"/>
              </w:rPr>
              <w:t xml:space="preserve">–28 </w:t>
            </w:r>
            <w:r w:rsidR="00F12B2C">
              <w:rPr>
                <w:lang w:val="en-CA"/>
              </w:rPr>
              <w:t>April</w:t>
            </w:r>
            <w:r w:rsidR="003174FA">
              <w:rPr>
                <w:lang w:val="en-CA"/>
              </w:rPr>
              <w:t xml:space="preserve"> 202</w:t>
            </w:r>
            <w:r w:rsidR="00F12B2C">
              <w:rPr>
                <w:lang w:val="en-CA"/>
              </w:rPr>
              <w:t>3</w:t>
            </w:r>
          </w:p>
        </w:tc>
        <w:tc>
          <w:tcPr>
            <w:tcW w:w="3168" w:type="dxa"/>
          </w:tcPr>
          <w:p w14:paraId="59B7E346" w14:textId="6E1706AF" w:rsidR="008A4B4C" w:rsidRPr="004B7A68" w:rsidRDefault="00E61DAC" w:rsidP="00F712E9">
            <w:pPr>
              <w:tabs>
                <w:tab w:val="left" w:pos="7200"/>
              </w:tabs>
              <w:rPr>
                <w:highlight w:val="yellow"/>
                <w:u w:val="single"/>
                <w:lang w:val="en-CA"/>
              </w:rPr>
            </w:pPr>
            <w:r w:rsidRPr="00884CB1">
              <w:rPr>
                <w:lang w:val="en-CA"/>
              </w:rPr>
              <w:t>Document</w:t>
            </w:r>
            <w:r w:rsidR="006C5D39" w:rsidRPr="00884CB1">
              <w:rPr>
                <w:lang w:val="en-CA"/>
              </w:rPr>
              <w:t xml:space="preserve">: </w:t>
            </w:r>
            <w:r w:rsidR="009D7CE6" w:rsidRPr="00884CB1">
              <w:rPr>
                <w:lang w:val="en-CA"/>
              </w:rPr>
              <w:t>JVET</w:t>
            </w:r>
            <w:r w:rsidRPr="00884CB1">
              <w:rPr>
                <w:lang w:val="en-CA"/>
              </w:rPr>
              <w:t>-</w:t>
            </w:r>
            <w:r w:rsidR="00EE4D42">
              <w:rPr>
                <w:lang w:val="en-CA"/>
              </w:rPr>
              <w:t>AD</w:t>
            </w:r>
            <w:r w:rsidR="006B5ACF">
              <w:rPr>
                <w:lang w:val="en-CA"/>
              </w:rPr>
              <w:t>0200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34EA5F0" w:rsidR="00E61DAC" w:rsidRPr="005B217D" w:rsidRDefault="00ED4B6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</w:t>
            </w:r>
            <w:r w:rsidR="009C1707">
              <w:rPr>
                <w:b/>
                <w:szCs w:val="22"/>
                <w:lang w:val="en-CA"/>
              </w:rPr>
              <w:t>2</w:t>
            </w:r>
            <w:r>
              <w:rPr>
                <w:b/>
                <w:szCs w:val="22"/>
                <w:lang w:val="en-CA"/>
              </w:rPr>
              <w:t>-related:</w:t>
            </w:r>
            <w:r w:rsidR="0079474A">
              <w:rPr>
                <w:b/>
                <w:szCs w:val="22"/>
                <w:lang w:val="en-CA"/>
              </w:rPr>
              <w:t xml:space="preserve"> </w:t>
            </w:r>
            <w:proofErr w:type="spellStart"/>
            <w:r w:rsidR="00DC7CAD">
              <w:rPr>
                <w:b/>
                <w:szCs w:val="22"/>
                <w:lang w:val="en-CA"/>
              </w:rPr>
              <w:t>I</w:t>
            </w:r>
            <w:r w:rsidR="00BD7CE1">
              <w:rPr>
                <w:b/>
                <w:szCs w:val="22"/>
                <w:lang w:val="en-CA"/>
              </w:rPr>
              <w:t>nterMTS</w:t>
            </w:r>
            <w:proofErr w:type="spellEnd"/>
            <w:r w:rsidR="00BD7CE1">
              <w:rPr>
                <w:b/>
                <w:szCs w:val="22"/>
                <w:lang w:val="en-CA"/>
              </w:rPr>
              <w:t xml:space="preserve"> </w:t>
            </w:r>
            <w:r w:rsidR="00DC7CAD">
              <w:rPr>
                <w:b/>
                <w:szCs w:val="22"/>
                <w:lang w:val="en-CA"/>
              </w:rPr>
              <w:t xml:space="preserve">for IBC and </w:t>
            </w:r>
            <w:proofErr w:type="spellStart"/>
            <w:r w:rsidR="00DC7CAD">
              <w:rPr>
                <w:b/>
                <w:szCs w:val="22"/>
                <w:lang w:val="en-CA"/>
              </w:rPr>
              <w:t>IntraTMP</w:t>
            </w:r>
            <w:proofErr w:type="spellEnd"/>
            <w:r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677141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3F9B2A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2536AC02" w:rsidR="00E61DAC" w:rsidRPr="005B217D" w:rsidRDefault="000327F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Patrick Garus, Muhammed Coban, Bappaditya Ray, Vadim Seregin, Marta Karczewicz (Qualcomm)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61F93B27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FE49CD">
              <w:rPr>
                <w:szCs w:val="22"/>
                <w:lang w:val="en-CA"/>
              </w:rPr>
              <w:t>{</w:t>
            </w:r>
            <w:proofErr w:type="spellStart"/>
            <w:r w:rsidR="000327FE">
              <w:rPr>
                <w:szCs w:val="22"/>
                <w:lang w:val="en-CA"/>
              </w:rPr>
              <w:t>pgarus</w:t>
            </w:r>
            <w:proofErr w:type="spellEnd"/>
            <w:r w:rsidR="00FE49CD">
              <w:rPr>
                <w:szCs w:val="22"/>
                <w:lang w:val="en-CA"/>
              </w:rPr>
              <w:t xml:space="preserve">, </w:t>
            </w:r>
            <w:proofErr w:type="spellStart"/>
            <w:r w:rsidR="00FE49CD">
              <w:rPr>
                <w:szCs w:val="22"/>
                <w:lang w:val="en-CA"/>
              </w:rPr>
              <w:t>mcoban</w:t>
            </w:r>
            <w:proofErr w:type="spellEnd"/>
            <w:r w:rsidR="00FE49CD">
              <w:rPr>
                <w:szCs w:val="22"/>
                <w:lang w:val="en-CA"/>
              </w:rPr>
              <w:t xml:space="preserve">, bray, </w:t>
            </w:r>
            <w:proofErr w:type="spellStart"/>
            <w:r w:rsidR="00FE49CD">
              <w:rPr>
                <w:szCs w:val="22"/>
                <w:lang w:val="en-CA"/>
              </w:rPr>
              <w:t>vseregin</w:t>
            </w:r>
            <w:proofErr w:type="spellEnd"/>
            <w:r w:rsidR="00FE49CD">
              <w:rPr>
                <w:szCs w:val="22"/>
                <w:lang w:val="en-CA"/>
              </w:rPr>
              <w:t xml:space="preserve">, </w:t>
            </w:r>
            <w:proofErr w:type="spellStart"/>
            <w:r w:rsidR="00FE49CD">
              <w:rPr>
                <w:szCs w:val="22"/>
                <w:lang w:val="en-CA"/>
              </w:rPr>
              <w:t>martak</w:t>
            </w:r>
            <w:proofErr w:type="spellEnd"/>
            <w:r w:rsidR="00FE49CD">
              <w:rPr>
                <w:szCs w:val="22"/>
                <w:lang w:val="en-CA"/>
              </w:rPr>
              <w:t>}</w:t>
            </w:r>
            <w:r w:rsidR="000327FE">
              <w:rPr>
                <w:szCs w:val="22"/>
                <w:lang w:val="en-CA"/>
              </w:rPr>
              <w:t>@qti.qualcomm.com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2890E0C" w:rsidR="00E61DAC" w:rsidRPr="005B217D" w:rsidRDefault="000327F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20961FD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1B3D9D6" w14:textId="77777777" w:rsidR="00567632" w:rsidRDefault="00D019D4" w:rsidP="009E6250">
      <w:pPr>
        <w:rPr>
          <w:lang w:val="en-CA"/>
        </w:rPr>
      </w:pPr>
      <w:r>
        <w:rPr>
          <w:lang w:val="en-CA"/>
        </w:rPr>
        <w:t>In EE2 Test 1.8</w:t>
      </w:r>
      <w:r w:rsidR="000D6C41">
        <w:rPr>
          <w:lang w:val="en-CA"/>
        </w:rPr>
        <w:t>,</w:t>
      </w:r>
      <w:r w:rsidR="00CD62D4">
        <w:rPr>
          <w:lang w:val="en-CA"/>
        </w:rPr>
        <w:t xml:space="preserve"> IBC</w:t>
      </w:r>
      <w:r w:rsidR="00C44EDB">
        <w:rPr>
          <w:lang w:val="en-CA"/>
        </w:rPr>
        <w:t xml:space="preserve"> with additional encoder optimizations is </w:t>
      </w:r>
      <w:r w:rsidR="00CE06D1">
        <w:rPr>
          <w:lang w:val="en-CA"/>
        </w:rPr>
        <w:t>studied</w:t>
      </w:r>
      <w:r w:rsidR="00C44EDB">
        <w:rPr>
          <w:lang w:val="en-CA"/>
        </w:rPr>
        <w:t xml:space="preserve"> for camera captured content</w:t>
      </w:r>
      <w:r w:rsidR="00623BA1">
        <w:rPr>
          <w:lang w:val="en-CA"/>
        </w:rPr>
        <w:t xml:space="preserve">. </w:t>
      </w:r>
    </w:p>
    <w:p w14:paraId="48E480C3" w14:textId="26996820" w:rsidR="00FE49CD" w:rsidRDefault="004113C1" w:rsidP="00366F69">
      <w:pPr>
        <w:rPr>
          <w:lang w:val="en-CA"/>
        </w:rPr>
      </w:pPr>
      <w:r>
        <w:rPr>
          <w:lang w:val="en-CA"/>
        </w:rPr>
        <w:t xml:space="preserve">This contribution improves the coding gain </w:t>
      </w:r>
      <w:r w:rsidR="00567632">
        <w:rPr>
          <w:lang w:val="en-CA"/>
        </w:rPr>
        <w:t xml:space="preserve">on top of Test EE2-1.8 </w:t>
      </w:r>
      <w:r>
        <w:rPr>
          <w:lang w:val="en-CA"/>
        </w:rPr>
        <w:t xml:space="preserve">further by </w:t>
      </w:r>
      <w:r w:rsidR="007C2D7D">
        <w:rPr>
          <w:lang w:val="en-CA"/>
        </w:rPr>
        <w:t xml:space="preserve">enabling </w:t>
      </w:r>
      <w:proofErr w:type="spellStart"/>
      <w:r w:rsidR="007C2D7D">
        <w:rPr>
          <w:lang w:val="en-CA"/>
        </w:rPr>
        <w:t>interMTS</w:t>
      </w:r>
      <w:proofErr w:type="spellEnd"/>
      <w:r w:rsidR="007C2D7D">
        <w:rPr>
          <w:lang w:val="en-CA"/>
        </w:rPr>
        <w:t xml:space="preserve"> kernels for IBC predicted blocks.</w:t>
      </w:r>
      <w:r w:rsidR="00D02462">
        <w:rPr>
          <w:lang w:val="en-CA"/>
        </w:rPr>
        <w:t xml:space="preserve"> </w:t>
      </w:r>
      <w:r w:rsidR="00FF1617">
        <w:rPr>
          <w:lang w:val="en-CA"/>
        </w:rPr>
        <w:t xml:space="preserve">Furthermore, IBC and </w:t>
      </w:r>
      <w:proofErr w:type="spellStart"/>
      <w:r w:rsidR="00FF1617">
        <w:rPr>
          <w:lang w:val="en-CA"/>
        </w:rPr>
        <w:t>intraTMP</w:t>
      </w:r>
      <w:proofErr w:type="spellEnd"/>
      <w:r w:rsidR="00FF1617">
        <w:rPr>
          <w:lang w:val="en-CA"/>
        </w:rPr>
        <w:t xml:space="preserve"> MTS Kernels are being aligned</w:t>
      </w:r>
      <w:r w:rsidR="00731C00">
        <w:rPr>
          <w:lang w:val="en-CA"/>
        </w:rPr>
        <w:t xml:space="preserve">, </w:t>
      </w:r>
      <w:proofErr w:type="gramStart"/>
      <w:r w:rsidR="00731C00" w:rsidRPr="00E23F2C">
        <w:rPr>
          <w:i/>
          <w:iCs/>
          <w:lang w:val="en-CA"/>
        </w:rPr>
        <w:t>i.e.</w:t>
      </w:r>
      <w:proofErr w:type="gramEnd"/>
      <w:r w:rsidR="00731C00">
        <w:rPr>
          <w:lang w:val="en-CA"/>
        </w:rPr>
        <w:t xml:space="preserve"> </w:t>
      </w:r>
      <w:proofErr w:type="spellStart"/>
      <w:r w:rsidR="00731C00">
        <w:rPr>
          <w:lang w:val="en-CA"/>
        </w:rPr>
        <w:t>intraTMP</w:t>
      </w:r>
      <w:proofErr w:type="spellEnd"/>
      <w:r w:rsidR="00731C00">
        <w:rPr>
          <w:lang w:val="en-CA"/>
        </w:rPr>
        <w:t xml:space="preserve"> is using </w:t>
      </w:r>
      <w:proofErr w:type="spellStart"/>
      <w:r w:rsidR="00731C00">
        <w:rPr>
          <w:lang w:val="en-CA"/>
        </w:rPr>
        <w:t>interMTS</w:t>
      </w:r>
      <w:proofErr w:type="spellEnd"/>
      <w:r w:rsidR="00731C00">
        <w:rPr>
          <w:lang w:val="en-CA"/>
        </w:rPr>
        <w:t xml:space="preserve"> instead of </w:t>
      </w:r>
      <w:proofErr w:type="spellStart"/>
      <w:r w:rsidR="00731C00">
        <w:rPr>
          <w:lang w:val="en-CA"/>
        </w:rPr>
        <w:t>intraMTS</w:t>
      </w:r>
      <w:proofErr w:type="spellEnd"/>
      <w:r w:rsidR="00731C00">
        <w:rPr>
          <w:lang w:val="en-CA"/>
        </w:rPr>
        <w:t xml:space="preserve"> kernels.</w:t>
      </w:r>
      <w:r w:rsidR="00F57B7B">
        <w:rPr>
          <w:lang w:val="en-CA"/>
        </w:rPr>
        <w:t xml:space="preserve"> </w:t>
      </w:r>
    </w:p>
    <w:p w14:paraId="4AC96CAF" w14:textId="702692EE" w:rsidR="000D2BC4" w:rsidRDefault="00366F69" w:rsidP="000D2BC4">
      <w:pPr>
        <w:rPr>
          <w:lang w:val="en-CA"/>
        </w:rPr>
      </w:pPr>
      <w:r>
        <w:rPr>
          <w:lang w:val="en-CA"/>
        </w:rPr>
        <w:t>The following results are provided on top of EE2-Test1.8a:</w:t>
      </w:r>
    </w:p>
    <w:p w14:paraId="77996CEC" w14:textId="50F3EC23" w:rsidR="00FE49CD" w:rsidRDefault="000D08E4" w:rsidP="000D2BC4">
      <w:r w:rsidRPr="00EE52A3">
        <w:rPr>
          <w:lang w:val="en-CA"/>
        </w:rPr>
        <w:t>AI: -</w:t>
      </w:r>
      <w:proofErr w:type="spellStart"/>
      <w:proofErr w:type="gramStart"/>
      <w:r w:rsidR="00201B66">
        <w:rPr>
          <w:lang w:val="en-CA"/>
        </w:rPr>
        <w:t>x</w:t>
      </w:r>
      <w:r w:rsidRPr="00EE52A3">
        <w:rPr>
          <w:lang w:val="en-CA"/>
        </w:rPr>
        <w:t>.</w:t>
      </w:r>
      <w:r w:rsidR="00201B66">
        <w:rPr>
          <w:lang w:val="en-CA"/>
        </w:rPr>
        <w:t>xx</w:t>
      </w:r>
      <w:proofErr w:type="spellEnd"/>
      <w:proofErr w:type="gramEnd"/>
      <w:r w:rsidRPr="00EE52A3">
        <w:rPr>
          <w:lang w:val="en-CA"/>
        </w:rPr>
        <w:t>% (Y), -</w:t>
      </w:r>
      <w:proofErr w:type="spellStart"/>
      <w:r w:rsidR="00201B66">
        <w:rPr>
          <w:lang w:val="en-CA"/>
        </w:rPr>
        <w:t>x.xx</w:t>
      </w:r>
      <w:proofErr w:type="spellEnd"/>
      <w:r w:rsidRPr="00EE52A3">
        <w:rPr>
          <w:lang w:val="en-CA"/>
        </w:rPr>
        <w:t>% (U), -</w:t>
      </w:r>
      <w:proofErr w:type="spellStart"/>
      <w:r w:rsidR="00201B66">
        <w:rPr>
          <w:lang w:val="en-CA"/>
        </w:rPr>
        <w:t>x</w:t>
      </w:r>
      <w:r w:rsidRPr="00EE52A3">
        <w:rPr>
          <w:lang w:val="en-CA"/>
        </w:rPr>
        <w:t>.</w:t>
      </w:r>
      <w:r w:rsidR="00201B66">
        <w:rPr>
          <w:lang w:val="en-CA"/>
        </w:rPr>
        <w:t>xx</w:t>
      </w:r>
      <w:proofErr w:type="spellEnd"/>
      <w:r w:rsidRPr="00EE52A3">
        <w:rPr>
          <w:lang w:val="en-CA"/>
        </w:rPr>
        <w:t xml:space="preserve"> % (V), </w:t>
      </w:r>
      <w:r w:rsidR="00201B66">
        <w:rPr>
          <w:lang w:val="en-CA"/>
        </w:rPr>
        <w:t>xxx</w:t>
      </w:r>
      <w:r w:rsidRPr="00EE52A3">
        <w:rPr>
          <w:lang w:val="en-CA"/>
        </w:rPr>
        <w:t>% (</w:t>
      </w:r>
      <w:proofErr w:type="spellStart"/>
      <w:r w:rsidRPr="00EE52A3">
        <w:rPr>
          <w:lang w:val="en-CA"/>
        </w:rPr>
        <w:t>EncT</w:t>
      </w:r>
      <w:proofErr w:type="spellEnd"/>
      <w:r w:rsidRPr="00EE52A3">
        <w:rPr>
          <w:lang w:val="en-CA"/>
        </w:rPr>
        <w:t xml:space="preserve">), </w:t>
      </w:r>
      <w:r w:rsidR="00201B66">
        <w:rPr>
          <w:lang w:val="en-CA"/>
        </w:rPr>
        <w:t>xx</w:t>
      </w:r>
      <w:r w:rsidRPr="00EE52A3">
        <w:rPr>
          <w:lang w:val="en-CA"/>
        </w:rPr>
        <w:t>% (</w:t>
      </w:r>
      <w:proofErr w:type="spellStart"/>
      <w:r w:rsidRPr="00EE52A3">
        <w:rPr>
          <w:lang w:val="en-CA"/>
        </w:rPr>
        <w:t>DecT</w:t>
      </w:r>
      <w:proofErr w:type="spellEnd"/>
      <w:r w:rsidRPr="00EE52A3">
        <w:rPr>
          <w:lang w:val="en-CA"/>
        </w:rPr>
        <w:t>).</w:t>
      </w:r>
      <w:r w:rsidRPr="00EE52A3">
        <w:t> </w:t>
      </w:r>
    </w:p>
    <w:p w14:paraId="5F5D9984" w14:textId="4F5A040E" w:rsidR="00F97B74" w:rsidRDefault="00F97B74" w:rsidP="00201B66">
      <w:r>
        <w:rPr>
          <w:lang w:val="en-CA"/>
        </w:rPr>
        <w:t>RA</w:t>
      </w:r>
      <w:r w:rsidRPr="00EE52A3">
        <w:rPr>
          <w:lang w:val="en-CA"/>
        </w:rPr>
        <w:t>: -</w:t>
      </w:r>
      <w:proofErr w:type="spellStart"/>
      <w:proofErr w:type="gramStart"/>
      <w:r>
        <w:rPr>
          <w:lang w:val="en-CA"/>
        </w:rPr>
        <w:t>x</w:t>
      </w:r>
      <w:r w:rsidRPr="00EE52A3">
        <w:rPr>
          <w:lang w:val="en-CA"/>
        </w:rPr>
        <w:t>.</w:t>
      </w:r>
      <w:r>
        <w:rPr>
          <w:lang w:val="en-CA"/>
        </w:rPr>
        <w:t>xx</w:t>
      </w:r>
      <w:proofErr w:type="spellEnd"/>
      <w:proofErr w:type="gramEnd"/>
      <w:r w:rsidRPr="00EE52A3">
        <w:rPr>
          <w:lang w:val="en-CA"/>
        </w:rPr>
        <w:t>% (Y), -</w:t>
      </w:r>
      <w:proofErr w:type="spellStart"/>
      <w:r>
        <w:rPr>
          <w:lang w:val="en-CA"/>
        </w:rPr>
        <w:t>x.xx</w:t>
      </w:r>
      <w:proofErr w:type="spellEnd"/>
      <w:r w:rsidRPr="00EE52A3">
        <w:rPr>
          <w:lang w:val="en-CA"/>
        </w:rPr>
        <w:t>% (U), -</w:t>
      </w:r>
      <w:proofErr w:type="spellStart"/>
      <w:r>
        <w:rPr>
          <w:lang w:val="en-CA"/>
        </w:rPr>
        <w:t>x</w:t>
      </w:r>
      <w:r w:rsidRPr="00EE52A3">
        <w:rPr>
          <w:lang w:val="en-CA"/>
        </w:rPr>
        <w:t>.</w:t>
      </w:r>
      <w:r>
        <w:rPr>
          <w:lang w:val="en-CA"/>
        </w:rPr>
        <w:t>xx</w:t>
      </w:r>
      <w:proofErr w:type="spellEnd"/>
      <w:r w:rsidRPr="00EE52A3">
        <w:rPr>
          <w:lang w:val="en-CA"/>
        </w:rPr>
        <w:t xml:space="preserve"> % (V), </w:t>
      </w:r>
      <w:r>
        <w:rPr>
          <w:lang w:val="en-CA"/>
        </w:rPr>
        <w:t>xxx</w:t>
      </w:r>
      <w:r w:rsidRPr="00EE52A3">
        <w:rPr>
          <w:lang w:val="en-CA"/>
        </w:rPr>
        <w:t>% (</w:t>
      </w:r>
      <w:proofErr w:type="spellStart"/>
      <w:r w:rsidRPr="00EE52A3">
        <w:rPr>
          <w:lang w:val="en-CA"/>
        </w:rPr>
        <w:t>EncT</w:t>
      </w:r>
      <w:proofErr w:type="spellEnd"/>
      <w:r w:rsidRPr="00EE52A3">
        <w:rPr>
          <w:lang w:val="en-CA"/>
        </w:rPr>
        <w:t xml:space="preserve">), </w:t>
      </w:r>
      <w:r>
        <w:rPr>
          <w:lang w:val="en-CA"/>
        </w:rPr>
        <w:t>xx</w:t>
      </w:r>
      <w:r w:rsidRPr="00EE52A3">
        <w:rPr>
          <w:lang w:val="en-CA"/>
        </w:rPr>
        <w:t>% (</w:t>
      </w:r>
      <w:proofErr w:type="spellStart"/>
      <w:r w:rsidRPr="00EE52A3">
        <w:rPr>
          <w:lang w:val="en-CA"/>
        </w:rPr>
        <w:t>DecT</w:t>
      </w:r>
      <w:proofErr w:type="spellEnd"/>
      <w:r w:rsidRPr="00EE52A3">
        <w:rPr>
          <w:lang w:val="en-CA"/>
        </w:rPr>
        <w:t>).</w:t>
      </w:r>
      <w:r w:rsidRPr="00EE52A3">
        <w:t> </w:t>
      </w:r>
    </w:p>
    <w:p w14:paraId="7D2AC1F0" w14:textId="5CDD3063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D771D19" w14:textId="7C8A2275" w:rsidR="003C34FE" w:rsidRDefault="001F0229" w:rsidP="001F0229">
      <w:pPr>
        <w:rPr>
          <w:lang w:val="en-CA"/>
        </w:rPr>
      </w:pPr>
      <w:r>
        <w:rPr>
          <w:lang w:val="en-CA"/>
        </w:rPr>
        <w:t>In EE2-Test1.8</w:t>
      </w:r>
      <w:r w:rsidR="009A4B37">
        <w:rPr>
          <w:lang w:val="en-CA"/>
        </w:rPr>
        <w:t>a, IBC with additional encoder optimizations is proposed for camera captured content. In</w:t>
      </w:r>
      <w:r w:rsidR="00F50EC5">
        <w:rPr>
          <w:lang w:val="en-CA"/>
        </w:rPr>
        <w:t xml:space="preserve"> </w:t>
      </w:r>
      <w:r w:rsidR="009A4B37">
        <w:rPr>
          <w:lang w:val="en-CA"/>
        </w:rPr>
        <w:t>IBC</w:t>
      </w:r>
      <w:r w:rsidR="00F50EC5">
        <w:rPr>
          <w:lang w:val="en-CA"/>
        </w:rPr>
        <w:t xml:space="preserve"> </w:t>
      </w:r>
      <w:r w:rsidR="009A4B37">
        <w:rPr>
          <w:lang w:val="en-CA"/>
        </w:rPr>
        <w:t>separable DCT-II and Transform Skip</w:t>
      </w:r>
      <w:r w:rsidR="00F50EC5">
        <w:rPr>
          <w:lang w:val="en-CA"/>
        </w:rPr>
        <w:t xml:space="preserve"> are supported</w:t>
      </w:r>
      <w:r w:rsidR="009A4B37">
        <w:rPr>
          <w:lang w:val="en-CA"/>
        </w:rPr>
        <w:t xml:space="preserve">. </w:t>
      </w:r>
      <w:r w:rsidR="001A193C">
        <w:rPr>
          <w:lang w:val="en-CA"/>
        </w:rPr>
        <w:t xml:space="preserve">Motivated by the application of IBC for camera captured content, this proposal </w:t>
      </w:r>
      <w:r w:rsidR="00D6534C">
        <w:rPr>
          <w:lang w:val="en-CA"/>
        </w:rPr>
        <w:t xml:space="preserve">extends the transform options for IBC by </w:t>
      </w:r>
      <w:proofErr w:type="spellStart"/>
      <w:r w:rsidR="00D6534C">
        <w:rPr>
          <w:lang w:val="en-CA"/>
        </w:rPr>
        <w:t>interMTS</w:t>
      </w:r>
      <w:proofErr w:type="spellEnd"/>
      <w:r w:rsidR="00D6534C">
        <w:rPr>
          <w:lang w:val="en-CA"/>
        </w:rPr>
        <w:t xml:space="preserve"> kernels. </w:t>
      </w:r>
      <w:r w:rsidR="003C34FE">
        <w:rPr>
          <w:lang w:val="en-CA"/>
        </w:rPr>
        <w:t xml:space="preserve"> </w:t>
      </w:r>
    </w:p>
    <w:p w14:paraId="78507DB9" w14:textId="34834F78" w:rsidR="00675469" w:rsidRDefault="00F5016E" w:rsidP="009A2293">
      <w:r>
        <w:rPr>
          <w:lang w:val="en-CA"/>
        </w:rPr>
        <w:t xml:space="preserve">In ECM8.0 as well as in EE2-Test1.8a, </w:t>
      </w:r>
      <w:proofErr w:type="spellStart"/>
      <w:r>
        <w:rPr>
          <w:lang w:val="en-CA"/>
        </w:rPr>
        <w:t>IntraTMP</w:t>
      </w:r>
      <w:proofErr w:type="spellEnd"/>
      <w:r w:rsidR="00C50A3B">
        <w:rPr>
          <w:lang w:val="en-CA"/>
        </w:rPr>
        <w:t xml:space="preserve"> currently</w:t>
      </w:r>
      <w:r>
        <w:rPr>
          <w:lang w:val="en-CA"/>
        </w:rPr>
        <w:t xml:space="preserve"> supports </w:t>
      </w:r>
      <w:r w:rsidR="00BA4929">
        <w:rPr>
          <w:lang w:val="en-CA"/>
        </w:rPr>
        <w:t xml:space="preserve">adaptive MTS utilizing the </w:t>
      </w:r>
      <w:proofErr w:type="spellStart"/>
      <w:r w:rsidR="00BA4929">
        <w:rPr>
          <w:lang w:val="en-CA"/>
        </w:rPr>
        <w:t>intraMTS</w:t>
      </w:r>
      <w:proofErr w:type="spellEnd"/>
      <w:r w:rsidR="00BA4929">
        <w:rPr>
          <w:lang w:val="en-CA"/>
        </w:rPr>
        <w:t xml:space="preserve"> kernels by using DIMD.</w:t>
      </w:r>
      <w:r w:rsidR="00BC24DD">
        <w:rPr>
          <w:lang w:val="en-CA"/>
        </w:rPr>
        <w:t xml:space="preserve"> </w:t>
      </w:r>
      <w:r w:rsidR="00B02543">
        <w:rPr>
          <w:lang w:val="en-CA"/>
        </w:rPr>
        <w:t>Due to the expected similarity between</w:t>
      </w:r>
      <w:r w:rsidR="00CC4D73">
        <w:rPr>
          <w:lang w:val="en-CA"/>
        </w:rPr>
        <w:t xml:space="preserve"> </w:t>
      </w:r>
      <w:proofErr w:type="spellStart"/>
      <w:r w:rsidR="00CC4D73">
        <w:rPr>
          <w:lang w:val="en-CA"/>
        </w:rPr>
        <w:t>IntraTMP</w:t>
      </w:r>
      <w:proofErr w:type="spellEnd"/>
      <w:r w:rsidR="00CC4D73">
        <w:rPr>
          <w:lang w:val="en-CA"/>
        </w:rPr>
        <w:t xml:space="preserve">- and IBC-related residuals, </w:t>
      </w:r>
      <w:r w:rsidR="00545AD7">
        <w:rPr>
          <w:lang w:val="en-CA"/>
        </w:rPr>
        <w:t>an alignment is performed</w:t>
      </w:r>
      <w:r w:rsidR="00BC6983">
        <w:rPr>
          <w:lang w:val="en-CA"/>
        </w:rPr>
        <w:t xml:space="preserve">, </w:t>
      </w:r>
      <w:proofErr w:type="gramStart"/>
      <w:r w:rsidR="00BC6983" w:rsidRPr="00E23F2C">
        <w:rPr>
          <w:i/>
          <w:iCs/>
          <w:lang w:val="en-CA"/>
        </w:rPr>
        <w:t>i.e.</w:t>
      </w:r>
      <w:proofErr w:type="gramEnd"/>
      <w:r w:rsidR="00BC6983">
        <w:rPr>
          <w:lang w:val="en-CA"/>
        </w:rPr>
        <w:t xml:space="preserve"> </w:t>
      </w:r>
      <w:r w:rsidR="009A2293">
        <w:rPr>
          <w:lang w:val="en-CA"/>
        </w:rPr>
        <w:t xml:space="preserve">it is proposed to utilize </w:t>
      </w:r>
      <w:proofErr w:type="spellStart"/>
      <w:r w:rsidR="009A2293">
        <w:rPr>
          <w:lang w:val="en-CA"/>
        </w:rPr>
        <w:t>interMTS</w:t>
      </w:r>
      <w:proofErr w:type="spellEnd"/>
      <w:r w:rsidR="009A2293">
        <w:rPr>
          <w:lang w:val="en-CA"/>
        </w:rPr>
        <w:t xml:space="preserve"> kernels instead of </w:t>
      </w:r>
      <w:proofErr w:type="spellStart"/>
      <w:r w:rsidR="009A2293">
        <w:rPr>
          <w:lang w:val="en-CA"/>
        </w:rPr>
        <w:t>intraMTS</w:t>
      </w:r>
      <w:proofErr w:type="spellEnd"/>
      <w:r w:rsidR="009A2293">
        <w:rPr>
          <w:lang w:val="en-CA"/>
        </w:rPr>
        <w:t xml:space="preserve"> kernels for </w:t>
      </w:r>
      <w:proofErr w:type="spellStart"/>
      <w:r w:rsidR="009A2293">
        <w:rPr>
          <w:lang w:val="en-CA"/>
        </w:rPr>
        <w:t>IntraTMP</w:t>
      </w:r>
      <w:proofErr w:type="spellEnd"/>
      <w:r w:rsidR="009A2293">
        <w:rPr>
          <w:lang w:val="en-CA"/>
        </w:rPr>
        <w:t>.</w:t>
      </w:r>
    </w:p>
    <w:p w14:paraId="67C2F425" w14:textId="1BB5BEF0" w:rsidR="00600719" w:rsidRDefault="00600719" w:rsidP="00600719">
      <w:pPr>
        <w:pStyle w:val="Heading1"/>
      </w:pPr>
      <w:r>
        <w:t>Proposal</w:t>
      </w:r>
    </w:p>
    <w:p w14:paraId="266AC379" w14:textId="1568AA00" w:rsidR="00D4047B" w:rsidRPr="00D4047B" w:rsidRDefault="00D4047B" w:rsidP="00D4047B">
      <w:r>
        <w:t>This contribution proposes to add MTS to IBC-coded</w:t>
      </w:r>
      <w:r w:rsidR="00283D64">
        <w:t xml:space="preserve"> blocks and to utilize </w:t>
      </w:r>
      <w:proofErr w:type="spellStart"/>
      <w:r w:rsidR="00283D64">
        <w:t>interMTS</w:t>
      </w:r>
      <w:proofErr w:type="spellEnd"/>
      <w:r w:rsidR="00283D64">
        <w:t xml:space="preserve"> kernels for both, IBC and </w:t>
      </w:r>
      <w:proofErr w:type="spellStart"/>
      <w:r w:rsidR="00283D64">
        <w:t>IntraTMP</w:t>
      </w:r>
      <w:proofErr w:type="spellEnd"/>
      <w:r w:rsidR="00457BE5">
        <w:t xml:space="preserve">. </w:t>
      </w:r>
      <w:r w:rsidR="008F642C">
        <w:t xml:space="preserve">As in </w:t>
      </w:r>
      <w:proofErr w:type="spellStart"/>
      <w:r w:rsidR="008F642C">
        <w:t>interMTS</w:t>
      </w:r>
      <w:proofErr w:type="spellEnd"/>
      <w:r w:rsidR="008F642C">
        <w:t xml:space="preserve"> for INTER-Blocks, four fixed candidates are tested an</w:t>
      </w:r>
      <w:r w:rsidR="006E59CC">
        <w:t>d signaled.</w:t>
      </w:r>
      <w:r w:rsidR="00105C81">
        <w:t xml:space="preserve"> </w:t>
      </w:r>
      <w:r w:rsidR="0094299C">
        <w:t xml:space="preserve">In the encoder </w:t>
      </w:r>
      <w:r w:rsidR="00336C3E">
        <w:t>MTS is tested only for IBC AMVP Mode</w:t>
      </w:r>
      <w:r w:rsidR="00941B89">
        <w:t>.</w:t>
      </w:r>
    </w:p>
    <w:p w14:paraId="383BE275" w14:textId="4B5A79BB" w:rsidR="003B74FD" w:rsidRDefault="003B74FD" w:rsidP="00FB09C5"/>
    <w:p w14:paraId="68FCE34E" w14:textId="48A92883" w:rsidR="00C252F6" w:rsidRDefault="00C252F6" w:rsidP="00FB09C5"/>
    <w:p w14:paraId="1C840920" w14:textId="44E7DDAE" w:rsidR="00C252F6" w:rsidRDefault="00C252F6" w:rsidP="00FB09C5"/>
    <w:p w14:paraId="0E302951" w14:textId="77777777" w:rsidR="001C33F3" w:rsidRPr="00301458" w:rsidRDefault="001C33F3" w:rsidP="00FB09C5"/>
    <w:p w14:paraId="5F0CF8E4" w14:textId="0DE58120" w:rsidR="001F2594" w:rsidRDefault="00F57B7B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Test Results</w:t>
      </w:r>
    </w:p>
    <w:p w14:paraId="3632FC8C" w14:textId="314609CA" w:rsidR="00AE74F4" w:rsidRDefault="006714BB" w:rsidP="00A83253">
      <w:pPr>
        <w:rPr>
          <w:lang w:val="en-CA"/>
        </w:rPr>
      </w:pPr>
      <w:r>
        <w:rPr>
          <w:lang w:val="en-CA"/>
        </w:rPr>
        <w:t>The following results are provided on top of EE2-Test1.8</w:t>
      </w:r>
      <w:r w:rsidR="0048120D">
        <w:rPr>
          <w:lang w:val="en-CA"/>
        </w:rPr>
        <w:t>a</w:t>
      </w:r>
    </w:p>
    <w:tbl>
      <w:tblPr>
        <w:tblW w:w="6360" w:type="dxa"/>
        <w:tblInd w:w="108" w:type="dxa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A71C33" w:rsidRPr="00A71C33" w14:paraId="5B61C310" w14:textId="77777777" w:rsidTr="00A71C3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863DB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7BBF2C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A71C33" w:rsidRPr="00A71C33" w14:paraId="4D9DFBAA" w14:textId="77777777" w:rsidTr="00A71C3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532F9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016575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EE2-1.8a</w:t>
            </w:r>
          </w:p>
        </w:tc>
      </w:tr>
      <w:tr w:rsidR="00A71C33" w:rsidRPr="00A71C33" w14:paraId="5AF7745B" w14:textId="77777777" w:rsidTr="00A71C3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C9182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6FF86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55C3E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0A8F1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DFE0A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7B353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71C33" w:rsidRPr="00A71C33" w14:paraId="30ED0437" w14:textId="77777777" w:rsidTr="00A71C3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7B4FA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6C692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C8A29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D0670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CAB5D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6E85D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71C33" w:rsidRPr="00A71C33" w14:paraId="7D29667F" w14:textId="77777777" w:rsidTr="00A71C3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76FF3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E7911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77F6E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07B59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8DDBF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FCF1E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A71C33" w:rsidRPr="00A71C33" w14:paraId="22EF8309" w14:textId="77777777" w:rsidTr="00A71C3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E039C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D39B0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AC963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CBA80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B8AAE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4084E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71C33" w:rsidRPr="00A71C33" w14:paraId="601769CB" w14:textId="77777777" w:rsidTr="00A71C3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2BCEC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67C9C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71C1A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DEA75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8829D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7A164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71C33" w:rsidRPr="00A71C33" w14:paraId="71E35411" w14:textId="77777777" w:rsidTr="00A71C3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2834F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4637C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97A91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FE384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82CCC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B72E3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71C33" w:rsidRPr="00A71C33" w14:paraId="4AE87DA3" w14:textId="77777777" w:rsidTr="00A71C3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CF5B4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AD907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4A4D4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43734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685BC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5277C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A71C33" w:rsidRPr="00A71C33" w14:paraId="08EC3205" w14:textId="77777777" w:rsidTr="00A71C3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8BBE4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D0653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87898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71BEA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6986E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28530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71C33" w:rsidRPr="00A71C33" w14:paraId="29C4AFAD" w14:textId="77777777" w:rsidTr="00A71C3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7AA67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1214A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6CEA0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1B98D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81F80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D6410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71C33" w:rsidRPr="00A71C33" w14:paraId="28D9C088" w14:textId="77777777" w:rsidTr="00A71C3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44F0B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A958F9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72B97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FFF3E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FE0FC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72BD7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</w:tbl>
    <w:p w14:paraId="13CCD947" w14:textId="19A89852" w:rsidR="005D6195" w:rsidRDefault="005D6195" w:rsidP="00A83253">
      <w:pPr>
        <w:rPr>
          <w:lang w:val="en-CA"/>
        </w:rPr>
      </w:pPr>
    </w:p>
    <w:tbl>
      <w:tblPr>
        <w:tblW w:w="6360" w:type="dxa"/>
        <w:tblInd w:w="108" w:type="dxa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A71C33" w:rsidRPr="00A71C33" w14:paraId="4537F0B1" w14:textId="77777777" w:rsidTr="00A71C3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F058B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D45E71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A71C33" w:rsidRPr="00A71C33" w14:paraId="066B875B" w14:textId="77777777" w:rsidTr="00A71C3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98667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45D791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EE2-1.8a</w:t>
            </w:r>
          </w:p>
        </w:tc>
      </w:tr>
      <w:tr w:rsidR="00A71C33" w:rsidRPr="00A71C33" w14:paraId="591D4073" w14:textId="77777777" w:rsidTr="00A71C3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471F1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41A1F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ADC80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9C7AE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E4C5C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41958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71C33" w:rsidRPr="00A71C33" w14:paraId="5AD3DFDC" w14:textId="77777777" w:rsidTr="00A71C3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E62CE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1494F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638B0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97B5F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ED7A2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33FCF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A71C33" w:rsidRPr="00A71C33" w14:paraId="778F05B1" w14:textId="77777777" w:rsidTr="00A71C3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FD7D6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7E935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A8680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693B8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DF506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DD8B2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A71C33" w:rsidRPr="00A71C33" w14:paraId="57A8A54F" w14:textId="77777777" w:rsidTr="00A71C3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A601F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652D1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3CF53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59438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405ED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45048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A71C33" w:rsidRPr="00A71C33" w14:paraId="7F7314E9" w14:textId="77777777" w:rsidTr="00A71C3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AA8A7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51086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78FEA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8D66D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70C4E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FFE14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A71C33" w:rsidRPr="00A71C33" w14:paraId="6C948F42" w14:textId="77777777" w:rsidTr="00A71C3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63211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BA719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6135E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1DA35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D1405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5EBD2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71C33" w:rsidRPr="00A71C33" w14:paraId="11A71222" w14:textId="77777777" w:rsidTr="00A71C3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8CB1F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51D47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135C3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8552D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8894B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7FC4F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A71C33" w:rsidRPr="00A71C33" w14:paraId="52AE6840" w14:textId="77777777" w:rsidTr="00A71C3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F5501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CD91C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1E787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C1682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86BB8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93A4D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A71C33" w:rsidRPr="00A71C33" w14:paraId="1E85C464" w14:textId="77777777" w:rsidTr="00A71C3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235A5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0BEFB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B53F6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0E7B9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67881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9AD99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A71C33" w:rsidRPr="00A71C33" w14:paraId="51E0A5A9" w14:textId="77777777" w:rsidTr="00A71C3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BE2E8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CA910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7E88EE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7DC31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71372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1FFD7" w14:textId="77777777" w:rsidR="00A71C33" w:rsidRPr="00A71C33" w:rsidRDefault="00A71C33" w:rsidP="00A71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1C3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</w:tbl>
    <w:p w14:paraId="19F15472" w14:textId="77777777" w:rsidR="005D6195" w:rsidRDefault="005D6195" w:rsidP="00A83253">
      <w:pPr>
        <w:rPr>
          <w:szCs w:val="22"/>
          <w:lang w:val="en-CA"/>
        </w:rPr>
      </w:pPr>
    </w:p>
    <w:p w14:paraId="79D168B3" w14:textId="30095BFA" w:rsidR="00892E7F" w:rsidRDefault="00892E7F" w:rsidP="00892E7F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721A40C9" w14:textId="77AABA9E" w:rsidR="00942D1F" w:rsidRPr="00942D1F" w:rsidRDefault="002F3275" w:rsidP="00942D1F">
      <w:pPr>
        <w:rPr>
          <w:lang w:val="en-CA"/>
        </w:rPr>
      </w:pPr>
      <w:r>
        <w:rPr>
          <w:lang w:val="en-CA"/>
        </w:rPr>
        <w:t>In this contribution, we</w:t>
      </w:r>
      <w:r w:rsidR="00F1287F">
        <w:rPr>
          <w:lang w:val="en-CA"/>
        </w:rPr>
        <w:t xml:space="preserve"> show</w:t>
      </w:r>
      <w:r w:rsidR="0070183E">
        <w:rPr>
          <w:lang w:val="en-CA"/>
        </w:rPr>
        <w:t xml:space="preserve"> the</w:t>
      </w:r>
      <w:r w:rsidR="00F1287F">
        <w:rPr>
          <w:lang w:val="en-CA"/>
        </w:rPr>
        <w:t xml:space="preserve"> benefit of utilizing </w:t>
      </w:r>
      <w:proofErr w:type="spellStart"/>
      <w:r w:rsidR="00F1287F">
        <w:rPr>
          <w:lang w:val="en-CA"/>
        </w:rPr>
        <w:t>interMTS</w:t>
      </w:r>
      <w:proofErr w:type="spellEnd"/>
      <w:r w:rsidR="00F1287F">
        <w:rPr>
          <w:lang w:val="en-CA"/>
        </w:rPr>
        <w:t xml:space="preserve"> for IBC </w:t>
      </w:r>
      <w:r w:rsidR="000E1625">
        <w:rPr>
          <w:lang w:val="en-CA"/>
        </w:rPr>
        <w:t xml:space="preserve">for camera captured content and an alignment of MTS with </w:t>
      </w:r>
      <w:proofErr w:type="spellStart"/>
      <w:r w:rsidR="000E1625">
        <w:rPr>
          <w:lang w:val="en-CA"/>
        </w:rPr>
        <w:t>IntraTMP</w:t>
      </w:r>
      <w:proofErr w:type="spellEnd"/>
      <w:r w:rsidR="00D8261A">
        <w:rPr>
          <w:lang w:val="en-CA"/>
        </w:rPr>
        <w:t xml:space="preserve"> with neglectable runtime increase. </w:t>
      </w:r>
      <w:r w:rsidR="004C69B7">
        <w:rPr>
          <w:lang w:val="en-CA"/>
        </w:rPr>
        <w:t>It is recommended</w:t>
      </w:r>
      <w:r w:rsidR="00D8261A">
        <w:rPr>
          <w:lang w:val="en-CA"/>
        </w:rPr>
        <w:t xml:space="preserve"> to </w:t>
      </w:r>
      <w:r w:rsidR="002F3D41">
        <w:rPr>
          <w:lang w:val="en-CA"/>
        </w:rPr>
        <w:t xml:space="preserve">further </w:t>
      </w:r>
      <w:r w:rsidR="0043088A">
        <w:rPr>
          <w:lang w:val="en-CA"/>
        </w:rPr>
        <w:t xml:space="preserve">study </w:t>
      </w:r>
      <w:r w:rsidR="004C69B7">
        <w:rPr>
          <w:lang w:val="en-CA"/>
        </w:rPr>
        <w:t xml:space="preserve">MTS for IBC and </w:t>
      </w:r>
      <w:proofErr w:type="spellStart"/>
      <w:r w:rsidR="004C69B7">
        <w:rPr>
          <w:lang w:val="en-CA"/>
        </w:rPr>
        <w:t>IntraTMP</w:t>
      </w:r>
      <w:proofErr w:type="spellEnd"/>
      <w:r w:rsidR="00F97AD7">
        <w:rPr>
          <w:lang w:val="en-CA"/>
        </w:rPr>
        <w:t xml:space="preserve"> in scope o</w:t>
      </w:r>
      <w:r w:rsidR="0043088A">
        <w:rPr>
          <w:lang w:val="en-CA"/>
        </w:rPr>
        <w:t>f the next EE.</w:t>
      </w:r>
    </w:p>
    <w:p w14:paraId="10A5B3E8" w14:textId="1243BE92" w:rsidR="00F57B7B" w:rsidRDefault="00892E7F" w:rsidP="00892E7F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CDC786D" w14:textId="755B7AD7" w:rsidR="00F57B7B" w:rsidRDefault="005B14B2" w:rsidP="00A83253">
      <w:pPr>
        <w:rPr>
          <w:rStyle w:val="eop"/>
          <w:color w:val="000000"/>
          <w:szCs w:val="22"/>
          <w:shd w:val="clear" w:color="auto" w:fill="FFFFFF"/>
        </w:rPr>
      </w:pPr>
      <w:r>
        <w:rPr>
          <w:rStyle w:val="normaltextrun"/>
          <w:color w:val="000000"/>
          <w:szCs w:val="22"/>
          <w:shd w:val="clear" w:color="auto" w:fill="FFFFFF"/>
          <w:lang w:val="en-CA"/>
        </w:rPr>
        <w:t>[1] ECM-</w:t>
      </w:r>
      <w:r w:rsidR="002B0971">
        <w:rPr>
          <w:rStyle w:val="normaltextrun"/>
          <w:color w:val="000000"/>
          <w:szCs w:val="22"/>
          <w:shd w:val="clear" w:color="auto" w:fill="FFFFFF"/>
          <w:lang w:val="en-CA"/>
        </w:rPr>
        <w:t>8</w:t>
      </w:r>
      <w:r>
        <w:rPr>
          <w:rStyle w:val="normaltextrun"/>
          <w:color w:val="000000"/>
          <w:szCs w:val="22"/>
          <w:shd w:val="clear" w:color="auto" w:fill="FFFFFF"/>
          <w:lang w:val="en-CA"/>
        </w:rPr>
        <w:t xml:space="preserve">.0, </w:t>
      </w:r>
      <w:hyperlink r:id="rId12" w:history="1">
        <w:r w:rsidR="002B0971" w:rsidRPr="00857F7B">
          <w:rPr>
            <w:rStyle w:val="Hyperlink"/>
            <w:szCs w:val="22"/>
            <w:shd w:val="clear" w:color="auto" w:fill="FFFFFF"/>
            <w:lang w:val="en-CA"/>
          </w:rPr>
          <w:t>https://vcgit.hhi.fraunhofer.de/ecm/ECM/-/tree/ECM-8.0</w:t>
        </w:r>
      </w:hyperlink>
      <w:r>
        <w:rPr>
          <w:rStyle w:val="eop"/>
          <w:color w:val="000000"/>
          <w:szCs w:val="22"/>
          <w:shd w:val="clear" w:color="auto" w:fill="FFFFFF"/>
        </w:rPr>
        <w:t> </w:t>
      </w:r>
    </w:p>
    <w:p w14:paraId="658201CF" w14:textId="77777777" w:rsidR="005B14B2" w:rsidRDefault="005B14B2" w:rsidP="00A83253">
      <w:pPr>
        <w:rPr>
          <w:rStyle w:val="normaltextrun"/>
          <w:color w:val="000000"/>
          <w:szCs w:val="22"/>
          <w:shd w:val="clear" w:color="auto" w:fill="FFFFFF"/>
        </w:rPr>
      </w:pPr>
      <w:r>
        <w:rPr>
          <w:rStyle w:val="eop"/>
          <w:color w:val="000000"/>
          <w:szCs w:val="22"/>
          <w:shd w:val="clear" w:color="auto" w:fill="FFFFFF"/>
        </w:rPr>
        <w:t xml:space="preserve">[2] </w:t>
      </w:r>
      <w:r>
        <w:rPr>
          <w:rStyle w:val="normaltextrun"/>
          <w:color w:val="000000"/>
          <w:szCs w:val="22"/>
          <w:shd w:val="clear" w:color="auto" w:fill="FFFFFF"/>
        </w:rPr>
        <w:t>M. Karczewicz, Y. Ye, “Common Test Conditions and evaluation procedures for enhanced compression tool testing”</w:t>
      </w:r>
      <w:r>
        <w:rPr>
          <w:rStyle w:val="normaltextrun"/>
          <w:color w:val="000000"/>
          <w:szCs w:val="22"/>
          <w:shd w:val="clear" w:color="auto" w:fill="FFFFFF"/>
          <w:lang w:val="en-CA"/>
        </w:rPr>
        <w:t>,</w:t>
      </w:r>
      <w:r>
        <w:rPr>
          <w:rStyle w:val="normaltextrun"/>
          <w:color w:val="000000"/>
          <w:szCs w:val="22"/>
          <w:shd w:val="clear" w:color="auto" w:fill="FFFFFF"/>
        </w:rPr>
        <w:t> JVET-V2017, Apr. 2021.</w:t>
      </w:r>
    </w:p>
    <w:p w14:paraId="4EB3C789" w14:textId="77777777" w:rsidR="00D60D54" w:rsidRPr="00892E7F" w:rsidRDefault="00D60D54" w:rsidP="00892E7F">
      <w:pPr>
        <w:pStyle w:val="Heading1"/>
      </w:pPr>
      <w:r w:rsidRPr="00892E7F">
        <w:rPr>
          <w:rStyle w:val="normaltextrun"/>
          <w:lang w:val="en-CA"/>
        </w:rPr>
        <w:t>Patent rights declaration(s)</w:t>
      </w:r>
      <w:r w:rsidRPr="00892E7F">
        <w:rPr>
          <w:rStyle w:val="eop"/>
        </w:rPr>
        <w:t> </w:t>
      </w:r>
    </w:p>
    <w:p w14:paraId="61FAC243" w14:textId="77777777" w:rsidR="00D60D54" w:rsidRDefault="00D60D54" w:rsidP="00D60D54">
      <w:pPr>
        <w:pStyle w:val="paragraph"/>
        <w:spacing w:before="0" w:beforeAutospacing="0" w:after="0" w:afterAutospacing="0"/>
        <w:jc w:val="both"/>
        <w:textAlignment w:val="baseline"/>
        <w:rPr>
          <w:sz w:val="32"/>
          <w:szCs w:val="32"/>
        </w:rPr>
      </w:pPr>
      <w:r>
        <w:rPr>
          <w:rStyle w:val="normaltextrun"/>
          <w:b/>
          <w:bCs/>
          <w:sz w:val="22"/>
          <w:szCs w:val="22"/>
          <w:lang w:val="en-CA"/>
        </w:rPr>
        <w:t xml:space="preserve">Qualcomm may have current or pending patent rights relating to the technology described in this contribution </w:t>
      </w:r>
      <w:proofErr w:type="gramStart"/>
      <w:r>
        <w:rPr>
          <w:rStyle w:val="normaltextrun"/>
          <w:b/>
          <w:bCs/>
          <w:sz w:val="22"/>
          <w:szCs w:val="22"/>
          <w:lang w:val="en-CA"/>
        </w:rPr>
        <w:t>and,</w:t>
      </w:r>
      <w:proofErr w:type="gramEnd"/>
      <w:r>
        <w:rPr>
          <w:rStyle w:val="normaltextrun"/>
          <w:b/>
          <w:bCs/>
          <w:sz w:val="22"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 | ISO/IEC International Standard (per box 2 of the ITU-T/ITU-R/ISO/IEC patent statement and licensing declaration form).</w:t>
      </w:r>
      <w:r>
        <w:rPr>
          <w:rStyle w:val="eop"/>
          <w:sz w:val="22"/>
          <w:szCs w:val="22"/>
        </w:rPr>
        <w:t> </w:t>
      </w:r>
    </w:p>
    <w:p w14:paraId="32EAF635" w14:textId="77777777" w:rsidR="007F1F8B" w:rsidRPr="00D60D54" w:rsidRDefault="007F1F8B" w:rsidP="009234A5">
      <w:pPr>
        <w:rPr>
          <w:szCs w:val="22"/>
        </w:rPr>
      </w:pPr>
    </w:p>
    <w:sectPr w:rsidR="007F1F8B" w:rsidRPr="00D60D54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CED9FE" w14:textId="77777777" w:rsidR="004515C0" w:rsidRDefault="004515C0">
      <w:r>
        <w:separator/>
      </w:r>
    </w:p>
  </w:endnote>
  <w:endnote w:type="continuationSeparator" w:id="0">
    <w:p w14:paraId="52BC9456" w14:textId="77777777" w:rsidR="004515C0" w:rsidRDefault="004515C0">
      <w:r>
        <w:continuationSeparator/>
      </w:r>
    </w:p>
  </w:endnote>
  <w:endnote w:type="continuationNotice" w:id="1">
    <w:p w14:paraId="61335B1B" w14:textId="77777777" w:rsidR="004515C0" w:rsidRDefault="004515C0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246D80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7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F79DB">
      <w:rPr>
        <w:rStyle w:val="PageNumber"/>
        <w:noProof/>
      </w:rPr>
      <w:t>2023-04-14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267A76" w14:textId="77777777" w:rsidR="004515C0" w:rsidRDefault="004515C0">
      <w:r>
        <w:separator/>
      </w:r>
    </w:p>
  </w:footnote>
  <w:footnote w:type="continuationSeparator" w:id="0">
    <w:p w14:paraId="352F86FA" w14:textId="77777777" w:rsidR="004515C0" w:rsidRDefault="004515C0">
      <w:r>
        <w:continuationSeparator/>
      </w:r>
    </w:p>
  </w:footnote>
  <w:footnote w:type="continuationNotice" w:id="1">
    <w:p w14:paraId="42D6D5BE" w14:textId="77777777" w:rsidR="004515C0" w:rsidRDefault="004515C0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1745C"/>
    <w:multiLevelType w:val="hybridMultilevel"/>
    <w:tmpl w:val="67A0C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8367C0"/>
    <w:multiLevelType w:val="multilevel"/>
    <w:tmpl w:val="E2B4C586"/>
    <w:lvl w:ilvl="0">
      <w:start w:val="5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entative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entative="1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entative="1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entative="1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entative="1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entative="1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1C22853"/>
    <w:multiLevelType w:val="hybridMultilevel"/>
    <w:tmpl w:val="48FC8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61C1132"/>
    <w:multiLevelType w:val="hybridMultilevel"/>
    <w:tmpl w:val="B21EC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78272637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75369399">
    <w:abstractNumId w:val="13"/>
  </w:num>
  <w:num w:numId="3" w16cid:durableId="1278639235">
    <w:abstractNumId w:val="11"/>
  </w:num>
  <w:num w:numId="4" w16cid:durableId="2104955161">
    <w:abstractNumId w:val="9"/>
  </w:num>
  <w:num w:numId="5" w16cid:durableId="500972628">
    <w:abstractNumId w:val="10"/>
  </w:num>
  <w:num w:numId="6" w16cid:durableId="484516272">
    <w:abstractNumId w:val="6"/>
  </w:num>
  <w:num w:numId="7" w16cid:durableId="325279791">
    <w:abstractNumId w:val="8"/>
  </w:num>
  <w:num w:numId="8" w16cid:durableId="819737411">
    <w:abstractNumId w:val="6"/>
  </w:num>
  <w:num w:numId="9" w16cid:durableId="1260524295">
    <w:abstractNumId w:val="1"/>
  </w:num>
  <w:num w:numId="10" w16cid:durableId="928126274">
    <w:abstractNumId w:val="5"/>
  </w:num>
  <w:num w:numId="11" w16cid:durableId="686834808">
    <w:abstractNumId w:val="4"/>
  </w:num>
  <w:num w:numId="12" w16cid:durableId="1714037966">
    <w:abstractNumId w:val="3"/>
  </w:num>
  <w:num w:numId="13" w16cid:durableId="583031334">
    <w:abstractNumId w:val="7"/>
  </w:num>
  <w:num w:numId="14" w16cid:durableId="728262567">
    <w:abstractNumId w:val="12"/>
  </w:num>
  <w:num w:numId="15" w16cid:durableId="7375575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1349A"/>
    <w:rsid w:val="000308A3"/>
    <w:rsid w:val="000327FE"/>
    <w:rsid w:val="00043471"/>
    <w:rsid w:val="000458BC"/>
    <w:rsid w:val="00045C41"/>
    <w:rsid w:val="00046C03"/>
    <w:rsid w:val="00065039"/>
    <w:rsid w:val="0007614F"/>
    <w:rsid w:val="00090763"/>
    <w:rsid w:val="000B0C0F"/>
    <w:rsid w:val="000B1C6B"/>
    <w:rsid w:val="000B4FF9"/>
    <w:rsid w:val="000C09AC"/>
    <w:rsid w:val="000C3723"/>
    <w:rsid w:val="000D08E4"/>
    <w:rsid w:val="000D1BAA"/>
    <w:rsid w:val="000D2BC4"/>
    <w:rsid w:val="000D6C41"/>
    <w:rsid w:val="000E00F3"/>
    <w:rsid w:val="000E1625"/>
    <w:rsid w:val="000F158C"/>
    <w:rsid w:val="00102F3D"/>
    <w:rsid w:val="00105C81"/>
    <w:rsid w:val="00106AC3"/>
    <w:rsid w:val="00124E38"/>
    <w:rsid w:val="0012580B"/>
    <w:rsid w:val="00131F90"/>
    <w:rsid w:val="0013458C"/>
    <w:rsid w:val="0013526E"/>
    <w:rsid w:val="00146152"/>
    <w:rsid w:val="00155526"/>
    <w:rsid w:val="0016684A"/>
    <w:rsid w:val="00167DFF"/>
    <w:rsid w:val="00171371"/>
    <w:rsid w:val="00175A24"/>
    <w:rsid w:val="001777D2"/>
    <w:rsid w:val="00187E58"/>
    <w:rsid w:val="001A0825"/>
    <w:rsid w:val="001A193C"/>
    <w:rsid w:val="001A297E"/>
    <w:rsid w:val="001A3546"/>
    <w:rsid w:val="001A368E"/>
    <w:rsid w:val="001A7329"/>
    <w:rsid w:val="001A792F"/>
    <w:rsid w:val="001B2813"/>
    <w:rsid w:val="001B4E28"/>
    <w:rsid w:val="001C2664"/>
    <w:rsid w:val="001C33F3"/>
    <w:rsid w:val="001C3525"/>
    <w:rsid w:val="001C3AFB"/>
    <w:rsid w:val="001D1BD2"/>
    <w:rsid w:val="001D1DAE"/>
    <w:rsid w:val="001D4F66"/>
    <w:rsid w:val="001E0248"/>
    <w:rsid w:val="001E02BE"/>
    <w:rsid w:val="001E3B37"/>
    <w:rsid w:val="001E6B7E"/>
    <w:rsid w:val="001F0229"/>
    <w:rsid w:val="001F2594"/>
    <w:rsid w:val="002015C8"/>
    <w:rsid w:val="00201B66"/>
    <w:rsid w:val="002055A6"/>
    <w:rsid w:val="00206460"/>
    <w:rsid w:val="002069B4"/>
    <w:rsid w:val="00215DFC"/>
    <w:rsid w:val="00217FDB"/>
    <w:rsid w:val="002212DF"/>
    <w:rsid w:val="00222CD4"/>
    <w:rsid w:val="00225016"/>
    <w:rsid w:val="002264A6"/>
    <w:rsid w:val="00227BA7"/>
    <w:rsid w:val="0023011C"/>
    <w:rsid w:val="002375C1"/>
    <w:rsid w:val="002419F5"/>
    <w:rsid w:val="00245CA7"/>
    <w:rsid w:val="00256AB4"/>
    <w:rsid w:val="00263398"/>
    <w:rsid w:val="00266F06"/>
    <w:rsid w:val="00275BCF"/>
    <w:rsid w:val="00282A91"/>
    <w:rsid w:val="00283D64"/>
    <w:rsid w:val="00284EA6"/>
    <w:rsid w:val="00291E36"/>
    <w:rsid w:val="00292257"/>
    <w:rsid w:val="002A14D4"/>
    <w:rsid w:val="002A54E0"/>
    <w:rsid w:val="002B0971"/>
    <w:rsid w:val="002B1595"/>
    <w:rsid w:val="002B191D"/>
    <w:rsid w:val="002D0AF6"/>
    <w:rsid w:val="002F164D"/>
    <w:rsid w:val="002F1DC0"/>
    <w:rsid w:val="002F3275"/>
    <w:rsid w:val="002F3D41"/>
    <w:rsid w:val="002F6C58"/>
    <w:rsid w:val="00301458"/>
    <w:rsid w:val="003021BC"/>
    <w:rsid w:val="00306206"/>
    <w:rsid w:val="00315580"/>
    <w:rsid w:val="003174FA"/>
    <w:rsid w:val="00317D85"/>
    <w:rsid w:val="00327C56"/>
    <w:rsid w:val="003315A1"/>
    <w:rsid w:val="00336C3E"/>
    <w:rsid w:val="003373EC"/>
    <w:rsid w:val="00342FF4"/>
    <w:rsid w:val="00345497"/>
    <w:rsid w:val="00346148"/>
    <w:rsid w:val="0034707A"/>
    <w:rsid w:val="003516BF"/>
    <w:rsid w:val="00356A8E"/>
    <w:rsid w:val="003669EA"/>
    <w:rsid w:val="00366F69"/>
    <w:rsid w:val="003706CC"/>
    <w:rsid w:val="00372446"/>
    <w:rsid w:val="00377710"/>
    <w:rsid w:val="003A2D8E"/>
    <w:rsid w:val="003A7CE6"/>
    <w:rsid w:val="003B1806"/>
    <w:rsid w:val="003B74FD"/>
    <w:rsid w:val="003C20BA"/>
    <w:rsid w:val="003C20E4"/>
    <w:rsid w:val="003C34FE"/>
    <w:rsid w:val="003D3BA4"/>
    <w:rsid w:val="003D6342"/>
    <w:rsid w:val="003E6F90"/>
    <w:rsid w:val="003E73ED"/>
    <w:rsid w:val="003F5D0F"/>
    <w:rsid w:val="003F79DB"/>
    <w:rsid w:val="00400395"/>
    <w:rsid w:val="004113C1"/>
    <w:rsid w:val="00414101"/>
    <w:rsid w:val="004219CF"/>
    <w:rsid w:val="004234F0"/>
    <w:rsid w:val="0043088A"/>
    <w:rsid w:val="00433DDB"/>
    <w:rsid w:val="00435A29"/>
    <w:rsid w:val="00437619"/>
    <w:rsid w:val="004515C0"/>
    <w:rsid w:val="00457BE5"/>
    <w:rsid w:val="0046290C"/>
    <w:rsid w:val="00465A1E"/>
    <w:rsid w:val="0048120D"/>
    <w:rsid w:val="00481F2A"/>
    <w:rsid w:val="00487A79"/>
    <w:rsid w:val="004A2A63"/>
    <w:rsid w:val="004A5287"/>
    <w:rsid w:val="004B210C"/>
    <w:rsid w:val="004B7A68"/>
    <w:rsid w:val="004C69B7"/>
    <w:rsid w:val="004D405F"/>
    <w:rsid w:val="004E2891"/>
    <w:rsid w:val="004E4F4F"/>
    <w:rsid w:val="004E507F"/>
    <w:rsid w:val="004E6789"/>
    <w:rsid w:val="004F61E3"/>
    <w:rsid w:val="00502E10"/>
    <w:rsid w:val="0051015C"/>
    <w:rsid w:val="00516CF1"/>
    <w:rsid w:val="00523729"/>
    <w:rsid w:val="00531AE9"/>
    <w:rsid w:val="00545AD7"/>
    <w:rsid w:val="00547154"/>
    <w:rsid w:val="00550A66"/>
    <w:rsid w:val="00554E0D"/>
    <w:rsid w:val="00566DA2"/>
    <w:rsid w:val="00567632"/>
    <w:rsid w:val="00567EC7"/>
    <w:rsid w:val="00570013"/>
    <w:rsid w:val="005801A2"/>
    <w:rsid w:val="00583D97"/>
    <w:rsid w:val="005952A5"/>
    <w:rsid w:val="005A33A1"/>
    <w:rsid w:val="005B14B2"/>
    <w:rsid w:val="005B217D"/>
    <w:rsid w:val="005C385F"/>
    <w:rsid w:val="005C7057"/>
    <w:rsid w:val="005D47A6"/>
    <w:rsid w:val="005D6195"/>
    <w:rsid w:val="005E1AC6"/>
    <w:rsid w:val="005F26A0"/>
    <w:rsid w:val="005F6F1B"/>
    <w:rsid w:val="00600719"/>
    <w:rsid w:val="0061216B"/>
    <w:rsid w:val="00615995"/>
    <w:rsid w:val="00616155"/>
    <w:rsid w:val="00617648"/>
    <w:rsid w:val="00623BA1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14BB"/>
    <w:rsid w:val="00675469"/>
    <w:rsid w:val="006A2FD0"/>
    <w:rsid w:val="006B1681"/>
    <w:rsid w:val="006B5ACF"/>
    <w:rsid w:val="006C5D39"/>
    <w:rsid w:val="006D6D9B"/>
    <w:rsid w:val="006E2810"/>
    <w:rsid w:val="006E5417"/>
    <w:rsid w:val="006E59CC"/>
    <w:rsid w:val="006F0794"/>
    <w:rsid w:val="006F3EFE"/>
    <w:rsid w:val="0070183E"/>
    <w:rsid w:val="007023DE"/>
    <w:rsid w:val="00712F60"/>
    <w:rsid w:val="00720E3B"/>
    <w:rsid w:val="00731C00"/>
    <w:rsid w:val="0074393F"/>
    <w:rsid w:val="00745F6B"/>
    <w:rsid w:val="0075494C"/>
    <w:rsid w:val="0075585E"/>
    <w:rsid w:val="00770571"/>
    <w:rsid w:val="007768FF"/>
    <w:rsid w:val="007824D3"/>
    <w:rsid w:val="007872C7"/>
    <w:rsid w:val="007923E5"/>
    <w:rsid w:val="0079474A"/>
    <w:rsid w:val="00796EE3"/>
    <w:rsid w:val="007A7D29"/>
    <w:rsid w:val="007B4AB8"/>
    <w:rsid w:val="007C2D7D"/>
    <w:rsid w:val="007D1181"/>
    <w:rsid w:val="007E01A3"/>
    <w:rsid w:val="007F1F8B"/>
    <w:rsid w:val="007F67A1"/>
    <w:rsid w:val="00811C05"/>
    <w:rsid w:val="008206C8"/>
    <w:rsid w:val="0082680D"/>
    <w:rsid w:val="00837F0E"/>
    <w:rsid w:val="008428F2"/>
    <w:rsid w:val="0086387C"/>
    <w:rsid w:val="00874A6C"/>
    <w:rsid w:val="00876C65"/>
    <w:rsid w:val="00884CB1"/>
    <w:rsid w:val="00892E7F"/>
    <w:rsid w:val="008A4B4C"/>
    <w:rsid w:val="008B017D"/>
    <w:rsid w:val="008B4ED0"/>
    <w:rsid w:val="008C239F"/>
    <w:rsid w:val="008E480C"/>
    <w:rsid w:val="008E59CF"/>
    <w:rsid w:val="008E7995"/>
    <w:rsid w:val="008F642C"/>
    <w:rsid w:val="00901ECB"/>
    <w:rsid w:val="00907264"/>
    <w:rsid w:val="00907757"/>
    <w:rsid w:val="00911A4B"/>
    <w:rsid w:val="009212B0"/>
    <w:rsid w:val="00921FA1"/>
    <w:rsid w:val="009234A5"/>
    <w:rsid w:val="00933453"/>
    <w:rsid w:val="009336F7"/>
    <w:rsid w:val="0093636C"/>
    <w:rsid w:val="009374A7"/>
    <w:rsid w:val="00941B89"/>
    <w:rsid w:val="0094299C"/>
    <w:rsid w:val="00942D1F"/>
    <w:rsid w:val="00950E5E"/>
    <w:rsid w:val="00955F6D"/>
    <w:rsid w:val="00957B0F"/>
    <w:rsid w:val="0096577C"/>
    <w:rsid w:val="0097122C"/>
    <w:rsid w:val="00977C16"/>
    <w:rsid w:val="0098551D"/>
    <w:rsid w:val="0099518F"/>
    <w:rsid w:val="009A2293"/>
    <w:rsid w:val="009A4B37"/>
    <w:rsid w:val="009A523D"/>
    <w:rsid w:val="009B02A1"/>
    <w:rsid w:val="009B5E61"/>
    <w:rsid w:val="009C1707"/>
    <w:rsid w:val="009C1987"/>
    <w:rsid w:val="009C4DE6"/>
    <w:rsid w:val="009D7CE6"/>
    <w:rsid w:val="009E46BC"/>
    <w:rsid w:val="009E6250"/>
    <w:rsid w:val="009F496B"/>
    <w:rsid w:val="00A01439"/>
    <w:rsid w:val="00A02E61"/>
    <w:rsid w:val="00A05CFF"/>
    <w:rsid w:val="00A125D4"/>
    <w:rsid w:val="00A13048"/>
    <w:rsid w:val="00A1321D"/>
    <w:rsid w:val="00A13C3B"/>
    <w:rsid w:val="00A168B9"/>
    <w:rsid w:val="00A329A3"/>
    <w:rsid w:val="00A34E44"/>
    <w:rsid w:val="00A3562F"/>
    <w:rsid w:val="00A46843"/>
    <w:rsid w:val="00A56B97"/>
    <w:rsid w:val="00A6093D"/>
    <w:rsid w:val="00A71C33"/>
    <w:rsid w:val="00A767DC"/>
    <w:rsid w:val="00A76A6D"/>
    <w:rsid w:val="00A83253"/>
    <w:rsid w:val="00AA6E84"/>
    <w:rsid w:val="00AB1A1C"/>
    <w:rsid w:val="00AB3D4F"/>
    <w:rsid w:val="00AC1B03"/>
    <w:rsid w:val="00AD05A8"/>
    <w:rsid w:val="00AE341B"/>
    <w:rsid w:val="00AE74F4"/>
    <w:rsid w:val="00AF4DB3"/>
    <w:rsid w:val="00B01905"/>
    <w:rsid w:val="00B02543"/>
    <w:rsid w:val="00B07CA7"/>
    <w:rsid w:val="00B1279A"/>
    <w:rsid w:val="00B3596E"/>
    <w:rsid w:val="00B4194A"/>
    <w:rsid w:val="00B437E8"/>
    <w:rsid w:val="00B466FB"/>
    <w:rsid w:val="00B471A1"/>
    <w:rsid w:val="00B5222E"/>
    <w:rsid w:val="00B53179"/>
    <w:rsid w:val="00B57A23"/>
    <w:rsid w:val="00B600CD"/>
    <w:rsid w:val="00B61C96"/>
    <w:rsid w:val="00B64587"/>
    <w:rsid w:val="00B73A2A"/>
    <w:rsid w:val="00B75A51"/>
    <w:rsid w:val="00B774FD"/>
    <w:rsid w:val="00B827C6"/>
    <w:rsid w:val="00B94B06"/>
    <w:rsid w:val="00B94C28"/>
    <w:rsid w:val="00BA4929"/>
    <w:rsid w:val="00BC10BA"/>
    <w:rsid w:val="00BC24DD"/>
    <w:rsid w:val="00BC5AFD"/>
    <w:rsid w:val="00BC6983"/>
    <w:rsid w:val="00BD5D30"/>
    <w:rsid w:val="00BD7CE1"/>
    <w:rsid w:val="00BE3A71"/>
    <w:rsid w:val="00C00DDE"/>
    <w:rsid w:val="00C04F43"/>
    <w:rsid w:val="00C0609D"/>
    <w:rsid w:val="00C115AB"/>
    <w:rsid w:val="00C252F6"/>
    <w:rsid w:val="00C26CCB"/>
    <w:rsid w:val="00C30249"/>
    <w:rsid w:val="00C33C47"/>
    <w:rsid w:val="00C3723B"/>
    <w:rsid w:val="00C40C72"/>
    <w:rsid w:val="00C42466"/>
    <w:rsid w:val="00C44EDB"/>
    <w:rsid w:val="00C50A3B"/>
    <w:rsid w:val="00C606C9"/>
    <w:rsid w:val="00C66526"/>
    <w:rsid w:val="00C80288"/>
    <w:rsid w:val="00C84003"/>
    <w:rsid w:val="00C90650"/>
    <w:rsid w:val="00C97D78"/>
    <w:rsid w:val="00CA6AF7"/>
    <w:rsid w:val="00CC2AAE"/>
    <w:rsid w:val="00CC2CF8"/>
    <w:rsid w:val="00CC4D73"/>
    <w:rsid w:val="00CC531C"/>
    <w:rsid w:val="00CC5A42"/>
    <w:rsid w:val="00CD0EAB"/>
    <w:rsid w:val="00CD62D4"/>
    <w:rsid w:val="00CE06D1"/>
    <w:rsid w:val="00CE5E02"/>
    <w:rsid w:val="00CF1FD5"/>
    <w:rsid w:val="00CF34DB"/>
    <w:rsid w:val="00CF558F"/>
    <w:rsid w:val="00CF741E"/>
    <w:rsid w:val="00D006BC"/>
    <w:rsid w:val="00D00F7A"/>
    <w:rsid w:val="00D010C0"/>
    <w:rsid w:val="00D0132A"/>
    <w:rsid w:val="00D019D4"/>
    <w:rsid w:val="00D02462"/>
    <w:rsid w:val="00D073E2"/>
    <w:rsid w:val="00D4047B"/>
    <w:rsid w:val="00D446EC"/>
    <w:rsid w:val="00D51BF0"/>
    <w:rsid w:val="00D531DB"/>
    <w:rsid w:val="00D55942"/>
    <w:rsid w:val="00D60D54"/>
    <w:rsid w:val="00D6534C"/>
    <w:rsid w:val="00D7179B"/>
    <w:rsid w:val="00D807BF"/>
    <w:rsid w:val="00D8125C"/>
    <w:rsid w:val="00D8141C"/>
    <w:rsid w:val="00D8261A"/>
    <w:rsid w:val="00D82FCC"/>
    <w:rsid w:val="00DA17FC"/>
    <w:rsid w:val="00DA7887"/>
    <w:rsid w:val="00DB2C26"/>
    <w:rsid w:val="00DC7CAD"/>
    <w:rsid w:val="00DD02F4"/>
    <w:rsid w:val="00DD2164"/>
    <w:rsid w:val="00DD6622"/>
    <w:rsid w:val="00DE1C7C"/>
    <w:rsid w:val="00DE4521"/>
    <w:rsid w:val="00DE6B43"/>
    <w:rsid w:val="00DF302B"/>
    <w:rsid w:val="00E04B70"/>
    <w:rsid w:val="00E11923"/>
    <w:rsid w:val="00E23F2C"/>
    <w:rsid w:val="00E262D4"/>
    <w:rsid w:val="00E31F98"/>
    <w:rsid w:val="00E36250"/>
    <w:rsid w:val="00E47F2D"/>
    <w:rsid w:val="00E54511"/>
    <w:rsid w:val="00E54740"/>
    <w:rsid w:val="00E61DAC"/>
    <w:rsid w:val="00E66E4E"/>
    <w:rsid w:val="00E72B80"/>
    <w:rsid w:val="00E75FE3"/>
    <w:rsid w:val="00E81C6A"/>
    <w:rsid w:val="00E86C4C"/>
    <w:rsid w:val="00E907A3"/>
    <w:rsid w:val="00E966BB"/>
    <w:rsid w:val="00EA5AE0"/>
    <w:rsid w:val="00EB1DEA"/>
    <w:rsid w:val="00EB56E1"/>
    <w:rsid w:val="00EB7AB1"/>
    <w:rsid w:val="00EC4A64"/>
    <w:rsid w:val="00EC7E9E"/>
    <w:rsid w:val="00ED0204"/>
    <w:rsid w:val="00ED4B6A"/>
    <w:rsid w:val="00EE2858"/>
    <w:rsid w:val="00EE4D42"/>
    <w:rsid w:val="00EE52A3"/>
    <w:rsid w:val="00EE7CD8"/>
    <w:rsid w:val="00EF48CC"/>
    <w:rsid w:val="00F00801"/>
    <w:rsid w:val="00F1287F"/>
    <w:rsid w:val="00F12B2C"/>
    <w:rsid w:val="00F23263"/>
    <w:rsid w:val="00F2488D"/>
    <w:rsid w:val="00F307C6"/>
    <w:rsid w:val="00F5016E"/>
    <w:rsid w:val="00F50EC5"/>
    <w:rsid w:val="00F57B7B"/>
    <w:rsid w:val="00F601A0"/>
    <w:rsid w:val="00F712E9"/>
    <w:rsid w:val="00F73032"/>
    <w:rsid w:val="00F734CE"/>
    <w:rsid w:val="00F848FC"/>
    <w:rsid w:val="00F8589D"/>
    <w:rsid w:val="00F906F6"/>
    <w:rsid w:val="00F9282A"/>
    <w:rsid w:val="00F96BAD"/>
    <w:rsid w:val="00F97AD7"/>
    <w:rsid w:val="00F97B74"/>
    <w:rsid w:val="00FA139D"/>
    <w:rsid w:val="00FB09C5"/>
    <w:rsid w:val="00FB0E84"/>
    <w:rsid w:val="00FC2405"/>
    <w:rsid w:val="00FD01C2"/>
    <w:rsid w:val="00FE49CD"/>
    <w:rsid w:val="00FE595C"/>
    <w:rsid w:val="00FF0CE3"/>
    <w:rsid w:val="00FF1617"/>
    <w:rsid w:val="0C4BFADE"/>
    <w:rsid w:val="1A266035"/>
    <w:rsid w:val="25E1F7B9"/>
    <w:rsid w:val="28A75915"/>
    <w:rsid w:val="2B4D2CFA"/>
    <w:rsid w:val="3BDD3D53"/>
    <w:rsid w:val="49A763F2"/>
    <w:rsid w:val="4EC6633A"/>
    <w:rsid w:val="581C55BF"/>
    <w:rsid w:val="60F1C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52AC0233-CF1C-45B1-A81B-FDA579675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paragraph">
    <w:name w:val="paragraph"/>
    <w:basedOn w:val="Normal"/>
    <w:rsid w:val="00D60D5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character" w:customStyle="1" w:styleId="normaltextrun">
    <w:name w:val="normaltextrun"/>
    <w:basedOn w:val="DefaultParagraphFont"/>
    <w:rsid w:val="00D60D54"/>
  </w:style>
  <w:style w:type="character" w:customStyle="1" w:styleId="eop">
    <w:name w:val="eop"/>
    <w:basedOn w:val="DefaultParagraphFont"/>
    <w:rsid w:val="00D60D54"/>
  </w:style>
  <w:style w:type="paragraph" w:styleId="ListParagraph">
    <w:name w:val="List Paragraph"/>
    <w:basedOn w:val="Normal"/>
    <w:link w:val="ListParagraphChar"/>
    <w:uiPriority w:val="34"/>
    <w:qFormat/>
    <w:rsid w:val="00315580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20" w:after="120"/>
      <w:jc w:val="left"/>
      <w:textAlignment w:val="auto"/>
    </w:pPr>
    <w:rPr>
      <w:rFonts w:eastAsia="Arial"/>
      <w:b/>
      <w:sz w:val="24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15580"/>
    <w:rPr>
      <w:rFonts w:eastAsia="Arial"/>
      <w:b/>
      <w:sz w:val="24"/>
      <w:szCs w:val="22"/>
    </w:rPr>
  </w:style>
  <w:style w:type="paragraph" w:styleId="Caption">
    <w:name w:val="caption"/>
    <w:basedOn w:val="Normal"/>
    <w:next w:val="Normal"/>
    <w:unhideWhenUsed/>
    <w:qFormat/>
    <w:rsid w:val="00950E5E"/>
    <w:rPr>
      <w:b/>
      <w:bCs/>
      <w:sz w:val="20"/>
    </w:rPr>
  </w:style>
  <w:style w:type="character" w:styleId="CommentReference">
    <w:name w:val="annotation reference"/>
    <w:rsid w:val="001777D2"/>
    <w:rPr>
      <w:sz w:val="16"/>
      <w:szCs w:val="16"/>
    </w:rPr>
  </w:style>
  <w:style w:type="paragraph" w:styleId="CommentText">
    <w:name w:val="annotation text"/>
    <w:basedOn w:val="Normal"/>
    <w:link w:val="CommentTextChar"/>
    <w:rsid w:val="001777D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777D2"/>
  </w:style>
  <w:style w:type="paragraph" w:styleId="CommentSubject">
    <w:name w:val="annotation subject"/>
    <w:basedOn w:val="CommentText"/>
    <w:next w:val="CommentText"/>
    <w:link w:val="CommentSubjectChar"/>
    <w:rsid w:val="001777D2"/>
    <w:rPr>
      <w:b/>
      <w:bCs/>
    </w:rPr>
  </w:style>
  <w:style w:type="character" w:customStyle="1" w:styleId="CommentSubjectChar">
    <w:name w:val="Comment Subject Char"/>
    <w:link w:val="CommentSubject"/>
    <w:rsid w:val="001777D2"/>
    <w:rPr>
      <w:b/>
      <w:bCs/>
    </w:rPr>
  </w:style>
  <w:style w:type="paragraph" w:styleId="Revision">
    <w:name w:val="Revision"/>
    <w:hidden/>
    <w:uiPriority w:val="99"/>
    <w:semiHidden/>
    <w:rsid w:val="006B1681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2B09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41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6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9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2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8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vcgit.hhi.fraunhofer.de/ecm/ECM/-/tree/ECM-8.0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1" ma:contentTypeDescription="Create a new document." ma:contentTypeScope="" ma:versionID="53c0a0655323b73f7748a1b299f1fe02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2b71e304cf25343a18e1d53b0935683a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3EEDBE-E599-49D6-B4B9-6AFF5F2677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819A2B-25B6-4F99-AEF4-CED954DA4A4E}">
  <ds:schemaRefs>
    <ds:schemaRef ds:uri="http://schemas.microsoft.com/office/2006/documentManagement/types"/>
    <ds:schemaRef ds:uri="http://purl.org/dc/terms/"/>
    <ds:schemaRef ds:uri="2d713343-d069-4d9c-a0e4-feacafe3e3fc"/>
    <ds:schemaRef ds:uri="http://schemas.openxmlformats.org/package/2006/metadata/core-properties"/>
    <ds:schemaRef ds:uri="a4784b13-8bb2-4d79-9d47-3a3867450a90"/>
    <ds:schemaRef ds:uri="http://schemas.microsoft.com/office/infopath/2007/PartnerControls"/>
    <ds:schemaRef ds:uri="http://purl.org/dc/dcmitype/"/>
    <ds:schemaRef ds:uri="http://schemas.microsoft.com/office/2006/metadata/properties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33ED78D8-FC08-4C89-9FD4-D2F1FA6B2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1179</TotalTime>
  <Pages>2</Pages>
  <Words>586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3920</CharactersWithSpaces>
  <SharedDoc>false</SharedDoc>
  <HLinks>
    <vt:vector size="6" baseType="variant">
      <vt:variant>
        <vt:i4>7667839</vt:i4>
      </vt:variant>
      <vt:variant>
        <vt:i4>12</vt:i4>
      </vt:variant>
      <vt:variant>
        <vt:i4>0</vt:i4>
      </vt:variant>
      <vt:variant>
        <vt:i4>5</vt:i4>
      </vt:variant>
      <vt:variant>
        <vt:lpwstr>https://vcgit.hhi.fraunhofer.de/ecm/ECM/-/tree/ECM-6.0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Patrick Garus</cp:lastModifiedBy>
  <cp:revision>143</cp:revision>
  <cp:lastPrinted>1899-12-31T23:00:00Z</cp:lastPrinted>
  <dcterms:created xsi:type="dcterms:W3CDTF">2022-10-14T20:26:00Z</dcterms:created>
  <dcterms:modified xsi:type="dcterms:W3CDTF">2023-04-14T18:04:00Z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