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3446814" w:rsidR="008A4B4C" w:rsidRPr="005B217D" w:rsidRDefault="00E61DAC" w:rsidP="00CB135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B135E">
              <w:rPr>
                <w:lang w:val="en-CA"/>
              </w:rPr>
              <w:t>0</w:t>
            </w:r>
            <w:r w:rsidR="00012F82">
              <w:rPr>
                <w:lang w:val="en-CA"/>
              </w:rPr>
              <w:t>143</w:t>
            </w:r>
            <w:bookmarkStart w:id="0" w:name="_GoBack"/>
            <w:bookmarkEnd w:id="0"/>
            <w:r w:rsidR="006A0E5C" w:rsidRPr="006A0E5C">
              <w:rPr>
                <w:lang w:val="en-CA"/>
              </w:rPr>
              <w:t>-v</w:t>
            </w:r>
            <w:r w:rsidR="00CB135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07649A" w:rsidR="00E61DAC" w:rsidRPr="005B217D" w:rsidRDefault="004219CF" w:rsidP="009207BF">
            <w:pPr>
              <w:spacing w:before="60" w:after="60"/>
              <w:rPr>
                <w:b/>
                <w:szCs w:val="22"/>
                <w:lang w:val="en-CA"/>
              </w:rPr>
            </w:pPr>
            <w:r w:rsidRPr="004219CF">
              <w:rPr>
                <w:b/>
                <w:szCs w:val="22"/>
                <w:lang w:val="en-CA"/>
              </w:rPr>
              <w:t>AHG</w:t>
            </w:r>
            <w:r w:rsidR="00DE05A9">
              <w:rPr>
                <w:b/>
                <w:szCs w:val="22"/>
                <w:lang w:val="en-CA"/>
              </w:rPr>
              <w:t xml:space="preserve">9: On </w:t>
            </w:r>
            <w:r w:rsidR="009207BF">
              <w:rPr>
                <w:b/>
                <w:szCs w:val="22"/>
                <w:lang w:val="en-CA"/>
              </w:rPr>
              <w:t xml:space="preserve">picture size for input and output </w:t>
            </w:r>
            <w:r w:rsidR="00A23C36">
              <w:rPr>
                <w:b/>
                <w:szCs w:val="22"/>
                <w:lang w:val="en-CA"/>
              </w:rPr>
              <w:t xml:space="preserve">pictures </w:t>
            </w:r>
            <w:r w:rsidR="009207BF">
              <w:rPr>
                <w:b/>
                <w:szCs w:val="22"/>
                <w:lang w:val="en-CA"/>
              </w:rPr>
              <w:t xml:space="preserve">of </w:t>
            </w:r>
            <w:r w:rsidR="00DE05A9">
              <w:rPr>
                <w:b/>
                <w:szCs w:val="22"/>
                <w:lang w:val="en-CA"/>
              </w:rPr>
              <w:t>NNPF</w:t>
            </w:r>
            <w:r w:rsidR="00A23C36">
              <w:rPr>
                <w:b/>
                <w:szCs w:val="22"/>
                <w:lang w:val="en-CA"/>
              </w:rPr>
              <w:t>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270D41" w:rsidR="00E61DAC" w:rsidRPr="005B217D" w:rsidRDefault="0013458C" w:rsidP="00DE05A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5E03E7" w:rsidR="00E61DAC" w:rsidRPr="005B217D" w:rsidRDefault="00E61DAC" w:rsidP="00DE05A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CD6D0F" w:rsidR="00E61DAC" w:rsidRPr="005B217D" w:rsidRDefault="00CB135E" w:rsidP="00CB135E">
            <w:pPr>
              <w:spacing w:before="60" w:after="60"/>
              <w:rPr>
                <w:szCs w:val="22"/>
                <w:lang w:val="en-CA"/>
              </w:rPr>
            </w:pPr>
            <w:r>
              <w:rPr>
                <w:szCs w:val="22"/>
                <w:lang w:val="en-CA"/>
              </w:rPr>
              <w:t>Hendry</w:t>
            </w:r>
            <w:r>
              <w:rPr>
                <w:szCs w:val="22"/>
                <w:lang w:val="en-CA"/>
              </w:rPr>
              <w:br/>
              <w:t>Junghak Nam</w:t>
            </w:r>
            <w:r>
              <w:rPr>
                <w:szCs w:val="22"/>
                <w:lang w:val="en-CA"/>
              </w:rPr>
              <w:br/>
              <w:t>Hyeongmoon Jang</w:t>
            </w:r>
            <w:r>
              <w:rPr>
                <w:szCs w:val="22"/>
                <w:lang w:val="en-CA"/>
              </w:rPr>
              <w:br/>
              <w:t>Seung hwan Kim</w:t>
            </w:r>
            <w:r>
              <w:rPr>
                <w:szCs w:val="22"/>
                <w:lang w:val="en-CA"/>
              </w:rPr>
              <w:br/>
              <w:t>Jaehyun Lim</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60DB0E38" w:rsidR="00E61DAC" w:rsidRPr="005B217D" w:rsidRDefault="00E61DAC" w:rsidP="00DE05A9">
            <w:pPr>
              <w:spacing w:before="60" w:after="60"/>
              <w:rPr>
                <w:szCs w:val="22"/>
                <w:lang w:val="en-CA"/>
              </w:rPr>
            </w:pPr>
            <w:r w:rsidRPr="005B217D">
              <w:rPr>
                <w:szCs w:val="22"/>
                <w:lang w:val="en-CA"/>
              </w:rPr>
              <w:br/>
              <w:t>Email:</w:t>
            </w:r>
          </w:p>
        </w:tc>
        <w:tc>
          <w:tcPr>
            <w:tcW w:w="3060" w:type="dxa"/>
          </w:tcPr>
          <w:p w14:paraId="32C2ABFD" w14:textId="2EDDBA62" w:rsidR="00E61DAC" w:rsidRPr="005B217D" w:rsidRDefault="00E61DAC" w:rsidP="00CB135E">
            <w:pPr>
              <w:spacing w:before="60" w:after="60"/>
              <w:rPr>
                <w:szCs w:val="22"/>
                <w:lang w:val="en-CA"/>
              </w:rPr>
            </w:pPr>
            <w:r w:rsidRPr="005B217D">
              <w:rPr>
                <w:szCs w:val="22"/>
                <w:lang w:val="en-CA"/>
              </w:rPr>
              <w:br/>
            </w:r>
            <w:hyperlink r:id="rId10" w:history="1">
              <w:r w:rsidR="00CB135E" w:rsidRPr="00F0435E">
                <w:rPr>
                  <w:rStyle w:val="Hyperlink"/>
                  <w:szCs w:val="22"/>
                  <w:lang w:val="en-CA"/>
                </w:rPr>
                <w:t>dr.hendry@lge.com</w:t>
              </w:r>
            </w:hyperlink>
            <w:r w:rsidR="00CB135E">
              <w:rPr>
                <w:szCs w:val="22"/>
                <w:lang w:val="en-CA"/>
              </w:rPr>
              <w:br/>
            </w:r>
            <w:hyperlink r:id="rId11" w:history="1">
              <w:r w:rsidR="00CB135E"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204CE7" w:rsidR="00E61DAC" w:rsidRPr="005B217D" w:rsidRDefault="00DE05A9">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E9F4A8" w14:textId="0B440497" w:rsidR="00F15248" w:rsidRDefault="00A23C36" w:rsidP="00C00DDE">
      <w:pPr>
        <w:rPr>
          <w:lang w:val="en-CA"/>
        </w:rPr>
      </w:pPr>
      <w:r>
        <w:rPr>
          <w:lang w:val="en-CA"/>
        </w:rPr>
        <w:t>This contributions asserted that modifications related to picture size related to input pictures and output pictures of NNPFC SEI messages are needed.</w:t>
      </w:r>
    </w:p>
    <w:p w14:paraId="4B010B38" w14:textId="12F89569" w:rsidR="00263398" w:rsidRDefault="00F15248" w:rsidP="00C00DDE">
      <w:pPr>
        <w:rPr>
          <w:szCs w:val="22"/>
          <w:lang w:val="en-CA"/>
        </w:rPr>
      </w:pPr>
      <w:r>
        <w:rPr>
          <w:lang w:val="en-CA"/>
        </w:rPr>
        <w:t xml:space="preserve">For input picture size, a constraint is proposed to clarify </w:t>
      </w:r>
      <w:r w:rsidR="000941F1">
        <w:rPr>
          <w:szCs w:val="22"/>
          <w:lang w:val="en-CA"/>
        </w:rPr>
        <w:t xml:space="preserve">such that </w:t>
      </w:r>
      <w:r w:rsidR="000941F1" w:rsidRPr="00623ABE">
        <w:rPr>
          <w:szCs w:val="22"/>
          <w:lang w:val="en-CA"/>
        </w:rPr>
        <w:t>when an NNPF is activated by an NNPFA SEI message and the NNPF takes / uses multiple input pictures (i.e., as specified by NNPFC SEI message), it is constrained that all input pictures of the NNPF have the same size as the current picture (i.e., the picture in the same access unit that contains the NNPFA SEI message)</w:t>
      </w:r>
      <w:r w:rsidR="000941F1">
        <w:rPr>
          <w:szCs w:val="22"/>
          <w:lang w:val="en-CA"/>
        </w:rPr>
        <w:t>.</w:t>
      </w:r>
    </w:p>
    <w:p w14:paraId="7FBECC37" w14:textId="7FF29E7A" w:rsidR="00F15248" w:rsidRPr="00F15248" w:rsidRDefault="00F15248" w:rsidP="00C00DDE">
      <w:pPr>
        <w:rPr>
          <w:lang w:val="en-CA"/>
        </w:rPr>
      </w:pPr>
      <w:r>
        <w:rPr>
          <w:szCs w:val="22"/>
          <w:lang w:val="en-CA"/>
        </w:rPr>
        <w:t>For output picture size, it is proposed that the signalling design accommodates expression of output picture size that include signalling a fixed output picture size and signalling output picture size based on ratio of the input picture size.</w:t>
      </w:r>
    </w:p>
    <w:p w14:paraId="723883F2" w14:textId="214B9153" w:rsidR="00263398" w:rsidRPr="005B217D" w:rsidRDefault="00263398" w:rsidP="009234A5">
      <w:pPr>
        <w:rPr>
          <w:szCs w:val="22"/>
          <w:lang w:val="en-CA"/>
        </w:rPr>
      </w:pPr>
    </w:p>
    <w:p w14:paraId="7D2AC1F0" w14:textId="409B82A8" w:rsidR="00745F6B" w:rsidRPr="005B217D" w:rsidRDefault="00745F6B" w:rsidP="00E11923">
      <w:pPr>
        <w:pStyle w:val="Heading1"/>
        <w:rPr>
          <w:lang w:val="en-CA"/>
        </w:rPr>
      </w:pPr>
      <w:r w:rsidRPr="005B217D">
        <w:rPr>
          <w:lang w:val="en-CA"/>
        </w:rPr>
        <w:t xml:space="preserve">Problem </w:t>
      </w:r>
      <w:r w:rsidR="00DE05A9">
        <w:rPr>
          <w:lang w:val="en-CA"/>
        </w:rPr>
        <w:t>Description</w:t>
      </w:r>
      <w:r w:rsidR="009207BF">
        <w:rPr>
          <w:lang w:val="en-CA"/>
        </w:rPr>
        <w:t>s</w:t>
      </w:r>
    </w:p>
    <w:p w14:paraId="1646ACFD" w14:textId="65434850" w:rsidR="009207BF" w:rsidRPr="005B217D" w:rsidRDefault="000B6CC7" w:rsidP="009207BF">
      <w:pPr>
        <w:pStyle w:val="Heading2"/>
        <w:rPr>
          <w:lang w:val="en-CA"/>
        </w:rPr>
      </w:pPr>
      <w:r>
        <w:rPr>
          <w:lang w:val="en-CA"/>
        </w:rPr>
        <w:t>S</w:t>
      </w:r>
      <w:r w:rsidR="009207BF">
        <w:rPr>
          <w:lang w:val="en-CA"/>
        </w:rPr>
        <w:t>ize of input pictures</w:t>
      </w:r>
    </w:p>
    <w:p w14:paraId="4B40C74C" w14:textId="41389594" w:rsidR="009207BF" w:rsidRDefault="009207BF" w:rsidP="004234F0">
      <w:pPr>
        <w:rPr>
          <w:szCs w:val="22"/>
          <w:lang w:val="en-CA"/>
        </w:rPr>
      </w:pPr>
      <w:r>
        <w:rPr>
          <w:szCs w:val="22"/>
          <w:lang w:val="en-CA"/>
        </w:rPr>
        <w:t>In the current design of neural-network post-filter characteristics (NNPFC) SEI message, size</w:t>
      </w:r>
      <w:r w:rsidR="000B6CC7">
        <w:rPr>
          <w:szCs w:val="22"/>
          <w:lang w:val="en-CA"/>
        </w:rPr>
        <w:t xml:space="preserve"> (width and height)</w:t>
      </w:r>
      <w:r>
        <w:rPr>
          <w:szCs w:val="22"/>
          <w:lang w:val="en-CA"/>
        </w:rPr>
        <w:t xml:space="preserve"> of input picture(s) is not signalled but </w:t>
      </w:r>
      <w:r w:rsidR="000B6CC7">
        <w:rPr>
          <w:szCs w:val="22"/>
          <w:lang w:val="en-CA"/>
        </w:rPr>
        <w:t xml:space="preserve">is </w:t>
      </w:r>
      <w:r>
        <w:rPr>
          <w:szCs w:val="22"/>
          <w:lang w:val="en-CA"/>
        </w:rPr>
        <w:t xml:space="preserve">given / assumed available. It is worth to note that while only one picture size is given, an NNPF may be designed to take multiple input pictures. Furthermore, it is possible that the </w:t>
      </w:r>
      <w:r w:rsidR="00F739BD">
        <w:rPr>
          <w:szCs w:val="22"/>
          <w:lang w:val="en-CA"/>
        </w:rPr>
        <w:t xml:space="preserve">input </w:t>
      </w:r>
      <w:r>
        <w:rPr>
          <w:szCs w:val="22"/>
          <w:lang w:val="en-CA"/>
        </w:rPr>
        <w:t>bitstream is coded such that multiple picture resolution</w:t>
      </w:r>
      <w:r w:rsidR="000B6CC7">
        <w:rPr>
          <w:szCs w:val="22"/>
          <w:lang w:val="en-CA"/>
        </w:rPr>
        <w:t>s</w:t>
      </w:r>
      <w:r>
        <w:rPr>
          <w:szCs w:val="22"/>
          <w:lang w:val="en-CA"/>
        </w:rPr>
        <w:t xml:space="preserve"> may be present within coded video sequence</w:t>
      </w:r>
      <w:r w:rsidR="00F739BD">
        <w:rPr>
          <w:szCs w:val="22"/>
          <w:lang w:val="en-CA"/>
        </w:rPr>
        <w:t xml:space="preserve"> of the bitstream</w:t>
      </w:r>
      <w:r>
        <w:rPr>
          <w:szCs w:val="22"/>
          <w:lang w:val="en-CA"/>
        </w:rPr>
        <w:t>. For example, VVC support reference picture resampling (RPR) feature.</w:t>
      </w:r>
    </w:p>
    <w:p w14:paraId="7F97410E" w14:textId="04B49A5A" w:rsidR="009207BF" w:rsidRDefault="009207BF" w:rsidP="004234F0">
      <w:pPr>
        <w:rPr>
          <w:szCs w:val="22"/>
          <w:lang w:val="en-CA"/>
        </w:rPr>
      </w:pPr>
      <w:r>
        <w:rPr>
          <w:szCs w:val="22"/>
          <w:lang w:val="en-CA"/>
        </w:rPr>
        <w:t>Although, one may assume that since only one input picture size is given, it is already implicitly constrained that input pictures for the NNPF defined in an NNPFC SEI message shall all have the same size, other</w:t>
      </w:r>
      <w:r w:rsidR="000B6CC7">
        <w:rPr>
          <w:szCs w:val="22"/>
          <w:lang w:val="en-CA"/>
        </w:rPr>
        <w:t>s</w:t>
      </w:r>
      <w:r>
        <w:rPr>
          <w:szCs w:val="22"/>
          <w:lang w:val="en-CA"/>
        </w:rPr>
        <w:t xml:space="preserve"> may interpret it in creative way that allows pictures with different picture size to be used as input for the NNPF. For example, one may assume that if an input picture has size larger than the given input picture size, it is assume</w:t>
      </w:r>
      <w:r w:rsidR="006E3CDA">
        <w:rPr>
          <w:szCs w:val="22"/>
          <w:lang w:val="en-CA"/>
        </w:rPr>
        <w:t>d</w:t>
      </w:r>
      <w:r>
        <w:rPr>
          <w:szCs w:val="22"/>
          <w:lang w:val="en-CA"/>
        </w:rPr>
        <w:t xml:space="preserve"> that subset</w:t>
      </w:r>
      <w:r w:rsidR="006E3CDA">
        <w:rPr>
          <w:szCs w:val="22"/>
          <w:lang w:val="en-CA"/>
        </w:rPr>
        <w:t xml:space="preserve"> (e.g., the area from the top-left point to the given width and height)</w:t>
      </w:r>
      <w:r>
        <w:rPr>
          <w:szCs w:val="22"/>
          <w:lang w:val="en-CA"/>
        </w:rPr>
        <w:t xml:space="preserve"> of the picture can still be used as input. It would be desirable if this issue is clarified.</w:t>
      </w:r>
    </w:p>
    <w:p w14:paraId="2DE8F0D9" w14:textId="3B56758E" w:rsidR="000B6CC7" w:rsidRPr="005B217D" w:rsidRDefault="000B6CC7" w:rsidP="000B6CC7">
      <w:pPr>
        <w:pStyle w:val="Heading2"/>
        <w:rPr>
          <w:lang w:val="en-CA"/>
        </w:rPr>
      </w:pPr>
      <w:r>
        <w:rPr>
          <w:lang w:val="en-CA"/>
        </w:rPr>
        <w:lastRenderedPageBreak/>
        <w:t>Size of output pictures</w:t>
      </w:r>
    </w:p>
    <w:p w14:paraId="7EE88E1E" w14:textId="44405D9E" w:rsidR="000B6CC7" w:rsidRDefault="000B6CC7" w:rsidP="000B6CC7">
      <w:pPr>
        <w:rPr>
          <w:szCs w:val="22"/>
          <w:lang w:val="en-CA"/>
        </w:rPr>
      </w:pPr>
      <w:r>
        <w:rPr>
          <w:szCs w:val="22"/>
          <w:lang w:val="en-CA"/>
        </w:rPr>
        <w:t>For handling of output pictures’ size, the following design is currently used:</w:t>
      </w:r>
    </w:p>
    <w:p w14:paraId="627BD8FD" w14:textId="3B690124" w:rsidR="000B6CC7" w:rsidRDefault="000B6CC7" w:rsidP="000B6CC7">
      <w:pPr>
        <w:pStyle w:val="ListParagraph"/>
        <w:numPr>
          <w:ilvl w:val="0"/>
          <w:numId w:val="16"/>
        </w:numPr>
        <w:rPr>
          <w:szCs w:val="22"/>
          <w:lang w:val="en-CA"/>
        </w:rPr>
      </w:pPr>
      <w:r>
        <w:rPr>
          <w:szCs w:val="22"/>
          <w:lang w:val="en-CA"/>
        </w:rPr>
        <w:t>If the purpose(s) of the NNPF does not include spatial up</w:t>
      </w:r>
      <w:r w:rsidR="0096479E">
        <w:rPr>
          <w:szCs w:val="22"/>
          <w:lang w:val="en-CA"/>
        </w:rPr>
        <w:t>-</w:t>
      </w:r>
      <w:r>
        <w:rPr>
          <w:szCs w:val="22"/>
          <w:lang w:val="en-CA"/>
        </w:rPr>
        <w:t>sampling, the size of output picture is inferred to be the same as the size of the input picture.</w:t>
      </w:r>
    </w:p>
    <w:p w14:paraId="30EEC272" w14:textId="51A59C60" w:rsidR="000B6CC7" w:rsidRPr="000B6CC7" w:rsidRDefault="000B6CC7" w:rsidP="000B6CC7">
      <w:pPr>
        <w:pStyle w:val="ListParagraph"/>
        <w:numPr>
          <w:ilvl w:val="0"/>
          <w:numId w:val="16"/>
        </w:numPr>
        <w:rPr>
          <w:szCs w:val="22"/>
          <w:lang w:val="en-CA"/>
        </w:rPr>
      </w:pPr>
      <w:r>
        <w:rPr>
          <w:szCs w:val="22"/>
          <w:lang w:val="en-CA"/>
        </w:rPr>
        <w:t>Otherwise, the size of output picture(s) is signalled.</w:t>
      </w:r>
    </w:p>
    <w:p w14:paraId="596CF3CD" w14:textId="778E9090" w:rsidR="000B6CC7" w:rsidRDefault="0096479E" w:rsidP="000B6CC7">
      <w:pPr>
        <w:rPr>
          <w:szCs w:val="22"/>
          <w:lang w:val="en-CA"/>
        </w:rPr>
      </w:pPr>
      <w:r>
        <w:rPr>
          <w:szCs w:val="22"/>
          <w:lang w:val="en-CA"/>
        </w:rPr>
        <w:t>Considering that an NNPF that is carried in an NNPFC SEI message may be activated by one or more neural-network post-filter activation (NNPFA) SEI messages at different pictures, it is possible that the size of input picture(s) may be different at depending on the time of activation and yet currently when the NNPF includes spatial up-sampling purpose, the size of output picture is fixed</w:t>
      </w:r>
      <w:r w:rsidR="005F69EB">
        <w:rPr>
          <w:szCs w:val="22"/>
          <w:lang w:val="en-CA"/>
        </w:rPr>
        <w:t xml:space="preserve"> to be the same</w:t>
      </w:r>
      <w:r>
        <w:rPr>
          <w:szCs w:val="22"/>
          <w:lang w:val="en-CA"/>
        </w:rPr>
        <w:t>.</w:t>
      </w:r>
    </w:p>
    <w:p w14:paraId="053C2C1E" w14:textId="23C34127" w:rsidR="0096479E" w:rsidRDefault="0096479E" w:rsidP="000B6CC7">
      <w:pPr>
        <w:rPr>
          <w:szCs w:val="22"/>
          <w:lang w:val="en-CA"/>
        </w:rPr>
      </w:pPr>
      <w:r>
        <w:rPr>
          <w:szCs w:val="22"/>
          <w:lang w:val="en-CA"/>
        </w:rPr>
        <w:t>In our assertion, both of the following scenarios are possible and desirable:</w:t>
      </w:r>
    </w:p>
    <w:p w14:paraId="407D58C4" w14:textId="1471FB17" w:rsidR="0096479E" w:rsidRDefault="0096479E" w:rsidP="0096479E">
      <w:pPr>
        <w:pStyle w:val="ListParagraph"/>
        <w:numPr>
          <w:ilvl w:val="0"/>
          <w:numId w:val="17"/>
        </w:numPr>
        <w:rPr>
          <w:szCs w:val="22"/>
          <w:lang w:val="en-CA"/>
        </w:rPr>
      </w:pPr>
      <w:r>
        <w:rPr>
          <w:szCs w:val="22"/>
          <w:lang w:val="en-CA"/>
        </w:rPr>
        <w:t>The bitstream has multiple picture sizes and an NNPF is used to up-sample the resolution of all pictures to be the same size. In this case, the current design of NNPFC SEI message already accommodate this.</w:t>
      </w:r>
    </w:p>
    <w:p w14:paraId="0DADD19E" w14:textId="361BA472" w:rsidR="0096479E" w:rsidRPr="0096479E" w:rsidRDefault="0096479E" w:rsidP="0096479E">
      <w:pPr>
        <w:pStyle w:val="ListParagraph"/>
        <w:numPr>
          <w:ilvl w:val="0"/>
          <w:numId w:val="17"/>
        </w:numPr>
        <w:rPr>
          <w:szCs w:val="22"/>
          <w:lang w:val="en-CA"/>
        </w:rPr>
      </w:pPr>
      <w:r>
        <w:rPr>
          <w:szCs w:val="22"/>
          <w:lang w:val="en-CA"/>
        </w:rPr>
        <w:t xml:space="preserve">The bitstream has multiple picture sizes and an NNPF is used to up-sample the resolution of all pictures </w:t>
      </w:r>
      <w:r w:rsidR="00885888">
        <w:rPr>
          <w:szCs w:val="22"/>
          <w:lang w:val="en-CA"/>
        </w:rPr>
        <w:t>while keeping the ratio of the picture resolution of the input bitstream.</w:t>
      </w:r>
    </w:p>
    <w:p w14:paraId="050B1EBF" w14:textId="5D807C22" w:rsidR="0096479E" w:rsidRDefault="00BC5DA4" w:rsidP="000B6CC7">
      <w:pPr>
        <w:rPr>
          <w:szCs w:val="22"/>
          <w:lang w:val="en-CA"/>
        </w:rPr>
      </w:pPr>
      <w:r>
        <w:rPr>
          <w:szCs w:val="22"/>
          <w:lang w:val="en-CA"/>
        </w:rPr>
        <w:t>For the second scenario, one may argue that multiple NNPFC SEI messages with fixed output picture size can be present and activated as needed. However, if the difference among these NNPFC SEI message</w:t>
      </w:r>
      <w:r w:rsidR="00885888">
        <w:rPr>
          <w:szCs w:val="22"/>
          <w:lang w:val="en-CA"/>
        </w:rPr>
        <w:t>s</w:t>
      </w:r>
      <w:r>
        <w:rPr>
          <w:szCs w:val="22"/>
          <w:lang w:val="en-CA"/>
        </w:rPr>
        <w:t xml:space="preserve"> is only their output picture size, it would be good if there is a way to handle this with only one NNPFC SEI message. </w:t>
      </w:r>
      <w:r w:rsidR="009540E7">
        <w:rPr>
          <w:szCs w:val="22"/>
          <w:lang w:val="en-CA"/>
        </w:rPr>
        <w:t>We recommend the JVET experts to consider the above two scenarios that involv</w:t>
      </w:r>
      <w:r>
        <w:rPr>
          <w:szCs w:val="22"/>
          <w:lang w:val="en-CA"/>
        </w:rPr>
        <w:t>e NNPF for spatial up-sampling and find a solution to accommodate them.</w:t>
      </w:r>
    </w:p>
    <w:p w14:paraId="413251FC" w14:textId="1AEF025B" w:rsidR="00BB7553" w:rsidRPr="005B217D" w:rsidRDefault="00BB7553" w:rsidP="00BB7553">
      <w:pPr>
        <w:pStyle w:val="Heading1"/>
        <w:rPr>
          <w:lang w:val="en-CA"/>
        </w:rPr>
      </w:pPr>
      <w:r>
        <w:rPr>
          <w:lang w:val="en-CA"/>
        </w:rPr>
        <w:t>Proposal</w:t>
      </w:r>
      <w:r w:rsidR="009540E7">
        <w:rPr>
          <w:lang w:val="en-CA"/>
        </w:rPr>
        <w:t>s</w:t>
      </w:r>
      <w:r w:rsidR="00123909">
        <w:rPr>
          <w:lang w:val="en-CA"/>
        </w:rPr>
        <w:t xml:space="preserve"> and text implementation</w:t>
      </w:r>
    </w:p>
    <w:p w14:paraId="27B4282F" w14:textId="78995892" w:rsidR="009540E7" w:rsidRPr="005B217D" w:rsidRDefault="009540E7" w:rsidP="009540E7">
      <w:pPr>
        <w:pStyle w:val="Heading2"/>
        <w:rPr>
          <w:lang w:val="en-CA"/>
        </w:rPr>
      </w:pPr>
      <w:r>
        <w:rPr>
          <w:lang w:val="en-CA"/>
        </w:rPr>
        <w:t>Proposal 1: regarding size of input pictures</w:t>
      </w:r>
    </w:p>
    <w:p w14:paraId="074CCFC4" w14:textId="6588A227" w:rsidR="00123909" w:rsidRDefault="00123909" w:rsidP="009234A5">
      <w:pPr>
        <w:rPr>
          <w:szCs w:val="22"/>
          <w:lang w:val="en-CA"/>
        </w:rPr>
      </w:pPr>
      <w:r>
        <w:rPr>
          <w:szCs w:val="22"/>
          <w:lang w:val="en-CA"/>
        </w:rPr>
        <w:t xml:space="preserve">We propose to add a constraint such that </w:t>
      </w:r>
      <w:r w:rsidR="00623ABE" w:rsidRPr="00623ABE">
        <w:rPr>
          <w:szCs w:val="22"/>
          <w:lang w:val="en-CA"/>
        </w:rPr>
        <w:t>when an NNPF is activated by an NNPFA SEI message and the NNPF takes / uses multiple input pictures (i.e., as specified by NNPFC SEI message), it is constrained that all input pictures of the NNPF have the same size as the current picture (i.e., the picture in the same access unit that contains the NNPFA SEI message)</w:t>
      </w:r>
      <w:r w:rsidR="00623ABE">
        <w:rPr>
          <w:szCs w:val="22"/>
          <w:lang w:val="en-CA"/>
        </w:rPr>
        <w:t>.</w:t>
      </w:r>
    </w:p>
    <w:p w14:paraId="6DCB11D8" w14:textId="33BD841B" w:rsidR="00623ABE" w:rsidRDefault="00123909" w:rsidP="00123909">
      <w:pPr>
        <w:rPr>
          <w:rFonts w:eastAsiaTheme="minorEastAsia"/>
          <w:sz w:val="20"/>
          <w:szCs w:val="22"/>
          <w:lang w:val="en-CA"/>
        </w:rPr>
      </w:pPr>
      <w:r>
        <w:rPr>
          <w:szCs w:val="22"/>
          <w:lang w:val="en-CA"/>
        </w:rPr>
        <w:t>The text implementation of the proposed constraint is as follows:</w:t>
      </w:r>
    </w:p>
    <w:p w14:paraId="27C915B7" w14:textId="77777777" w:rsidR="00623ABE" w:rsidRPr="00FD2A9A" w:rsidRDefault="00623ABE" w:rsidP="00623ABE">
      <w:pPr>
        <w:keepNext/>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0321E099" w14:textId="77777777" w:rsidR="00623ABE" w:rsidRDefault="00623ABE" w:rsidP="00623ABE">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w:t>
      </w:r>
      <w:r>
        <w:rPr>
          <w:sz w:val="20"/>
          <w:lang w:val="en-GB"/>
          <w14:glow w14:rad="0">
            <w14:srgbClr w14:val="FFFFFF"/>
          </w14:glow>
        </w:rPr>
        <w:t xml:space="preserve"> (NNPF)</w:t>
      </w:r>
      <w:r w:rsidRPr="00FD2A9A">
        <w:rPr>
          <w:sz w:val="20"/>
          <w:lang w:val="en-GB"/>
          <w14:glow w14:rad="0">
            <w14:srgbClr w14:val="FFFFFF"/>
          </w14:glow>
        </w:rPr>
        <w:t>, identified by nnpfa_target_id, for post-processing filtering of a set of pictures.</w:t>
      </w:r>
      <w:r>
        <w:rPr>
          <w:sz w:val="20"/>
          <w:lang w:val="en-GB"/>
          <w14:glow w14:rad="0">
            <w14:srgbClr w14:val="FFFFFF"/>
          </w14:glow>
        </w:rPr>
        <w:t xml:space="preserve"> For a particular picture for which the NNPF is activated, </w:t>
      </w:r>
      <w:r w:rsidRPr="00CB135E">
        <w:rPr>
          <w:sz w:val="20"/>
          <w:highlight w:val="yellow"/>
          <w:lang w:val="en-GB"/>
          <w14:glow w14:rad="0">
            <w14:srgbClr w14:val="FFFFFF"/>
          </w14:glow>
        </w:rPr>
        <w:t>the following applies:</w:t>
      </w:r>
    </w:p>
    <w:p w14:paraId="6852C9F2" w14:textId="3F4F59A1" w:rsidR="00623ABE" w:rsidRPr="00FD2A9A" w:rsidRDefault="00623ABE" w:rsidP="00623ABE">
      <w:pPr>
        <w:rPr>
          <w:sz w:val="20"/>
          <w:lang w:val="en-GB"/>
          <w14:glow w14:rad="0">
            <w14:srgbClr w14:val="FFFFFF"/>
          </w14:glow>
        </w:rPr>
      </w:pPr>
      <w:r w:rsidRPr="00CB135E">
        <w:rPr>
          <w:sz w:val="20"/>
          <w:highlight w:val="yellow"/>
          <w:lang w:val="en-GB"/>
        </w:rPr>
        <w:t>–</w:t>
      </w:r>
      <w:r w:rsidRPr="00F40E32">
        <w:rPr>
          <w:sz w:val="20"/>
          <w:lang w:val="en-GB"/>
        </w:rPr>
        <w:tab/>
      </w:r>
      <w:r w:rsidRPr="00CB135E">
        <w:rPr>
          <w:sz w:val="20"/>
          <w:highlight w:val="yellow"/>
          <w:lang w:val="en-GB"/>
        </w:rPr>
        <w:t>T</w:t>
      </w:r>
      <w:r w:rsidRPr="00CB135E">
        <w:rPr>
          <w:strike/>
          <w:color w:val="FF0000"/>
          <w:sz w:val="20"/>
          <w:lang w:val="en-GB"/>
        </w:rPr>
        <w:t>t</w:t>
      </w:r>
      <w:r w:rsidRPr="00FB3783">
        <w:rPr>
          <w:sz w:val="20"/>
          <w:lang w:val="en-GB"/>
          <w14:glow w14:rad="0">
            <w14:srgbClr w14:val="FFFFFF"/>
          </w14:glow>
        </w:rPr>
        <w:t>he target NNPF is the NNPF specified by the last NNPFC SEI message with nnpfc_id equal to nnpfa_target_id</w:t>
      </w:r>
      <w:r>
        <w:rPr>
          <w:sz w:val="20"/>
          <w:lang w:val="en-GB"/>
          <w14:glow w14:rad="0">
            <w14:srgbClr w14:val="FFFFFF"/>
          </w14:glow>
        </w:rPr>
        <w:t xml:space="preserve">, that </w:t>
      </w:r>
      <w:r w:rsidRPr="00FB3783">
        <w:rPr>
          <w:sz w:val="20"/>
          <w:lang w:val="en-GB"/>
          <w14:glow w14:rad="0">
            <w14:srgbClr w14:val="FFFFFF"/>
          </w14:glow>
        </w:rPr>
        <w:t xml:space="preserve">precedes the </w:t>
      </w:r>
      <w:r>
        <w:rPr>
          <w:sz w:val="20"/>
          <w:lang w:val="en-GB"/>
          <w14:glow w14:rad="0">
            <w14:srgbClr w14:val="FFFFFF"/>
          </w14:glow>
        </w:rPr>
        <w:t>first VCL NAL unit of the current picture</w:t>
      </w:r>
      <w:r w:rsidRPr="00FB3783">
        <w:rPr>
          <w:sz w:val="20"/>
          <w:lang w:val="en-GB"/>
          <w14:glow w14:rad="0">
            <w14:srgbClr w14:val="FFFFFF"/>
          </w14:glow>
        </w:rPr>
        <w:t xml:space="preserve"> in decoding order</w:t>
      </w:r>
      <w:r w:rsidRPr="00D6527F">
        <w:rPr>
          <w:szCs w:val="24"/>
          <w:lang w:val="en-CA"/>
        </w:rPr>
        <w:t xml:space="preserve"> </w:t>
      </w:r>
      <w:r w:rsidRPr="00880D37">
        <w:rPr>
          <w:szCs w:val="24"/>
          <w:lang w:val="en-CA"/>
        </w:rPr>
        <w:t xml:space="preserve">that is not a repetition of the NNPFC SEI </w:t>
      </w:r>
      <w:r>
        <w:rPr>
          <w:szCs w:val="24"/>
          <w:lang w:val="en-CA"/>
        </w:rPr>
        <w:t xml:space="preserve">message </w:t>
      </w:r>
      <w:r w:rsidRPr="00880D37">
        <w:rPr>
          <w:szCs w:val="24"/>
          <w:lang w:val="en-CA"/>
        </w:rPr>
        <w:t>that contains the base NNPF</w:t>
      </w:r>
      <w:r w:rsidRPr="00FB3783">
        <w:rPr>
          <w:sz w:val="20"/>
          <w:lang w:val="en-GB"/>
          <w14:glow w14:rad="0">
            <w14:srgbClr w14:val="FFFFFF"/>
          </w14:glow>
        </w:rPr>
        <w:t>.</w:t>
      </w:r>
    </w:p>
    <w:p w14:paraId="4B1A3928" w14:textId="77777777" w:rsidR="00623ABE" w:rsidRPr="00FD2A9A" w:rsidRDefault="00623ABE" w:rsidP="00623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Pr="00DA5248">
        <w:rPr>
          <w:noProof/>
          <w:sz w:val="18"/>
          <w:szCs w:val="18"/>
          <w:lang w:val="en-GB"/>
        </w:rPr>
        <w:t>NNPF</w:t>
      </w:r>
      <w:r w:rsidRPr="00FD2A9A">
        <w:rPr>
          <w:noProof/>
          <w:sz w:val="18"/>
          <w:szCs w:val="18"/>
          <w:lang w:val="en-GB"/>
        </w:rPr>
        <w:t xml:space="preserve">s are meant for different purposes or </w:t>
      </w:r>
      <w:r>
        <w:rPr>
          <w:noProof/>
          <w:sz w:val="18"/>
          <w:szCs w:val="18"/>
          <w:lang w:val="en-GB"/>
        </w:rPr>
        <w:t xml:space="preserve">for </w:t>
      </w:r>
      <w:r w:rsidRPr="00FD2A9A">
        <w:rPr>
          <w:noProof/>
          <w:sz w:val="18"/>
          <w:szCs w:val="18"/>
          <w:lang w:val="en-GB"/>
        </w:rPr>
        <w:t>filter</w:t>
      </w:r>
      <w:r>
        <w:rPr>
          <w:noProof/>
          <w:sz w:val="18"/>
          <w:szCs w:val="18"/>
          <w:lang w:val="en-GB"/>
        </w:rPr>
        <w:t>ing of</w:t>
      </w:r>
      <w:r w:rsidRPr="00FD2A9A">
        <w:rPr>
          <w:noProof/>
          <w:sz w:val="18"/>
          <w:szCs w:val="18"/>
          <w:lang w:val="en-GB"/>
        </w:rPr>
        <w:t xml:space="preserve"> different colour components.</w:t>
      </w:r>
    </w:p>
    <w:p w14:paraId="3458FD39" w14:textId="39E3BACF" w:rsidR="00623ABE" w:rsidRPr="00CB135E" w:rsidRDefault="00623ABE" w:rsidP="00623ABE">
      <w:pPr>
        <w:rPr>
          <w:sz w:val="20"/>
          <w:lang w:val="en-GB"/>
        </w:rPr>
      </w:pPr>
      <w:r w:rsidRPr="00CB135E">
        <w:rPr>
          <w:sz w:val="20"/>
          <w:highlight w:val="yellow"/>
          <w:lang w:val="en-GB"/>
        </w:rPr>
        <w:t>–</w:t>
      </w:r>
      <w:r w:rsidRPr="00CB135E">
        <w:rPr>
          <w:sz w:val="20"/>
          <w:highlight w:val="yellow"/>
          <w:lang w:val="en-GB"/>
        </w:rPr>
        <w:tab/>
        <w:t>If the target NNPF takes multiple input pictures, all input pictures shall have the same resolution as the resolution of the current picture.</w:t>
      </w:r>
    </w:p>
    <w:p w14:paraId="227887ED" w14:textId="3077D159" w:rsidR="00623ABE" w:rsidRPr="00CB135E" w:rsidRDefault="00E93986" w:rsidP="00123909">
      <w:pPr>
        <w:rPr>
          <w:rFonts w:eastAsiaTheme="minorEastAsia"/>
          <w:sz w:val="20"/>
          <w:szCs w:val="22"/>
          <w:lang w:val="en-GB"/>
        </w:rPr>
      </w:pPr>
      <w:r>
        <w:rPr>
          <w:rFonts w:eastAsiaTheme="minorEastAsia"/>
          <w:sz w:val="20"/>
          <w:szCs w:val="22"/>
          <w:lang w:val="en-GB"/>
        </w:rPr>
        <w:t>…</w:t>
      </w:r>
    </w:p>
    <w:p w14:paraId="6D2E6441" w14:textId="77777777" w:rsidR="00623ABE" w:rsidRDefault="00623ABE" w:rsidP="00123909">
      <w:pPr>
        <w:rPr>
          <w:rFonts w:eastAsiaTheme="minorEastAsia"/>
          <w:sz w:val="20"/>
          <w:szCs w:val="22"/>
          <w:lang w:val="en-CA"/>
        </w:rPr>
      </w:pPr>
    </w:p>
    <w:p w14:paraId="76CDE965" w14:textId="7C20C907" w:rsidR="006E2A72" w:rsidRPr="005B217D" w:rsidRDefault="00123909" w:rsidP="006E2A72">
      <w:pPr>
        <w:pStyle w:val="Heading2"/>
        <w:rPr>
          <w:lang w:val="en-CA"/>
        </w:rPr>
      </w:pPr>
      <w:r>
        <w:rPr>
          <w:szCs w:val="22"/>
          <w:lang w:val="en-CA"/>
        </w:rPr>
        <w:lastRenderedPageBreak/>
        <w:t xml:space="preserve"> </w:t>
      </w:r>
      <w:r w:rsidR="006E2A72">
        <w:rPr>
          <w:lang w:val="en-CA"/>
        </w:rPr>
        <w:t>Proposal 2: regarding size of output pictures</w:t>
      </w:r>
    </w:p>
    <w:p w14:paraId="547FBED4" w14:textId="0C79CBEB" w:rsidR="006E2A72" w:rsidRDefault="006E2A72" w:rsidP="006E2A72">
      <w:pPr>
        <w:rPr>
          <w:szCs w:val="22"/>
          <w:lang w:val="en-CA"/>
        </w:rPr>
      </w:pPr>
      <w:r>
        <w:rPr>
          <w:szCs w:val="22"/>
          <w:lang w:val="en-CA"/>
        </w:rPr>
        <w:t xml:space="preserve">We propose to </w:t>
      </w:r>
      <w:r w:rsidR="00885888">
        <w:rPr>
          <w:szCs w:val="22"/>
          <w:lang w:val="en-CA"/>
        </w:rPr>
        <w:t>accommodate expression of output picture size that include both mechanisms (i.e., fixed output picture size and output picture size based on ratio of the input picture size). The needed changes to support this are as follows:</w:t>
      </w:r>
    </w:p>
    <w:p w14:paraId="62C72240" w14:textId="4EC1B52A" w:rsidR="00885888" w:rsidRDefault="00885888" w:rsidP="00B87521">
      <w:pPr>
        <w:pStyle w:val="ListParagraph"/>
        <w:numPr>
          <w:ilvl w:val="0"/>
          <w:numId w:val="18"/>
        </w:numPr>
        <w:rPr>
          <w:szCs w:val="22"/>
          <w:lang w:val="en-CA"/>
        </w:rPr>
      </w:pPr>
      <w:r>
        <w:rPr>
          <w:szCs w:val="22"/>
          <w:lang w:val="en-CA"/>
        </w:rPr>
        <w:t xml:space="preserve">For signalling output picture size, add a flag </w:t>
      </w:r>
      <w:r w:rsidR="00B87521">
        <w:rPr>
          <w:szCs w:val="22"/>
          <w:lang w:val="en-CA"/>
        </w:rPr>
        <w:t xml:space="preserve">(i.e., </w:t>
      </w:r>
      <w:r w:rsidR="00B87521" w:rsidRPr="00B87521">
        <w:rPr>
          <w:szCs w:val="22"/>
          <w:lang w:val="en-CA"/>
        </w:rPr>
        <w:t>nnpfc_</w:t>
      </w:r>
      <w:r w:rsidR="00B87521">
        <w:rPr>
          <w:szCs w:val="22"/>
          <w:lang w:val="en-CA"/>
        </w:rPr>
        <w:t>output_</w:t>
      </w:r>
      <w:r w:rsidR="00B87521" w:rsidRPr="00B87521">
        <w:rPr>
          <w:szCs w:val="22"/>
          <w:lang w:val="en-CA"/>
        </w:rPr>
        <w:t>pic</w:t>
      </w:r>
      <w:r w:rsidR="00B87521">
        <w:rPr>
          <w:szCs w:val="22"/>
          <w:lang w:val="en-CA"/>
        </w:rPr>
        <w:t>_size_flag)</w:t>
      </w:r>
      <w:r w:rsidR="00B87521" w:rsidRPr="00B87521">
        <w:rPr>
          <w:szCs w:val="22"/>
          <w:lang w:val="en-CA"/>
        </w:rPr>
        <w:t xml:space="preserve"> </w:t>
      </w:r>
      <w:r>
        <w:rPr>
          <w:szCs w:val="22"/>
          <w:lang w:val="en-CA"/>
        </w:rPr>
        <w:t>to specify whether the output picture size is a fixed size (i.e., given width and height) or a ratio relative to the input picture size.</w:t>
      </w:r>
    </w:p>
    <w:p w14:paraId="23111B9A" w14:textId="6404BAB8" w:rsidR="00B87521" w:rsidRDefault="00B87521" w:rsidP="00B87521">
      <w:pPr>
        <w:pStyle w:val="ListParagraph"/>
        <w:numPr>
          <w:ilvl w:val="1"/>
          <w:numId w:val="18"/>
        </w:numPr>
        <w:rPr>
          <w:szCs w:val="22"/>
          <w:lang w:val="en-CA"/>
        </w:rPr>
      </w:pPr>
      <w:r>
        <w:rPr>
          <w:szCs w:val="22"/>
          <w:lang w:val="en-CA"/>
        </w:rPr>
        <w:t>nnpfc_output_pic_size_flag equal to 0 means width and height in luma samples for output picture size are present.</w:t>
      </w:r>
    </w:p>
    <w:p w14:paraId="247C1D8E" w14:textId="476E5F14" w:rsidR="00B87521" w:rsidRDefault="00B87521" w:rsidP="00B87521">
      <w:pPr>
        <w:pStyle w:val="ListParagraph"/>
        <w:numPr>
          <w:ilvl w:val="1"/>
          <w:numId w:val="18"/>
        </w:numPr>
        <w:rPr>
          <w:szCs w:val="22"/>
          <w:lang w:val="en-CA"/>
        </w:rPr>
      </w:pPr>
      <w:r>
        <w:rPr>
          <w:szCs w:val="22"/>
          <w:lang w:val="en-CA"/>
        </w:rPr>
        <w:t>nnpfc_output_pic_size_flag equal to 1 means ratio of output picture relative to the input picture size is present.</w:t>
      </w:r>
    </w:p>
    <w:p w14:paraId="64C52CEF" w14:textId="6DCA1C4B" w:rsidR="00885888" w:rsidRDefault="00B87521" w:rsidP="00885888">
      <w:pPr>
        <w:pStyle w:val="ListParagraph"/>
        <w:numPr>
          <w:ilvl w:val="0"/>
          <w:numId w:val="18"/>
        </w:numPr>
        <w:rPr>
          <w:szCs w:val="22"/>
          <w:lang w:val="en-CA"/>
        </w:rPr>
      </w:pPr>
      <w:r>
        <w:rPr>
          <w:szCs w:val="22"/>
          <w:lang w:val="en-CA"/>
        </w:rPr>
        <w:t>When the value of nnpfc_output_pic_size_flag is equal to 1, the following information is signalled:</w:t>
      </w:r>
    </w:p>
    <w:p w14:paraId="3F63ABFF" w14:textId="6BBB928E" w:rsidR="00B87521" w:rsidRDefault="00B87521" w:rsidP="00B87521">
      <w:pPr>
        <w:pStyle w:val="ListParagraph"/>
        <w:numPr>
          <w:ilvl w:val="1"/>
          <w:numId w:val="18"/>
        </w:numPr>
        <w:rPr>
          <w:szCs w:val="22"/>
          <w:lang w:val="en-CA"/>
        </w:rPr>
      </w:pPr>
      <w:r>
        <w:rPr>
          <w:szCs w:val="22"/>
          <w:lang w:val="en-CA"/>
        </w:rPr>
        <w:t>nnpfc_pic_width_ratio_num and nnpfc_pic_width_ratio_denum specify the numerator and denumerator for the ratio of output picture width relative to the input picture width.</w:t>
      </w:r>
    </w:p>
    <w:p w14:paraId="3034916B" w14:textId="62E9F1F3" w:rsidR="00B87521" w:rsidRPr="00B87521" w:rsidRDefault="00B87521" w:rsidP="00B87521">
      <w:pPr>
        <w:pStyle w:val="ListParagraph"/>
        <w:numPr>
          <w:ilvl w:val="1"/>
          <w:numId w:val="18"/>
        </w:numPr>
        <w:rPr>
          <w:szCs w:val="22"/>
          <w:lang w:val="en-CA"/>
        </w:rPr>
      </w:pPr>
      <w:r>
        <w:rPr>
          <w:szCs w:val="22"/>
          <w:lang w:val="en-CA"/>
        </w:rPr>
        <w:t>nnpfc_pic_height_ratio_num and nnpfc_pic_height_ratio_denum specify the numerator and denumerator for the ratio of output picture height relative to the input picture height.</w:t>
      </w:r>
    </w:p>
    <w:p w14:paraId="6E2E35C9" w14:textId="3E5FFCC0" w:rsidR="00E43D15" w:rsidRPr="00E43D15" w:rsidRDefault="00E43D15" w:rsidP="00E43D15">
      <w:pPr>
        <w:rPr>
          <w:szCs w:val="22"/>
          <w:lang w:val="en-CA"/>
        </w:rPr>
      </w:pPr>
      <w:r w:rsidRPr="00E43D15">
        <w:rPr>
          <w:szCs w:val="22"/>
          <w:lang w:val="en-CA"/>
        </w:rPr>
        <w:t xml:space="preserve">The text implementation of the proposed </w:t>
      </w:r>
      <w:r>
        <w:rPr>
          <w:szCs w:val="22"/>
          <w:lang w:val="en-CA"/>
        </w:rPr>
        <w:t xml:space="preserve">solution </w:t>
      </w:r>
      <w:r w:rsidRPr="00E43D15">
        <w:rPr>
          <w:szCs w:val="22"/>
          <w:lang w:val="en-CA"/>
        </w:rPr>
        <w:t>is as follows:</w:t>
      </w:r>
    </w:p>
    <w:p w14:paraId="4B444395" w14:textId="220A38C4" w:rsidR="00E43D15" w:rsidRPr="00E43D15" w:rsidRDefault="00E43D15" w:rsidP="00E43D15">
      <w:pPr>
        <w:keepNext/>
        <w:numPr>
          <w:ilvl w:val="2"/>
          <w:numId w:val="19"/>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w:t>
      </w:r>
      <w:r w:rsidR="008B78D2">
        <w:rPr>
          <w:rFonts w:eastAsia="Malgun Gothic"/>
          <w:b/>
          <w:bCs/>
          <w:sz w:val="20"/>
          <w:lang w:val="en-GB"/>
        </w:rPr>
        <w:t>yntax</w:t>
      </w:r>
    </w:p>
    <w:p w14:paraId="037024D9" w14:textId="32CAAACF" w:rsidR="00E43D15" w:rsidRPr="008B78D2" w:rsidRDefault="00E43D15" w:rsidP="009234A5">
      <w:pPr>
        <w:rPr>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B78D2" w:rsidRPr="00FD2A9A" w14:paraId="2B46D8AA" w14:textId="77777777" w:rsidTr="009237D3">
        <w:trPr>
          <w:trHeight w:val="204"/>
          <w:jc w:val="center"/>
        </w:trPr>
        <w:tc>
          <w:tcPr>
            <w:tcW w:w="7920" w:type="dxa"/>
          </w:tcPr>
          <w:p w14:paraId="6EA066AF" w14:textId="77777777" w:rsidR="008B78D2" w:rsidRPr="00FD2A9A" w:rsidRDefault="008B78D2" w:rsidP="009237D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nn_post_filter_characteristics( payloadSize ) {</w:t>
            </w:r>
          </w:p>
        </w:tc>
        <w:tc>
          <w:tcPr>
            <w:tcW w:w="1162" w:type="dxa"/>
          </w:tcPr>
          <w:p w14:paraId="1A904229" w14:textId="77777777" w:rsidR="008B78D2" w:rsidRPr="00FD2A9A" w:rsidRDefault="008B78D2" w:rsidP="009237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8B78D2" w:rsidRPr="00FD2A9A" w14:paraId="7040E07C" w14:textId="77777777" w:rsidTr="009237D3">
        <w:trPr>
          <w:trHeight w:val="204"/>
          <w:jc w:val="center"/>
        </w:trPr>
        <w:tc>
          <w:tcPr>
            <w:tcW w:w="7920" w:type="dxa"/>
          </w:tcPr>
          <w:p w14:paraId="57F2CD52"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Pr>
                <w:b/>
                <w:bCs/>
                <w:sz w:val="20"/>
                <w:lang w:val="en-GB"/>
              </w:rPr>
              <w:t>…</w:t>
            </w:r>
          </w:p>
        </w:tc>
        <w:tc>
          <w:tcPr>
            <w:tcW w:w="1162" w:type="dxa"/>
          </w:tcPr>
          <w:p w14:paraId="18BB9B48"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B78D2" w:rsidRPr="00FD2A9A" w14:paraId="52D7B05E" w14:textId="77777777" w:rsidTr="009237D3">
        <w:trPr>
          <w:trHeight w:val="204"/>
          <w:jc w:val="center"/>
        </w:trPr>
        <w:tc>
          <w:tcPr>
            <w:tcW w:w="7920" w:type="dxa"/>
          </w:tcPr>
          <w:p w14:paraId="03F0F242"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w:t>
            </w:r>
            <w:r>
              <w:rPr>
                <w:b/>
                <w:bCs/>
                <w:sz w:val="20"/>
                <w:lang w:val="en-GB"/>
              </w:rPr>
              <w:t>property_present</w:t>
            </w:r>
            <w:r w:rsidRPr="00FD2A9A">
              <w:rPr>
                <w:b/>
                <w:bCs/>
                <w:sz w:val="20"/>
                <w:lang w:val="en-GB"/>
              </w:rPr>
              <w:t>_flag</w:t>
            </w:r>
          </w:p>
        </w:tc>
        <w:tc>
          <w:tcPr>
            <w:tcW w:w="1162" w:type="dxa"/>
          </w:tcPr>
          <w:p w14:paraId="4D8A6F2B"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8B78D2" w:rsidRPr="00FD2A9A" w14:paraId="1FB0645E" w14:textId="77777777" w:rsidTr="009237D3">
        <w:trPr>
          <w:trHeight w:val="204"/>
          <w:jc w:val="center"/>
        </w:trPr>
        <w:tc>
          <w:tcPr>
            <w:tcW w:w="7920" w:type="dxa"/>
          </w:tcPr>
          <w:p w14:paraId="3795E7A2"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if( nnpfc_</w:t>
            </w:r>
            <w:r>
              <w:rPr>
                <w:sz w:val="20"/>
                <w:lang w:val="en-GB"/>
              </w:rPr>
              <w:t>property_present</w:t>
            </w:r>
            <w:r w:rsidRPr="00FD2A9A">
              <w:rPr>
                <w:sz w:val="20"/>
                <w:lang w:val="en-GB"/>
              </w:rPr>
              <w:t>_flag ) {</w:t>
            </w:r>
          </w:p>
        </w:tc>
        <w:tc>
          <w:tcPr>
            <w:tcW w:w="1162" w:type="dxa"/>
          </w:tcPr>
          <w:p w14:paraId="0CE3F165"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B78D2" w:rsidRPr="00FD2A9A" w14:paraId="374EC6AF" w14:textId="77777777" w:rsidTr="009237D3">
        <w:trPr>
          <w:trHeight w:val="204"/>
          <w:jc w:val="center"/>
        </w:trPr>
        <w:tc>
          <w:tcPr>
            <w:tcW w:w="7920" w:type="dxa"/>
          </w:tcPr>
          <w:p w14:paraId="4D073839" w14:textId="77777777" w:rsidR="008B78D2" w:rsidRPr="0063564C"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r>
              <w:rPr>
                <w:b/>
                <w:bCs/>
                <w:sz w:val="20"/>
                <w:lang w:val="en-GB"/>
              </w:rPr>
              <w:t>…</w:t>
            </w:r>
          </w:p>
        </w:tc>
        <w:tc>
          <w:tcPr>
            <w:tcW w:w="1162" w:type="dxa"/>
          </w:tcPr>
          <w:p w14:paraId="2904C6E3" w14:textId="77777777" w:rsidR="008B78D2" w:rsidRPr="0063564C"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B78D2" w:rsidRPr="00FD2A9A" w14:paraId="0F42A9EB" w14:textId="77777777" w:rsidTr="009237D3">
        <w:trPr>
          <w:trHeight w:val="204"/>
          <w:jc w:val="center"/>
        </w:trPr>
        <w:tc>
          <w:tcPr>
            <w:tcW w:w="7920" w:type="dxa"/>
          </w:tcPr>
          <w:p w14:paraId="642907B5"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r>
              <w:rPr>
                <w:sz w:val="20"/>
                <w:lang w:val="en-GB"/>
              </w:rPr>
              <w:t xml:space="preserve"> ( </w:t>
            </w:r>
            <w:r w:rsidRPr="00B529EF">
              <w:rPr>
                <w:sz w:val="20"/>
                <w:lang w:val="en-GB"/>
              </w:rPr>
              <w:t>nnpfc_purpose &amp; 0x0</w:t>
            </w:r>
            <w:r>
              <w:rPr>
                <w:sz w:val="20"/>
                <w:lang w:val="en-GB"/>
              </w:rPr>
              <w:t>4 )</w:t>
            </w:r>
            <w:r w:rsidRPr="00B529EF">
              <w:rPr>
                <w:sz w:val="20"/>
                <w:lang w:val="en-GB"/>
              </w:rPr>
              <w:t xml:space="preserve">  !=  0</w:t>
            </w:r>
            <w:r w:rsidRPr="00FD2A9A">
              <w:rPr>
                <w:sz w:val="20"/>
                <w:lang w:val="en-GB"/>
              </w:rPr>
              <w:t xml:space="preserve"> ) {</w:t>
            </w:r>
          </w:p>
        </w:tc>
        <w:tc>
          <w:tcPr>
            <w:tcW w:w="1162" w:type="dxa"/>
          </w:tcPr>
          <w:p w14:paraId="15198652"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B78D2" w:rsidRPr="00FD2A9A" w14:paraId="55F61047" w14:textId="77777777" w:rsidTr="009237D3">
        <w:trPr>
          <w:trHeight w:val="204"/>
          <w:jc w:val="center"/>
        </w:trPr>
        <w:tc>
          <w:tcPr>
            <w:tcW w:w="7920" w:type="dxa"/>
          </w:tcPr>
          <w:p w14:paraId="0B7D63B5" w14:textId="77777777" w:rsidR="008B78D2" w:rsidRPr="0074537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highlight w:val="yellow"/>
                <w:lang w:val="en-GB"/>
              </w:rPr>
            </w:pPr>
            <w:r w:rsidRPr="0074537A">
              <w:rPr>
                <w:bCs/>
                <w:sz w:val="20"/>
                <w:highlight w:val="yellow"/>
                <w:lang w:val="en-GB"/>
              </w:rPr>
              <w:tab/>
            </w:r>
            <w:r w:rsidRPr="0074537A">
              <w:rPr>
                <w:sz w:val="20"/>
                <w:highlight w:val="yellow"/>
                <w:lang w:val="en-GB"/>
              </w:rPr>
              <w:tab/>
            </w:r>
            <w:r w:rsidRPr="0074537A">
              <w:rPr>
                <w:sz w:val="20"/>
                <w:highlight w:val="yellow"/>
                <w:lang w:val="en-GB"/>
              </w:rPr>
              <w:tab/>
            </w:r>
            <w:r w:rsidRPr="0074537A">
              <w:rPr>
                <w:rFonts w:eastAsiaTheme="minorEastAsia" w:hint="eastAsia"/>
                <w:b/>
                <w:bCs/>
                <w:sz w:val="20"/>
                <w:highlight w:val="yellow"/>
                <w:lang w:val="en-GB" w:eastAsia="ja-JP"/>
              </w:rPr>
              <w:t>nnpfc_</w:t>
            </w:r>
            <w:r w:rsidRPr="0074537A">
              <w:rPr>
                <w:rFonts w:eastAsiaTheme="minorEastAsia"/>
                <w:b/>
                <w:bCs/>
                <w:sz w:val="20"/>
                <w:highlight w:val="yellow"/>
                <w:lang w:val="en-GB" w:eastAsia="ja-JP"/>
              </w:rPr>
              <w:t>output_</w:t>
            </w:r>
            <w:r w:rsidRPr="0074537A">
              <w:rPr>
                <w:b/>
                <w:bCs/>
                <w:sz w:val="20"/>
                <w:highlight w:val="yellow"/>
                <w:lang w:val="en-GB"/>
              </w:rPr>
              <w:t>pic_size_flag</w:t>
            </w:r>
          </w:p>
        </w:tc>
        <w:tc>
          <w:tcPr>
            <w:tcW w:w="1162" w:type="dxa"/>
          </w:tcPr>
          <w:p w14:paraId="6466C73B" w14:textId="77777777" w:rsidR="008B78D2" w:rsidRPr="0074537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r w:rsidRPr="0074537A">
              <w:rPr>
                <w:bCs/>
                <w:sz w:val="20"/>
                <w:highlight w:val="yellow"/>
                <w:lang w:val="en-GB"/>
              </w:rPr>
              <w:t>u(1)</w:t>
            </w:r>
          </w:p>
        </w:tc>
      </w:tr>
      <w:tr w:rsidR="008B78D2" w:rsidRPr="00FD2A9A" w14:paraId="575B7F1B" w14:textId="77777777" w:rsidTr="009237D3">
        <w:trPr>
          <w:trHeight w:val="204"/>
          <w:jc w:val="center"/>
        </w:trPr>
        <w:tc>
          <w:tcPr>
            <w:tcW w:w="7920" w:type="dxa"/>
          </w:tcPr>
          <w:p w14:paraId="5BDB5892" w14:textId="77777777" w:rsidR="008B78D2" w:rsidRPr="0074537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74537A">
              <w:rPr>
                <w:sz w:val="20"/>
                <w:highlight w:val="yellow"/>
                <w:lang w:val="en-GB"/>
              </w:rPr>
              <w:tab/>
            </w:r>
            <w:r w:rsidRPr="0074537A">
              <w:rPr>
                <w:sz w:val="20"/>
                <w:highlight w:val="yellow"/>
                <w:lang w:val="en-GB"/>
              </w:rPr>
              <w:tab/>
            </w:r>
            <w:r w:rsidRPr="0074537A">
              <w:rPr>
                <w:sz w:val="20"/>
                <w:highlight w:val="yellow"/>
                <w:lang w:val="en-GB"/>
              </w:rPr>
              <w:tab/>
              <w:t>if( nnpfc_output_pic_size_flag  = =  0 ) {</w:t>
            </w:r>
          </w:p>
        </w:tc>
        <w:tc>
          <w:tcPr>
            <w:tcW w:w="1162" w:type="dxa"/>
          </w:tcPr>
          <w:p w14:paraId="08E1BEA5" w14:textId="77777777" w:rsidR="008B78D2" w:rsidRPr="0074537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8B78D2" w:rsidRPr="00FD2A9A" w14:paraId="24D3F466" w14:textId="77777777" w:rsidTr="009237D3">
        <w:trPr>
          <w:trHeight w:val="204"/>
          <w:jc w:val="center"/>
        </w:trPr>
        <w:tc>
          <w:tcPr>
            <w:tcW w:w="7920" w:type="dxa"/>
          </w:tcPr>
          <w:p w14:paraId="6C280D5E"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r w:rsidRPr="00FD2A9A">
              <w:rPr>
                <w:sz w:val="20"/>
                <w:lang w:val="en-GB"/>
              </w:rPr>
              <w:tab/>
            </w:r>
            <w:r w:rsidRPr="00FD2A9A">
              <w:rPr>
                <w:rFonts w:eastAsiaTheme="minorEastAsia" w:hint="eastAsia"/>
                <w:b/>
                <w:bCs/>
                <w:sz w:val="20"/>
                <w:lang w:val="en-GB" w:eastAsia="ja-JP"/>
              </w:rPr>
              <w:t>nnpfc_</w:t>
            </w:r>
            <w:r w:rsidRPr="00FD2A9A">
              <w:rPr>
                <w:b/>
                <w:bCs/>
                <w:sz w:val="20"/>
                <w:lang w:val="en-GB"/>
              </w:rPr>
              <w:t>pic_width_in_luma_samples</w:t>
            </w:r>
          </w:p>
        </w:tc>
        <w:tc>
          <w:tcPr>
            <w:tcW w:w="1162" w:type="dxa"/>
          </w:tcPr>
          <w:p w14:paraId="5795B1D4"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8B78D2" w:rsidRPr="00FD2A9A" w14:paraId="4010A611" w14:textId="77777777" w:rsidTr="009237D3">
        <w:trPr>
          <w:trHeight w:val="204"/>
          <w:jc w:val="center"/>
        </w:trPr>
        <w:tc>
          <w:tcPr>
            <w:tcW w:w="7920" w:type="dxa"/>
          </w:tcPr>
          <w:p w14:paraId="7253B37C"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r w:rsidRPr="00FD2A9A">
              <w:rPr>
                <w:sz w:val="20"/>
                <w:lang w:val="en-GB"/>
              </w:rPr>
              <w:tab/>
            </w:r>
            <w:r w:rsidRPr="00FD2A9A">
              <w:rPr>
                <w:b/>
                <w:bCs/>
                <w:sz w:val="20"/>
                <w:lang w:val="en-GB"/>
              </w:rPr>
              <w:t>nnpfc_pic_height_in_luma_samples</w:t>
            </w:r>
          </w:p>
        </w:tc>
        <w:tc>
          <w:tcPr>
            <w:tcW w:w="1162" w:type="dxa"/>
          </w:tcPr>
          <w:p w14:paraId="1019925D"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8B78D2" w:rsidRPr="00FD2A9A" w14:paraId="5377E271" w14:textId="77777777" w:rsidTr="009237D3">
        <w:trPr>
          <w:trHeight w:val="204"/>
          <w:jc w:val="center"/>
        </w:trPr>
        <w:tc>
          <w:tcPr>
            <w:tcW w:w="7920" w:type="dxa"/>
          </w:tcPr>
          <w:p w14:paraId="59BFC16D" w14:textId="77777777" w:rsidR="008B78D2" w:rsidRPr="0074537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yellow"/>
                <w:lang w:val="en-GB"/>
              </w:rPr>
            </w:pPr>
            <w:r w:rsidRPr="0074537A">
              <w:rPr>
                <w:sz w:val="20"/>
                <w:highlight w:val="yellow"/>
                <w:lang w:val="en-GB"/>
              </w:rPr>
              <w:tab/>
            </w:r>
            <w:r w:rsidRPr="0074537A">
              <w:rPr>
                <w:sz w:val="20"/>
                <w:highlight w:val="yellow"/>
                <w:lang w:val="en-GB"/>
              </w:rPr>
              <w:tab/>
            </w:r>
            <w:r w:rsidRPr="0074537A">
              <w:rPr>
                <w:sz w:val="20"/>
                <w:highlight w:val="yellow"/>
                <w:lang w:val="en-GB"/>
              </w:rPr>
              <w:tab/>
              <w:t>} else {</w:t>
            </w:r>
          </w:p>
        </w:tc>
        <w:tc>
          <w:tcPr>
            <w:tcW w:w="1162" w:type="dxa"/>
          </w:tcPr>
          <w:p w14:paraId="2C6C57FA" w14:textId="77777777" w:rsidR="008B78D2" w:rsidRPr="0074537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8B78D2" w:rsidRPr="00FD2A9A" w14:paraId="3A4154F6" w14:textId="77777777" w:rsidTr="009237D3">
        <w:trPr>
          <w:trHeight w:val="204"/>
          <w:jc w:val="center"/>
        </w:trPr>
        <w:tc>
          <w:tcPr>
            <w:tcW w:w="7920" w:type="dxa"/>
          </w:tcPr>
          <w:p w14:paraId="3936F3F9" w14:textId="77777777" w:rsidR="008B78D2" w:rsidRPr="0074537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74537A">
              <w:rPr>
                <w:b/>
                <w:bCs/>
                <w:sz w:val="20"/>
                <w:highlight w:val="yellow"/>
                <w:lang w:val="en-GB"/>
              </w:rPr>
              <w:tab/>
            </w:r>
            <w:r w:rsidRPr="0074537A">
              <w:rPr>
                <w:sz w:val="20"/>
                <w:highlight w:val="yellow"/>
                <w:lang w:val="en-GB"/>
              </w:rPr>
              <w:tab/>
            </w:r>
            <w:r w:rsidRPr="0074537A">
              <w:rPr>
                <w:sz w:val="20"/>
                <w:highlight w:val="yellow"/>
                <w:lang w:val="en-GB"/>
              </w:rPr>
              <w:tab/>
            </w:r>
            <w:r w:rsidRPr="0074537A">
              <w:rPr>
                <w:sz w:val="20"/>
                <w:highlight w:val="yellow"/>
                <w:lang w:val="en-GB"/>
              </w:rPr>
              <w:tab/>
            </w:r>
            <w:r w:rsidRPr="0074537A">
              <w:rPr>
                <w:rFonts w:eastAsiaTheme="minorEastAsia"/>
                <w:b/>
                <w:bCs/>
                <w:sz w:val="20"/>
                <w:highlight w:val="yellow"/>
                <w:lang w:val="en-GB" w:eastAsia="ja-JP"/>
              </w:rPr>
              <w:t>nnpfc_pic_width_ratio_num</w:t>
            </w:r>
          </w:p>
        </w:tc>
        <w:tc>
          <w:tcPr>
            <w:tcW w:w="1162" w:type="dxa"/>
          </w:tcPr>
          <w:p w14:paraId="0C3A7904" w14:textId="77777777" w:rsidR="008B78D2" w:rsidRPr="0074537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r w:rsidRPr="0074537A">
              <w:rPr>
                <w:bCs/>
                <w:sz w:val="20"/>
                <w:highlight w:val="yellow"/>
                <w:lang w:val="en-GB"/>
              </w:rPr>
              <w:t>ue(v)</w:t>
            </w:r>
          </w:p>
        </w:tc>
      </w:tr>
      <w:tr w:rsidR="008B78D2" w:rsidRPr="00FD2A9A" w14:paraId="39D708D4" w14:textId="77777777" w:rsidTr="009237D3">
        <w:trPr>
          <w:trHeight w:val="204"/>
          <w:jc w:val="center"/>
        </w:trPr>
        <w:tc>
          <w:tcPr>
            <w:tcW w:w="7920" w:type="dxa"/>
          </w:tcPr>
          <w:p w14:paraId="77653848" w14:textId="77777777" w:rsidR="008B78D2" w:rsidRPr="0074537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74537A">
              <w:rPr>
                <w:b/>
                <w:bCs/>
                <w:sz w:val="20"/>
                <w:highlight w:val="yellow"/>
                <w:lang w:val="en-GB"/>
              </w:rPr>
              <w:tab/>
            </w:r>
            <w:r w:rsidRPr="0074537A">
              <w:rPr>
                <w:sz w:val="20"/>
                <w:highlight w:val="yellow"/>
                <w:lang w:val="en-GB"/>
              </w:rPr>
              <w:tab/>
            </w:r>
            <w:r w:rsidRPr="0074537A">
              <w:rPr>
                <w:sz w:val="20"/>
                <w:highlight w:val="yellow"/>
                <w:lang w:val="en-GB"/>
              </w:rPr>
              <w:tab/>
            </w:r>
            <w:r w:rsidRPr="0074537A">
              <w:rPr>
                <w:sz w:val="20"/>
                <w:highlight w:val="yellow"/>
                <w:lang w:val="en-GB"/>
              </w:rPr>
              <w:tab/>
            </w:r>
            <w:r w:rsidRPr="0074537A">
              <w:rPr>
                <w:rFonts w:eastAsiaTheme="minorEastAsia"/>
                <w:b/>
                <w:bCs/>
                <w:sz w:val="20"/>
                <w:highlight w:val="yellow"/>
                <w:lang w:val="en-GB" w:eastAsia="ja-JP"/>
              </w:rPr>
              <w:t>nnpfc_pic_width_ratio_denum</w:t>
            </w:r>
          </w:p>
        </w:tc>
        <w:tc>
          <w:tcPr>
            <w:tcW w:w="1162" w:type="dxa"/>
          </w:tcPr>
          <w:p w14:paraId="012D16F9" w14:textId="77777777" w:rsidR="008B78D2" w:rsidRPr="0074537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r w:rsidRPr="0074537A">
              <w:rPr>
                <w:bCs/>
                <w:sz w:val="20"/>
                <w:highlight w:val="yellow"/>
                <w:lang w:val="en-GB"/>
              </w:rPr>
              <w:t>ue(v)</w:t>
            </w:r>
          </w:p>
        </w:tc>
      </w:tr>
      <w:tr w:rsidR="008B78D2" w:rsidRPr="00FD2A9A" w14:paraId="6E049C22" w14:textId="77777777" w:rsidTr="009237D3">
        <w:trPr>
          <w:trHeight w:val="204"/>
          <w:jc w:val="center"/>
        </w:trPr>
        <w:tc>
          <w:tcPr>
            <w:tcW w:w="7920" w:type="dxa"/>
          </w:tcPr>
          <w:p w14:paraId="097A739A" w14:textId="1E9C3B9D" w:rsidR="008B78D2" w:rsidRPr="0074537A" w:rsidRDefault="008B78D2" w:rsidP="008B78D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74537A">
              <w:rPr>
                <w:b/>
                <w:bCs/>
                <w:sz w:val="20"/>
                <w:highlight w:val="yellow"/>
                <w:lang w:val="en-GB"/>
              </w:rPr>
              <w:tab/>
            </w:r>
            <w:r w:rsidRPr="0074537A">
              <w:rPr>
                <w:sz w:val="20"/>
                <w:highlight w:val="yellow"/>
                <w:lang w:val="en-GB"/>
              </w:rPr>
              <w:tab/>
            </w:r>
            <w:r w:rsidRPr="0074537A">
              <w:rPr>
                <w:sz w:val="20"/>
                <w:highlight w:val="yellow"/>
                <w:lang w:val="en-GB"/>
              </w:rPr>
              <w:tab/>
            </w:r>
            <w:r w:rsidRPr="0074537A">
              <w:rPr>
                <w:sz w:val="20"/>
                <w:highlight w:val="yellow"/>
                <w:lang w:val="en-GB"/>
              </w:rPr>
              <w:tab/>
            </w:r>
            <w:r w:rsidRPr="0074537A">
              <w:rPr>
                <w:rFonts w:eastAsiaTheme="minorEastAsia"/>
                <w:b/>
                <w:bCs/>
                <w:sz w:val="20"/>
                <w:highlight w:val="yellow"/>
                <w:lang w:val="en-GB" w:eastAsia="ja-JP"/>
              </w:rPr>
              <w:t>nnpfc_pic_</w:t>
            </w:r>
            <w:r>
              <w:rPr>
                <w:rFonts w:eastAsiaTheme="minorEastAsia"/>
                <w:b/>
                <w:bCs/>
                <w:sz w:val="20"/>
                <w:highlight w:val="yellow"/>
                <w:lang w:val="en-GB" w:eastAsia="ja-JP"/>
              </w:rPr>
              <w:t>height</w:t>
            </w:r>
            <w:r w:rsidRPr="0074537A">
              <w:rPr>
                <w:rFonts w:eastAsiaTheme="minorEastAsia"/>
                <w:b/>
                <w:bCs/>
                <w:sz w:val="20"/>
                <w:highlight w:val="yellow"/>
                <w:lang w:val="en-GB" w:eastAsia="ja-JP"/>
              </w:rPr>
              <w:t>_ratio_num</w:t>
            </w:r>
          </w:p>
        </w:tc>
        <w:tc>
          <w:tcPr>
            <w:tcW w:w="1162" w:type="dxa"/>
          </w:tcPr>
          <w:p w14:paraId="39B19DEF" w14:textId="77777777" w:rsidR="008B78D2" w:rsidRPr="0074537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r w:rsidRPr="0074537A">
              <w:rPr>
                <w:bCs/>
                <w:sz w:val="20"/>
                <w:highlight w:val="yellow"/>
                <w:lang w:val="en-GB"/>
              </w:rPr>
              <w:t>ue(v)</w:t>
            </w:r>
          </w:p>
        </w:tc>
      </w:tr>
      <w:tr w:rsidR="008B78D2" w:rsidRPr="00FD2A9A" w14:paraId="2A252E41" w14:textId="77777777" w:rsidTr="009237D3">
        <w:trPr>
          <w:trHeight w:val="204"/>
          <w:jc w:val="center"/>
        </w:trPr>
        <w:tc>
          <w:tcPr>
            <w:tcW w:w="7920" w:type="dxa"/>
          </w:tcPr>
          <w:p w14:paraId="41E6BB0A" w14:textId="3D249801" w:rsidR="008B78D2" w:rsidRPr="0074537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74537A">
              <w:rPr>
                <w:b/>
                <w:bCs/>
                <w:sz w:val="20"/>
                <w:highlight w:val="yellow"/>
                <w:lang w:val="en-GB"/>
              </w:rPr>
              <w:tab/>
            </w:r>
            <w:r w:rsidRPr="0074537A">
              <w:rPr>
                <w:sz w:val="20"/>
                <w:highlight w:val="yellow"/>
                <w:lang w:val="en-GB"/>
              </w:rPr>
              <w:tab/>
            </w:r>
            <w:r w:rsidRPr="0074537A">
              <w:rPr>
                <w:sz w:val="20"/>
                <w:highlight w:val="yellow"/>
                <w:lang w:val="en-GB"/>
              </w:rPr>
              <w:tab/>
            </w:r>
            <w:r w:rsidRPr="0074537A">
              <w:rPr>
                <w:sz w:val="20"/>
                <w:highlight w:val="yellow"/>
                <w:lang w:val="en-GB"/>
              </w:rPr>
              <w:tab/>
            </w:r>
            <w:r>
              <w:rPr>
                <w:rFonts w:eastAsiaTheme="minorEastAsia"/>
                <w:b/>
                <w:bCs/>
                <w:sz w:val="20"/>
                <w:highlight w:val="yellow"/>
                <w:lang w:val="en-GB" w:eastAsia="ja-JP"/>
              </w:rPr>
              <w:t>nnpfc_pic_height</w:t>
            </w:r>
            <w:r w:rsidRPr="0074537A">
              <w:rPr>
                <w:rFonts w:eastAsiaTheme="minorEastAsia"/>
                <w:b/>
                <w:bCs/>
                <w:sz w:val="20"/>
                <w:highlight w:val="yellow"/>
                <w:lang w:val="en-GB" w:eastAsia="ja-JP"/>
              </w:rPr>
              <w:t>_ratio_denum</w:t>
            </w:r>
          </w:p>
        </w:tc>
        <w:tc>
          <w:tcPr>
            <w:tcW w:w="1162" w:type="dxa"/>
          </w:tcPr>
          <w:p w14:paraId="4BA23DAF" w14:textId="77777777" w:rsidR="008B78D2" w:rsidRPr="0074537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r w:rsidRPr="0074537A">
              <w:rPr>
                <w:bCs/>
                <w:sz w:val="20"/>
                <w:highlight w:val="yellow"/>
                <w:lang w:val="en-GB"/>
              </w:rPr>
              <w:t>ue(v)</w:t>
            </w:r>
          </w:p>
        </w:tc>
      </w:tr>
      <w:tr w:rsidR="008B78D2" w:rsidRPr="00FD2A9A" w14:paraId="1421035A" w14:textId="77777777" w:rsidTr="009237D3">
        <w:trPr>
          <w:trHeight w:val="204"/>
          <w:jc w:val="center"/>
        </w:trPr>
        <w:tc>
          <w:tcPr>
            <w:tcW w:w="7920" w:type="dxa"/>
          </w:tcPr>
          <w:p w14:paraId="6F6C389F" w14:textId="77777777" w:rsidR="008B78D2" w:rsidRPr="0074537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yellow"/>
                <w:lang w:val="en-GB"/>
              </w:rPr>
            </w:pPr>
            <w:r w:rsidRPr="0074537A">
              <w:rPr>
                <w:sz w:val="20"/>
                <w:highlight w:val="yellow"/>
                <w:lang w:val="en-GB"/>
              </w:rPr>
              <w:tab/>
            </w:r>
            <w:r w:rsidRPr="0074537A">
              <w:rPr>
                <w:sz w:val="20"/>
                <w:highlight w:val="yellow"/>
                <w:lang w:val="en-GB"/>
              </w:rPr>
              <w:tab/>
            </w:r>
            <w:r w:rsidRPr="0074537A">
              <w:rPr>
                <w:sz w:val="20"/>
                <w:highlight w:val="yellow"/>
                <w:lang w:val="en-GB"/>
              </w:rPr>
              <w:tab/>
              <w:t>}</w:t>
            </w:r>
          </w:p>
        </w:tc>
        <w:tc>
          <w:tcPr>
            <w:tcW w:w="1162" w:type="dxa"/>
          </w:tcPr>
          <w:p w14:paraId="25C510C4" w14:textId="77777777" w:rsidR="008B78D2" w:rsidRPr="0074537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8B78D2" w:rsidRPr="00FD2A9A" w14:paraId="074C3169" w14:textId="77777777" w:rsidTr="009237D3">
        <w:trPr>
          <w:trHeight w:val="204"/>
          <w:jc w:val="center"/>
        </w:trPr>
        <w:tc>
          <w:tcPr>
            <w:tcW w:w="7920" w:type="dxa"/>
          </w:tcPr>
          <w:p w14:paraId="518A467F"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40BF55D2"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B78D2" w:rsidRPr="00FD2A9A" w14:paraId="66F3CE94" w14:textId="77777777" w:rsidTr="009237D3">
        <w:trPr>
          <w:trHeight w:val="204"/>
          <w:jc w:val="center"/>
        </w:trPr>
        <w:tc>
          <w:tcPr>
            <w:tcW w:w="7920" w:type="dxa"/>
          </w:tcPr>
          <w:p w14:paraId="11102DA3"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Pr>
                <w:b/>
                <w:bCs/>
                <w:sz w:val="20"/>
                <w:lang w:val="en-GB"/>
              </w:rPr>
              <w:t>…</w:t>
            </w:r>
          </w:p>
        </w:tc>
        <w:tc>
          <w:tcPr>
            <w:tcW w:w="1162" w:type="dxa"/>
          </w:tcPr>
          <w:p w14:paraId="34B38B4D"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B78D2" w:rsidRPr="00FD2A9A" w14:paraId="191692EB" w14:textId="77777777" w:rsidTr="009237D3">
        <w:trPr>
          <w:trHeight w:val="204"/>
          <w:jc w:val="center"/>
        </w:trPr>
        <w:tc>
          <w:tcPr>
            <w:tcW w:w="7920" w:type="dxa"/>
          </w:tcPr>
          <w:p w14:paraId="3248FA27" w14:textId="77777777" w:rsidR="008B78D2" w:rsidRPr="00FD2A9A"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34B183B5"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B78D2" w:rsidRPr="00FD2A9A" w14:paraId="281A84DB" w14:textId="77777777" w:rsidTr="009237D3">
        <w:trPr>
          <w:trHeight w:val="204"/>
          <w:jc w:val="center"/>
        </w:trPr>
        <w:tc>
          <w:tcPr>
            <w:tcW w:w="7920" w:type="dxa"/>
          </w:tcPr>
          <w:p w14:paraId="120F04E2" w14:textId="77777777" w:rsidR="008B78D2" w:rsidRPr="0074537A" w:rsidDel="00536064" w:rsidRDefault="008B78D2" w:rsidP="009237D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74537A">
              <w:rPr>
                <w:b/>
                <w:sz w:val="20"/>
                <w:lang w:val="en-GB"/>
              </w:rPr>
              <w:t>…</w:t>
            </w:r>
          </w:p>
        </w:tc>
        <w:tc>
          <w:tcPr>
            <w:tcW w:w="1162" w:type="dxa"/>
          </w:tcPr>
          <w:p w14:paraId="653B1ED4" w14:textId="77777777" w:rsidR="008B78D2" w:rsidRPr="00FD2A9A" w:rsidRDefault="008B78D2" w:rsidP="009237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8B78D2" w:rsidRPr="00FD2A9A" w14:paraId="1AFDEBE1" w14:textId="77777777" w:rsidTr="009237D3">
        <w:trPr>
          <w:trHeight w:val="204"/>
          <w:jc w:val="center"/>
        </w:trPr>
        <w:tc>
          <w:tcPr>
            <w:tcW w:w="7920" w:type="dxa"/>
          </w:tcPr>
          <w:p w14:paraId="1C67973C" w14:textId="77777777" w:rsidR="008B78D2" w:rsidRPr="00FD2A9A" w:rsidRDefault="008B78D2" w:rsidP="009237D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4D218BD3" w14:textId="77777777" w:rsidR="008B78D2" w:rsidRPr="00FD2A9A" w:rsidRDefault="008B78D2" w:rsidP="009237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0425D2C" w14:textId="77777777" w:rsidR="00E43D15" w:rsidRDefault="00E43D15" w:rsidP="009234A5">
      <w:pPr>
        <w:rPr>
          <w:szCs w:val="22"/>
          <w:lang w:val="en-CA"/>
        </w:rPr>
      </w:pPr>
    </w:p>
    <w:p w14:paraId="005EF5EA" w14:textId="77777777" w:rsidR="00E43D15" w:rsidRPr="00FD2A9A" w:rsidRDefault="00E43D15" w:rsidP="00E43D15">
      <w:pPr>
        <w:keepNext/>
        <w:numPr>
          <w:ilvl w:val="2"/>
          <w:numId w:val="19"/>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60CC3FC" w14:textId="77777777" w:rsidR="00E43D15" w:rsidRDefault="00E43D15" w:rsidP="00E43D15">
      <w:pPr>
        <w:rPr>
          <w:rFonts w:eastAsiaTheme="minorEastAsia"/>
          <w:sz w:val="20"/>
          <w:szCs w:val="22"/>
          <w:lang w:val="en-CA"/>
        </w:rPr>
      </w:pPr>
      <w:r>
        <w:rPr>
          <w:rFonts w:eastAsiaTheme="minorEastAsia"/>
          <w:sz w:val="20"/>
          <w:szCs w:val="22"/>
          <w:lang w:val="en-CA"/>
        </w:rPr>
        <w:t>…</w:t>
      </w:r>
    </w:p>
    <w:p w14:paraId="4DD095F5" w14:textId="30A35A00" w:rsidR="008A45E6" w:rsidRPr="00FD2A9A" w:rsidRDefault="008A45E6" w:rsidP="008A45E6">
      <w:pPr>
        <w:rPr>
          <w:rFonts w:eastAsiaTheme="minorEastAsia"/>
          <w:sz w:val="20"/>
          <w:szCs w:val="22"/>
          <w:lang w:val="en-CA"/>
        </w:rPr>
      </w:pPr>
      <w:r w:rsidRPr="009B6073">
        <w:rPr>
          <w:rFonts w:eastAsiaTheme="minorEastAsia"/>
          <w:b/>
          <w:bCs/>
          <w:sz w:val="20"/>
          <w:szCs w:val="22"/>
          <w:highlight w:val="yellow"/>
          <w:lang w:val="en-CA"/>
        </w:rPr>
        <w:lastRenderedPageBreak/>
        <w:t>nnpfc_output_pic_size_flag</w:t>
      </w:r>
      <w:r w:rsidRPr="009B6073">
        <w:rPr>
          <w:rFonts w:eastAsiaTheme="minorEastAsia"/>
          <w:sz w:val="20"/>
          <w:szCs w:val="22"/>
          <w:highlight w:val="yellow"/>
          <w:lang w:val="en-CA"/>
        </w:rPr>
        <w:t xml:space="preserve"> equal 0 specifies that nnpfc_pic_width_in_luma_samples and nnpfc_pic_width_in_luma_samples are present. nnpfc_output_pic_size_flag equal 1 specifies that nnpfc_pic_width_ratio_num, nnpfc_pic_width_ratio_denum, nnpfc_pic_height_ratio_num,  and nnpfc_pic_height_ratio_denum are present</w:t>
      </w:r>
      <w:r w:rsidRPr="009B6073">
        <w:rPr>
          <w:sz w:val="20"/>
          <w:highlight w:val="yellow"/>
          <w:lang w:val="en-CA"/>
        </w:rPr>
        <w:t>.</w:t>
      </w:r>
    </w:p>
    <w:p w14:paraId="3AD6643F" w14:textId="77777777" w:rsidR="008A45E6" w:rsidRPr="00FD2A9A" w:rsidRDefault="008A45E6" w:rsidP="008A45E6">
      <w:pPr>
        <w:rPr>
          <w:rFonts w:eastAsiaTheme="minorEastAsia"/>
          <w:sz w:val="20"/>
          <w:szCs w:val="22"/>
          <w:lang w:val="en-CA"/>
        </w:rPr>
      </w:pPr>
      <w:r w:rsidRPr="00FD2A9A">
        <w:rPr>
          <w:rFonts w:eastAsiaTheme="minorEastAsia"/>
          <w:b/>
          <w:bCs/>
          <w:sz w:val="20"/>
          <w:szCs w:val="22"/>
          <w:lang w:val="en-CA"/>
        </w:rPr>
        <w:t>nnpfc_pic_width_in_luma_samples</w:t>
      </w:r>
      <w:r w:rsidRPr="00FD2A9A">
        <w:rPr>
          <w:rFonts w:eastAsiaTheme="minorEastAsia"/>
          <w:sz w:val="20"/>
          <w:szCs w:val="22"/>
          <w:lang w:val="en-CA"/>
        </w:rPr>
        <w:t xml:space="preserve"> and </w:t>
      </w:r>
      <w:r w:rsidRPr="00FD2A9A">
        <w:rPr>
          <w:rFonts w:eastAsiaTheme="minorEastAsia"/>
          <w:b/>
          <w:bCs/>
          <w:sz w:val="20"/>
          <w:szCs w:val="22"/>
          <w:lang w:val="en-CA"/>
        </w:rPr>
        <w:t>nnpfc_pic_height_in_luma_samples</w:t>
      </w:r>
      <w:r w:rsidRPr="00FD2A9A">
        <w:rPr>
          <w:rFonts w:eastAsiaTheme="minorEastAsia"/>
          <w:sz w:val="20"/>
          <w:szCs w:val="22"/>
          <w:lang w:val="en-CA"/>
        </w:rPr>
        <w:t xml:space="preserve"> specify the width and height, respectively, of the luma sample array of the picture resulting from applying the </w:t>
      </w:r>
      <w:r>
        <w:rPr>
          <w:rFonts w:eastAsiaTheme="minorEastAsia"/>
          <w:sz w:val="20"/>
          <w:szCs w:val="22"/>
          <w:lang w:val="en-CA"/>
        </w:rPr>
        <w:t>NNPF</w:t>
      </w:r>
      <w:r w:rsidRPr="00FD2A9A">
        <w:rPr>
          <w:rFonts w:eastAsiaTheme="minorEastAsia"/>
          <w:sz w:val="20"/>
          <w:szCs w:val="22"/>
          <w:lang w:val="en-CA"/>
        </w:rPr>
        <w:t xml:space="preserve"> identified by nnpfc_id to a cropped decoded output picture. </w:t>
      </w:r>
      <w:r w:rsidRPr="009B6073">
        <w:rPr>
          <w:rFonts w:eastAsiaTheme="minorEastAsia"/>
          <w:strike/>
          <w:color w:val="FF0000"/>
          <w:sz w:val="20"/>
          <w:szCs w:val="22"/>
          <w:lang w:val="en-CA"/>
        </w:rPr>
        <w:t>When nnpfc_pic_width_in_luma_samples and nnpfc_pic_height_in_luma_samples are not present, they are inferred to be equal to CroppedWidth and CroppedHeight, respectively.</w:t>
      </w:r>
      <w:r w:rsidRPr="009B6073">
        <w:rPr>
          <w:rFonts w:eastAsiaTheme="minorEastAsia"/>
          <w:color w:val="FF0000"/>
          <w:sz w:val="20"/>
          <w:szCs w:val="22"/>
          <w:lang w:val="en-CA"/>
        </w:rPr>
        <w:t xml:space="preserve"> </w:t>
      </w:r>
      <w:r w:rsidRPr="00FD2A9A">
        <w:rPr>
          <w:rFonts w:eastAsiaTheme="minorEastAsia"/>
          <w:sz w:val="20"/>
          <w:szCs w:val="22"/>
          <w:lang w:val="en-CA"/>
        </w:rPr>
        <w:t xml:space="preserve">The value of </w:t>
      </w:r>
      <w:r w:rsidRPr="00FD2A9A">
        <w:rPr>
          <w:sz w:val="20"/>
          <w:lang w:val="en-CA"/>
        </w:rPr>
        <w:t xml:space="preserve">nnpfc_pic_width_in_luma_samples shall be in the range of CroppedWidth to CroppedWidth * 16 − 1, inclusive. </w:t>
      </w:r>
      <w:r w:rsidRPr="00FD2A9A">
        <w:rPr>
          <w:rFonts w:eastAsiaTheme="minorEastAsia"/>
          <w:sz w:val="20"/>
          <w:szCs w:val="22"/>
          <w:lang w:val="en-CA"/>
        </w:rPr>
        <w:t xml:space="preserve">The value of </w:t>
      </w:r>
      <w:r w:rsidRPr="00FD2A9A">
        <w:rPr>
          <w:sz w:val="20"/>
          <w:lang w:val="en-CA"/>
        </w:rPr>
        <w:t>nnpfc_pic_height_in_luma_samples shall be in the range of CroppedHeight to CroppedHeight * 16 − 1, inclusive.</w:t>
      </w:r>
    </w:p>
    <w:p w14:paraId="03F4677F" w14:textId="41B946E2" w:rsidR="008A45E6" w:rsidRPr="009B6073" w:rsidRDefault="008A45E6" w:rsidP="008A45E6">
      <w:pPr>
        <w:rPr>
          <w:rFonts w:eastAsiaTheme="minorEastAsia"/>
          <w:sz w:val="20"/>
          <w:highlight w:val="yellow"/>
          <w:lang w:val="en-CA"/>
        </w:rPr>
      </w:pPr>
      <w:r w:rsidRPr="009B6073">
        <w:rPr>
          <w:rFonts w:eastAsiaTheme="minorEastAsia"/>
          <w:b/>
          <w:bCs/>
          <w:sz w:val="20"/>
          <w:highlight w:val="yellow"/>
          <w:lang w:val="en-CA"/>
        </w:rPr>
        <w:t>nnpfc_pic_width_ratio_num</w:t>
      </w:r>
      <w:r w:rsidRPr="009B6073">
        <w:rPr>
          <w:rFonts w:eastAsiaTheme="minorEastAsia"/>
          <w:sz w:val="20"/>
          <w:highlight w:val="yellow"/>
          <w:lang w:val="en-CA"/>
        </w:rPr>
        <w:t xml:space="preserve"> and </w:t>
      </w:r>
      <w:r w:rsidRPr="009B6073">
        <w:rPr>
          <w:rFonts w:eastAsiaTheme="minorEastAsia"/>
          <w:b/>
          <w:bCs/>
          <w:sz w:val="20"/>
          <w:highlight w:val="yellow"/>
          <w:lang w:val="en-CA"/>
        </w:rPr>
        <w:t>nnpfc_pic_width_ratio_denum</w:t>
      </w:r>
      <w:r w:rsidRPr="009B6073">
        <w:rPr>
          <w:rFonts w:eastAsiaTheme="minorEastAsia"/>
          <w:sz w:val="20"/>
          <w:highlight w:val="yellow"/>
          <w:lang w:val="en-CA"/>
        </w:rPr>
        <w:t xml:space="preserve"> specify the numerator and denumerator </w:t>
      </w:r>
      <w:r w:rsidRPr="009B6073">
        <w:rPr>
          <w:sz w:val="20"/>
          <w:highlight w:val="yellow"/>
          <w:lang w:val="en-CA"/>
        </w:rPr>
        <w:t xml:space="preserve">for the ratio of output picture width relative to </w:t>
      </w:r>
      <w:r w:rsidRPr="009B6073">
        <w:rPr>
          <w:rFonts w:eastAsiaTheme="minorEastAsia"/>
          <w:sz w:val="20"/>
          <w:highlight w:val="yellow"/>
          <w:lang w:val="en-CA"/>
        </w:rPr>
        <w:t>CroppedWidth</w:t>
      </w:r>
      <w:r w:rsidRPr="009B6073">
        <w:rPr>
          <w:sz w:val="20"/>
          <w:highlight w:val="yellow"/>
          <w:lang w:val="en-CA"/>
        </w:rPr>
        <w:t xml:space="preserve">. </w:t>
      </w:r>
      <w:r w:rsidRPr="009B6073">
        <w:rPr>
          <w:rFonts w:eastAsiaTheme="minorEastAsia"/>
          <w:sz w:val="20"/>
          <w:highlight w:val="yellow"/>
          <w:lang w:val="en-CA"/>
        </w:rPr>
        <w:t xml:space="preserve">The value of </w:t>
      </w:r>
      <w:r w:rsidRPr="009B6073">
        <w:rPr>
          <w:sz w:val="20"/>
          <w:highlight w:val="yellow"/>
          <w:lang w:val="en-CA"/>
        </w:rPr>
        <w:t>nnpfc_pic_</w:t>
      </w:r>
      <w:r w:rsidR="009B6073" w:rsidRPr="009B6073">
        <w:rPr>
          <w:sz w:val="20"/>
          <w:highlight w:val="yellow"/>
          <w:lang w:val="en-CA"/>
        </w:rPr>
        <w:t>width_</w:t>
      </w:r>
      <w:r w:rsidRPr="009B6073">
        <w:rPr>
          <w:sz w:val="20"/>
          <w:highlight w:val="yellow"/>
          <w:lang w:val="en-CA"/>
        </w:rPr>
        <w:t>ratio_num / nnpfc_pic_</w:t>
      </w:r>
      <w:r w:rsidR="009B6073" w:rsidRPr="009B6073">
        <w:rPr>
          <w:sz w:val="20"/>
          <w:highlight w:val="yellow"/>
          <w:lang w:val="en-CA"/>
        </w:rPr>
        <w:t>width_</w:t>
      </w:r>
      <w:r w:rsidRPr="009B6073">
        <w:rPr>
          <w:sz w:val="20"/>
          <w:highlight w:val="yellow"/>
          <w:lang w:val="en-CA"/>
        </w:rPr>
        <w:t>ratio_denum shall be in the range of 1 to 16 − 1, inclusive.</w:t>
      </w:r>
    </w:p>
    <w:p w14:paraId="0FD585D2" w14:textId="77777777" w:rsidR="009B6073" w:rsidRPr="009B6073" w:rsidRDefault="009B6073" w:rsidP="009B6073">
      <w:pPr>
        <w:rPr>
          <w:sz w:val="20"/>
          <w:highlight w:val="yellow"/>
          <w:lang w:val="en-CA"/>
        </w:rPr>
      </w:pPr>
      <w:r w:rsidRPr="009B6073">
        <w:rPr>
          <w:sz w:val="20"/>
          <w:highlight w:val="yellow"/>
          <w:lang w:val="en-CA"/>
        </w:rPr>
        <w:t>The variable PicWidthInLumaSamples if derived as follows:</w:t>
      </w:r>
    </w:p>
    <w:p w14:paraId="0D7B7593" w14:textId="77777777" w:rsidR="009B6073" w:rsidRPr="009B6073" w:rsidRDefault="009B6073" w:rsidP="009B6073">
      <w:pPr>
        <w:pStyle w:val="ListParagraph"/>
        <w:numPr>
          <w:ilvl w:val="0"/>
          <w:numId w:val="20"/>
        </w:numPr>
        <w:rPr>
          <w:sz w:val="20"/>
          <w:highlight w:val="yellow"/>
          <w:lang w:val="en-CA"/>
        </w:rPr>
      </w:pPr>
      <w:r w:rsidRPr="009B6073">
        <w:rPr>
          <w:sz w:val="20"/>
          <w:highlight w:val="yellow"/>
          <w:lang w:val="en-CA"/>
        </w:rPr>
        <w:t>If nnpfc_output_pic_size_flag is not present, the value of PicWidthInLumaSamples is set to be equal to CroppedWidth.</w:t>
      </w:r>
    </w:p>
    <w:p w14:paraId="545A494A" w14:textId="77777777" w:rsidR="009B6073" w:rsidRPr="009B6073" w:rsidRDefault="009B6073" w:rsidP="009B6073">
      <w:pPr>
        <w:pStyle w:val="ListParagraph"/>
        <w:numPr>
          <w:ilvl w:val="0"/>
          <w:numId w:val="20"/>
        </w:numPr>
        <w:rPr>
          <w:sz w:val="20"/>
          <w:highlight w:val="yellow"/>
          <w:lang w:val="en-CA"/>
        </w:rPr>
      </w:pPr>
      <w:r w:rsidRPr="009B6073">
        <w:rPr>
          <w:sz w:val="20"/>
          <w:highlight w:val="yellow"/>
          <w:lang w:val="en-CA"/>
        </w:rPr>
        <w:t xml:space="preserve">Else if nnpfc_output_pic_size_flag is equal to 0, the value of PicWidthInLumaSamples is set to be equal to </w:t>
      </w:r>
      <w:r w:rsidRPr="009B6073">
        <w:rPr>
          <w:rFonts w:eastAsiaTheme="minorEastAsia"/>
          <w:sz w:val="20"/>
          <w:highlight w:val="yellow"/>
          <w:lang w:val="en-CA"/>
        </w:rPr>
        <w:t>nnpfc_pic_width_in_luma_samples.</w:t>
      </w:r>
    </w:p>
    <w:p w14:paraId="26BA8143" w14:textId="77777777" w:rsidR="009B6073" w:rsidRPr="009B6073" w:rsidRDefault="009B6073" w:rsidP="009B6073">
      <w:pPr>
        <w:pStyle w:val="ListParagraph"/>
        <w:numPr>
          <w:ilvl w:val="0"/>
          <w:numId w:val="20"/>
        </w:numPr>
        <w:rPr>
          <w:sz w:val="20"/>
          <w:highlight w:val="yellow"/>
          <w:lang w:val="en-CA"/>
        </w:rPr>
      </w:pPr>
      <w:r w:rsidRPr="009B6073">
        <w:rPr>
          <w:rFonts w:eastAsiaTheme="minorEastAsia"/>
          <w:sz w:val="20"/>
          <w:highlight w:val="yellow"/>
          <w:lang w:val="en-CA"/>
        </w:rPr>
        <w:t xml:space="preserve">Otherwise (i.e., nnpfc_output_pic_size_flag is equal to 1), </w:t>
      </w:r>
      <w:r w:rsidRPr="009B6073">
        <w:rPr>
          <w:sz w:val="20"/>
          <w:highlight w:val="yellow"/>
          <w:lang w:val="en-CA"/>
        </w:rPr>
        <w:t>the value of PicWidthInLumaSamples is set to be equal to ( CroppedWidth * nnpfc_pic_width_ratio_num )</w:t>
      </w:r>
      <w:r w:rsidRPr="009B6073">
        <w:rPr>
          <w:rFonts w:eastAsiaTheme="minorEastAsia"/>
          <w:sz w:val="20"/>
          <w:highlight w:val="yellow"/>
          <w:lang w:val="en-CA"/>
        </w:rPr>
        <w:t xml:space="preserve"> / </w:t>
      </w:r>
      <w:r w:rsidRPr="009B6073">
        <w:rPr>
          <w:sz w:val="20"/>
          <w:highlight w:val="yellow"/>
          <w:lang w:val="en-CA"/>
        </w:rPr>
        <w:t>nnpfc_pic_width_ratio_denum.</w:t>
      </w:r>
    </w:p>
    <w:p w14:paraId="65F0D0EC" w14:textId="05A72019" w:rsidR="008A45E6" w:rsidRPr="009B6073" w:rsidRDefault="008A45E6" w:rsidP="008A45E6">
      <w:pPr>
        <w:rPr>
          <w:rFonts w:eastAsiaTheme="minorEastAsia"/>
          <w:sz w:val="20"/>
          <w:highlight w:val="yellow"/>
          <w:lang w:val="en-CA"/>
        </w:rPr>
      </w:pPr>
      <w:r w:rsidRPr="009B6073">
        <w:rPr>
          <w:rFonts w:eastAsiaTheme="minorEastAsia"/>
          <w:b/>
          <w:bCs/>
          <w:sz w:val="20"/>
          <w:highlight w:val="yellow"/>
          <w:lang w:val="en-CA"/>
        </w:rPr>
        <w:t>nnpfc_pic_height_ratio_num</w:t>
      </w:r>
      <w:r w:rsidRPr="009B6073">
        <w:rPr>
          <w:rFonts w:eastAsiaTheme="minorEastAsia"/>
          <w:sz w:val="20"/>
          <w:highlight w:val="yellow"/>
          <w:lang w:val="en-CA"/>
        </w:rPr>
        <w:t xml:space="preserve"> and </w:t>
      </w:r>
      <w:r w:rsidRPr="009B6073">
        <w:rPr>
          <w:rFonts w:eastAsiaTheme="minorEastAsia"/>
          <w:b/>
          <w:bCs/>
          <w:sz w:val="20"/>
          <w:highlight w:val="yellow"/>
          <w:lang w:val="en-CA"/>
        </w:rPr>
        <w:t>nnpfc_pic_height_ratio_denum</w:t>
      </w:r>
      <w:r w:rsidRPr="009B6073">
        <w:rPr>
          <w:rFonts w:eastAsiaTheme="minorEastAsia"/>
          <w:sz w:val="20"/>
          <w:highlight w:val="yellow"/>
          <w:lang w:val="en-CA"/>
        </w:rPr>
        <w:t xml:space="preserve"> specify the numerator and denumerator </w:t>
      </w:r>
      <w:r w:rsidRPr="009B6073">
        <w:rPr>
          <w:sz w:val="20"/>
          <w:highlight w:val="yellow"/>
          <w:lang w:val="en-CA"/>
        </w:rPr>
        <w:t xml:space="preserve">for the ratio of output picture height relative to </w:t>
      </w:r>
      <w:r w:rsidRPr="009B6073">
        <w:rPr>
          <w:rFonts w:eastAsiaTheme="minorEastAsia"/>
          <w:sz w:val="20"/>
          <w:highlight w:val="yellow"/>
          <w:lang w:val="en-CA"/>
        </w:rPr>
        <w:t>CroppedHeight</w:t>
      </w:r>
      <w:r w:rsidRPr="009B6073">
        <w:rPr>
          <w:sz w:val="20"/>
          <w:highlight w:val="yellow"/>
          <w:lang w:val="en-CA"/>
        </w:rPr>
        <w:t xml:space="preserve">. </w:t>
      </w:r>
      <w:r w:rsidRPr="009B6073">
        <w:rPr>
          <w:rFonts w:eastAsiaTheme="minorEastAsia"/>
          <w:sz w:val="20"/>
          <w:highlight w:val="yellow"/>
          <w:lang w:val="en-CA"/>
        </w:rPr>
        <w:t xml:space="preserve">The value of </w:t>
      </w:r>
      <w:r w:rsidRPr="009B6073">
        <w:rPr>
          <w:sz w:val="20"/>
          <w:highlight w:val="yellow"/>
          <w:lang w:val="en-CA"/>
        </w:rPr>
        <w:t>nnpfc_pic_</w:t>
      </w:r>
      <w:r w:rsidR="009B6073" w:rsidRPr="009B6073">
        <w:rPr>
          <w:sz w:val="20"/>
          <w:highlight w:val="yellow"/>
          <w:lang w:val="en-CA"/>
        </w:rPr>
        <w:t>height_</w:t>
      </w:r>
      <w:r w:rsidRPr="009B6073">
        <w:rPr>
          <w:sz w:val="20"/>
          <w:highlight w:val="yellow"/>
          <w:lang w:val="en-CA"/>
        </w:rPr>
        <w:t>ratio_num / nnpfc_pic_</w:t>
      </w:r>
      <w:r w:rsidR="009B6073" w:rsidRPr="009B6073">
        <w:rPr>
          <w:sz w:val="20"/>
          <w:highlight w:val="yellow"/>
          <w:lang w:val="en-CA"/>
        </w:rPr>
        <w:t>height_</w:t>
      </w:r>
      <w:r w:rsidRPr="009B6073">
        <w:rPr>
          <w:sz w:val="20"/>
          <w:highlight w:val="yellow"/>
          <w:lang w:val="en-CA"/>
        </w:rPr>
        <w:t>ratio_denum shall be in the range of 1 to 16 − 1, inclusive.</w:t>
      </w:r>
    </w:p>
    <w:p w14:paraId="2C75B611" w14:textId="134A4EF9" w:rsidR="008A45E6" w:rsidRPr="009B6073" w:rsidRDefault="009B6073" w:rsidP="00E43D15">
      <w:pPr>
        <w:rPr>
          <w:sz w:val="20"/>
          <w:highlight w:val="yellow"/>
          <w:lang w:val="en-CA"/>
        </w:rPr>
      </w:pPr>
      <w:r w:rsidRPr="009B6073">
        <w:rPr>
          <w:sz w:val="20"/>
          <w:highlight w:val="yellow"/>
          <w:lang w:val="en-CA"/>
        </w:rPr>
        <w:t>The variable PicHeightInLumaSamples if derived as follows:</w:t>
      </w:r>
    </w:p>
    <w:p w14:paraId="2527BF27" w14:textId="6E400F50" w:rsidR="009B6073" w:rsidRPr="009B6073" w:rsidRDefault="009B6073" w:rsidP="009B6073">
      <w:pPr>
        <w:pStyle w:val="ListParagraph"/>
        <w:numPr>
          <w:ilvl w:val="0"/>
          <w:numId w:val="20"/>
        </w:numPr>
        <w:rPr>
          <w:sz w:val="20"/>
          <w:highlight w:val="yellow"/>
          <w:lang w:val="en-CA"/>
        </w:rPr>
      </w:pPr>
      <w:r w:rsidRPr="009B6073">
        <w:rPr>
          <w:sz w:val="20"/>
          <w:highlight w:val="yellow"/>
          <w:lang w:val="en-CA"/>
        </w:rPr>
        <w:t>If nnpfc_output_pic_size_flag is not present, the value of PicHeightInLumaSamples is set to be equal to CroppedHeight.</w:t>
      </w:r>
    </w:p>
    <w:p w14:paraId="57AFD535" w14:textId="02AD7481" w:rsidR="009B6073" w:rsidRPr="009B6073" w:rsidRDefault="009B6073" w:rsidP="009B6073">
      <w:pPr>
        <w:pStyle w:val="ListParagraph"/>
        <w:numPr>
          <w:ilvl w:val="0"/>
          <w:numId w:val="20"/>
        </w:numPr>
        <w:rPr>
          <w:sz w:val="20"/>
          <w:highlight w:val="yellow"/>
          <w:lang w:val="en-CA"/>
        </w:rPr>
      </w:pPr>
      <w:r w:rsidRPr="009B6073">
        <w:rPr>
          <w:sz w:val="20"/>
          <w:highlight w:val="yellow"/>
          <w:lang w:val="en-CA"/>
        </w:rPr>
        <w:t xml:space="preserve">Else if nnpfc_output_pic_size_flag is equal to 0, the value of PicHeightInLumaSamples is set to be equal to </w:t>
      </w:r>
      <w:r w:rsidRPr="009B6073">
        <w:rPr>
          <w:rFonts w:eastAsiaTheme="minorEastAsia"/>
          <w:sz w:val="20"/>
          <w:highlight w:val="yellow"/>
          <w:lang w:val="en-CA"/>
        </w:rPr>
        <w:t>nnpfc_pic_height_in_luma_samples.</w:t>
      </w:r>
    </w:p>
    <w:p w14:paraId="3D3B6298" w14:textId="768F5B3A" w:rsidR="009B6073" w:rsidRPr="009B6073" w:rsidRDefault="009B6073" w:rsidP="009B6073">
      <w:pPr>
        <w:pStyle w:val="ListParagraph"/>
        <w:numPr>
          <w:ilvl w:val="0"/>
          <w:numId w:val="20"/>
        </w:numPr>
        <w:rPr>
          <w:sz w:val="20"/>
          <w:highlight w:val="yellow"/>
          <w:lang w:val="en-CA"/>
        </w:rPr>
      </w:pPr>
      <w:r w:rsidRPr="009B6073">
        <w:rPr>
          <w:rFonts w:eastAsiaTheme="minorEastAsia"/>
          <w:sz w:val="20"/>
          <w:highlight w:val="yellow"/>
          <w:lang w:val="en-CA"/>
        </w:rPr>
        <w:t xml:space="preserve">Otherwise (i.e., nnpfc_output_pic_size_flag is equal to 1), </w:t>
      </w:r>
      <w:r w:rsidRPr="009B6073">
        <w:rPr>
          <w:sz w:val="20"/>
          <w:highlight w:val="yellow"/>
          <w:lang w:val="en-CA"/>
        </w:rPr>
        <w:t>the value of PicHeightInLumaSamples is set to be equal to ( CroppedHeight * nnpfc_pic_height_ratio_num )</w:t>
      </w:r>
      <w:r w:rsidRPr="009B6073">
        <w:rPr>
          <w:rFonts w:eastAsiaTheme="minorEastAsia"/>
          <w:sz w:val="20"/>
          <w:highlight w:val="yellow"/>
          <w:lang w:val="en-CA"/>
        </w:rPr>
        <w:t xml:space="preserve"> / </w:t>
      </w:r>
      <w:r w:rsidRPr="009B6073">
        <w:rPr>
          <w:sz w:val="20"/>
          <w:highlight w:val="yellow"/>
          <w:lang w:val="en-CA"/>
        </w:rPr>
        <w:t>nnpfc_pic_height_ratio_denum.</w:t>
      </w:r>
    </w:p>
    <w:p w14:paraId="720D395F" w14:textId="074114E3" w:rsidR="00E43D15" w:rsidRDefault="009B6073" w:rsidP="009234A5">
      <w:pPr>
        <w:rPr>
          <w:sz w:val="20"/>
          <w:lang w:val="en-CA"/>
        </w:rPr>
      </w:pPr>
      <w:r>
        <w:rPr>
          <w:sz w:val="20"/>
          <w:lang w:val="en-CA"/>
        </w:rPr>
        <w:t>…</w:t>
      </w:r>
    </w:p>
    <w:p w14:paraId="59375E54" w14:textId="77777777" w:rsidR="009B6073" w:rsidRPr="00FD2A9A" w:rsidRDefault="009B6073" w:rsidP="009B6073">
      <w:pPr>
        <w:rPr>
          <w:rFonts w:eastAsiaTheme="minorEastAsia"/>
          <w:sz w:val="20"/>
          <w:szCs w:val="22"/>
          <w:lang w:val="en-CA"/>
        </w:rPr>
      </w:pPr>
      <w:r w:rsidRPr="00FD2A9A">
        <w:rPr>
          <w:rFonts w:eastAsiaTheme="minorEastAsia"/>
          <w:sz w:val="20"/>
          <w:szCs w:val="22"/>
          <w:lang w:val="en-CA"/>
        </w:rPr>
        <w:t>The process StoreOutputTensors( ), for deriving sample values in the filtered output sample arrays FilteredYPic, FilteredCbPic, and FilteredCrPic from the output tensor outputTensor for a given vertical sample coordinate cTop and a horizontal sample coordinate cLeft specifying the top-left sample location for the patch of samples included in the input tensor, is specified as follows:</w:t>
      </w:r>
    </w:p>
    <w:p w14:paraId="3C2AACFC" w14:textId="6F8F53A3" w:rsidR="009B6073" w:rsidRPr="00FD2A9A" w:rsidRDefault="009B6073" w:rsidP="009B6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r>
        <w:rPr>
          <w:noProof/>
          <w:sz w:val="20"/>
          <w:lang w:val="en-GB"/>
        </w:rPr>
        <w:t>Out</w:t>
      </w:r>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if ( yY &lt; </w:t>
      </w:r>
      <w:r w:rsidRPr="009B6073">
        <w:rPr>
          <w:rFonts w:eastAsiaTheme="minorEastAsia"/>
          <w:noProof/>
          <w:sz w:val="20"/>
          <w:highlight w:val="yellow"/>
        </w:rPr>
        <w:t>PicHeightInLumaSamples</w:t>
      </w:r>
      <w:r>
        <w:rPr>
          <w:rFonts w:eastAsiaTheme="minorEastAsia"/>
          <w:noProof/>
          <w:sz w:val="20"/>
        </w:rPr>
        <w:t xml:space="preserve"> </w:t>
      </w:r>
      <w:r w:rsidRPr="009B6073">
        <w:rPr>
          <w:rFonts w:eastAsiaTheme="minorEastAsia"/>
          <w:strike/>
          <w:noProof/>
          <w:color w:val="FF0000"/>
          <w:sz w:val="20"/>
        </w:rPr>
        <w:t>nnpfc_pic_height_in_luma_samples</w:t>
      </w:r>
      <w:r w:rsidRPr="009B6073">
        <w:rPr>
          <w:rFonts w:eastAsiaTheme="minorEastAsia"/>
          <w:noProof/>
          <w:color w:val="FF0000"/>
          <w:sz w:val="20"/>
        </w:rPr>
        <w:t xml:space="preserve">  </w:t>
      </w:r>
      <w:r w:rsidRPr="00FD2A9A">
        <w:rPr>
          <w:rFonts w:eastAsiaTheme="minorEastAsia"/>
          <w:noProof/>
          <w:sz w:val="20"/>
        </w:rPr>
        <w:t xml:space="preserve">&amp;&amp;  xY &lt; </w:t>
      </w:r>
      <w:r>
        <w:rPr>
          <w:rFonts w:eastAsiaTheme="minorEastAsia"/>
          <w:noProof/>
          <w:sz w:val="20"/>
          <w:highlight w:val="yellow"/>
        </w:rPr>
        <w:t>PicWidth</w:t>
      </w:r>
      <w:r w:rsidRPr="009B6073">
        <w:rPr>
          <w:rFonts w:eastAsiaTheme="minorEastAsia"/>
          <w:noProof/>
          <w:sz w:val="20"/>
          <w:highlight w:val="yellow"/>
        </w:rPr>
        <w:t>InLumaSamples</w:t>
      </w:r>
      <w:r w:rsidRPr="00FD2A9A">
        <w:rPr>
          <w:rFonts w:eastAsiaTheme="minorEastAsia"/>
          <w:noProof/>
          <w:sz w:val="20"/>
        </w:rPr>
        <w:t xml:space="preserve"> </w:t>
      </w:r>
      <w:r w:rsidRPr="009B6073">
        <w:rPr>
          <w:rFonts w:eastAsiaTheme="minorEastAsia"/>
          <w:strike/>
          <w:noProof/>
          <w:color w:val="FF0000"/>
          <w:sz w:val="20"/>
        </w:rPr>
        <w:t>nnpfc_pic_width_in_luma_samples</w:t>
      </w:r>
      <w:r w:rsidRPr="00FD2A9A">
        <w:rPr>
          <w:rFonts w:eastAsiaTheme="minorEastAsia"/>
          <w:noProof/>
          <w:sz w:val="20"/>
        </w:rPr>
        <w:t xml:space="preserv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w:t>
      </w:r>
      <w:r>
        <w:rPr>
          <w:noProof/>
          <w:sz w:val="20"/>
          <w:lang w:val="es-ES_tradnl"/>
        </w:rPr>
        <w:t>5</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lastRenderedPageBreak/>
        <w:tab/>
      </w:r>
      <w:r w:rsidRPr="00FD2A9A">
        <w:rPr>
          <w:rFonts w:eastAsiaTheme="minorEastAsia"/>
          <w:sz w:val="20"/>
        </w:rPr>
        <w:tab/>
      </w:r>
      <w:r w:rsidRPr="00FD2A9A">
        <w:rPr>
          <w:rFonts w:eastAsiaTheme="minorEastAsia"/>
          <w:sz w:val="20"/>
        </w:rPr>
        <w:tab/>
      </w:r>
      <w:r w:rsidRPr="00FD2A9A">
        <w:rPr>
          <w:rFonts w:eastAsiaTheme="minorEastAsia"/>
          <w:sz w:val="20"/>
        </w:rPr>
        <w:tab/>
        <w:t>xSrc = cLeft * horCScaling + xP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ySrc = cTop * verCScaling +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ySrc &lt; </w:t>
      </w:r>
      <w:r w:rsidR="00A23C36" w:rsidRPr="009B6073">
        <w:rPr>
          <w:rFonts w:eastAsiaTheme="minorEastAsia"/>
          <w:noProof/>
          <w:sz w:val="20"/>
          <w:highlight w:val="yellow"/>
        </w:rPr>
        <w:t>PicHeightInLumaSamples</w:t>
      </w:r>
      <w:r w:rsidR="00A23C36">
        <w:rPr>
          <w:rFonts w:eastAsiaTheme="minorEastAsia"/>
          <w:noProof/>
          <w:sz w:val="20"/>
        </w:rPr>
        <w:t xml:space="preserve"> </w:t>
      </w:r>
      <w:r w:rsidR="00A23C36" w:rsidRPr="009B6073">
        <w:rPr>
          <w:rFonts w:eastAsiaTheme="minorEastAsia"/>
          <w:strike/>
          <w:noProof/>
          <w:color w:val="FF0000"/>
          <w:sz w:val="20"/>
        </w:rPr>
        <w:t>nnpfc_pic_height_in_luma_samples</w:t>
      </w:r>
      <w:r w:rsidRPr="00FD2A9A">
        <w:rPr>
          <w:rFonts w:eastAsiaTheme="minorEastAsia"/>
          <w:sz w:val="20"/>
        </w:rPr>
        <w:t xml:space="preserve"> / outSubHeightC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xSrc &lt; </w:t>
      </w:r>
      <w:r w:rsidR="00A23C36">
        <w:rPr>
          <w:rFonts w:eastAsiaTheme="minorEastAsia"/>
          <w:noProof/>
          <w:sz w:val="20"/>
          <w:highlight w:val="yellow"/>
        </w:rPr>
        <w:t>PicWidth</w:t>
      </w:r>
      <w:r w:rsidR="00A23C36" w:rsidRPr="009B6073">
        <w:rPr>
          <w:rFonts w:eastAsiaTheme="minorEastAsia"/>
          <w:noProof/>
          <w:sz w:val="20"/>
          <w:highlight w:val="yellow"/>
        </w:rPr>
        <w:t>InLumaSamples</w:t>
      </w:r>
      <w:r w:rsidR="00A23C36" w:rsidRPr="00FD2A9A">
        <w:rPr>
          <w:rFonts w:eastAsiaTheme="minorEastAsia"/>
          <w:noProof/>
          <w:sz w:val="20"/>
        </w:rPr>
        <w:t xml:space="preserve"> </w:t>
      </w:r>
      <w:r w:rsidR="00A23C36" w:rsidRPr="009B6073">
        <w:rPr>
          <w:rFonts w:eastAsiaTheme="minorEastAsia"/>
          <w:strike/>
          <w:noProof/>
          <w:color w:val="FF0000"/>
          <w:sz w:val="20"/>
        </w:rPr>
        <w:t>nnpfc_pic_width_in_luma_samples</w:t>
      </w:r>
      <w:r w:rsidRPr="00FD2A9A">
        <w:rPr>
          <w:rFonts w:eastAsiaTheme="minorEastAsia"/>
          <w:sz w:val="20"/>
        </w:rPr>
        <w:t xml:space="preserve"> / outSubWidthC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r w:rsidRPr="00FD2A9A">
        <w:rPr>
          <w:rFonts w:eastAsiaTheme="minorEastAsia"/>
          <w:sz w:val="20"/>
          <w:lang w:val="en-CA"/>
        </w:rPr>
        <w:t>nnpfc_component_last_flag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 xml:space="preserve">if ( yY &lt; </w:t>
      </w:r>
      <w:r w:rsidRPr="009B6073">
        <w:rPr>
          <w:rFonts w:eastAsiaTheme="minorEastAsia"/>
          <w:noProof/>
          <w:sz w:val="20"/>
          <w:highlight w:val="yellow"/>
        </w:rPr>
        <w:t>PicHeightInLumaSamples</w:t>
      </w:r>
      <w:r>
        <w:rPr>
          <w:rFonts w:eastAsiaTheme="minorEastAsia"/>
          <w:noProof/>
          <w:sz w:val="20"/>
        </w:rPr>
        <w:t xml:space="preserve"> </w:t>
      </w:r>
      <w:r w:rsidRPr="009B6073">
        <w:rPr>
          <w:rFonts w:eastAsiaTheme="minorEastAsia"/>
          <w:strike/>
          <w:noProof/>
          <w:color w:val="FF0000"/>
          <w:sz w:val="20"/>
        </w:rPr>
        <w:t>nnpfc_pic_height_in_luma_samples</w:t>
      </w:r>
      <w:r w:rsidRPr="00FD2A9A">
        <w:rPr>
          <w:noProof/>
          <w:sz w:val="20"/>
        </w:rPr>
        <w:t xml:space="preserve"> </w:t>
      </w:r>
      <w:r>
        <w:rPr>
          <w:noProof/>
          <w:sz w:val="20"/>
        </w:rPr>
        <w:t xml:space="preserve"> </w:t>
      </w:r>
      <w:r w:rsidRPr="00FD2A9A">
        <w:rPr>
          <w:noProof/>
          <w:sz w:val="20"/>
        </w:rPr>
        <w:t xml:space="preserve">&amp;&amp; xY &lt; </w:t>
      </w:r>
      <w:r>
        <w:rPr>
          <w:rFonts w:eastAsiaTheme="minorEastAsia"/>
          <w:noProof/>
          <w:sz w:val="20"/>
          <w:highlight w:val="yellow"/>
        </w:rPr>
        <w:t>PicWidth</w:t>
      </w:r>
      <w:r w:rsidRPr="009B6073">
        <w:rPr>
          <w:rFonts w:eastAsiaTheme="minorEastAsia"/>
          <w:noProof/>
          <w:sz w:val="20"/>
          <w:highlight w:val="yellow"/>
        </w:rPr>
        <w:t>InLumaSamples</w:t>
      </w:r>
      <w:r w:rsidRPr="00FD2A9A">
        <w:rPr>
          <w:rFonts w:eastAsiaTheme="minorEastAsia"/>
          <w:noProof/>
          <w:sz w:val="20"/>
        </w:rPr>
        <w:t xml:space="preserve"> </w:t>
      </w:r>
      <w:r w:rsidRPr="009B6073">
        <w:rPr>
          <w:rFonts w:eastAsiaTheme="minorEastAsia"/>
          <w:strike/>
          <w:noProof/>
          <w:color w:val="FF0000"/>
          <w:sz w:val="20"/>
        </w:rPr>
        <w:t>nnpfc_pic_width_in_luma_samples</w:t>
      </w:r>
      <w:r w:rsidRPr="00FD2A9A">
        <w:rPr>
          <w:noProof/>
          <w:sz w:val="20"/>
        </w:rPr>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if ( ySrc &lt; </w:t>
      </w:r>
      <w:r w:rsidR="00A23C36" w:rsidRPr="009B6073">
        <w:rPr>
          <w:rFonts w:eastAsiaTheme="minorEastAsia"/>
          <w:noProof/>
          <w:sz w:val="20"/>
          <w:highlight w:val="yellow"/>
        </w:rPr>
        <w:t>PicHeightInLumaSamples</w:t>
      </w:r>
      <w:r w:rsidR="00A23C36">
        <w:rPr>
          <w:rFonts w:eastAsiaTheme="minorEastAsia"/>
          <w:noProof/>
          <w:sz w:val="20"/>
        </w:rPr>
        <w:t xml:space="preserve"> </w:t>
      </w:r>
      <w:r w:rsidR="00A23C36" w:rsidRPr="009B6073">
        <w:rPr>
          <w:rFonts w:eastAsiaTheme="minorEastAsia"/>
          <w:strike/>
          <w:noProof/>
          <w:color w:val="FF0000"/>
          <w:sz w:val="20"/>
        </w:rPr>
        <w:t>nnpfc_pic_height_in_luma_samples</w:t>
      </w:r>
      <w:r w:rsidRPr="00FD2A9A">
        <w:rPr>
          <w:noProof/>
          <w:sz w:val="20"/>
        </w:rPr>
        <w:t xml:space="preserve">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xSrc &lt; </w:t>
      </w:r>
      <w:r w:rsidR="00A23C36">
        <w:rPr>
          <w:rFonts w:eastAsiaTheme="minorEastAsia"/>
          <w:noProof/>
          <w:sz w:val="20"/>
          <w:highlight w:val="yellow"/>
        </w:rPr>
        <w:t>PicWidth</w:t>
      </w:r>
      <w:r w:rsidR="00A23C36" w:rsidRPr="009B6073">
        <w:rPr>
          <w:rFonts w:eastAsiaTheme="minorEastAsia"/>
          <w:noProof/>
          <w:sz w:val="20"/>
          <w:highlight w:val="yellow"/>
        </w:rPr>
        <w:t>InLumaSamples</w:t>
      </w:r>
      <w:r w:rsidR="00A23C36" w:rsidRPr="00FD2A9A">
        <w:rPr>
          <w:rFonts w:eastAsiaTheme="minorEastAsia"/>
          <w:noProof/>
          <w:sz w:val="20"/>
        </w:rPr>
        <w:t xml:space="preserve"> </w:t>
      </w:r>
      <w:r w:rsidR="00A23C36" w:rsidRPr="009B6073">
        <w:rPr>
          <w:rFonts w:eastAsiaTheme="minorEastAsia"/>
          <w:strike/>
          <w:noProof/>
          <w:color w:val="FF0000"/>
          <w:sz w:val="20"/>
        </w:rPr>
        <w:t>nnpfc_pic_width_in_luma_samples</w:t>
      </w:r>
      <w:r w:rsidRPr="00FD2A9A">
        <w:rPr>
          <w:noProof/>
          <w:sz w:val="20"/>
        </w:rPr>
        <w:t xml:space="preserve">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66CB0767" w14:textId="5D80E09D" w:rsidR="009B6073" w:rsidRPr="009B6073" w:rsidRDefault="009B6073" w:rsidP="009234A5">
      <w:pPr>
        <w:rPr>
          <w:sz w:val="20"/>
          <w:lang w:val="en-GB"/>
        </w:rPr>
      </w:pPr>
      <w:r>
        <w:rPr>
          <w:sz w:val="20"/>
          <w:lang w:val="en-GB"/>
        </w:rPr>
        <w:lastRenderedPageBreak/>
        <w:t>…</w:t>
      </w:r>
    </w:p>
    <w:p w14:paraId="05FF0D7C" w14:textId="77777777" w:rsidR="00A23C36" w:rsidRPr="00FD2A9A" w:rsidRDefault="00A23C36" w:rsidP="00A23C36">
      <w:pPr>
        <w:rPr>
          <w:sz w:val="20"/>
          <w:lang w:val="en-GB"/>
        </w:rPr>
      </w:pPr>
      <w:r w:rsidRPr="00FD2A9A">
        <w:rPr>
          <w:sz w:val="20"/>
          <w:lang w:val="en-GB"/>
        </w:rPr>
        <w:t xml:space="preserve">The variables </w:t>
      </w:r>
      <w:r w:rsidRPr="00FD2A9A">
        <w:rPr>
          <w:rFonts w:eastAsiaTheme="minorEastAsia"/>
          <w:color w:val="000000" w:themeColor="text1"/>
          <w:sz w:val="20"/>
          <w:lang w:val="en-GB" w:eastAsia="ja-JP"/>
        </w:rPr>
        <w:t>outPatchWidth, outPatchHeight,</w:t>
      </w:r>
      <w:r w:rsidRPr="00FD2A9A">
        <w:rPr>
          <w:sz w:val="20"/>
          <w:lang w:val="en-GB"/>
        </w:rPr>
        <w:t xml:space="preserve"> horCScaling, verCScaling, outPatchCWidth, </w:t>
      </w:r>
      <w:r>
        <w:rPr>
          <w:sz w:val="20"/>
          <w:lang w:val="en-GB"/>
        </w:rPr>
        <w:t xml:space="preserve">and </w:t>
      </w:r>
      <w:r w:rsidRPr="00FD2A9A">
        <w:rPr>
          <w:sz w:val="20"/>
          <w:lang w:val="en-GB"/>
        </w:rPr>
        <w:t>outPatchCHeight are derived as follows:</w:t>
      </w:r>
    </w:p>
    <w:p w14:paraId="24B4F7A2" w14:textId="25230FBC" w:rsidR="00A23C36" w:rsidRPr="00FD2A9A" w:rsidRDefault="00A23C36" w:rsidP="00A23C3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w:t>
      </w:r>
      <w:r>
        <w:rPr>
          <w:rFonts w:eastAsiaTheme="minorEastAsia"/>
          <w:noProof/>
          <w:sz w:val="20"/>
          <w:highlight w:val="yellow"/>
        </w:rPr>
        <w:t>PicWidth</w:t>
      </w:r>
      <w:r w:rsidRPr="009B6073">
        <w:rPr>
          <w:rFonts w:eastAsiaTheme="minorEastAsia"/>
          <w:noProof/>
          <w:sz w:val="20"/>
          <w:highlight w:val="yellow"/>
        </w:rPr>
        <w:t>InLumaSamples</w:t>
      </w:r>
      <w:r w:rsidRPr="00FD2A9A">
        <w:rPr>
          <w:rFonts w:eastAsiaTheme="minorEastAsia"/>
          <w:noProof/>
          <w:sz w:val="20"/>
        </w:rPr>
        <w:t xml:space="preserve"> </w:t>
      </w:r>
      <w:r w:rsidRPr="009B6073">
        <w:rPr>
          <w:rFonts w:eastAsiaTheme="minorEastAsia"/>
          <w:strike/>
          <w:noProof/>
          <w:color w:val="FF0000"/>
          <w:sz w:val="20"/>
        </w:rPr>
        <w:t>nnpfc_pic_width_in_luma_samples</w:t>
      </w:r>
      <w:r w:rsidRPr="00FD2A9A">
        <w:rPr>
          <w:noProof/>
          <w:sz w:val="20"/>
          <w:lang w:val="en-GB"/>
        </w:rPr>
        <w:t xml:space="preserve"> * inpPatchWidth ) / CroppedWidth</w:t>
      </w:r>
      <w:r w:rsidRPr="00FD2A9A">
        <w:rPr>
          <w:noProof/>
          <w:sz w:val="20"/>
          <w:lang w:val="en-GB"/>
        </w:rPr>
        <w:tab/>
        <w:t>(8</w:t>
      </w:r>
      <w:r>
        <w:rPr>
          <w:noProof/>
          <w:sz w:val="20"/>
          <w:lang w:val="en-GB"/>
        </w:rPr>
        <w:t>6</w:t>
      </w:r>
      <w:r w:rsidRPr="00FD2A9A">
        <w:rPr>
          <w:noProof/>
          <w:sz w:val="20"/>
          <w:lang w:val="en-GB"/>
        </w:rPr>
        <w:t>)</w:t>
      </w:r>
    </w:p>
    <w:p w14:paraId="4D8CD46C" w14:textId="79B2F772" w:rsidR="00A23C36" w:rsidRPr="00FD2A9A" w:rsidRDefault="00A23C36" w:rsidP="00A23C3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w:t>
      </w:r>
      <w:r w:rsidRPr="009B6073">
        <w:rPr>
          <w:rFonts w:eastAsiaTheme="minorEastAsia"/>
          <w:noProof/>
          <w:sz w:val="20"/>
          <w:highlight w:val="yellow"/>
        </w:rPr>
        <w:t>PicHeightInLumaSamples</w:t>
      </w:r>
      <w:r>
        <w:rPr>
          <w:rFonts w:eastAsiaTheme="minorEastAsia"/>
          <w:noProof/>
          <w:sz w:val="20"/>
        </w:rPr>
        <w:t xml:space="preserve"> </w:t>
      </w:r>
      <w:r w:rsidRPr="009B6073">
        <w:rPr>
          <w:rFonts w:eastAsiaTheme="minorEastAsia"/>
          <w:strike/>
          <w:noProof/>
          <w:color w:val="FF0000"/>
          <w:sz w:val="20"/>
        </w:rPr>
        <w:t>nnpfc_pic_height_in_luma_samples</w:t>
      </w:r>
      <w:r w:rsidRPr="00FD2A9A">
        <w:rPr>
          <w:noProof/>
          <w:sz w:val="20"/>
          <w:lang w:val="en-GB"/>
        </w:rPr>
        <w:t xml:space="preserve"> * inpPatchHeight ) / CroppedHeight</w:t>
      </w:r>
      <w:r w:rsidRPr="00FD2A9A">
        <w:rPr>
          <w:noProof/>
          <w:sz w:val="20"/>
          <w:lang w:val="en-GB"/>
        </w:rPr>
        <w:tab/>
        <w:t>(8</w:t>
      </w:r>
      <w:r>
        <w:rPr>
          <w:noProof/>
          <w:sz w:val="20"/>
          <w:lang w:val="en-GB"/>
        </w:rPr>
        <w:t>7</w:t>
      </w:r>
      <w:r w:rsidRPr="00FD2A9A">
        <w:rPr>
          <w:noProof/>
          <w:sz w:val="20"/>
          <w:lang w:val="en-GB"/>
        </w:rPr>
        <w:t>)</w:t>
      </w:r>
    </w:p>
    <w:p w14:paraId="2EBE1385" w14:textId="77777777" w:rsidR="00A23C36" w:rsidRPr="00FD2A9A" w:rsidRDefault="00A23C36" w:rsidP="00A23C3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w:t>
      </w:r>
      <w:r>
        <w:rPr>
          <w:noProof/>
          <w:sz w:val="20"/>
          <w:lang w:val="en-GB"/>
        </w:rPr>
        <w:t>8</w:t>
      </w:r>
      <w:r w:rsidRPr="00FD2A9A">
        <w:rPr>
          <w:noProof/>
          <w:sz w:val="20"/>
          <w:lang w:val="en-GB"/>
        </w:rPr>
        <w:t>)</w:t>
      </w:r>
    </w:p>
    <w:p w14:paraId="4CFF9874" w14:textId="77777777" w:rsidR="00A23C36" w:rsidRPr="00FD2A9A" w:rsidRDefault="00A23C36" w:rsidP="00A23C3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w:t>
      </w:r>
      <w:r>
        <w:rPr>
          <w:noProof/>
          <w:sz w:val="20"/>
          <w:lang w:val="en-GB"/>
        </w:rPr>
        <w:t>9</w:t>
      </w:r>
      <w:r w:rsidRPr="00FD2A9A">
        <w:rPr>
          <w:noProof/>
          <w:sz w:val="20"/>
          <w:lang w:val="en-GB"/>
        </w:rPr>
        <w:t>)</w:t>
      </w:r>
    </w:p>
    <w:p w14:paraId="04886A65" w14:textId="77777777" w:rsidR="00A23C36" w:rsidRPr="00FD2A9A" w:rsidRDefault="00A23C36" w:rsidP="00A23C3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w:t>
      </w:r>
      <w:r>
        <w:rPr>
          <w:noProof/>
          <w:sz w:val="20"/>
          <w:lang w:val="en-GB"/>
        </w:rPr>
        <w:t>90</w:t>
      </w:r>
      <w:r w:rsidRPr="00FD2A9A">
        <w:rPr>
          <w:noProof/>
          <w:sz w:val="20"/>
          <w:lang w:val="en-GB"/>
        </w:rPr>
        <w:t>)</w:t>
      </w:r>
    </w:p>
    <w:p w14:paraId="0066466A" w14:textId="77777777" w:rsidR="00A23C36" w:rsidRPr="00FD2A9A" w:rsidRDefault="00A23C36" w:rsidP="00A23C3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w:t>
      </w:r>
      <w:r>
        <w:rPr>
          <w:noProof/>
          <w:sz w:val="20"/>
          <w:lang w:val="en-GB"/>
        </w:rPr>
        <w:t>91</w:t>
      </w:r>
      <w:r w:rsidRPr="00FD2A9A">
        <w:rPr>
          <w:noProof/>
          <w:sz w:val="20"/>
          <w:lang w:val="en-GB"/>
        </w:rPr>
        <w:t>)</w:t>
      </w:r>
    </w:p>
    <w:p w14:paraId="6EA7F9F1" w14:textId="680CE327" w:rsidR="00A23C36" w:rsidRPr="00FD2A9A" w:rsidRDefault="00A23C36" w:rsidP="00A23C36">
      <w:pPr>
        <w:rPr>
          <w:rFonts w:eastAsiaTheme="minorEastAsia"/>
          <w:sz w:val="20"/>
          <w:lang w:val="en-GB" w:eastAsia="ja-JP"/>
        </w:rPr>
      </w:pPr>
      <w:r w:rsidRPr="00FD2A9A">
        <w:rPr>
          <w:rFonts w:eastAsiaTheme="minorEastAsia"/>
          <w:sz w:val="20"/>
          <w:lang w:val="en-GB" w:eastAsia="ja-JP"/>
        </w:rPr>
        <w:t xml:space="preserve">It is a requirement of bitstream conformance that outPatchWidth * CroppedWidth shall be equal to </w:t>
      </w:r>
      <w:r>
        <w:rPr>
          <w:rFonts w:eastAsiaTheme="minorEastAsia"/>
          <w:noProof/>
          <w:sz w:val="20"/>
          <w:highlight w:val="yellow"/>
        </w:rPr>
        <w:t>PicWidth</w:t>
      </w:r>
      <w:r w:rsidRPr="009B6073">
        <w:rPr>
          <w:rFonts w:eastAsiaTheme="minorEastAsia"/>
          <w:noProof/>
          <w:sz w:val="20"/>
          <w:highlight w:val="yellow"/>
        </w:rPr>
        <w:t>InLumaSamples</w:t>
      </w:r>
      <w:r w:rsidRPr="00FD2A9A">
        <w:rPr>
          <w:rFonts w:eastAsiaTheme="minorEastAsia"/>
          <w:noProof/>
          <w:sz w:val="20"/>
        </w:rPr>
        <w:t xml:space="preserve"> </w:t>
      </w:r>
      <w:r w:rsidRPr="009B6073">
        <w:rPr>
          <w:rFonts w:eastAsiaTheme="minorEastAsia"/>
          <w:strike/>
          <w:noProof/>
          <w:color w:val="FF0000"/>
          <w:sz w:val="20"/>
        </w:rPr>
        <w:t>nnpfc_pic_width_in_luma_samples</w:t>
      </w:r>
      <w:r w:rsidRPr="00FD2A9A">
        <w:rPr>
          <w:rFonts w:eastAsiaTheme="minorEastAsia"/>
          <w:sz w:val="20"/>
          <w:lang w:val="en-GB" w:eastAsia="ja-JP"/>
        </w:rPr>
        <w:t xml:space="preserve"> * inpPatchWidth and outPatchHeight * CroppedHeight shall be equal to </w:t>
      </w:r>
      <w:r w:rsidRPr="009B6073">
        <w:rPr>
          <w:rFonts w:eastAsiaTheme="minorEastAsia"/>
          <w:noProof/>
          <w:sz w:val="20"/>
          <w:highlight w:val="yellow"/>
        </w:rPr>
        <w:t>PicHeightInLumaSamples</w:t>
      </w:r>
      <w:r>
        <w:rPr>
          <w:rFonts w:eastAsiaTheme="minorEastAsia"/>
          <w:noProof/>
          <w:sz w:val="20"/>
        </w:rPr>
        <w:t xml:space="preserve"> </w:t>
      </w:r>
      <w:r w:rsidRPr="009B6073">
        <w:rPr>
          <w:rFonts w:eastAsiaTheme="minorEastAsia"/>
          <w:strike/>
          <w:noProof/>
          <w:color w:val="FF0000"/>
          <w:sz w:val="20"/>
        </w:rPr>
        <w:t>nnpfc_pic_height_in_luma_samples</w:t>
      </w:r>
      <w:r w:rsidRPr="00FD2A9A">
        <w:rPr>
          <w:rFonts w:eastAsiaTheme="minorEastAsia"/>
          <w:sz w:val="20"/>
          <w:lang w:val="en-GB" w:eastAsia="ja-JP"/>
        </w:rPr>
        <w:t xml:space="preserve"> * inpPatchHeight.</w:t>
      </w:r>
    </w:p>
    <w:p w14:paraId="688896F6" w14:textId="552C9D7B" w:rsidR="00A23C36" w:rsidRPr="00A23C36" w:rsidRDefault="00A23C36" w:rsidP="009234A5">
      <w:pPr>
        <w:rPr>
          <w:szCs w:val="22"/>
          <w:lang w:val="en-GB"/>
        </w:rPr>
      </w:pPr>
      <w:r>
        <w:rPr>
          <w:szCs w:val="22"/>
          <w:lang w:val="en-GB"/>
        </w:rPr>
        <w:t>…</w:t>
      </w:r>
    </w:p>
    <w:p w14:paraId="0E44C076" w14:textId="77777777" w:rsidR="00BB7553" w:rsidRPr="005B217D" w:rsidRDefault="00BB755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EE3158B" w:rsidR="007F1F8B" w:rsidRPr="005B217D" w:rsidRDefault="00DE05A9" w:rsidP="009234A5">
      <w:pPr>
        <w:rPr>
          <w:szCs w:val="22"/>
          <w:lang w:val="en-CA"/>
        </w:rPr>
      </w:pPr>
      <w:r w:rsidRPr="00DE05A9">
        <w:rPr>
          <w:b/>
          <w:szCs w:val="22"/>
          <w:lang w:val="en-CA"/>
        </w:rPr>
        <w:t>LG Electronics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81CE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2F8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135E">
      <w:rPr>
        <w:rStyle w:val="PageNumber"/>
        <w:noProof/>
      </w:rPr>
      <w:t>2023-04-03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304BB"/>
    <w:multiLevelType w:val="multilevel"/>
    <w:tmpl w:val="8E3E42DA"/>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A97646B"/>
    <w:multiLevelType w:val="hybridMultilevel"/>
    <w:tmpl w:val="6FD6FAAE"/>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7C66A3"/>
    <w:multiLevelType w:val="hybridMultilevel"/>
    <w:tmpl w:val="AEB87D00"/>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4A770A2"/>
    <w:multiLevelType w:val="hybridMultilevel"/>
    <w:tmpl w:val="78EA36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9AB6E5F"/>
    <w:multiLevelType w:val="multilevel"/>
    <w:tmpl w:val="83E8DF76"/>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59E2021"/>
    <w:multiLevelType w:val="hybridMultilevel"/>
    <w:tmpl w:val="9676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C0E3F7A"/>
    <w:multiLevelType w:val="hybridMultilevel"/>
    <w:tmpl w:val="F886EB28"/>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D432E43"/>
    <w:multiLevelType w:val="hybridMultilevel"/>
    <w:tmpl w:val="F398A3DC"/>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9"/>
  </w:num>
  <w:num w:numId="7">
    <w:abstractNumId w:val="11"/>
  </w:num>
  <w:num w:numId="8">
    <w:abstractNumId w:val="9"/>
  </w:num>
  <w:num w:numId="9">
    <w:abstractNumId w:val="1"/>
  </w:num>
  <w:num w:numId="10">
    <w:abstractNumId w:val="8"/>
  </w:num>
  <w:num w:numId="11">
    <w:abstractNumId w:val="4"/>
  </w:num>
  <w:num w:numId="12">
    <w:abstractNumId w:val="5"/>
  </w:num>
  <w:num w:numId="13">
    <w:abstractNumId w:val="10"/>
  </w:num>
  <w:num w:numId="14">
    <w:abstractNumId w:val="12"/>
  </w:num>
  <w:num w:numId="15">
    <w:abstractNumId w:val="2"/>
  </w:num>
  <w:num w:numId="16">
    <w:abstractNumId w:val="17"/>
  </w:num>
  <w:num w:numId="17">
    <w:abstractNumId w:val="6"/>
  </w:num>
  <w:num w:numId="18">
    <w:abstractNumId w:val="16"/>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F82"/>
    <w:rsid w:val="000308A3"/>
    <w:rsid w:val="0004543A"/>
    <w:rsid w:val="000458BC"/>
    <w:rsid w:val="00045C41"/>
    <w:rsid w:val="00046C03"/>
    <w:rsid w:val="00065039"/>
    <w:rsid w:val="0006635A"/>
    <w:rsid w:val="0007614F"/>
    <w:rsid w:val="00081398"/>
    <w:rsid w:val="00084393"/>
    <w:rsid w:val="000865E1"/>
    <w:rsid w:val="00092AF4"/>
    <w:rsid w:val="000941F1"/>
    <w:rsid w:val="00094479"/>
    <w:rsid w:val="000962AC"/>
    <w:rsid w:val="000A19EF"/>
    <w:rsid w:val="000B0C0F"/>
    <w:rsid w:val="000B1C6B"/>
    <w:rsid w:val="000B4142"/>
    <w:rsid w:val="000B4FF9"/>
    <w:rsid w:val="000B6CC7"/>
    <w:rsid w:val="000C09AC"/>
    <w:rsid w:val="000C228D"/>
    <w:rsid w:val="000C2BAA"/>
    <w:rsid w:val="000C5F4C"/>
    <w:rsid w:val="000D2BA9"/>
    <w:rsid w:val="000E00F3"/>
    <w:rsid w:val="000F158C"/>
    <w:rsid w:val="000F633B"/>
    <w:rsid w:val="00102F3D"/>
    <w:rsid w:val="00123909"/>
    <w:rsid w:val="00124E38"/>
    <w:rsid w:val="0012580B"/>
    <w:rsid w:val="00130D97"/>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1C71"/>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4F6D8D"/>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9EB"/>
    <w:rsid w:val="005F6F1B"/>
    <w:rsid w:val="00615995"/>
    <w:rsid w:val="00616155"/>
    <w:rsid w:val="00623ABE"/>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2A72"/>
    <w:rsid w:val="006E3CDA"/>
    <w:rsid w:val="006E5417"/>
    <w:rsid w:val="006F0794"/>
    <w:rsid w:val="006F7528"/>
    <w:rsid w:val="007023DE"/>
    <w:rsid w:val="00712F60"/>
    <w:rsid w:val="00720E3B"/>
    <w:rsid w:val="0074393F"/>
    <w:rsid w:val="00745F6B"/>
    <w:rsid w:val="0075175B"/>
    <w:rsid w:val="0075585E"/>
    <w:rsid w:val="0076493C"/>
    <w:rsid w:val="00770571"/>
    <w:rsid w:val="007768FF"/>
    <w:rsid w:val="00782032"/>
    <w:rsid w:val="007824D3"/>
    <w:rsid w:val="00796EE3"/>
    <w:rsid w:val="007A7D29"/>
    <w:rsid w:val="007B4AB8"/>
    <w:rsid w:val="007C081C"/>
    <w:rsid w:val="007D1181"/>
    <w:rsid w:val="007E01A3"/>
    <w:rsid w:val="007F1F8B"/>
    <w:rsid w:val="007F6205"/>
    <w:rsid w:val="007F67A1"/>
    <w:rsid w:val="00801A7B"/>
    <w:rsid w:val="00811C05"/>
    <w:rsid w:val="008206C8"/>
    <w:rsid w:val="00847AB6"/>
    <w:rsid w:val="0086387C"/>
    <w:rsid w:val="00874A6C"/>
    <w:rsid w:val="00876C65"/>
    <w:rsid w:val="00882F72"/>
    <w:rsid w:val="00885888"/>
    <w:rsid w:val="00893DC4"/>
    <w:rsid w:val="008A147E"/>
    <w:rsid w:val="008A45E6"/>
    <w:rsid w:val="008A4B4C"/>
    <w:rsid w:val="008B78D2"/>
    <w:rsid w:val="008C239F"/>
    <w:rsid w:val="008E480C"/>
    <w:rsid w:val="00907757"/>
    <w:rsid w:val="009207BF"/>
    <w:rsid w:val="009212B0"/>
    <w:rsid w:val="00921FA1"/>
    <w:rsid w:val="009234A5"/>
    <w:rsid w:val="00933453"/>
    <w:rsid w:val="009336F7"/>
    <w:rsid w:val="0093636C"/>
    <w:rsid w:val="009374A7"/>
    <w:rsid w:val="00937F03"/>
    <w:rsid w:val="009540E7"/>
    <w:rsid w:val="00955F6D"/>
    <w:rsid w:val="0096479E"/>
    <w:rsid w:val="00977C16"/>
    <w:rsid w:val="0098551D"/>
    <w:rsid w:val="00985DCB"/>
    <w:rsid w:val="0099518F"/>
    <w:rsid w:val="009A523D"/>
    <w:rsid w:val="009B02A1"/>
    <w:rsid w:val="009B3361"/>
    <w:rsid w:val="009B6073"/>
    <w:rsid w:val="009B7F3F"/>
    <w:rsid w:val="009D7CE6"/>
    <w:rsid w:val="009E448E"/>
    <w:rsid w:val="009F496B"/>
    <w:rsid w:val="00A01439"/>
    <w:rsid w:val="00A02E61"/>
    <w:rsid w:val="00A05CFF"/>
    <w:rsid w:val="00A13048"/>
    <w:rsid w:val="00A23C36"/>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521"/>
    <w:rsid w:val="00B94B06"/>
    <w:rsid w:val="00B94C28"/>
    <w:rsid w:val="00BB7553"/>
    <w:rsid w:val="00BC10BA"/>
    <w:rsid w:val="00BC5AFD"/>
    <w:rsid w:val="00BC5DA4"/>
    <w:rsid w:val="00C00DDE"/>
    <w:rsid w:val="00C04F43"/>
    <w:rsid w:val="00C05271"/>
    <w:rsid w:val="00C0609D"/>
    <w:rsid w:val="00C115AB"/>
    <w:rsid w:val="00C26CCB"/>
    <w:rsid w:val="00C30249"/>
    <w:rsid w:val="00C35F74"/>
    <w:rsid w:val="00C3723B"/>
    <w:rsid w:val="00C42466"/>
    <w:rsid w:val="00C606C9"/>
    <w:rsid w:val="00C77AB2"/>
    <w:rsid w:val="00C80288"/>
    <w:rsid w:val="00C836F0"/>
    <w:rsid w:val="00C84003"/>
    <w:rsid w:val="00C90650"/>
    <w:rsid w:val="00C97D78"/>
    <w:rsid w:val="00CA6C65"/>
    <w:rsid w:val="00CB135E"/>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05A9"/>
    <w:rsid w:val="00DE1C7C"/>
    <w:rsid w:val="00DE6B43"/>
    <w:rsid w:val="00E041C6"/>
    <w:rsid w:val="00E11923"/>
    <w:rsid w:val="00E207D8"/>
    <w:rsid w:val="00E262D4"/>
    <w:rsid w:val="00E36250"/>
    <w:rsid w:val="00E43D15"/>
    <w:rsid w:val="00E47F2D"/>
    <w:rsid w:val="00E54511"/>
    <w:rsid w:val="00E60EDC"/>
    <w:rsid w:val="00E61DAC"/>
    <w:rsid w:val="00E72B80"/>
    <w:rsid w:val="00E75FE3"/>
    <w:rsid w:val="00E86C4C"/>
    <w:rsid w:val="00E907A3"/>
    <w:rsid w:val="00E93986"/>
    <w:rsid w:val="00EA5AE0"/>
    <w:rsid w:val="00EB56E1"/>
    <w:rsid w:val="00EB7AB1"/>
    <w:rsid w:val="00EC32BD"/>
    <w:rsid w:val="00ED536F"/>
    <w:rsid w:val="00EE7CD8"/>
    <w:rsid w:val="00EF37F6"/>
    <w:rsid w:val="00EF48CC"/>
    <w:rsid w:val="00F00801"/>
    <w:rsid w:val="00F15248"/>
    <w:rsid w:val="00F2488D"/>
    <w:rsid w:val="00F601A0"/>
    <w:rsid w:val="00F712E9"/>
    <w:rsid w:val="00F73032"/>
    <w:rsid w:val="00F739BD"/>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05A9"/>
    <w:pPr>
      <w:ind w:left="720"/>
      <w:contextualSpacing/>
    </w:pPr>
  </w:style>
  <w:style w:type="character" w:styleId="CommentReference">
    <w:name w:val="annotation reference"/>
    <w:basedOn w:val="DefaultParagraphFont"/>
    <w:rsid w:val="00782032"/>
    <w:rPr>
      <w:sz w:val="16"/>
      <w:szCs w:val="16"/>
    </w:rPr>
  </w:style>
  <w:style w:type="paragraph" w:styleId="CommentText">
    <w:name w:val="annotation text"/>
    <w:basedOn w:val="Normal"/>
    <w:link w:val="CommentTextChar"/>
    <w:rsid w:val="00782032"/>
    <w:rPr>
      <w:sz w:val="20"/>
    </w:rPr>
  </w:style>
  <w:style w:type="character" w:customStyle="1" w:styleId="CommentTextChar">
    <w:name w:val="Comment Text Char"/>
    <w:basedOn w:val="DefaultParagraphFont"/>
    <w:link w:val="CommentText"/>
    <w:rsid w:val="00782032"/>
  </w:style>
  <w:style w:type="paragraph" w:styleId="CommentSubject">
    <w:name w:val="annotation subject"/>
    <w:basedOn w:val="CommentText"/>
    <w:next w:val="CommentText"/>
    <w:link w:val="CommentSubjectChar"/>
    <w:semiHidden/>
    <w:unhideWhenUsed/>
    <w:rsid w:val="00782032"/>
    <w:rPr>
      <w:b/>
      <w:bCs/>
    </w:rPr>
  </w:style>
  <w:style w:type="character" w:customStyle="1" w:styleId="CommentSubjectChar">
    <w:name w:val="Comment Subject Char"/>
    <w:basedOn w:val="CommentTextChar"/>
    <w:link w:val="CommentSubject"/>
    <w:semiHidden/>
    <w:rsid w:val="007820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nghak.nam@lge.com" TargetMode="Externa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E50ED4C-9270-4FC8-A7CD-85A9EB698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2372</Words>
  <Characters>13521</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2023-04-14T12:20:00Z</dcterms:created>
  <dcterms:modified xsi:type="dcterms:W3CDTF">2023-04-14T12:20:00Z</dcterms:modified>
</cp:coreProperties>
</file>