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6DC3CE"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32B57C2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694D9B">
              <w:rPr>
                <w:lang w:val="en-CA"/>
              </w:rPr>
              <w:t>0054</w:t>
            </w:r>
            <w:r w:rsidR="006A0E5C" w:rsidRPr="006A0E5C">
              <w:rPr>
                <w:lang w:val="en-CA"/>
              </w:rPr>
              <w:t>-v</w:t>
            </w:r>
            <w:r w:rsidR="00694D9B">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7C57B8C" w:rsidR="00E61DAC" w:rsidRPr="005B217D" w:rsidRDefault="006E3F8F" w:rsidP="009D7CE6">
            <w:pPr>
              <w:spacing w:before="60" w:after="60"/>
              <w:rPr>
                <w:b/>
                <w:szCs w:val="22"/>
                <w:lang w:val="en-CA"/>
              </w:rPr>
            </w:pPr>
            <w:r>
              <w:rPr>
                <w:b/>
                <w:szCs w:val="22"/>
                <w:lang w:val="en-CA"/>
              </w:rPr>
              <w:t xml:space="preserve">AHG9: On NNPFC SEI </w:t>
            </w:r>
            <w:r w:rsidR="00D21403">
              <w:rPr>
                <w:b/>
                <w:szCs w:val="22"/>
                <w:lang w:val="en-CA"/>
              </w:rPr>
              <w:t>for picture rate upsampling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6B72F5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0BB1225"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A5CAD2F" w:rsidR="00E61DAC" w:rsidRPr="005B217D" w:rsidRDefault="00EA3791">
            <w:pPr>
              <w:spacing w:before="60" w:after="60"/>
              <w:rPr>
                <w:szCs w:val="22"/>
                <w:lang w:val="en-CA"/>
              </w:rPr>
            </w:pPr>
            <w:r>
              <w:rPr>
                <w:szCs w:val="22"/>
                <w:lang w:val="en-CA"/>
              </w:rPr>
              <w:t>Miska M. Hannuksela</w:t>
            </w:r>
            <w:r>
              <w:rPr>
                <w:szCs w:val="22"/>
                <w:lang w:val="en-CA"/>
              </w:rPr>
              <w:br/>
              <w:t>Francesco Cricri</w:t>
            </w:r>
            <w:r>
              <w:rPr>
                <w:szCs w:val="22"/>
                <w:lang w:val="en-CA"/>
              </w:rPr>
              <w:br/>
              <w:t>Maria Santamaria</w:t>
            </w:r>
            <w:r w:rsidR="00E61DAC" w:rsidRPr="005B217D">
              <w:rPr>
                <w:szCs w:val="22"/>
                <w:lang w:val="en-CA"/>
              </w:rPr>
              <w:br/>
            </w:r>
            <w:r w:rsidR="007D1377">
              <w:rPr>
                <w:szCs w:val="22"/>
                <w:lang w:val="en-CA"/>
              </w:rPr>
              <w:t>Nokia Technologies, Tampere, Finland</w:t>
            </w:r>
          </w:p>
        </w:tc>
        <w:tc>
          <w:tcPr>
            <w:tcW w:w="900" w:type="dxa"/>
          </w:tcPr>
          <w:p w14:paraId="0140ECA2" w14:textId="39F770F3" w:rsidR="00E61DAC" w:rsidRPr="005B217D" w:rsidRDefault="00E61DAC">
            <w:pPr>
              <w:spacing w:before="60" w:after="60"/>
              <w:rPr>
                <w:szCs w:val="22"/>
                <w:lang w:val="en-CA"/>
              </w:rPr>
            </w:pPr>
            <w:r w:rsidRPr="005B217D">
              <w:rPr>
                <w:szCs w:val="22"/>
                <w:lang w:val="en-CA"/>
              </w:rPr>
              <w:t>Email:</w:t>
            </w:r>
          </w:p>
        </w:tc>
        <w:tc>
          <w:tcPr>
            <w:tcW w:w="3060" w:type="dxa"/>
          </w:tcPr>
          <w:p w14:paraId="32C2ABFD" w14:textId="106CC1F6" w:rsidR="00E61DAC" w:rsidRPr="005B217D" w:rsidRDefault="00EA3791" w:rsidP="005952A5">
            <w:pPr>
              <w:spacing w:before="60" w:after="60"/>
              <w:rPr>
                <w:szCs w:val="22"/>
                <w:lang w:val="en-CA"/>
              </w:rPr>
            </w:pPr>
            <w:r>
              <w:rPr>
                <w:szCs w:val="22"/>
                <w:lang w:val="en-CA"/>
              </w:rPr>
              <w:t>firstname.lastname@nokia.com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CE37C8" w:rsidR="00E61DAC" w:rsidRPr="005B217D" w:rsidRDefault="007D1377">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681AB67" w14:textId="009F3F84" w:rsidR="00230916" w:rsidRDefault="00230916" w:rsidP="00230916">
      <w:pPr>
        <w:rPr>
          <w:szCs w:val="22"/>
          <w:lang w:val="en-CA"/>
        </w:rPr>
      </w:pPr>
      <w:r>
        <w:rPr>
          <w:szCs w:val="22"/>
          <w:lang w:val="en-CA"/>
        </w:rPr>
        <w:t>This input document asserts that the VVC text for selecting input pictures for an NNPF that uses multiple input pictures has the following problems:</w:t>
      </w:r>
    </w:p>
    <w:p w14:paraId="27996AF5" w14:textId="6A43875F" w:rsidR="00230916" w:rsidRPr="00FE24D0" w:rsidRDefault="00230916" w:rsidP="00230916">
      <w:pPr>
        <w:pStyle w:val="ListParagraph"/>
        <w:numPr>
          <w:ilvl w:val="0"/>
          <w:numId w:val="16"/>
        </w:numPr>
        <w:ind w:left="714" w:hanging="357"/>
        <w:contextualSpacing w:val="0"/>
        <w:rPr>
          <w:szCs w:val="22"/>
          <w:lang w:val="en-CA"/>
        </w:rPr>
      </w:pPr>
      <w:r w:rsidRPr="00FE24D0">
        <w:rPr>
          <w:szCs w:val="22"/>
          <w:lang w:val="en-CA"/>
        </w:rPr>
        <w:t>When an NNPF uses multiple input pictures, the VVC text of selecting input pictures does not check if the preceding picture exists in the bitstream.</w:t>
      </w:r>
    </w:p>
    <w:p w14:paraId="43A8F8FE" w14:textId="26B51A5D" w:rsidR="00230916" w:rsidRPr="00FE24D0" w:rsidRDefault="00230916" w:rsidP="00230916">
      <w:pPr>
        <w:pStyle w:val="ListParagraph"/>
        <w:numPr>
          <w:ilvl w:val="0"/>
          <w:numId w:val="16"/>
        </w:numPr>
        <w:ind w:left="714" w:hanging="357"/>
        <w:contextualSpacing w:val="0"/>
        <w:rPr>
          <w:szCs w:val="22"/>
          <w:lang w:val="en-CA"/>
        </w:rPr>
      </w:pPr>
      <w:r w:rsidRPr="00FE24D0">
        <w:rPr>
          <w:szCs w:val="22"/>
          <w:lang w:val="en-CA"/>
        </w:rPr>
        <w:t>The current VVC text can use input pictures of the previous CLVS.</w:t>
      </w:r>
      <w:r>
        <w:rPr>
          <w:szCs w:val="22"/>
          <w:lang w:val="en-CA"/>
        </w:rPr>
        <w:t xml:space="preserve"> </w:t>
      </w:r>
      <w:r w:rsidRPr="00FE24D0">
        <w:rPr>
          <w:szCs w:val="22"/>
          <w:lang w:val="en-CA"/>
        </w:rPr>
        <w:t>It is asserted that to follow the design principle of limiting the scope of an SEI message to be within a single CLVS and to allow splicing a CLVS into another bitstream, the input pictures of an NNPF should all originate from the same CLVS.</w:t>
      </w:r>
    </w:p>
    <w:p w14:paraId="18BF8BF0" w14:textId="2F959D69" w:rsidR="00230916" w:rsidRDefault="00230916" w:rsidP="009234A5">
      <w:pPr>
        <w:rPr>
          <w:szCs w:val="22"/>
          <w:lang w:val="en-CA"/>
        </w:rPr>
      </w:pPr>
      <w:r>
        <w:rPr>
          <w:szCs w:val="22"/>
          <w:lang w:val="en-CA"/>
        </w:rPr>
        <w:t xml:space="preserve">If </w:t>
      </w:r>
      <w:r w:rsidRPr="00FE24D0">
        <w:rPr>
          <w:szCs w:val="22"/>
          <w:lang w:val="en-CA"/>
        </w:rPr>
        <w:t xml:space="preserve">the input pictures of an NNPF </w:t>
      </w:r>
      <w:r>
        <w:rPr>
          <w:szCs w:val="22"/>
          <w:lang w:val="en-CA"/>
        </w:rPr>
        <w:t>are constrained so that they all</w:t>
      </w:r>
      <w:r w:rsidRPr="00FE24D0">
        <w:rPr>
          <w:szCs w:val="22"/>
          <w:lang w:val="en-CA"/>
        </w:rPr>
        <w:t xml:space="preserve"> originate from the same CLVS</w:t>
      </w:r>
      <w:r>
        <w:rPr>
          <w:noProof/>
        </w:rPr>
        <w:t xml:space="preserve"> and a picture rate upsampling NNPF does not interpolate pictures between the first pair of input pictures or the last pair of input pictures, it is asserted that the NNPF cannot be applied to upsample the picture rate at the start or at the end of a CLVS, respectively. For example, this happens when the NNPF takes 4 pictures as input and interpolates pictures between the midmost pair of input pictures only.</w:t>
      </w:r>
    </w:p>
    <w:p w14:paraId="34E0FC81" w14:textId="729F0B0E" w:rsidR="00230916" w:rsidRDefault="00230916" w:rsidP="00230916">
      <w:pPr>
        <w:rPr>
          <w:szCs w:val="22"/>
          <w:lang w:val="en-CA"/>
        </w:rPr>
      </w:pPr>
      <w:r>
        <w:rPr>
          <w:szCs w:val="22"/>
          <w:lang w:val="en-CA"/>
        </w:rPr>
        <w:t xml:space="preserve">The following items are proposed in this input </w:t>
      </w:r>
      <w:r w:rsidR="00CC2174">
        <w:rPr>
          <w:szCs w:val="22"/>
          <w:lang w:val="en-CA"/>
        </w:rPr>
        <w:t>document</w:t>
      </w:r>
      <w:r>
        <w:rPr>
          <w:szCs w:val="22"/>
          <w:lang w:val="en-CA"/>
        </w:rPr>
        <w:t>:</w:t>
      </w:r>
    </w:p>
    <w:p w14:paraId="3643A5F3" w14:textId="77777777" w:rsidR="00230916" w:rsidRDefault="00230916" w:rsidP="00694D9B">
      <w:pPr>
        <w:pStyle w:val="ListParagraph"/>
        <w:numPr>
          <w:ilvl w:val="0"/>
          <w:numId w:val="14"/>
        </w:numPr>
        <w:ind w:left="717" w:hanging="357"/>
        <w:contextualSpacing w:val="0"/>
        <w:rPr>
          <w:szCs w:val="22"/>
          <w:lang w:val="en-CA"/>
        </w:rPr>
      </w:pPr>
      <w:r>
        <w:rPr>
          <w:szCs w:val="22"/>
          <w:lang w:val="en-CA"/>
        </w:rPr>
        <w:t>A limitation that input pictures of an NNPF originate from the current CLVS only.</w:t>
      </w:r>
    </w:p>
    <w:p w14:paraId="32F7EF5E" w14:textId="77777777" w:rsidR="00CC2174" w:rsidRDefault="00230916" w:rsidP="00694D9B">
      <w:pPr>
        <w:pStyle w:val="ListParagraph"/>
        <w:numPr>
          <w:ilvl w:val="0"/>
          <w:numId w:val="14"/>
        </w:numPr>
        <w:ind w:left="720"/>
        <w:contextualSpacing w:val="0"/>
        <w:rPr>
          <w:szCs w:val="22"/>
          <w:lang w:val="en-CA"/>
        </w:rPr>
      </w:pPr>
      <w:r>
        <w:rPr>
          <w:szCs w:val="22"/>
          <w:lang w:val="en-CA"/>
        </w:rPr>
        <w:t xml:space="preserve">An indication </w:t>
      </w:r>
      <w:r w:rsidRPr="0010006A">
        <w:rPr>
          <w:szCs w:val="22"/>
          <w:lang w:val="en-CA"/>
        </w:rPr>
        <w:t>nnpfc_absent_input_pic_zero_flag</w:t>
      </w:r>
      <w:r>
        <w:rPr>
          <w:szCs w:val="22"/>
          <w:lang w:val="en-CA"/>
        </w:rPr>
        <w:t xml:space="preserve"> in the NNPFC SEI message that indicates how pictures that would not originate from the current CLVS are expected to be replaced in the input tensor. </w:t>
      </w:r>
    </w:p>
    <w:p w14:paraId="5AFE7DBD" w14:textId="113DF2D8" w:rsidR="00CC2174" w:rsidRDefault="00CC2174" w:rsidP="00694D9B">
      <w:pPr>
        <w:pStyle w:val="ListParagraph"/>
        <w:numPr>
          <w:ilvl w:val="1"/>
          <w:numId w:val="14"/>
        </w:numPr>
        <w:ind w:left="1440"/>
        <w:contextualSpacing w:val="0"/>
        <w:rPr>
          <w:szCs w:val="22"/>
          <w:lang w:val="en-CA"/>
        </w:rPr>
      </w:pPr>
      <w:r w:rsidRPr="00CC2174">
        <w:rPr>
          <w:szCs w:val="22"/>
          <w:lang w:val="en-CA"/>
        </w:rPr>
        <w:t xml:space="preserve">nnpfc_absent_input_pic_zero_flag equal to 1 indicates that the NNPF expects an input picture that is not present in the current CLVS to be represented </w:t>
      </w:r>
      <w:r w:rsidR="00230916" w:rsidRPr="00CC2174">
        <w:rPr>
          <w:szCs w:val="22"/>
          <w:lang w:val="en-CA"/>
        </w:rPr>
        <w:t>sample arrays with sample values equal to 0.</w:t>
      </w:r>
    </w:p>
    <w:p w14:paraId="6FF4747C" w14:textId="4458BAA8" w:rsidR="00230916" w:rsidRPr="00CC2174" w:rsidRDefault="00230916" w:rsidP="00694D9B">
      <w:pPr>
        <w:pStyle w:val="ListParagraph"/>
        <w:numPr>
          <w:ilvl w:val="1"/>
          <w:numId w:val="14"/>
        </w:numPr>
        <w:ind w:left="1440"/>
        <w:contextualSpacing w:val="0"/>
        <w:rPr>
          <w:szCs w:val="22"/>
          <w:lang w:val="en-CA"/>
        </w:rPr>
      </w:pPr>
      <w:r w:rsidRPr="00CC2174">
        <w:rPr>
          <w:szCs w:val="22"/>
          <w:lang w:val="en-CA"/>
        </w:rPr>
        <w:t>nnpfc_absent_input_pic_flag equal to 0 indicates that the NNPF expects an input picture that is not present in the current CLVS to be represented by the closest input picture in output order within the current CLVS</w:t>
      </w:r>
      <w:r w:rsidR="00CC2174">
        <w:rPr>
          <w:szCs w:val="22"/>
          <w:lang w:val="en-CA"/>
        </w:rPr>
        <w:t>.</w:t>
      </w:r>
    </w:p>
    <w:p w14:paraId="12DB4100" w14:textId="77777777" w:rsidR="00230916" w:rsidRDefault="00230916" w:rsidP="00694D9B">
      <w:pPr>
        <w:pStyle w:val="ListParagraph"/>
        <w:numPr>
          <w:ilvl w:val="0"/>
          <w:numId w:val="14"/>
        </w:numPr>
        <w:ind w:left="717" w:hanging="357"/>
        <w:contextualSpacing w:val="0"/>
        <w:rPr>
          <w:szCs w:val="22"/>
          <w:lang w:val="en-CA"/>
        </w:rPr>
      </w:pPr>
      <w:r>
        <w:rPr>
          <w:szCs w:val="22"/>
          <w:lang w:val="en-CA"/>
        </w:rPr>
        <w:t>A c</w:t>
      </w:r>
      <w:r w:rsidRPr="0010006A">
        <w:rPr>
          <w:szCs w:val="22"/>
          <w:lang w:val="en-CA"/>
        </w:rPr>
        <w:t xml:space="preserve">onstraint that NNPF </w:t>
      </w:r>
      <w:r>
        <w:rPr>
          <w:szCs w:val="22"/>
          <w:lang w:val="en-CA"/>
        </w:rPr>
        <w:t>shall</w:t>
      </w:r>
      <w:r w:rsidRPr="0010006A">
        <w:rPr>
          <w:szCs w:val="22"/>
          <w:lang w:val="en-CA"/>
        </w:rPr>
        <w:t xml:space="preserve"> not </w:t>
      </w:r>
      <w:r>
        <w:rPr>
          <w:szCs w:val="22"/>
          <w:lang w:val="en-CA"/>
        </w:rPr>
        <w:t xml:space="preserve">be </w:t>
      </w:r>
      <w:r w:rsidRPr="0010006A">
        <w:rPr>
          <w:szCs w:val="22"/>
          <w:lang w:val="en-CA"/>
        </w:rPr>
        <w:t>activated so that it creates an interpolated picture before the CLVS start</w:t>
      </w:r>
      <w:r>
        <w:rPr>
          <w:szCs w:val="22"/>
          <w:lang w:val="en-CA"/>
        </w:rPr>
        <w:t xml:space="preserve"> in output order</w:t>
      </w:r>
      <w:r w:rsidRPr="0010006A">
        <w:rPr>
          <w:szCs w:val="22"/>
          <w:lang w:val="en-CA"/>
        </w:rPr>
        <w:t>.</w:t>
      </w:r>
    </w:p>
    <w:p w14:paraId="00092C1F" w14:textId="77777777" w:rsidR="00230916" w:rsidRDefault="00230916" w:rsidP="00694D9B">
      <w:pPr>
        <w:pStyle w:val="ListParagraph"/>
        <w:numPr>
          <w:ilvl w:val="0"/>
          <w:numId w:val="14"/>
        </w:numPr>
        <w:ind w:left="717" w:hanging="357"/>
        <w:contextualSpacing w:val="0"/>
        <w:rPr>
          <w:szCs w:val="22"/>
          <w:lang w:val="en-CA"/>
        </w:rPr>
      </w:pPr>
      <w:r>
        <w:rPr>
          <w:szCs w:val="22"/>
          <w:lang w:val="en-CA"/>
        </w:rPr>
        <w:t>At the end of a CLVS, repeated inference of NNPF for creating interpolated pictures.</w:t>
      </w:r>
    </w:p>
    <w:p w14:paraId="7AEE5B67" w14:textId="77777777" w:rsidR="00230916" w:rsidRDefault="00230916" w:rsidP="00694D9B">
      <w:pPr>
        <w:pStyle w:val="ListParagraph"/>
        <w:ind w:left="717"/>
        <w:contextualSpacing w:val="0"/>
        <w:rPr>
          <w:szCs w:val="22"/>
          <w:lang w:val="en-CA"/>
        </w:rPr>
      </w:pPr>
      <w:r w:rsidRPr="0010006A">
        <w:rPr>
          <w:szCs w:val="22"/>
          <w:lang w:val="en-CA"/>
        </w:rPr>
        <w:t>When an NNPF is active until the end of the CLVS, the NNPF is applied up to but excluding a set of input pictures that would cause creation of any interpolated picture after the last picture of the CLVS</w:t>
      </w:r>
      <w:r>
        <w:rPr>
          <w:szCs w:val="22"/>
          <w:lang w:val="en-CA"/>
        </w:rPr>
        <w:t xml:space="preserve"> in output order</w:t>
      </w:r>
      <w:r w:rsidRPr="0010006A">
        <w:rPr>
          <w:szCs w:val="22"/>
          <w:lang w:val="en-CA"/>
        </w:rPr>
        <w:t>.</w:t>
      </w:r>
    </w:p>
    <w:p w14:paraId="7D2AC1F0" w14:textId="6DF9A810" w:rsidR="00745F6B" w:rsidRPr="005B217D" w:rsidRDefault="00745F6B" w:rsidP="00E11923">
      <w:pPr>
        <w:pStyle w:val="Heading1"/>
        <w:rPr>
          <w:lang w:val="en-CA"/>
        </w:rPr>
      </w:pPr>
      <w:r w:rsidRPr="005B217D">
        <w:rPr>
          <w:lang w:val="en-CA"/>
        </w:rPr>
        <w:lastRenderedPageBreak/>
        <w:t>Introduction</w:t>
      </w:r>
    </w:p>
    <w:p w14:paraId="33BB4E6A" w14:textId="77777777" w:rsidR="006B459F" w:rsidRDefault="006B459F" w:rsidP="006B459F">
      <w:pPr>
        <w:pStyle w:val="Heading2"/>
        <w:rPr>
          <w:lang w:val="en-CA"/>
        </w:rPr>
      </w:pPr>
      <w:r>
        <w:rPr>
          <w:lang w:val="en-CA"/>
        </w:rPr>
        <w:t>Existence of input pictures within the bitstream and current CLVS</w:t>
      </w:r>
    </w:p>
    <w:p w14:paraId="33BC17D1" w14:textId="77777777" w:rsidR="006B459F" w:rsidRDefault="006B459F" w:rsidP="006B459F">
      <w:pPr>
        <w:rPr>
          <w:szCs w:val="22"/>
          <w:lang w:val="en-CA"/>
        </w:rPr>
      </w:pPr>
      <w:r>
        <w:rPr>
          <w:szCs w:val="22"/>
          <w:lang w:val="en-CA"/>
        </w:rPr>
        <w:t>The VVC text for selecting input pictures for an NNPF that uses multiple input pictures has the following asserted problems:</w:t>
      </w:r>
    </w:p>
    <w:p w14:paraId="51EA8890" w14:textId="77777777" w:rsidR="006B459F" w:rsidRPr="00FE24D0" w:rsidRDefault="006B459F" w:rsidP="00694D9B">
      <w:pPr>
        <w:pStyle w:val="ListParagraph"/>
        <w:numPr>
          <w:ilvl w:val="0"/>
          <w:numId w:val="17"/>
        </w:numPr>
        <w:contextualSpacing w:val="0"/>
        <w:rPr>
          <w:szCs w:val="22"/>
          <w:lang w:val="en-CA"/>
        </w:rPr>
      </w:pPr>
      <w:r w:rsidRPr="00FE24D0">
        <w:rPr>
          <w:szCs w:val="22"/>
          <w:lang w:val="en-CA"/>
        </w:rPr>
        <w:t xml:space="preserve">When an NNPF uses multiple input pictures, the VVC text of selecting input pictures does not check if the preceding picture exists in the bitstream. </w:t>
      </w:r>
    </w:p>
    <w:p w14:paraId="2D85DBC6" w14:textId="77777777" w:rsidR="006B459F" w:rsidRPr="00FE24D0" w:rsidRDefault="006B459F" w:rsidP="00694D9B">
      <w:pPr>
        <w:pStyle w:val="ListParagraph"/>
        <w:numPr>
          <w:ilvl w:val="0"/>
          <w:numId w:val="17"/>
        </w:numPr>
        <w:ind w:left="714" w:hanging="357"/>
        <w:contextualSpacing w:val="0"/>
        <w:rPr>
          <w:szCs w:val="22"/>
          <w:lang w:val="en-CA"/>
        </w:rPr>
      </w:pPr>
      <w:r w:rsidRPr="00FE24D0">
        <w:rPr>
          <w:szCs w:val="22"/>
          <w:lang w:val="en-CA"/>
        </w:rPr>
        <w:t>The current VVC text can use input pictures of the previous CLVS.</w:t>
      </w:r>
      <w:r>
        <w:rPr>
          <w:szCs w:val="22"/>
          <w:lang w:val="en-CA"/>
        </w:rPr>
        <w:t xml:space="preserve"> </w:t>
      </w:r>
      <w:r w:rsidRPr="00FE24D0">
        <w:rPr>
          <w:szCs w:val="22"/>
          <w:lang w:val="en-CA"/>
        </w:rPr>
        <w:t xml:space="preserve">It is asserted that to follow the design principle of limiting the scope of an SEI message to be within a single CLVS and to allow splicing a CLVS into another bitstream, the input pictures of an NNPF should all originate from the same CLVS. </w:t>
      </w:r>
    </w:p>
    <w:p w14:paraId="034CFE25" w14:textId="77777777" w:rsidR="006B459F" w:rsidRDefault="006B459F" w:rsidP="006B459F">
      <w:pPr>
        <w:rPr>
          <w:szCs w:val="22"/>
          <w:lang w:val="en-CA"/>
        </w:rPr>
      </w:pPr>
      <w:r>
        <w:rPr>
          <w:szCs w:val="22"/>
          <w:lang w:val="en-CA"/>
        </w:rPr>
        <w:t>For convenience, the relevant VVC text from JVET-AC2005 is copied below:</w:t>
      </w:r>
    </w:p>
    <w:p w14:paraId="3BBE824C" w14:textId="77777777" w:rsidR="006B459F" w:rsidRDefault="006B459F" w:rsidP="006B459F">
      <w:pPr>
        <w:ind w:left="360"/>
        <w:rPr>
          <w:rFonts w:eastAsiaTheme="minorEastAsia"/>
          <w:noProof/>
          <w:lang w:val="en-GB"/>
        </w:rPr>
      </w:pPr>
      <w:r>
        <w:rPr>
          <w:rFonts w:eastAsiaTheme="minorEastAsia"/>
          <w:noProof/>
          <w:lang w:val="en-GB"/>
        </w:rPr>
        <w:t>T</w:t>
      </w:r>
      <w:r w:rsidRPr="00344B1E">
        <w:rPr>
          <w:rFonts w:eastAsiaTheme="minorEastAsia"/>
          <w:noProof/>
          <w:lang w:val="en-GB"/>
        </w:rPr>
        <w:t xml:space="preserve">he array inputPicPoc[ i ] for all values of i in the range of 0 to numInputPics − 1, inclusive, specifying the picture order count values </w:t>
      </w:r>
      <w:r>
        <w:rPr>
          <w:rFonts w:eastAsiaTheme="minorEastAsia"/>
          <w:noProof/>
          <w:lang w:val="en-GB"/>
        </w:rPr>
        <w:t>of</w:t>
      </w:r>
      <w:r w:rsidRPr="00344B1E">
        <w:rPr>
          <w:rFonts w:eastAsiaTheme="minorEastAsia"/>
          <w:noProof/>
          <w:lang w:val="en-GB"/>
        </w:rPr>
        <w:t xml:space="preserve"> the input pictures for the </w:t>
      </w:r>
      <w:r>
        <w:rPr>
          <w:rFonts w:eastAsiaTheme="minorEastAsia"/>
          <w:noProof/>
          <w:lang w:val="en-GB"/>
        </w:rPr>
        <w:t>NNPF</w:t>
      </w:r>
      <w:r w:rsidRPr="00344B1E">
        <w:rPr>
          <w:rFonts w:eastAsiaTheme="minorEastAsia"/>
          <w:noProof/>
          <w:lang w:val="en-GB"/>
        </w:rPr>
        <w:t xml:space="preserve">, </w:t>
      </w:r>
      <w:r>
        <w:rPr>
          <w:rFonts w:eastAsiaTheme="minorEastAsia"/>
          <w:noProof/>
          <w:lang w:val="en-GB"/>
        </w:rPr>
        <w:t>is</w:t>
      </w:r>
      <w:r w:rsidRPr="00344B1E">
        <w:rPr>
          <w:rFonts w:eastAsiaTheme="minorEastAsia"/>
          <w:noProof/>
          <w:lang w:val="en-GB"/>
        </w:rPr>
        <w:t xml:space="preserve"> derived as follows:</w:t>
      </w:r>
    </w:p>
    <w:p w14:paraId="16996193" w14:textId="77777777" w:rsidR="006B459F" w:rsidRDefault="006B459F" w:rsidP="006B4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763" w:hanging="403"/>
        <w:rPr>
          <w:noProof/>
          <w:lang w:val="en-GB"/>
        </w:rPr>
      </w:pPr>
      <w:r w:rsidRPr="00BF78BD">
        <w:rPr>
          <w:noProof/>
          <w:lang w:val="en-GB"/>
        </w:rPr>
        <w:t>–</w:t>
      </w:r>
      <w:r w:rsidRPr="00BF78BD">
        <w:rPr>
          <w:noProof/>
          <w:lang w:val="en-GB"/>
        </w:rPr>
        <w:tab/>
      </w:r>
      <w:r w:rsidRPr="00A06350">
        <w:rPr>
          <w:noProof/>
          <w:lang w:val="en-GB"/>
        </w:rPr>
        <w:t>inputPicPoc[ 0 ] is set equal to PicOrderCntVal of currCodedPic.</w:t>
      </w:r>
    </w:p>
    <w:p w14:paraId="15410538" w14:textId="77777777" w:rsidR="006B459F" w:rsidRDefault="006B459F" w:rsidP="006B4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763" w:hanging="403"/>
        <w:rPr>
          <w:noProof/>
          <w:lang w:val="en-GB"/>
        </w:rPr>
      </w:pPr>
      <w:r w:rsidRPr="00BF78BD">
        <w:rPr>
          <w:noProof/>
          <w:lang w:val="en-GB"/>
        </w:rPr>
        <w:t>–</w:t>
      </w:r>
      <w:r w:rsidRPr="00BF78BD">
        <w:rPr>
          <w:noProof/>
          <w:lang w:val="en-GB"/>
        </w:rPr>
        <w:tab/>
      </w:r>
      <w:r>
        <w:rPr>
          <w:noProof/>
          <w:lang w:val="en-GB"/>
        </w:rPr>
        <w:t>When numInputPics is greater than 1, t</w:t>
      </w:r>
      <w:r w:rsidRPr="00A06350">
        <w:rPr>
          <w:noProof/>
          <w:lang w:val="en-GB"/>
        </w:rPr>
        <w:t>he following applies for each value of i in the range of 1 to numInputPics − 1, inclusive, in increasing order of i:</w:t>
      </w:r>
    </w:p>
    <w:p w14:paraId="7A71ED63" w14:textId="77777777" w:rsidR="006B459F" w:rsidRDefault="006B459F" w:rsidP="006B4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66" w:hanging="403"/>
        <w:rPr>
          <w:noProof/>
          <w:lang w:val="en-GB"/>
        </w:rPr>
      </w:pPr>
      <w:r w:rsidRPr="00BF78BD">
        <w:rPr>
          <w:noProof/>
          <w:lang w:val="en-GB"/>
        </w:rPr>
        <w:t>–</w:t>
      </w:r>
      <w:r w:rsidRPr="00BF78BD">
        <w:rPr>
          <w:noProof/>
          <w:lang w:val="en-GB"/>
        </w:rPr>
        <w:tab/>
      </w:r>
      <w:r w:rsidRPr="00A06350">
        <w:rPr>
          <w:noProof/>
          <w:lang w:val="en-GB"/>
        </w:rPr>
        <w:t>If curr</w:t>
      </w:r>
      <w:r>
        <w:rPr>
          <w:noProof/>
          <w:lang w:val="en-GB"/>
        </w:rPr>
        <w:t>Coded</w:t>
      </w:r>
      <w:r w:rsidRPr="00A06350">
        <w:rPr>
          <w:noProof/>
          <w:lang w:val="en-GB"/>
        </w:rPr>
        <w:t xml:space="preserve">Pic </w:t>
      </w:r>
      <w:r>
        <w:rPr>
          <w:noProof/>
          <w:lang w:val="en-GB"/>
        </w:rPr>
        <w:t xml:space="preserve">is associated with a frame packing arrangement SEI message </w:t>
      </w:r>
      <w:r>
        <w:rPr>
          <w:lang w:val="en-GB"/>
        </w:rPr>
        <w:t xml:space="preserve">with fp_arrangement_type equal to 5 and a particular value of </w:t>
      </w:r>
      <w:r w:rsidRPr="00DD4A0C">
        <w:rPr>
          <w:lang w:val="en-GB"/>
        </w:rPr>
        <w:t>fp_current_frame_is_frame0_flag</w:t>
      </w:r>
      <w:r w:rsidRPr="00A06350">
        <w:rPr>
          <w:noProof/>
          <w:lang w:val="en-GB"/>
        </w:rPr>
        <w:t>, inputPicPoc[ i ] is set equal to PicOrderCntVal of the picture that precedes, in output order, the picture associated with index i </w:t>
      </w:r>
      <w:r>
        <w:rPr>
          <w:noProof/>
          <w:lang w:val="en-GB"/>
        </w:rPr>
        <w:t>−</w:t>
      </w:r>
      <w:r w:rsidRPr="00A06350">
        <w:rPr>
          <w:noProof/>
          <w:lang w:val="en-GB"/>
        </w:rPr>
        <w:t> 1 and</w:t>
      </w:r>
      <w:r>
        <w:rPr>
          <w:noProof/>
          <w:lang w:val="en-GB"/>
        </w:rPr>
        <w:t xml:space="preserve"> is associated with a frame packing arrangement SEI message </w:t>
      </w:r>
      <w:r>
        <w:rPr>
          <w:lang w:val="en-GB"/>
        </w:rPr>
        <w:t xml:space="preserve">with fp_arrangement_type equal to 5 and the same value of </w:t>
      </w:r>
      <w:r w:rsidRPr="00DD4A0C">
        <w:rPr>
          <w:lang w:val="en-GB"/>
        </w:rPr>
        <w:t>fp_current_frame_is_frame0_flag</w:t>
      </w:r>
      <w:r w:rsidRPr="00A06350">
        <w:rPr>
          <w:noProof/>
          <w:lang w:val="en-GB"/>
        </w:rPr>
        <w:t>.</w:t>
      </w:r>
    </w:p>
    <w:p w14:paraId="7FACEA12" w14:textId="77777777" w:rsidR="006B459F" w:rsidRDefault="006B459F" w:rsidP="006B4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66" w:hanging="403"/>
        <w:rPr>
          <w:noProof/>
          <w:lang w:val="en-GB"/>
        </w:rPr>
      </w:pPr>
      <w:r w:rsidRPr="00BF78BD">
        <w:rPr>
          <w:noProof/>
          <w:lang w:val="en-GB"/>
        </w:rPr>
        <w:t>–</w:t>
      </w:r>
      <w:r w:rsidRPr="00BF78BD">
        <w:rPr>
          <w:noProof/>
          <w:lang w:val="en-GB"/>
        </w:rPr>
        <w:tab/>
      </w:r>
      <w:r w:rsidRPr="00A06350">
        <w:rPr>
          <w:noProof/>
          <w:lang w:val="en-GB"/>
        </w:rPr>
        <w:t>Otherwise (curr</w:t>
      </w:r>
      <w:r>
        <w:rPr>
          <w:noProof/>
          <w:lang w:val="en-GB"/>
        </w:rPr>
        <w:t>Coded</w:t>
      </w:r>
      <w:r w:rsidRPr="00A06350">
        <w:rPr>
          <w:noProof/>
          <w:lang w:val="en-GB"/>
        </w:rPr>
        <w:t xml:space="preserve">Pic </w:t>
      </w:r>
      <w:r>
        <w:rPr>
          <w:noProof/>
          <w:lang w:val="en-GB"/>
        </w:rPr>
        <w:t xml:space="preserve">is not associated with a frame packing arrangement SEI message </w:t>
      </w:r>
      <w:r>
        <w:rPr>
          <w:lang w:val="en-GB"/>
        </w:rPr>
        <w:t>with fp_arrangement_type equal to 5</w:t>
      </w:r>
      <w:r w:rsidRPr="00A06350">
        <w:rPr>
          <w:noProof/>
          <w:lang w:val="en-GB"/>
        </w:rPr>
        <w:t>), inputPicPoc[ i ] is set equal to PicOrderCntVal of the picture that precedes, in output order, the picture associated with index i </w:t>
      </w:r>
      <w:r>
        <w:rPr>
          <w:noProof/>
          <w:lang w:val="en-GB"/>
        </w:rPr>
        <w:t>−</w:t>
      </w:r>
      <w:r w:rsidRPr="00A06350">
        <w:rPr>
          <w:noProof/>
          <w:lang w:val="en-GB"/>
        </w:rPr>
        <w:t> 1.</w:t>
      </w:r>
    </w:p>
    <w:p w14:paraId="6D2C390A" w14:textId="68F9D41A" w:rsidR="00380F9C" w:rsidRDefault="00380F9C" w:rsidP="00380F9C">
      <w:pPr>
        <w:pStyle w:val="Heading2"/>
        <w:rPr>
          <w:noProof/>
        </w:rPr>
      </w:pPr>
      <w:r>
        <w:rPr>
          <w:noProof/>
        </w:rPr>
        <w:t>Picture rate upsampling at the start and at the end of CLVS</w:t>
      </w:r>
    </w:p>
    <w:p w14:paraId="6A4C8865" w14:textId="71F82F09" w:rsidR="006B459F" w:rsidRDefault="006B459F" w:rsidP="004234F0">
      <w:pPr>
        <w:rPr>
          <w:noProof/>
        </w:rPr>
      </w:pPr>
      <w:r>
        <w:rPr>
          <w:noProof/>
        </w:rPr>
        <w:t xml:space="preserve">This subsection discusses using picture rate upsampling NNPF at the start and at the end of a CLVS, assuming that </w:t>
      </w:r>
      <w:r w:rsidRPr="00FE24D0">
        <w:rPr>
          <w:szCs w:val="22"/>
          <w:lang w:val="en-CA"/>
        </w:rPr>
        <w:t xml:space="preserve">the input pictures of an NNPF </w:t>
      </w:r>
      <w:r>
        <w:rPr>
          <w:szCs w:val="22"/>
          <w:lang w:val="en-CA"/>
        </w:rPr>
        <w:t>are constrained so that they all</w:t>
      </w:r>
      <w:r w:rsidRPr="00FE24D0">
        <w:rPr>
          <w:szCs w:val="22"/>
          <w:lang w:val="en-CA"/>
        </w:rPr>
        <w:t xml:space="preserve"> originate from the same CLVS.</w:t>
      </w:r>
    </w:p>
    <w:p w14:paraId="6C5F0B19" w14:textId="6A697223" w:rsidR="00E61DAC" w:rsidRDefault="00AB331A" w:rsidP="004234F0">
      <w:pPr>
        <w:rPr>
          <w:noProof/>
        </w:rPr>
      </w:pPr>
      <w:r>
        <w:rPr>
          <w:noProof/>
        </w:rPr>
        <w:fldChar w:fldCharType="begin"/>
      </w:r>
      <w:r>
        <w:rPr>
          <w:noProof/>
        </w:rPr>
        <w:instrText xml:space="preserve"> REF _Ref24545650 \h </w:instrText>
      </w:r>
      <w:r>
        <w:rPr>
          <w:noProof/>
        </w:rPr>
      </w:r>
      <w:r>
        <w:rPr>
          <w:noProof/>
        </w:rPr>
        <w:fldChar w:fldCharType="separate"/>
      </w:r>
      <w:r w:rsidRPr="00562CFD">
        <w:rPr>
          <w:noProof/>
        </w:rPr>
        <w:t>Figure 1</w:t>
      </w:r>
      <w:r>
        <w:rPr>
          <w:noProof/>
        </w:rPr>
        <w:fldChar w:fldCharType="end"/>
      </w:r>
      <w:r>
        <w:rPr>
          <w:noProof/>
        </w:rPr>
        <w:t xml:space="preserve"> presents an example of a picture rate upsampling NNPF that </w:t>
      </w:r>
      <w:r w:rsidR="0037592E">
        <w:rPr>
          <w:noProof/>
        </w:rPr>
        <w:t>tak</w:t>
      </w:r>
      <w:r>
        <w:rPr>
          <w:noProof/>
        </w:rPr>
        <w:t>es</w:t>
      </w:r>
      <w:r w:rsidR="0037592E">
        <w:rPr>
          <w:noProof/>
        </w:rPr>
        <w:t xml:space="preserve"> four pictures as input and interpolat</w:t>
      </w:r>
      <w:r>
        <w:rPr>
          <w:noProof/>
        </w:rPr>
        <w:t>es</w:t>
      </w:r>
      <w:r w:rsidR="0037592E">
        <w:rPr>
          <w:noProof/>
        </w:rPr>
        <w:t xml:space="preserve"> one output picture between the middle pair of the input pictures</w:t>
      </w:r>
      <w:r>
        <w:rPr>
          <w:noProof/>
        </w:rPr>
        <w:t>. Values indicate a relative output order of pictures.</w:t>
      </w:r>
    </w:p>
    <w:tbl>
      <w:tblPr>
        <w:tblStyle w:val="TableGrid"/>
        <w:tblW w:w="0" w:type="auto"/>
        <w:jc w:val="center"/>
        <w:tblLook w:val="04A0" w:firstRow="1" w:lastRow="0" w:firstColumn="1" w:lastColumn="0" w:noHBand="0" w:noVBand="1"/>
      </w:tblPr>
      <w:tblGrid>
        <w:gridCol w:w="1701"/>
        <w:gridCol w:w="340"/>
        <w:gridCol w:w="340"/>
        <w:gridCol w:w="340"/>
        <w:gridCol w:w="340"/>
        <w:gridCol w:w="340"/>
        <w:gridCol w:w="340"/>
        <w:gridCol w:w="340"/>
      </w:tblGrid>
      <w:tr w:rsidR="0037592E" w14:paraId="58D0FE99" w14:textId="77777777" w:rsidTr="00FF66B9">
        <w:trPr>
          <w:trHeight w:val="340"/>
          <w:jc w:val="center"/>
        </w:trPr>
        <w:tc>
          <w:tcPr>
            <w:tcW w:w="1701" w:type="dxa"/>
            <w:tcBorders>
              <w:top w:val="nil"/>
              <w:left w:val="nil"/>
              <w:bottom w:val="nil"/>
              <w:right w:val="nil"/>
            </w:tcBorders>
            <w:vAlign w:val="center"/>
          </w:tcPr>
          <w:p w14:paraId="5CC65B94" w14:textId="77777777" w:rsidR="0037592E" w:rsidRDefault="0037592E" w:rsidP="00FF66B9">
            <w:pPr>
              <w:spacing w:before="0"/>
              <w:jc w:val="left"/>
              <w:rPr>
                <w:szCs w:val="22"/>
                <w:lang w:val="en-CA"/>
              </w:rPr>
            </w:pPr>
          </w:p>
        </w:tc>
        <w:tc>
          <w:tcPr>
            <w:tcW w:w="2380" w:type="dxa"/>
            <w:gridSpan w:val="7"/>
            <w:tcBorders>
              <w:top w:val="nil"/>
              <w:left w:val="nil"/>
              <w:bottom w:val="nil"/>
              <w:right w:val="nil"/>
            </w:tcBorders>
            <w:vAlign w:val="center"/>
          </w:tcPr>
          <w:p w14:paraId="40B41D33" w14:textId="64C421F3" w:rsidR="0037592E" w:rsidRDefault="0037592E" w:rsidP="00FF66B9">
            <w:pPr>
              <w:spacing w:before="0"/>
              <w:jc w:val="center"/>
              <w:rPr>
                <w:szCs w:val="22"/>
                <w:lang w:val="en-CA"/>
              </w:rPr>
            </w:pPr>
          </w:p>
        </w:tc>
      </w:tr>
      <w:tr w:rsidR="0037592E" w14:paraId="72737148" w14:textId="77777777" w:rsidTr="0037592E">
        <w:trPr>
          <w:trHeight w:val="340"/>
          <w:jc w:val="center"/>
        </w:trPr>
        <w:tc>
          <w:tcPr>
            <w:tcW w:w="1701" w:type="dxa"/>
            <w:tcBorders>
              <w:top w:val="nil"/>
              <w:left w:val="nil"/>
              <w:bottom w:val="nil"/>
              <w:right w:val="single" w:sz="4" w:space="0" w:color="auto"/>
            </w:tcBorders>
            <w:vAlign w:val="center"/>
          </w:tcPr>
          <w:p w14:paraId="224A4E2F" w14:textId="44DDE2F4" w:rsidR="0037592E" w:rsidRDefault="0037592E" w:rsidP="0037592E">
            <w:pPr>
              <w:spacing w:before="0"/>
              <w:jc w:val="left"/>
              <w:rPr>
                <w:szCs w:val="22"/>
                <w:lang w:val="en-CA"/>
              </w:rPr>
            </w:pPr>
            <w:r>
              <w:rPr>
                <w:szCs w:val="22"/>
                <w:lang w:val="en-CA"/>
              </w:rPr>
              <w:t>Input pictures</w:t>
            </w:r>
          </w:p>
        </w:tc>
        <w:tc>
          <w:tcPr>
            <w:tcW w:w="340" w:type="dxa"/>
            <w:tcBorders>
              <w:left w:val="single" w:sz="4" w:space="0" w:color="auto"/>
              <w:bottom w:val="single" w:sz="4" w:space="0" w:color="auto"/>
            </w:tcBorders>
            <w:vAlign w:val="center"/>
          </w:tcPr>
          <w:p w14:paraId="6D17D1CF" w14:textId="01DDABF7" w:rsidR="0037592E" w:rsidRDefault="00AB331A" w:rsidP="0037592E">
            <w:pPr>
              <w:spacing w:before="0"/>
              <w:jc w:val="left"/>
              <w:rPr>
                <w:szCs w:val="22"/>
                <w:lang w:val="en-CA"/>
              </w:rPr>
            </w:pPr>
            <w:r>
              <w:rPr>
                <w:szCs w:val="22"/>
                <w:lang w:val="en-CA"/>
              </w:rPr>
              <w:t>0</w:t>
            </w:r>
          </w:p>
        </w:tc>
        <w:tc>
          <w:tcPr>
            <w:tcW w:w="340" w:type="dxa"/>
            <w:tcBorders>
              <w:top w:val="nil"/>
              <w:bottom w:val="nil"/>
            </w:tcBorders>
            <w:vAlign w:val="center"/>
          </w:tcPr>
          <w:p w14:paraId="45D8E2F7" w14:textId="77777777" w:rsidR="0037592E" w:rsidRDefault="0037592E" w:rsidP="0037592E">
            <w:pPr>
              <w:spacing w:before="0"/>
              <w:jc w:val="left"/>
              <w:rPr>
                <w:szCs w:val="22"/>
                <w:lang w:val="en-CA"/>
              </w:rPr>
            </w:pPr>
          </w:p>
        </w:tc>
        <w:tc>
          <w:tcPr>
            <w:tcW w:w="340" w:type="dxa"/>
            <w:tcBorders>
              <w:bottom w:val="single" w:sz="4" w:space="0" w:color="auto"/>
            </w:tcBorders>
            <w:vAlign w:val="center"/>
          </w:tcPr>
          <w:p w14:paraId="2C8805CF" w14:textId="301AC3DA" w:rsidR="0037592E" w:rsidRDefault="00AB331A" w:rsidP="0037592E">
            <w:pPr>
              <w:spacing w:before="0"/>
              <w:jc w:val="left"/>
              <w:rPr>
                <w:szCs w:val="22"/>
                <w:lang w:val="en-CA"/>
              </w:rPr>
            </w:pPr>
            <w:r>
              <w:rPr>
                <w:szCs w:val="22"/>
                <w:lang w:val="en-CA"/>
              </w:rPr>
              <w:t>2</w:t>
            </w:r>
          </w:p>
        </w:tc>
        <w:tc>
          <w:tcPr>
            <w:tcW w:w="340" w:type="dxa"/>
            <w:tcBorders>
              <w:top w:val="nil"/>
              <w:bottom w:val="nil"/>
            </w:tcBorders>
            <w:vAlign w:val="center"/>
          </w:tcPr>
          <w:p w14:paraId="79539523" w14:textId="77777777" w:rsidR="0037592E" w:rsidRDefault="0037592E" w:rsidP="0037592E">
            <w:pPr>
              <w:spacing w:before="0"/>
              <w:jc w:val="left"/>
              <w:rPr>
                <w:szCs w:val="22"/>
                <w:lang w:val="en-CA"/>
              </w:rPr>
            </w:pPr>
          </w:p>
        </w:tc>
        <w:tc>
          <w:tcPr>
            <w:tcW w:w="340" w:type="dxa"/>
            <w:tcBorders>
              <w:bottom w:val="single" w:sz="4" w:space="0" w:color="auto"/>
            </w:tcBorders>
            <w:vAlign w:val="center"/>
          </w:tcPr>
          <w:p w14:paraId="168D4FBC" w14:textId="0DD8409E" w:rsidR="0037592E" w:rsidRDefault="00AB331A" w:rsidP="0037592E">
            <w:pPr>
              <w:spacing w:before="0"/>
              <w:jc w:val="left"/>
              <w:rPr>
                <w:szCs w:val="22"/>
                <w:lang w:val="en-CA"/>
              </w:rPr>
            </w:pPr>
            <w:r>
              <w:rPr>
                <w:szCs w:val="22"/>
                <w:lang w:val="en-CA"/>
              </w:rPr>
              <w:t>4</w:t>
            </w:r>
          </w:p>
        </w:tc>
        <w:tc>
          <w:tcPr>
            <w:tcW w:w="340" w:type="dxa"/>
            <w:tcBorders>
              <w:top w:val="nil"/>
              <w:bottom w:val="nil"/>
            </w:tcBorders>
            <w:vAlign w:val="center"/>
          </w:tcPr>
          <w:p w14:paraId="4638A80D" w14:textId="77777777" w:rsidR="0037592E" w:rsidRDefault="0037592E" w:rsidP="0037592E">
            <w:pPr>
              <w:spacing w:before="0"/>
              <w:jc w:val="left"/>
              <w:rPr>
                <w:szCs w:val="22"/>
                <w:lang w:val="en-CA"/>
              </w:rPr>
            </w:pPr>
          </w:p>
        </w:tc>
        <w:tc>
          <w:tcPr>
            <w:tcW w:w="340" w:type="dxa"/>
            <w:tcBorders>
              <w:bottom w:val="single" w:sz="4" w:space="0" w:color="auto"/>
            </w:tcBorders>
            <w:vAlign w:val="center"/>
          </w:tcPr>
          <w:p w14:paraId="0693E2E0" w14:textId="3C339D47" w:rsidR="0037592E" w:rsidRDefault="00AB331A" w:rsidP="0037592E">
            <w:pPr>
              <w:spacing w:before="0"/>
              <w:jc w:val="left"/>
              <w:rPr>
                <w:szCs w:val="22"/>
                <w:lang w:val="en-CA"/>
              </w:rPr>
            </w:pPr>
            <w:r>
              <w:rPr>
                <w:szCs w:val="22"/>
                <w:lang w:val="en-CA"/>
              </w:rPr>
              <w:t>6</w:t>
            </w:r>
          </w:p>
        </w:tc>
      </w:tr>
      <w:tr w:rsidR="0037592E" w14:paraId="6BF8819E" w14:textId="77777777" w:rsidTr="0037592E">
        <w:trPr>
          <w:trHeight w:val="340"/>
          <w:jc w:val="center"/>
        </w:trPr>
        <w:tc>
          <w:tcPr>
            <w:tcW w:w="1701" w:type="dxa"/>
            <w:tcBorders>
              <w:top w:val="nil"/>
              <w:left w:val="nil"/>
              <w:bottom w:val="nil"/>
              <w:right w:val="nil"/>
            </w:tcBorders>
            <w:vAlign w:val="center"/>
          </w:tcPr>
          <w:p w14:paraId="00A3EFB4" w14:textId="77777777" w:rsidR="0037592E" w:rsidRDefault="0037592E" w:rsidP="0037592E">
            <w:pPr>
              <w:spacing w:before="0"/>
              <w:jc w:val="left"/>
              <w:rPr>
                <w:szCs w:val="22"/>
                <w:lang w:val="en-CA"/>
              </w:rPr>
            </w:pPr>
          </w:p>
        </w:tc>
        <w:tc>
          <w:tcPr>
            <w:tcW w:w="2380" w:type="dxa"/>
            <w:gridSpan w:val="7"/>
            <w:tcBorders>
              <w:top w:val="nil"/>
              <w:left w:val="nil"/>
              <w:bottom w:val="nil"/>
              <w:right w:val="nil"/>
            </w:tcBorders>
            <w:vAlign w:val="center"/>
          </w:tcPr>
          <w:p w14:paraId="7AE9874D" w14:textId="6CAB3F2F" w:rsidR="0037592E" w:rsidRDefault="0037592E" w:rsidP="0037592E">
            <w:pPr>
              <w:spacing w:before="0"/>
              <w:jc w:val="center"/>
              <w:rPr>
                <w:szCs w:val="22"/>
                <w:lang w:val="en-CA"/>
              </w:rPr>
            </w:pPr>
            <w:r>
              <w:rPr>
                <w:szCs w:val="22"/>
                <w:lang w:val="en-CA"/>
              </w:rPr>
              <w:t>↓</w:t>
            </w:r>
          </w:p>
        </w:tc>
      </w:tr>
      <w:tr w:rsidR="0037592E" w14:paraId="6162CED9" w14:textId="77777777" w:rsidTr="0037592E">
        <w:trPr>
          <w:trHeight w:val="340"/>
          <w:jc w:val="center"/>
        </w:trPr>
        <w:tc>
          <w:tcPr>
            <w:tcW w:w="1701" w:type="dxa"/>
            <w:tcBorders>
              <w:top w:val="nil"/>
              <w:left w:val="nil"/>
              <w:bottom w:val="nil"/>
              <w:right w:val="nil"/>
            </w:tcBorders>
            <w:vAlign w:val="center"/>
          </w:tcPr>
          <w:p w14:paraId="35AA4044" w14:textId="77777777" w:rsidR="0037592E" w:rsidRDefault="0037592E" w:rsidP="0037592E">
            <w:pPr>
              <w:spacing w:before="0"/>
              <w:jc w:val="left"/>
              <w:rPr>
                <w:szCs w:val="22"/>
                <w:lang w:val="en-CA"/>
              </w:rPr>
            </w:pPr>
          </w:p>
        </w:tc>
        <w:tc>
          <w:tcPr>
            <w:tcW w:w="2380" w:type="dxa"/>
            <w:gridSpan w:val="7"/>
            <w:tcBorders>
              <w:top w:val="nil"/>
              <w:left w:val="nil"/>
              <w:bottom w:val="nil"/>
              <w:right w:val="nil"/>
            </w:tcBorders>
            <w:vAlign w:val="center"/>
          </w:tcPr>
          <w:p w14:paraId="6C325138" w14:textId="3F442E1F" w:rsidR="0037592E" w:rsidRDefault="0037592E" w:rsidP="0037592E">
            <w:pPr>
              <w:spacing w:before="0"/>
              <w:jc w:val="center"/>
              <w:rPr>
                <w:szCs w:val="22"/>
                <w:lang w:val="en-CA"/>
              </w:rPr>
            </w:pPr>
            <w:r>
              <w:rPr>
                <w:szCs w:val="22"/>
                <w:lang w:val="en-CA"/>
              </w:rPr>
              <w:t>NNPF</w:t>
            </w:r>
          </w:p>
        </w:tc>
      </w:tr>
      <w:tr w:rsidR="0037592E" w14:paraId="48DD811A" w14:textId="77777777" w:rsidTr="0037592E">
        <w:trPr>
          <w:trHeight w:val="340"/>
          <w:jc w:val="center"/>
        </w:trPr>
        <w:tc>
          <w:tcPr>
            <w:tcW w:w="1701" w:type="dxa"/>
            <w:tcBorders>
              <w:top w:val="nil"/>
              <w:left w:val="nil"/>
              <w:bottom w:val="nil"/>
              <w:right w:val="nil"/>
            </w:tcBorders>
            <w:vAlign w:val="center"/>
          </w:tcPr>
          <w:p w14:paraId="678478FA" w14:textId="77777777" w:rsidR="0037592E" w:rsidRDefault="0037592E" w:rsidP="0037592E">
            <w:pPr>
              <w:spacing w:before="0"/>
              <w:jc w:val="left"/>
              <w:rPr>
                <w:szCs w:val="22"/>
                <w:lang w:val="en-CA"/>
              </w:rPr>
            </w:pPr>
          </w:p>
        </w:tc>
        <w:tc>
          <w:tcPr>
            <w:tcW w:w="2380" w:type="dxa"/>
            <w:gridSpan w:val="7"/>
            <w:tcBorders>
              <w:top w:val="nil"/>
              <w:left w:val="nil"/>
              <w:bottom w:val="nil"/>
              <w:right w:val="nil"/>
            </w:tcBorders>
            <w:vAlign w:val="center"/>
          </w:tcPr>
          <w:p w14:paraId="718650FA" w14:textId="43D54352" w:rsidR="0037592E" w:rsidRDefault="0037592E" w:rsidP="0037592E">
            <w:pPr>
              <w:spacing w:before="0"/>
              <w:jc w:val="center"/>
              <w:rPr>
                <w:szCs w:val="22"/>
                <w:lang w:val="en-CA"/>
              </w:rPr>
            </w:pPr>
            <w:r>
              <w:rPr>
                <w:szCs w:val="22"/>
                <w:lang w:val="en-CA"/>
              </w:rPr>
              <w:t>↓</w:t>
            </w:r>
          </w:p>
        </w:tc>
      </w:tr>
      <w:tr w:rsidR="0037592E" w14:paraId="101ECBEF" w14:textId="77777777" w:rsidTr="0037592E">
        <w:trPr>
          <w:trHeight w:val="340"/>
          <w:jc w:val="center"/>
        </w:trPr>
        <w:tc>
          <w:tcPr>
            <w:tcW w:w="1701" w:type="dxa"/>
            <w:tcBorders>
              <w:top w:val="nil"/>
              <w:left w:val="nil"/>
              <w:bottom w:val="nil"/>
              <w:right w:val="nil"/>
            </w:tcBorders>
            <w:vAlign w:val="center"/>
          </w:tcPr>
          <w:p w14:paraId="1BA0B106" w14:textId="2E0C5FDE" w:rsidR="0037592E" w:rsidRDefault="0037592E" w:rsidP="0037592E">
            <w:pPr>
              <w:spacing w:before="0"/>
              <w:jc w:val="left"/>
              <w:rPr>
                <w:szCs w:val="22"/>
                <w:lang w:val="en-CA"/>
              </w:rPr>
            </w:pPr>
            <w:r>
              <w:rPr>
                <w:szCs w:val="22"/>
                <w:lang w:val="en-CA"/>
              </w:rPr>
              <w:t>Output pictures</w:t>
            </w:r>
          </w:p>
        </w:tc>
        <w:tc>
          <w:tcPr>
            <w:tcW w:w="340" w:type="dxa"/>
            <w:tcBorders>
              <w:top w:val="nil"/>
              <w:left w:val="nil"/>
              <w:bottom w:val="nil"/>
              <w:right w:val="nil"/>
            </w:tcBorders>
            <w:vAlign w:val="center"/>
          </w:tcPr>
          <w:p w14:paraId="1D643E5E" w14:textId="31B58449" w:rsidR="0037592E" w:rsidRDefault="0037592E" w:rsidP="0037592E">
            <w:pPr>
              <w:spacing w:before="0"/>
              <w:jc w:val="left"/>
              <w:rPr>
                <w:szCs w:val="22"/>
                <w:lang w:val="en-CA"/>
              </w:rPr>
            </w:pPr>
          </w:p>
        </w:tc>
        <w:tc>
          <w:tcPr>
            <w:tcW w:w="340" w:type="dxa"/>
            <w:tcBorders>
              <w:top w:val="nil"/>
              <w:left w:val="nil"/>
              <w:bottom w:val="nil"/>
              <w:right w:val="nil"/>
            </w:tcBorders>
            <w:vAlign w:val="center"/>
          </w:tcPr>
          <w:p w14:paraId="29B94E21" w14:textId="77777777" w:rsidR="0037592E" w:rsidRDefault="0037592E" w:rsidP="0037592E">
            <w:pPr>
              <w:spacing w:before="0"/>
              <w:jc w:val="left"/>
              <w:rPr>
                <w:szCs w:val="22"/>
                <w:lang w:val="en-CA"/>
              </w:rPr>
            </w:pPr>
          </w:p>
        </w:tc>
        <w:tc>
          <w:tcPr>
            <w:tcW w:w="340" w:type="dxa"/>
            <w:tcBorders>
              <w:top w:val="nil"/>
              <w:left w:val="nil"/>
              <w:bottom w:val="nil"/>
              <w:right w:val="single" w:sz="4" w:space="0" w:color="auto"/>
            </w:tcBorders>
            <w:vAlign w:val="center"/>
          </w:tcPr>
          <w:p w14:paraId="44F70162" w14:textId="77777777" w:rsidR="0037592E" w:rsidRDefault="0037592E" w:rsidP="0037592E">
            <w:pPr>
              <w:spacing w:before="0"/>
              <w:jc w:val="left"/>
              <w:rPr>
                <w:szCs w:val="22"/>
                <w:lang w:val="en-CA"/>
              </w:rPr>
            </w:pPr>
          </w:p>
        </w:tc>
        <w:tc>
          <w:tcPr>
            <w:tcW w:w="340" w:type="dxa"/>
            <w:tcBorders>
              <w:top w:val="single" w:sz="4" w:space="0" w:color="auto"/>
              <w:left w:val="single" w:sz="4" w:space="0" w:color="auto"/>
              <w:bottom w:val="single" w:sz="4" w:space="0" w:color="auto"/>
              <w:right w:val="single" w:sz="4" w:space="0" w:color="auto"/>
            </w:tcBorders>
            <w:vAlign w:val="center"/>
          </w:tcPr>
          <w:p w14:paraId="52FCEBAF" w14:textId="23258942" w:rsidR="0037592E" w:rsidRDefault="00AB331A" w:rsidP="0037592E">
            <w:pPr>
              <w:spacing w:before="0"/>
              <w:jc w:val="left"/>
              <w:rPr>
                <w:szCs w:val="22"/>
                <w:lang w:val="en-CA"/>
              </w:rPr>
            </w:pPr>
            <w:r>
              <w:rPr>
                <w:szCs w:val="22"/>
                <w:lang w:val="en-CA"/>
              </w:rPr>
              <w:t>3</w:t>
            </w:r>
          </w:p>
        </w:tc>
        <w:tc>
          <w:tcPr>
            <w:tcW w:w="340" w:type="dxa"/>
            <w:tcBorders>
              <w:top w:val="nil"/>
              <w:left w:val="single" w:sz="4" w:space="0" w:color="auto"/>
              <w:bottom w:val="nil"/>
              <w:right w:val="nil"/>
            </w:tcBorders>
            <w:vAlign w:val="center"/>
          </w:tcPr>
          <w:p w14:paraId="4BEA85AB" w14:textId="77777777" w:rsidR="0037592E" w:rsidRDefault="0037592E" w:rsidP="0037592E">
            <w:pPr>
              <w:spacing w:before="0"/>
              <w:jc w:val="left"/>
              <w:rPr>
                <w:szCs w:val="22"/>
                <w:lang w:val="en-CA"/>
              </w:rPr>
            </w:pPr>
          </w:p>
        </w:tc>
        <w:tc>
          <w:tcPr>
            <w:tcW w:w="340" w:type="dxa"/>
            <w:tcBorders>
              <w:top w:val="nil"/>
              <w:left w:val="nil"/>
              <w:bottom w:val="nil"/>
              <w:right w:val="nil"/>
            </w:tcBorders>
            <w:vAlign w:val="center"/>
          </w:tcPr>
          <w:p w14:paraId="7F16DCF0" w14:textId="77777777" w:rsidR="0037592E" w:rsidRDefault="0037592E" w:rsidP="0037592E">
            <w:pPr>
              <w:spacing w:before="0"/>
              <w:jc w:val="left"/>
              <w:rPr>
                <w:szCs w:val="22"/>
                <w:lang w:val="en-CA"/>
              </w:rPr>
            </w:pPr>
          </w:p>
        </w:tc>
        <w:tc>
          <w:tcPr>
            <w:tcW w:w="340" w:type="dxa"/>
            <w:tcBorders>
              <w:top w:val="nil"/>
              <w:left w:val="nil"/>
              <w:bottom w:val="nil"/>
              <w:right w:val="nil"/>
            </w:tcBorders>
            <w:vAlign w:val="center"/>
          </w:tcPr>
          <w:p w14:paraId="2B26F201" w14:textId="77777777" w:rsidR="0037592E" w:rsidRDefault="0037592E" w:rsidP="0037592E">
            <w:pPr>
              <w:spacing w:before="0"/>
              <w:jc w:val="left"/>
              <w:rPr>
                <w:szCs w:val="22"/>
                <w:lang w:val="en-CA"/>
              </w:rPr>
            </w:pPr>
          </w:p>
        </w:tc>
      </w:tr>
    </w:tbl>
    <w:p w14:paraId="0EA82C63" w14:textId="4657A3A4" w:rsidR="0037592E" w:rsidRPr="00562CFD" w:rsidRDefault="0037592E" w:rsidP="0037592E">
      <w:pPr>
        <w:pStyle w:val="FigureNoTitle"/>
        <w:rPr>
          <w:noProof/>
        </w:rPr>
      </w:pPr>
      <w:bookmarkStart w:id="0" w:name="_Ref73853697"/>
      <w:bookmarkStart w:id="1" w:name="_Ref17563310"/>
      <w:bookmarkStart w:id="2" w:name="_Ref24545650"/>
      <w:bookmarkStart w:id="3" w:name="_Toc81038463"/>
      <w:bookmarkStart w:id="4" w:name="_Toc17563254"/>
      <w:bookmarkStart w:id="5" w:name="_Toc77680679"/>
      <w:bookmarkStart w:id="6" w:name="_Toc118289015"/>
      <w:bookmarkStart w:id="7" w:name="_Toc246350629"/>
      <w:bookmarkStart w:id="8" w:name="_Toc287363891"/>
      <w:bookmarkStart w:id="9" w:name="_Toc317198618"/>
      <w:bookmarkStart w:id="10" w:name="_Toc415476390"/>
      <w:bookmarkStart w:id="11" w:name="_Toc423602642"/>
      <w:bookmarkStart w:id="12" w:name="_Toc423603278"/>
      <w:bookmarkStart w:id="13" w:name="_Toc501130510"/>
      <w:bookmarkStart w:id="14" w:name="_Toc510795433"/>
      <w:bookmarkStart w:id="15" w:name="_Toc102735725"/>
      <w:r w:rsidRPr="00562CFD">
        <w:rPr>
          <w:noProof/>
        </w:rPr>
        <w:t>Figure </w:t>
      </w:r>
      <w:bookmarkEnd w:id="0"/>
      <w:bookmarkEnd w:id="1"/>
      <w:r w:rsidRPr="00562CFD">
        <w:rPr>
          <w:noProof/>
        </w:rPr>
        <w:fldChar w:fldCharType="begin" w:fldLock="1"/>
      </w:r>
      <w:r w:rsidRPr="00562CFD">
        <w:rPr>
          <w:noProof/>
        </w:rPr>
        <w:instrText xml:space="preserve"> SEQ Figure \* ARABIC </w:instrText>
      </w:r>
      <w:r w:rsidRPr="00562CFD">
        <w:rPr>
          <w:noProof/>
        </w:rPr>
        <w:fldChar w:fldCharType="separate"/>
      </w:r>
      <w:r w:rsidRPr="00562CFD">
        <w:rPr>
          <w:noProof/>
        </w:rPr>
        <w:t>1</w:t>
      </w:r>
      <w:r w:rsidRPr="00562CFD">
        <w:rPr>
          <w:noProof/>
        </w:rPr>
        <w:fldChar w:fldCharType="end"/>
      </w:r>
      <w:bookmarkEnd w:id="2"/>
      <w:r w:rsidRPr="00562CFD">
        <w:rPr>
          <w:noProof/>
        </w:rPr>
        <w:t xml:space="preserve"> – </w:t>
      </w:r>
      <w:bookmarkEnd w:id="3"/>
      <w:bookmarkEnd w:id="4"/>
      <w:bookmarkEnd w:id="5"/>
      <w:bookmarkEnd w:id="6"/>
      <w:bookmarkEnd w:id="7"/>
      <w:bookmarkEnd w:id="8"/>
      <w:bookmarkEnd w:id="9"/>
      <w:bookmarkEnd w:id="10"/>
      <w:bookmarkEnd w:id="11"/>
      <w:bookmarkEnd w:id="12"/>
      <w:bookmarkEnd w:id="13"/>
      <w:bookmarkEnd w:id="14"/>
      <w:bookmarkEnd w:id="15"/>
      <w:r>
        <w:rPr>
          <w:noProof/>
        </w:rPr>
        <w:t>A</w:t>
      </w:r>
      <w:r w:rsidR="00AB331A">
        <w:rPr>
          <w:noProof/>
        </w:rPr>
        <w:t>n example of a</w:t>
      </w:r>
      <w:r>
        <w:rPr>
          <w:noProof/>
        </w:rPr>
        <w:t xml:space="preserve"> picture rate upsampling NNPF</w:t>
      </w:r>
    </w:p>
    <w:p w14:paraId="428944BB" w14:textId="19FBB8C8" w:rsidR="004D7218" w:rsidRDefault="00BF48C4" w:rsidP="004234F0">
      <w:pPr>
        <w:rPr>
          <w:szCs w:val="22"/>
          <w:lang w:val="en-CA"/>
        </w:rPr>
      </w:pPr>
      <w:r>
        <w:rPr>
          <w:szCs w:val="22"/>
          <w:lang w:val="en-CA"/>
        </w:rPr>
        <w:t>To produce a constant picture rate throughout the CLVS with the same example NNPF, the</w:t>
      </w:r>
      <w:r w:rsidR="00AB331A">
        <w:rPr>
          <w:szCs w:val="22"/>
          <w:lang w:val="en-CA"/>
        </w:rPr>
        <w:t xml:space="preserve"> use </w:t>
      </w:r>
      <w:r>
        <w:rPr>
          <w:szCs w:val="22"/>
          <w:lang w:val="en-CA"/>
        </w:rPr>
        <w:t xml:space="preserve">of </w:t>
      </w:r>
      <w:r w:rsidR="00AB331A">
        <w:rPr>
          <w:szCs w:val="22"/>
          <w:lang w:val="en-CA"/>
        </w:rPr>
        <w:t>the example NNPF in the following two special cases</w:t>
      </w:r>
      <w:r>
        <w:rPr>
          <w:szCs w:val="22"/>
          <w:lang w:val="en-CA"/>
        </w:rPr>
        <w:t xml:space="preserve"> </w:t>
      </w:r>
      <w:r w:rsidR="00D21403">
        <w:rPr>
          <w:szCs w:val="22"/>
          <w:lang w:val="en-CA"/>
        </w:rPr>
        <w:t>is</w:t>
      </w:r>
      <w:r w:rsidR="0010006A">
        <w:rPr>
          <w:szCs w:val="22"/>
          <w:lang w:val="en-CA"/>
        </w:rPr>
        <w:t xml:space="preserve"> proposed to</w:t>
      </w:r>
      <w:r>
        <w:rPr>
          <w:szCs w:val="22"/>
          <w:lang w:val="en-CA"/>
        </w:rPr>
        <w:t xml:space="preserve"> be enabled</w:t>
      </w:r>
      <w:r w:rsidR="007E660F">
        <w:rPr>
          <w:szCs w:val="22"/>
          <w:lang w:val="en-CA"/>
        </w:rPr>
        <w:t>:</w:t>
      </w:r>
    </w:p>
    <w:p w14:paraId="5F6FE688" w14:textId="515F05E7" w:rsidR="00AB331A" w:rsidRDefault="00AB331A" w:rsidP="00AB331A">
      <w:pPr>
        <w:pStyle w:val="ListParagraph"/>
        <w:numPr>
          <w:ilvl w:val="0"/>
          <w:numId w:val="12"/>
        </w:numPr>
        <w:ind w:left="714" w:hanging="357"/>
        <w:contextualSpacing w:val="0"/>
        <w:rPr>
          <w:szCs w:val="22"/>
          <w:lang w:val="en-CA"/>
        </w:rPr>
      </w:pPr>
      <w:r w:rsidRPr="00AB331A">
        <w:rPr>
          <w:szCs w:val="22"/>
          <w:lang w:val="en-CA"/>
        </w:rPr>
        <w:t>Interpolate an output picture between the first two pictures of a CLVS</w:t>
      </w:r>
      <w:r w:rsidR="00FB7059">
        <w:rPr>
          <w:szCs w:val="22"/>
          <w:lang w:val="en-CA"/>
        </w:rPr>
        <w:t xml:space="preserve"> (</w:t>
      </w:r>
      <w:r w:rsidR="00FB7059">
        <w:rPr>
          <w:szCs w:val="22"/>
          <w:lang w:val="en-CA"/>
        </w:rPr>
        <w:fldChar w:fldCharType="begin"/>
      </w:r>
      <w:r w:rsidR="00FB7059">
        <w:rPr>
          <w:szCs w:val="22"/>
          <w:lang w:val="en-CA"/>
        </w:rPr>
        <w:instrText xml:space="preserve"> REF _Ref128412153 \h </w:instrText>
      </w:r>
      <w:r w:rsidR="00FB7059">
        <w:rPr>
          <w:szCs w:val="22"/>
          <w:lang w:val="en-CA"/>
        </w:rPr>
      </w:r>
      <w:r w:rsidR="00FB7059">
        <w:rPr>
          <w:szCs w:val="22"/>
          <w:lang w:val="en-CA"/>
        </w:rPr>
        <w:fldChar w:fldCharType="separate"/>
      </w:r>
      <w:r w:rsidR="00FB7059" w:rsidRPr="00562CFD">
        <w:rPr>
          <w:noProof/>
        </w:rPr>
        <w:t>Figure </w:t>
      </w:r>
      <w:r w:rsidR="00FB7059">
        <w:rPr>
          <w:noProof/>
        </w:rPr>
        <w:t>2</w:t>
      </w:r>
      <w:r w:rsidR="00FB7059">
        <w:rPr>
          <w:szCs w:val="22"/>
          <w:lang w:val="en-CA"/>
        </w:rPr>
        <w:fldChar w:fldCharType="end"/>
      </w:r>
      <w:r w:rsidR="00FB7059">
        <w:rPr>
          <w:szCs w:val="22"/>
          <w:lang w:val="en-CA"/>
        </w:rPr>
        <w:t>)</w:t>
      </w:r>
    </w:p>
    <w:p w14:paraId="54E8A655" w14:textId="4A59B34E" w:rsidR="0037592E" w:rsidRPr="00AB331A" w:rsidRDefault="00AB331A" w:rsidP="00AB331A">
      <w:pPr>
        <w:pStyle w:val="ListParagraph"/>
        <w:numPr>
          <w:ilvl w:val="0"/>
          <w:numId w:val="12"/>
        </w:numPr>
        <w:ind w:left="714" w:hanging="357"/>
        <w:contextualSpacing w:val="0"/>
        <w:rPr>
          <w:szCs w:val="22"/>
          <w:lang w:val="en-CA"/>
        </w:rPr>
      </w:pPr>
      <w:r w:rsidRPr="00AB331A">
        <w:rPr>
          <w:szCs w:val="22"/>
          <w:lang w:val="en-CA"/>
        </w:rPr>
        <w:t>Interpolate an output picture between the second last picture and the last picture of a CLVS</w:t>
      </w:r>
      <w:r w:rsidR="00FB7059">
        <w:rPr>
          <w:szCs w:val="22"/>
          <w:lang w:val="en-CA"/>
        </w:rPr>
        <w:t xml:space="preserve"> (</w:t>
      </w:r>
      <w:r w:rsidR="00BF48C4">
        <w:rPr>
          <w:szCs w:val="22"/>
          <w:lang w:val="en-CA"/>
        </w:rPr>
        <w:fldChar w:fldCharType="begin"/>
      </w:r>
      <w:r w:rsidR="00BF48C4">
        <w:rPr>
          <w:szCs w:val="22"/>
          <w:lang w:val="en-CA"/>
        </w:rPr>
        <w:instrText xml:space="preserve"> REF _Ref128464498 \h </w:instrText>
      </w:r>
      <w:r w:rsidR="00BF48C4">
        <w:rPr>
          <w:szCs w:val="22"/>
          <w:lang w:val="en-CA"/>
        </w:rPr>
      </w:r>
      <w:r w:rsidR="00BF48C4">
        <w:rPr>
          <w:szCs w:val="22"/>
          <w:lang w:val="en-CA"/>
        </w:rPr>
        <w:fldChar w:fldCharType="separate"/>
      </w:r>
      <w:r w:rsidR="00BF48C4" w:rsidRPr="00562CFD">
        <w:rPr>
          <w:noProof/>
        </w:rPr>
        <w:t>Figure </w:t>
      </w:r>
      <w:r w:rsidR="00BF48C4">
        <w:rPr>
          <w:noProof/>
        </w:rPr>
        <w:t>3</w:t>
      </w:r>
      <w:r w:rsidR="00BF48C4">
        <w:rPr>
          <w:szCs w:val="22"/>
          <w:lang w:val="en-CA"/>
        </w:rPr>
        <w:fldChar w:fldCharType="end"/>
      </w:r>
      <w:r w:rsidR="00FB7059">
        <w:rPr>
          <w:szCs w:val="22"/>
          <w:lang w:val="en-CA"/>
        </w:rPr>
        <w:t>)</w:t>
      </w:r>
    </w:p>
    <w:p w14:paraId="235407F6" w14:textId="5985C986" w:rsidR="004D7218" w:rsidRDefault="004D7218" w:rsidP="004234F0">
      <w:pPr>
        <w:rPr>
          <w:szCs w:val="22"/>
          <w:lang w:val="en-CA"/>
        </w:rPr>
      </w:pPr>
    </w:p>
    <w:tbl>
      <w:tblPr>
        <w:tblStyle w:val="TableGrid"/>
        <w:tblW w:w="0" w:type="auto"/>
        <w:jc w:val="center"/>
        <w:tblCellMar>
          <w:left w:w="0" w:type="dxa"/>
          <w:right w:w="0" w:type="dxa"/>
        </w:tblCellMar>
        <w:tblLook w:val="04A0" w:firstRow="1" w:lastRow="0" w:firstColumn="1" w:lastColumn="0" w:noHBand="0" w:noVBand="1"/>
      </w:tblPr>
      <w:tblGrid>
        <w:gridCol w:w="1701"/>
        <w:gridCol w:w="340"/>
        <w:gridCol w:w="340"/>
        <w:gridCol w:w="340"/>
        <w:gridCol w:w="340"/>
        <w:gridCol w:w="340"/>
        <w:gridCol w:w="340"/>
        <w:gridCol w:w="340"/>
        <w:gridCol w:w="142"/>
      </w:tblGrid>
      <w:tr w:rsidR="007E660F" w14:paraId="5AB5D2E0" w14:textId="77777777" w:rsidTr="007E660F">
        <w:trPr>
          <w:trHeight w:val="340"/>
          <w:jc w:val="center"/>
        </w:trPr>
        <w:tc>
          <w:tcPr>
            <w:tcW w:w="1701" w:type="dxa"/>
            <w:tcBorders>
              <w:top w:val="nil"/>
              <w:left w:val="nil"/>
              <w:bottom w:val="nil"/>
              <w:right w:val="nil"/>
            </w:tcBorders>
            <w:vAlign w:val="center"/>
          </w:tcPr>
          <w:p w14:paraId="618193FA" w14:textId="77777777" w:rsidR="007E660F" w:rsidRDefault="007E660F" w:rsidP="00FF66B9">
            <w:pPr>
              <w:spacing w:before="0"/>
              <w:jc w:val="left"/>
              <w:rPr>
                <w:szCs w:val="22"/>
                <w:lang w:val="en-CA"/>
              </w:rPr>
            </w:pPr>
          </w:p>
        </w:tc>
        <w:tc>
          <w:tcPr>
            <w:tcW w:w="2522" w:type="dxa"/>
            <w:gridSpan w:val="8"/>
            <w:tcBorders>
              <w:top w:val="nil"/>
              <w:left w:val="nil"/>
              <w:bottom w:val="nil"/>
              <w:right w:val="nil"/>
            </w:tcBorders>
            <w:vAlign w:val="center"/>
          </w:tcPr>
          <w:p w14:paraId="4316BF4D" w14:textId="77777777" w:rsidR="007E660F" w:rsidRDefault="007E660F" w:rsidP="00FF66B9">
            <w:pPr>
              <w:spacing w:before="0"/>
              <w:jc w:val="center"/>
              <w:rPr>
                <w:szCs w:val="22"/>
                <w:lang w:val="en-CA"/>
              </w:rPr>
            </w:pPr>
          </w:p>
        </w:tc>
      </w:tr>
      <w:tr w:rsidR="007E660F" w14:paraId="5DF9C70F" w14:textId="77777777" w:rsidTr="00FB7059">
        <w:trPr>
          <w:gridAfter w:val="1"/>
          <w:wAfter w:w="142" w:type="dxa"/>
          <w:trHeight w:val="340"/>
          <w:jc w:val="center"/>
        </w:trPr>
        <w:tc>
          <w:tcPr>
            <w:tcW w:w="1701" w:type="dxa"/>
            <w:tcBorders>
              <w:top w:val="nil"/>
              <w:left w:val="nil"/>
              <w:bottom w:val="nil"/>
              <w:right w:val="single" w:sz="4" w:space="0" w:color="auto"/>
            </w:tcBorders>
            <w:vAlign w:val="center"/>
          </w:tcPr>
          <w:p w14:paraId="0C67B66B" w14:textId="77777777" w:rsidR="007E660F" w:rsidRDefault="007E660F" w:rsidP="00FF66B9">
            <w:pPr>
              <w:spacing w:before="0"/>
              <w:jc w:val="left"/>
              <w:rPr>
                <w:szCs w:val="22"/>
                <w:lang w:val="en-CA"/>
              </w:rPr>
            </w:pPr>
            <w:r>
              <w:rPr>
                <w:szCs w:val="22"/>
                <w:lang w:val="en-CA"/>
              </w:rPr>
              <w:t>Input pictures</w:t>
            </w:r>
          </w:p>
        </w:tc>
        <w:tc>
          <w:tcPr>
            <w:tcW w:w="340" w:type="dxa"/>
            <w:tcBorders>
              <w:left w:val="single" w:sz="4" w:space="0" w:color="auto"/>
              <w:bottom w:val="single" w:sz="4" w:space="0" w:color="auto"/>
              <w:right w:val="single" w:sz="4" w:space="0" w:color="auto"/>
            </w:tcBorders>
            <w:vAlign w:val="center"/>
          </w:tcPr>
          <w:p w14:paraId="01CDCE96" w14:textId="77777777" w:rsidR="007E660F" w:rsidRDefault="007E660F" w:rsidP="00FB7059">
            <w:pPr>
              <w:spacing w:before="0"/>
              <w:jc w:val="center"/>
              <w:rPr>
                <w:szCs w:val="22"/>
                <w:lang w:val="en-CA"/>
              </w:rPr>
            </w:pPr>
            <w:r>
              <w:rPr>
                <w:szCs w:val="22"/>
                <w:lang w:val="en-CA"/>
              </w:rPr>
              <w:t>0</w:t>
            </w:r>
          </w:p>
        </w:tc>
        <w:tc>
          <w:tcPr>
            <w:tcW w:w="340" w:type="dxa"/>
            <w:vMerge w:val="restart"/>
            <w:tcBorders>
              <w:top w:val="nil"/>
              <w:left w:val="single" w:sz="4" w:space="0" w:color="auto"/>
              <w:bottom w:val="nil"/>
              <w:right w:val="single" w:sz="4" w:space="0" w:color="auto"/>
            </w:tcBorders>
            <w:shd w:val="clear" w:color="auto" w:fill="BFBFBF" w:themeFill="background1" w:themeFillShade="BF"/>
            <w:textDirection w:val="tbRl"/>
            <w:vAlign w:val="center"/>
          </w:tcPr>
          <w:p w14:paraId="4F7B0E4F" w14:textId="79D382A4" w:rsidR="007E660F" w:rsidRPr="007E660F" w:rsidRDefault="007E660F" w:rsidP="00FB7059">
            <w:pPr>
              <w:spacing w:before="0"/>
              <w:ind w:left="113" w:right="113"/>
              <w:jc w:val="center"/>
              <w:rPr>
                <w:sz w:val="16"/>
                <w:szCs w:val="18"/>
                <w:lang w:val="en-CA"/>
              </w:rPr>
            </w:pPr>
            <w:r w:rsidRPr="007E660F">
              <w:rPr>
                <w:szCs w:val="22"/>
                <w:lang w:val="en-CA"/>
              </w:rPr>
              <w:t>CLVS boundary</w:t>
            </w:r>
          </w:p>
        </w:tc>
        <w:tc>
          <w:tcPr>
            <w:tcW w:w="340" w:type="dxa"/>
            <w:tcBorders>
              <w:left w:val="single" w:sz="4" w:space="0" w:color="auto"/>
              <w:bottom w:val="single" w:sz="4" w:space="0" w:color="auto"/>
            </w:tcBorders>
            <w:vAlign w:val="center"/>
          </w:tcPr>
          <w:p w14:paraId="3EE0C0EC" w14:textId="77777777" w:rsidR="007E660F" w:rsidRDefault="007E660F" w:rsidP="00FB7059">
            <w:pPr>
              <w:spacing w:before="0"/>
              <w:jc w:val="center"/>
              <w:rPr>
                <w:szCs w:val="22"/>
                <w:lang w:val="en-CA"/>
              </w:rPr>
            </w:pPr>
            <w:r>
              <w:rPr>
                <w:szCs w:val="22"/>
                <w:lang w:val="en-CA"/>
              </w:rPr>
              <w:t>2</w:t>
            </w:r>
          </w:p>
        </w:tc>
        <w:tc>
          <w:tcPr>
            <w:tcW w:w="340" w:type="dxa"/>
            <w:tcBorders>
              <w:top w:val="nil"/>
              <w:bottom w:val="nil"/>
            </w:tcBorders>
            <w:vAlign w:val="center"/>
          </w:tcPr>
          <w:p w14:paraId="4F55EE82" w14:textId="77777777" w:rsidR="007E660F" w:rsidRDefault="007E660F" w:rsidP="00FB7059">
            <w:pPr>
              <w:spacing w:before="0"/>
              <w:jc w:val="center"/>
              <w:rPr>
                <w:szCs w:val="22"/>
                <w:lang w:val="en-CA"/>
              </w:rPr>
            </w:pPr>
          </w:p>
        </w:tc>
        <w:tc>
          <w:tcPr>
            <w:tcW w:w="340" w:type="dxa"/>
            <w:tcBorders>
              <w:bottom w:val="single" w:sz="4" w:space="0" w:color="auto"/>
            </w:tcBorders>
            <w:vAlign w:val="center"/>
          </w:tcPr>
          <w:p w14:paraId="2EABC3B9" w14:textId="77777777" w:rsidR="007E660F" w:rsidRDefault="007E660F" w:rsidP="00FB7059">
            <w:pPr>
              <w:spacing w:before="0"/>
              <w:jc w:val="center"/>
              <w:rPr>
                <w:szCs w:val="22"/>
                <w:lang w:val="en-CA"/>
              </w:rPr>
            </w:pPr>
            <w:r>
              <w:rPr>
                <w:szCs w:val="22"/>
                <w:lang w:val="en-CA"/>
              </w:rPr>
              <w:t>4</w:t>
            </w:r>
          </w:p>
        </w:tc>
        <w:tc>
          <w:tcPr>
            <w:tcW w:w="340" w:type="dxa"/>
            <w:tcBorders>
              <w:top w:val="nil"/>
              <w:bottom w:val="nil"/>
            </w:tcBorders>
            <w:vAlign w:val="center"/>
          </w:tcPr>
          <w:p w14:paraId="0E806986" w14:textId="77777777" w:rsidR="007E660F" w:rsidRDefault="007E660F" w:rsidP="00FB7059">
            <w:pPr>
              <w:spacing w:before="0"/>
              <w:jc w:val="center"/>
              <w:rPr>
                <w:szCs w:val="22"/>
                <w:lang w:val="en-CA"/>
              </w:rPr>
            </w:pPr>
          </w:p>
        </w:tc>
        <w:tc>
          <w:tcPr>
            <w:tcW w:w="340" w:type="dxa"/>
            <w:tcBorders>
              <w:bottom w:val="single" w:sz="4" w:space="0" w:color="auto"/>
            </w:tcBorders>
            <w:vAlign w:val="center"/>
          </w:tcPr>
          <w:p w14:paraId="6F5D00EF" w14:textId="77777777" w:rsidR="007E660F" w:rsidRDefault="007E660F" w:rsidP="00FB7059">
            <w:pPr>
              <w:spacing w:before="0"/>
              <w:jc w:val="center"/>
              <w:rPr>
                <w:szCs w:val="22"/>
                <w:lang w:val="en-CA"/>
              </w:rPr>
            </w:pPr>
            <w:r>
              <w:rPr>
                <w:szCs w:val="22"/>
                <w:lang w:val="en-CA"/>
              </w:rPr>
              <w:t>6</w:t>
            </w:r>
          </w:p>
        </w:tc>
      </w:tr>
      <w:tr w:rsidR="007E660F" w14:paraId="1A07F18E" w14:textId="77777777" w:rsidTr="007E660F">
        <w:trPr>
          <w:gridAfter w:val="1"/>
          <w:wAfter w:w="142" w:type="dxa"/>
          <w:trHeight w:val="340"/>
          <w:jc w:val="center"/>
        </w:trPr>
        <w:tc>
          <w:tcPr>
            <w:tcW w:w="1701" w:type="dxa"/>
            <w:tcBorders>
              <w:top w:val="nil"/>
              <w:left w:val="nil"/>
              <w:bottom w:val="nil"/>
              <w:right w:val="nil"/>
            </w:tcBorders>
            <w:vAlign w:val="center"/>
          </w:tcPr>
          <w:p w14:paraId="52567C90" w14:textId="77777777" w:rsidR="007E660F" w:rsidRDefault="007E660F" w:rsidP="00FF66B9">
            <w:pPr>
              <w:spacing w:before="0"/>
              <w:jc w:val="left"/>
              <w:rPr>
                <w:szCs w:val="22"/>
                <w:lang w:val="en-CA"/>
              </w:rPr>
            </w:pPr>
          </w:p>
        </w:tc>
        <w:tc>
          <w:tcPr>
            <w:tcW w:w="340" w:type="dxa"/>
            <w:tcBorders>
              <w:top w:val="nil"/>
              <w:left w:val="nil"/>
              <w:bottom w:val="nil"/>
              <w:right w:val="nil"/>
            </w:tcBorders>
            <w:vAlign w:val="center"/>
          </w:tcPr>
          <w:p w14:paraId="1D4E0D0F" w14:textId="771DDBB1" w:rsidR="007E660F" w:rsidRDefault="007E660F" w:rsidP="00FB7059">
            <w:pPr>
              <w:spacing w:before="0"/>
              <w:jc w:val="center"/>
              <w:rPr>
                <w:szCs w:val="22"/>
                <w:lang w:val="en-CA"/>
              </w:rPr>
            </w:pPr>
          </w:p>
        </w:tc>
        <w:tc>
          <w:tcPr>
            <w:tcW w:w="340" w:type="dxa"/>
            <w:vMerge/>
            <w:tcBorders>
              <w:top w:val="nil"/>
              <w:left w:val="nil"/>
              <w:bottom w:val="nil"/>
              <w:right w:val="nil"/>
            </w:tcBorders>
            <w:shd w:val="clear" w:color="auto" w:fill="BFBFBF" w:themeFill="background1" w:themeFillShade="BF"/>
            <w:vAlign w:val="center"/>
          </w:tcPr>
          <w:p w14:paraId="5657B97C" w14:textId="77777777" w:rsidR="007E660F" w:rsidRDefault="007E660F" w:rsidP="00FB7059">
            <w:pPr>
              <w:spacing w:before="0"/>
              <w:jc w:val="center"/>
              <w:rPr>
                <w:szCs w:val="22"/>
                <w:lang w:val="en-CA"/>
              </w:rPr>
            </w:pPr>
          </w:p>
        </w:tc>
        <w:tc>
          <w:tcPr>
            <w:tcW w:w="340" w:type="dxa"/>
            <w:tcBorders>
              <w:top w:val="nil"/>
              <w:left w:val="nil"/>
              <w:bottom w:val="nil"/>
              <w:right w:val="nil"/>
            </w:tcBorders>
            <w:vAlign w:val="center"/>
          </w:tcPr>
          <w:p w14:paraId="7E73BD5C" w14:textId="77777777" w:rsidR="007E660F" w:rsidRDefault="007E660F" w:rsidP="00FB7059">
            <w:pPr>
              <w:spacing w:before="0"/>
              <w:jc w:val="center"/>
              <w:rPr>
                <w:szCs w:val="22"/>
                <w:lang w:val="en-CA"/>
              </w:rPr>
            </w:pPr>
          </w:p>
        </w:tc>
        <w:tc>
          <w:tcPr>
            <w:tcW w:w="340" w:type="dxa"/>
            <w:tcBorders>
              <w:top w:val="nil"/>
              <w:left w:val="nil"/>
              <w:bottom w:val="nil"/>
              <w:right w:val="nil"/>
            </w:tcBorders>
            <w:vAlign w:val="center"/>
          </w:tcPr>
          <w:p w14:paraId="3934612B" w14:textId="4F8211C2" w:rsidR="007E660F" w:rsidRDefault="007E660F" w:rsidP="00FB7059">
            <w:pPr>
              <w:spacing w:before="0"/>
              <w:jc w:val="center"/>
              <w:rPr>
                <w:szCs w:val="22"/>
                <w:lang w:val="en-CA"/>
              </w:rPr>
            </w:pPr>
            <w:r>
              <w:rPr>
                <w:szCs w:val="22"/>
                <w:lang w:val="en-CA"/>
              </w:rPr>
              <w:t>↓</w:t>
            </w:r>
          </w:p>
        </w:tc>
        <w:tc>
          <w:tcPr>
            <w:tcW w:w="340" w:type="dxa"/>
            <w:tcBorders>
              <w:top w:val="nil"/>
              <w:left w:val="nil"/>
              <w:bottom w:val="nil"/>
              <w:right w:val="nil"/>
            </w:tcBorders>
            <w:vAlign w:val="center"/>
          </w:tcPr>
          <w:p w14:paraId="29807415" w14:textId="77777777" w:rsidR="007E660F" w:rsidRDefault="007E660F" w:rsidP="00FB7059">
            <w:pPr>
              <w:spacing w:before="0"/>
              <w:jc w:val="center"/>
              <w:rPr>
                <w:szCs w:val="22"/>
                <w:lang w:val="en-CA"/>
              </w:rPr>
            </w:pPr>
          </w:p>
        </w:tc>
        <w:tc>
          <w:tcPr>
            <w:tcW w:w="340" w:type="dxa"/>
            <w:tcBorders>
              <w:top w:val="nil"/>
              <w:left w:val="nil"/>
              <w:bottom w:val="nil"/>
              <w:right w:val="nil"/>
            </w:tcBorders>
            <w:vAlign w:val="center"/>
          </w:tcPr>
          <w:p w14:paraId="3FF20BB7" w14:textId="77777777" w:rsidR="007E660F" w:rsidRDefault="007E660F" w:rsidP="00FB7059">
            <w:pPr>
              <w:spacing w:before="0"/>
              <w:jc w:val="center"/>
              <w:rPr>
                <w:szCs w:val="22"/>
                <w:lang w:val="en-CA"/>
              </w:rPr>
            </w:pPr>
          </w:p>
        </w:tc>
        <w:tc>
          <w:tcPr>
            <w:tcW w:w="340" w:type="dxa"/>
            <w:tcBorders>
              <w:top w:val="nil"/>
              <w:left w:val="nil"/>
              <w:bottom w:val="nil"/>
              <w:right w:val="nil"/>
            </w:tcBorders>
            <w:vAlign w:val="center"/>
          </w:tcPr>
          <w:p w14:paraId="5AF592A7" w14:textId="1F766D5B" w:rsidR="007E660F" w:rsidRDefault="007E660F" w:rsidP="00FB7059">
            <w:pPr>
              <w:spacing w:before="0"/>
              <w:jc w:val="center"/>
              <w:rPr>
                <w:szCs w:val="22"/>
                <w:lang w:val="en-CA"/>
              </w:rPr>
            </w:pPr>
          </w:p>
        </w:tc>
      </w:tr>
      <w:tr w:rsidR="007E660F" w14:paraId="1EB5D334" w14:textId="77777777" w:rsidTr="007E660F">
        <w:trPr>
          <w:gridAfter w:val="1"/>
          <w:wAfter w:w="142" w:type="dxa"/>
          <w:trHeight w:val="340"/>
          <w:jc w:val="center"/>
        </w:trPr>
        <w:tc>
          <w:tcPr>
            <w:tcW w:w="1701" w:type="dxa"/>
            <w:tcBorders>
              <w:top w:val="nil"/>
              <w:left w:val="nil"/>
              <w:bottom w:val="nil"/>
              <w:right w:val="nil"/>
            </w:tcBorders>
            <w:vAlign w:val="center"/>
          </w:tcPr>
          <w:p w14:paraId="3DCA82BE" w14:textId="77777777" w:rsidR="007E660F" w:rsidRDefault="007E660F" w:rsidP="00FF66B9">
            <w:pPr>
              <w:spacing w:before="0"/>
              <w:jc w:val="left"/>
              <w:rPr>
                <w:szCs w:val="22"/>
                <w:lang w:val="en-CA"/>
              </w:rPr>
            </w:pPr>
          </w:p>
        </w:tc>
        <w:tc>
          <w:tcPr>
            <w:tcW w:w="340" w:type="dxa"/>
            <w:tcBorders>
              <w:top w:val="nil"/>
              <w:left w:val="nil"/>
              <w:bottom w:val="nil"/>
              <w:right w:val="nil"/>
            </w:tcBorders>
            <w:vAlign w:val="center"/>
          </w:tcPr>
          <w:p w14:paraId="369BB55D" w14:textId="77777777" w:rsidR="007E660F" w:rsidRDefault="007E660F" w:rsidP="00FB7059">
            <w:pPr>
              <w:spacing w:before="0"/>
              <w:jc w:val="center"/>
              <w:rPr>
                <w:szCs w:val="22"/>
                <w:lang w:val="en-CA"/>
              </w:rPr>
            </w:pPr>
          </w:p>
        </w:tc>
        <w:tc>
          <w:tcPr>
            <w:tcW w:w="340" w:type="dxa"/>
            <w:vMerge/>
            <w:tcBorders>
              <w:top w:val="nil"/>
              <w:left w:val="nil"/>
              <w:bottom w:val="nil"/>
              <w:right w:val="nil"/>
            </w:tcBorders>
            <w:shd w:val="clear" w:color="auto" w:fill="BFBFBF" w:themeFill="background1" w:themeFillShade="BF"/>
            <w:vAlign w:val="center"/>
          </w:tcPr>
          <w:p w14:paraId="0E897785" w14:textId="77777777" w:rsidR="007E660F" w:rsidRDefault="007E660F" w:rsidP="00FB7059">
            <w:pPr>
              <w:spacing w:before="0"/>
              <w:jc w:val="center"/>
              <w:rPr>
                <w:szCs w:val="22"/>
                <w:lang w:val="en-CA"/>
              </w:rPr>
            </w:pPr>
          </w:p>
        </w:tc>
        <w:tc>
          <w:tcPr>
            <w:tcW w:w="1020" w:type="dxa"/>
            <w:gridSpan w:val="3"/>
            <w:tcBorders>
              <w:top w:val="nil"/>
              <w:left w:val="nil"/>
              <w:bottom w:val="nil"/>
              <w:right w:val="nil"/>
            </w:tcBorders>
            <w:vAlign w:val="center"/>
          </w:tcPr>
          <w:p w14:paraId="0C060D06" w14:textId="34ADD184" w:rsidR="007E660F" w:rsidRDefault="007E660F" w:rsidP="00FB7059">
            <w:pPr>
              <w:spacing w:before="0"/>
              <w:jc w:val="center"/>
              <w:rPr>
                <w:szCs w:val="22"/>
                <w:lang w:val="en-CA"/>
              </w:rPr>
            </w:pPr>
            <w:r>
              <w:rPr>
                <w:szCs w:val="22"/>
                <w:lang w:val="en-CA"/>
              </w:rPr>
              <w:t>NNPF</w:t>
            </w:r>
          </w:p>
        </w:tc>
        <w:tc>
          <w:tcPr>
            <w:tcW w:w="340" w:type="dxa"/>
            <w:tcBorders>
              <w:top w:val="nil"/>
              <w:left w:val="nil"/>
              <w:bottom w:val="nil"/>
              <w:right w:val="nil"/>
            </w:tcBorders>
            <w:vAlign w:val="center"/>
          </w:tcPr>
          <w:p w14:paraId="5F2E543B" w14:textId="77777777" w:rsidR="007E660F" w:rsidRDefault="007E660F" w:rsidP="00FB7059">
            <w:pPr>
              <w:spacing w:before="0"/>
              <w:jc w:val="center"/>
              <w:rPr>
                <w:szCs w:val="22"/>
                <w:lang w:val="en-CA"/>
              </w:rPr>
            </w:pPr>
          </w:p>
        </w:tc>
        <w:tc>
          <w:tcPr>
            <w:tcW w:w="340" w:type="dxa"/>
            <w:tcBorders>
              <w:top w:val="nil"/>
              <w:left w:val="nil"/>
              <w:bottom w:val="nil"/>
              <w:right w:val="nil"/>
            </w:tcBorders>
            <w:vAlign w:val="center"/>
          </w:tcPr>
          <w:p w14:paraId="1D0688AB" w14:textId="08155CF4" w:rsidR="007E660F" w:rsidRDefault="007E660F" w:rsidP="00FB7059">
            <w:pPr>
              <w:spacing w:before="0"/>
              <w:jc w:val="center"/>
              <w:rPr>
                <w:szCs w:val="22"/>
                <w:lang w:val="en-CA"/>
              </w:rPr>
            </w:pPr>
          </w:p>
        </w:tc>
      </w:tr>
      <w:tr w:rsidR="007E660F" w14:paraId="444B1D76" w14:textId="77777777" w:rsidTr="007E660F">
        <w:trPr>
          <w:gridAfter w:val="1"/>
          <w:wAfter w:w="142" w:type="dxa"/>
          <w:trHeight w:val="340"/>
          <w:jc w:val="center"/>
        </w:trPr>
        <w:tc>
          <w:tcPr>
            <w:tcW w:w="1701" w:type="dxa"/>
            <w:tcBorders>
              <w:top w:val="nil"/>
              <w:left w:val="nil"/>
              <w:bottom w:val="nil"/>
              <w:right w:val="nil"/>
            </w:tcBorders>
            <w:vAlign w:val="center"/>
          </w:tcPr>
          <w:p w14:paraId="40742584" w14:textId="77777777" w:rsidR="007E660F" w:rsidRDefault="007E660F" w:rsidP="00FF66B9">
            <w:pPr>
              <w:spacing w:before="0"/>
              <w:jc w:val="left"/>
              <w:rPr>
                <w:szCs w:val="22"/>
                <w:lang w:val="en-CA"/>
              </w:rPr>
            </w:pPr>
          </w:p>
        </w:tc>
        <w:tc>
          <w:tcPr>
            <w:tcW w:w="340" w:type="dxa"/>
            <w:tcBorders>
              <w:top w:val="nil"/>
              <w:left w:val="nil"/>
              <w:bottom w:val="nil"/>
              <w:right w:val="nil"/>
            </w:tcBorders>
            <w:vAlign w:val="center"/>
          </w:tcPr>
          <w:p w14:paraId="06723093" w14:textId="3D50E77E" w:rsidR="007E660F" w:rsidRDefault="007E660F" w:rsidP="00FB7059">
            <w:pPr>
              <w:spacing w:before="0"/>
              <w:jc w:val="center"/>
              <w:rPr>
                <w:szCs w:val="22"/>
                <w:lang w:val="en-CA"/>
              </w:rPr>
            </w:pPr>
          </w:p>
        </w:tc>
        <w:tc>
          <w:tcPr>
            <w:tcW w:w="340" w:type="dxa"/>
            <w:vMerge/>
            <w:tcBorders>
              <w:top w:val="nil"/>
              <w:left w:val="nil"/>
              <w:bottom w:val="nil"/>
              <w:right w:val="nil"/>
            </w:tcBorders>
            <w:shd w:val="clear" w:color="auto" w:fill="BFBFBF" w:themeFill="background1" w:themeFillShade="BF"/>
            <w:vAlign w:val="center"/>
          </w:tcPr>
          <w:p w14:paraId="65BE342B" w14:textId="77777777" w:rsidR="007E660F" w:rsidRDefault="007E660F" w:rsidP="00FB7059">
            <w:pPr>
              <w:spacing w:before="0"/>
              <w:jc w:val="center"/>
              <w:rPr>
                <w:szCs w:val="22"/>
                <w:lang w:val="en-CA"/>
              </w:rPr>
            </w:pPr>
          </w:p>
        </w:tc>
        <w:tc>
          <w:tcPr>
            <w:tcW w:w="340" w:type="dxa"/>
            <w:tcBorders>
              <w:top w:val="nil"/>
              <w:left w:val="nil"/>
              <w:bottom w:val="nil"/>
              <w:right w:val="nil"/>
            </w:tcBorders>
            <w:vAlign w:val="center"/>
          </w:tcPr>
          <w:p w14:paraId="4CE43B60" w14:textId="77777777" w:rsidR="007E660F" w:rsidRDefault="007E660F" w:rsidP="00FB7059">
            <w:pPr>
              <w:spacing w:before="0"/>
              <w:jc w:val="center"/>
              <w:rPr>
                <w:szCs w:val="22"/>
                <w:lang w:val="en-CA"/>
              </w:rPr>
            </w:pPr>
          </w:p>
        </w:tc>
        <w:tc>
          <w:tcPr>
            <w:tcW w:w="340" w:type="dxa"/>
            <w:tcBorders>
              <w:top w:val="nil"/>
              <w:left w:val="nil"/>
              <w:bottom w:val="nil"/>
              <w:right w:val="nil"/>
            </w:tcBorders>
            <w:vAlign w:val="center"/>
          </w:tcPr>
          <w:p w14:paraId="6AC69EF9" w14:textId="63CD90E2" w:rsidR="007E660F" w:rsidRDefault="007E660F" w:rsidP="00FB7059">
            <w:pPr>
              <w:spacing w:before="0"/>
              <w:jc w:val="center"/>
              <w:rPr>
                <w:szCs w:val="22"/>
                <w:lang w:val="en-CA"/>
              </w:rPr>
            </w:pPr>
            <w:r>
              <w:rPr>
                <w:szCs w:val="22"/>
                <w:lang w:val="en-CA"/>
              </w:rPr>
              <w:t>↓</w:t>
            </w:r>
          </w:p>
        </w:tc>
        <w:tc>
          <w:tcPr>
            <w:tcW w:w="340" w:type="dxa"/>
            <w:tcBorders>
              <w:top w:val="nil"/>
              <w:left w:val="nil"/>
              <w:bottom w:val="nil"/>
              <w:right w:val="nil"/>
            </w:tcBorders>
            <w:vAlign w:val="center"/>
          </w:tcPr>
          <w:p w14:paraId="60CDB323" w14:textId="77777777" w:rsidR="007E660F" w:rsidRDefault="007E660F" w:rsidP="00FB7059">
            <w:pPr>
              <w:spacing w:before="0"/>
              <w:jc w:val="center"/>
              <w:rPr>
                <w:szCs w:val="22"/>
                <w:lang w:val="en-CA"/>
              </w:rPr>
            </w:pPr>
          </w:p>
        </w:tc>
        <w:tc>
          <w:tcPr>
            <w:tcW w:w="340" w:type="dxa"/>
            <w:tcBorders>
              <w:top w:val="nil"/>
              <w:left w:val="nil"/>
              <w:bottom w:val="nil"/>
              <w:right w:val="nil"/>
            </w:tcBorders>
            <w:vAlign w:val="center"/>
          </w:tcPr>
          <w:p w14:paraId="4E5E2925" w14:textId="77777777" w:rsidR="007E660F" w:rsidRDefault="007E660F" w:rsidP="00FB7059">
            <w:pPr>
              <w:spacing w:before="0"/>
              <w:jc w:val="center"/>
              <w:rPr>
                <w:szCs w:val="22"/>
                <w:lang w:val="en-CA"/>
              </w:rPr>
            </w:pPr>
          </w:p>
        </w:tc>
        <w:tc>
          <w:tcPr>
            <w:tcW w:w="340" w:type="dxa"/>
            <w:tcBorders>
              <w:top w:val="nil"/>
              <w:left w:val="nil"/>
              <w:bottom w:val="nil"/>
              <w:right w:val="nil"/>
            </w:tcBorders>
            <w:vAlign w:val="center"/>
          </w:tcPr>
          <w:p w14:paraId="42D01890" w14:textId="7D38C889" w:rsidR="007E660F" w:rsidRDefault="007E660F" w:rsidP="00FB7059">
            <w:pPr>
              <w:spacing w:before="0"/>
              <w:jc w:val="center"/>
              <w:rPr>
                <w:szCs w:val="22"/>
                <w:lang w:val="en-CA"/>
              </w:rPr>
            </w:pPr>
          </w:p>
        </w:tc>
      </w:tr>
      <w:tr w:rsidR="007E660F" w14:paraId="55CB76A5" w14:textId="77777777" w:rsidTr="007E660F">
        <w:trPr>
          <w:gridAfter w:val="1"/>
          <w:wAfter w:w="142" w:type="dxa"/>
          <w:trHeight w:val="340"/>
          <w:jc w:val="center"/>
        </w:trPr>
        <w:tc>
          <w:tcPr>
            <w:tcW w:w="1701" w:type="dxa"/>
            <w:tcBorders>
              <w:top w:val="nil"/>
              <w:left w:val="nil"/>
              <w:bottom w:val="nil"/>
              <w:right w:val="nil"/>
            </w:tcBorders>
            <w:vAlign w:val="center"/>
          </w:tcPr>
          <w:p w14:paraId="10B606D8" w14:textId="77777777" w:rsidR="007E660F" w:rsidRDefault="007E660F" w:rsidP="00FF66B9">
            <w:pPr>
              <w:spacing w:before="0"/>
              <w:jc w:val="left"/>
              <w:rPr>
                <w:szCs w:val="22"/>
                <w:lang w:val="en-CA"/>
              </w:rPr>
            </w:pPr>
            <w:r>
              <w:rPr>
                <w:szCs w:val="22"/>
                <w:lang w:val="en-CA"/>
              </w:rPr>
              <w:t>Output pictures</w:t>
            </w:r>
          </w:p>
        </w:tc>
        <w:tc>
          <w:tcPr>
            <w:tcW w:w="340" w:type="dxa"/>
            <w:tcBorders>
              <w:top w:val="nil"/>
              <w:left w:val="nil"/>
              <w:bottom w:val="nil"/>
              <w:right w:val="nil"/>
            </w:tcBorders>
            <w:vAlign w:val="center"/>
          </w:tcPr>
          <w:p w14:paraId="3231512E" w14:textId="77777777" w:rsidR="007E660F" w:rsidRDefault="007E660F" w:rsidP="00FB7059">
            <w:pPr>
              <w:spacing w:before="0"/>
              <w:jc w:val="center"/>
              <w:rPr>
                <w:szCs w:val="22"/>
                <w:lang w:val="en-CA"/>
              </w:rPr>
            </w:pPr>
          </w:p>
        </w:tc>
        <w:tc>
          <w:tcPr>
            <w:tcW w:w="340" w:type="dxa"/>
            <w:vMerge/>
            <w:tcBorders>
              <w:top w:val="nil"/>
              <w:left w:val="nil"/>
              <w:bottom w:val="nil"/>
              <w:right w:val="nil"/>
            </w:tcBorders>
            <w:shd w:val="clear" w:color="auto" w:fill="BFBFBF" w:themeFill="background1" w:themeFillShade="BF"/>
            <w:vAlign w:val="center"/>
          </w:tcPr>
          <w:p w14:paraId="29041AD8" w14:textId="77777777" w:rsidR="007E660F" w:rsidRDefault="007E660F" w:rsidP="00FB7059">
            <w:pPr>
              <w:spacing w:before="0"/>
              <w:jc w:val="center"/>
              <w:rPr>
                <w:szCs w:val="22"/>
                <w:lang w:val="en-CA"/>
              </w:rPr>
            </w:pPr>
          </w:p>
        </w:tc>
        <w:tc>
          <w:tcPr>
            <w:tcW w:w="340" w:type="dxa"/>
            <w:tcBorders>
              <w:top w:val="nil"/>
              <w:left w:val="nil"/>
              <w:bottom w:val="nil"/>
              <w:right w:val="single" w:sz="4" w:space="0" w:color="auto"/>
            </w:tcBorders>
            <w:vAlign w:val="center"/>
          </w:tcPr>
          <w:p w14:paraId="1D868EBD" w14:textId="77777777" w:rsidR="007E660F" w:rsidRDefault="007E660F" w:rsidP="00FB7059">
            <w:pPr>
              <w:spacing w:before="0"/>
              <w:jc w:val="center"/>
              <w:rPr>
                <w:szCs w:val="22"/>
                <w:lang w:val="en-CA"/>
              </w:rPr>
            </w:pPr>
          </w:p>
        </w:tc>
        <w:tc>
          <w:tcPr>
            <w:tcW w:w="340" w:type="dxa"/>
            <w:tcBorders>
              <w:top w:val="single" w:sz="4" w:space="0" w:color="auto"/>
              <w:left w:val="single" w:sz="4" w:space="0" w:color="auto"/>
              <w:bottom w:val="single" w:sz="4" w:space="0" w:color="auto"/>
              <w:right w:val="single" w:sz="4" w:space="0" w:color="auto"/>
            </w:tcBorders>
            <w:vAlign w:val="center"/>
          </w:tcPr>
          <w:p w14:paraId="4E1E99F6" w14:textId="77777777" w:rsidR="007E660F" w:rsidRDefault="007E660F" w:rsidP="00FB7059">
            <w:pPr>
              <w:spacing w:before="0"/>
              <w:jc w:val="center"/>
              <w:rPr>
                <w:szCs w:val="22"/>
                <w:lang w:val="en-CA"/>
              </w:rPr>
            </w:pPr>
            <w:r>
              <w:rPr>
                <w:szCs w:val="22"/>
                <w:lang w:val="en-CA"/>
              </w:rPr>
              <w:t>3</w:t>
            </w:r>
          </w:p>
        </w:tc>
        <w:tc>
          <w:tcPr>
            <w:tcW w:w="340" w:type="dxa"/>
            <w:tcBorders>
              <w:top w:val="nil"/>
              <w:left w:val="single" w:sz="4" w:space="0" w:color="auto"/>
              <w:bottom w:val="nil"/>
              <w:right w:val="nil"/>
            </w:tcBorders>
            <w:vAlign w:val="center"/>
          </w:tcPr>
          <w:p w14:paraId="07056024" w14:textId="77777777" w:rsidR="007E660F" w:rsidRDefault="007E660F" w:rsidP="00FB7059">
            <w:pPr>
              <w:spacing w:before="0"/>
              <w:jc w:val="center"/>
              <w:rPr>
                <w:szCs w:val="22"/>
                <w:lang w:val="en-CA"/>
              </w:rPr>
            </w:pPr>
          </w:p>
        </w:tc>
        <w:tc>
          <w:tcPr>
            <w:tcW w:w="340" w:type="dxa"/>
            <w:tcBorders>
              <w:top w:val="nil"/>
              <w:left w:val="nil"/>
              <w:bottom w:val="nil"/>
              <w:right w:val="nil"/>
            </w:tcBorders>
            <w:vAlign w:val="center"/>
          </w:tcPr>
          <w:p w14:paraId="7445FC86" w14:textId="77777777" w:rsidR="007E660F" w:rsidRDefault="007E660F" w:rsidP="00FB7059">
            <w:pPr>
              <w:spacing w:before="0"/>
              <w:jc w:val="center"/>
              <w:rPr>
                <w:szCs w:val="22"/>
                <w:lang w:val="en-CA"/>
              </w:rPr>
            </w:pPr>
          </w:p>
        </w:tc>
        <w:tc>
          <w:tcPr>
            <w:tcW w:w="340" w:type="dxa"/>
            <w:tcBorders>
              <w:top w:val="nil"/>
              <w:left w:val="nil"/>
              <w:bottom w:val="nil"/>
              <w:right w:val="nil"/>
            </w:tcBorders>
            <w:vAlign w:val="center"/>
          </w:tcPr>
          <w:p w14:paraId="3BF58A67" w14:textId="77777777" w:rsidR="007E660F" w:rsidRDefault="007E660F" w:rsidP="00FB7059">
            <w:pPr>
              <w:spacing w:before="0"/>
              <w:jc w:val="center"/>
              <w:rPr>
                <w:szCs w:val="22"/>
                <w:lang w:val="en-CA"/>
              </w:rPr>
            </w:pPr>
          </w:p>
        </w:tc>
      </w:tr>
    </w:tbl>
    <w:p w14:paraId="23EF413D" w14:textId="3478B764" w:rsidR="00FB7059" w:rsidRPr="00562CFD" w:rsidRDefault="00FB7059" w:rsidP="00FB7059">
      <w:pPr>
        <w:pStyle w:val="FigureNoTitle"/>
        <w:rPr>
          <w:noProof/>
        </w:rPr>
      </w:pPr>
      <w:bookmarkStart w:id="16" w:name="_Ref128412153"/>
      <w:r w:rsidRPr="00562CFD">
        <w:rPr>
          <w:noProof/>
        </w:rPr>
        <w:t>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16"/>
      <w:r w:rsidRPr="00562CFD">
        <w:rPr>
          <w:noProof/>
        </w:rPr>
        <w:t xml:space="preserve"> – </w:t>
      </w:r>
      <w:r>
        <w:rPr>
          <w:noProof/>
        </w:rPr>
        <w:t>The example picture rate upsampling NNPF at the start of a CLVS.</w:t>
      </w:r>
    </w:p>
    <w:tbl>
      <w:tblPr>
        <w:tblStyle w:val="TableGrid"/>
        <w:tblW w:w="0" w:type="auto"/>
        <w:jc w:val="center"/>
        <w:tblCellMar>
          <w:left w:w="0" w:type="dxa"/>
          <w:right w:w="0" w:type="dxa"/>
        </w:tblCellMar>
        <w:tblLook w:val="04A0" w:firstRow="1" w:lastRow="0" w:firstColumn="1" w:lastColumn="0" w:noHBand="0" w:noVBand="1"/>
      </w:tblPr>
      <w:tblGrid>
        <w:gridCol w:w="1701"/>
        <w:gridCol w:w="340"/>
        <w:gridCol w:w="340"/>
        <w:gridCol w:w="340"/>
        <w:gridCol w:w="340"/>
        <w:gridCol w:w="340"/>
        <w:gridCol w:w="340"/>
        <w:gridCol w:w="340"/>
        <w:gridCol w:w="142"/>
      </w:tblGrid>
      <w:tr w:rsidR="00FB7059" w14:paraId="7AFC10A7" w14:textId="77777777" w:rsidTr="00FF66B9">
        <w:trPr>
          <w:trHeight w:val="340"/>
          <w:jc w:val="center"/>
        </w:trPr>
        <w:tc>
          <w:tcPr>
            <w:tcW w:w="1701" w:type="dxa"/>
            <w:tcBorders>
              <w:top w:val="nil"/>
              <w:left w:val="nil"/>
              <w:bottom w:val="nil"/>
              <w:right w:val="nil"/>
            </w:tcBorders>
            <w:vAlign w:val="center"/>
          </w:tcPr>
          <w:p w14:paraId="265D5936" w14:textId="77777777" w:rsidR="00FB7059" w:rsidRDefault="00FB7059" w:rsidP="00FB7059">
            <w:pPr>
              <w:keepNext/>
              <w:spacing w:before="0"/>
              <w:jc w:val="left"/>
              <w:rPr>
                <w:szCs w:val="22"/>
                <w:lang w:val="en-CA"/>
              </w:rPr>
            </w:pPr>
          </w:p>
        </w:tc>
        <w:tc>
          <w:tcPr>
            <w:tcW w:w="2522" w:type="dxa"/>
            <w:gridSpan w:val="8"/>
            <w:tcBorders>
              <w:top w:val="nil"/>
              <w:left w:val="nil"/>
              <w:bottom w:val="nil"/>
              <w:right w:val="nil"/>
            </w:tcBorders>
            <w:vAlign w:val="center"/>
          </w:tcPr>
          <w:p w14:paraId="66342F00" w14:textId="77777777" w:rsidR="00FB7059" w:rsidRDefault="00FB7059" w:rsidP="00FB7059">
            <w:pPr>
              <w:keepNext/>
              <w:spacing w:before="0"/>
              <w:jc w:val="center"/>
              <w:rPr>
                <w:szCs w:val="22"/>
                <w:lang w:val="en-CA"/>
              </w:rPr>
            </w:pPr>
          </w:p>
        </w:tc>
      </w:tr>
      <w:tr w:rsidR="00FB7059" w14:paraId="69D8FE5D" w14:textId="77777777" w:rsidTr="00FB7059">
        <w:trPr>
          <w:gridAfter w:val="1"/>
          <w:wAfter w:w="142" w:type="dxa"/>
          <w:trHeight w:val="340"/>
          <w:jc w:val="center"/>
        </w:trPr>
        <w:tc>
          <w:tcPr>
            <w:tcW w:w="1701" w:type="dxa"/>
            <w:tcBorders>
              <w:top w:val="nil"/>
              <w:left w:val="nil"/>
              <w:bottom w:val="nil"/>
              <w:right w:val="single" w:sz="4" w:space="0" w:color="auto"/>
            </w:tcBorders>
            <w:vAlign w:val="center"/>
          </w:tcPr>
          <w:p w14:paraId="3317C7F6" w14:textId="77777777" w:rsidR="00FB7059" w:rsidRDefault="00FB7059" w:rsidP="00FB7059">
            <w:pPr>
              <w:keepNext/>
              <w:spacing w:before="0"/>
              <w:jc w:val="left"/>
              <w:rPr>
                <w:szCs w:val="22"/>
                <w:lang w:val="en-CA"/>
              </w:rPr>
            </w:pPr>
            <w:r>
              <w:rPr>
                <w:szCs w:val="22"/>
                <w:lang w:val="en-CA"/>
              </w:rPr>
              <w:t>Input pictures</w:t>
            </w:r>
          </w:p>
        </w:tc>
        <w:tc>
          <w:tcPr>
            <w:tcW w:w="340" w:type="dxa"/>
            <w:tcBorders>
              <w:left w:val="single" w:sz="4" w:space="0" w:color="auto"/>
              <w:bottom w:val="single" w:sz="4" w:space="0" w:color="auto"/>
              <w:right w:val="single" w:sz="4" w:space="0" w:color="auto"/>
            </w:tcBorders>
            <w:vAlign w:val="center"/>
          </w:tcPr>
          <w:p w14:paraId="325EF46C" w14:textId="77777777" w:rsidR="00FB7059" w:rsidRDefault="00FB7059" w:rsidP="00FB7059">
            <w:pPr>
              <w:keepNext/>
              <w:spacing w:before="0"/>
              <w:jc w:val="center"/>
              <w:rPr>
                <w:szCs w:val="22"/>
                <w:lang w:val="en-CA"/>
              </w:rPr>
            </w:pPr>
            <w:r>
              <w:rPr>
                <w:szCs w:val="22"/>
                <w:lang w:val="en-CA"/>
              </w:rPr>
              <w:t>0</w:t>
            </w:r>
          </w:p>
        </w:tc>
        <w:tc>
          <w:tcPr>
            <w:tcW w:w="340" w:type="dxa"/>
            <w:vMerge w:val="restart"/>
            <w:tcBorders>
              <w:top w:val="nil"/>
              <w:left w:val="single" w:sz="4" w:space="0" w:color="auto"/>
              <w:bottom w:val="nil"/>
              <w:right w:val="single" w:sz="4" w:space="0" w:color="auto"/>
            </w:tcBorders>
            <w:shd w:val="clear" w:color="auto" w:fill="auto"/>
            <w:textDirection w:val="tbRl"/>
            <w:vAlign w:val="center"/>
          </w:tcPr>
          <w:p w14:paraId="7FD394B8" w14:textId="496DCE8D" w:rsidR="00FB7059" w:rsidRPr="007E660F" w:rsidRDefault="00FB7059" w:rsidP="00FB7059">
            <w:pPr>
              <w:keepNext/>
              <w:spacing w:before="0"/>
              <w:ind w:left="113" w:right="113"/>
              <w:jc w:val="center"/>
              <w:rPr>
                <w:sz w:val="16"/>
                <w:szCs w:val="18"/>
                <w:lang w:val="en-CA"/>
              </w:rPr>
            </w:pPr>
          </w:p>
        </w:tc>
        <w:tc>
          <w:tcPr>
            <w:tcW w:w="340" w:type="dxa"/>
            <w:tcBorders>
              <w:left w:val="single" w:sz="4" w:space="0" w:color="auto"/>
              <w:bottom w:val="single" w:sz="4" w:space="0" w:color="auto"/>
            </w:tcBorders>
            <w:vAlign w:val="center"/>
          </w:tcPr>
          <w:p w14:paraId="72FD4D9A" w14:textId="77777777" w:rsidR="00FB7059" w:rsidRDefault="00FB7059" w:rsidP="00FB7059">
            <w:pPr>
              <w:keepNext/>
              <w:spacing w:before="0"/>
              <w:jc w:val="center"/>
              <w:rPr>
                <w:szCs w:val="22"/>
                <w:lang w:val="en-CA"/>
              </w:rPr>
            </w:pPr>
            <w:r>
              <w:rPr>
                <w:szCs w:val="22"/>
                <w:lang w:val="en-CA"/>
              </w:rPr>
              <w:t>2</w:t>
            </w:r>
          </w:p>
        </w:tc>
        <w:tc>
          <w:tcPr>
            <w:tcW w:w="340" w:type="dxa"/>
            <w:tcBorders>
              <w:top w:val="nil"/>
              <w:bottom w:val="nil"/>
            </w:tcBorders>
            <w:vAlign w:val="center"/>
          </w:tcPr>
          <w:p w14:paraId="7A970966" w14:textId="77777777" w:rsidR="00FB7059" w:rsidRDefault="00FB7059" w:rsidP="00FB7059">
            <w:pPr>
              <w:keepNext/>
              <w:spacing w:before="0"/>
              <w:jc w:val="center"/>
              <w:rPr>
                <w:szCs w:val="22"/>
                <w:lang w:val="en-CA"/>
              </w:rPr>
            </w:pPr>
          </w:p>
        </w:tc>
        <w:tc>
          <w:tcPr>
            <w:tcW w:w="340" w:type="dxa"/>
            <w:tcBorders>
              <w:bottom w:val="single" w:sz="4" w:space="0" w:color="auto"/>
              <w:right w:val="single" w:sz="4" w:space="0" w:color="auto"/>
            </w:tcBorders>
            <w:vAlign w:val="center"/>
          </w:tcPr>
          <w:p w14:paraId="0F508305" w14:textId="77777777" w:rsidR="00FB7059" w:rsidRDefault="00FB7059" w:rsidP="00FB7059">
            <w:pPr>
              <w:keepNext/>
              <w:spacing w:before="0"/>
              <w:jc w:val="center"/>
              <w:rPr>
                <w:szCs w:val="22"/>
                <w:lang w:val="en-CA"/>
              </w:rPr>
            </w:pPr>
            <w:r>
              <w:rPr>
                <w:szCs w:val="22"/>
                <w:lang w:val="en-CA"/>
              </w:rPr>
              <w:t>4</w:t>
            </w:r>
          </w:p>
        </w:tc>
        <w:tc>
          <w:tcPr>
            <w:tcW w:w="340" w:type="dxa"/>
            <w:vMerge w:val="restart"/>
            <w:tcBorders>
              <w:top w:val="nil"/>
              <w:left w:val="single" w:sz="4" w:space="0" w:color="auto"/>
              <w:bottom w:val="nil"/>
              <w:right w:val="single" w:sz="4" w:space="0" w:color="auto"/>
            </w:tcBorders>
            <w:shd w:val="clear" w:color="auto" w:fill="BFBFBF" w:themeFill="background1" w:themeFillShade="BF"/>
            <w:textDirection w:val="tbRl"/>
            <w:vAlign w:val="center"/>
          </w:tcPr>
          <w:p w14:paraId="1EBF1F20" w14:textId="4D890D07" w:rsidR="00FB7059" w:rsidRDefault="00FB7059" w:rsidP="00FB7059">
            <w:pPr>
              <w:keepNext/>
              <w:spacing w:before="0"/>
              <w:jc w:val="center"/>
              <w:rPr>
                <w:szCs w:val="22"/>
                <w:lang w:val="en-CA"/>
              </w:rPr>
            </w:pPr>
            <w:r w:rsidRPr="007E660F">
              <w:rPr>
                <w:szCs w:val="22"/>
                <w:lang w:val="en-CA"/>
              </w:rPr>
              <w:t>CLVS boundary</w:t>
            </w:r>
          </w:p>
        </w:tc>
        <w:tc>
          <w:tcPr>
            <w:tcW w:w="340" w:type="dxa"/>
            <w:tcBorders>
              <w:left w:val="single" w:sz="4" w:space="0" w:color="auto"/>
              <w:bottom w:val="single" w:sz="4" w:space="0" w:color="auto"/>
            </w:tcBorders>
            <w:vAlign w:val="center"/>
          </w:tcPr>
          <w:p w14:paraId="2519CCF8" w14:textId="77777777" w:rsidR="00FB7059" w:rsidRDefault="00FB7059" w:rsidP="00FB7059">
            <w:pPr>
              <w:keepNext/>
              <w:spacing w:before="0"/>
              <w:jc w:val="center"/>
              <w:rPr>
                <w:szCs w:val="22"/>
                <w:lang w:val="en-CA"/>
              </w:rPr>
            </w:pPr>
            <w:r>
              <w:rPr>
                <w:szCs w:val="22"/>
                <w:lang w:val="en-CA"/>
              </w:rPr>
              <w:t>6</w:t>
            </w:r>
          </w:p>
        </w:tc>
      </w:tr>
      <w:tr w:rsidR="00FB7059" w14:paraId="7F3E6947" w14:textId="77777777" w:rsidTr="00FB7059">
        <w:trPr>
          <w:gridAfter w:val="1"/>
          <w:wAfter w:w="142" w:type="dxa"/>
          <w:trHeight w:val="340"/>
          <w:jc w:val="center"/>
        </w:trPr>
        <w:tc>
          <w:tcPr>
            <w:tcW w:w="1701" w:type="dxa"/>
            <w:tcBorders>
              <w:top w:val="nil"/>
              <w:left w:val="nil"/>
              <w:bottom w:val="nil"/>
              <w:right w:val="nil"/>
            </w:tcBorders>
            <w:vAlign w:val="center"/>
          </w:tcPr>
          <w:p w14:paraId="44A31F6F" w14:textId="77777777" w:rsidR="00FB7059" w:rsidRDefault="00FB7059" w:rsidP="00FB7059">
            <w:pPr>
              <w:keepNext/>
              <w:spacing w:before="0"/>
              <w:jc w:val="left"/>
              <w:rPr>
                <w:szCs w:val="22"/>
                <w:lang w:val="en-CA"/>
              </w:rPr>
            </w:pPr>
          </w:p>
        </w:tc>
        <w:tc>
          <w:tcPr>
            <w:tcW w:w="340" w:type="dxa"/>
            <w:tcBorders>
              <w:top w:val="nil"/>
              <w:left w:val="nil"/>
              <w:bottom w:val="nil"/>
              <w:right w:val="nil"/>
            </w:tcBorders>
            <w:vAlign w:val="center"/>
          </w:tcPr>
          <w:p w14:paraId="40F9C382" w14:textId="77777777" w:rsidR="00FB7059" w:rsidRDefault="00FB7059" w:rsidP="00FB7059">
            <w:pPr>
              <w:keepNext/>
              <w:spacing w:before="0"/>
              <w:jc w:val="center"/>
              <w:rPr>
                <w:szCs w:val="22"/>
                <w:lang w:val="en-CA"/>
              </w:rPr>
            </w:pPr>
          </w:p>
        </w:tc>
        <w:tc>
          <w:tcPr>
            <w:tcW w:w="340" w:type="dxa"/>
            <w:vMerge/>
            <w:tcBorders>
              <w:top w:val="nil"/>
              <w:left w:val="nil"/>
              <w:bottom w:val="nil"/>
              <w:right w:val="nil"/>
            </w:tcBorders>
            <w:shd w:val="clear" w:color="auto" w:fill="auto"/>
            <w:vAlign w:val="center"/>
          </w:tcPr>
          <w:p w14:paraId="48CE386E" w14:textId="77777777" w:rsidR="00FB7059" w:rsidRDefault="00FB7059" w:rsidP="00FB7059">
            <w:pPr>
              <w:keepNext/>
              <w:spacing w:before="0"/>
              <w:jc w:val="center"/>
              <w:rPr>
                <w:szCs w:val="22"/>
                <w:lang w:val="en-CA"/>
              </w:rPr>
            </w:pPr>
          </w:p>
        </w:tc>
        <w:tc>
          <w:tcPr>
            <w:tcW w:w="340" w:type="dxa"/>
            <w:tcBorders>
              <w:top w:val="nil"/>
              <w:left w:val="nil"/>
              <w:bottom w:val="nil"/>
              <w:right w:val="nil"/>
            </w:tcBorders>
            <w:vAlign w:val="center"/>
          </w:tcPr>
          <w:p w14:paraId="2A57A483" w14:textId="77777777" w:rsidR="00FB7059" w:rsidRDefault="00FB7059" w:rsidP="00FB7059">
            <w:pPr>
              <w:keepNext/>
              <w:spacing w:before="0"/>
              <w:jc w:val="center"/>
              <w:rPr>
                <w:szCs w:val="22"/>
                <w:lang w:val="en-CA"/>
              </w:rPr>
            </w:pPr>
          </w:p>
        </w:tc>
        <w:tc>
          <w:tcPr>
            <w:tcW w:w="340" w:type="dxa"/>
            <w:tcBorders>
              <w:top w:val="nil"/>
              <w:left w:val="nil"/>
              <w:bottom w:val="nil"/>
              <w:right w:val="nil"/>
            </w:tcBorders>
            <w:vAlign w:val="center"/>
          </w:tcPr>
          <w:p w14:paraId="7F4EF32D" w14:textId="77777777" w:rsidR="00FB7059" w:rsidRDefault="00FB7059" w:rsidP="00FB7059">
            <w:pPr>
              <w:keepNext/>
              <w:spacing w:before="0"/>
              <w:jc w:val="center"/>
              <w:rPr>
                <w:szCs w:val="22"/>
                <w:lang w:val="en-CA"/>
              </w:rPr>
            </w:pPr>
            <w:r>
              <w:rPr>
                <w:szCs w:val="22"/>
                <w:lang w:val="en-CA"/>
              </w:rPr>
              <w:t>↓</w:t>
            </w:r>
          </w:p>
        </w:tc>
        <w:tc>
          <w:tcPr>
            <w:tcW w:w="340" w:type="dxa"/>
            <w:tcBorders>
              <w:top w:val="nil"/>
              <w:left w:val="nil"/>
              <w:bottom w:val="nil"/>
              <w:right w:val="nil"/>
            </w:tcBorders>
            <w:vAlign w:val="center"/>
          </w:tcPr>
          <w:p w14:paraId="12D41164" w14:textId="77777777" w:rsidR="00FB7059" w:rsidRDefault="00FB7059" w:rsidP="00FB7059">
            <w:pPr>
              <w:keepNext/>
              <w:spacing w:before="0"/>
              <w:jc w:val="center"/>
              <w:rPr>
                <w:szCs w:val="22"/>
                <w:lang w:val="en-CA"/>
              </w:rPr>
            </w:pPr>
          </w:p>
        </w:tc>
        <w:tc>
          <w:tcPr>
            <w:tcW w:w="340" w:type="dxa"/>
            <w:vMerge/>
            <w:tcBorders>
              <w:top w:val="nil"/>
              <w:left w:val="nil"/>
              <w:bottom w:val="nil"/>
              <w:right w:val="nil"/>
            </w:tcBorders>
            <w:shd w:val="clear" w:color="auto" w:fill="BFBFBF" w:themeFill="background1" w:themeFillShade="BF"/>
            <w:vAlign w:val="center"/>
          </w:tcPr>
          <w:p w14:paraId="6CABEF89" w14:textId="77777777" w:rsidR="00FB7059" w:rsidRDefault="00FB7059" w:rsidP="00FB7059">
            <w:pPr>
              <w:keepNext/>
              <w:spacing w:before="0"/>
              <w:jc w:val="center"/>
              <w:rPr>
                <w:szCs w:val="22"/>
                <w:lang w:val="en-CA"/>
              </w:rPr>
            </w:pPr>
          </w:p>
        </w:tc>
        <w:tc>
          <w:tcPr>
            <w:tcW w:w="340" w:type="dxa"/>
            <w:tcBorders>
              <w:top w:val="nil"/>
              <w:left w:val="nil"/>
              <w:bottom w:val="nil"/>
              <w:right w:val="nil"/>
            </w:tcBorders>
            <w:vAlign w:val="center"/>
          </w:tcPr>
          <w:p w14:paraId="1B113C2E" w14:textId="77777777" w:rsidR="00FB7059" w:rsidRDefault="00FB7059" w:rsidP="00FB7059">
            <w:pPr>
              <w:keepNext/>
              <w:spacing w:before="0"/>
              <w:jc w:val="center"/>
              <w:rPr>
                <w:szCs w:val="22"/>
                <w:lang w:val="en-CA"/>
              </w:rPr>
            </w:pPr>
          </w:p>
        </w:tc>
      </w:tr>
      <w:tr w:rsidR="00FB7059" w14:paraId="53EFA9ED" w14:textId="77777777" w:rsidTr="00FB7059">
        <w:trPr>
          <w:gridAfter w:val="1"/>
          <w:wAfter w:w="142" w:type="dxa"/>
          <w:trHeight w:val="340"/>
          <w:jc w:val="center"/>
        </w:trPr>
        <w:tc>
          <w:tcPr>
            <w:tcW w:w="1701" w:type="dxa"/>
            <w:tcBorders>
              <w:top w:val="nil"/>
              <w:left w:val="nil"/>
              <w:bottom w:val="nil"/>
              <w:right w:val="nil"/>
            </w:tcBorders>
            <w:vAlign w:val="center"/>
          </w:tcPr>
          <w:p w14:paraId="1859CE51" w14:textId="77777777" w:rsidR="00FB7059" w:rsidRDefault="00FB7059" w:rsidP="00FB7059">
            <w:pPr>
              <w:keepNext/>
              <w:spacing w:before="0"/>
              <w:jc w:val="left"/>
              <w:rPr>
                <w:szCs w:val="22"/>
                <w:lang w:val="en-CA"/>
              </w:rPr>
            </w:pPr>
          </w:p>
        </w:tc>
        <w:tc>
          <w:tcPr>
            <w:tcW w:w="340" w:type="dxa"/>
            <w:tcBorders>
              <w:top w:val="nil"/>
              <w:left w:val="nil"/>
              <w:bottom w:val="nil"/>
              <w:right w:val="nil"/>
            </w:tcBorders>
            <w:vAlign w:val="center"/>
          </w:tcPr>
          <w:p w14:paraId="484CC747" w14:textId="77777777" w:rsidR="00FB7059" w:rsidRDefault="00FB7059" w:rsidP="00FB7059">
            <w:pPr>
              <w:keepNext/>
              <w:spacing w:before="0"/>
              <w:jc w:val="center"/>
              <w:rPr>
                <w:szCs w:val="22"/>
                <w:lang w:val="en-CA"/>
              </w:rPr>
            </w:pPr>
          </w:p>
        </w:tc>
        <w:tc>
          <w:tcPr>
            <w:tcW w:w="340" w:type="dxa"/>
            <w:vMerge/>
            <w:tcBorders>
              <w:top w:val="nil"/>
              <w:left w:val="nil"/>
              <w:bottom w:val="nil"/>
              <w:right w:val="nil"/>
            </w:tcBorders>
            <w:shd w:val="clear" w:color="auto" w:fill="auto"/>
            <w:vAlign w:val="center"/>
          </w:tcPr>
          <w:p w14:paraId="4485BE11" w14:textId="77777777" w:rsidR="00FB7059" w:rsidRDefault="00FB7059" w:rsidP="00FB7059">
            <w:pPr>
              <w:keepNext/>
              <w:spacing w:before="0"/>
              <w:jc w:val="center"/>
              <w:rPr>
                <w:szCs w:val="22"/>
                <w:lang w:val="en-CA"/>
              </w:rPr>
            </w:pPr>
          </w:p>
        </w:tc>
        <w:tc>
          <w:tcPr>
            <w:tcW w:w="1020" w:type="dxa"/>
            <w:gridSpan w:val="3"/>
            <w:tcBorders>
              <w:top w:val="nil"/>
              <w:left w:val="nil"/>
              <w:bottom w:val="nil"/>
              <w:right w:val="nil"/>
            </w:tcBorders>
            <w:vAlign w:val="center"/>
          </w:tcPr>
          <w:p w14:paraId="59D972C2" w14:textId="77777777" w:rsidR="00FB7059" w:rsidRDefault="00FB7059" w:rsidP="00FB7059">
            <w:pPr>
              <w:keepNext/>
              <w:spacing w:before="0"/>
              <w:jc w:val="center"/>
              <w:rPr>
                <w:szCs w:val="22"/>
                <w:lang w:val="en-CA"/>
              </w:rPr>
            </w:pPr>
            <w:r>
              <w:rPr>
                <w:szCs w:val="22"/>
                <w:lang w:val="en-CA"/>
              </w:rPr>
              <w:t>NNPF</w:t>
            </w:r>
          </w:p>
        </w:tc>
        <w:tc>
          <w:tcPr>
            <w:tcW w:w="340" w:type="dxa"/>
            <w:vMerge/>
            <w:tcBorders>
              <w:top w:val="nil"/>
              <w:left w:val="nil"/>
              <w:bottom w:val="nil"/>
              <w:right w:val="nil"/>
            </w:tcBorders>
            <w:shd w:val="clear" w:color="auto" w:fill="BFBFBF" w:themeFill="background1" w:themeFillShade="BF"/>
            <w:vAlign w:val="center"/>
          </w:tcPr>
          <w:p w14:paraId="06145B7D" w14:textId="77777777" w:rsidR="00FB7059" w:rsidRDefault="00FB7059" w:rsidP="00FB7059">
            <w:pPr>
              <w:keepNext/>
              <w:spacing w:before="0"/>
              <w:jc w:val="center"/>
              <w:rPr>
                <w:szCs w:val="22"/>
                <w:lang w:val="en-CA"/>
              </w:rPr>
            </w:pPr>
          </w:p>
        </w:tc>
        <w:tc>
          <w:tcPr>
            <w:tcW w:w="340" w:type="dxa"/>
            <w:tcBorders>
              <w:top w:val="nil"/>
              <w:left w:val="nil"/>
              <w:bottom w:val="nil"/>
              <w:right w:val="nil"/>
            </w:tcBorders>
            <w:vAlign w:val="center"/>
          </w:tcPr>
          <w:p w14:paraId="56068A2C" w14:textId="77777777" w:rsidR="00FB7059" w:rsidRDefault="00FB7059" w:rsidP="00FB7059">
            <w:pPr>
              <w:keepNext/>
              <w:spacing w:before="0"/>
              <w:jc w:val="center"/>
              <w:rPr>
                <w:szCs w:val="22"/>
                <w:lang w:val="en-CA"/>
              </w:rPr>
            </w:pPr>
          </w:p>
        </w:tc>
      </w:tr>
      <w:tr w:rsidR="00FB7059" w14:paraId="6F786AF2" w14:textId="77777777" w:rsidTr="00FB7059">
        <w:trPr>
          <w:gridAfter w:val="1"/>
          <w:wAfter w:w="142" w:type="dxa"/>
          <w:trHeight w:val="340"/>
          <w:jc w:val="center"/>
        </w:trPr>
        <w:tc>
          <w:tcPr>
            <w:tcW w:w="1701" w:type="dxa"/>
            <w:tcBorders>
              <w:top w:val="nil"/>
              <w:left w:val="nil"/>
              <w:bottom w:val="nil"/>
              <w:right w:val="nil"/>
            </w:tcBorders>
            <w:vAlign w:val="center"/>
          </w:tcPr>
          <w:p w14:paraId="2C56D12D" w14:textId="77777777" w:rsidR="00FB7059" w:rsidRDefault="00FB7059" w:rsidP="00FB7059">
            <w:pPr>
              <w:keepNext/>
              <w:spacing w:before="0"/>
              <w:jc w:val="left"/>
              <w:rPr>
                <w:szCs w:val="22"/>
                <w:lang w:val="en-CA"/>
              </w:rPr>
            </w:pPr>
          </w:p>
        </w:tc>
        <w:tc>
          <w:tcPr>
            <w:tcW w:w="340" w:type="dxa"/>
            <w:tcBorders>
              <w:top w:val="nil"/>
              <w:left w:val="nil"/>
              <w:bottom w:val="nil"/>
              <w:right w:val="nil"/>
            </w:tcBorders>
            <w:vAlign w:val="center"/>
          </w:tcPr>
          <w:p w14:paraId="19A36A4A" w14:textId="77777777" w:rsidR="00FB7059" w:rsidRDefault="00FB7059" w:rsidP="00FB7059">
            <w:pPr>
              <w:keepNext/>
              <w:spacing w:before="0"/>
              <w:jc w:val="center"/>
              <w:rPr>
                <w:szCs w:val="22"/>
                <w:lang w:val="en-CA"/>
              </w:rPr>
            </w:pPr>
          </w:p>
        </w:tc>
        <w:tc>
          <w:tcPr>
            <w:tcW w:w="340" w:type="dxa"/>
            <w:vMerge/>
            <w:tcBorders>
              <w:top w:val="nil"/>
              <w:left w:val="nil"/>
              <w:bottom w:val="nil"/>
              <w:right w:val="nil"/>
            </w:tcBorders>
            <w:shd w:val="clear" w:color="auto" w:fill="auto"/>
            <w:vAlign w:val="center"/>
          </w:tcPr>
          <w:p w14:paraId="2D31628A" w14:textId="77777777" w:rsidR="00FB7059" w:rsidRDefault="00FB7059" w:rsidP="00FB7059">
            <w:pPr>
              <w:keepNext/>
              <w:spacing w:before="0"/>
              <w:jc w:val="center"/>
              <w:rPr>
                <w:szCs w:val="22"/>
                <w:lang w:val="en-CA"/>
              </w:rPr>
            </w:pPr>
          </w:p>
        </w:tc>
        <w:tc>
          <w:tcPr>
            <w:tcW w:w="340" w:type="dxa"/>
            <w:tcBorders>
              <w:top w:val="nil"/>
              <w:left w:val="nil"/>
              <w:bottom w:val="nil"/>
              <w:right w:val="nil"/>
            </w:tcBorders>
            <w:vAlign w:val="center"/>
          </w:tcPr>
          <w:p w14:paraId="5A9E10D0" w14:textId="77777777" w:rsidR="00FB7059" w:rsidRDefault="00FB7059" w:rsidP="00FB7059">
            <w:pPr>
              <w:keepNext/>
              <w:spacing w:before="0"/>
              <w:jc w:val="center"/>
              <w:rPr>
                <w:szCs w:val="22"/>
                <w:lang w:val="en-CA"/>
              </w:rPr>
            </w:pPr>
          </w:p>
        </w:tc>
        <w:tc>
          <w:tcPr>
            <w:tcW w:w="340" w:type="dxa"/>
            <w:tcBorders>
              <w:top w:val="nil"/>
              <w:left w:val="nil"/>
              <w:bottom w:val="nil"/>
              <w:right w:val="nil"/>
            </w:tcBorders>
            <w:vAlign w:val="center"/>
          </w:tcPr>
          <w:p w14:paraId="7CF7DCBE" w14:textId="77777777" w:rsidR="00FB7059" w:rsidRDefault="00FB7059" w:rsidP="00FB7059">
            <w:pPr>
              <w:keepNext/>
              <w:spacing w:before="0"/>
              <w:jc w:val="center"/>
              <w:rPr>
                <w:szCs w:val="22"/>
                <w:lang w:val="en-CA"/>
              </w:rPr>
            </w:pPr>
            <w:r>
              <w:rPr>
                <w:szCs w:val="22"/>
                <w:lang w:val="en-CA"/>
              </w:rPr>
              <w:t>↓</w:t>
            </w:r>
          </w:p>
        </w:tc>
        <w:tc>
          <w:tcPr>
            <w:tcW w:w="340" w:type="dxa"/>
            <w:tcBorders>
              <w:top w:val="nil"/>
              <w:left w:val="nil"/>
              <w:bottom w:val="nil"/>
              <w:right w:val="nil"/>
            </w:tcBorders>
            <w:vAlign w:val="center"/>
          </w:tcPr>
          <w:p w14:paraId="4BDC556A" w14:textId="77777777" w:rsidR="00FB7059" w:rsidRDefault="00FB7059" w:rsidP="00FB7059">
            <w:pPr>
              <w:keepNext/>
              <w:spacing w:before="0"/>
              <w:jc w:val="center"/>
              <w:rPr>
                <w:szCs w:val="22"/>
                <w:lang w:val="en-CA"/>
              </w:rPr>
            </w:pPr>
          </w:p>
        </w:tc>
        <w:tc>
          <w:tcPr>
            <w:tcW w:w="340" w:type="dxa"/>
            <w:vMerge/>
            <w:tcBorders>
              <w:top w:val="nil"/>
              <w:left w:val="nil"/>
              <w:bottom w:val="nil"/>
              <w:right w:val="nil"/>
            </w:tcBorders>
            <w:shd w:val="clear" w:color="auto" w:fill="BFBFBF" w:themeFill="background1" w:themeFillShade="BF"/>
            <w:vAlign w:val="center"/>
          </w:tcPr>
          <w:p w14:paraId="5EC5AF07" w14:textId="77777777" w:rsidR="00FB7059" w:rsidRDefault="00FB7059" w:rsidP="00FB7059">
            <w:pPr>
              <w:keepNext/>
              <w:spacing w:before="0"/>
              <w:jc w:val="center"/>
              <w:rPr>
                <w:szCs w:val="22"/>
                <w:lang w:val="en-CA"/>
              </w:rPr>
            </w:pPr>
          </w:p>
        </w:tc>
        <w:tc>
          <w:tcPr>
            <w:tcW w:w="340" w:type="dxa"/>
            <w:tcBorders>
              <w:top w:val="nil"/>
              <w:left w:val="nil"/>
              <w:bottom w:val="nil"/>
              <w:right w:val="nil"/>
            </w:tcBorders>
            <w:vAlign w:val="center"/>
          </w:tcPr>
          <w:p w14:paraId="60D8927B" w14:textId="77777777" w:rsidR="00FB7059" w:rsidRDefault="00FB7059" w:rsidP="00FB7059">
            <w:pPr>
              <w:keepNext/>
              <w:spacing w:before="0"/>
              <w:jc w:val="center"/>
              <w:rPr>
                <w:szCs w:val="22"/>
                <w:lang w:val="en-CA"/>
              </w:rPr>
            </w:pPr>
          </w:p>
        </w:tc>
      </w:tr>
      <w:tr w:rsidR="00FB7059" w14:paraId="781B5364" w14:textId="77777777" w:rsidTr="00FB7059">
        <w:trPr>
          <w:gridAfter w:val="1"/>
          <w:wAfter w:w="142" w:type="dxa"/>
          <w:trHeight w:val="340"/>
          <w:jc w:val="center"/>
        </w:trPr>
        <w:tc>
          <w:tcPr>
            <w:tcW w:w="1701" w:type="dxa"/>
            <w:tcBorders>
              <w:top w:val="nil"/>
              <w:left w:val="nil"/>
              <w:bottom w:val="nil"/>
              <w:right w:val="nil"/>
            </w:tcBorders>
            <w:vAlign w:val="center"/>
          </w:tcPr>
          <w:p w14:paraId="79ABC630" w14:textId="77777777" w:rsidR="00FB7059" w:rsidRDefault="00FB7059" w:rsidP="00FB7059">
            <w:pPr>
              <w:keepNext/>
              <w:spacing w:before="0"/>
              <w:jc w:val="left"/>
              <w:rPr>
                <w:szCs w:val="22"/>
                <w:lang w:val="en-CA"/>
              </w:rPr>
            </w:pPr>
            <w:r>
              <w:rPr>
                <w:szCs w:val="22"/>
                <w:lang w:val="en-CA"/>
              </w:rPr>
              <w:t>Output pictures</w:t>
            </w:r>
          </w:p>
        </w:tc>
        <w:tc>
          <w:tcPr>
            <w:tcW w:w="340" w:type="dxa"/>
            <w:tcBorders>
              <w:top w:val="nil"/>
              <w:left w:val="nil"/>
              <w:bottom w:val="nil"/>
              <w:right w:val="nil"/>
            </w:tcBorders>
            <w:vAlign w:val="center"/>
          </w:tcPr>
          <w:p w14:paraId="4DDF1E71" w14:textId="77777777" w:rsidR="00FB7059" w:rsidRDefault="00FB7059" w:rsidP="00FB7059">
            <w:pPr>
              <w:keepNext/>
              <w:spacing w:before="0"/>
              <w:jc w:val="center"/>
              <w:rPr>
                <w:szCs w:val="22"/>
                <w:lang w:val="en-CA"/>
              </w:rPr>
            </w:pPr>
          </w:p>
        </w:tc>
        <w:tc>
          <w:tcPr>
            <w:tcW w:w="340" w:type="dxa"/>
            <w:vMerge/>
            <w:tcBorders>
              <w:top w:val="nil"/>
              <w:left w:val="nil"/>
              <w:bottom w:val="nil"/>
              <w:right w:val="nil"/>
            </w:tcBorders>
            <w:shd w:val="clear" w:color="auto" w:fill="auto"/>
            <w:vAlign w:val="center"/>
          </w:tcPr>
          <w:p w14:paraId="039FAA66" w14:textId="77777777" w:rsidR="00FB7059" w:rsidRDefault="00FB7059" w:rsidP="00FB7059">
            <w:pPr>
              <w:keepNext/>
              <w:spacing w:before="0"/>
              <w:jc w:val="center"/>
              <w:rPr>
                <w:szCs w:val="22"/>
                <w:lang w:val="en-CA"/>
              </w:rPr>
            </w:pPr>
          </w:p>
        </w:tc>
        <w:tc>
          <w:tcPr>
            <w:tcW w:w="340" w:type="dxa"/>
            <w:tcBorders>
              <w:top w:val="nil"/>
              <w:left w:val="nil"/>
              <w:bottom w:val="nil"/>
              <w:right w:val="single" w:sz="4" w:space="0" w:color="auto"/>
            </w:tcBorders>
            <w:vAlign w:val="center"/>
          </w:tcPr>
          <w:p w14:paraId="1F58BA43" w14:textId="77777777" w:rsidR="00FB7059" w:rsidRDefault="00FB7059" w:rsidP="00FB7059">
            <w:pPr>
              <w:keepNext/>
              <w:spacing w:before="0"/>
              <w:jc w:val="center"/>
              <w:rPr>
                <w:szCs w:val="22"/>
                <w:lang w:val="en-CA"/>
              </w:rPr>
            </w:pPr>
          </w:p>
        </w:tc>
        <w:tc>
          <w:tcPr>
            <w:tcW w:w="340" w:type="dxa"/>
            <w:tcBorders>
              <w:top w:val="single" w:sz="4" w:space="0" w:color="auto"/>
              <w:left w:val="single" w:sz="4" w:space="0" w:color="auto"/>
              <w:bottom w:val="single" w:sz="4" w:space="0" w:color="auto"/>
              <w:right w:val="single" w:sz="4" w:space="0" w:color="auto"/>
            </w:tcBorders>
            <w:vAlign w:val="center"/>
          </w:tcPr>
          <w:p w14:paraId="29EE6074" w14:textId="77777777" w:rsidR="00FB7059" w:rsidRDefault="00FB7059" w:rsidP="00FB7059">
            <w:pPr>
              <w:keepNext/>
              <w:spacing w:before="0"/>
              <w:jc w:val="center"/>
              <w:rPr>
                <w:szCs w:val="22"/>
                <w:lang w:val="en-CA"/>
              </w:rPr>
            </w:pPr>
            <w:r>
              <w:rPr>
                <w:szCs w:val="22"/>
                <w:lang w:val="en-CA"/>
              </w:rPr>
              <w:t>3</w:t>
            </w:r>
          </w:p>
        </w:tc>
        <w:tc>
          <w:tcPr>
            <w:tcW w:w="340" w:type="dxa"/>
            <w:tcBorders>
              <w:top w:val="nil"/>
              <w:left w:val="single" w:sz="4" w:space="0" w:color="auto"/>
              <w:bottom w:val="nil"/>
              <w:right w:val="nil"/>
            </w:tcBorders>
            <w:vAlign w:val="center"/>
          </w:tcPr>
          <w:p w14:paraId="38F6F9E3" w14:textId="77777777" w:rsidR="00FB7059" w:rsidRDefault="00FB7059" w:rsidP="00FB7059">
            <w:pPr>
              <w:keepNext/>
              <w:spacing w:before="0"/>
              <w:jc w:val="center"/>
              <w:rPr>
                <w:szCs w:val="22"/>
                <w:lang w:val="en-CA"/>
              </w:rPr>
            </w:pPr>
          </w:p>
        </w:tc>
        <w:tc>
          <w:tcPr>
            <w:tcW w:w="340" w:type="dxa"/>
            <w:vMerge/>
            <w:tcBorders>
              <w:top w:val="nil"/>
              <w:left w:val="nil"/>
              <w:bottom w:val="nil"/>
              <w:right w:val="nil"/>
            </w:tcBorders>
            <w:shd w:val="clear" w:color="auto" w:fill="BFBFBF" w:themeFill="background1" w:themeFillShade="BF"/>
            <w:vAlign w:val="center"/>
          </w:tcPr>
          <w:p w14:paraId="75DD58B2" w14:textId="77777777" w:rsidR="00FB7059" w:rsidRDefault="00FB7059" w:rsidP="00FB7059">
            <w:pPr>
              <w:keepNext/>
              <w:spacing w:before="0"/>
              <w:jc w:val="center"/>
              <w:rPr>
                <w:szCs w:val="22"/>
                <w:lang w:val="en-CA"/>
              </w:rPr>
            </w:pPr>
          </w:p>
        </w:tc>
        <w:tc>
          <w:tcPr>
            <w:tcW w:w="340" w:type="dxa"/>
            <w:tcBorders>
              <w:top w:val="nil"/>
              <w:left w:val="nil"/>
              <w:bottom w:val="nil"/>
              <w:right w:val="nil"/>
            </w:tcBorders>
            <w:vAlign w:val="center"/>
          </w:tcPr>
          <w:p w14:paraId="47A09FB2" w14:textId="77777777" w:rsidR="00FB7059" w:rsidRDefault="00FB7059" w:rsidP="00FB7059">
            <w:pPr>
              <w:keepNext/>
              <w:spacing w:before="0"/>
              <w:jc w:val="center"/>
              <w:rPr>
                <w:szCs w:val="22"/>
                <w:lang w:val="en-CA"/>
              </w:rPr>
            </w:pPr>
          </w:p>
        </w:tc>
      </w:tr>
    </w:tbl>
    <w:p w14:paraId="5141AC87" w14:textId="6EC8A7F5" w:rsidR="00FB7059" w:rsidRPr="00562CFD" w:rsidRDefault="00FB7059" w:rsidP="00FB7059">
      <w:pPr>
        <w:pStyle w:val="FigureNoTitle"/>
        <w:rPr>
          <w:noProof/>
        </w:rPr>
      </w:pPr>
      <w:bookmarkStart w:id="17" w:name="_Ref128464498"/>
      <w:r w:rsidRPr="00562CFD">
        <w:rPr>
          <w:noProof/>
        </w:rPr>
        <w:t>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17"/>
      <w:r w:rsidRPr="00562CFD">
        <w:rPr>
          <w:noProof/>
        </w:rPr>
        <w:t xml:space="preserve"> – </w:t>
      </w:r>
      <w:r>
        <w:rPr>
          <w:noProof/>
        </w:rPr>
        <w:t>The example picture rate upsampling NNPF at the end of a CLVS.</w:t>
      </w:r>
    </w:p>
    <w:p w14:paraId="7440EFF2" w14:textId="534AD45E" w:rsidR="002048C8" w:rsidRDefault="002048C8" w:rsidP="002048C8">
      <w:pPr>
        <w:rPr>
          <w:szCs w:val="22"/>
          <w:lang w:val="en-CA"/>
        </w:rPr>
      </w:pPr>
      <w:r>
        <w:rPr>
          <w:szCs w:val="22"/>
          <w:lang w:val="en-CA"/>
        </w:rPr>
        <w:t>If the proposal were not enabled, it would not be possible to generate the interpolated picture between the first two pictures of a CLVS or the last two pictures of a CLVS with the example NNPF. It is remarked that the greater the number of input pictures, the longer gap for the interpolated pictures at the start of a CLVS and at the end of a CLVS would be.</w:t>
      </w:r>
    </w:p>
    <w:p w14:paraId="01EFDBDE" w14:textId="28264FEA" w:rsidR="006A2540" w:rsidRDefault="00D41B1A" w:rsidP="006A2540">
      <w:pPr>
        <w:pStyle w:val="Heading1"/>
        <w:rPr>
          <w:lang w:val="en-CA"/>
        </w:rPr>
      </w:pPr>
      <w:r>
        <w:rPr>
          <w:lang w:val="en-CA"/>
        </w:rPr>
        <w:t>Proposal</w:t>
      </w:r>
    </w:p>
    <w:p w14:paraId="264887F4" w14:textId="2071EEAE" w:rsidR="00F164FD" w:rsidRDefault="00D41B1A" w:rsidP="00D41B1A">
      <w:pPr>
        <w:pStyle w:val="Heading2"/>
        <w:rPr>
          <w:lang w:val="en-CA"/>
        </w:rPr>
      </w:pPr>
      <w:r>
        <w:rPr>
          <w:lang w:val="en-CA"/>
        </w:rPr>
        <w:t>Overview of the proposal</w:t>
      </w:r>
    </w:p>
    <w:p w14:paraId="6204C167" w14:textId="5ED2C01C" w:rsidR="0010006A" w:rsidRDefault="0010006A" w:rsidP="006B3D65">
      <w:pPr>
        <w:rPr>
          <w:szCs w:val="22"/>
          <w:lang w:val="en-CA"/>
        </w:rPr>
      </w:pPr>
      <w:r>
        <w:rPr>
          <w:szCs w:val="22"/>
          <w:lang w:val="en-CA"/>
        </w:rPr>
        <w:t>The proposal has the following ingredients:</w:t>
      </w:r>
    </w:p>
    <w:p w14:paraId="31E17D32" w14:textId="77777777" w:rsidR="006B459F" w:rsidRDefault="006B459F" w:rsidP="00694D9B">
      <w:pPr>
        <w:pStyle w:val="ListParagraph"/>
        <w:numPr>
          <w:ilvl w:val="0"/>
          <w:numId w:val="18"/>
        </w:numPr>
        <w:contextualSpacing w:val="0"/>
        <w:rPr>
          <w:szCs w:val="22"/>
          <w:lang w:val="en-CA"/>
        </w:rPr>
      </w:pPr>
      <w:r>
        <w:rPr>
          <w:szCs w:val="22"/>
          <w:lang w:val="en-CA"/>
        </w:rPr>
        <w:t>A limitation that input pictures of an NNPF originate from the current CLVS only.</w:t>
      </w:r>
    </w:p>
    <w:p w14:paraId="328CAE0C" w14:textId="77777777" w:rsidR="006B459F" w:rsidRDefault="006B459F" w:rsidP="006B459F">
      <w:pPr>
        <w:pStyle w:val="ListParagraph"/>
        <w:ind w:left="357"/>
        <w:contextualSpacing w:val="0"/>
        <w:rPr>
          <w:szCs w:val="22"/>
          <w:lang w:val="en-CA"/>
        </w:rPr>
      </w:pPr>
      <w:r w:rsidRPr="00F4504F">
        <w:rPr>
          <w:szCs w:val="22"/>
          <w:highlight w:val="magenta"/>
          <w:lang w:val="en-CA"/>
        </w:rPr>
        <w:t>The changes related to item 2 are indicated in pink highlight below.</w:t>
      </w:r>
    </w:p>
    <w:p w14:paraId="45955153" w14:textId="07851F01" w:rsidR="0010006A" w:rsidRPr="0010006A" w:rsidRDefault="0010006A" w:rsidP="00694D9B">
      <w:pPr>
        <w:pStyle w:val="ListParagraph"/>
        <w:numPr>
          <w:ilvl w:val="0"/>
          <w:numId w:val="18"/>
        </w:numPr>
        <w:ind w:left="357" w:hanging="357"/>
        <w:contextualSpacing w:val="0"/>
        <w:rPr>
          <w:szCs w:val="22"/>
          <w:lang w:val="en-CA"/>
        </w:rPr>
      </w:pPr>
      <w:r>
        <w:rPr>
          <w:szCs w:val="22"/>
          <w:lang w:val="en-CA"/>
        </w:rPr>
        <w:t>An indication of how input pictures that would not originate from the current CLVS are replaced.</w:t>
      </w:r>
    </w:p>
    <w:p w14:paraId="1EA917BC" w14:textId="5620DB99" w:rsidR="0010006A" w:rsidRDefault="0010006A" w:rsidP="0010006A">
      <w:pPr>
        <w:ind w:left="357"/>
        <w:rPr>
          <w:szCs w:val="22"/>
          <w:lang w:val="en-CA"/>
        </w:rPr>
      </w:pPr>
      <w:r>
        <w:rPr>
          <w:szCs w:val="22"/>
          <w:lang w:val="en-CA"/>
        </w:rPr>
        <w:t>In our experience, input pictures that would not originate from the current CLVS can be replaced using either of the following strategies:</w:t>
      </w:r>
    </w:p>
    <w:p w14:paraId="580056DF" w14:textId="77777777" w:rsidR="0010006A" w:rsidRPr="006A2540" w:rsidRDefault="0010006A" w:rsidP="0010006A">
      <w:pPr>
        <w:pStyle w:val="ListParagraph"/>
        <w:numPr>
          <w:ilvl w:val="0"/>
          <w:numId w:val="15"/>
        </w:numPr>
        <w:contextualSpacing w:val="0"/>
        <w:rPr>
          <w:szCs w:val="22"/>
          <w:lang w:val="en-CA"/>
        </w:rPr>
      </w:pPr>
      <w:r w:rsidRPr="006A2540">
        <w:rPr>
          <w:szCs w:val="22"/>
          <w:lang w:val="en-CA"/>
        </w:rPr>
        <w:t>An NNPF can be trained to omit an input picture that has certain pre-defined sample values, such as all sample values equal to 0.</w:t>
      </w:r>
    </w:p>
    <w:p w14:paraId="20117F1B" w14:textId="4616B667" w:rsidR="0010006A" w:rsidRPr="006A2540" w:rsidRDefault="0010006A" w:rsidP="0010006A">
      <w:pPr>
        <w:pStyle w:val="ListParagraph"/>
        <w:numPr>
          <w:ilvl w:val="0"/>
          <w:numId w:val="15"/>
        </w:numPr>
        <w:contextualSpacing w:val="0"/>
        <w:rPr>
          <w:szCs w:val="22"/>
          <w:lang w:val="en-CA"/>
        </w:rPr>
      </w:pPr>
      <w:r w:rsidRPr="006A2540">
        <w:rPr>
          <w:szCs w:val="22"/>
          <w:lang w:val="en-CA"/>
        </w:rPr>
        <w:t xml:space="preserve">If an NNPF is not trained to omit an input picture that has certain pre-defined sample values, it is asserted that a subtle impact </w:t>
      </w:r>
      <w:r>
        <w:rPr>
          <w:szCs w:val="22"/>
          <w:lang w:val="en-CA"/>
        </w:rPr>
        <w:t>would be</w:t>
      </w:r>
      <w:r w:rsidRPr="006A2540">
        <w:rPr>
          <w:szCs w:val="22"/>
          <w:lang w:val="en-CA"/>
        </w:rPr>
        <w:t xml:space="preserve"> likely </w:t>
      </w:r>
      <w:r>
        <w:rPr>
          <w:szCs w:val="22"/>
          <w:lang w:val="en-CA"/>
        </w:rPr>
        <w:t xml:space="preserve">achieved if the input pictures </w:t>
      </w:r>
      <w:r w:rsidR="00600F6F">
        <w:rPr>
          <w:szCs w:val="22"/>
          <w:lang w:val="en-CA"/>
        </w:rPr>
        <w:t xml:space="preserve">not originating from the current CLVS </w:t>
      </w:r>
      <w:r>
        <w:rPr>
          <w:szCs w:val="22"/>
          <w:lang w:val="en-CA"/>
        </w:rPr>
        <w:t>are copies of the closest input picture within the CLVS.</w:t>
      </w:r>
    </w:p>
    <w:p w14:paraId="5A45FD55" w14:textId="0EF37A6A" w:rsidR="0010006A" w:rsidRDefault="0010006A" w:rsidP="0010006A">
      <w:pPr>
        <w:ind w:left="357"/>
        <w:rPr>
          <w:szCs w:val="22"/>
          <w:lang w:val="en-CA"/>
        </w:rPr>
      </w:pPr>
      <w:r>
        <w:rPr>
          <w:szCs w:val="22"/>
          <w:lang w:val="en-CA"/>
        </w:rPr>
        <w:t xml:space="preserve">It is proposed to indicate with a new syntax element </w:t>
      </w:r>
      <w:r w:rsidRPr="0010006A">
        <w:rPr>
          <w:szCs w:val="22"/>
          <w:lang w:val="en-CA"/>
        </w:rPr>
        <w:t>nnpfc_absent_input_pic_zero_flag</w:t>
      </w:r>
      <w:r>
        <w:rPr>
          <w:szCs w:val="22"/>
          <w:lang w:val="en-CA"/>
        </w:rPr>
        <w:t xml:space="preserve"> in the NNPFC SEI message which strategy has been used in the NNPF.</w:t>
      </w:r>
    </w:p>
    <w:p w14:paraId="2DABE7E9" w14:textId="56B165C9" w:rsidR="00ED23EB" w:rsidRDefault="00ED23EB" w:rsidP="0010006A">
      <w:pPr>
        <w:ind w:left="357"/>
        <w:rPr>
          <w:szCs w:val="22"/>
          <w:lang w:val="en-CA"/>
        </w:rPr>
      </w:pPr>
      <w:r w:rsidRPr="008F3B7E">
        <w:rPr>
          <w:szCs w:val="22"/>
          <w:highlight w:val="yellow"/>
          <w:lang w:val="en-CA"/>
        </w:rPr>
        <w:t xml:space="preserve">The changes </w:t>
      </w:r>
      <w:r w:rsidR="008F3B7E" w:rsidRPr="008F3B7E">
        <w:rPr>
          <w:szCs w:val="22"/>
          <w:highlight w:val="yellow"/>
          <w:lang w:val="en-CA"/>
        </w:rPr>
        <w:t xml:space="preserve">related </w:t>
      </w:r>
      <w:r w:rsidR="008F3B7E">
        <w:rPr>
          <w:szCs w:val="22"/>
          <w:highlight w:val="yellow"/>
          <w:lang w:val="en-CA"/>
        </w:rPr>
        <w:t xml:space="preserve">to </w:t>
      </w:r>
      <w:r w:rsidR="008F3B7E" w:rsidRPr="008F3B7E">
        <w:rPr>
          <w:szCs w:val="22"/>
          <w:highlight w:val="yellow"/>
          <w:lang w:val="en-CA"/>
        </w:rPr>
        <w:t xml:space="preserve">item </w:t>
      </w:r>
      <w:r w:rsidR="008F3B7E">
        <w:rPr>
          <w:szCs w:val="22"/>
          <w:highlight w:val="yellow"/>
          <w:lang w:val="en-CA"/>
        </w:rPr>
        <w:t xml:space="preserve">1 </w:t>
      </w:r>
      <w:r w:rsidRPr="008F3B7E">
        <w:rPr>
          <w:szCs w:val="22"/>
          <w:highlight w:val="yellow"/>
          <w:lang w:val="en-CA"/>
        </w:rPr>
        <w:t>are indicated in yellow highlight below.</w:t>
      </w:r>
    </w:p>
    <w:p w14:paraId="25A0ACB2" w14:textId="3E214EB9" w:rsidR="006B3D65" w:rsidRDefault="0010006A" w:rsidP="00694D9B">
      <w:pPr>
        <w:pStyle w:val="ListParagraph"/>
        <w:numPr>
          <w:ilvl w:val="0"/>
          <w:numId w:val="18"/>
        </w:numPr>
        <w:ind w:left="357" w:hanging="357"/>
        <w:contextualSpacing w:val="0"/>
        <w:rPr>
          <w:szCs w:val="22"/>
          <w:lang w:val="en-CA"/>
        </w:rPr>
      </w:pPr>
      <w:r>
        <w:rPr>
          <w:szCs w:val="22"/>
          <w:lang w:val="en-CA"/>
        </w:rPr>
        <w:t>A c</w:t>
      </w:r>
      <w:r w:rsidR="006B3D65" w:rsidRPr="0010006A">
        <w:rPr>
          <w:szCs w:val="22"/>
          <w:lang w:val="en-CA"/>
        </w:rPr>
        <w:t xml:space="preserve">onstraint that NNPF </w:t>
      </w:r>
      <w:r>
        <w:rPr>
          <w:szCs w:val="22"/>
          <w:lang w:val="en-CA"/>
        </w:rPr>
        <w:t>shall</w:t>
      </w:r>
      <w:r w:rsidR="006B3D65" w:rsidRPr="0010006A">
        <w:rPr>
          <w:szCs w:val="22"/>
          <w:lang w:val="en-CA"/>
        </w:rPr>
        <w:t xml:space="preserve"> not </w:t>
      </w:r>
      <w:r>
        <w:rPr>
          <w:szCs w:val="22"/>
          <w:lang w:val="en-CA"/>
        </w:rPr>
        <w:t xml:space="preserve">be </w:t>
      </w:r>
      <w:r w:rsidR="006B3D65" w:rsidRPr="0010006A">
        <w:rPr>
          <w:szCs w:val="22"/>
          <w:lang w:val="en-CA"/>
        </w:rPr>
        <w:t xml:space="preserve">activated so that it creates an </w:t>
      </w:r>
      <w:r w:rsidR="00D41B1A" w:rsidRPr="0010006A">
        <w:rPr>
          <w:szCs w:val="22"/>
          <w:lang w:val="en-CA"/>
        </w:rPr>
        <w:t>interpolated</w:t>
      </w:r>
      <w:r w:rsidR="006B3D65" w:rsidRPr="0010006A">
        <w:rPr>
          <w:szCs w:val="22"/>
          <w:lang w:val="en-CA"/>
        </w:rPr>
        <w:t xml:space="preserve"> picture before the CLVS start</w:t>
      </w:r>
      <w:r w:rsidR="006E3F8F">
        <w:rPr>
          <w:szCs w:val="22"/>
          <w:lang w:val="en-CA"/>
        </w:rPr>
        <w:t xml:space="preserve"> in output order</w:t>
      </w:r>
      <w:r w:rsidR="00D41B1A" w:rsidRPr="0010006A">
        <w:rPr>
          <w:szCs w:val="22"/>
          <w:lang w:val="en-CA"/>
        </w:rPr>
        <w:t>.</w:t>
      </w:r>
    </w:p>
    <w:p w14:paraId="0EB07092" w14:textId="30D88BAC" w:rsidR="00ED23EB" w:rsidRPr="0010006A" w:rsidRDefault="00ED23EB" w:rsidP="00ED23EB">
      <w:pPr>
        <w:pStyle w:val="ListParagraph"/>
        <w:ind w:left="357"/>
        <w:contextualSpacing w:val="0"/>
        <w:rPr>
          <w:szCs w:val="22"/>
          <w:lang w:val="en-CA"/>
        </w:rPr>
      </w:pPr>
      <w:r w:rsidRPr="008F3B7E">
        <w:rPr>
          <w:szCs w:val="22"/>
          <w:highlight w:val="cyan"/>
          <w:lang w:val="en-CA"/>
        </w:rPr>
        <w:t xml:space="preserve">The changes </w:t>
      </w:r>
      <w:r w:rsidR="008F3B7E" w:rsidRPr="008F3B7E">
        <w:rPr>
          <w:szCs w:val="22"/>
          <w:highlight w:val="cyan"/>
          <w:lang w:val="en-CA"/>
        </w:rPr>
        <w:t xml:space="preserve">related to item </w:t>
      </w:r>
      <w:r w:rsidR="00F4504F">
        <w:rPr>
          <w:szCs w:val="22"/>
          <w:highlight w:val="cyan"/>
          <w:lang w:val="en-CA"/>
        </w:rPr>
        <w:t>3</w:t>
      </w:r>
      <w:r w:rsidR="008F3B7E" w:rsidRPr="008F3B7E">
        <w:rPr>
          <w:szCs w:val="22"/>
          <w:highlight w:val="cyan"/>
          <w:lang w:val="en-CA"/>
        </w:rPr>
        <w:t xml:space="preserve"> </w:t>
      </w:r>
      <w:r w:rsidRPr="008F3B7E">
        <w:rPr>
          <w:szCs w:val="22"/>
          <w:highlight w:val="cyan"/>
          <w:lang w:val="en-CA"/>
        </w:rPr>
        <w:t>are indicated in cyan highlight below.</w:t>
      </w:r>
    </w:p>
    <w:p w14:paraId="4DBC440B" w14:textId="4CAAE0F4" w:rsidR="0010006A" w:rsidRDefault="0010006A" w:rsidP="00694D9B">
      <w:pPr>
        <w:pStyle w:val="ListParagraph"/>
        <w:numPr>
          <w:ilvl w:val="0"/>
          <w:numId w:val="18"/>
        </w:numPr>
        <w:ind w:left="357" w:hanging="357"/>
        <w:contextualSpacing w:val="0"/>
        <w:rPr>
          <w:szCs w:val="22"/>
          <w:lang w:val="en-CA"/>
        </w:rPr>
      </w:pPr>
      <w:r>
        <w:rPr>
          <w:szCs w:val="22"/>
          <w:lang w:val="en-CA"/>
        </w:rPr>
        <w:t>At the end of a CLVS, repeated inference of NNPF for creating interpolated pictures</w:t>
      </w:r>
      <w:r w:rsidR="0074566C">
        <w:rPr>
          <w:szCs w:val="22"/>
          <w:lang w:val="en-CA"/>
        </w:rPr>
        <w:t>.</w:t>
      </w:r>
    </w:p>
    <w:p w14:paraId="200DF2B2" w14:textId="28770FF0" w:rsidR="006B3D65" w:rsidRDefault="006B3D65" w:rsidP="0010006A">
      <w:pPr>
        <w:pStyle w:val="ListParagraph"/>
        <w:ind w:left="357"/>
        <w:contextualSpacing w:val="0"/>
        <w:rPr>
          <w:szCs w:val="22"/>
          <w:lang w:val="en-CA"/>
        </w:rPr>
      </w:pPr>
      <w:r w:rsidRPr="0010006A">
        <w:rPr>
          <w:szCs w:val="22"/>
          <w:lang w:val="en-CA"/>
        </w:rPr>
        <w:t>When an NNPF is active until the end of the CLVS, the NNPF is applied up to but excluding a set of input pictures that would cause creation of an</w:t>
      </w:r>
      <w:r w:rsidR="00B83A3C" w:rsidRPr="0010006A">
        <w:rPr>
          <w:szCs w:val="22"/>
          <w:lang w:val="en-CA"/>
        </w:rPr>
        <w:t>y</w:t>
      </w:r>
      <w:r w:rsidRPr="0010006A">
        <w:rPr>
          <w:szCs w:val="22"/>
          <w:lang w:val="en-CA"/>
        </w:rPr>
        <w:t xml:space="preserve"> </w:t>
      </w:r>
      <w:r w:rsidR="00B83A3C" w:rsidRPr="0010006A">
        <w:rPr>
          <w:szCs w:val="22"/>
          <w:lang w:val="en-CA"/>
        </w:rPr>
        <w:t>interpolated</w:t>
      </w:r>
      <w:r w:rsidRPr="0010006A">
        <w:rPr>
          <w:szCs w:val="22"/>
          <w:lang w:val="en-CA"/>
        </w:rPr>
        <w:t xml:space="preserve"> picture after the last picture of the CLVS</w:t>
      </w:r>
      <w:r w:rsidR="006E3F8F">
        <w:rPr>
          <w:szCs w:val="22"/>
          <w:lang w:val="en-CA"/>
        </w:rPr>
        <w:t xml:space="preserve"> in output order</w:t>
      </w:r>
      <w:r w:rsidRPr="0010006A">
        <w:rPr>
          <w:szCs w:val="22"/>
          <w:lang w:val="en-CA"/>
        </w:rPr>
        <w:t>.</w:t>
      </w:r>
    </w:p>
    <w:p w14:paraId="36F223C8" w14:textId="1DB9F08A" w:rsidR="00ED23EB" w:rsidRPr="0010006A" w:rsidRDefault="00ED23EB" w:rsidP="0010006A">
      <w:pPr>
        <w:pStyle w:val="ListParagraph"/>
        <w:ind w:left="357"/>
        <w:contextualSpacing w:val="0"/>
        <w:rPr>
          <w:szCs w:val="22"/>
          <w:lang w:val="en-CA"/>
        </w:rPr>
      </w:pPr>
      <w:r w:rsidRPr="008F3B7E">
        <w:rPr>
          <w:szCs w:val="22"/>
          <w:highlight w:val="green"/>
          <w:lang w:val="en-CA"/>
        </w:rPr>
        <w:t xml:space="preserve">The changes </w:t>
      </w:r>
      <w:r w:rsidR="008F3B7E" w:rsidRPr="008F3B7E">
        <w:rPr>
          <w:szCs w:val="22"/>
          <w:highlight w:val="green"/>
          <w:lang w:val="en-CA"/>
        </w:rPr>
        <w:t xml:space="preserve">related to item </w:t>
      </w:r>
      <w:r w:rsidR="00F4504F">
        <w:rPr>
          <w:szCs w:val="22"/>
          <w:highlight w:val="green"/>
          <w:lang w:val="en-CA"/>
        </w:rPr>
        <w:t>4</w:t>
      </w:r>
      <w:r w:rsidR="008F3B7E" w:rsidRPr="008F3B7E">
        <w:rPr>
          <w:szCs w:val="22"/>
          <w:highlight w:val="green"/>
          <w:lang w:val="en-CA"/>
        </w:rPr>
        <w:t xml:space="preserve"> </w:t>
      </w:r>
      <w:r w:rsidRPr="008F3B7E">
        <w:rPr>
          <w:szCs w:val="22"/>
          <w:highlight w:val="green"/>
          <w:lang w:val="en-CA"/>
        </w:rPr>
        <w:t>are indicated in green highlight below.</w:t>
      </w:r>
    </w:p>
    <w:p w14:paraId="52245BD2" w14:textId="3220DBC7" w:rsidR="006B3D65" w:rsidRDefault="00ED23EB" w:rsidP="006B3D65">
      <w:pPr>
        <w:rPr>
          <w:szCs w:val="22"/>
          <w:lang w:val="en-CA"/>
        </w:rPr>
      </w:pPr>
      <w:r w:rsidRPr="008F3B7E">
        <w:rPr>
          <w:szCs w:val="22"/>
          <w:highlight w:val="lightGray"/>
          <w:lang w:val="en-CA"/>
        </w:rPr>
        <w:t>Gray highlight</w:t>
      </w:r>
      <w:r w:rsidR="008F3B7E" w:rsidRPr="008F3B7E">
        <w:rPr>
          <w:szCs w:val="22"/>
          <w:highlight w:val="lightGray"/>
          <w:lang w:val="en-CA"/>
        </w:rPr>
        <w:t>s</w:t>
      </w:r>
      <w:r w:rsidRPr="008F3B7E">
        <w:rPr>
          <w:szCs w:val="22"/>
          <w:highlight w:val="lightGray"/>
          <w:lang w:val="en-CA"/>
        </w:rPr>
        <w:t xml:space="preserve"> below indicate changes common to all </w:t>
      </w:r>
      <w:r w:rsidR="008F3B7E">
        <w:rPr>
          <w:szCs w:val="22"/>
          <w:highlight w:val="lightGray"/>
          <w:lang w:val="en-CA"/>
        </w:rPr>
        <w:t>proposal items</w:t>
      </w:r>
      <w:r w:rsidRPr="008F3B7E">
        <w:rPr>
          <w:szCs w:val="22"/>
          <w:highlight w:val="lightGray"/>
          <w:lang w:val="en-CA"/>
        </w:rPr>
        <w:t>.</w:t>
      </w:r>
    </w:p>
    <w:p w14:paraId="4D939D5A" w14:textId="27A02DAA" w:rsidR="006B3D65" w:rsidRDefault="0010006A" w:rsidP="00ED23EB">
      <w:pPr>
        <w:pStyle w:val="Heading2"/>
        <w:rPr>
          <w:lang w:val="en-CA"/>
        </w:rPr>
      </w:pPr>
      <w:r>
        <w:rPr>
          <w:lang w:val="en-CA"/>
        </w:rPr>
        <w:t>VSEI addition</w:t>
      </w:r>
    </w:p>
    <w:p w14:paraId="1DD04801" w14:textId="77777777" w:rsidR="0010006A" w:rsidRDefault="0010006A"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A51D39" w:rsidRPr="00A51D39" w14:paraId="02499243" w14:textId="77777777" w:rsidTr="00FF66B9">
        <w:trPr>
          <w:trHeight w:val="204"/>
          <w:jc w:val="center"/>
        </w:trPr>
        <w:tc>
          <w:tcPr>
            <w:tcW w:w="7920" w:type="dxa"/>
          </w:tcPr>
          <w:p w14:paraId="5B9D47B8" w14:textId="77777777" w:rsidR="00A51D39" w:rsidRPr="00A51D39" w:rsidRDefault="00A51D39" w:rsidP="00A51D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A51D39">
              <w:rPr>
                <w:rFonts w:eastAsia="SimSun"/>
                <w:lang w:val="en-GB"/>
              </w:rPr>
              <w:t>nn_post_filter_characteristics( payloadSize ) {</w:t>
            </w:r>
          </w:p>
        </w:tc>
        <w:tc>
          <w:tcPr>
            <w:tcW w:w="1162" w:type="dxa"/>
          </w:tcPr>
          <w:p w14:paraId="3BD555CE" w14:textId="77777777" w:rsidR="00A51D39" w:rsidRPr="00A51D39" w:rsidRDefault="00A51D39" w:rsidP="00A51D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A51D39">
              <w:rPr>
                <w:rFonts w:eastAsia="SimSun"/>
                <w:b/>
                <w:bCs/>
                <w:lang w:val="en-GB"/>
              </w:rPr>
              <w:t>Descriptor</w:t>
            </w:r>
          </w:p>
        </w:tc>
      </w:tr>
      <w:tr w:rsidR="006B3D65" w:rsidRPr="00A51D39" w14:paraId="6D2058A7" w14:textId="77777777" w:rsidTr="00FF66B9">
        <w:trPr>
          <w:trHeight w:val="204"/>
          <w:jc w:val="center"/>
        </w:trPr>
        <w:tc>
          <w:tcPr>
            <w:tcW w:w="7920" w:type="dxa"/>
          </w:tcPr>
          <w:p w14:paraId="199BFB03" w14:textId="0CB8DC5F" w:rsidR="006B3D65" w:rsidRPr="00A51D39" w:rsidRDefault="006B3D65" w:rsidP="00A51D3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t>…</w:t>
            </w:r>
          </w:p>
        </w:tc>
        <w:tc>
          <w:tcPr>
            <w:tcW w:w="1162" w:type="dxa"/>
          </w:tcPr>
          <w:p w14:paraId="0FF9618F" w14:textId="77777777" w:rsidR="006B3D65" w:rsidRPr="00A51D39" w:rsidRDefault="006B3D65" w:rsidP="00A5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A51D39" w:rsidRPr="00A51D39" w14:paraId="0D70D878" w14:textId="77777777" w:rsidTr="00FF66B9">
        <w:trPr>
          <w:trHeight w:val="204"/>
          <w:jc w:val="center"/>
        </w:trPr>
        <w:tc>
          <w:tcPr>
            <w:tcW w:w="7920" w:type="dxa"/>
          </w:tcPr>
          <w:p w14:paraId="302BF4C4" w14:textId="77777777" w:rsidR="00A51D39" w:rsidRPr="00A51D39" w:rsidRDefault="00A51D39" w:rsidP="00A51D3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A51D39">
              <w:rPr>
                <w:rFonts w:eastAsia="SimSun"/>
                <w:lang w:val="en-GB"/>
              </w:rPr>
              <w:tab/>
            </w:r>
            <w:r w:rsidRPr="00A51D39">
              <w:rPr>
                <w:rFonts w:eastAsia="SimSun"/>
                <w:lang w:val="en-GB"/>
              </w:rPr>
              <w:tab/>
            </w:r>
            <w:r w:rsidRPr="00A51D39">
              <w:rPr>
                <w:rFonts w:eastAsia="SimSun"/>
                <w:b/>
                <w:bCs/>
                <w:color w:val="000000" w:themeColor="text1"/>
                <w:lang w:val="en-GB" w:eastAsia="ja-JP"/>
              </w:rPr>
              <w:t>nnpfc_num_input_pics_minus1</w:t>
            </w:r>
          </w:p>
        </w:tc>
        <w:tc>
          <w:tcPr>
            <w:tcW w:w="1162" w:type="dxa"/>
          </w:tcPr>
          <w:p w14:paraId="2159CF42" w14:textId="77777777" w:rsidR="00A51D39" w:rsidRPr="00A51D39" w:rsidRDefault="00A51D39" w:rsidP="00A51D39">
            <w:pPr>
              <w:tabs>
                <w:tab w:val="left" w:pos="794"/>
                <w:tab w:val="left" w:pos="1191"/>
                <w:tab w:val="left" w:pos="1588"/>
                <w:tab w:val="left" w:pos="1985"/>
              </w:tabs>
              <w:spacing w:before="20" w:after="40"/>
              <w:jc w:val="center"/>
              <w:rPr>
                <w:rFonts w:eastAsia="SimSun"/>
                <w:bCs/>
                <w:lang w:val="en-GB"/>
              </w:rPr>
            </w:pPr>
            <w:r w:rsidRPr="00A51D39">
              <w:rPr>
                <w:rFonts w:eastAsia="SimSun" w:hint="eastAsia"/>
                <w:bCs/>
                <w:lang w:val="en-GB"/>
              </w:rPr>
              <w:t>u</w:t>
            </w:r>
            <w:r w:rsidRPr="00A51D39">
              <w:rPr>
                <w:rFonts w:eastAsia="SimSun"/>
                <w:bCs/>
                <w:lang w:val="en-GB"/>
              </w:rPr>
              <w:t>e(v)</w:t>
            </w:r>
          </w:p>
        </w:tc>
      </w:tr>
      <w:tr w:rsidR="00A51D39" w:rsidRPr="00A51D39" w14:paraId="65C6664B" w14:textId="77777777" w:rsidTr="006B3D65">
        <w:trPr>
          <w:trHeight w:val="204"/>
          <w:jc w:val="center"/>
        </w:trPr>
        <w:tc>
          <w:tcPr>
            <w:tcW w:w="7920" w:type="dxa"/>
            <w:shd w:val="clear" w:color="auto" w:fill="FFFF00"/>
          </w:tcPr>
          <w:p w14:paraId="11D42D3C" w14:textId="483E6E2D" w:rsidR="00A51D39" w:rsidRPr="00A51D39" w:rsidRDefault="00A51D39" w:rsidP="00A51D3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t>if( nnpfc_num_input_pics_minus1 &gt; 0 )</w:t>
            </w:r>
          </w:p>
        </w:tc>
        <w:tc>
          <w:tcPr>
            <w:tcW w:w="1162" w:type="dxa"/>
            <w:shd w:val="clear" w:color="auto" w:fill="FFFF00"/>
          </w:tcPr>
          <w:p w14:paraId="13D82314" w14:textId="77777777" w:rsidR="00A51D39" w:rsidRPr="00A51D39" w:rsidRDefault="00A51D39" w:rsidP="00A51D39">
            <w:pPr>
              <w:tabs>
                <w:tab w:val="left" w:pos="794"/>
                <w:tab w:val="left" w:pos="1191"/>
                <w:tab w:val="left" w:pos="1588"/>
                <w:tab w:val="left" w:pos="1985"/>
              </w:tabs>
              <w:spacing w:before="20" w:after="40"/>
              <w:jc w:val="center"/>
              <w:rPr>
                <w:rFonts w:eastAsia="SimSun"/>
                <w:bCs/>
                <w:lang w:val="en-GB"/>
              </w:rPr>
            </w:pPr>
          </w:p>
        </w:tc>
      </w:tr>
      <w:tr w:rsidR="00A51D39" w:rsidRPr="00A51D39" w14:paraId="7C1E4731" w14:textId="77777777" w:rsidTr="006B3D65">
        <w:trPr>
          <w:trHeight w:val="204"/>
          <w:jc w:val="center"/>
        </w:trPr>
        <w:tc>
          <w:tcPr>
            <w:tcW w:w="7920" w:type="dxa"/>
            <w:shd w:val="clear" w:color="auto" w:fill="FFFF00"/>
          </w:tcPr>
          <w:p w14:paraId="52549606" w14:textId="4518608D" w:rsidR="00A51D39" w:rsidRPr="00A51D39" w:rsidRDefault="00A51D39" w:rsidP="00A51D3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Pr>
                <w:rFonts w:eastAsia="SimSun"/>
                <w:lang w:val="en-GB"/>
              </w:rPr>
              <w:tab/>
            </w:r>
            <w:r>
              <w:rPr>
                <w:rFonts w:eastAsia="SimSun"/>
                <w:lang w:val="en-GB"/>
              </w:rPr>
              <w:tab/>
            </w:r>
            <w:r>
              <w:rPr>
                <w:rFonts w:eastAsia="SimSun"/>
                <w:lang w:val="en-GB"/>
              </w:rPr>
              <w:tab/>
            </w:r>
            <w:r w:rsidRPr="00A51D39">
              <w:rPr>
                <w:rFonts w:eastAsia="SimSun"/>
                <w:b/>
                <w:bCs/>
                <w:lang w:val="en-GB"/>
              </w:rPr>
              <w:t>nnpfc_absent_input_pic_zero_flag</w:t>
            </w:r>
          </w:p>
        </w:tc>
        <w:tc>
          <w:tcPr>
            <w:tcW w:w="1162" w:type="dxa"/>
            <w:shd w:val="clear" w:color="auto" w:fill="FFFF00"/>
          </w:tcPr>
          <w:p w14:paraId="120C4776" w14:textId="3A2B7C5A" w:rsidR="00A51D39" w:rsidRPr="00A51D39" w:rsidRDefault="00A51D39" w:rsidP="00A51D39">
            <w:pPr>
              <w:tabs>
                <w:tab w:val="left" w:pos="794"/>
                <w:tab w:val="left" w:pos="1191"/>
                <w:tab w:val="left" w:pos="1588"/>
                <w:tab w:val="left" w:pos="1985"/>
              </w:tabs>
              <w:spacing w:before="20" w:after="40"/>
              <w:jc w:val="center"/>
              <w:rPr>
                <w:rFonts w:eastAsia="SimSun"/>
                <w:bCs/>
                <w:lang w:val="en-GB"/>
              </w:rPr>
            </w:pPr>
            <w:r>
              <w:rPr>
                <w:rFonts w:eastAsia="SimSun"/>
                <w:bCs/>
                <w:lang w:val="en-GB"/>
              </w:rPr>
              <w:t>u(1)</w:t>
            </w:r>
          </w:p>
        </w:tc>
      </w:tr>
      <w:tr w:rsidR="00A51D39" w:rsidRPr="00A51D39" w14:paraId="641660AD" w14:textId="77777777" w:rsidTr="00FF66B9">
        <w:trPr>
          <w:trHeight w:val="204"/>
          <w:jc w:val="center"/>
        </w:trPr>
        <w:tc>
          <w:tcPr>
            <w:tcW w:w="7920" w:type="dxa"/>
          </w:tcPr>
          <w:p w14:paraId="0912EC97" w14:textId="3BC0BD96" w:rsidR="00A51D39" w:rsidRDefault="00A51D39" w:rsidP="00A51D3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t>…</w:t>
            </w:r>
          </w:p>
        </w:tc>
        <w:tc>
          <w:tcPr>
            <w:tcW w:w="1162" w:type="dxa"/>
          </w:tcPr>
          <w:p w14:paraId="360B21A4" w14:textId="77777777" w:rsidR="00A51D39" w:rsidRDefault="00A51D39" w:rsidP="00A51D39">
            <w:pPr>
              <w:tabs>
                <w:tab w:val="left" w:pos="794"/>
                <w:tab w:val="left" w:pos="1191"/>
                <w:tab w:val="left" w:pos="1588"/>
                <w:tab w:val="left" w:pos="1985"/>
              </w:tabs>
              <w:spacing w:before="20" w:after="40"/>
              <w:jc w:val="center"/>
              <w:rPr>
                <w:rFonts w:eastAsia="SimSun"/>
                <w:bCs/>
                <w:lang w:val="en-GB"/>
              </w:rPr>
            </w:pPr>
          </w:p>
        </w:tc>
      </w:tr>
    </w:tbl>
    <w:p w14:paraId="2F7769BF" w14:textId="533CDCEF" w:rsidR="00A51D39" w:rsidRDefault="00A51D39" w:rsidP="004234F0">
      <w:pPr>
        <w:rPr>
          <w:szCs w:val="22"/>
          <w:lang w:val="en-CA"/>
        </w:rPr>
      </w:pPr>
    </w:p>
    <w:p w14:paraId="60F4B1A3" w14:textId="4FFA9B8A" w:rsidR="00A51D39" w:rsidRDefault="22D10C6D" w:rsidP="07B76BF6">
      <w:pPr>
        <w:rPr>
          <w:lang w:val="en-CA"/>
        </w:rPr>
      </w:pPr>
      <w:r w:rsidRPr="07B76BF6">
        <w:rPr>
          <w:b/>
          <w:bCs/>
          <w:highlight w:val="yellow"/>
          <w:lang w:val="en-CA"/>
        </w:rPr>
        <w:t>nnpfc_absent_input_pic_zero_flag</w:t>
      </w:r>
      <w:r w:rsidRPr="07B76BF6">
        <w:rPr>
          <w:highlight w:val="yellow"/>
          <w:lang w:val="en-CA"/>
        </w:rPr>
        <w:t xml:space="preserve"> equal to 1 indicates that </w:t>
      </w:r>
      <w:bookmarkStart w:id="18" w:name="_Hlk132295884"/>
      <w:r w:rsidRPr="07B76BF6">
        <w:rPr>
          <w:highlight w:val="yellow"/>
          <w:lang w:val="en-CA"/>
        </w:rPr>
        <w:t>the NNPF expects an input picture that is not present in the current CLVS</w:t>
      </w:r>
      <w:r w:rsidR="79A2CC5F" w:rsidRPr="07B76BF6">
        <w:rPr>
          <w:highlight w:val="yellow"/>
          <w:lang w:val="en-CA"/>
        </w:rPr>
        <w:t xml:space="preserve"> to be represented</w:t>
      </w:r>
      <w:bookmarkEnd w:id="18"/>
      <w:r w:rsidR="79A2CC5F" w:rsidRPr="07B76BF6">
        <w:rPr>
          <w:highlight w:val="yellow"/>
          <w:lang w:val="en-CA"/>
        </w:rPr>
        <w:t xml:space="preserve"> by sample arrays with sample values equal to 0. nnpfc_absent_input_pic_flag equal to 0 indicates that the NNPF </w:t>
      </w:r>
      <w:r w:rsidR="40A185F1" w:rsidRPr="07B76BF6">
        <w:rPr>
          <w:highlight w:val="yellow"/>
          <w:lang w:val="en-CA"/>
        </w:rPr>
        <w:t xml:space="preserve">expects an input picture that is not present in the current CLVS to be represented by the closest </w:t>
      </w:r>
      <w:r w:rsidR="3A38853C" w:rsidRPr="07B76BF6">
        <w:rPr>
          <w:highlight w:val="yellow"/>
          <w:lang w:val="en-CA"/>
        </w:rPr>
        <w:t xml:space="preserve">input picture in </w:t>
      </w:r>
      <w:r w:rsidR="0074476B">
        <w:rPr>
          <w:highlight w:val="yellow"/>
          <w:lang w:val="en-CA"/>
        </w:rPr>
        <w:t>output</w:t>
      </w:r>
      <w:r w:rsidR="3A38853C" w:rsidRPr="07B76BF6">
        <w:rPr>
          <w:highlight w:val="yellow"/>
          <w:lang w:val="en-CA"/>
        </w:rPr>
        <w:t xml:space="preserve"> order within the current CLVS</w:t>
      </w:r>
      <w:r w:rsidR="79A2CC5F" w:rsidRPr="07B76BF6">
        <w:rPr>
          <w:highlight w:val="yellow"/>
          <w:lang w:val="en-CA"/>
        </w:rPr>
        <w:t>.</w:t>
      </w:r>
    </w:p>
    <w:p w14:paraId="456AD65E" w14:textId="12BB32BC" w:rsidR="006A2540" w:rsidRDefault="006A2540" w:rsidP="004234F0">
      <w:pPr>
        <w:rPr>
          <w:szCs w:val="22"/>
          <w:lang w:val="en-CA"/>
        </w:rPr>
      </w:pPr>
    </w:p>
    <w:p w14:paraId="32962499" w14:textId="3EE5BE89" w:rsidR="006B3D65" w:rsidRDefault="00ED23EB" w:rsidP="00ED23EB">
      <w:pPr>
        <w:pStyle w:val="Heading2"/>
        <w:rPr>
          <w:lang w:val="en-CA"/>
        </w:rPr>
      </w:pPr>
      <w:r>
        <w:rPr>
          <w:lang w:val="en-CA"/>
        </w:rPr>
        <w:t>VVC changes</w:t>
      </w:r>
    </w:p>
    <w:p w14:paraId="05A2DA5D" w14:textId="5EB6DF72" w:rsidR="000F177A" w:rsidRPr="00ED23EB" w:rsidRDefault="000F177A" w:rsidP="004234F0">
      <w:pPr>
        <w:rPr>
          <w:szCs w:val="22"/>
          <w:highlight w:val="green"/>
          <w:lang w:val="en-CA"/>
        </w:rPr>
      </w:pPr>
      <w:r w:rsidRPr="00ED23EB">
        <w:rPr>
          <w:szCs w:val="22"/>
          <w:highlight w:val="green"/>
          <w:lang w:val="en-CA"/>
        </w:rPr>
        <w:t>The variable numInferences is derived as follows:</w:t>
      </w:r>
    </w:p>
    <w:p w14:paraId="7EA5B0D5" w14:textId="77777777" w:rsidR="000F177A" w:rsidRPr="00ED23EB" w:rsidRDefault="000F177A" w:rsidP="000F1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Cs w:val="22"/>
          <w:highlight w:val="green"/>
          <w:lang w:val="en-CA"/>
        </w:rPr>
      </w:pPr>
      <w:r w:rsidRPr="00B12763">
        <w:rPr>
          <w:rFonts w:eastAsia="SimSun"/>
          <w:noProof/>
          <w:highlight w:val="green"/>
          <w:lang w:val="en-GB"/>
        </w:rPr>
        <w:t>–</w:t>
      </w:r>
      <w:r w:rsidRPr="00B12763">
        <w:rPr>
          <w:rFonts w:eastAsia="SimSun"/>
          <w:noProof/>
          <w:highlight w:val="green"/>
          <w:lang w:val="en-GB"/>
        </w:rPr>
        <w:tab/>
      </w:r>
      <w:r w:rsidR="00A34BD9" w:rsidRPr="00ED23EB">
        <w:rPr>
          <w:szCs w:val="22"/>
          <w:highlight w:val="green"/>
          <w:lang w:val="en-CA"/>
        </w:rPr>
        <w:t xml:space="preserve">If </w:t>
      </w:r>
      <w:r w:rsidR="00A34BD9" w:rsidRPr="00ED23EB">
        <w:rPr>
          <w:rFonts w:eastAsia="SimSun"/>
          <w:noProof/>
          <w:highlight w:val="green"/>
          <w:lang w:val="en-GB"/>
        </w:rPr>
        <w:t>pictureRateUpsamplingFlag</w:t>
      </w:r>
      <w:r w:rsidR="00A34BD9" w:rsidRPr="00ED23EB">
        <w:rPr>
          <w:szCs w:val="22"/>
          <w:highlight w:val="green"/>
          <w:lang w:val="en-CA"/>
        </w:rPr>
        <w:t xml:space="preserve"> is equal to 1, the NNPFA SEI message that activated this NNPF has nnpa_persistence_flag equal to 1, nnpfc_interpolated_pics[ i ] is greater than 0 only for a single value of i that is greater than 0, and currCodedPic is the last picture in the current CLVS, the variable numPostRoll is set equal to the value of i such that nnpfc_interpolated_pics[ i ] is greater than 0</w:t>
      </w:r>
      <w:r w:rsidR="000142C7" w:rsidRPr="00ED23EB">
        <w:rPr>
          <w:szCs w:val="22"/>
          <w:highlight w:val="green"/>
          <w:lang w:val="en-CA"/>
        </w:rPr>
        <w:t xml:space="preserve"> and the variable </w:t>
      </w:r>
      <w:r w:rsidR="00A34BD9" w:rsidRPr="00ED23EB">
        <w:rPr>
          <w:szCs w:val="22"/>
          <w:highlight w:val="green"/>
          <w:lang w:val="en-CA"/>
        </w:rPr>
        <w:t>numInferences is set equal to 1 + </w:t>
      </w:r>
      <w:r w:rsidR="000142C7" w:rsidRPr="00ED23EB">
        <w:rPr>
          <w:szCs w:val="22"/>
          <w:highlight w:val="green"/>
          <w:lang w:val="en-CA"/>
        </w:rPr>
        <w:t>numPostRoll</w:t>
      </w:r>
      <w:r w:rsidR="00A34BD9" w:rsidRPr="00ED23EB">
        <w:rPr>
          <w:szCs w:val="22"/>
          <w:highlight w:val="green"/>
          <w:lang w:val="en-CA"/>
        </w:rPr>
        <w:t>.</w:t>
      </w:r>
      <w:r w:rsidR="000142C7" w:rsidRPr="00ED23EB">
        <w:rPr>
          <w:szCs w:val="22"/>
          <w:highlight w:val="green"/>
          <w:lang w:val="en-CA"/>
        </w:rPr>
        <w:t xml:space="preserve"> </w:t>
      </w:r>
    </w:p>
    <w:p w14:paraId="09F5A360" w14:textId="357DC5A1" w:rsidR="00A34BD9" w:rsidRPr="00ED23EB" w:rsidRDefault="000F177A" w:rsidP="000F1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Cs w:val="22"/>
          <w:highlight w:val="green"/>
          <w:lang w:val="en-CA"/>
        </w:rPr>
      </w:pPr>
      <w:r w:rsidRPr="00B12763">
        <w:rPr>
          <w:rFonts w:eastAsia="SimSun"/>
          <w:noProof/>
          <w:highlight w:val="green"/>
          <w:lang w:val="en-GB"/>
        </w:rPr>
        <w:t>–</w:t>
      </w:r>
      <w:r w:rsidRPr="00B12763">
        <w:rPr>
          <w:rFonts w:eastAsia="SimSun"/>
          <w:noProof/>
          <w:highlight w:val="green"/>
          <w:lang w:val="en-GB"/>
        </w:rPr>
        <w:tab/>
      </w:r>
      <w:r w:rsidR="000142C7" w:rsidRPr="00ED23EB">
        <w:rPr>
          <w:szCs w:val="22"/>
          <w:highlight w:val="green"/>
          <w:lang w:val="en-CA"/>
        </w:rPr>
        <w:t>Otherwise, the variable numInferences is set equal to 1.</w:t>
      </w:r>
    </w:p>
    <w:p w14:paraId="72D912EC" w14:textId="452990FA" w:rsidR="000142C7" w:rsidRDefault="000142C7" w:rsidP="00B12763">
      <w:pPr>
        <w:rPr>
          <w:rFonts w:eastAsiaTheme="minorEastAsia"/>
          <w:noProof/>
          <w:lang w:val="en-GB"/>
        </w:rPr>
      </w:pPr>
      <w:r w:rsidRPr="00ED23EB">
        <w:rPr>
          <w:rFonts w:eastAsiaTheme="minorEastAsia"/>
          <w:noProof/>
          <w:highlight w:val="green"/>
          <w:lang w:val="en-GB"/>
        </w:rPr>
        <w:t>For each value of j in the range of 0 to numInferences − 1, inclusive, the following applies:</w:t>
      </w:r>
    </w:p>
    <w:p w14:paraId="37D4BFDD" w14:textId="0F828E01" w:rsidR="00B12763" w:rsidRPr="00B12763" w:rsidRDefault="000142C7" w:rsidP="00014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lang w:val="en-GB"/>
        </w:rPr>
      </w:pPr>
      <w:r w:rsidRPr="00B12763">
        <w:rPr>
          <w:rFonts w:eastAsia="SimSun"/>
          <w:noProof/>
          <w:lang w:val="en-GB"/>
        </w:rPr>
        <w:t>–</w:t>
      </w:r>
      <w:r w:rsidRPr="00B12763">
        <w:rPr>
          <w:rFonts w:eastAsia="SimSun"/>
          <w:noProof/>
          <w:lang w:val="en-GB"/>
        </w:rPr>
        <w:tab/>
      </w:r>
      <w:r w:rsidR="00B12763" w:rsidRPr="00B12763">
        <w:rPr>
          <w:rFonts w:eastAsiaTheme="minorEastAsia"/>
          <w:noProof/>
          <w:lang w:val="en-GB"/>
        </w:rPr>
        <w:t>The array</w:t>
      </w:r>
      <w:r w:rsidR="006B3D65">
        <w:rPr>
          <w:rFonts w:eastAsiaTheme="minorEastAsia"/>
          <w:noProof/>
          <w:lang w:val="en-GB"/>
        </w:rPr>
        <w:t>s</w:t>
      </w:r>
      <w:r w:rsidR="00B12763" w:rsidRPr="00B12763">
        <w:rPr>
          <w:rFonts w:eastAsiaTheme="minorEastAsia"/>
          <w:noProof/>
          <w:lang w:val="en-GB"/>
        </w:rPr>
        <w:t xml:space="preserve"> inputPicPoc[ i ] </w:t>
      </w:r>
      <w:r w:rsidR="006B3D65" w:rsidRPr="00ED23EB">
        <w:rPr>
          <w:rFonts w:eastAsiaTheme="minorEastAsia"/>
          <w:noProof/>
          <w:highlight w:val="lightGray"/>
          <w:lang w:val="en-GB"/>
        </w:rPr>
        <w:t>and inputPicPresentFlag[ i ]</w:t>
      </w:r>
      <w:r w:rsidR="006B3D65">
        <w:rPr>
          <w:rFonts w:eastAsiaTheme="minorEastAsia"/>
          <w:noProof/>
          <w:lang w:val="en-GB"/>
        </w:rPr>
        <w:t xml:space="preserve"> </w:t>
      </w:r>
      <w:r w:rsidR="00B12763" w:rsidRPr="00B12763">
        <w:rPr>
          <w:rFonts w:eastAsiaTheme="minorEastAsia"/>
          <w:noProof/>
          <w:lang w:val="en-GB"/>
        </w:rPr>
        <w:t>for all values of i in the range of 0 to numInputPics − 1, inclusive, specifying the picture order count values of the input pictures for the NNPF</w:t>
      </w:r>
      <w:r w:rsidR="006B3D65">
        <w:rPr>
          <w:rFonts w:eastAsiaTheme="minorEastAsia"/>
          <w:noProof/>
          <w:lang w:val="en-GB"/>
        </w:rPr>
        <w:t xml:space="preserve"> </w:t>
      </w:r>
      <w:r w:rsidR="006B3D65" w:rsidRPr="00ED23EB">
        <w:rPr>
          <w:rFonts w:eastAsiaTheme="minorEastAsia"/>
          <w:noProof/>
          <w:highlight w:val="lightGray"/>
          <w:lang w:val="en-GB"/>
        </w:rPr>
        <w:t>and the presence of input pictures within the current CLVS, respectively,</w:t>
      </w:r>
      <w:r w:rsidR="006B3D65">
        <w:rPr>
          <w:rFonts w:eastAsiaTheme="minorEastAsia"/>
          <w:noProof/>
          <w:lang w:val="en-GB"/>
        </w:rPr>
        <w:t xml:space="preserve"> are</w:t>
      </w:r>
      <w:r w:rsidR="00B12763" w:rsidRPr="00B12763">
        <w:rPr>
          <w:rFonts w:eastAsiaTheme="minorEastAsia"/>
          <w:noProof/>
          <w:lang w:val="en-GB"/>
        </w:rPr>
        <w:t xml:space="preserve"> derived as follows:</w:t>
      </w:r>
    </w:p>
    <w:p w14:paraId="2EF939C1" w14:textId="741DE19C" w:rsidR="000142C7" w:rsidRDefault="000142C7" w:rsidP="00024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lang w:val="en-GB"/>
        </w:rPr>
      </w:pPr>
      <w:r w:rsidRPr="00B12763">
        <w:rPr>
          <w:rFonts w:eastAsia="SimSun"/>
          <w:noProof/>
          <w:highlight w:val="green"/>
          <w:lang w:val="en-GB"/>
        </w:rPr>
        <w:t>–</w:t>
      </w:r>
      <w:r w:rsidRPr="00B12763">
        <w:rPr>
          <w:rFonts w:eastAsia="SimSun"/>
          <w:noProof/>
          <w:highlight w:val="green"/>
          <w:lang w:val="en-GB"/>
        </w:rPr>
        <w:tab/>
      </w:r>
      <w:r w:rsidRPr="00024C62">
        <w:rPr>
          <w:rFonts w:eastAsia="SimSun"/>
          <w:noProof/>
          <w:highlight w:val="green"/>
          <w:lang w:val="en-GB"/>
        </w:rPr>
        <w:t xml:space="preserve">When j is greater than 0, for each value of k in the range of 0 to j </w:t>
      </w:r>
      <w:r w:rsidRPr="00024C62">
        <w:rPr>
          <w:rFonts w:eastAsiaTheme="minorEastAsia"/>
          <w:noProof/>
          <w:highlight w:val="green"/>
          <w:lang w:val="en-GB"/>
        </w:rPr>
        <w:t>−</w:t>
      </w:r>
      <w:r w:rsidRPr="00024C62">
        <w:rPr>
          <w:rFonts w:eastAsia="SimSun"/>
          <w:noProof/>
          <w:highlight w:val="green"/>
          <w:lang w:val="en-GB"/>
        </w:rPr>
        <w:t xml:space="preserve"> 1, inclusive, </w:t>
      </w:r>
      <w:r w:rsidRPr="00B12763">
        <w:rPr>
          <w:rFonts w:eastAsia="SimSun"/>
          <w:noProof/>
          <w:highlight w:val="green"/>
          <w:lang w:val="en-GB"/>
        </w:rPr>
        <w:t>inputPicPoc[ </w:t>
      </w:r>
      <w:r w:rsidRPr="00024C62">
        <w:rPr>
          <w:rFonts w:eastAsia="SimSun"/>
          <w:noProof/>
          <w:highlight w:val="green"/>
          <w:lang w:val="en-GB"/>
        </w:rPr>
        <w:t>k</w:t>
      </w:r>
      <w:r w:rsidRPr="00B12763">
        <w:rPr>
          <w:rFonts w:eastAsia="SimSun"/>
          <w:noProof/>
          <w:highlight w:val="green"/>
          <w:lang w:val="en-GB"/>
        </w:rPr>
        <w:t> ] is set equal to PicOrderCntVal of currCodedPic</w:t>
      </w:r>
      <w:r w:rsidRPr="00024C62">
        <w:rPr>
          <w:rFonts w:eastAsia="SimSun"/>
          <w:noProof/>
          <w:highlight w:val="green"/>
          <w:lang w:val="en-GB"/>
        </w:rPr>
        <w:t xml:space="preserve"> and inputPicPresentFlag[ k ] is set equal to 0</w:t>
      </w:r>
      <w:r w:rsidRPr="00B12763">
        <w:rPr>
          <w:rFonts w:eastAsia="SimSun"/>
          <w:noProof/>
          <w:highlight w:val="green"/>
          <w:lang w:val="en-GB"/>
        </w:rPr>
        <w:t>.</w:t>
      </w:r>
    </w:p>
    <w:p w14:paraId="21056DB5" w14:textId="77777777" w:rsidR="00ED23EB" w:rsidRPr="00024C62" w:rsidRDefault="00ED23EB" w:rsidP="00ED2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trike/>
          <w:noProof/>
          <w:color w:val="FF0000"/>
          <w:highlight w:val="green"/>
          <w:lang w:val="en-GB"/>
        </w:rPr>
      </w:pPr>
      <w:r w:rsidRPr="00024C62">
        <w:rPr>
          <w:strike/>
          <w:noProof/>
          <w:color w:val="FF0000"/>
          <w:highlight w:val="green"/>
          <w:lang w:val="en-GB"/>
        </w:rPr>
        <w:t>–</w:t>
      </w:r>
      <w:r w:rsidRPr="00024C62">
        <w:rPr>
          <w:strike/>
          <w:noProof/>
          <w:color w:val="FF0000"/>
          <w:highlight w:val="green"/>
          <w:lang w:val="en-GB"/>
        </w:rPr>
        <w:tab/>
        <w:t>inputPicPoc[ 0 ] is set equal to PicOrderCntVal of currCodedPic.</w:t>
      </w:r>
    </w:p>
    <w:p w14:paraId="77D151C1" w14:textId="07C070EC" w:rsidR="00B12763" w:rsidRPr="00B12763" w:rsidRDefault="30E112C4" w:rsidP="00014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lang w:val="en-GB"/>
        </w:rPr>
      </w:pPr>
      <w:r w:rsidRPr="10E9BE15">
        <w:rPr>
          <w:rFonts w:eastAsia="SimSun"/>
          <w:noProof/>
          <w:highlight w:val="green"/>
          <w:lang w:val="en-GB"/>
        </w:rPr>
        <w:t>–</w:t>
      </w:r>
      <w:r w:rsidR="00B12763">
        <w:tab/>
      </w:r>
      <w:r w:rsidRPr="10E9BE15">
        <w:rPr>
          <w:rFonts w:eastAsia="SimSun"/>
          <w:noProof/>
          <w:highlight w:val="green"/>
          <w:lang w:val="en-GB"/>
        </w:rPr>
        <w:t>inputPicPoc[ </w:t>
      </w:r>
      <w:r w:rsidR="1C187845" w:rsidRPr="10E9BE15">
        <w:rPr>
          <w:rFonts w:eastAsia="SimSun"/>
          <w:noProof/>
          <w:highlight w:val="green"/>
          <w:lang w:val="en-GB"/>
        </w:rPr>
        <w:t>j</w:t>
      </w:r>
      <w:r w:rsidRPr="10E9BE15">
        <w:rPr>
          <w:rFonts w:eastAsia="SimSun"/>
          <w:noProof/>
          <w:highlight w:val="green"/>
          <w:lang w:val="en-GB"/>
        </w:rPr>
        <w:t> ] is set equal to PicOrderCntVal of currCodedPic</w:t>
      </w:r>
      <w:r w:rsidR="532DD0F1" w:rsidRPr="10E9BE15">
        <w:rPr>
          <w:rFonts w:eastAsia="SimSun"/>
          <w:noProof/>
          <w:highlight w:val="green"/>
          <w:lang w:val="en-GB"/>
        </w:rPr>
        <w:t xml:space="preserve"> and inputPicPresentFlag[ </w:t>
      </w:r>
      <w:r w:rsidR="1C187845" w:rsidRPr="10E9BE15">
        <w:rPr>
          <w:rFonts w:eastAsia="SimSun"/>
          <w:noProof/>
          <w:highlight w:val="green"/>
          <w:lang w:val="en-GB"/>
        </w:rPr>
        <w:t>j</w:t>
      </w:r>
      <w:r w:rsidR="532DD0F1" w:rsidRPr="10E9BE15">
        <w:rPr>
          <w:rFonts w:eastAsia="SimSun"/>
          <w:noProof/>
          <w:highlight w:val="green"/>
          <w:lang w:val="en-GB"/>
        </w:rPr>
        <w:t> ] is set equal to 1</w:t>
      </w:r>
      <w:r w:rsidRPr="10E9BE15">
        <w:rPr>
          <w:rFonts w:eastAsia="SimSun"/>
          <w:noProof/>
          <w:highlight w:val="green"/>
          <w:lang w:val="en-GB"/>
        </w:rPr>
        <w:t>.</w:t>
      </w:r>
    </w:p>
    <w:p w14:paraId="343A5C77" w14:textId="27AF60C6" w:rsidR="00B12763" w:rsidRPr="00B12763" w:rsidRDefault="00B12763" w:rsidP="00014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lang w:val="en-GB"/>
        </w:rPr>
      </w:pPr>
      <w:r w:rsidRPr="00B12763">
        <w:rPr>
          <w:rFonts w:eastAsia="SimSun"/>
          <w:noProof/>
          <w:lang w:val="en-GB"/>
        </w:rPr>
        <w:t>–</w:t>
      </w:r>
      <w:r w:rsidRPr="00B12763">
        <w:rPr>
          <w:rFonts w:eastAsia="SimSun"/>
          <w:noProof/>
          <w:lang w:val="en-GB"/>
        </w:rPr>
        <w:tab/>
        <w:t xml:space="preserve">When numInputPics is greater than 1, the following applies for each value of i in the range of </w:t>
      </w:r>
      <w:r w:rsidR="000142C7" w:rsidRPr="00024C62">
        <w:rPr>
          <w:rFonts w:eastAsia="SimSun"/>
          <w:noProof/>
          <w:highlight w:val="green"/>
          <w:lang w:val="en-GB"/>
        </w:rPr>
        <w:t>j +</w:t>
      </w:r>
      <w:r w:rsidR="000142C7">
        <w:rPr>
          <w:rFonts w:eastAsia="SimSun"/>
          <w:noProof/>
          <w:lang w:val="en-GB"/>
        </w:rPr>
        <w:t xml:space="preserve"> </w:t>
      </w:r>
      <w:r w:rsidRPr="00B12763">
        <w:rPr>
          <w:rFonts w:eastAsia="SimSun"/>
          <w:noProof/>
          <w:lang w:val="en-GB"/>
        </w:rPr>
        <w:t>1 to numInputPics − </w:t>
      </w:r>
      <w:r w:rsidR="000142C7" w:rsidRPr="00024C62">
        <w:rPr>
          <w:rFonts w:eastAsia="SimSun"/>
          <w:noProof/>
          <w:highlight w:val="green"/>
          <w:lang w:val="en-GB"/>
        </w:rPr>
        <w:t>j </w:t>
      </w:r>
      <w:r w:rsidR="000142C7" w:rsidRPr="00B12763">
        <w:rPr>
          <w:rFonts w:eastAsia="SimSun"/>
          <w:noProof/>
          <w:highlight w:val="green"/>
          <w:lang w:val="en-GB"/>
        </w:rPr>
        <w:t>−</w:t>
      </w:r>
      <w:r w:rsidR="000142C7" w:rsidRPr="00B12763">
        <w:rPr>
          <w:rFonts w:eastAsia="SimSun"/>
          <w:noProof/>
          <w:lang w:val="en-GB"/>
        </w:rPr>
        <w:t> </w:t>
      </w:r>
      <w:r w:rsidRPr="00B12763">
        <w:rPr>
          <w:rFonts w:eastAsia="SimSun"/>
          <w:noProof/>
          <w:lang w:val="en-GB"/>
        </w:rPr>
        <w:t>1, inclusive, in increasing order of i:</w:t>
      </w:r>
    </w:p>
    <w:p w14:paraId="449C5843" w14:textId="77777777" w:rsidR="00024C62" w:rsidRPr="00024C62" w:rsidRDefault="00024C62" w:rsidP="00024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rFonts w:eastAsia="SimSun"/>
          <w:strike/>
          <w:noProof/>
          <w:color w:val="FF0000"/>
          <w:lang w:val="en-GB"/>
        </w:rPr>
      </w:pPr>
      <w:r w:rsidRPr="00024C62">
        <w:rPr>
          <w:rFonts w:eastAsia="SimSun"/>
          <w:strike/>
          <w:noProof/>
          <w:color w:val="FF0000"/>
          <w:highlight w:val="lightGray"/>
          <w:lang w:val="en-GB"/>
        </w:rPr>
        <w:t>–</w:t>
      </w:r>
      <w:r w:rsidRPr="00024C62">
        <w:rPr>
          <w:rFonts w:eastAsia="SimSun"/>
          <w:strike/>
          <w:noProof/>
          <w:color w:val="FF0000"/>
          <w:highlight w:val="lightGray"/>
          <w:lang w:val="en-GB"/>
        </w:rPr>
        <w:tab/>
        <w:t xml:space="preserve">If currCodedPic is associated with a frame packing arrangement SEI message </w:t>
      </w:r>
      <w:r w:rsidRPr="00024C62">
        <w:rPr>
          <w:rFonts w:eastAsia="SimSun"/>
          <w:strike/>
          <w:color w:val="FF0000"/>
          <w:highlight w:val="lightGray"/>
          <w:lang w:val="en-GB"/>
        </w:rPr>
        <w:t>with fp_arrangement_type equal to 5 and a particular value of fp_current_frame_is_frame0_flag</w:t>
      </w:r>
      <w:r w:rsidRPr="00024C62">
        <w:rPr>
          <w:rFonts w:eastAsia="SimSun"/>
          <w:strike/>
          <w:noProof/>
          <w:color w:val="FF0000"/>
          <w:highlight w:val="lightGray"/>
          <w:lang w:val="en-GB"/>
        </w:rPr>
        <w:t xml:space="preserve">, inputPicPoc[ i ] is set equal to PicOrderCntVal of the picture that precedes, in output order, the picture associated with index i − 1 and is associated with a frame packing arrangement SEI message </w:t>
      </w:r>
      <w:r w:rsidRPr="00024C62">
        <w:rPr>
          <w:rFonts w:eastAsia="SimSun"/>
          <w:strike/>
          <w:color w:val="FF0000"/>
          <w:highlight w:val="lightGray"/>
          <w:lang w:val="en-GB"/>
        </w:rPr>
        <w:t>with fp_arrangement_type equal to 5 and the same value of fp_current_frame_is_frame0_flag</w:t>
      </w:r>
      <w:r w:rsidRPr="00024C62">
        <w:rPr>
          <w:rFonts w:eastAsia="SimSun"/>
          <w:strike/>
          <w:noProof/>
          <w:color w:val="FF0000"/>
          <w:highlight w:val="lightGray"/>
          <w:lang w:val="en-GB"/>
        </w:rPr>
        <w:t>.</w:t>
      </w:r>
    </w:p>
    <w:p w14:paraId="389D7916" w14:textId="77777777" w:rsidR="00B12763" w:rsidRPr="00024C62" w:rsidRDefault="00B12763" w:rsidP="00014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rFonts w:eastAsia="SimSun"/>
          <w:noProof/>
          <w:highlight w:val="lightGray"/>
          <w:lang w:val="en-GB"/>
        </w:rPr>
      </w:pPr>
      <w:r w:rsidRPr="00B12763">
        <w:rPr>
          <w:rFonts w:eastAsia="SimSun"/>
          <w:noProof/>
          <w:highlight w:val="lightGray"/>
          <w:lang w:val="en-GB"/>
        </w:rPr>
        <w:t>–</w:t>
      </w:r>
      <w:r w:rsidRPr="00B12763">
        <w:rPr>
          <w:rFonts w:eastAsia="SimSun"/>
          <w:noProof/>
          <w:highlight w:val="lightGray"/>
          <w:lang w:val="en-GB"/>
        </w:rPr>
        <w:tab/>
        <w:t xml:space="preserve">If currCodedPic is associated with a frame packing arrangement SEI message </w:t>
      </w:r>
      <w:r w:rsidRPr="00B12763">
        <w:rPr>
          <w:rFonts w:eastAsia="SimSun"/>
          <w:highlight w:val="lightGray"/>
          <w:lang w:val="en-GB"/>
        </w:rPr>
        <w:t>with fp_arrangement_type equal to 5 and a particular value of fp_current_frame_is_frame0_flag</w:t>
      </w:r>
      <w:r w:rsidRPr="00B12763">
        <w:rPr>
          <w:rFonts w:eastAsia="SimSun"/>
          <w:noProof/>
          <w:highlight w:val="lightGray"/>
          <w:lang w:val="en-GB"/>
        </w:rPr>
        <w:t xml:space="preserve">, </w:t>
      </w:r>
      <w:r w:rsidRPr="00024C62">
        <w:rPr>
          <w:rFonts w:eastAsia="SimSun"/>
          <w:noProof/>
          <w:highlight w:val="lightGray"/>
          <w:lang w:val="en-GB"/>
        </w:rPr>
        <w:t>the following applies:</w:t>
      </w:r>
    </w:p>
    <w:p w14:paraId="3DFA04BE" w14:textId="14A7F524" w:rsidR="00B12763" w:rsidRDefault="00B12763" w:rsidP="00014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rFonts w:eastAsia="SimSun"/>
          <w:noProof/>
          <w:lang w:val="en-GB"/>
        </w:rPr>
      </w:pPr>
      <w:r w:rsidRPr="00B12763">
        <w:rPr>
          <w:rFonts w:eastAsia="SimSun"/>
          <w:noProof/>
          <w:highlight w:val="magenta"/>
          <w:lang w:val="en-GB"/>
        </w:rPr>
        <w:t>–</w:t>
      </w:r>
      <w:r w:rsidRPr="00B12763">
        <w:rPr>
          <w:rFonts w:eastAsia="SimSun"/>
          <w:noProof/>
          <w:highlight w:val="magenta"/>
          <w:lang w:val="en-GB"/>
        </w:rPr>
        <w:tab/>
      </w:r>
      <w:r w:rsidRPr="00F4504F">
        <w:rPr>
          <w:rFonts w:eastAsia="SimSun"/>
          <w:noProof/>
          <w:highlight w:val="magenta"/>
          <w:lang w:val="en-GB"/>
        </w:rPr>
        <w:t xml:space="preserve">If </w:t>
      </w:r>
      <w:r w:rsidR="00D45A6A">
        <w:rPr>
          <w:rFonts w:eastAsia="SimSun"/>
          <w:noProof/>
          <w:highlight w:val="magenta"/>
          <w:lang w:val="en-GB"/>
        </w:rPr>
        <w:t>the current CLVS contains</w:t>
      </w:r>
      <w:r w:rsidRPr="00F4504F">
        <w:rPr>
          <w:rFonts w:eastAsia="SimSun"/>
          <w:noProof/>
          <w:highlight w:val="magenta"/>
          <w:lang w:val="en-GB"/>
        </w:rPr>
        <w:t xml:space="preserve"> a</w:t>
      </w:r>
      <w:r w:rsidRPr="00B12763">
        <w:rPr>
          <w:rFonts w:eastAsia="SimSun"/>
          <w:noProof/>
          <w:highlight w:val="magenta"/>
          <w:lang w:val="en-GB"/>
        </w:rPr>
        <w:t xml:space="preserve"> picture </w:t>
      </w:r>
      <w:r w:rsidRPr="00F4504F">
        <w:rPr>
          <w:rFonts w:eastAsia="SimSun"/>
          <w:noProof/>
          <w:highlight w:val="magenta"/>
          <w:lang w:val="en-GB"/>
        </w:rPr>
        <w:t xml:space="preserve">prevPic </w:t>
      </w:r>
      <w:r w:rsidRPr="00B12763">
        <w:rPr>
          <w:rFonts w:eastAsia="SimSun"/>
          <w:noProof/>
          <w:highlight w:val="magenta"/>
          <w:lang w:val="en-GB"/>
        </w:rPr>
        <w:t>that precedes, in output order, the picture associated with index i </w:t>
      </w:r>
      <w:r w:rsidR="00963160" w:rsidRPr="00F4504F">
        <w:rPr>
          <w:rFonts w:eastAsia="SimSun"/>
          <w:noProof/>
          <w:highlight w:val="magenta"/>
          <w:lang w:val="en-GB"/>
        </w:rPr>
        <w:t>−</w:t>
      </w:r>
      <w:r w:rsidRPr="00B12763">
        <w:rPr>
          <w:rFonts w:eastAsia="SimSun"/>
          <w:noProof/>
          <w:highlight w:val="magenta"/>
          <w:lang w:val="en-GB"/>
        </w:rPr>
        <w:t> 1</w:t>
      </w:r>
      <w:r w:rsidRPr="00F4504F">
        <w:rPr>
          <w:rFonts w:eastAsia="SimSun"/>
          <w:noProof/>
          <w:highlight w:val="magenta"/>
          <w:lang w:val="en-GB"/>
        </w:rPr>
        <w:t xml:space="preserve"> </w:t>
      </w:r>
      <w:r w:rsidRPr="00B12763">
        <w:rPr>
          <w:rFonts w:eastAsia="SimSun"/>
          <w:noProof/>
          <w:highlight w:val="lightGray"/>
          <w:lang w:val="en-GB"/>
        </w:rPr>
        <w:t xml:space="preserve">and is associated with a frame packing arrangement SEI message </w:t>
      </w:r>
      <w:r w:rsidRPr="00B12763">
        <w:rPr>
          <w:rFonts w:eastAsia="SimSun"/>
          <w:highlight w:val="lightGray"/>
          <w:lang w:val="en-GB"/>
        </w:rPr>
        <w:t>with fp_arrangement_type equal to 5 and the same value of fp_current_frame_is_frame0_flag</w:t>
      </w:r>
      <w:r w:rsidRPr="00024C62">
        <w:rPr>
          <w:rFonts w:eastAsia="SimSun"/>
          <w:noProof/>
          <w:highlight w:val="lightGray"/>
          <w:lang w:val="en-GB"/>
        </w:rPr>
        <w:t xml:space="preserve">, </w:t>
      </w:r>
      <w:r w:rsidRPr="00D45A6A">
        <w:rPr>
          <w:rFonts w:eastAsia="SimSun"/>
          <w:noProof/>
          <w:highlight w:val="magenta"/>
          <w:lang w:val="en-GB"/>
        </w:rPr>
        <w:t>inputPicPoc[ i ] is set equal to PicOrderCntVal of prevPic</w:t>
      </w:r>
      <w:r w:rsidR="00963160" w:rsidRPr="00D45A6A">
        <w:rPr>
          <w:rFonts w:eastAsia="SimSun"/>
          <w:noProof/>
          <w:highlight w:val="magenta"/>
          <w:lang w:val="en-GB"/>
        </w:rPr>
        <w:t xml:space="preserve"> </w:t>
      </w:r>
      <w:r w:rsidR="00963160" w:rsidRPr="00024C62">
        <w:rPr>
          <w:rFonts w:eastAsia="SimSun"/>
          <w:noProof/>
          <w:highlight w:val="lightGray"/>
          <w:lang w:val="en-GB"/>
        </w:rPr>
        <w:t>and inputPicPresentFlag[ i ] is set equal to 1</w:t>
      </w:r>
      <w:r w:rsidRPr="00B12763">
        <w:rPr>
          <w:rFonts w:eastAsia="SimSun"/>
          <w:noProof/>
          <w:highlight w:val="lightGray"/>
          <w:lang w:val="en-GB"/>
        </w:rPr>
        <w:t>.</w:t>
      </w:r>
    </w:p>
    <w:p w14:paraId="19B7AAF3" w14:textId="77777777" w:rsidR="00D41B1A" w:rsidRPr="00024C62" w:rsidRDefault="00B12763" w:rsidP="00014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rFonts w:eastAsia="SimSun"/>
          <w:noProof/>
          <w:highlight w:val="lightGray"/>
          <w:lang w:val="en-GB"/>
        </w:rPr>
      </w:pPr>
      <w:r w:rsidRPr="00B12763">
        <w:rPr>
          <w:rFonts w:eastAsia="SimSun"/>
          <w:noProof/>
          <w:highlight w:val="lightGray"/>
          <w:lang w:val="en-GB"/>
        </w:rPr>
        <w:t>–</w:t>
      </w:r>
      <w:r w:rsidRPr="00B12763">
        <w:rPr>
          <w:rFonts w:eastAsia="SimSun"/>
          <w:noProof/>
          <w:highlight w:val="lightGray"/>
          <w:lang w:val="en-GB"/>
        </w:rPr>
        <w:tab/>
      </w:r>
      <w:r w:rsidRPr="00024C62">
        <w:rPr>
          <w:rFonts w:eastAsia="SimSun"/>
          <w:noProof/>
          <w:highlight w:val="lightGray"/>
          <w:lang w:val="en-GB"/>
        </w:rPr>
        <w:t xml:space="preserve">Otherwise, </w:t>
      </w:r>
      <w:r w:rsidR="00D41B1A" w:rsidRPr="00024C62">
        <w:rPr>
          <w:rFonts w:eastAsia="SimSun"/>
          <w:noProof/>
          <w:highlight w:val="lightGray"/>
          <w:lang w:val="en-GB"/>
        </w:rPr>
        <w:t>the following applies:</w:t>
      </w:r>
    </w:p>
    <w:p w14:paraId="3E426605" w14:textId="31172AC2" w:rsidR="00B12763" w:rsidRDefault="00D41B1A" w:rsidP="00D41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1" w:hanging="403"/>
        <w:rPr>
          <w:rFonts w:eastAsia="SimSun"/>
          <w:noProof/>
          <w:lang w:val="en-GB"/>
        </w:rPr>
      </w:pPr>
      <w:r w:rsidRPr="00B12763">
        <w:rPr>
          <w:rFonts w:eastAsia="SimSun"/>
          <w:noProof/>
          <w:highlight w:val="lightGray"/>
          <w:lang w:val="en-GB"/>
        </w:rPr>
        <w:t>–</w:t>
      </w:r>
      <w:r w:rsidRPr="00B12763">
        <w:rPr>
          <w:rFonts w:eastAsia="SimSun"/>
          <w:noProof/>
          <w:highlight w:val="lightGray"/>
          <w:lang w:val="en-GB"/>
        </w:rPr>
        <w:tab/>
      </w:r>
      <w:r w:rsidR="00963160" w:rsidRPr="00B12763">
        <w:rPr>
          <w:rFonts w:eastAsia="SimSun"/>
          <w:noProof/>
          <w:highlight w:val="lightGray"/>
          <w:lang w:val="en-GB"/>
        </w:rPr>
        <w:t xml:space="preserve">inputPicPoc[ i ] is set equal to </w:t>
      </w:r>
      <w:r w:rsidR="00963160" w:rsidRPr="00024C62">
        <w:rPr>
          <w:rFonts w:eastAsia="SimSun"/>
          <w:noProof/>
          <w:highlight w:val="lightGray"/>
          <w:lang w:val="en-GB"/>
        </w:rPr>
        <w:t>inputPicPoc[ </w:t>
      </w:r>
      <w:r w:rsidR="00963160" w:rsidRPr="00B12763">
        <w:rPr>
          <w:rFonts w:eastAsia="SimSun"/>
          <w:noProof/>
          <w:highlight w:val="lightGray"/>
          <w:lang w:val="en-GB"/>
        </w:rPr>
        <w:t>i </w:t>
      </w:r>
      <w:bookmarkStart w:id="19" w:name="_Hlk128483314"/>
      <w:r w:rsidR="00963160" w:rsidRPr="00024C62">
        <w:rPr>
          <w:rFonts w:eastAsia="SimSun"/>
          <w:noProof/>
          <w:highlight w:val="lightGray"/>
          <w:lang w:val="en-GB"/>
        </w:rPr>
        <w:t>−</w:t>
      </w:r>
      <w:bookmarkEnd w:id="19"/>
      <w:r w:rsidR="00963160" w:rsidRPr="00B12763">
        <w:rPr>
          <w:rFonts w:eastAsia="SimSun"/>
          <w:noProof/>
          <w:highlight w:val="lightGray"/>
          <w:lang w:val="en-GB"/>
        </w:rPr>
        <w:t> 1</w:t>
      </w:r>
      <w:r w:rsidR="00963160" w:rsidRPr="00024C62">
        <w:rPr>
          <w:rFonts w:eastAsia="SimSun"/>
          <w:noProof/>
          <w:highlight w:val="lightGray"/>
          <w:lang w:val="en-GB"/>
        </w:rPr>
        <w:t> ] and inputPicPresentFlag[ i ] is set equal to 0.</w:t>
      </w:r>
    </w:p>
    <w:p w14:paraId="60D01164" w14:textId="1C67F04E" w:rsidR="00D41B1A" w:rsidRPr="00B12763" w:rsidRDefault="00D41B1A" w:rsidP="00D41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1" w:hanging="403"/>
        <w:rPr>
          <w:rFonts w:eastAsia="SimSun"/>
          <w:noProof/>
          <w:lang w:val="en-GB"/>
        </w:rPr>
      </w:pPr>
      <w:r w:rsidRPr="00B12763">
        <w:rPr>
          <w:rFonts w:eastAsia="SimSun"/>
          <w:noProof/>
          <w:highlight w:val="cyan"/>
          <w:lang w:val="en-GB"/>
        </w:rPr>
        <w:t>–</w:t>
      </w:r>
      <w:r w:rsidRPr="00B12763">
        <w:rPr>
          <w:rFonts w:eastAsia="SimSun"/>
          <w:noProof/>
          <w:highlight w:val="cyan"/>
          <w:lang w:val="en-GB"/>
        </w:rPr>
        <w:tab/>
      </w:r>
      <w:r w:rsidRPr="00024C62">
        <w:rPr>
          <w:szCs w:val="22"/>
          <w:highlight w:val="cyan"/>
          <w:lang w:val="en-CA"/>
        </w:rPr>
        <w:t>It is a requirement of bitstream conformance that num_interpolated_pics[ </w:t>
      </w:r>
      <w:r w:rsidRPr="00B12763">
        <w:rPr>
          <w:rFonts w:eastAsia="SimSun"/>
          <w:noProof/>
          <w:highlight w:val="cyan"/>
          <w:lang w:val="en-GB"/>
        </w:rPr>
        <w:t>i </w:t>
      </w:r>
      <w:r w:rsidRPr="00024C62">
        <w:rPr>
          <w:rFonts w:eastAsia="SimSun"/>
          <w:noProof/>
          <w:highlight w:val="cyan"/>
          <w:lang w:val="en-GB"/>
        </w:rPr>
        <w:t>−</w:t>
      </w:r>
      <w:r w:rsidRPr="00B12763">
        <w:rPr>
          <w:rFonts w:eastAsia="SimSun"/>
          <w:noProof/>
          <w:highlight w:val="cyan"/>
          <w:lang w:val="en-GB"/>
        </w:rPr>
        <w:t> 1</w:t>
      </w:r>
      <w:r w:rsidRPr="00024C62">
        <w:rPr>
          <w:szCs w:val="22"/>
          <w:highlight w:val="cyan"/>
          <w:lang w:val="en-CA"/>
        </w:rPr>
        <w:t> ] shall not be greater than 0.</w:t>
      </w:r>
    </w:p>
    <w:p w14:paraId="041BAF8A" w14:textId="77777777" w:rsidR="00024C62" w:rsidRPr="00024C62" w:rsidRDefault="00024C62" w:rsidP="00024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strike/>
          <w:noProof/>
          <w:color w:val="FF0000"/>
          <w:lang w:val="en-GB"/>
        </w:rPr>
      </w:pPr>
      <w:r w:rsidRPr="00024C62">
        <w:rPr>
          <w:strike/>
          <w:noProof/>
          <w:color w:val="FF0000"/>
          <w:highlight w:val="lightGray"/>
          <w:lang w:val="en-GB"/>
        </w:rPr>
        <w:t>–</w:t>
      </w:r>
      <w:r w:rsidRPr="00024C62">
        <w:rPr>
          <w:strike/>
          <w:noProof/>
          <w:color w:val="FF0000"/>
          <w:highlight w:val="lightGray"/>
          <w:lang w:val="en-GB"/>
        </w:rPr>
        <w:tab/>
        <w:t xml:space="preserve">Otherwise (currCodedPic is not associated with a frame packing arrangement SEI message </w:t>
      </w:r>
      <w:r w:rsidRPr="00024C62">
        <w:rPr>
          <w:strike/>
          <w:color w:val="FF0000"/>
          <w:highlight w:val="lightGray"/>
          <w:lang w:val="en-GB"/>
        </w:rPr>
        <w:t>with fp_arrangement_type equal to 5</w:t>
      </w:r>
      <w:r w:rsidRPr="00024C62">
        <w:rPr>
          <w:strike/>
          <w:noProof/>
          <w:color w:val="FF0000"/>
          <w:highlight w:val="lightGray"/>
          <w:lang w:val="en-GB"/>
        </w:rPr>
        <w:t>), inputPicPoc[ i ] is set equal to PicOrderCntVal of the picture that precedes, in output order, the picture associated with index i − 1.</w:t>
      </w:r>
    </w:p>
    <w:p w14:paraId="06217808" w14:textId="77777777" w:rsidR="00B12763" w:rsidRPr="00024C62" w:rsidRDefault="00B12763" w:rsidP="00014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rFonts w:eastAsia="SimSun"/>
          <w:noProof/>
          <w:highlight w:val="lightGray"/>
          <w:lang w:val="en-GB"/>
        </w:rPr>
      </w:pPr>
      <w:r w:rsidRPr="00B12763">
        <w:rPr>
          <w:rFonts w:eastAsia="SimSun"/>
          <w:noProof/>
          <w:highlight w:val="lightGray"/>
          <w:lang w:val="en-GB"/>
        </w:rPr>
        <w:t>–</w:t>
      </w:r>
      <w:r w:rsidRPr="00B12763">
        <w:rPr>
          <w:rFonts w:eastAsia="SimSun"/>
          <w:noProof/>
          <w:highlight w:val="lightGray"/>
          <w:lang w:val="en-GB"/>
        </w:rPr>
        <w:tab/>
        <w:t xml:space="preserve">Otherwise (currCodedPic is not associated with a frame packing arrangement SEI message </w:t>
      </w:r>
      <w:r w:rsidRPr="00B12763">
        <w:rPr>
          <w:rFonts w:eastAsia="SimSun"/>
          <w:highlight w:val="lightGray"/>
          <w:lang w:val="en-GB"/>
        </w:rPr>
        <w:t>with fp_arrangement_type equal to 5</w:t>
      </w:r>
      <w:r w:rsidRPr="00B12763">
        <w:rPr>
          <w:rFonts w:eastAsia="SimSun"/>
          <w:noProof/>
          <w:highlight w:val="lightGray"/>
          <w:lang w:val="en-GB"/>
        </w:rPr>
        <w:t xml:space="preserve">), </w:t>
      </w:r>
      <w:r w:rsidRPr="00024C62">
        <w:rPr>
          <w:rFonts w:eastAsia="SimSun"/>
          <w:noProof/>
          <w:highlight w:val="lightGray"/>
          <w:lang w:val="en-GB"/>
        </w:rPr>
        <w:t>the following applies:</w:t>
      </w:r>
    </w:p>
    <w:p w14:paraId="3B94B9C0" w14:textId="44635631" w:rsidR="00B12763" w:rsidRPr="00024C62" w:rsidRDefault="00B12763" w:rsidP="00014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rFonts w:eastAsia="SimSun"/>
          <w:noProof/>
          <w:highlight w:val="lightGray"/>
          <w:lang w:val="en-GB"/>
        </w:rPr>
      </w:pPr>
      <w:r w:rsidRPr="00D45A6A">
        <w:rPr>
          <w:rFonts w:eastAsia="SimSun"/>
          <w:noProof/>
          <w:highlight w:val="magenta"/>
          <w:lang w:val="en-GB"/>
        </w:rPr>
        <w:t>–</w:t>
      </w:r>
      <w:r w:rsidRPr="00D45A6A">
        <w:rPr>
          <w:rFonts w:eastAsia="SimSun"/>
          <w:noProof/>
          <w:highlight w:val="magenta"/>
          <w:lang w:val="en-GB"/>
        </w:rPr>
        <w:tab/>
      </w:r>
      <w:r w:rsidR="00963160" w:rsidRPr="00D45A6A">
        <w:rPr>
          <w:rFonts w:eastAsia="SimSun"/>
          <w:noProof/>
          <w:highlight w:val="magenta"/>
          <w:lang w:val="en-GB"/>
        </w:rPr>
        <w:t xml:space="preserve">If </w:t>
      </w:r>
      <w:r w:rsidR="00D45A6A">
        <w:rPr>
          <w:rFonts w:eastAsia="SimSun"/>
          <w:noProof/>
          <w:highlight w:val="magenta"/>
          <w:lang w:val="en-GB"/>
        </w:rPr>
        <w:t>the current CLVS contains</w:t>
      </w:r>
      <w:r w:rsidR="00963160" w:rsidRPr="00D45A6A">
        <w:rPr>
          <w:rFonts w:eastAsia="SimSun"/>
          <w:noProof/>
          <w:highlight w:val="magenta"/>
          <w:lang w:val="en-GB"/>
        </w:rPr>
        <w:t xml:space="preserve"> a picture prevPic that </w:t>
      </w:r>
      <w:r w:rsidRPr="00D45A6A">
        <w:rPr>
          <w:rFonts w:eastAsia="SimSun"/>
          <w:noProof/>
          <w:highlight w:val="magenta"/>
          <w:lang w:val="en-GB"/>
        </w:rPr>
        <w:t>precedes, in output order, the picture associated with index i </w:t>
      </w:r>
      <w:r w:rsidR="00963160" w:rsidRPr="00D45A6A">
        <w:rPr>
          <w:rFonts w:eastAsia="SimSun"/>
          <w:noProof/>
          <w:highlight w:val="magenta"/>
          <w:lang w:val="en-GB"/>
        </w:rPr>
        <w:t>–</w:t>
      </w:r>
      <w:r w:rsidRPr="00D45A6A">
        <w:rPr>
          <w:rFonts w:eastAsia="SimSun"/>
          <w:noProof/>
          <w:highlight w:val="magenta"/>
          <w:lang w:val="en-GB"/>
        </w:rPr>
        <w:t> 1</w:t>
      </w:r>
      <w:r w:rsidR="00963160" w:rsidRPr="00D45A6A">
        <w:rPr>
          <w:rFonts w:eastAsia="SimSun"/>
          <w:noProof/>
          <w:highlight w:val="magenta"/>
          <w:lang w:val="en-GB"/>
        </w:rPr>
        <w:t xml:space="preserve">, inputPicPoc[ i ] is set equal to PicOrderCntVal of prevPic </w:t>
      </w:r>
      <w:r w:rsidR="00963160" w:rsidRPr="00024C62">
        <w:rPr>
          <w:rFonts w:eastAsia="SimSun"/>
          <w:noProof/>
          <w:highlight w:val="lightGray"/>
          <w:lang w:val="en-GB"/>
        </w:rPr>
        <w:t>and inputPicPresentFlag[ i ] is set equal to 1.</w:t>
      </w:r>
    </w:p>
    <w:p w14:paraId="476144F8" w14:textId="77777777" w:rsidR="00D41B1A" w:rsidRPr="00024C62" w:rsidRDefault="00963160" w:rsidP="00014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rFonts w:eastAsia="SimSun"/>
          <w:noProof/>
          <w:highlight w:val="lightGray"/>
          <w:lang w:val="en-GB"/>
        </w:rPr>
      </w:pPr>
      <w:r w:rsidRPr="00B12763">
        <w:rPr>
          <w:rFonts w:eastAsia="SimSun"/>
          <w:noProof/>
          <w:highlight w:val="lightGray"/>
          <w:lang w:val="en-GB"/>
        </w:rPr>
        <w:t>–</w:t>
      </w:r>
      <w:r w:rsidRPr="00B12763">
        <w:rPr>
          <w:rFonts w:eastAsia="SimSun"/>
          <w:noProof/>
          <w:highlight w:val="lightGray"/>
          <w:lang w:val="en-GB"/>
        </w:rPr>
        <w:tab/>
      </w:r>
      <w:r w:rsidRPr="00024C62">
        <w:rPr>
          <w:rFonts w:eastAsia="SimSun"/>
          <w:noProof/>
          <w:highlight w:val="lightGray"/>
          <w:lang w:val="en-GB"/>
        </w:rPr>
        <w:t xml:space="preserve">Otherwise, </w:t>
      </w:r>
      <w:r w:rsidR="00D41B1A" w:rsidRPr="00024C62">
        <w:rPr>
          <w:rFonts w:eastAsia="SimSun"/>
          <w:noProof/>
          <w:highlight w:val="lightGray"/>
          <w:lang w:val="en-GB"/>
        </w:rPr>
        <w:t>the following applies:</w:t>
      </w:r>
    </w:p>
    <w:p w14:paraId="799FAB6B" w14:textId="77777777" w:rsidR="00D41B1A" w:rsidRDefault="00D41B1A" w:rsidP="00D41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1" w:hanging="403"/>
        <w:rPr>
          <w:rFonts w:eastAsia="SimSun"/>
          <w:noProof/>
          <w:lang w:val="en-GB"/>
        </w:rPr>
      </w:pPr>
      <w:r w:rsidRPr="00B12763">
        <w:rPr>
          <w:rFonts w:eastAsia="SimSun"/>
          <w:noProof/>
          <w:highlight w:val="lightGray"/>
          <w:lang w:val="en-GB"/>
        </w:rPr>
        <w:t>–</w:t>
      </w:r>
      <w:r w:rsidRPr="00B12763">
        <w:rPr>
          <w:rFonts w:eastAsia="SimSun"/>
          <w:noProof/>
          <w:highlight w:val="lightGray"/>
          <w:lang w:val="en-GB"/>
        </w:rPr>
        <w:tab/>
        <w:t xml:space="preserve">inputPicPoc[ i ] is set equal to </w:t>
      </w:r>
      <w:r w:rsidRPr="00024C62">
        <w:rPr>
          <w:rFonts w:eastAsia="SimSun"/>
          <w:noProof/>
          <w:highlight w:val="lightGray"/>
          <w:lang w:val="en-GB"/>
        </w:rPr>
        <w:t>inputPicPoc[ </w:t>
      </w:r>
      <w:r w:rsidRPr="00B12763">
        <w:rPr>
          <w:rFonts w:eastAsia="SimSun"/>
          <w:noProof/>
          <w:highlight w:val="lightGray"/>
          <w:lang w:val="en-GB"/>
        </w:rPr>
        <w:t>i </w:t>
      </w:r>
      <w:r w:rsidRPr="00024C62">
        <w:rPr>
          <w:rFonts w:eastAsia="SimSun"/>
          <w:noProof/>
          <w:highlight w:val="lightGray"/>
          <w:lang w:val="en-GB"/>
        </w:rPr>
        <w:t>−</w:t>
      </w:r>
      <w:r w:rsidRPr="00B12763">
        <w:rPr>
          <w:rFonts w:eastAsia="SimSun"/>
          <w:noProof/>
          <w:highlight w:val="lightGray"/>
          <w:lang w:val="en-GB"/>
        </w:rPr>
        <w:t> 1</w:t>
      </w:r>
      <w:r w:rsidRPr="00024C62">
        <w:rPr>
          <w:rFonts w:eastAsia="SimSun"/>
          <w:noProof/>
          <w:highlight w:val="lightGray"/>
          <w:lang w:val="en-GB"/>
        </w:rPr>
        <w:t> ] and inputPicPresentFlag[ i ] is set equal to 0.</w:t>
      </w:r>
    </w:p>
    <w:p w14:paraId="7D801317" w14:textId="77777777" w:rsidR="00D41B1A" w:rsidRPr="00B12763" w:rsidRDefault="00D41B1A" w:rsidP="00D41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1" w:hanging="403"/>
        <w:rPr>
          <w:rFonts w:eastAsia="SimSun"/>
          <w:noProof/>
          <w:lang w:val="en-GB"/>
        </w:rPr>
      </w:pPr>
      <w:r w:rsidRPr="00B12763">
        <w:rPr>
          <w:rFonts w:eastAsia="SimSun"/>
          <w:noProof/>
          <w:highlight w:val="cyan"/>
          <w:lang w:val="en-GB"/>
        </w:rPr>
        <w:t>–</w:t>
      </w:r>
      <w:r w:rsidRPr="00B12763">
        <w:rPr>
          <w:rFonts w:eastAsia="SimSun"/>
          <w:noProof/>
          <w:highlight w:val="cyan"/>
          <w:lang w:val="en-GB"/>
        </w:rPr>
        <w:tab/>
      </w:r>
      <w:r w:rsidRPr="00024C62">
        <w:rPr>
          <w:szCs w:val="22"/>
          <w:highlight w:val="cyan"/>
          <w:lang w:val="en-CA"/>
        </w:rPr>
        <w:t>It is a requirement of bitstream conformance that num_interpolated_pics[ </w:t>
      </w:r>
      <w:r w:rsidRPr="00B12763">
        <w:rPr>
          <w:rFonts w:eastAsia="SimSun"/>
          <w:noProof/>
          <w:highlight w:val="cyan"/>
          <w:lang w:val="en-GB"/>
        </w:rPr>
        <w:t>i </w:t>
      </w:r>
      <w:r w:rsidRPr="00024C62">
        <w:rPr>
          <w:rFonts w:eastAsia="SimSun"/>
          <w:noProof/>
          <w:highlight w:val="cyan"/>
          <w:lang w:val="en-GB"/>
        </w:rPr>
        <w:t>−</w:t>
      </w:r>
      <w:r w:rsidRPr="00B12763">
        <w:rPr>
          <w:rFonts w:eastAsia="SimSun"/>
          <w:noProof/>
          <w:highlight w:val="cyan"/>
          <w:lang w:val="en-GB"/>
        </w:rPr>
        <w:t> 1</w:t>
      </w:r>
      <w:r w:rsidRPr="00024C62">
        <w:rPr>
          <w:szCs w:val="22"/>
          <w:highlight w:val="cyan"/>
          <w:lang w:val="en-CA"/>
        </w:rPr>
        <w:t> ] shall not be greater than 0.</w:t>
      </w:r>
    </w:p>
    <w:p w14:paraId="3AF9D2D5" w14:textId="68346B4E" w:rsidR="00B12763" w:rsidRDefault="000142C7" w:rsidP="000142C7">
      <w:pPr>
        <w:rPr>
          <w:szCs w:val="22"/>
          <w:lang w:val="en-CA"/>
        </w:rPr>
      </w:pPr>
      <w:r>
        <w:rPr>
          <w:szCs w:val="22"/>
          <w:lang w:val="en-CA"/>
        </w:rPr>
        <w:t>…</w:t>
      </w:r>
    </w:p>
    <w:p w14:paraId="198A2566" w14:textId="77777777" w:rsidR="0012392D" w:rsidRPr="0012392D" w:rsidRDefault="0012392D" w:rsidP="00014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lang w:val="en-GB"/>
        </w:rPr>
      </w:pPr>
      <w:r w:rsidRPr="0012392D">
        <w:rPr>
          <w:rFonts w:eastAsia="SimSun"/>
          <w:noProof/>
          <w:lang w:val="en-GB"/>
        </w:rPr>
        <w:t>–</w:t>
      </w:r>
      <w:r w:rsidRPr="0012392D">
        <w:rPr>
          <w:rFonts w:eastAsia="SimSun"/>
          <w:noProof/>
          <w:lang w:val="en-GB"/>
        </w:rPr>
        <w:tab/>
      </w:r>
      <w:r w:rsidRPr="0012392D">
        <w:rPr>
          <w:rFonts w:eastAsia="SimSun"/>
          <w:noProof/>
          <w:lang w:val="en-CA"/>
        </w:rPr>
        <w:t xml:space="preserve">The luma sample arrays </w:t>
      </w:r>
      <w:r w:rsidRPr="0012392D">
        <w:rPr>
          <w:rFonts w:eastAsia="SimSun"/>
          <w:noProof/>
          <w:lang w:val="en-GB"/>
        </w:rPr>
        <w:t>CroppedYPic[ i ] and the chroma sample arrays CroppedCbPic[ i ] and CroppedCrPic[ i ], when present, are derived as follows for each value of i in the range of 0 to numInputPics − 1, inclusive:</w:t>
      </w:r>
    </w:p>
    <w:p w14:paraId="2880D7FF" w14:textId="2C86DBBB" w:rsidR="006B55B0" w:rsidRDefault="006B55B0" w:rsidP="00014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lang w:val="en-GB"/>
        </w:rPr>
      </w:pPr>
      <w:r w:rsidRPr="0012392D">
        <w:rPr>
          <w:rFonts w:eastAsia="SimSun"/>
          <w:noProof/>
          <w:highlight w:val="yellow"/>
          <w:lang w:val="en-GB"/>
        </w:rPr>
        <w:t>–</w:t>
      </w:r>
      <w:r w:rsidRPr="0012392D">
        <w:rPr>
          <w:rFonts w:eastAsia="SimSun"/>
          <w:noProof/>
          <w:highlight w:val="yellow"/>
          <w:lang w:val="en-GB"/>
        </w:rPr>
        <w:tab/>
      </w:r>
      <w:r w:rsidRPr="006B3D65">
        <w:rPr>
          <w:rFonts w:eastAsia="SimSun"/>
          <w:noProof/>
          <w:highlight w:val="yellow"/>
          <w:lang w:val="en-GB"/>
        </w:rPr>
        <w:t>If inputPicPresentFlag[ i ] is equal to 1</w:t>
      </w:r>
      <w:r w:rsidR="00A51D39" w:rsidRPr="006B3D65">
        <w:rPr>
          <w:rFonts w:eastAsia="SimSun"/>
          <w:noProof/>
          <w:highlight w:val="yellow"/>
          <w:lang w:val="en-GB"/>
        </w:rPr>
        <w:t xml:space="preserve"> or nnpfc_</w:t>
      </w:r>
      <w:r w:rsidR="006B3D65" w:rsidRPr="006B3D65">
        <w:rPr>
          <w:rFonts w:eastAsia="SimSun"/>
          <w:noProof/>
          <w:highlight w:val="yellow"/>
          <w:lang w:val="en-GB"/>
        </w:rPr>
        <w:t>absent_input_pic_zero_flag is equal to 0</w:t>
      </w:r>
      <w:r w:rsidRPr="006B3D65">
        <w:rPr>
          <w:rFonts w:eastAsia="SimSun"/>
          <w:noProof/>
          <w:highlight w:val="yellow"/>
          <w:lang w:val="en-GB"/>
        </w:rPr>
        <w:t>, the following applies:</w:t>
      </w:r>
    </w:p>
    <w:p w14:paraId="283231BC" w14:textId="2DD668CD" w:rsidR="006B3D65" w:rsidRDefault="0012392D" w:rsidP="00014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noProof/>
          <w:lang w:val="en-GB"/>
        </w:rPr>
      </w:pPr>
      <w:r w:rsidRPr="0012392D">
        <w:rPr>
          <w:rFonts w:eastAsia="SimSun"/>
          <w:noProof/>
          <w:lang w:val="en-GB"/>
        </w:rPr>
        <w:t>–</w:t>
      </w:r>
      <w:r w:rsidRPr="0012392D">
        <w:rPr>
          <w:rFonts w:eastAsia="SimSun"/>
          <w:noProof/>
          <w:lang w:val="en-GB"/>
        </w:rPr>
        <w:tab/>
      </w:r>
      <w:r w:rsidR="006B3D65">
        <w:rPr>
          <w:rFonts w:eastAsia="SimSun"/>
          <w:noProof/>
          <w:lang w:val="en-GB"/>
        </w:rPr>
        <w:t>…</w:t>
      </w:r>
    </w:p>
    <w:p w14:paraId="650C9B73" w14:textId="15EB6C90" w:rsidR="006B55B0" w:rsidRPr="006B3D65" w:rsidRDefault="006B55B0" w:rsidP="00014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highlight w:val="yellow"/>
          <w:lang w:val="en-GB"/>
        </w:rPr>
      </w:pPr>
      <w:r w:rsidRPr="0012392D">
        <w:rPr>
          <w:rFonts w:eastAsia="SimSun"/>
          <w:noProof/>
          <w:highlight w:val="yellow"/>
          <w:lang w:val="en-GB"/>
        </w:rPr>
        <w:t>–</w:t>
      </w:r>
      <w:r w:rsidRPr="0012392D">
        <w:rPr>
          <w:rFonts w:eastAsia="SimSun"/>
          <w:noProof/>
          <w:highlight w:val="yellow"/>
          <w:lang w:val="en-GB"/>
        </w:rPr>
        <w:tab/>
      </w:r>
      <w:r w:rsidRPr="006B3D65">
        <w:rPr>
          <w:rFonts w:eastAsia="SimSun"/>
          <w:noProof/>
          <w:highlight w:val="yellow"/>
          <w:lang w:val="en-GB"/>
        </w:rPr>
        <w:t>Otherwise (inputPicPresentFlag[ i ] is equal to 0</w:t>
      </w:r>
      <w:r w:rsidR="006B3D65" w:rsidRPr="006B3D65">
        <w:rPr>
          <w:rFonts w:eastAsia="SimSun"/>
          <w:noProof/>
          <w:highlight w:val="yellow"/>
          <w:lang w:val="en-GB"/>
        </w:rPr>
        <w:t xml:space="preserve"> and nnpfc_absent_input_pic_zero_flag is equal to 1</w:t>
      </w:r>
      <w:r w:rsidRPr="006B3D65">
        <w:rPr>
          <w:rFonts w:eastAsia="SimSun"/>
          <w:noProof/>
          <w:highlight w:val="yellow"/>
          <w:lang w:val="en-GB"/>
        </w:rPr>
        <w:t>), the following applies:</w:t>
      </w:r>
    </w:p>
    <w:p w14:paraId="0333F8FB" w14:textId="77777777" w:rsidR="00CA04D2" w:rsidRPr="006B3D65" w:rsidRDefault="006B55B0" w:rsidP="00014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noProof/>
          <w:highlight w:val="yellow"/>
          <w:lang w:val="en-GB"/>
        </w:rPr>
      </w:pPr>
      <w:r w:rsidRPr="0012392D">
        <w:rPr>
          <w:rFonts w:eastAsia="SimSun"/>
          <w:noProof/>
          <w:highlight w:val="yellow"/>
          <w:lang w:val="en-GB"/>
        </w:rPr>
        <w:t>–</w:t>
      </w:r>
      <w:r w:rsidRPr="0012392D">
        <w:rPr>
          <w:rFonts w:eastAsia="SimSun"/>
          <w:noProof/>
          <w:highlight w:val="yellow"/>
          <w:lang w:val="en-GB"/>
        </w:rPr>
        <w:tab/>
        <w:t xml:space="preserve">The </w:t>
      </w:r>
      <w:r w:rsidRPr="0012392D">
        <w:rPr>
          <w:rFonts w:eastAsia="SimSun"/>
          <w:noProof/>
          <w:highlight w:val="yellow"/>
          <w:lang w:val="en-CA"/>
        </w:rPr>
        <w:t xml:space="preserve">luma sample array </w:t>
      </w:r>
      <w:r w:rsidRPr="0012392D">
        <w:rPr>
          <w:rFonts w:eastAsia="SimSun"/>
          <w:noProof/>
          <w:highlight w:val="yellow"/>
          <w:lang w:val="en-GB"/>
        </w:rPr>
        <w:t>CroppedYPic[ i ]</w:t>
      </w:r>
      <w:r w:rsidRPr="006B3D65">
        <w:rPr>
          <w:rFonts w:eastAsia="SimSun"/>
          <w:noProof/>
          <w:highlight w:val="yellow"/>
          <w:lang w:val="en-GB"/>
        </w:rPr>
        <w:t>, when present, is a 2-dimensional array of CroppedWidth × CroppedHeight samples</w:t>
      </w:r>
      <w:r w:rsidR="00CA04D2" w:rsidRPr="006B3D65">
        <w:rPr>
          <w:rFonts w:eastAsia="SimSun"/>
          <w:noProof/>
          <w:highlight w:val="yellow"/>
          <w:lang w:val="en-GB"/>
        </w:rPr>
        <w:t xml:space="preserve"> equal to 0.</w:t>
      </w:r>
    </w:p>
    <w:p w14:paraId="57756C4B" w14:textId="33169980" w:rsidR="006B55B0" w:rsidRDefault="00CA04D2" w:rsidP="00014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noProof/>
          <w:lang w:val="en-GB"/>
        </w:rPr>
      </w:pPr>
      <w:r w:rsidRPr="0012392D">
        <w:rPr>
          <w:rFonts w:eastAsia="SimSun"/>
          <w:noProof/>
          <w:highlight w:val="yellow"/>
          <w:lang w:val="en-GB"/>
        </w:rPr>
        <w:t>–</w:t>
      </w:r>
      <w:r w:rsidRPr="0012392D">
        <w:rPr>
          <w:rFonts w:eastAsia="SimSun"/>
          <w:noProof/>
          <w:highlight w:val="yellow"/>
          <w:lang w:val="en-GB"/>
        </w:rPr>
        <w:tab/>
      </w:r>
      <w:r w:rsidRPr="006B3D65">
        <w:rPr>
          <w:rFonts w:eastAsia="SimSun"/>
          <w:noProof/>
          <w:highlight w:val="yellow"/>
          <w:lang w:val="en-GB"/>
        </w:rPr>
        <w:t>T</w:t>
      </w:r>
      <w:r w:rsidR="006B55B0" w:rsidRPr="0012392D">
        <w:rPr>
          <w:rFonts w:eastAsia="SimSun"/>
          <w:noProof/>
          <w:highlight w:val="yellow"/>
          <w:lang w:val="en-GB"/>
        </w:rPr>
        <w:t>he chroma sample arrays CroppedCbPic[ i ] and CroppedCrPic[ i ], when present, are 2-dimensional arrays</w:t>
      </w:r>
      <w:r w:rsidRPr="006B3D65">
        <w:rPr>
          <w:rFonts w:eastAsia="SimSun"/>
          <w:noProof/>
          <w:highlight w:val="yellow"/>
          <w:lang w:val="en-GB"/>
        </w:rPr>
        <w:t xml:space="preserve"> ( CroppedWidth / SubWidthC ) × ( CroppedHeight / SubHeightC ) samples equal to 0.</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1B286A39" w:rsidR="007F1F8B" w:rsidRPr="005B217D" w:rsidRDefault="007D1377"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4D4F9" w14:textId="77777777" w:rsidR="00FA56CF" w:rsidRDefault="00FA56CF">
      <w:r>
        <w:separator/>
      </w:r>
    </w:p>
  </w:endnote>
  <w:endnote w:type="continuationSeparator" w:id="0">
    <w:p w14:paraId="17D45F63" w14:textId="77777777" w:rsidR="00FA56CF" w:rsidRDefault="00FA56CF">
      <w:r>
        <w:continuationSeparator/>
      </w:r>
    </w:p>
  </w:endnote>
  <w:endnote w:type="continuationNotice" w:id="1">
    <w:p w14:paraId="4EB5E9A0" w14:textId="77777777" w:rsidR="00F600FF" w:rsidRDefault="00F600F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87FD13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94D9B">
      <w:rPr>
        <w:rStyle w:val="PageNumber"/>
        <w:noProof/>
      </w:rPr>
      <w:t>2023-04-13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424D3" w14:textId="77777777" w:rsidR="00FA56CF" w:rsidRDefault="00FA56CF">
      <w:r>
        <w:separator/>
      </w:r>
    </w:p>
  </w:footnote>
  <w:footnote w:type="continuationSeparator" w:id="0">
    <w:p w14:paraId="11D09CE6" w14:textId="77777777" w:rsidR="00FA56CF" w:rsidRDefault="00FA56CF">
      <w:r>
        <w:continuationSeparator/>
      </w:r>
    </w:p>
  </w:footnote>
  <w:footnote w:type="continuationNotice" w:id="1">
    <w:p w14:paraId="1CCC8B07" w14:textId="77777777" w:rsidR="00F600FF" w:rsidRDefault="00F600FF">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F536E8"/>
    <w:multiLevelType w:val="hybridMultilevel"/>
    <w:tmpl w:val="3EEC78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60A0C4A"/>
    <w:multiLevelType w:val="hybridMultilevel"/>
    <w:tmpl w:val="33A810E8"/>
    <w:lvl w:ilvl="0" w:tplc="04090015">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87D0444"/>
    <w:multiLevelType w:val="hybridMultilevel"/>
    <w:tmpl w:val="599E62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CA0451"/>
    <w:multiLevelType w:val="hybridMultilevel"/>
    <w:tmpl w:val="C13484D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429C2531"/>
    <w:multiLevelType w:val="hybridMultilevel"/>
    <w:tmpl w:val="3EEC78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2511239"/>
    <w:multiLevelType w:val="hybridMultilevel"/>
    <w:tmpl w:val="C13484D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D393750"/>
    <w:multiLevelType w:val="hybridMultilevel"/>
    <w:tmpl w:val="CA6ABB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433635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0148088">
    <w:abstractNumId w:val="15"/>
  </w:num>
  <w:num w:numId="3" w16cid:durableId="1744450743">
    <w:abstractNumId w:val="13"/>
  </w:num>
  <w:num w:numId="4" w16cid:durableId="1641232892">
    <w:abstractNumId w:val="11"/>
  </w:num>
  <w:num w:numId="5" w16cid:durableId="602684558">
    <w:abstractNumId w:val="12"/>
  </w:num>
  <w:num w:numId="6" w16cid:durableId="581989647">
    <w:abstractNumId w:val="5"/>
  </w:num>
  <w:num w:numId="7" w16cid:durableId="210919615">
    <w:abstractNumId w:val="8"/>
  </w:num>
  <w:num w:numId="8" w16cid:durableId="1668289364">
    <w:abstractNumId w:val="5"/>
  </w:num>
  <w:num w:numId="9" w16cid:durableId="1794714680">
    <w:abstractNumId w:val="1"/>
  </w:num>
  <w:num w:numId="10" w16cid:durableId="137380964">
    <w:abstractNumId w:val="4"/>
  </w:num>
  <w:num w:numId="11" w16cid:durableId="380441075">
    <w:abstractNumId w:val="2"/>
  </w:num>
  <w:num w:numId="12" w16cid:durableId="1161851009">
    <w:abstractNumId w:val="7"/>
  </w:num>
  <w:num w:numId="13" w16cid:durableId="1072654877">
    <w:abstractNumId w:val="16"/>
  </w:num>
  <w:num w:numId="14" w16cid:durableId="839734430">
    <w:abstractNumId w:val="14"/>
  </w:num>
  <w:num w:numId="15" w16cid:durableId="1517577269">
    <w:abstractNumId w:val="6"/>
  </w:num>
  <w:num w:numId="16" w16cid:durableId="232938294">
    <w:abstractNumId w:val="10"/>
  </w:num>
  <w:num w:numId="17" w16cid:durableId="581842725">
    <w:abstractNumId w:val="3"/>
  </w:num>
  <w:num w:numId="18" w16cid:durableId="11314792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4577"/>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42C7"/>
    <w:rsid w:val="00024C62"/>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0F177A"/>
    <w:rsid w:val="0010006A"/>
    <w:rsid w:val="00102F3D"/>
    <w:rsid w:val="0012392D"/>
    <w:rsid w:val="00124E38"/>
    <w:rsid w:val="0012580B"/>
    <w:rsid w:val="00131F90"/>
    <w:rsid w:val="0013458C"/>
    <w:rsid w:val="0013526E"/>
    <w:rsid w:val="00146152"/>
    <w:rsid w:val="00155526"/>
    <w:rsid w:val="001620BF"/>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48C8"/>
    <w:rsid w:val="002055A6"/>
    <w:rsid w:val="00206460"/>
    <w:rsid w:val="002069B4"/>
    <w:rsid w:val="00215DFC"/>
    <w:rsid w:val="002212DF"/>
    <w:rsid w:val="00222CD4"/>
    <w:rsid w:val="00225016"/>
    <w:rsid w:val="002253CA"/>
    <w:rsid w:val="002264A6"/>
    <w:rsid w:val="00227BA7"/>
    <w:rsid w:val="0023011C"/>
    <w:rsid w:val="00230916"/>
    <w:rsid w:val="002375C1"/>
    <w:rsid w:val="00247E1E"/>
    <w:rsid w:val="00255183"/>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592E"/>
    <w:rsid w:val="00377710"/>
    <w:rsid w:val="00380F9C"/>
    <w:rsid w:val="003A25F5"/>
    <w:rsid w:val="003A2D8E"/>
    <w:rsid w:val="003A7CE6"/>
    <w:rsid w:val="003C20E4"/>
    <w:rsid w:val="003D54AC"/>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D7218"/>
    <w:rsid w:val="004E4F4F"/>
    <w:rsid w:val="004E6789"/>
    <w:rsid w:val="004F61E3"/>
    <w:rsid w:val="00502E10"/>
    <w:rsid w:val="0050354E"/>
    <w:rsid w:val="0051015C"/>
    <w:rsid w:val="00516CF1"/>
    <w:rsid w:val="00531AE9"/>
    <w:rsid w:val="00536188"/>
    <w:rsid w:val="00550A66"/>
    <w:rsid w:val="00557F98"/>
    <w:rsid w:val="00567EC7"/>
    <w:rsid w:val="00570013"/>
    <w:rsid w:val="005753EC"/>
    <w:rsid w:val="005801A2"/>
    <w:rsid w:val="005952A5"/>
    <w:rsid w:val="005A33A1"/>
    <w:rsid w:val="005B217D"/>
    <w:rsid w:val="005C385F"/>
    <w:rsid w:val="005C7C26"/>
    <w:rsid w:val="005E1AC6"/>
    <w:rsid w:val="005E3F2B"/>
    <w:rsid w:val="005F6F1B"/>
    <w:rsid w:val="00600F6F"/>
    <w:rsid w:val="00615995"/>
    <w:rsid w:val="00616155"/>
    <w:rsid w:val="00624B33"/>
    <w:rsid w:val="0063041A"/>
    <w:rsid w:val="00630AA2"/>
    <w:rsid w:val="00631D8B"/>
    <w:rsid w:val="00646707"/>
    <w:rsid w:val="006520BF"/>
    <w:rsid w:val="00657F7E"/>
    <w:rsid w:val="00662E58"/>
    <w:rsid w:val="006637F2"/>
    <w:rsid w:val="006642A5"/>
    <w:rsid w:val="00664DCF"/>
    <w:rsid w:val="00683CDB"/>
    <w:rsid w:val="00687AFD"/>
    <w:rsid w:val="00694D9B"/>
    <w:rsid w:val="006A0E5C"/>
    <w:rsid w:val="006A2540"/>
    <w:rsid w:val="006A48E6"/>
    <w:rsid w:val="006B3D65"/>
    <w:rsid w:val="006B459F"/>
    <w:rsid w:val="006B55B0"/>
    <w:rsid w:val="006C5D39"/>
    <w:rsid w:val="006D6D9B"/>
    <w:rsid w:val="006E2810"/>
    <w:rsid w:val="006E3F8F"/>
    <w:rsid w:val="006E5417"/>
    <w:rsid w:val="006F0794"/>
    <w:rsid w:val="006F7528"/>
    <w:rsid w:val="007023DE"/>
    <w:rsid w:val="00712F60"/>
    <w:rsid w:val="00720E3B"/>
    <w:rsid w:val="0074393F"/>
    <w:rsid w:val="0074476B"/>
    <w:rsid w:val="0074566C"/>
    <w:rsid w:val="00745F6B"/>
    <w:rsid w:val="0075175B"/>
    <w:rsid w:val="0075585E"/>
    <w:rsid w:val="00770571"/>
    <w:rsid w:val="007768FF"/>
    <w:rsid w:val="007819D8"/>
    <w:rsid w:val="007824D3"/>
    <w:rsid w:val="00796EE3"/>
    <w:rsid w:val="007A7D29"/>
    <w:rsid w:val="007B4AB8"/>
    <w:rsid w:val="007C081C"/>
    <w:rsid w:val="007D1181"/>
    <w:rsid w:val="007D1377"/>
    <w:rsid w:val="007E01A3"/>
    <w:rsid w:val="007E660F"/>
    <w:rsid w:val="007F1F8B"/>
    <w:rsid w:val="007F3BC1"/>
    <w:rsid w:val="007F6205"/>
    <w:rsid w:val="007F67A1"/>
    <w:rsid w:val="00801A7B"/>
    <w:rsid w:val="00811C05"/>
    <w:rsid w:val="008206C8"/>
    <w:rsid w:val="0086387C"/>
    <w:rsid w:val="00874A6C"/>
    <w:rsid w:val="00876C65"/>
    <w:rsid w:val="00882F72"/>
    <w:rsid w:val="00893DC4"/>
    <w:rsid w:val="008A147E"/>
    <w:rsid w:val="008A4B4C"/>
    <w:rsid w:val="008C239F"/>
    <w:rsid w:val="008E480C"/>
    <w:rsid w:val="008F3B7E"/>
    <w:rsid w:val="00907757"/>
    <w:rsid w:val="009212B0"/>
    <w:rsid w:val="00921FA1"/>
    <w:rsid w:val="009234A5"/>
    <w:rsid w:val="00933453"/>
    <w:rsid w:val="009336F7"/>
    <w:rsid w:val="0093636C"/>
    <w:rsid w:val="009374A7"/>
    <w:rsid w:val="00937F03"/>
    <w:rsid w:val="00955F6D"/>
    <w:rsid w:val="00963160"/>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34BD9"/>
    <w:rsid w:val="00A46843"/>
    <w:rsid w:val="00A51D39"/>
    <w:rsid w:val="00A56B97"/>
    <w:rsid w:val="00A6093D"/>
    <w:rsid w:val="00A703CE"/>
    <w:rsid w:val="00A72017"/>
    <w:rsid w:val="00A767DC"/>
    <w:rsid w:val="00A76A6D"/>
    <w:rsid w:val="00A83253"/>
    <w:rsid w:val="00AA6E84"/>
    <w:rsid w:val="00AB1A1C"/>
    <w:rsid w:val="00AB331A"/>
    <w:rsid w:val="00AB4721"/>
    <w:rsid w:val="00AB7405"/>
    <w:rsid w:val="00AD05A8"/>
    <w:rsid w:val="00AE341B"/>
    <w:rsid w:val="00AE6F1C"/>
    <w:rsid w:val="00AF51C5"/>
    <w:rsid w:val="00B01905"/>
    <w:rsid w:val="00B04BA2"/>
    <w:rsid w:val="00B07CA7"/>
    <w:rsid w:val="00B12763"/>
    <w:rsid w:val="00B1279A"/>
    <w:rsid w:val="00B23DBA"/>
    <w:rsid w:val="00B3640F"/>
    <w:rsid w:val="00B4194A"/>
    <w:rsid w:val="00B437E8"/>
    <w:rsid w:val="00B51F2C"/>
    <w:rsid w:val="00B5222E"/>
    <w:rsid w:val="00B53179"/>
    <w:rsid w:val="00B532EA"/>
    <w:rsid w:val="00B57A23"/>
    <w:rsid w:val="00B600CD"/>
    <w:rsid w:val="00B61C96"/>
    <w:rsid w:val="00B73A2A"/>
    <w:rsid w:val="00B75A51"/>
    <w:rsid w:val="00B8159F"/>
    <w:rsid w:val="00B827C6"/>
    <w:rsid w:val="00B83A3C"/>
    <w:rsid w:val="00B94B06"/>
    <w:rsid w:val="00B94C28"/>
    <w:rsid w:val="00BC10BA"/>
    <w:rsid w:val="00BC5AFD"/>
    <w:rsid w:val="00BF48C4"/>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A04D2"/>
    <w:rsid w:val="00CA6C65"/>
    <w:rsid w:val="00CC2174"/>
    <w:rsid w:val="00CC2AAE"/>
    <w:rsid w:val="00CC5A42"/>
    <w:rsid w:val="00CD0EAB"/>
    <w:rsid w:val="00CE5E02"/>
    <w:rsid w:val="00CF34DB"/>
    <w:rsid w:val="00CF3917"/>
    <w:rsid w:val="00CF558F"/>
    <w:rsid w:val="00D010C0"/>
    <w:rsid w:val="00D06B8B"/>
    <w:rsid w:val="00D073E2"/>
    <w:rsid w:val="00D1555A"/>
    <w:rsid w:val="00D21403"/>
    <w:rsid w:val="00D41B1A"/>
    <w:rsid w:val="00D446EC"/>
    <w:rsid w:val="00D45A6A"/>
    <w:rsid w:val="00D51BF0"/>
    <w:rsid w:val="00D531DB"/>
    <w:rsid w:val="00D55942"/>
    <w:rsid w:val="00D6143A"/>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3791"/>
    <w:rsid w:val="00EA5AE0"/>
    <w:rsid w:val="00EB4CBF"/>
    <w:rsid w:val="00EB56E1"/>
    <w:rsid w:val="00EB7AB1"/>
    <w:rsid w:val="00EC26C6"/>
    <w:rsid w:val="00EC32BD"/>
    <w:rsid w:val="00ED23EB"/>
    <w:rsid w:val="00ED536F"/>
    <w:rsid w:val="00EE7CD8"/>
    <w:rsid w:val="00EF37F6"/>
    <w:rsid w:val="00EF48CC"/>
    <w:rsid w:val="00F00801"/>
    <w:rsid w:val="00F164FD"/>
    <w:rsid w:val="00F2488D"/>
    <w:rsid w:val="00F4504F"/>
    <w:rsid w:val="00F55F44"/>
    <w:rsid w:val="00F600FF"/>
    <w:rsid w:val="00F601A0"/>
    <w:rsid w:val="00F712E9"/>
    <w:rsid w:val="00F73032"/>
    <w:rsid w:val="00F756F8"/>
    <w:rsid w:val="00F848FC"/>
    <w:rsid w:val="00F906F6"/>
    <w:rsid w:val="00F9282A"/>
    <w:rsid w:val="00F96BAD"/>
    <w:rsid w:val="00FA139D"/>
    <w:rsid w:val="00FA56CF"/>
    <w:rsid w:val="00FA60F5"/>
    <w:rsid w:val="00FB0E84"/>
    <w:rsid w:val="00FB7059"/>
    <w:rsid w:val="00FC2405"/>
    <w:rsid w:val="00FD01C2"/>
    <w:rsid w:val="00FE24D0"/>
    <w:rsid w:val="00FE595C"/>
    <w:rsid w:val="00FF0CE3"/>
    <w:rsid w:val="00FF66B9"/>
    <w:rsid w:val="07B76BF6"/>
    <w:rsid w:val="10E9BE15"/>
    <w:rsid w:val="1C187845"/>
    <w:rsid w:val="22D10C6D"/>
    <w:rsid w:val="29FE0256"/>
    <w:rsid w:val="30E112C4"/>
    <w:rsid w:val="3A38853C"/>
    <w:rsid w:val="40A185F1"/>
    <w:rsid w:val="532DD0F1"/>
    <w:rsid w:val="79A2CC5F"/>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044C5C9"/>
  <w15:chartTrackingRefBased/>
  <w15:docId w15:val="{26C5C195-5C5A-4CEE-B26B-E7D0361BD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9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table" w:styleId="TableGrid">
    <w:name w:val="Table Grid"/>
    <w:basedOn w:val="TableNormal"/>
    <w:rsid w:val="004D72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NoTitle">
    <w:name w:val="Figure_NoTitle"/>
    <w:basedOn w:val="Normal"/>
    <w:next w:val="Normal"/>
    <w:uiPriority w:val="99"/>
    <w:rsid w:val="0037592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lang w:val="en-GB"/>
    </w:rPr>
  </w:style>
  <w:style w:type="paragraph" w:styleId="ListParagraph">
    <w:name w:val="List Paragraph"/>
    <w:basedOn w:val="Normal"/>
    <w:uiPriority w:val="34"/>
    <w:qFormat/>
    <w:rsid w:val="00AB331A"/>
    <w:pPr>
      <w:ind w:left="720"/>
      <w:contextualSpacing/>
    </w:pPr>
  </w:style>
  <w:style w:type="character" w:styleId="CommentReference">
    <w:name w:val="annotation reference"/>
    <w:basedOn w:val="DefaultParagraphFont"/>
    <w:rsid w:val="00024C62"/>
    <w:rPr>
      <w:sz w:val="16"/>
      <w:szCs w:val="16"/>
    </w:rPr>
  </w:style>
  <w:style w:type="paragraph" w:styleId="CommentText">
    <w:name w:val="annotation text"/>
    <w:basedOn w:val="Normal"/>
    <w:link w:val="CommentTextChar"/>
    <w:rsid w:val="00024C62"/>
    <w:rPr>
      <w:rFonts w:eastAsia="SimSun"/>
    </w:rPr>
  </w:style>
  <w:style w:type="character" w:customStyle="1" w:styleId="CommentTextChar">
    <w:name w:val="Comment Text Char"/>
    <w:basedOn w:val="DefaultParagraphFont"/>
    <w:link w:val="CommentText"/>
    <w:rsid w:val="00024C62"/>
    <w:rPr>
      <w:rFonts w:eastAsia="SimSun"/>
    </w:rPr>
  </w:style>
  <w:style w:type="paragraph" w:styleId="CommentSubject">
    <w:name w:val="annotation subject"/>
    <w:basedOn w:val="CommentText"/>
    <w:next w:val="CommentText"/>
    <w:link w:val="CommentSubjectChar"/>
    <w:semiHidden/>
    <w:unhideWhenUsed/>
    <w:rsid w:val="0074566C"/>
    <w:rPr>
      <w:rFonts w:eastAsia="Times New Roman"/>
      <w:b/>
      <w:bCs/>
    </w:rPr>
  </w:style>
  <w:style w:type="character" w:customStyle="1" w:styleId="CommentSubjectChar">
    <w:name w:val="Comment Subject Char"/>
    <w:basedOn w:val="CommentTextChar"/>
    <w:link w:val="CommentSubject"/>
    <w:semiHidden/>
    <w:rsid w:val="0074566C"/>
    <w:rPr>
      <w:rFonts w:eastAsia="SimSu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73288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2057</Words>
  <Characters>11727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13757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Miska Hannuksela</cp:lastModifiedBy>
  <cp:revision>2</cp:revision>
  <cp:lastPrinted>1900-01-01T08:00:00Z</cp:lastPrinted>
  <dcterms:created xsi:type="dcterms:W3CDTF">2023-04-14T09:08:00Z</dcterms:created>
  <dcterms:modified xsi:type="dcterms:W3CDTF">2023-04-14T09:08:00Z</dcterms:modified>
</cp:coreProperties>
</file>