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8FFC8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17E50">
              <w:rPr>
                <w:lang w:val="en-CA"/>
              </w:rPr>
              <w:t>0335</w:t>
            </w:r>
            <w:r w:rsidR="006A0E5C" w:rsidRPr="006A0E5C">
              <w:rPr>
                <w:lang w:val="en-CA"/>
              </w:rPr>
              <w:t>-v</w:t>
            </w:r>
            <w:r w:rsidR="00617E5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F9002" w:rsidR="00E61DAC" w:rsidRPr="005B217D" w:rsidRDefault="00523D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23D80">
              <w:rPr>
                <w:b/>
                <w:lang w:val="en-CA"/>
              </w:rPr>
              <w:t>Non-EE2:</w:t>
            </w:r>
            <w:r>
              <w:rPr>
                <w:b/>
                <w:lang w:val="en-CA"/>
              </w:rPr>
              <w:t xml:space="preserve"> </w:t>
            </w:r>
            <w:r w:rsidR="00953430">
              <w:rPr>
                <w:b/>
                <w:lang w:val="en-CA"/>
              </w:rPr>
              <w:t xml:space="preserve">Content </w:t>
            </w:r>
            <w:r w:rsidR="00765728">
              <w:rPr>
                <w:b/>
                <w:lang w:val="en-CA"/>
              </w:rPr>
              <w:t>a</w:t>
            </w:r>
            <w:r w:rsidR="00953430">
              <w:rPr>
                <w:b/>
                <w:lang w:val="en-CA"/>
              </w:rPr>
              <w:t xml:space="preserve">daptive OBMC </w:t>
            </w:r>
            <w:r w:rsidR="00B840DF">
              <w:rPr>
                <w:b/>
                <w:lang w:val="en-CA"/>
              </w:rPr>
              <w:t>e</w:t>
            </w:r>
            <w:r w:rsidR="00953430">
              <w:rPr>
                <w:b/>
                <w:lang w:val="en-CA"/>
              </w:rPr>
              <w:t>nabling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D69C6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2CF8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1626F9" w14:textId="77777777" w:rsidR="00765728" w:rsidRPr="004909BE" w:rsidRDefault="007F6910" w:rsidP="004600AA">
            <w:pPr>
              <w:spacing w:before="60" w:after="60"/>
              <w:rPr>
                <w:lang w:val="de-DE"/>
              </w:rPr>
            </w:pPr>
            <w:r w:rsidRPr="004909BE">
              <w:rPr>
                <w:lang w:val="de-DE"/>
              </w:rPr>
              <w:t xml:space="preserve">Kai Cui, </w:t>
            </w:r>
            <w:r w:rsidR="004600AA" w:rsidRPr="004909BE">
              <w:rPr>
                <w:lang w:val="de-DE"/>
              </w:rPr>
              <w:t>Zhi Zhang, Vadim Seregin</w:t>
            </w:r>
            <w:r w:rsidR="0064245C" w:rsidRPr="004909BE">
              <w:rPr>
                <w:lang w:val="de-DE"/>
              </w:rPr>
              <w:t>,</w:t>
            </w:r>
          </w:p>
          <w:p w14:paraId="49D81240" w14:textId="08E1F66D" w:rsidR="00E61DAC" w:rsidRPr="00E76D5C" w:rsidRDefault="004600AA" w:rsidP="004600AA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 xml:space="preserve">Marta Karczewicz </w:t>
            </w:r>
            <w:r w:rsidRPr="756A0A92" w:rsidDel="00E22AD2">
              <w:rPr>
                <w:lang w:val="en-CA"/>
              </w:rPr>
              <w:t>(Qualcomm</w:t>
            </w:r>
            <w:r w:rsidRPr="756A0A92">
              <w:rPr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5C2DA4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CFE952" w14:textId="77777777" w:rsidR="00A14078" w:rsidRDefault="001A06CD" w:rsidP="005952A5">
            <w:pPr>
              <w:spacing w:before="60" w:after="60"/>
              <w:rPr>
                <w:rStyle w:val="Hyperlink"/>
                <w:lang w:val="en-CA"/>
              </w:rPr>
            </w:pPr>
            <w:r w:rsidRPr="00CA3A92">
              <w:rPr>
                <w:rStyle w:val="Hyperlink"/>
                <w:lang w:val="en-CA"/>
              </w:rPr>
              <w:t>kaicui@qti.qualcomm.com</w:t>
            </w:r>
          </w:p>
          <w:p w14:paraId="32C2ABFD" w14:textId="7536D3F0" w:rsidR="007F6910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F6910" w:rsidRPr="00A973C0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B8D9F7" w:rsidR="00E61DAC" w:rsidRPr="005B217D" w:rsidRDefault="003F3A5A">
            <w:pPr>
              <w:spacing w:before="60" w:after="60"/>
              <w:rPr>
                <w:szCs w:val="22"/>
                <w:lang w:val="en-CA"/>
              </w:rPr>
            </w:pPr>
            <w:r w:rsidRPr="756A0A92">
              <w:rPr>
                <w:lang w:val="en-CA"/>
              </w:rPr>
              <w:t>Qualcomm Inc</w:t>
            </w:r>
            <w:r w:rsidR="00F5712F">
              <w:rPr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09AA8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F6BF14" w14:textId="2F173BE1" w:rsidR="00A76490" w:rsidRPr="00212E23" w:rsidRDefault="00A76490" w:rsidP="00A76490">
      <w:pPr>
        <w:rPr>
          <w:sz w:val="24"/>
          <w:lang w:val="en-CA"/>
        </w:rPr>
      </w:pPr>
      <w:r>
        <w:rPr>
          <w:lang w:val="en-CA"/>
        </w:rPr>
        <w:t xml:space="preserve">This contribution proposes </w:t>
      </w:r>
      <w:r w:rsidR="009340BF">
        <w:rPr>
          <w:lang w:val="en-CA"/>
        </w:rPr>
        <w:t xml:space="preserve">a method to adaptively control OBMC based on </w:t>
      </w:r>
      <w:r w:rsidR="009F20FF">
        <w:rPr>
          <w:lang w:val="en-CA"/>
        </w:rPr>
        <w:t>hash block hit percentag</w:t>
      </w:r>
      <w:r w:rsidR="00AE5E32">
        <w:rPr>
          <w:lang w:val="en-CA"/>
        </w:rPr>
        <w:t xml:space="preserve">e. </w:t>
      </w:r>
      <w:r w:rsidR="00227FFB">
        <w:rPr>
          <w:lang w:val="en-CA"/>
        </w:rPr>
        <w:t>It reports</w:t>
      </w:r>
      <w:r w:rsidR="00E5398E">
        <w:rPr>
          <w:lang w:val="en-CA"/>
        </w:rPr>
        <w:t xml:space="preserve"> {</w:t>
      </w:r>
      <w:r w:rsidR="00797C8F">
        <w:rPr>
          <w:lang w:val="en-CA"/>
        </w:rPr>
        <w:t>-</w:t>
      </w:r>
      <w:r w:rsidR="00E5398E">
        <w:rPr>
          <w:lang w:val="en-CA"/>
        </w:rPr>
        <w:t xml:space="preserve">0.02%, </w:t>
      </w:r>
      <w:r w:rsidR="00797C8F">
        <w:rPr>
          <w:lang w:val="en-CA"/>
        </w:rPr>
        <w:t>-</w:t>
      </w:r>
      <w:r w:rsidR="00E5398E">
        <w:rPr>
          <w:lang w:val="en-CA"/>
        </w:rPr>
        <w:t>0.02%</w:t>
      </w:r>
      <w:r w:rsidR="00EA3B85">
        <w:rPr>
          <w:lang w:val="en-CA"/>
        </w:rPr>
        <w:t xml:space="preserve">, </w:t>
      </w:r>
      <w:r w:rsidR="00797C8F">
        <w:rPr>
          <w:lang w:val="en-CA"/>
        </w:rPr>
        <w:t>-</w:t>
      </w:r>
      <w:r w:rsidR="00E5398E">
        <w:rPr>
          <w:lang w:val="en-CA"/>
        </w:rPr>
        <w:t xml:space="preserve">0.03%} </w:t>
      </w:r>
      <w:r w:rsidR="00091ECA">
        <w:rPr>
          <w:lang w:val="en-CA"/>
        </w:rPr>
        <w:t xml:space="preserve">YUV </w:t>
      </w:r>
      <w:r w:rsidR="00227FFB">
        <w:rPr>
          <w:lang w:val="en-CA"/>
        </w:rPr>
        <w:t xml:space="preserve">BD-rate </w:t>
      </w:r>
      <w:r w:rsidR="00091ECA">
        <w:rPr>
          <w:lang w:val="en-CA"/>
        </w:rPr>
        <w:t>gains for Class F and {</w:t>
      </w:r>
      <w:r w:rsidR="00797C8F">
        <w:rPr>
          <w:lang w:val="en-CA"/>
        </w:rPr>
        <w:t>-</w:t>
      </w:r>
      <w:r w:rsidR="007C5673">
        <w:rPr>
          <w:lang w:val="en-CA"/>
        </w:rPr>
        <w:t>1.2</w:t>
      </w:r>
      <w:r w:rsidR="00574026">
        <w:rPr>
          <w:lang w:val="en-CA"/>
        </w:rPr>
        <w:t>8</w:t>
      </w:r>
      <w:r w:rsidR="007C5673">
        <w:rPr>
          <w:lang w:val="en-CA"/>
        </w:rPr>
        <w:t xml:space="preserve">%, </w:t>
      </w:r>
      <w:r w:rsidR="005C3D5B">
        <w:rPr>
          <w:lang w:val="en-CA"/>
        </w:rPr>
        <w:t>-</w:t>
      </w:r>
      <w:r w:rsidR="007C5673">
        <w:rPr>
          <w:lang w:val="en-CA"/>
        </w:rPr>
        <w:t>0.</w:t>
      </w:r>
      <w:r w:rsidR="002F5A15">
        <w:rPr>
          <w:lang w:val="en-CA"/>
        </w:rPr>
        <w:t>80</w:t>
      </w:r>
      <w:r w:rsidR="007C5673">
        <w:rPr>
          <w:lang w:val="en-CA"/>
        </w:rPr>
        <w:t xml:space="preserve">%, </w:t>
      </w:r>
      <w:r w:rsidR="005C3D5B">
        <w:rPr>
          <w:lang w:val="en-CA"/>
        </w:rPr>
        <w:t>-</w:t>
      </w:r>
      <w:r w:rsidR="007C5673">
        <w:rPr>
          <w:lang w:val="en-CA"/>
        </w:rPr>
        <w:t>0.6</w:t>
      </w:r>
      <w:r w:rsidR="002F5A15">
        <w:rPr>
          <w:lang w:val="en-CA"/>
        </w:rPr>
        <w:t>9</w:t>
      </w:r>
      <w:r w:rsidR="007C5673">
        <w:rPr>
          <w:lang w:val="en-CA"/>
        </w:rPr>
        <w:t>%</w:t>
      </w:r>
      <w:r w:rsidR="00091ECA">
        <w:rPr>
          <w:lang w:val="en-CA"/>
        </w:rPr>
        <w:t>}</w:t>
      </w:r>
      <w:r w:rsidR="007C5673">
        <w:rPr>
          <w:lang w:val="en-CA"/>
        </w:rPr>
        <w:t xml:space="preserve"> YUV </w:t>
      </w:r>
      <w:r w:rsidR="00C11306">
        <w:rPr>
          <w:lang w:val="en-CA"/>
        </w:rPr>
        <w:t xml:space="preserve">BD-rate </w:t>
      </w:r>
      <w:r w:rsidR="007C5673">
        <w:rPr>
          <w:lang w:val="en-CA"/>
        </w:rPr>
        <w:t>gains</w:t>
      </w:r>
      <w:r w:rsidR="009340BF">
        <w:rPr>
          <w:lang w:val="en-CA"/>
        </w:rPr>
        <w:t xml:space="preserve"> for </w:t>
      </w:r>
      <w:r w:rsidR="007C5673">
        <w:rPr>
          <w:lang w:val="en-CA"/>
        </w:rPr>
        <w:t xml:space="preserve">Class </w:t>
      </w:r>
      <w:r w:rsidR="009340BF">
        <w:rPr>
          <w:lang w:val="en-CA"/>
        </w:rPr>
        <w:t>TGM</w:t>
      </w:r>
      <w:r w:rsidR="007C5673">
        <w:rPr>
          <w:lang w:val="en-CA"/>
        </w:rPr>
        <w:t xml:space="preserve"> </w:t>
      </w:r>
      <w:r w:rsidR="00EB4602">
        <w:rPr>
          <w:lang w:val="en-CA"/>
        </w:rPr>
        <w:t>under</w:t>
      </w:r>
      <w:r w:rsidR="009340BF">
        <w:rPr>
          <w:lang w:val="en-CA"/>
        </w:rPr>
        <w:t xml:space="preserve"> RA</w:t>
      </w:r>
      <w:r w:rsidR="00EB4602">
        <w:rPr>
          <w:lang w:val="en-CA"/>
        </w:rPr>
        <w:t xml:space="preserve"> configuration</w:t>
      </w:r>
      <w:r w:rsidR="007C5673">
        <w:rPr>
          <w:lang w:val="en-CA"/>
        </w:rPr>
        <w:t>.</w:t>
      </w:r>
    </w:p>
    <w:p w14:paraId="7D2AC1F0" w14:textId="67B2F777" w:rsidR="00745F6B" w:rsidRDefault="00F6794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B5CB364" w14:textId="2074A017" w:rsidR="00BA53FA" w:rsidRPr="00BA53FA" w:rsidRDefault="00F67945" w:rsidP="00535ACD">
      <w:pPr>
        <w:rPr>
          <w:lang w:val="en-CA"/>
        </w:rPr>
      </w:pPr>
      <w:r>
        <w:rPr>
          <w:lang w:val="en-CA"/>
        </w:rPr>
        <w:t xml:space="preserve">OBMC is controlled by a SPS flag. It is not always efficient </w:t>
      </w:r>
      <w:r w:rsidR="00535ACD">
        <w:rPr>
          <w:lang w:val="en-CA"/>
        </w:rPr>
        <w:t>for</w:t>
      </w:r>
      <w:r>
        <w:rPr>
          <w:lang w:val="en-CA"/>
        </w:rPr>
        <w:t xml:space="preserve"> screen content</w:t>
      </w:r>
      <w:r w:rsidR="000C1650">
        <w:rPr>
          <w:lang w:val="en-CA"/>
        </w:rPr>
        <w:t xml:space="preserve"> coding</w:t>
      </w:r>
      <w:r w:rsidR="00535ACD">
        <w:rPr>
          <w:lang w:val="en-CA"/>
        </w:rPr>
        <w:t xml:space="preserve">. In the proposed method, OBMC SPS flag is set based on </w:t>
      </w:r>
      <w:r w:rsidR="00535ACD">
        <w:t>t</w:t>
      </w:r>
      <w:r w:rsidR="00424FB9" w:rsidRPr="00424FB9">
        <w:t>he hash block hit percent</w:t>
      </w:r>
      <w:r w:rsidR="00424FB9">
        <w:t>age</w:t>
      </w:r>
      <w:r w:rsidR="00535ACD">
        <w:t xml:space="preserve"> at encoder, which</w:t>
      </w:r>
      <w:r w:rsidR="00424FB9" w:rsidRPr="00424FB9">
        <w:t xml:space="preserve"> is already available</w:t>
      </w:r>
      <w:r w:rsidR="005B6118">
        <w:t xml:space="preserve"> </w:t>
      </w:r>
      <w:r w:rsidR="00535ACD">
        <w:t>in</w:t>
      </w:r>
      <w:r w:rsidR="00424FB9" w:rsidRPr="00424FB9">
        <w:t xml:space="preserve"> ECM </w:t>
      </w:r>
      <w:r w:rsidR="005B6118">
        <w:t>and used in other tools</w:t>
      </w:r>
      <w:r w:rsidR="00424FB9">
        <w:t xml:space="preserve">. </w:t>
      </w:r>
      <w:r w:rsidR="008F29FD">
        <w:t xml:space="preserve">If it is larger than a threshold, the </w:t>
      </w:r>
      <w:r w:rsidR="00C96DAB">
        <w:t xml:space="preserve">video </w:t>
      </w:r>
      <w:r w:rsidR="008F29FD">
        <w:t xml:space="preserve">sequence is </w:t>
      </w:r>
      <w:r w:rsidR="005618BF">
        <w:t>interpreted</w:t>
      </w:r>
      <w:r w:rsidR="00C96DAB">
        <w:t xml:space="preserve"> as screen content and the OBMC is not applied. </w:t>
      </w:r>
    </w:p>
    <w:p w14:paraId="16AE6037" w14:textId="54919926" w:rsidR="00EF48FF" w:rsidRDefault="009E369F" w:rsidP="006B3CF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55100B2" w14:textId="252C0B54" w:rsidR="00C174D0" w:rsidRDefault="00D042BE" w:rsidP="006B3CF2">
      <w:r>
        <w:t>The</w:t>
      </w:r>
      <w:r w:rsidR="00585C61">
        <w:t xml:space="preserve"> method</w:t>
      </w:r>
      <w:r>
        <w:t xml:space="preserve"> proposed in this contribution has been </w:t>
      </w:r>
      <w:r w:rsidR="00585C61">
        <w:t xml:space="preserve">implemented on top of ECM-7.0 and it </w:t>
      </w:r>
      <w:r w:rsidR="002B586C">
        <w:t xml:space="preserve">is </w:t>
      </w:r>
      <w:r w:rsidR="006B62EE">
        <w:t>simulated</w:t>
      </w:r>
      <w:r>
        <w:t xml:space="preserve"> </w:t>
      </w:r>
      <w:r w:rsidR="006B62EE">
        <w:t>under</w:t>
      </w:r>
      <w:r>
        <w:t xml:space="preserve"> JVET </w:t>
      </w:r>
      <w:r w:rsidR="00042D73">
        <w:t>common test condition</w:t>
      </w:r>
      <w:r w:rsidR="006A3B97">
        <w:t xml:space="preserve"> (CTC)</w:t>
      </w:r>
      <w:r w:rsidR="00042D73">
        <w:t xml:space="preserve"> defined in</w:t>
      </w:r>
      <w:r>
        <w:t xml:space="preserve"> </w:t>
      </w:r>
      <w:r>
        <w:fldChar w:fldCharType="begin"/>
      </w:r>
      <w:r>
        <w:instrText xml:space="preserve"> REF _Ref107924674 \h  \* MERGEFORMAT </w:instrText>
      </w:r>
      <w:r>
        <w:fldChar w:fldCharType="separate"/>
      </w:r>
      <w:r>
        <w:t>[</w:t>
      </w:r>
      <w:r w:rsidR="000F1B1F">
        <w:rPr>
          <w:noProof/>
        </w:rPr>
        <w:t>2</w:t>
      </w:r>
      <w:r>
        <w:fldChar w:fldCharType="end"/>
      </w:r>
      <w:r>
        <w:t xml:space="preserve">]. </w:t>
      </w:r>
    </w:p>
    <w:p w14:paraId="0DCA09D5" w14:textId="77777777" w:rsidR="002B586C" w:rsidRPr="00BD7059" w:rsidRDefault="002B586C" w:rsidP="006B3CF2"/>
    <w:p w14:paraId="1A4FD761" w14:textId="71807E76" w:rsidR="004D6DD1" w:rsidRPr="00C65156" w:rsidRDefault="004D6DD1" w:rsidP="004D6DD1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C174D0">
        <w:rPr>
          <w:noProof/>
        </w:rPr>
        <w:t>1</w:t>
      </w:r>
      <w:r>
        <w:fldChar w:fldCharType="end"/>
      </w:r>
      <w:r w:rsidRPr="00C65156">
        <w:t xml:space="preserve"> Simulation results of </w:t>
      </w:r>
      <w:r w:rsidR="00C174D0">
        <w:t>the proposed method</w:t>
      </w:r>
      <w:r w:rsidR="00A544B0">
        <w:t xml:space="preserve"> </w:t>
      </w:r>
      <w:r w:rsidRPr="00C65156">
        <w:t>over ECM</w:t>
      </w:r>
      <w:r>
        <w:t>-7</w:t>
      </w:r>
      <w:r w:rsidRPr="00C65156">
        <w:t>.0</w:t>
      </w:r>
    </w:p>
    <w:tbl>
      <w:tblPr>
        <w:tblW w:w="2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850"/>
        <w:gridCol w:w="851"/>
        <w:gridCol w:w="851"/>
        <w:gridCol w:w="851"/>
        <w:gridCol w:w="737"/>
      </w:tblGrid>
      <w:tr w:rsidR="00034BF5" w:rsidRPr="00C65156" w14:paraId="5066EB01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  <w:hideMark/>
          </w:tcPr>
          <w:p w14:paraId="04065DF0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114" w:type="pct"/>
            <w:gridSpan w:val="5"/>
            <w:shd w:val="clear" w:color="auto" w:fill="auto"/>
            <w:noWrap/>
            <w:vAlign w:val="center"/>
            <w:hideMark/>
          </w:tcPr>
          <w:p w14:paraId="72EEDB7B" w14:textId="4C23DE15" w:rsidR="00034BF5" w:rsidRPr="00C65156" w:rsidRDefault="00535ACD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zh-CN"/>
              </w:rPr>
              <w:t>Random Access</w:t>
            </w:r>
            <w:r w:rsidR="00034BF5" w:rsidRPr="756A0A92">
              <w:rPr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034BF5" w:rsidRPr="00C65156" w14:paraId="43F4925F" w14:textId="77777777" w:rsidTr="00034BF5">
        <w:trPr>
          <w:trHeight w:val="300"/>
          <w:jc w:val="center"/>
        </w:trPr>
        <w:tc>
          <w:tcPr>
            <w:tcW w:w="889" w:type="pct"/>
            <w:shd w:val="clear" w:color="auto" w:fill="auto"/>
            <w:noWrap/>
            <w:vAlign w:val="center"/>
            <w:hideMark/>
          </w:tcPr>
          <w:p w14:paraId="5B6C9CD1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11" w:type="pct"/>
            <w:gridSpan w:val="5"/>
            <w:shd w:val="clear" w:color="auto" w:fill="auto"/>
            <w:vAlign w:val="center"/>
          </w:tcPr>
          <w:p w14:paraId="175276BC" w14:textId="4685B64C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34BF5" w:rsidRPr="00C65156" w14:paraId="64DADEF8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  <w:hideMark/>
          </w:tcPr>
          <w:p w14:paraId="18A0174A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pct"/>
            <w:shd w:val="clear" w:color="auto" w:fill="auto"/>
            <w:noWrap/>
            <w:vAlign w:val="center"/>
            <w:hideMark/>
          </w:tcPr>
          <w:p w14:paraId="07B27E59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5" w:type="pct"/>
            <w:shd w:val="clear" w:color="auto" w:fill="auto"/>
            <w:noWrap/>
            <w:vAlign w:val="center"/>
            <w:hideMark/>
          </w:tcPr>
          <w:p w14:paraId="65A5DF17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5" w:type="pct"/>
            <w:shd w:val="clear" w:color="auto" w:fill="auto"/>
            <w:noWrap/>
            <w:vAlign w:val="center"/>
            <w:hideMark/>
          </w:tcPr>
          <w:p w14:paraId="276C6F7E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5" w:type="pct"/>
            <w:shd w:val="clear" w:color="auto" w:fill="auto"/>
            <w:noWrap/>
            <w:vAlign w:val="center"/>
            <w:hideMark/>
          </w:tcPr>
          <w:p w14:paraId="05FDEB1A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36" w:type="pct"/>
            <w:shd w:val="clear" w:color="auto" w:fill="auto"/>
            <w:noWrap/>
            <w:vAlign w:val="center"/>
            <w:hideMark/>
          </w:tcPr>
          <w:p w14:paraId="7930EC01" w14:textId="77777777" w:rsidR="00034BF5" w:rsidRPr="00C65156" w:rsidRDefault="00034BF5" w:rsidP="0056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4BF5" w:rsidRPr="00C65156" w14:paraId="2C996905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  <w:hideMark/>
          </w:tcPr>
          <w:p w14:paraId="113A5901" w14:textId="77777777" w:rsidR="00034BF5" w:rsidRPr="00C65156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14:paraId="586803C3" w14:textId="106376F8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29653B97" w14:textId="46C5788B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2BABCAFA" w14:textId="2BE97170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7896985B" w14:textId="2CC981CA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445FDC76" w14:textId="2045B1FA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034BF5" w:rsidRPr="00C65156" w14:paraId="4D09AB55" w14:textId="77777777" w:rsidTr="00034BF5">
        <w:trPr>
          <w:trHeight w:val="300"/>
          <w:jc w:val="center"/>
        </w:trPr>
        <w:tc>
          <w:tcPr>
            <w:tcW w:w="886" w:type="pct"/>
            <w:shd w:val="clear" w:color="auto" w:fill="auto"/>
            <w:noWrap/>
            <w:vAlign w:val="center"/>
          </w:tcPr>
          <w:p w14:paraId="517D8641" w14:textId="0543EDCE" w:rsidR="00034BF5" w:rsidRPr="756A0A92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44" w:type="pct"/>
            <w:shd w:val="clear" w:color="auto" w:fill="auto"/>
            <w:noWrap/>
            <w:vAlign w:val="center"/>
          </w:tcPr>
          <w:p w14:paraId="03697FA4" w14:textId="6AF0C70C" w:rsidR="00034BF5" w:rsidRPr="0045690E" w:rsidRDefault="00852186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-1.2</w:t>
            </w:r>
            <w:r w:rsidR="00771EC4">
              <w:rPr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01526257" w14:textId="79FD0FDF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</w:t>
            </w:r>
            <w:r w:rsidR="00771EC4">
              <w:rPr>
                <w:color w:val="000000"/>
                <w:sz w:val="18"/>
                <w:szCs w:val="18"/>
                <w:lang w:eastAsia="zh-CN"/>
              </w:rPr>
              <w:t>80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50935A14" w14:textId="2A64237E" w:rsidR="00034BF5" w:rsidRPr="0045690E" w:rsidRDefault="004149F2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</w:t>
            </w:r>
            <w:r w:rsidR="00771EC4">
              <w:rPr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5" w:type="pct"/>
            <w:shd w:val="clear" w:color="auto" w:fill="auto"/>
            <w:noWrap/>
            <w:vAlign w:val="center"/>
          </w:tcPr>
          <w:p w14:paraId="3FF38D21" w14:textId="094C3C3E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D7A0473" w14:textId="4984DE2D" w:rsidR="00034BF5" w:rsidRPr="004909BE" w:rsidRDefault="00034BF5" w:rsidP="00456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35480998" w14:textId="77777777" w:rsidR="00210941" w:rsidRPr="009C14F5" w:rsidRDefault="00210941" w:rsidP="009C14F5">
      <w:pPr>
        <w:rPr>
          <w:lang w:val="en-CA"/>
        </w:rPr>
      </w:pPr>
    </w:p>
    <w:p w14:paraId="57A73440" w14:textId="5AE7927A" w:rsidR="002D4F8D" w:rsidRDefault="002D4F8D" w:rsidP="009E369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C7AA08" w14:textId="2B0808E6" w:rsidR="00D651EE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</w:rPr>
        <w:t>[1] ECM-</w:t>
      </w:r>
      <w:r w:rsidR="009639E6">
        <w:rPr>
          <w:rFonts w:eastAsia="Times New Roman"/>
          <w:sz w:val="22"/>
          <w:szCs w:val="22"/>
        </w:rPr>
        <w:t>7</w:t>
      </w:r>
      <w:r>
        <w:rPr>
          <w:rFonts w:eastAsia="Times New Roman"/>
          <w:sz w:val="22"/>
          <w:szCs w:val="22"/>
        </w:rPr>
        <w:t>.0</w:t>
      </w:r>
      <w:r w:rsidRPr="00B0094C">
        <w:rPr>
          <w:rFonts w:eastAsia="Times New Roman"/>
          <w:sz w:val="22"/>
          <w:szCs w:val="22"/>
        </w:rPr>
        <w:t xml:space="preserve">, </w:t>
      </w:r>
      <w:hyperlink r:id="rId10" w:history="1">
        <w:r w:rsidRPr="00B0094C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>
        <w:rPr>
          <w:rFonts w:eastAsia="Times New Roman"/>
          <w:sz w:val="22"/>
          <w:szCs w:val="22"/>
        </w:rPr>
        <w:t>.</w:t>
      </w:r>
    </w:p>
    <w:p w14:paraId="00EB311C" w14:textId="57F055B8" w:rsidR="00D651EE" w:rsidRPr="00F352F0" w:rsidRDefault="00D651EE" w:rsidP="00F352F0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B0094C">
        <w:rPr>
          <w:rFonts w:eastAsia="Times New Roman"/>
          <w:sz w:val="22"/>
          <w:szCs w:val="22"/>
        </w:rPr>
        <w:t>[</w:t>
      </w:r>
      <w:r w:rsidR="000F1B1F">
        <w:rPr>
          <w:rFonts w:eastAsia="Times New Roman"/>
          <w:sz w:val="22"/>
          <w:szCs w:val="22"/>
        </w:rPr>
        <w:t>2</w:t>
      </w:r>
      <w:r w:rsidRPr="00B0094C">
        <w:rPr>
          <w:rFonts w:eastAsia="Times New Roman"/>
          <w:sz w:val="22"/>
          <w:szCs w:val="22"/>
        </w:rPr>
        <w:t>] M. Karczewicz, Y. Ye, “Common Test Conditions and evaluation procedures for enhanced compression tool testing”</w:t>
      </w:r>
      <w:r w:rsidRPr="00B0094C">
        <w:rPr>
          <w:rFonts w:eastAsia="Times New Roman"/>
          <w:sz w:val="22"/>
          <w:szCs w:val="22"/>
          <w:lang w:val="en-CA"/>
        </w:rPr>
        <w:t>,</w:t>
      </w:r>
      <w:r w:rsidRPr="00B0094C">
        <w:rPr>
          <w:rFonts w:eastAsia="Times New Roman"/>
          <w:sz w:val="22"/>
          <w:szCs w:val="22"/>
        </w:rPr>
        <w:t> JVET-V2017, Apr. 2021.</w:t>
      </w:r>
    </w:p>
    <w:p w14:paraId="756C5FB6" w14:textId="277892DF" w:rsidR="009E369F" w:rsidRPr="009E369F" w:rsidRDefault="001F2594" w:rsidP="009E369F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2961CC50" w:rsidR="00342FF4" w:rsidRPr="005B217D" w:rsidRDefault="00390717" w:rsidP="009234A5">
      <w:pPr>
        <w:rPr>
          <w:szCs w:val="22"/>
          <w:lang w:val="en-CA"/>
        </w:rPr>
      </w:pPr>
      <w:r w:rsidRPr="00EA7E5E">
        <w:rPr>
          <w:b/>
          <w:lang w:val="en-CA"/>
        </w:rPr>
        <w:t xml:space="preserve">Qualcomm </w:t>
      </w:r>
      <w:r w:rsidR="00801E5C" w:rsidRPr="00EA7E5E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EA7E5E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041F" w14:textId="77777777" w:rsidR="00070EE7" w:rsidRDefault="00070EE7">
      <w:r>
        <w:separator/>
      </w:r>
    </w:p>
  </w:endnote>
  <w:endnote w:type="continuationSeparator" w:id="0">
    <w:p w14:paraId="580211F1" w14:textId="77777777" w:rsidR="00070EE7" w:rsidRDefault="0007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94B9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303">
      <w:rPr>
        <w:rStyle w:val="PageNumber"/>
        <w:noProof/>
      </w:rPr>
      <w:t>2023-01-16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AC886" w14:textId="77777777" w:rsidR="00070EE7" w:rsidRDefault="00070EE7">
      <w:r>
        <w:separator/>
      </w:r>
    </w:p>
  </w:footnote>
  <w:footnote w:type="continuationSeparator" w:id="0">
    <w:p w14:paraId="7CB09F77" w14:textId="77777777" w:rsidR="00070EE7" w:rsidRDefault="00070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2A01"/>
    <w:multiLevelType w:val="hybridMultilevel"/>
    <w:tmpl w:val="9B626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8476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6794599">
    <w:abstractNumId w:val="10"/>
  </w:num>
  <w:num w:numId="3" w16cid:durableId="1874803532">
    <w:abstractNumId w:val="9"/>
  </w:num>
  <w:num w:numId="4" w16cid:durableId="1853570954">
    <w:abstractNumId w:val="7"/>
  </w:num>
  <w:num w:numId="5" w16cid:durableId="611715327">
    <w:abstractNumId w:val="8"/>
  </w:num>
  <w:num w:numId="6" w16cid:durableId="1409694145">
    <w:abstractNumId w:val="4"/>
  </w:num>
  <w:num w:numId="7" w16cid:durableId="2110271771">
    <w:abstractNumId w:val="5"/>
  </w:num>
  <w:num w:numId="8" w16cid:durableId="921988543">
    <w:abstractNumId w:val="4"/>
  </w:num>
  <w:num w:numId="9" w16cid:durableId="1390495126">
    <w:abstractNumId w:val="1"/>
  </w:num>
  <w:num w:numId="10" w16cid:durableId="1431318535">
    <w:abstractNumId w:val="3"/>
  </w:num>
  <w:num w:numId="11" w16cid:durableId="429281835">
    <w:abstractNumId w:val="2"/>
  </w:num>
  <w:num w:numId="12" w16cid:durableId="12967906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F8"/>
    <w:rsid w:val="00023F71"/>
    <w:rsid w:val="000308A3"/>
    <w:rsid w:val="00034BF5"/>
    <w:rsid w:val="00037A66"/>
    <w:rsid w:val="00042D73"/>
    <w:rsid w:val="0004543A"/>
    <w:rsid w:val="000458BC"/>
    <w:rsid w:val="00045C41"/>
    <w:rsid w:val="00046C03"/>
    <w:rsid w:val="000519C9"/>
    <w:rsid w:val="000551B2"/>
    <w:rsid w:val="0006378D"/>
    <w:rsid w:val="00065039"/>
    <w:rsid w:val="00070EE7"/>
    <w:rsid w:val="0007614F"/>
    <w:rsid w:val="00081398"/>
    <w:rsid w:val="00083ACB"/>
    <w:rsid w:val="00084393"/>
    <w:rsid w:val="000865E1"/>
    <w:rsid w:val="00091ECA"/>
    <w:rsid w:val="00092AF4"/>
    <w:rsid w:val="00094479"/>
    <w:rsid w:val="000962AC"/>
    <w:rsid w:val="000B0C0F"/>
    <w:rsid w:val="000B1C6B"/>
    <w:rsid w:val="000B4142"/>
    <w:rsid w:val="000B4D43"/>
    <w:rsid w:val="000B4FF9"/>
    <w:rsid w:val="000C09AC"/>
    <w:rsid w:val="000C1650"/>
    <w:rsid w:val="000C228D"/>
    <w:rsid w:val="000C2BAA"/>
    <w:rsid w:val="000C5F4C"/>
    <w:rsid w:val="000E00F3"/>
    <w:rsid w:val="000F158C"/>
    <w:rsid w:val="000F1B1F"/>
    <w:rsid w:val="00102F3D"/>
    <w:rsid w:val="00123E23"/>
    <w:rsid w:val="00124E38"/>
    <w:rsid w:val="0012580B"/>
    <w:rsid w:val="00131F90"/>
    <w:rsid w:val="0013458C"/>
    <w:rsid w:val="0013526E"/>
    <w:rsid w:val="00140746"/>
    <w:rsid w:val="00146152"/>
    <w:rsid w:val="00155526"/>
    <w:rsid w:val="001603F9"/>
    <w:rsid w:val="001703C4"/>
    <w:rsid w:val="00171371"/>
    <w:rsid w:val="00175A24"/>
    <w:rsid w:val="00186D4C"/>
    <w:rsid w:val="00187E58"/>
    <w:rsid w:val="0019218D"/>
    <w:rsid w:val="00193825"/>
    <w:rsid w:val="001A06CD"/>
    <w:rsid w:val="001A297E"/>
    <w:rsid w:val="001A368E"/>
    <w:rsid w:val="001A494A"/>
    <w:rsid w:val="001A7329"/>
    <w:rsid w:val="001A792F"/>
    <w:rsid w:val="001B4E28"/>
    <w:rsid w:val="001C030A"/>
    <w:rsid w:val="001C3525"/>
    <w:rsid w:val="001C3AFB"/>
    <w:rsid w:val="001D07F0"/>
    <w:rsid w:val="001D1BD2"/>
    <w:rsid w:val="001E0248"/>
    <w:rsid w:val="001E02BE"/>
    <w:rsid w:val="001E3B37"/>
    <w:rsid w:val="001F2594"/>
    <w:rsid w:val="001F3347"/>
    <w:rsid w:val="001F6A5E"/>
    <w:rsid w:val="002055A6"/>
    <w:rsid w:val="00205F30"/>
    <w:rsid w:val="00206460"/>
    <w:rsid w:val="002069B4"/>
    <w:rsid w:val="00210941"/>
    <w:rsid w:val="00212E23"/>
    <w:rsid w:val="00215DFC"/>
    <w:rsid w:val="00215EC6"/>
    <w:rsid w:val="002212DF"/>
    <w:rsid w:val="00222CD4"/>
    <w:rsid w:val="00225016"/>
    <w:rsid w:val="002253CA"/>
    <w:rsid w:val="002264A6"/>
    <w:rsid w:val="00227BA7"/>
    <w:rsid w:val="00227FFB"/>
    <w:rsid w:val="0023011C"/>
    <w:rsid w:val="002375C1"/>
    <w:rsid w:val="00241458"/>
    <w:rsid w:val="00247E1E"/>
    <w:rsid w:val="00263398"/>
    <w:rsid w:val="00263B99"/>
    <w:rsid w:val="002647D8"/>
    <w:rsid w:val="00264C64"/>
    <w:rsid w:val="00266F06"/>
    <w:rsid w:val="00275BCF"/>
    <w:rsid w:val="00280613"/>
    <w:rsid w:val="00287BA6"/>
    <w:rsid w:val="00291E36"/>
    <w:rsid w:val="00292257"/>
    <w:rsid w:val="00295E72"/>
    <w:rsid w:val="0029688D"/>
    <w:rsid w:val="002A54E0"/>
    <w:rsid w:val="002B13BA"/>
    <w:rsid w:val="002B1595"/>
    <w:rsid w:val="002B191D"/>
    <w:rsid w:val="002B2E83"/>
    <w:rsid w:val="002B586C"/>
    <w:rsid w:val="002B6096"/>
    <w:rsid w:val="002B7F7B"/>
    <w:rsid w:val="002C1CC7"/>
    <w:rsid w:val="002C7F77"/>
    <w:rsid w:val="002D00DF"/>
    <w:rsid w:val="002D0AF6"/>
    <w:rsid w:val="002D1AA1"/>
    <w:rsid w:val="002D4F8D"/>
    <w:rsid w:val="002D70C1"/>
    <w:rsid w:val="002E0CE0"/>
    <w:rsid w:val="002E1FD0"/>
    <w:rsid w:val="002E2840"/>
    <w:rsid w:val="002E427C"/>
    <w:rsid w:val="002F164D"/>
    <w:rsid w:val="002F5A15"/>
    <w:rsid w:val="00301994"/>
    <w:rsid w:val="003021BC"/>
    <w:rsid w:val="00306206"/>
    <w:rsid w:val="00317D85"/>
    <w:rsid w:val="00322DBD"/>
    <w:rsid w:val="003269D5"/>
    <w:rsid w:val="00327C56"/>
    <w:rsid w:val="003315A1"/>
    <w:rsid w:val="0033244A"/>
    <w:rsid w:val="003373EC"/>
    <w:rsid w:val="00341A26"/>
    <w:rsid w:val="00342FF4"/>
    <w:rsid w:val="003442E7"/>
    <w:rsid w:val="00344AFB"/>
    <w:rsid w:val="00344E5A"/>
    <w:rsid w:val="00346148"/>
    <w:rsid w:val="00346EB1"/>
    <w:rsid w:val="00352C53"/>
    <w:rsid w:val="00354DA2"/>
    <w:rsid w:val="003669EA"/>
    <w:rsid w:val="003706CC"/>
    <w:rsid w:val="00373FC4"/>
    <w:rsid w:val="00377710"/>
    <w:rsid w:val="00377B20"/>
    <w:rsid w:val="00381F59"/>
    <w:rsid w:val="00390717"/>
    <w:rsid w:val="003A25F5"/>
    <w:rsid w:val="003A2D8E"/>
    <w:rsid w:val="003A7CE6"/>
    <w:rsid w:val="003B16E6"/>
    <w:rsid w:val="003C20E4"/>
    <w:rsid w:val="003D6342"/>
    <w:rsid w:val="003D7049"/>
    <w:rsid w:val="003E6F90"/>
    <w:rsid w:val="003E73ED"/>
    <w:rsid w:val="003F3A5A"/>
    <w:rsid w:val="003F5D0F"/>
    <w:rsid w:val="00414101"/>
    <w:rsid w:val="004149F2"/>
    <w:rsid w:val="004219CF"/>
    <w:rsid w:val="004234F0"/>
    <w:rsid w:val="00424537"/>
    <w:rsid w:val="00424FB9"/>
    <w:rsid w:val="00427EEC"/>
    <w:rsid w:val="00433185"/>
    <w:rsid w:val="00433DDB"/>
    <w:rsid w:val="00435A29"/>
    <w:rsid w:val="00437619"/>
    <w:rsid w:val="00444B13"/>
    <w:rsid w:val="004528D2"/>
    <w:rsid w:val="0045690E"/>
    <w:rsid w:val="004600AA"/>
    <w:rsid w:val="00465A1E"/>
    <w:rsid w:val="00481B83"/>
    <w:rsid w:val="0049002D"/>
    <w:rsid w:val="004909BE"/>
    <w:rsid w:val="00491EEF"/>
    <w:rsid w:val="0049445A"/>
    <w:rsid w:val="004957D9"/>
    <w:rsid w:val="004A2A63"/>
    <w:rsid w:val="004B210C"/>
    <w:rsid w:val="004B5E72"/>
    <w:rsid w:val="004B6170"/>
    <w:rsid w:val="004D405F"/>
    <w:rsid w:val="004D6DD1"/>
    <w:rsid w:val="004E4F4F"/>
    <w:rsid w:val="004E6789"/>
    <w:rsid w:val="004F471C"/>
    <w:rsid w:val="004F61E3"/>
    <w:rsid w:val="00502E10"/>
    <w:rsid w:val="0050354E"/>
    <w:rsid w:val="0051015C"/>
    <w:rsid w:val="00510F78"/>
    <w:rsid w:val="00516CF1"/>
    <w:rsid w:val="00523D80"/>
    <w:rsid w:val="00531AE9"/>
    <w:rsid w:val="00535ACD"/>
    <w:rsid w:val="00536188"/>
    <w:rsid w:val="00537794"/>
    <w:rsid w:val="00550A66"/>
    <w:rsid w:val="00554E56"/>
    <w:rsid w:val="005618BF"/>
    <w:rsid w:val="00567EC7"/>
    <w:rsid w:val="00570013"/>
    <w:rsid w:val="00574026"/>
    <w:rsid w:val="005753EC"/>
    <w:rsid w:val="005801A2"/>
    <w:rsid w:val="00582BA5"/>
    <w:rsid w:val="0058434D"/>
    <w:rsid w:val="00585C61"/>
    <w:rsid w:val="0059451A"/>
    <w:rsid w:val="005952A5"/>
    <w:rsid w:val="00596B0C"/>
    <w:rsid w:val="005A33A1"/>
    <w:rsid w:val="005B217D"/>
    <w:rsid w:val="005B429F"/>
    <w:rsid w:val="005B6118"/>
    <w:rsid w:val="005B6F0F"/>
    <w:rsid w:val="005C385F"/>
    <w:rsid w:val="005C3D5B"/>
    <w:rsid w:val="005C42BA"/>
    <w:rsid w:val="005C7C26"/>
    <w:rsid w:val="005D263E"/>
    <w:rsid w:val="005D328F"/>
    <w:rsid w:val="005E0D5D"/>
    <w:rsid w:val="005E1AC6"/>
    <w:rsid w:val="005E3F2B"/>
    <w:rsid w:val="005F0D1D"/>
    <w:rsid w:val="005F6F1B"/>
    <w:rsid w:val="00607515"/>
    <w:rsid w:val="00613889"/>
    <w:rsid w:val="00615995"/>
    <w:rsid w:val="00615BB0"/>
    <w:rsid w:val="00616155"/>
    <w:rsid w:val="00617E50"/>
    <w:rsid w:val="00624B33"/>
    <w:rsid w:val="0063041A"/>
    <w:rsid w:val="00630AA2"/>
    <w:rsid w:val="00631D8B"/>
    <w:rsid w:val="0063414D"/>
    <w:rsid w:val="0064245C"/>
    <w:rsid w:val="00646707"/>
    <w:rsid w:val="00657F7E"/>
    <w:rsid w:val="006627D4"/>
    <w:rsid w:val="00662E58"/>
    <w:rsid w:val="006637F2"/>
    <w:rsid w:val="006642A5"/>
    <w:rsid w:val="00664DCF"/>
    <w:rsid w:val="00673ECC"/>
    <w:rsid w:val="00681DEB"/>
    <w:rsid w:val="0068421F"/>
    <w:rsid w:val="006A0E5C"/>
    <w:rsid w:val="006A3B97"/>
    <w:rsid w:val="006A48E6"/>
    <w:rsid w:val="006B3CF2"/>
    <w:rsid w:val="006B62EE"/>
    <w:rsid w:val="006C5D39"/>
    <w:rsid w:val="006D5C98"/>
    <w:rsid w:val="006D6D9B"/>
    <w:rsid w:val="006E2810"/>
    <w:rsid w:val="006E5417"/>
    <w:rsid w:val="006F0794"/>
    <w:rsid w:val="006F7528"/>
    <w:rsid w:val="007023DE"/>
    <w:rsid w:val="00711554"/>
    <w:rsid w:val="00712F60"/>
    <w:rsid w:val="00714A9E"/>
    <w:rsid w:val="00720E3B"/>
    <w:rsid w:val="00723B8F"/>
    <w:rsid w:val="0074393F"/>
    <w:rsid w:val="00745F6B"/>
    <w:rsid w:val="0075175B"/>
    <w:rsid w:val="0075585E"/>
    <w:rsid w:val="00764E69"/>
    <w:rsid w:val="00765514"/>
    <w:rsid w:val="00765728"/>
    <w:rsid w:val="00770571"/>
    <w:rsid w:val="00771EC4"/>
    <w:rsid w:val="007768FF"/>
    <w:rsid w:val="007824D3"/>
    <w:rsid w:val="00796EE3"/>
    <w:rsid w:val="0079702D"/>
    <w:rsid w:val="00797C8F"/>
    <w:rsid w:val="007A30ED"/>
    <w:rsid w:val="007A7D29"/>
    <w:rsid w:val="007B3A59"/>
    <w:rsid w:val="007B4AB8"/>
    <w:rsid w:val="007C081C"/>
    <w:rsid w:val="007C5673"/>
    <w:rsid w:val="007D0F4C"/>
    <w:rsid w:val="007D1181"/>
    <w:rsid w:val="007D706F"/>
    <w:rsid w:val="007E01A3"/>
    <w:rsid w:val="007E0F0F"/>
    <w:rsid w:val="007F1F8B"/>
    <w:rsid w:val="007F6205"/>
    <w:rsid w:val="007F67A1"/>
    <w:rsid w:val="007F6910"/>
    <w:rsid w:val="00801A7B"/>
    <w:rsid w:val="00801E5C"/>
    <w:rsid w:val="00810205"/>
    <w:rsid w:val="00811C05"/>
    <w:rsid w:val="0081720F"/>
    <w:rsid w:val="008206C8"/>
    <w:rsid w:val="00831B80"/>
    <w:rsid w:val="008470CF"/>
    <w:rsid w:val="00852186"/>
    <w:rsid w:val="00852B2E"/>
    <w:rsid w:val="00862A90"/>
    <w:rsid w:val="0086387C"/>
    <w:rsid w:val="0086728E"/>
    <w:rsid w:val="00874A6C"/>
    <w:rsid w:val="00876C65"/>
    <w:rsid w:val="00882F72"/>
    <w:rsid w:val="00892678"/>
    <w:rsid w:val="00893DC4"/>
    <w:rsid w:val="00894977"/>
    <w:rsid w:val="008A147E"/>
    <w:rsid w:val="008A4B4C"/>
    <w:rsid w:val="008B46E2"/>
    <w:rsid w:val="008C239F"/>
    <w:rsid w:val="008C7889"/>
    <w:rsid w:val="008D1854"/>
    <w:rsid w:val="008E480C"/>
    <w:rsid w:val="008F29FD"/>
    <w:rsid w:val="00907757"/>
    <w:rsid w:val="00914D15"/>
    <w:rsid w:val="00917138"/>
    <w:rsid w:val="009212B0"/>
    <w:rsid w:val="00921FA1"/>
    <w:rsid w:val="009234A5"/>
    <w:rsid w:val="00933453"/>
    <w:rsid w:val="009336F7"/>
    <w:rsid w:val="009340BF"/>
    <w:rsid w:val="0093636C"/>
    <w:rsid w:val="009374A7"/>
    <w:rsid w:val="00937F03"/>
    <w:rsid w:val="009454CB"/>
    <w:rsid w:val="00953430"/>
    <w:rsid w:val="00955F6D"/>
    <w:rsid w:val="00961BCC"/>
    <w:rsid w:val="009639E6"/>
    <w:rsid w:val="00965519"/>
    <w:rsid w:val="00966F3D"/>
    <w:rsid w:val="00977C16"/>
    <w:rsid w:val="00982131"/>
    <w:rsid w:val="0098551D"/>
    <w:rsid w:val="00985DCB"/>
    <w:rsid w:val="0099518F"/>
    <w:rsid w:val="00995F16"/>
    <w:rsid w:val="009A523D"/>
    <w:rsid w:val="009B02A1"/>
    <w:rsid w:val="009B3361"/>
    <w:rsid w:val="009B6F39"/>
    <w:rsid w:val="009B7F3F"/>
    <w:rsid w:val="009C14F5"/>
    <w:rsid w:val="009D7CE6"/>
    <w:rsid w:val="009E369F"/>
    <w:rsid w:val="009E448E"/>
    <w:rsid w:val="009F13A5"/>
    <w:rsid w:val="009F20FF"/>
    <w:rsid w:val="009F496B"/>
    <w:rsid w:val="00A01439"/>
    <w:rsid w:val="00A02E61"/>
    <w:rsid w:val="00A05CFF"/>
    <w:rsid w:val="00A06854"/>
    <w:rsid w:val="00A13048"/>
    <w:rsid w:val="00A14078"/>
    <w:rsid w:val="00A2043B"/>
    <w:rsid w:val="00A26B9B"/>
    <w:rsid w:val="00A410CA"/>
    <w:rsid w:val="00A46843"/>
    <w:rsid w:val="00A544B0"/>
    <w:rsid w:val="00A55F41"/>
    <w:rsid w:val="00A56B97"/>
    <w:rsid w:val="00A6093D"/>
    <w:rsid w:val="00A703CE"/>
    <w:rsid w:val="00A72017"/>
    <w:rsid w:val="00A7274E"/>
    <w:rsid w:val="00A76490"/>
    <w:rsid w:val="00A767DC"/>
    <w:rsid w:val="00A76A6D"/>
    <w:rsid w:val="00A83253"/>
    <w:rsid w:val="00A8651E"/>
    <w:rsid w:val="00AA1ECC"/>
    <w:rsid w:val="00AA26A6"/>
    <w:rsid w:val="00AA6E84"/>
    <w:rsid w:val="00AB1A1C"/>
    <w:rsid w:val="00AB2157"/>
    <w:rsid w:val="00AB4721"/>
    <w:rsid w:val="00AB7405"/>
    <w:rsid w:val="00AB780C"/>
    <w:rsid w:val="00AC6840"/>
    <w:rsid w:val="00AD05A8"/>
    <w:rsid w:val="00AD1FE6"/>
    <w:rsid w:val="00AE341B"/>
    <w:rsid w:val="00AE5E32"/>
    <w:rsid w:val="00AE6CCB"/>
    <w:rsid w:val="00AF2B49"/>
    <w:rsid w:val="00AF51C5"/>
    <w:rsid w:val="00B01905"/>
    <w:rsid w:val="00B07CA7"/>
    <w:rsid w:val="00B1279A"/>
    <w:rsid w:val="00B13841"/>
    <w:rsid w:val="00B23000"/>
    <w:rsid w:val="00B3640F"/>
    <w:rsid w:val="00B4194A"/>
    <w:rsid w:val="00B437E8"/>
    <w:rsid w:val="00B477D6"/>
    <w:rsid w:val="00B50450"/>
    <w:rsid w:val="00B51F2C"/>
    <w:rsid w:val="00B5222E"/>
    <w:rsid w:val="00B53179"/>
    <w:rsid w:val="00B532EA"/>
    <w:rsid w:val="00B54CD8"/>
    <w:rsid w:val="00B57A23"/>
    <w:rsid w:val="00B600CD"/>
    <w:rsid w:val="00B61C96"/>
    <w:rsid w:val="00B73A2A"/>
    <w:rsid w:val="00B75A51"/>
    <w:rsid w:val="00B827C6"/>
    <w:rsid w:val="00B840DF"/>
    <w:rsid w:val="00B94B06"/>
    <w:rsid w:val="00B94C28"/>
    <w:rsid w:val="00BA53FA"/>
    <w:rsid w:val="00BA5477"/>
    <w:rsid w:val="00BC0D99"/>
    <w:rsid w:val="00BC10BA"/>
    <w:rsid w:val="00BC5A0C"/>
    <w:rsid w:val="00BC5AFD"/>
    <w:rsid w:val="00BD7059"/>
    <w:rsid w:val="00BF394F"/>
    <w:rsid w:val="00C00DDE"/>
    <w:rsid w:val="00C01527"/>
    <w:rsid w:val="00C04F43"/>
    <w:rsid w:val="00C05271"/>
    <w:rsid w:val="00C0609D"/>
    <w:rsid w:val="00C11306"/>
    <w:rsid w:val="00C115AB"/>
    <w:rsid w:val="00C120F4"/>
    <w:rsid w:val="00C174D0"/>
    <w:rsid w:val="00C26CCB"/>
    <w:rsid w:val="00C30249"/>
    <w:rsid w:val="00C3216D"/>
    <w:rsid w:val="00C35F74"/>
    <w:rsid w:val="00C3723B"/>
    <w:rsid w:val="00C42466"/>
    <w:rsid w:val="00C538C9"/>
    <w:rsid w:val="00C606C9"/>
    <w:rsid w:val="00C707C0"/>
    <w:rsid w:val="00C80288"/>
    <w:rsid w:val="00C836F0"/>
    <w:rsid w:val="00C83CA1"/>
    <w:rsid w:val="00C84003"/>
    <w:rsid w:val="00C90650"/>
    <w:rsid w:val="00C96DAB"/>
    <w:rsid w:val="00C97D78"/>
    <w:rsid w:val="00CA3A92"/>
    <w:rsid w:val="00CA71D9"/>
    <w:rsid w:val="00CB4E24"/>
    <w:rsid w:val="00CB728C"/>
    <w:rsid w:val="00CC2AAE"/>
    <w:rsid w:val="00CC5A42"/>
    <w:rsid w:val="00CD0EAB"/>
    <w:rsid w:val="00CD1F05"/>
    <w:rsid w:val="00CE1785"/>
    <w:rsid w:val="00CE5E02"/>
    <w:rsid w:val="00CF34DB"/>
    <w:rsid w:val="00CF3917"/>
    <w:rsid w:val="00CF558F"/>
    <w:rsid w:val="00D010C0"/>
    <w:rsid w:val="00D042BE"/>
    <w:rsid w:val="00D06B8B"/>
    <w:rsid w:val="00D073E2"/>
    <w:rsid w:val="00D1188E"/>
    <w:rsid w:val="00D1555A"/>
    <w:rsid w:val="00D25477"/>
    <w:rsid w:val="00D375CB"/>
    <w:rsid w:val="00D43E45"/>
    <w:rsid w:val="00D446EC"/>
    <w:rsid w:val="00D51BF0"/>
    <w:rsid w:val="00D51C89"/>
    <w:rsid w:val="00D531DB"/>
    <w:rsid w:val="00D535A7"/>
    <w:rsid w:val="00D55942"/>
    <w:rsid w:val="00D651EE"/>
    <w:rsid w:val="00D807BF"/>
    <w:rsid w:val="00D82FCC"/>
    <w:rsid w:val="00D85CF0"/>
    <w:rsid w:val="00DA17FC"/>
    <w:rsid w:val="00DA7887"/>
    <w:rsid w:val="00DB2C26"/>
    <w:rsid w:val="00DB45C3"/>
    <w:rsid w:val="00DD02F4"/>
    <w:rsid w:val="00DD6622"/>
    <w:rsid w:val="00DE1C7C"/>
    <w:rsid w:val="00DE6B43"/>
    <w:rsid w:val="00DF0303"/>
    <w:rsid w:val="00E03746"/>
    <w:rsid w:val="00E041C6"/>
    <w:rsid w:val="00E11923"/>
    <w:rsid w:val="00E12022"/>
    <w:rsid w:val="00E207D8"/>
    <w:rsid w:val="00E262D4"/>
    <w:rsid w:val="00E27D13"/>
    <w:rsid w:val="00E3611C"/>
    <w:rsid w:val="00E36250"/>
    <w:rsid w:val="00E47F2D"/>
    <w:rsid w:val="00E505A9"/>
    <w:rsid w:val="00E5398E"/>
    <w:rsid w:val="00E54511"/>
    <w:rsid w:val="00E60EDC"/>
    <w:rsid w:val="00E61DAC"/>
    <w:rsid w:val="00E72B80"/>
    <w:rsid w:val="00E75FE3"/>
    <w:rsid w:val="00E76D5C"/>
    <w:rsid w:val="00E80A73"/>
    <w:rsid w:val="00E83053"/>
    <w:rsid w:val="00E86C4C"/>
    <w:rsid w:val="00E907A3"/>
    <w:rsid w:val="00EA0663"/>
    <w:rsid w:val="00EA3B85"/>
    <w:rsid w:val="00EA5AE0"/>
    <w:rsid w:val="00EA7E5E"/>
    <w:rsid w:val="00EB4602"/>
    <w:rsid w:val="00EB4DD3"/>
    <w:rsid w:val="00EB56E1"/>
    <w:rsid w:val="00EB7AB1"/>
    <w:rsid w:val="00EC32BD"/>
    <w:rsid w:val="00EC7F69"/>
    <w:rsid w:val="00ED536F"/>
    <w:rsid w:val="00EE7CD8"/>
    <w:rsid w:val="00EF37F6"/>
    <w:rsid w:val="00EF48CC"/>
    <w:rsid w:val="00EF48FF"/>
    <w:rsid w:val="00EF4F56"/>
    <w:rsid w:val="00F00801"/>
    <w:rsid w:val="00F00B32"/>
    <w:rsid w:val="00F17828"/>
    <w:rsid w:val="00F2488D"/>
    <w:rsid w:val="00F352F0"/>
    <w:rsid w:val="00F41497"/>
    <w:rsid w:val="00F43981"/>
    <w:rsid w:val="00F462B7"/>
    <w:rsid w:val="00F5712F"/>
    <w:rsid w:val="00F601A0"/>
    <w:rsid w:val="00F67945"/>
    <w:rsid w:val="00F712E9"/>
    <w:rsid w:val="00F73032"/>
    <w:rsid w:val="00F848FC"/>
    <w:rsid w:val="00F906F6"/>
    <w:rsid w:val="00F9282A"/>
    <w:rsid w:val="00F96BAD"/>
    <w:rsid w:val="00FA139D"/>
    <w:rsid w:val="00FA4154"/>
    <w:rsid w:val="00FA60F5"/>
    <w:rsid w:val="00FB0E84"/>
    <w:rsid w:val="00FC2405"/>
    <w:rsid w:val="00FD01C2"/>
    <w:rsid w:val="00FE3163"/>
    <w:rsid w:val="00FE595C"/>
    <w:rsid w:val="00FE5FC7"/>
    <w:rsid w:val="00FF0CE3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7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D651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21094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81DE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64C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245</cp:revision>
  <cp:lastPrinted>1900-01-01T08:00:00Z</cp:lastPrinted>
  <dcterms:created xsi:type="dcterms:W3CDTF">2022-05-18T09:53:00Z</dcterms:created>
  <dcterms:modified xsi:type="dcterms:W3CDTF">2023-01-15T23:24:00Z</dcterms:modified>
</cp:coreProperties>
</file>