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9485A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0450C9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0450C9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0C9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EB672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72EC9">
              <w:rPr>
                <w:lang w:val="en-CA"/>
              </w:rPr>
              <w:t>T</w:t>
            </w:r>
            <w:r w:rsidRPr="00672EC9">
              <w:rPr>
                <w:lang w:val="en-CA"/>
              </w:rPr>
              <w:t>-</w:t>
            </w:r>
            <w:r w:rsidR="002E29DC" w:rsidRPr="00672EC9">
              <w:rPr>
                <w:lang w:val="en-CA"/>
              </w:rPr>
              <w:t>A</w:t>
            </w:r>
            <w:r w:rsidR="00123A6E" w:rsidRPr="00672EC9">
              <w:rPr>
                <w:lang w:val="en-CA"/>
              </w:rPr>
              <w:t>C</w:t>
            </w:r>
            <w:r w:rsidR="002E29DC" w:rsidRPr="00672EC9">
              <w:rPr>
                <w:lang w:val="en-CA"/>
              </w:rPr>
              <w:t>0</w:t>
            </w:r>
            <w:r w:rsidR="00B031FE">
              <w:rPr>
                <w:lang w:val="en-CA"/>
              </w:rPr>
              <w:t>327</w:t>
            </w:r>
            <w:r w:rsidR="006A0E5C" w:rsidRPr="006A0E5C">
              <w:rPr>
                <w:lang w:val="en-CA"/>
              </w:rPr>
              <w:t>-v</w:t>
            </w:r>
            <w:r w:rsidR="009D09A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672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72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45D3AD" w:rsidR="00E61DAC" w:rsidRPr="00672EC9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2EC9">
              <w:rPr>
                <w:b/>
                <w:szCs w:val="22"/>
                <w:lang w:val="en-CA"/>
              </w:rPr>
              <w:t>Cross</w:t>
            </w:r>
            <w:r w:rsidR="007538BD" w:rsidRPr="00672EC9">
              <w:rPr>
                <w:b/>
                <w:szCs w:val="22"/>
                <w:lang w:val="en-CA"/>
              </w:rPr>
              <w:t>-</w:t>
            </w:r>
            <w:r w:rsidRPr="00672EC9">
              <w:rPr>
                <w:b/>
                <w:szCs w:val="22"/>
                <w:lang w:val="en-CA"/>
              </w:rPr>
              <w:t>check of JVET-A</w:t>
            </w:r>
            <w:r w:rsidR="00123A6E" w:rsidRPr="00672EC9">
              <w:rPr>
                <w:b/>
                <w:szCs w:val="22"/>
                <w:lang w:val="en-CA"/>
              </w:rPr>
              <w:t>C</w:t>
            </w:r>
            <w:r w:rsidR="00317BBB">
              <w:rPr>
                <w:b/>
                <w:szCs w:val="22"/>
                <w:lang w:val="en-CA"/>
              </w:rPr>
              <w:t>0</w:t>
            </w:r>
            <w:r w:rsidR="009D09A0">
              <w:rPr>
                <w:b/>
                <w:szCs w:val="22"/>
                <w:lang w:val="en-CA"/>
              </w:rPr>
              <w:t>203</w:t>
            </w:r>
            <w:r w:rsidR="002E29DC" w:rsidRPr="00672EC9">
              <w:rPr>
                <w:b/>
                <w:szCs w:val="22"/>
                <w:lang w:val="en-CA"/>
              </w:rPr>
              <w:t xml:space="preserve"> (</w:t>
            </w:r>
            <w:r w:rsidR="002D6A13" w:rsidRPr="00B06BCB">
              <w:rPr>
                <w:b/>
                <w:szCs w:val="22"/>
                <w:lang w:val="en-CA"/>
              </w:rPr>
              <w:t>AHG12: On LMCS luma mapping in template processing for IBC TM-based tools</w:t>
            </w:r>
            <w:r w:rsidR="002E29DC" w:rsidRPr="00672EC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27FAE62C" w:rsidR="0065327F" w:rsidRDefault="00317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Médéric Blestel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0925626B" w:rsidR="00E61DAC" w:rsidRPr="005B217D" w:rsidRDefault="00004AEB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468C1" w:rsidRPr="00D31157">
                <w:rPr>
                  <w:rStyle w:val="Hyperlink"/>
                  <w:szCs w:val="22"/>
                  <w:lang w:val="en-CA"/>
                </w:rPr>
                <w:t>medericb@xiaomi.com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F6B195" w14:textId="0BCEC0AE" w:rsidR="00C75178" w:rsidRDefault="00DF2475" w:rsidP="009234A5">
      <w:pPr>
        <w:rPr>
          <w:rFonts w:eastAsia="PMingLiU"/>
          <w:lang w:val="en-CA" w:eastAsia="zh-TW"/>
        </w:rPr>
      </w:pPr>
      <w:r w:rsidRPr="00C75178">
        <w:rPr>
          <w:szCs w:val="22"/>
          <w:lang w:val="en-CA"/>
        </w:rPr>
        <w:t xml:space="preserve">This contribution reports </w:t>
      </w:r>
      <w:r w:rsidR="00677BAB" w:rsidRPr="00C75178">
        <w:rPr>
          <w:szCs w:val="22"/>
          <w:lang w:val="en-CA"/>
        </w:rPr>
        <w:t xml:space="preserve">the </w:t>
      </w:r>
      <w:r w:rsidRPr="00C75178">
        <w:rPr>
          <w:szCs w:val="22"/>
          <w:lang w:val="en-CA"/>
        </w:rPr>
        <w:t xml:space="preserve">cross-check </w:t>
      </w:r>
      <w:r w:rsidR="00CB1F65" w:rsidRPr="00C75178">
        <w:rPr>
          <w:szCs w:val="22"/>
          <w:lang w:val="en-CA"/>
        </w:rPr>
        <w:t xml:space="preserve">results </w:t>
      </w:r>
      <w:r w:rsidRPr="00C75178">
        <w:rPr>
          <w:szCs w:val="22"/>
          <w:lang w:val="en-CA"/>
        </w:rPr>
        <w:t xml:space="preserve">of </w:t>
      </w:r>
      <w:r w:rsidR="00C75178">
        <w:rPr>
          <w:szCs w:val="22"/>
          <w:lang w:val="en-CA"/>
        </w:rPr>
        <w:t>the contribution</w:t>
      </w:r>
      <w:r w:rsidR="00DB146F">
        <w:rPr>
          <w:szCs w:val="22"/>
          <w:lang w:val="en-CA"/>
        </w:rPr>
        <w:t xml:space="preserve"> JVET-AC203</w:t>
      </w:r>
      <w:r w:rsidR="00EE359E">
        <w:rPr>
          <w:szCs w:val="22"/>
          <w:lang w:val="en-CA"/>
        </w:rPr>
        <w:t xml:space="preserve"> which proposes</w:t>
      </w:r>
      <w:r w:rsidR="00F80634">
        <w:rPr>
          <w:szCs w:val="22"/>
          <w:lang w:val="en-CA"/>
        </w:rPr>
        <w:t xml:space="preserve"> a technique of harmonizing the luma mapping</w:t>
      </w:r>
      <w:r w:rsidR="00407886">
        <w:rPr>
          <w:szCs w:val="22"/>
          <w:lang w:val="en-CA"/>
        </w:rPr>
        <w:t xml:space="preserve"> process </w:t>
      </w:r>
      <w:r w:rsidR="00412FE6">
        <w:rPr>
          <w:rFonts w:eastAsia="PMingLiU"/>
          <w:lang w:val="en-CA" w:eastAsia="zh-TW"/>
        </w:rPr>
        <w:t>with the mechanism of computing template matching (TM) costs for IBC TM-based tools.</w:t>
      </w:r>
      <w:r w:rsidR="004C293E">
        <w:rPr>
          <w:rFonts w:eastAsia="PMingLiU"/>
          <w:lang w:val="en-CA" w:eastAsia="zh-TW"/>
        </w:rPr>
        <w:t xml:space="preserve"> The proposal aims at aligning </w:t>
      </w:r>
      <w:r w:rsidR="005F2413">
        <w:rPr>
          <w:rFonts w:eastAsia="PMingLiU"/>
          <w:lang w:val="en-CA" w:eastAsia="zh-TW"/>
        </w:rPr>
        <w:t>domains in which</w:t>
      </w:r>
      <w:r w:rsidR="008E2AAA">
        <w:rPr>
          <w:rFonts w:eastAsia="PMingLiU"/>
          <w:lang w:val="en-CA" w:eastAsia="zh-TW"/>
        </w:rPr>
        <w:t xml:space="preserve"> TM costs are calculated for both the templates of the current block and the candidate reference blocks</w:t>
      </w:r>
      <w:r w:rsidR="00C57F65">
        <w:rPr>
          <w:rFonts w:eastAsia="PMingLiU"/>
          <w:lang w:val="en-CA" w:eastAsia="zh-TW"/>
        </w:rPr>
        <w:t>.</w:t>
      </w:r>
    </w:p>
    <w:p w14:paraId="64484D80" w14:textId="13059728" w:rsidR="00C57F65" w:rsidRDefault="00C57F65" w:rsidP="009234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In the contribution, two methods are proposed to perform the alignment</w:t>
      </w:r>
      <w:r w:rsidR="00D40AEA">
        <w:rPr>
          <w:rFonts w:eastAsia="PMingLiU"/>
          <w:lang w:val="en-CA" w:eastAsia="zh-TW"/>
        </w:rPr>
        <w:t>:</w:t>
      </w:r>
    </w:p>
    <w:p w14:paraId="42B18D5F" w14:textId="6DB4F928" w:rsidR="009569E8" w:rsidRDefault="009569E8" w:rsidP="009569E8">
      <w:pPr>
        <w:pStyle w:val="ListParagraph"/>
        <w:numPr>
          <w:ilvl w:val="0"/>
          <w:numId w:val="18"/>
        </w:numPr>
        <w:tabs>
          <w:tab w:val="clear" w:pos="720"/>
          <w:tab w:val="left" w:pos="567"/>
        </w:tabs>
        <w:ind w:hanging="1156"/>
        <w:contextualSpacing w:val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1: TM costs are computed in spatial domain (i.e. after LMCS inverse luma mapping);</w:t>
      </w:r>
      <w:r w:rsidR="00EB50C4">
        <w:rPr>
          <w:rFonts w:eastAsia="PMingLiU"/>
          <w:lang w:val="en-CA" w:eastAsia="zh-TW"/>
        </w:rPr>
        <w:t xml:space="preserve"> This method follows the method used in other</w:t>
      </w:r>
      <w:r w:rsidR="00004AEB">
        <w:rPr>
          <w:rFonts w:eastAsia="PMingLiU"/>
          <w:lang w:val="en-CA" w:eastAsia="zh-TW"/>
        </w:rPr>
        <w:t xml:space="preserve"> TM cost calculation functions.</w:t>
      </w:r>
    </w:p>
    <w:p w14:paraId="0A2B031C" w14:textId="371C2CDB" w:rsidR="00C75178" w:rsidRPr="009569E8" w:rsidRDefault="009569E8" w:rsidP="009234A5">
      <w:pPr>
        <w:pStyle w:val="ListParagraph"/>
        <w:numPr>
          <w:ilvl w:val="0"/>
          <w:numId w:val="18"/>
        </w:numPr>
        <w:tabs>
          <w:tab w:val="clear" w:pos="720"/>
          <w:tab w:val="clear" w:pos="1440"/>
          <w:tab w:val="left" w:pos="567"/>
          <w:tab w:val="left" w:pos="1560"/>
        </w:tabs>
        <w:ind w:left="1560" w:hanging="1276"/>
        <w:contextualSpacing w:val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2: TM costs are computed in LMCS (mapped) domain (i.e. before LMCS inverse luma mapping).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3EC07BA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 xml:space="preserve">Cross-check of the source code and simulation results have been conducted. Inspected source code follows the description </w:t>
      </w:r>
      <w:r w:rsidR="000E51EF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proposal</w:t>
      </w:r>
      <w:r w:rsidR="000E51EF">
        <w:rPr>
          <w:szCs w:val="22"/>
          <w:lang w:val="en-CA"/>
        </w:rPr>
        <w:t>.</w:t>
      </w:r>
    </w:p>
    <w:p w14:paraId="64BB4BE9" w14:textId="07B0E841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13FF3685" w14:textId="66CE6B83" w:rsidR="00DC49C5" w:rsidRPr="00DC49C5" w:rsidRDefault="000F41CB" w:rsidP="00DC49C5">
      <w:pPr>
        <w:rPr>
          <w:lang w:val="en-CA"/>
        </w:rPr>
      </w:pPr>
      <w:r>
        <w:rPr>
          <w:lang w:val="en-CA"/>
        </w:rPr>
        <w:t xml:space="preserve">The source code of </w:t>
      </w:r>
      <w:r w:rsidR="00E26D11">
        <w:rPr>
          <w:lang w:val="en-CA"/>
        </w:rPr>
        <w:t>JVET-AC0203</w:t>
      </w:r>
      <w:r>
        <w:rPr>
          <w:lang w:val="en-CA"/>
        </w:rPr>
        <w:t xml:space="preserve"> has been run under JVET EE2 coding test conditions</w:t>
      </w:r>
      <w:r w:rsidR="00D84AD6">
        <w:rPr>
          <w:szCs w:val="22"/>
          <w:lang w:val="en-CA"/>
        </w:rPr>
        <w:t>.</w:t>
      </w:r>
    </w:p>
    <w:p w14:paraId="60F7B4B9" w14:textId="65D29EF1" w:rsidR="00F731B8" w:rsidRDefault="003F09B4" w:rsidP="00F731B8">
      <w:pPr>
        <w:pStyle w:val="Heading2"/>
        <w:rPr>
          <w:lang w:val="en-CA"/>
        </w:rPr>
      </w:pPr>
      <w:r>
        <w:rPr>
          <w:lang w:val="en-CA"/>
        </w:rPr>
        <w:t>Method 1</w:t>
      </w:r>
      <w:r w:rsidR="002262E3">
        <w:rPr>
          <w:lang w:val="en-CA"/>
        </w:rPr>
        <w:t xml:space="preserve"> cross-check</w:t>
      </w:r>
      <w:r w:rsidR="00F731B8">
        <w:rPr>
          <w:lang w:val="en-CA"/>
        </w:rPr>
        <w:t xml:space="preserve"> results</w:t>
      </w:r>
    </w:p>
    <w:p w14:paraId="316EA82C" w14:textId="6FED562C" w:rsidR="00003AA5" w:rsidRPr="003F09B4" w:rsidRDefault="009B627A" w:rsidP="00003AA5">
      <w:pPr>
        <w:rPr>
          <w:lang w:val="en-CA"/>
        </w:rPr>
      </w:pPr>
      <w:r w:rsidRPr="003F09B4">
        <w:rPr>
          <w:lang w:val="en-CA"/>
        </w:rPr>
        <w:t>T</w:t>
      </w:r>
      <w:r w:rsidR="00003AA5" w:rsidRPr="003F09B4">
        <w:rPr>
          <w:lang w:val="en-CA"/>
        </w:rPr>
        <w:t xml:space="preserve">he </w:t>
      </w:r>
      <w:r w:rsidR="003F09B4">
        <w:rPr>
          <w:lang w:val="en-CA"/>
        </w:rPr>
        <w:t>proposed Method 1</w:t>
      </w:r>
      <w:r w:rsidR="007C0570">
        <w:rPr>
          <w:lang w:val="en-CA"/>
        </w:rPr>
        <w:t xml:space="preserve"> results</w:t>
      </w:r>
      <w:r w:rsidR="002E2648" w:rsidRPr="003F09B4">
        <w:rPr>
          <w:lang w:val="en-CA"/>
        </w:rPr>
        <w:t xml:space="preserve"> </w:t>
      </w:r>
      <w:r w:rsidRPr="003F09B4">
        <w:rPr>
          <w:lang w:val="en-CA"/>
        </w:rPr>
        <w:t>against ECM-7.0</w:t>
      </w:r>
      <w:r w:rsidR="00003AA5" w:rsidRPr="003F09B4">
        <w:rPr>
          <w:lang w:val="en-CA"/>
        </w:rPr>
        <w:t xml:space="preserve"> is shown in the following table</w:t>
      </w:r>
      <w:r w:rsidR="00CD3098" w:rsidRPr="003F09B4">
        <w:rPr>
          <w:lang w:val="en-CA"/>
        </w:rPr>
        <w:t>.</w:t>
      </w:r>
      <w:r w:rsidR="00827AB2" w:rsidRPr="003F09B4">
        <w:rPr>
          <w:lang w:val="en-CA"/>
        </w:rPr>
        <w:t xml:space="preserve"> Cross-checked results match with proponent </w:t>
      </w:r>
      <w:r w:rsidR="005E5672" w:rsidRPr="003F09B4">
        <w:rPr>
          <w:lang w:val="en-CA"/>
        </w:rPr>
        <w:t>results</w:t>
      </w:r>
      <w:r w:rsidR="00EA2E74" w:rsidRPr="003F09B4">
        <w:rPr>
          <w:lang w:val="en-CA"/>
        </w:rPr>
        <w:t xml:space="preserve"> </w:t>
      </w:r>
      <w:r w:rsidR="00EA2E74" w:rsidRPr="00F74BCC">
        <w:rPr>
          <w:lang w:val="en-CA"/>
        </w:rPr>
        <w:t xml:space="preserve">regarding </w:t>
      </w:r>
      <w:r w:rsidR="002F0D58" w:rsidRPr="00F74BCC">
        <w:rPr>
          <w:lang w:val="en-CA"/>
        </w:rPr>
        <w:t xml:space="preserve">Class </w:t>
      </w:r>
      <w:r w:rsidR="00BA7E4A" w:rsidRPr="00F74BCC">
        <w:rPr>
          <w:lang w:val="en-CA"/>
        </w:rPr>
        <w:t>F</w:t>
      </w:r>
      <w:r w:rsidR="002F0D58" w:rsidRPr="00F74BCC">
        <w:rPr>
          <w:lang w:val="en-CA"/>
        </w:rPr>
        <w:t>,</w:t>
      </w:r>
      <w:r w:rsidR="00EA2E74" w:rsidRPr="00F74BCC">
        <w:rPr>
          <w:lang w:val="en-CA"/>
        </w:rPr>
        <w:t xml:space="preserve"> and Class </w:t>
      </w:r>
      <w:r w:rsidR="00BA7E4A" w:rsidRPr="00F74BCC">
        <w:rPr>
          <w:lang w:val="en-CA"/>
        </w:rPr>
        <w:t>TGM</w:t>
      </w:r>
      <w:r w:rsidR="00EA2E74" w:rsidRPr="00F74BCC">
        <w:rPr>
          <w:lang w:val="en-CA"/>
        </w:rPr>
        <w:t xml:space="preserve"> contents</w:t>
      </w:r>
      <w:r w:rsidR="00E50A7D">
        <w:rPr>
          <w:lang w:val="en-CA"/>
        </w:rPr>
        <w:t xml:space="preserve"> using random access scenario</w:t>
      </w:r>
      <w:r w:rsidR="00EA2E74" w:rsidRPr="003F09B4">
        <w:rPr>
          <w:lang w:val="en-CA"/>
        </w:rPr>
        <w:t>.</w:t>
      </w:r>
      <w:r w:rsidR="00E92BCD">
        <w:rPr>
          <w:lang w:val="en-CA"/>
        </w:rPr>
        <w:t xml:space="preserve"> Low delay B scenario was not crosschecked</w:t>
      </w:r>
      <w:r w:rsidR="00EF6C81">
        <w:rPr>
          <w:lang w:val="en-CA"/>
        </w:rPr>
        <w:t>.</w:t>
      </w:r>
    </w:p>
    <w:p w14:paraId="5C15A4F3" w14:textId="3069F044" w:rsidR="008B2CC5" w:rsidRDefault="00F51ECC" w:rsidP="00C77DFE">
      <w:pPr>
        <w:rPr>
          <w:lang w:val="en-CA"/>
        </w:rPr>
      </w:pPr>
      <w:r w:rsidRPr="003F09B4">
        <w:rPr>
          <w:lang w:val="en-CA"/>
        </w:rPr>
        <w:t>Encoder and decoder run-times are not accurate</w:t>
      </w:r>
      <w:r w:rsidR="003B4D22" w:rsidRPr="003F09B4">
        <w:rPr>
          <w:lang w:val="en-CA"/>
        </w:rPr>
        <w:t>.</w:t>
      </w:r>
    </w:p>
    <w:p w14:paraId="0EC88E5A" w14:textId="77777777" w:rsidR="00677181" w:rsidRDefault="00677181" w:rsidP="00C77DFE">
      <w:pPr>
        <w:rPr>
          <w:lang w:val="en-CA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3"/>
        <w:gridCol w:w="1143"/>
        <w:gridCol w:w="935"/>
        <w:gridCol w:w="935"/>
      </w:tblGrid>
      <w:tr w:rsidR="00677181" w:rsidRPr="001438A0" w14:paraId="4C843101" w14:textId="77777777" w:rsidTr="00CF180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5244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3F5A9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77181" w:rsidRPr="001438A0" w14:paraId="7E5C9A45" w14:textId="77777777" w:rsidTr="00CF180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E0B0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073F1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677181" w:rsidRPr="001438A0" w14:paraId="38C912C0" w14:textId="77777777" w:rsidTr="00CF180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256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7E16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811D2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7A7B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7AEAD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1590" w14:textId="77777777" w:rsidR="00677181" w:rsidRPr="001438A0" w:rsidRDefault="00677181" w:rsidP="00CF1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3854" w:rsidRPr="001438A0" w14:paraId="61D24ACE" w14:textId="77777777" w:rsidTr="00CF1801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16A3" w14:textId="77777777" w:rsidR="006C3854" w:rsidRPr="006C3854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C38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1840" w14:textId="18963219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50917" w14:textId="550C9F7B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AC040" w14:textId="604F0693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2BB1" w14:textId="52BC2DE3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F1A57" w14:textId="18393A4E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854" w:rsidRPr="005527E1" w14:paraId="244F8EF7" w14:textId="77777777" w:rsidTr="00CF1801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9A73" w14:textId="77777777" w:rsidR="006C3854" w:rsidRPr="006C3854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C38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10E8" w14:textId="667E77D5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B7A0A" w14:textId="1CC81ABF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7860" w14:textId="43B6C83C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97AAD5" w14:textId="562C7E23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18171" w14:textId="03EFE47A" w:rsidR="006C3854" w:rsidRPr="001438A0" w:rsidRDefault="006C3854" w:rsidP="006C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B26FE5C" w14:textId="28B43E70" w:rsidR="00053A98" w:rsidRPr="001438A0" w:rsidRDefault="00053A98" w:rsidP="00053A98">
      <w:pPr>
        <w:pStyle w:val="Heading2"/>
        <w:rPr>
          <w:lang w:val="en-CA"/>
        </w:rPr>
      </w:pPr>
      <w:r w:rsidRPr="001438A0">
        <w:rPr>
          <w:lang w:val="en-CA"/>
        </w:rPr>
        <w:t>EE2-2.4a cross-check results</w:t>
      </w:r>
    </w:p>
    <w:p w14:paraId="22094B03" w14:textId="77777777" w:rsidR="00E51DC6" w:rsidRPr="003F09B4" w:rsidRDefault="00053A98" w:rsidP="00E51DC6">
      <w:pPr>
        <w:rPr>
          <w:lang w:val="en-CA"/>
        </w:rPr>
      </w:pPr>
      <w:r w:rsidRPr="001438A0">
        <w:rPr>
          <w:lang w:val="en-CA"/>
        </w:rPr>
        <w:t xml:space="preserve">The </w:t>
      </w:r>
      <w:r w:rsidR="002B1ECC">
        <w:rPr>
          <w:lang w:val="en-CA"/>
        </w:rPr>
        <w:t xml:space="preserve">proposed Method 2 results </w:t>
      </w:r>
      <w:r w:rsidRPr="001438A0">
        <w:rPr>
          <w:lang w:val="en-CA"/>
        </w:rPr>
        <w:t xml:space="preserve">against ECM-7.0 is shown in the following table. Cross-checked results match with proponent </w:t>
      </w:r>
      <w:r w:rsidR="005E5672" w:rsidRPr="001438A0">
        <w:rPr>
          <w:lang w:val="en-CA"/>
        </w:rPr>
        <w:t>results</w:t>
      </w:r>
      <w:r w:rsidR="00E83B87" w:rsidRPr="001438A0">
        <w:rPr>
          <w:lang w:val="en-CA"/>
        </w:rPr>
        <w:t xml:space="preserve"> regarding Class </w:t>
      </w:r>
      <w:r w:rsidR="002B1ECC">
        <w:rPr>
          <w:lang w:val="en-CA"/>
        </w:rPr>
        <w:t>F</w:t>
      </w:r>
      <w:r w:rsidR="00E83B87" w:rsidRPr="001438A0">
        <w:rPr>
          <w:lang w:val="en-CA"/>
        </w:rPr>
        <w:t xml:space="preserve"> and Class </w:t>
      </w:r>
      <w:r w:rsidR="002B1ECC">
        <w:rPr>
          <w:lang w:val="en-CA"/>
        </w:rPr>
        <w:t>TGM</w:t>
      </w:r>
      <w:r w:rsidR="00E83B87" w:rsidRPr="001438A0">
        <w:rPr>
          <w:lang w:val="en-CA"/>
        </w:rPr>
        <w:t xml:space="preserve"> contents</w:t>
      </w:r>
      <w:r w:rsidR="00E51DC6">
        <w:rPr>
          <w:lang w:val="en-CA"/>
        </w:rPr>
        <w:t xml:space="preserve"> </w:t>
      </w:r>
      <w:r w:rsidR="00E51DC6">
        <w:rPr>
          <w:lang w:val="en-CA"/>
        </w:rPr>
        <w:t>using random access scenario</w:t>
      </w:r>
      <w:r w:rsidR="00E51DC6" w:rsidRPr="003F09B4">
        <w:rPr>
          <w:lang w:val="en-CA"/>
        </w:rPr>
        <w:t>.</w:t>
      </w:r>
      <w:r w:rsidR="00E51DC6">
        <w:rPr>
          <w:lang w:val="en-CA"/>
        </w:rPr>
        <w:t xml:space="preserve"> Low delay B scenario was not crosschecked.</w:t>
      </w:r>
    </w:p>
    <w:p w14:paraId="69E209FE" w14:textId="77777777" w:rsidR="00053A98" w:rsidRPr="001438A0" w:rsidRDefault="00053A98" w:rsidP="00053A98">
      <w:pPr>
        <w:rPr>
          <w:lang w:val="en-CA"/>
        </w:rPr>
      </w:pPr>
      <w:r w:rsidRPr="001438A0">
        <w:rPr>
          <w:lang w:val="en-CA"/>
        </w:rPr>
        <w:t>Encoder and decoder run-times are not accurate.</w:t>
      </w:r>
    </w:p>
    <w:p w14:paraId="2A92850B" w14:textId="77777777" w:rsidR="00EA2E74" w:rsidRPr="001438A0" w:rsidRDefault="00EA2E74" w:rsidP="00053A98">
      <w:pPr>
        <w:rPr>
          <w:lang w:val="en-CA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3"/>
        <w:gridCol w:w="1143"/>
        <w:gridCol w:w="935"/>
        <w:gridCol w:w="935"/>
      </w:tblGrid>
      <w:tr w:rsidR="00E83B87" w:rsidRPr="001438A0" w14:paraId="64E95A6E" w14:textId="77777777" w:rsidTr="0067718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D047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D2D8D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3B87" w:rsidRPr="001438A0" w14:paraId="39EF0126" w14:textId="77777777" w:rsidTr="0067718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107D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88624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83B87" w:rsidRPr="001438A0" w14:paraId="13C34314" w14:textId="77777777" w:rsidTr="00677181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E234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9EBC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74D4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BD63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46AD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07CD" w14:textId="77777777" w:rsidR="00E83B87" w:rsidRPr="001438A0" w:rsidRDefault="00E83B87" w:rsidP="00E8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438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26612" w:rsidRPr="001438A0" w14:paraId="74BDFB75" w14:textId="77777777" w:rsidTr="00677181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2AC5" w14:textId="67751951" w:rsidR="00226612" w:rsidRPr="00226612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2661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37725" w14:textId="3E6E8C2B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AD64" w14:textId="3204303A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EC558" w14:textId="65BAFC68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5B004" w14:textId="51720BBB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4445" w14:textId="1F38D8A1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26612" w:rsidRPr="005527E1" w14:paraId="6ABAA7C5" w14:textId="77777777" w:rsidTr="00677181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6BA1" w14:textId="77777777" w:rsidR="00226612" w:rsidRPr="00226612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2661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7F1FB" w14:textId="62DB6E34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AF2A3" w14:textId="171FB94E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B49DC" w14:textId="371494D7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D2D1B" w14:textId="2B9EDC17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8106B" w14:textId="086E2BFC" w:rsidR="00226612" w:rsidRPr="001438A0" w:rsidRDefault="00226612" w:rsidP="00226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911F824" w14:textId="77777777" w:rsidR="00E922D3" w:rsidRDefault="00E922D3" w:rsidP="00E922D3">
      <w:pPr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1678BE6B" w:rsidR="00200E78" w:rsidRDefault="003C22B8" w:rsidP="00097F80">
      <w:r w:rsidRPr="002A6D9A">
        <w:t xml:space="preserve">Both proposed methods were </w:t>
      </w:r>
      <w:r w:rsidR="003E2CC7" w:rsidRPr="002A6D9A">
        <w:t>cross</w:t>
      </w:r>
      <w:r w:rsidR="00B215FB" w:rsidRPr="002A6D9A">
        <w:t>-</w:t>
      </w:r>
      <w:r w:rsidR="003E2CC7" w:rsidRPr="002A6D9A">
        <w:t>checked and the BD-rate</w:t>
      </w:r>
      <w:r w:rsidR="00EE20A7" w:rsidRPr="002A6D9A">
        <w:t>s</w:t>
      </w:r>
      <w:r w:rsidR="003E2CC7" w:rsidRPr="002A6D9A">
        <w:t xml:space="preserve"> </w:t>
      </w:r>
      <w:r w:rsidR="00B215FB" w:rsidRPr="002A6D9A">
        <w:t xml:space="preserve">perfectly </w:t>
      </w:r>
      <w:r w:rsidR="003E2CC7" w:rsidRPr="002A6D9A">
        <w:t xml:space="preserve">match with the result provided by the proponent. </w:t>
      </w:r>
      <w:r w:rsidR="00E65546" w:rsidRPr="002A6D9A">
        <w:t>Inspection of the code</w:t>
      </w:r>
      <w:r w:rsidR="002A7367" w:rsidRPr="002A6D9A">
        <w:t xml:space="preserve"> </w:t>
      </w:r>
      <w:r w:rsidR="004F2777" w:rsidRPr="002A6D9A">
        <w:t>shows that the implementation is consistent with the proposition</w:t>
      </w:r>
      <w:r w:rsidR="00F53F9B" w:rsidRPr="002A6D9A">
        <w:t xml:space="preserve"> documented in the contribution</w:t>
      </w:r>
      <w:r w:rsidR="00FF3941" w:rsidRPr="002A6D9A">
        <w:t>.</w:t>
      </w:r>
    </w:p>
    <w:p w14:paraId="00BE9240" w14:textId="3201BF09" w:rsidR="007635DE" w:rsidRPr="00C528A7" w:rsidRDefault="007635DE" w:rsidP="007635DE">
      <w:pPr>
        <w:pStyle w:val="Heading1"/>
      </w:pPr>
      <w:r w:rsidRPr="00C528A7">
        <w:t>Reference</w:t>
      </w:r>
    </w:p>
    <w:p w14:paraId="55DB97C5" w14:textId="1FB45797" w:rsidR="007913AF" w:rsidRPr="00C528A7" w:rsidRDefault="00970D34" w:rsidP="007635DE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15"/>
      <w:bookmarkEnd w:id="0"/>
      <w:r>
        <w:rPr>
          <w:szCs w:val="22"/>
          <w:lang w:val="en-CA"/>
        </w:rPr>
        <w:t>A</w:t>
      </w:r>
      <w:r w:rsidR="00340859">
        <w:rPr>
          <w:szCs w:val="22"/>
          <w:lang w:val="en-CA"/>
        </w:rPr>
        <w:t xml:space="preserve">. </w:t>
      </w:r>
      <w:r w:rsidR="004F28F6">
        <w:rPr>
          <w:szCs w:val="22"/>
          <w:lang w:val="en-CA"/>
        </w:rPr>
        <w:t>Filippov, V. Rufitskiy</w:t>
      </w:r>
      <w:r w:rsidR="00BD0ADE" w:rsidRPr="00C528A7">
        <w:t>, “</w:t>
      </w:r>
      <w:r w:rsidRPr="004F28F6">
        <w:rPr>
          <w:bCs/>
          <w:szCs w:val="22"/>
          <w:lang w:val="en-CA"/>
        </w:rPr>
        <w:t>AHG12: On LMCS luma mapping in template processing for IBC TM-based tools</w:t>
      </w:r>
      <w:r w:rsidR="00BD0ADE" w:rsidRPr="00C528A7">
        <w:t>”, JVET-</w:t>
      </w:r>
      <w:r w:rsidR="007F60A8" w:rsidRPr="00C528A7">
        <w:t>AC0</w:t>
      </w:r>
      <w:r w:rsidR="004F28F6">
        <w:t>203</w:t>
      </w:r>
      <w:r w:rsidR="007F60A8" w:rsidRPr="00C528A7">
        <w:t>, January 2023, online.</w:t>
      </w:r>
    </w:p>
    <w:p w14:paraId="7F72C36A" w14:textId="79077EC2" w:rsidR="007635DE" w:rsidRDefault="007635DE" w:rsidP="007635DE">
      <w:pPr>
        <w:numPr>
          <w:ilvl w:val="0"/>
          <w:numId w:val="14"/>
        </w:numPr>
        <w:ind w:left="0" w:firstLine="0"/>
      </w:pPr>
      <w:bookmarkStart w:id="2" w:name="_Ref116463048"/>
      <w:bookmarkEnd w:id="1"/>
      <w:r>
        <w:t>ECM-</w:t>
      </w:r>
      <w:r w:rsidR="00B5642B">
        <w:t>7</w:t>
      </w:r>
      <w:r>
        <w:t>.0, https://vcgit.hhi.fraunhofer.de/ecm/ECM/-/tree/ECM-</w:t>
      </w:r>
      <w:r w:rsidR="00B5642B">
        <w:t>7</w:t>
      </w:r>
      <w:r>
        <w:t>.0.</w:t>
      </w:r>
      <w:bookmarkEnd w:id="2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08CD" w14:textId="77777777" w:rsidR="008D07D1" w:rsidRDefault="008D07D1">
      <w:r>
        <w:separator/>
      </w:r>
    </w:p>
  </w:endnote>
  <w:endnote w:type="continuationSeparator" w:id="0">
    <w:p w14:paraId="23B025F7" w14:textId="77777777" w:rsidR="008D07D1" w:rsidRDefault="008D07D1">
      <w:r>
        <w:continuationSeparator/>
      </w:r>
    </w:p>
  </w:endnote>
  <w:endnote w:type="continuationNotice" w:id="1">
    <w:p w14:paraId="0D3EF924" w14:textId="77777777" w:rsidR="008D07D1" w:rsidRDefault="008D07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F6D7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6612">
      <w:rPr>
        <w:rStyle w:val="PageNumber"/>
        <w:noProof/>
      </w:rPr>
      <w:t>2023-01-14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56D9" w14:textId="77777777" w:rsidR="008D07D1" w:rsidRDefault="008D07D1">
      <w:r>
        <w:separator/>
      </w:r>
    </w:p>
  </w:footnote>
  <w:footnote w:type="continuationSeparator" w:id="0">
    <w:p w14:paraId="161B6324" w14:textId="77777777" w:rsidR="008D07D1" w:rsidRDefault="008D07D1">
      <w:r>
        <w:continuationSeparator/>
      </w:r>
    </w:p>
  </w:footnote>
  <w:footnote w:type="continuationNotice" w:id="1">
    <w:p w14:paraId="129A1837" w14:textId="77777777" w:rsidR="008D07D1" w:rsidRDefault="008D07D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E0821"/>
    <w:multiLevelType w:val="hybridMultilevel"/>
    <w:tmpl w:val="4402813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3FFC58ED"/>
    <w:multiLevelType w:val="hybridMultilevel"/>
    <w:tmpl w:val="6C2A232A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3"/>
  </w:num>
  <w:num w:numId="3" w16cid:durableId="2058577892">
    <w:abstractNumId w:val="12"/>
  </w:num>
  <w:num w:numId="4" w16cid:durableId="1863934338">
    <w:abstractNumId w:val="10"/>
  </w:num>
  <w:num w:numId="5" w16cid:durableId="603415776">
    <w:abstractNumId w:val="11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6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  <w:num w:numId="16" w16cid:durableId="1261446900">
    <w:abstractNumId w:val="8"/>
  </w:num>
  <w:num w:numId="17" w16cid:durableId="215821569">
    <w:abstractNumId w:val="14"/>
  </w:num>
  <w:num w:numId="18" w16cid:durableId="13914624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04AEB"/>
    <w:rsid w:val="0001742D"/>
    <w:rsid w:val="000308A3"/>
    <w:rsid w:val="00041400"/>
    <w:rsid w:val="0004200E"/>
    <w:rsid w:val="000450C9"/>
    <w:rsid w:val="0004512E"/>
    <w:rsid w:val="0004543A"/>
    <w:rsid w:val="000458BC"/>
    <w:rsid w:val="00045C41"/>
    <w:rsid w:val="00046C03"/>
    <w:rsid w:val="00053A98"/>
    <w:rsid w:val="000641E4"/>
    <w:rsid w:val="00065039"/>
    <w:rsid w:val="0007469F"/>
    <w:rsid w:val="00074CBE"/>
    <w:rsid w:val="00074FA2"/>
    <w:rsid w:val="0007614F"/>
    <w:rsid w:val="00076173"/>
    <w:rsid w:val="000768A2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A39B4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1EF"/>
    <w:rsid w:val="000F1250"/>
    <w:rsid w:val="000F158C"/>
    <w:rsid w:val="000F21EA"/>
    <w:rsid w:val="000F41CB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38A0"/>
    <w:rsid w:val="00146152"/>
    <w:rsid w:val="00147E0C"/>
    <w:rsid w:val="00151FF1"/>
    <w:rsid w:val="00155526"/>
    <w:rsid w:val="0015736D"/>
    <w:rsid w:val="001575FF"/>
    <w:rsid w:val="00157ADB"/>
    <w:rsid w:val="001624A5"/>
    <w:rsid w:val="00171371"/>
    <w:rsid w:val="00175A24"/>
    <w:rsid w:val="00187E58"/>
    <w:rsid w:val="00197D6B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2E3"/>
    <w:rsid w:val="002264A6"/>
    <w:rsid w:val="00226612"/>
    <w:rsid w:val="00227BA7"/>
    <w:rsid w:val="0023011C"/>
    <w:rsid w:val="002375C1"/>
    <w:rsid w:val="00240B98"/>
    <w:rsid w:val="00242F6B"/>
    <w:rsid w:val="00243812"/>
    <w:rsid w:val="002468C1"/>
    <w:rsid w:val="00247E1E"/>
    <w:rsid w:val="00257B60"/>
    <w:rsid w:val="00262804"/>
    <w:rsid w:val="00263398"/>
    <w:rsid w:val="00263859"/>
    <w:rsid w:val="00263B99"/>
    <w:rsid w:val="002647D8"/>
    <w:rsid w:val="00266F06"/>
    <w:rsid w:val="00274AE1"/>
    <w:rsid w:val="00275BCF"/>
    <w:rsid w:val="00276795"/>
    <w:rsid w:val="00280613"/>
    <w:rsid w:val="00282B06"/>
    <w:rsid w:val="00283F26"/>
    <w:rsid w:val="00287792"/>
    <w:rsid w:val="00291E36"/>
    <w:rsid w:val="00292257"/>
    <w:rsid w:val="00292902"/>
    <w:rsid w:val="002A2493"/>
    <w:rsid w:val="002A54E0"/>
    <w:rsid w:val="002A6D9A"/>
    <w:rsid w:val="002A7367"/>
    <w:rsid w:val="002B1595"/>
    <w:rsid w:val="002B191D"/>
    <w:rsid w:val="002B1ECC"/>
    <w:rsid w:val="002B2E83"/>
    <w:rsid w:val="002D0AF6"/>
    <w:rsid w:val="002D6A13"/>
    <w:rsid w:val="002E2648"/>
    <w:rsid w:val="002E2872"/>
    <w:rsid w:val="002E29DC"/>
    <w:rsid w:val="002E598F"/>
    <w:rsid w:val="002E7721"/>
    <w:rsid w:val="002F044F"/>
    <w:rsid w:val="002F0D58"/>
    <w:rsid w:val="002F164D"/>
    <w:rsid w:val="00300ACD"/>
    <w:rsid w:val="003021BC"/>
    <w:rsid w:val="00306206"/>
    <w:rsid w:val="0031277B"/>
    <w:rsid w:val="0031628D"/>
    <w:rsid w:val="00317BBB"/>
    <w:rsid w:val="00317D85"/>
    <w:rsid w:val="00327C56"/>
    <w:rsid w:val="003315A1"/>
    <w:rsid w:val="003373EC"/>
    <w:rsid w:val="00337A21"/>
    <w:rsid w:val="00340859"/>
    <w:rsid w:val="00340C32"/>
    <w:rsid w:val="00342FF4"/>
    <w:rsid w:val="00343A20"/>
    <w:rsid w:val="00344E5A"/>
    <w:rsid w:val="00346148"/>
    <w:rsid w:val="00354579"/>
    <w:rsid w:val="003669EA"/>
    <w:rsid w:val="003706CC"/>
    <w:rsid w:val="00372015"/>
    <w:rsid w:val="0037306C"/>
    <w:rsid w:val="00373F0E"/>
    <w:rsid w:val="00375E24"/>
    <w:rsid w:val="00376EED"/>
    <w:rsid w:val="00377710"/>
    <w:rsid w:val="00393941"/>
    <w:rsid w:val="00394875"/>
    <w:rsid w:val="003A2D8E"/>
    <w:rsid w:val="003A7CE6"/>
    <w:rsid w:val="003B4D22"/>
    <w:rsid w:val="003B58D1"/>
    <w:rsid w:val="003C20E4"/>
    <w:rsid w:val="003C22B8"/>
    <w:rsid w:val="003C27EC"/>
    <w:rsid w:val="003C5E40"/>
    <w:rsid w:val="003D6342"/>
    <w:rsid w:val="003E037B"/>
    <w:rsid w:val="003E2CC7"/>
    <w:rsid w:val="003E2F6D"/>
    <w:rsid w:val="003E6F90"/>
    <w:rsid w:val="003E73ED"/>
    <w:rsid w:val="003F09B4"/>
    <w:rsid w:val="003F2746"/>
    <w:rsid w:val="003F5D0F"/>
    <w:rsid w:val="00401916"/>
    <w:rsid w:val="00406563"/>
    <w:rsid w:val="00407886"/>
    <w:rsid w:val="00407D5B"/>
    <w:rsid w:val="00412FE6"/>
    <w:rsid w:val="00414101"/>
    <w:rsid w:val="004219CF"/>
    <w:rsid w:val="004234EF"/>
    <w:rsid w:val="004234F0"/>
    <w:rsid w:val="004278E4"/>
    <w:rsid w:val="00427A98"/>
    <w:rsid w:val="00427EEC"/>
    <w:rsid w:val="00431185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281D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39C7"/>
    <w:rsid w:val="004B6170"/>
    <w:rsid w:val="004C293E"/>
    <w:rsid w:val="004C4C19"/>
    <w:rsid w:val="004D405F"/>
    <w:rsid w:val="004D6E0F"/>
    <w:rsid w:val="004E4F4F"/>
    <w:rsid w:val="004E6789"/>
    <w:rsid w:val="004F2777"/>
    <w:rsid w:val="004F28F6"/>
    <w:rsid w:val="004F61E3"/>
    <w:rsid w:val="004F65BA"/>
    <w:rsid w:val="00502E10"/>
    <w:rsid w:val="0050354E"/>
    <w:rsid w:val="0050758C"/>
    <w:rsid w:val="0051015C"/>
    <w:rsid w:val="00516CF1"/>
    <w:rsid w:val="00521751"/>
    <w:rsid w:val="005252F9"/>
    <w:rsid w:val="00531AE9"/>
    <w:rsid w:val="00536188"/>
    <w:rsid w:val="00537BA9"/>
    <w:rsid w:val="0055046A"/>
    <w:rsid w:val="00550A66"/>
    <w:rsid w:val="005527E1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3FD3"/>
    <w:rsid w:val="005B79FD"/>
    <w:rsid w:val="005C2B6F"/>
    <w:rsid w:val="005C385F"/>
    <w:rsid w:val="005C5D59"/>
    <w:rsid w:val="005C7C26"/>
    <w:rsid w:val="005D2A6A"/>
    <w:rsid w:val="005D5339"/>
    <w:rsid w:val="005D5CC1"/>
    <w:rsid w:val="005E1AC6"/>
    <w:rsid w:val="005E3F2B"/>
    <w:rsid w:val="005E5672"/>
    <w:rsid w:val="005E579D"/>
    <w:rsid w:val="005F112B"/>
    <w:rsid w:val="005F2413"/>
    <w:rsid w:val="005F6F1B"/>
    <w:rsid w:val="00615995"/>
    <w:rsid w:val="00616155"/>
    <w:rsid w:val="006227F7"/>
    <w:rsid w:val="00624B33"/>
    <w:rsid w:val="00625DD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2EC9"/>
    <w:rsid w:val="00673143"/>
    <w:rsid w:val="00676115"/>
    <w:rsid w:val="00677181"/>
    <w:rsid w:val="00677BAB"/>
    <w:rsid w:val="00685AC0"/>
    <w:rsid w:val="00690F2B"/>
    <w:rsid w:val="00691971"/>
    <w:rsid w:val="006921D5"/>
    <w:rsid w:val="006A0E5C"/>
    <w:rsid w:val="006A42C6"/>
    <w:rsid w:val="006A48E6"/>
    <w:rsid w:val="006A7486"/>
    <w:rsid w:val="006B4A2D"/>
    <w:rsid w:val="006B505D"/>
    <w:rsid w:val="006C3854"/>
    <w:rsid w:val="006C3CA3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13AF"/>
    <w:rsid w:val="00796EE3"/>
    <w:rsid w:val="007A6F4D"/>
    <w:rsid w:val="007A7D29"/>
    <w:rsid w:val="007B229E"/>
    <w:rsid w:val="007B4AB8"/>
    <w:rsid w:val="007C0570"/>
    <w:rsid w:val="007C081C"/>
    <w:rsid w:val="007C341E"/>
    <w:rsid w:val="007C41ED"/>
    <w:rsid w:val="007D1181"/>
    <w:rsid w:val="007D385B"/>
    <w:rsid w:val="007E01A3"/>
    <w:rsid w:val="007F1F8B"/>
    <w:rsid w:val="007F4B34"/>
    <w:rsid w:val="007F60A8"/>
    <w:rsid w:val="007F6205"/>
    <w:rsid w:val="007F67A1"/>
    <w:rsid w:val="00801A7B"/>
    <w:rsid w:val="00810579"/>
    <w:rsid w:val="00811C05"/>
    <w:rsid w:val="008206C8"/>
    <w:rsid w:val="00827AB2"/>
    <w:rsid w:val="00842951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B2CC5"/>
    <w:rsid w:val="008B3C84"/>
    <w:rsid w:val="008B576F"/>
    <w:rsid w:val="008C0ACA"/>
    <w:rsid w:val="008C239F"/>
    <w:rsid w:val="008C38EE"/>
    <w:rsid w:val="008D0012"/>
    <w:rsid w:val="008D07D1"/>
    <w:rsid w:val="008E2AAA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0FF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69E8"/>
    <w:rsid w:val="00957727"/>
    <w:rsid w:val="00970D34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627A"/>
    <w:rsid w:val="009B7F3F"/>
    <w:rsid w:val="009B7F9A"/>
    <w:rsid w:val="009D09A0"/>
    <w:rsid w:val="009D7CE6"/>
    <w:rsid w:val="009E34DB"/>
    <w:rsid w:val="009E448E"/>
    <w:rsid w:val="009E4D3F"/>
    <w:rsid w:val="009F3585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3410"/>
    <w:rsid w:val="00A46843"/>
    <w:rsid w:val="00A54621"/>
    <w:rsid w:val="00A56B97"/>
    <w:rsid w:val="00A6093D"/>
    <w:rsid w:val="00A703CE"/>
    <w:rsid w:val="00A72017"/>
    <w:rsid w:val="00A73456"/>
    <w:rsid w:val="00A737C3"/>
    <w:rsid w:val="00A747B0"/>
    <w:rsid w:val="00A75835"/>
    <w:rsid w:val="00A767DC"/>
    <w:rsid w:val="00A76A6D"/>
    <w:rsid w:val="00A83253"/>
    <w:rsid w:val="00A878A5"/>
    <w:rsid w:val="00A87C14"/>
    <w:rsid w:val="00A91E67"/>
    <w:rsid w:val="00A92DD2"/>
    <w:rsid w:val="00AA6E84"/>
    <w:rsid w:val="00AA7B01"/>
    <w:rsid w:val="00AB1A1C"/>
    <w:rsid w:val="00AB44C8"/>
    <w:rsid w:val="00AB4721"/>
    <w:rsid w:val="00AB706E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31FE"/>
    <w:rsid w:val="00B06C08"/>
    <w:rsid w:val="00B07CA7"/>
    <w:rsid w:val="00B1279A"/>
    <w:rsid w:val="00B143F9"/>
    <w:rsid w:val="00B17C91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843BA"/>
    <w:rsid w:val="00B94B06"/>
    <w:rsid w:val="00B94C28"/>
    <w:rsid w:val="00B96711"/>
    <w:rsid w:val="00B97F3A"/>
    <w:rsid w:val="00BA143D"/>
    <w:rsid w:val="00BA44A3"/>
    <w:rsid w:val="00BA7E4A"/>
    <w:rsid w:val="00BB2580"/>
    <w:rsid w:val="00BC10BA"/>
    <w:rsid w:val="00BC2A1F"/>
    <w:rsid w:val="00BC4F54"/>
    <w:rsid w:val="00BC5AFD"/>
    <w:rsid w:val="00BC744B"/>
    <w:rsid w:val="00BD0ADE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528A7"/>
    <w:rsid w:val="00C57F65"/>
    <w:rsid w:val="00C606C9"/>
    <w:rsid w:val="00C62E51"/>
    <w:rsid w:val="00C7371F"/>
    <w:rsid w:val="00C737E7"/>
    <w:rsid w:val="00C75178"/>
    <w:rsid w:val="00C77880"/>
    <w:rsid w:val="00C77DFE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365"/>
    <w:rsid w:val="00CD0EAB"/>
    <w:rsid w:val="00CD3098"/>
    <w:rsid w:val="00CD6DFA"/>
    <w:rsid w:val="00CD7CF5"/>
    <w:rsid w:val="00CE0D49"/>
    <w:rsid w:val="00CE5E02"/>
    <w:rsid w:val="00CF04F7"/>
    <w:rsid w:val="00CF2B4D"/>
    <w:rsid w:val="00CF34DB"/>
    <w:rsid w:val="00CF3917"/>
    <w:rsid w:val="00CF558F"/>
    <w:rsid w:val="00D010C0"/>
    <w:rsid w:val="00D04C97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0AEA"/>
    <w:rsid w:val="00D446EC"/>
    <w:rsid w:val="00D476F2"/>
    <w:rsid w:val="00D500DA"/>
    <w:rsid w:val="00D51BF0"/>
    <w:rsid w:val="00D531DB"/>
    <w:rsid w:val="00D55942"/>
    <w:rsid w:val="00D607D7"/>
    <w:rsid w:val="00D63489"/>
    <w:rsid w:val="00D63671"/>
    <w:rsid w:val="00D750AC"/>
    <w:rsid w:val="00D807BF"/>
    <w:rsid w:val="00D81263"/>
    <w:rsid w:val="00D81B5C"/>
    <w:rsid w:val="00D82FCC"/>
    <w:rsid w:val="00D84AD6"/>
    <w:rsid w:val="00D901F4"/>
    <w:rsid w:val="00D904FB"/>
    <w:rsid w:val="00D940E8"/>
    <w:rsid w:val="00DA17FC"/>
    <w:rsid w:val="00DA7887"/>
    <w:rsid w:val="00DB146F"/>
    <w:rsid w:val="00DB2C26"/>
    <w:rsid w:val="00DB2CAB"/>
    <w:rsid w:val="00DB3B07"/>
    <w:rsid w:val="00DB45C3"/>
    <w:rsid w:val="00DC1529"/>
    <w:rsid w:val="00DC2262"/>
    <w:rsid w:val="00DC3865"/>
    <w:rsid w:val="00DC49C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26D11"/>
    <w:rsid w:val="00E351C2"/>
    <w:rsid w:val="00E36250"/>
    <w:rsid w:val="00E47F2D"/>
    <w:rsid w:val="00E50A7D"/>
    <w:rsid w:val="00E51DC6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3B87"/>
    <w:rsid w:val="00E84025"/>
    <w:rsid w:val="00E86C4C"/>
    <w:rsid w:val="00E907A3"/>
    <w:rsid w:val="00E90B61"/>
    <w:rsid w:val="00E922D3"/>
    <w:rsid w:val="00E92BCD"/>
    <w:rsid w:val="00EA0F4F"/>
    <w:rsid w:val="00EA2E74"/>
    <w:rsid w:val="00EA4852"/>
    <w:rsid w:val="00EA5AE0"/>
    <w:rsid w:val="00EA6EF1"/>
    <w:rsid w:val="00EB13C1"/>
    <w:rsid w:val="00EB17A9"/>
    <w:rsid w:val="00EB50C4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01B0"/>
    <w:rsid w:val="00EE20A7"/>
    <w:rsid w:val="00EE359E"/>
    <w:rsid w:val="00EE393A"/>
    <w:rsid w:val="00EE7CD8"/>
    <w:rsid w:val="00EF37F6"/>
    <w:rsid w:val="00EF48CC"/>
    <w:rsid w:val="00EF6C81"/>
    <w:rsid w:val="00F00801"/>
    <w:rsid w:val="00F00841"/>
    <w:rsid w:val="00F0794D"/>
    <w:rsid w:val="00F154ED"/>
    <w:rsid w:val="00F169C4"/>
    <w:rsid w:val="00F2258E"/>
    <w:rsid w:val="00F2488D"/>
    <w:rsid w:val="00F31283"/>
    <w:rsid w:val="00F330C4"/>
    <w:rsid w:val="00F44A54"/>
    <w:rsid w:val="00F50754"/>
    <w:rsid w:val="00F51ECC"/>
    <w:rsid w:val="00F53F9B"/>
    <w:rsid w:val="00F601A0"/>
    <w:rsid w:val="00F61646"/>
    <w:rsid w:val="00F61BE8"/>
    <w:rsid w:val="00F63258"/>
    <w:rsid w:val="00F64616"/>
    <w:rsid w:val="00F65198"/>
    <w:rsid w:val="00F67481"/>
    <w:rsid w:val="00F712E9"/>
    <w:rsid w:val="00F7220E"/>
    <w:rsid w:val="00F73032"/>
    <w:rsid w:val="00F731B8"/>
    <w:rsid w:val="00F74BCC"/>
    <w:rsid w:val="00F80634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1D43"/>
    <w:rsid w:val="00FE4F22"/>
    <w:rsid w:val="00FE595C"/>
    <w:rsid w:val="00FF0CE3"/>
    <w:rsid w:val="00FF3941"/>
    <w:rsid w:val="00F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65F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F3FC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edericb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638563D2-778D-45E5-B737-D1DAA98A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297</cp:revision>
  <cp:lastPrinted>1900-01-01T17:00:00Z</cp:lastPrinted>
  <dcterms:created xsi:type="dcterms:W3CDTF">2022-10-18T18:09:00Z</dcterms:created>
  <dcterms:modified xsi:type="dcterms:W3CDTF">2023-01-16T13:05:00Z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