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48E2F007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165F991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ED536F">
              <w:t>9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</w:t>
            </w:r>
            <w:r w:rsidR="00ED536F">
              <w:rPr>
                <w:lang w:val="en-CA"/>
              </w:rPr>
              <w:t>1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ED536F">
              <w:rPr>
                <w:lang w:val="en-CA"/>
              </w:rPr>
              <w:t>0</w:t>
            </w:r>
            <w:r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</w:t>
            </w:r>
            <w:r w:rsidR="00ED536F">
              <w:rPr>
                <w:lang w:val="en-CA"/>
              </w:rPr>
              <w:t>anuar</w:t>
            </w:r>
            <w:r w:rsidR="000C5F4C">
              <w:rPr>
                <w:lang w:val="en-CA"/>
              </w:rPr>
              <w:t>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ED536F">
              <w:rPr>
                <w:lang w:val="en-CA"/>
              </w:rPr>
              <w:t>3</w:t>
            </w:r>
          </w:p>
        </w:tc>
        <w:tc>
          <w:tcPr>
            <w:tcW w:w="3060" w:type="dxa"/>
          </w:tcPr>
          <w:p w14:paraId="59B7E346" w14:textId="0B25E1BE" w:rsidR="008A4B4C" w:rsidRPr="005B217D" w:rsidRDefault="00E61DAC" w:rsidP="00DB7257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ED536F">
              <w:rPr>
                <w:lang w:val="en-CA"/>
              </w:rPr>
              <w:t>C</w:t>
            </w:r>
            <w:r w:rsidR="00957A78">
              <w:rPr>
                <w:lang w:val="en-CA"/>
              </w:rPr>
              <w:t>0</w:t>
            </w:r>
            <w:r w:rsidR="001802D6">
              <w:rPr>
                <w:lang w:val="en-CA"/>
              </w:rPr>
              <w:t>2</w:t>
            </w:r>
            <w:r w:rsidR="00DB7257">
              <w:rPr>
                <w:lang w:val="en-CA"/>
              </w:rPr>
              <w:t>03</w:t>
            </w:r>
            <w:r w:rsidR="006A0E5C" w:rsidRPr="006A0E5C">
              <w:rPr>
                <w:lang w:val="en-CA"/>
              </w:rPr>
              <w:t>-v</w:t>
            </w:r>
            <w:r w:rsidR="00957A78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D08982D" w:rsidR="00E61DAC" w:rsidRPr="005B217D" w:rsidRDefault="00B06BCB" w:rsidP="00E174A7">
            <w:pPr>
              <w:spacing w:before="60" w:after="60"/>
              <w:rPr>
                <w:b/>
                <w:szCs w:val="22"/>
                <w:lang w:val="en-CA"/>
              </w:rPr>
            </w:pPr>
            <w:r w:rsidRPr="00B06BCB">
              <w:rPr>
                <w:b/>
                <w:szCs w:val="22"/>
                <w:lang w:val="en-CA"/>
              </w:rPr>
              <w:t xml:space="preserve">AHG12: On LMCS </w:t>
            </w:r>
            <w:proofErr w:type="spellStart"/>
            <w:r w:rsidRPr="00B06BCB">
              <w:rPr>
                <w:b/>
                <w:szCs w:val="22"/>
                <w:lang w:val="en-CA"/>
              </w:rPr>
              <w:t>luma</w:t>
            </w:r>
            <w:proofErr w:type="spellEnd"/>
            <w:r w:rsidRPr="00B06BCB">
              <w:rPr>
                <w:b/>
                <w:szCs w:val="22"/>
                <w:lang w:val="en-CA"/>
              </w:rPr>
              <w:t xml:space="preserve"> mapping in template processing for IBC TM-based tools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ACF5CBA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B6068A6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A560DB2" w14:textId="4B030065" w:rsidR="006713EE" w:rsidRPr="006713EE" w:rsidRDefault="009B7DF2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A.</w:t>
            </w:r>
            <w:r w:rsidR="006713EE" w:rsidRPr="006713EE">
              <w:rPr>
                <w:szCs w:val="22"/>
              </w:rPr>
              <w:t xml:space="preserve"> Filippov</w:t>
            </w:r>
            <w:r w:rsidR="006713EE">
              <w:rPr>
                <w:szCs w:val="22"/>
              </w:rPr>
              <w:t>,</w:t>
            </w:r>
          </w:p>
          <w:p w14:paraId="086CEAA3" w14:textId="6F2FA85F" w:rsidR="008F7EBE" w:rsidRDefault="006713EE">
            <w:pPr>
              <w:spacing w:before="60" w:after="60"/>
              <w:rPr>
                <w:szCs w:val="22"/>
              </w:rPr>
            </w:pPr>
            <w:r w:rsidRPr="006713EE">
              <w:rPr>
                <w:szCs w:val="22"/>
              </w:rPr>
              <w:t>V</w:t>
            </w:r>
            <w:r w:rsidR="009B7DF2">
              <w:rPr>
                <w:szCs w:val="22"/>
              </w:rPr>
              <w:t>.</w:t>
            </w:r>
            <w:r w:rsidR="00964322">
              <w:rPr>
                <w:szCs w:val="22"/>
              </w:rPr>
              <w:t xml:space="preserve"> </w:t>
            </w:r>
            <w:proofErr w:type="spellStart"/>
            <w:r w:rsidR="00964322">
              <w:rPr>
                <w:szCs w:val="22"/>
              </w:rPr>
              <w:t>Rufitskiy</w:t>
            </w:r>
            <w:proofErr w:type="spellEnd"/>
          </w:p>
          <w:p w14:paraId="49D81240" w14:textId="5A4A8920" w:rsidR="008F7EBE" w:rsidRPr="00DD4CF0" w:rsidRDefault="008F7EBE" w:rsidP="00DD4CF0">
            <w:pPr>
              <w:spacing w:before="60" w:after="60"/>
              <w:rPr>
                <w:szCs w:val="22"/>
                <w:lang w:val="de-DE"/>
              </w:rPr>
            </w:pPr>
          </w:p>
        </w:tc>
        <w:tc>
          <w:tcPr>
            <w:tcW w:w="900" w:type="dxa"/>
          </w:tcPr>
          <w:p w14:paraId="0140ECA2" w14:textId="77777777" w:rsidR="00E61DAC" w:rsidRPr="009B7DF2" w:rsidRDefault="00E61DAC">
            <w:pPr>
              <w:spacing w:before="60" w:after="60"/>
              <w:rPr>
                <w:szCs w:val="22"/>
                <w:lang w:val="en-CA"/>
              </w:rPr>
            </w:pPr>
            <w:r w:rsidRPr="00DD4CF0">
              <w:rPr>
                <w:szCs w:val="22"/>
                <w:lang w:val="de-DE"/>
              </w:rPr>
              <w:br/>
            </w:r>
            <w:r w:rsidRPr="009B7DF2">
              <w:rPr>
                <w:szCs w:val="22"/>
                <w:lang w:val="en-CA"/>
              </w:rPr>
              <w:t>Tel:</w:t>
            </w:r>
            <w:r w:rsidRPr="009B7DF2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4DC1CFB8" w14:textId="7E2B37FE" w:rsidR="00454509" w:rsidRPr="009B7DF2" w:rsidRDefault="003549F0" w:rsidP="00454509">
            <w:pPr>
              <w:spacing w:before="60" w:after="60"/>
              <w:rPr>
                <w:szCs w:val="22"/>
                <w:lang w:val="en-CA"/>
              </w:rPr>
            </w:pPr>
            <w:hyperlink r:id="rId9" w:history="1">
              <w:r w:rsidR="00454509" w:rsidRPr="009B7DF2">
                <w:rPr>
                  <w:rStyle w:val="Hyperlink"/>
                  <w:szCs w:val="22"/>
                  <w:lang w:val="en-CA"/>
                </w:rPr>
                <w:t>afilippov@ofinno.com</w:t>
              </w:r>
            </w:hyperlink>
          </w:p>
          <w:p w14:paraId="1397A1FF" w14:textId="50557861" w:rsidR="00454509" w:rsidRDefault="003549F0" w:rsidP="00454509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454509" w:rsidRPr="009B7DF2">
                <w:rPr>
                  <w:rStyle w:val="Hyperlink"/>
                  <w:szCs w:val="22"/>
                  <w:lang w:val="en-CA"/>
                </w:rPr>
                <w:t>vrufi</w:t>
              </w:r>
              <w:r w:rsidR="00454509" w:rsidRPr="0014267E">
                <w:rPr>
                  <w:rStyle w:val="Hyperlink"/>
                  <w:szCs w:val="22"/>
                  <w:lang w:val="en-CA"/>
                </w:rPr>
                <w:t>tskiy@ofinno.com</w:t>
              </w:r>
            </w:hyperlink>
          </w:p>
          <w:p w14:paraId="32C2ABFD" w14:textId="20B9642D" w:rsidR="009B7DF2" w:rsidRPr="005B217D" w:rsidRDefault="009B7DF2" w:rsidP="00DD4CF0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509574D4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8DC0BB3" w:rsidR="00E61DAC" w:rsidRPr="005B217D" w:rsidRDefault="006713EE" w:rsidP="00DD4CF0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Ofinno</w:t>
            </w:r>
            <w:proofErr w:type="spellEnd"/>
            <w:r>
              <w:rPr>
                <w:szCs w:val="22"/>
                <w:lang w:val="en-CA"/>
              </w:rPr>
              <w:t xml:space="preserve"> LLC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DCEC81E" w14:textId="28D1064B" w:rsidR="00302AA4" w:rsidRDefault="00321BBC" w:rsidP="00321BBC">
      <w:pPr>
        <w:rPr>
          <w:rFonts w:eastAsia="PMingLiU"/>
          <w:lang w:val="en-CA" w:eastAsia="zh-TW"/>
        </w:rPr>
      </w:pPr>
      <w:r>
        <w:rPr>
          <w:rFonts w:eastAsia="PMingLiU" w:hint="eastAsia"/>
          <w:lang w:val="en-CA" w:eastAsia="zh-TW"/>
        </w:rPr>
        <w:t>T</w:t>
      </w:r>
      <w:r>
        <w:rPr>
          <w:rFonts w:eastAsia="PMingLiU"/>
          <w:lang w:val="en-CA" w:eastAsia="zh-TW"/>
        </w:rPr>
        <w:t xml:space="preserve">his contribution presents a technique </w:t>
      </w:r>
      <w:r w:rsidR="00127B87">
        <w:rPr>
          <w:rFonts w:eastAsia="PMingLiU"/>
          <w:lang w:val="en-CA" w:eastAsia="zh-TW"/>
        </w:rPr>
        <w:t xml:space="preserve">of </w:t>
      </w:r>
      <w:r w:rsidR="00B4411B">
        <w:rPr>
          <w:rFonts w:eastAsia="PMingLiU"/>
          <w:lang w:val="en-CA" w:eastAsia="zh-TW"/>
        </w:rPr>
        <w:t>harmoniz</w:t>
      </w:r>
      <w:r w:rsidR="005C0ADA">
        <w:rPr>
          <w:rFonts w:eastAsia="PMingLiU"/>
          <w:lang w:val="en-CA" w:eastAsia="zh-TW"/>
        </w:rPr>
        <w:t>ing</w:t>
      </w:r>
      <w:r w:rsidR="00B4411B">
        <w:rPr>
          <w:rFonts w:eastAsia="PMingLiU"/>
          <w:lang w:val="en-CA" w:eastAsia="zh-TW"/>
        </w:rPr>
        <w:t xml:space="preserve"> </w:t>
      </w:r>
      <w:r w:rsidR="00127B87">
        <w:rPr>
          <w:rFonts w:eastAsia="PMingLiU"/>
          <w:lang w:val="en-CA" w:eastAsia="zh-TW"/>
        </w:rPr>
        <w:t xml:space="preserve">the </w:t>
      </w:r>
      <w:proofErr w:type="spellStart"/>
      <w:r w:rsidR="00127B87">
        <w:rPr>
          <w:rFonts w:eastAsia="PMingLiU"/>
          <w:lang w:val="en-CA" w:eastAsia="zh-TW"/>
        </w:rPr>
        <w:t>luma</w:t>
      </w:r>
      <w:proofErr w:type="spellEnd"/>
      <w:r w:rsidR="00127B87">
        <w:rPr>
          <w:rFonts w:eastAsia="PMingLiU"/>
          <w:lang w:val="en-CA" w:eastAsia="zh-TW"/>
        </w:rPr>
        <w:t xml:space="preserve"> mapping process with the mechanism of computing template matching (TM) costs for IBC TM-based tools that use templates of a current block and candidate </w:t>
      </w:r>
      <w:r w:rsidR="00A158A0">
        <w:rPr>
          <w:rFonts w:eastAsia="PMingLiU"/>
          <w:lang w:val="en-CA" w:eastAsia="zh-TW"/>
        </w:rPr>
        <w:t>reference block</w:t>
      </w:r>
      <w:r w:rsidR="00127B87">
        <w:rPr>
          <w:rFonts w:eastAsia="PMingLiU"/>
          <w:lang w:val="en-CA" w:eastAsia="zh-TW"/>
        </w:rPr>
        <w:t>s in different domain</w:t>
      </w:r>
      <w:r w:rsidR="000147AD">
        <w:rPr>
          <w:rFonts w:eastAsia="PMingLiU"/>
          <w:lang w:val="en-CA" w:eastAsia="zh-TW"/>
        </w:rPr>
        <w:t>s</w:t>
      </w:r>
      <w:r w:rsidR="00C3219D">
        <w:rPr>
          <w:rFonts w:eastAsia="PMingLiU"/>
          <w:lang w:eastAsia="zh-TW"/>
        </w:rPr>
        <w:t xml:space="preserve">, i.e. before and </w:t>
      </w:r>
      <w:r w:rsidR="00C3219D">
        <w:rPr>
          <w:rFonts w:eastAsia="PMingLiU"/>
          <w:lang w:val="en-CA" w:eastAsia="zh-TW"/>
        </w:rPr>
        <w:t xml:space="preserve">after LMCS inverse </w:t>
      </w:r>
      <w:proofErr w:type="spellStart"/>
      <w:r w:rsidR="00C3219D">
        <w:rPr>
          <w:rFonts w:eastAsia="PMingLiU"/>
          <w:lang w:val="en-CA" w:eastAsia="zh-TW"/>
        </w:rPr>
        <w:t>luma</w:t>
      </w:r>
      <w:proofErr w:type="spellEnd"/>
      <w:r w:rsidR="00C3219D">
        <w:rPr>
          <w:rFonts w:eastAsia="PMingLiU"/>
          <w:lang w:val="en-CA" w:eastAsia="zh-TW"/>
        </w:rPr>
        <w:t xml:space="preserve"> mapping</w:t>
      </w:r>
      <w:r w:rsidR="00127B87">
        <w:rPr>
          <w:rFonts w:eastAsia="PMingLiU"/>
          <w:lang w:val="en-CA" w:eastAsia="zh-TW"/>
        </w:rPr>
        <w:t xml:space="preserve">. </w:t>
      </w:r>
      <w:r w:rsidR="00D656A9">
        <w:rPr>
          <w:rFonts w:eastAsia="PMingLiU"/>
          <w:lang w:val="en-CA" w:eastAsia="zh-TW"/>
        </w:rPr>
        <w:t xml:space="preserve">This proposal aims at aligning domains where TM costs </w:t>
      </w:r>
      <w:proofErr w:type="gramStart"/>
      <w:r w:rsidR="00D656A9">
        <w:rPr>
          <w:rFonts w:eastAsia="PMingLiU"/>
          <w:lang w:val="en-CA" w:eastAsia="zh-TW"/>
        </w:rPr>
        <w:t>are calculated</w:t>
      </w:r>
      <w:proofErr w:type="gramEnd"/>
      <w:r w:rsidR="00D656A9">
        <w:rPr>
          <w:rFonts w:eastAsia="PMingLiU"/>
          <w:lang w:val="en-CA" w:eastAsia="zh-TW"/>
        </w:rPr>
        <w:t xml:space="preserve"> for templates of the current block and the candidate </w:t>
      </w:r>
      <w:r w:rsidR="00A158A0">
        <w:rPr>
          <w:rFonts w:eastAsia="PMingLiU"/>
          <w:lang w:val="en-CA" w:eastAsia="zh-TW"/>
        </w:rPr>
        <w:t>reference block</w:t>
      </w:r>
      <w:r w:rsidR="00D656A9">
        <w:rPr>
          <w:rFonts w:eastAsia="PMingLiU"/>
          <w:lang w:val="en-CA" w:eastAsia="zh-TW"/>
        </w:rPr>
        <w:t xml:space="preserve">s. </w:t>
      </w:r>
      <w:r w:rsidR="00EE540C">
        <w:rPr>
          <w:rFonts w:eastAsia="PMingLiU"/>
          <w:lang w:val="en-CA" w:eastAsia="zh-TW"/>
        </w:rPr>
        <w:t xml:space="preserve">We </w:t>
      </w:r>
      <w:r w:rsidR="005C0ADA">
        <w:rPr>
          <w:rFonts w:eastAsia="PMingLiU"/>
          <w:lang w:val="en-CA" w:eastAsia="zh-TW"/>
        </w:rPr>
        <w:t>investigate</w:t>
      </w:r>
      <w:r w:rsidR="00EE540C">
        <w:rPr>
          <w:rFonts w:eastAsia="PMingLiU"/>
          <w:lang w:val="en-CA" w:eastAsia="zh-TW"/>
        </w:rPr>
        <w:t xml:space="preserve"> 2 methods of how to perform this alignment:</w:t>
      </w:r>
    </w:p>
    <w:p w14:paraId="2A17CE05" w14:textId="3236BE9A" w:rsidR="00EE540C" w:rsidRDefault="00EE540C" w:rsidP="00EE540C">
      <w:pPr>
        <w:pStyle w:val="ListParagraph"/>
        <w:numPr>
          <w:ilvl w:val="0"/>
          <w:numId w:val="17"/>
        </w:numPr>
        <w:tabs>
          <w:tab w:val="clear" w:pos="720"/>
          <w:tab w:val="left" w:pos="567"/>
        </w:tabs>
        <w:ind w:firstLineChars="0" w:hanging="1156"/>
        <w:rPr>
          <w:rFonts w:eastAsia="PMingLiU"/>
          <w:lang w:val="en-CA" w:eastAsia="zh-TW"/>
        </w:rPr>
      </w:pPr>
      <w:r>
        <w:rPr>
          <w:rFonts w:eastAsia="PMingLiU"/>
          <w:lang w:val="en-CA" w:eastAsia="zh-TW"/>
        </w:rPr>
        <w:t xml:space="preserve">Method 1: TM costs are computed in spatial domain (i.e. after </w:t>
      </w:r>
      <w:r w:rsidR="00B31F98">
        <w:rPr>
          <w:rFonts w:eastAsia="PMingLiU"/>
          <w:lang w:val="en-CA" w:eastAsia="zh-TW"/>
        </w:rPr>
        <w:t xml:space="preserve">LMCS </w:t>
      </w:r>
      <w:r>
        <w:rPr>
          <w:rFonts w:eastAsia="PMingLiU"/>
          <w:lang w:val="en-CA" w:eastAsia="zh-TW"/>
        </w:rPr>
        <w:t xml:space="preserve">inverse </w:t>
      </w:r>
      <w:proofErr w:type="spellStart"/>
      <w:r>
        <w:rPr>
          <w:rFonts w:eastAsia="PMingLiU"/>
          <w:lang w:val="en-CA" w:eastAsia="zh-TW"/>
        </w:rPr>
        <w:t>luma</w:t>
      </w:r>
      <w:proofErr w:type="spellEnd"/>
      <w:r>
        <w:rPr>
          <w:rFonts w:eastAsia="PMingLiU"/>
          <w:lang w:val="en-CA" w:eastAsia="zh-TW"/>
        </w:rPr>
        <w:t xml:space="preserve"> mapping);</w:t>
      </w:r>
    </w:p>
    <w:p w14:paraId="49816925" w14:textId="793ADAFB" w:rsidR="00EE540C" w:rsidRPr="00EE540C" w:rsidRDefault="00EE540C" w:rsidP="00252146">
      <w:pPr>
        <w:pStyle w:val="ListParagraph"/>
        <w:numPr>
          <w:ilvl w:val="0"/>
          <w:numId w:val="17"/>
        </w:numPr>
        <w:tabs>
          <w:tab w:val="clear" w:pos="720"/>
          <w:tab w:val="clear" w:pos="1440"/>
          <w:tab w:val="left" w:pos="567"/>
          <w:tab w:val="left" w:pos="1560"/>
        </w:tabs>
        <w:ind w:left="1560" w:firstLineChars="0" w:hanging="1276"/>
        <w:rPr>
          <w:rFonts w:eastAsia="PMingLiU"/>
          <w:lang w:val="en-CA" w:eastAsia="zh-TW"/>
        </w:rPr>
      </w:pPr>
      <w:r>
        <w:rPr>
          <w:rFonts w:eastAsia="PMingLiU"/>
          <w:lang w:val="en-CA" w:eastAsia="zh-TW"/>
        </w:rPr>
        <w:t>Method 2: TM costs are computed in LMCS (mapped) domain (i.e. before</w:t>
      </w:r>
      <w:r w:rsidR="00B31F98">
        <w:rPr>
          <w:rFonts w:eastAsia="PMingLiU"/>
          <w:lang w:val="en-CA" w:eastAsia="zh-TW"/>
        </w:rPr>
        <w:t xml:space="preserve"> LMCS</w:t>
      </w:r>
      <w:r>
        <w:rPr>
          <w:rFonts w:eastAsia="PMingLiU"/>
          <w:lang w:val="en-CA" w:eastAsia="zh-TW"/>
        </w:rPr>
        <w:t xml:space="preserve"> inverse </w:t>
      </w:r>
      <w:proofErr w:type="spellStart"/>
      <w:r>
        <w:rPr>
          <w:rFonts w:eastAsia="PMingLiU"/>
          <w:lang w:val="en-CA" w:eastAsia="zh-TW"/>
        </w:rPr>
        <w:t>luma</w:t>
      </w:r>
      <w:proofErr w:type="spellEnd"/>
      <w:r>
        <w:rPr>
          <w:rFonts w:eastAsia="PMingLiU"/>
          <w:lang w:val="en-CA" w:eastAsia="zh-TW"/>
        </w:rPr>
        <w:t xml:space="preserve"> mapping).</w:t>
      </w:r>
    </w:p>
    <w:p w14:paraId="70D3A95E" w14:textId="2BA8D1D8" w:rsidR="00321BBC" w:rsidRDefault="00EE540C" w:rsidP="00321BBC">
      <w:pPr>
        <w:rPr>
          <w:szCs w:val="22"/>
          <w:lang w:val="en-CA"/>
        </w:rPr>
      </w:pPr>
      <w:r>
        <w:rPr>
          <w:rFonts w:eastAsia="PMingLiU"/>
          <w:lang w:val="en-CA" w:eastAsia="zh-TW"/>
        </w:rPr>
        <w:t xml:space="preserve">Both methods were implemented and tested on top of ECM-7.0. Reportedly, </w:t>
      </w:r>
      <w:r w:rsidR="00321BBC" w:rsidRPr="002718DC">
        <w:rPr>
          <w:szCs w:val="22"/>
          <w:lang w:val="en-CA"/>
        </w:rPr>
        <w:t>the</w:t>
      </w:r>
      <w:r w:rsidR="00321BBC">
        <w:rPr>
          <w:szCs w:val="22"/>
          <w:lang w:val="en-CA"/>
        </w:rPr>
        <w:t xml:space="preserve"> following BD-rate gain results are obtained for </w:t>
      </w:r>
      <w:r>
        <w:rPr>
          <w:szCs w:val="22"/>
          <w:lang w:val="en-CA"/>
        </w:rPr>
        <w:t>both methods</w:t>
      </w:r>
      <w:r w:rsidR="00321BBC">
        <w:rPr>
          <w:szCs w:val="22"/>
          <w:lang w:val="en-CA"/>
        </w:rPr>
        <w:t>:</w:t>
      </w:r>
    </w:p>
    <w:p w14:paraId="03156E2B" w14:textId="453A982B" w:rsidR="00321BBC" w:rsidRPr="00321BBC" w:rsidRDefault="00EE540C" w:rsidP="00321BBC">
      <w:pPr>
        <w:pStyle w:val="ListParagraph"/>
        <w:numPr>
          <w:ilvl w:val="0"/>
          <w:numId w:val="13"/>
        </w:numPr>
        <w:ind w:left="0" w:firstLineChars="0" w:firstLine="0"/>
        <w:rPr>
          <w:rFonts w:eastAsia="PMingLiU"/>
          <w:lang w:val="en-CA" w:eastAsia="zh-TW"/>
        </w:rPr>
      </w:pPr>
      <w:r>
        <w:rPr>
          <w:szCs w:val="22"/>
          <w:lang w:val="en-CA"/>
        </w:rPr>
        <w:t>Method 1</w:t>
      </w:r>
      <w:r w:rsidR="00321BBC">
        <w:rPr>
          <w:szCs w:val="22"/>
          <w:lang w:val="en-CA"/>
        </w:rPr>
        <w:t xml:space="preserve">: RA configuration: </w:t>
      </w:r>
      <w:r w:rsidR="00321BBC" w:rsidRPr="00D646C4">
        <w:rPr>
          <w:szCs w:val="22"/>
          <w:lang w:val="en-CA"/>
        </w:rPr>
        <w:t>{</w:t>
      </w:r>
      <w:r w:rsidR="00321BBC" w:rsidRPr="00D646C4">
        <w:rPr>
          <w:rFonts w:hint="eastAsia"/>
          <w:szCs w:val="22"/>
          <w:lang w:val="en-CA" w:eastAsia="zh-CN"/>
        </w:rPr>
        <w:t>-</w:t>
      </w:r>
      <w:r w:rsidR="00405681">
        <w:rPr>
          <w:szCs w:val="22"/>
          <w:lang w:val="en-CA" w:eastAsia="zh-CN"/>
        </w:rPr>
        <w:t>0</w:t>
      </w:r>
      <w:r w:rsidR="00321BBC" w:rsidRPr="00D646C4">
        <w:rPr>
          <w:rFonts w:hint="eastAsia"/>
          <w:szCs w:val="22"/>
          <w:lang w:val="en-CA" w:eastAsia="zh-CN"/>
        </w:rPr>
        <w:t>.</w:t>
      </w:r>
      <w:r>
        <w:rPr>
          <w:szCs w:val="22"/>
          <w:lang w:val="en-CA" w:eastAsia="zh-CN"/>
        </w:rPr>
        <w:t>00</w:t>
      </w:r>
      <w:r w:rsidR="00321BBC" w:rsidRPr="00D646C4">
        <w:rPr>
          <w:rFonts w:hint="eastAsia"/>
          <w:szCs w:val="22"/>
          <w:lang w:val="en-CA" w:eastAsia="zh-CN"/>
        </w:rPr>
        <w:t>%</w:t>
      </w:r>
      <w:r>
        <w:rPr>
          <w:szCs w:val="22"/>
          <w:lang w:eastAsia="zh-CN"/>
        </w:rPr>
        <w:t xml:space="preserve">, </w:t>
      </w:r>
      <w:r w:rsidR="00321BBC" w:rsidRPr="00D646C4">
        <w:rPr>
          <w:szCs w:val="22"/>
          <w:lang w:eastAsia="zh-CN"/>
        </w:rPr>
        <w:t>0.</w:t>
      </w:r>
      <w:r>
        <w:rPr>
          <w:szCs w:val="22"/>
          <w:lang w:eastAsia="zh-CN"/>
        </w:rPr>
        <w:t xml:space="preserve">01%, </w:t>
      </w:r>
      <w:r w:rsidR="00321BBC" w:rsidRPr="00D646C4">
        <w:rPr>
          <w:szCs w:val="22"/>
          <w:lang w:eastAsia="zh-CN"/>
        </w:rPr>
        <w:t>0.</w:t>
      </w:r>
      <w:r>
        <w:rPr>
          <w:szCs w:val="22"/>
          <w:lang w:eastAsia="zh-CN"/>
        </w:rPr>
        <w:t>08</w:t>
      </w:r>
      <w:r w:rsidR="00321BBC" w:rsidRPr="00D646C4">
        <w:rPr>
          <w:szCs w:val="22"/>
          <w:lang w:eastAsia="zh-CN"/>
        </w:rPr>
        <w:t>%</w:t>
      </w:r>
      <w:r w:rsidR="00321BBC" w:rsidRPr="00BC1E0E">
        <w:rPr>
          <w:szCs w:val="22"/>
          <w:lang w:val="en-CA"/>
        </w:rPr>
        <w:t xml:space="preserve">} </w:t>
      </w:r>
      <w:r w:rsidR="00321BBC" w:rsidRPr="00D646C4">
        <w:rPr>
          <w:szCs w:val="22"/>
          <w:lang w:val="en-CA"/>
        </w:rPr>
        <w:t xml:space="preserve">for </w:t>
      </w:r>
      <w:r w:rsidR="00321BBC">
        <w:rPr>
          <w:szCs w:val="22"/>
          <w:lang w:val="en-CA"/>
        </w:rPr>
        <w:t>class F</w:t>
      </w:r>
      <w:r w:rsidR="00321BBC" w:rsidRPr="00D646C4">
        <w:rPr>
          <w:szCs w:val="22"/>
          <w:lang w:val="en-CA"/>
        </w:rPr>
        <w:t xml:space="preserve"> </w:t>
      </w:r>
      <w:r w:rsidR="00321BBC" w:rsidRPr="00F74F68">
        <w:rPr>
          <w:szCs w:val="22"/>
          <w:lang w:val="en-CA"/>
        </w:rPr>
        <w:t>and {</w:t>
      </w:r>
      <w:r w:rsidR="00321BBC" w:rsidRPr="00CF01E8">
        <w:rPr>
          <w:szCs w:val="22"/>
          <w:lang w:val="en-CA" w:eastAsia="zh-CN"/>
        </w:rPr>
        <w:t>-</w:t>
      </w:r>
      <w:r w:rsidR="00405681">
        <w:rPr>
          <w:szCs w:val="22"/>
          <w:lang w:val="en-CA" w:eastAsia="zh-CN"/>
        </w:rPr>
        <w:t>0</w:t>
      </w:r>
      <w:r w:rsidR="00321BBC" w:rsidRPr="00CF01E8">
        <w:rPr>
          <w:szCs w:val="22"/>
          <w:lang w:val="en-CA" w:eastAsia="zh-CN"/>
        </w:rPr>
        <w:t>.</w:t>
      </w:r>
      <w:r>
        <w:rPr>
          <w:szCs w:val="22"/>
          <w:lang w:val="en-CA" w:eastAsia="zh-CN"/>
        </w:rPr>
        <w:t>02</w:t>
      </w:r>
      <w:r w:rsidR="00321BBC" w:rsidRPr="00F74F68">
        <w:rPr>
          <w:rFonts w:hint="eastAsia"/>
          <w:szCs w:val="22"/>
          <w:lang w:val="en-CA" w:eastAsia="zh-CN"/>
        </w:rPr>
        <w:t>%</w:t>
      </w:r>
      <w:r w:rsidR="00321BBC" w:rsidRPr="00F74F68">
        <w:rPr>
          <w:szCs w:val="22"/>
          <w:lang w:eastAsia="zh-CN"/>
        </w:rPr>
        <w:t xml:space="preserve">, </w:t>
      </w:r>
      <w:r w:rsidR="00321BBC" w:rsidRPr="00CF01E8">
        <w:rPr>
          <w:szCs w:val="22"/>
          <w:lang w:eastAsia="zh-CN"/>
        </w:rPr>
        <w:t>-</w:t>
      </w:r>
      <w:r w:rsidR="00405681">
        <w:rPr>
          <w:szCs w:val="22"/>
          <w:lang w:eastAsia="zh-CN"/>
        </w:rPr>
        <w:t>0</w:t>
      </w:r>
      <w:r w:rsidR="00321BBC" w:rsidRPr="00CF01E8">
        <w:rPr>
          <w:szCs w:val="22"/>
          <w:lang w:eastAsia="zh-CN"/>
        </w:rPr>
        <w:t>.</w:t>
      </w:r>
      <w:r>
        <w:rPr>
          <w:szCs w:val="22"/>
          <w:lang w:eastAsia="zh-CN"/>
        </w:rPr>
        <w:t>05</w:t>
      </w:r>
      <w:r w:rsidR="00321BBC" w:rsidRPr="00F74F68">
        <w:rPr>
          <w:szCs w:val="22"/>
          <w:lang w:eastAsia="zh-CN"/>
        </w:rPr>
        <w:t xml:space="preserve">%, </w:t>
      </w:r>
      <w:r w:rsidR="00321BBC" w:rsidRPr="00CF01E8">
        <w:rPr>
          <w:szCs w:val="22"/>
          <w:lang w:eastAsia="zh-CN"/>
        </w:rPr>
        <w:t>-</w:t>
      </w:r>
      <w:r w:rsidR="00405681">
        <w:rPr>
          <w:szCs w:val="22"/>
          <w:lang w:eastAsia="zh-CN"/>
        </w:rPr>
        <w:t>0</w:t>
      </w:r>
      <w:r w:rsidR="00321BBC" w:rsidRPr="00CF01E8">
        <w:rPr>
          <w:szCs w:val="22"/>
          <w:lang w:eastAsia="zh-CN"/>
        </w:rPr>
        <w:t>.</w:t>
      </w:r>
      <w:r>
        <w:rPr>
          <w:szCs w:val="22"/>
          <w:lang w:eastAsia="zh-CN"/>
        </w:rPr>
        <w:t>02</w:t>
      </w:r>
      <w:r w:rsidR="00634270">
        <w:rPr>
          <w:szCs w:val="22"/>
          <w:lang w:eastAsia="zh-CN"/>
        </w:rPr>
        <w:t>%</w:t>
      </w:r>
      <w:r w:rsidR="00321BBC" w:rsidRPr="00BC1E0E">
        <w:rPr>
          <w:szCs w:val="22"/>
          <w:lang w:val="en-CA"/>
        </w:rPr>
        <w:t xml:space="preserve">} </w:t>
      </w:r>
      <w:r w:rsidR="00321BBC" w:rsidRPr="00D646C4">
        <w:rPr>
          <w:szCs w:val="22"/>
          <w:lang w:val="en-CA"/>
        </w:rPr>
        <w:t xml:space="preserve">for </w:t>
      </w:r>
      <w:r w:rsidR="00321BBC">
        <w:rPr>
          <w:szCs w:val="22"/>
          <w:lang w:val="en-CA"/>
        </w:rPr>
        <w:t>class TGM;</w:t>
      </w:r>
      <w:r w:rsidR="00321BBC" w:rsidRPr="00321BBC">
        <w:rPr>
          <w:szCs w:val="22"/>
          <w:lang w:val="en-CA"/>
        </w:rPr>
        <w:t xml:space="preserve"> </w:t>
      </w:r>
      <w:r w:rsidR="00321BBC">
        <w:rPr>
          <w:szCs w:val="22"/>
          <w:lang w:val="en-CA"/>
        </w:rPr>
        <w:t xml:space="preserve">LDB configuration: </w:t>
      </w:r>
      <w:r w:rsidR="00321BBC" w:rsidRPr="00D646C4">
        <w:rPr>
          <w:szCs w:val="22"/>
          <w:lang w:val="en-CA"/>
        </w:rPr>
        <w:t>{</w:t>
      </w:r>
      <w:r w:rsidR="00321BBC" w:rsidRPr="00D646C4">
        <w:rPr>
          <w:rFonts w:hint="eastAsia"/>
          <w:szCs w:val="22"/>
          <w:lang w:val="en-CA" w:eastAsia="zh-CN"/>
        </w:rPr>
        <w:t>-</w:t>
      </w:r>
      <w:r w:rsidR="00321BBC">
        <w:rPr>
          <w:szCs w:val="22"/>
          <w:lang w:val="en-CA" w:eastAsia="zh-CN"/>
        </w:rPr>
        <w:t>0</w:t>
      </w:r>
      <w:r w:rsidR="00321BBC" w:rsidRPr="00D646C4">
        <w:rPr>
          <w:rFonts w:hint="eastAsia"/>
          <w:szCs w:val="22"/>
          <w:lang w:val="en-CA" w:eastAsia="zh-CN"/>
        </w:rPr>
        <w:t>.</w:t>
      </w:r>
      <w:r>
        <w:rPr>
          <w:szCs w:val="22"/>
          <w:lang w:val="en-CA" w:eastAsia="zh-CN"/>
        </w:rPr>
        <w:t>03</w:t>
      </w:r>
      <w:r w:rsidR="00321BBC" w:rsidRPr="00D646C4">
        <w:rPr>
          <w:rFonts w:hint="eastAsia"/>
          <w:szCs w:val="22"/>
          <w:lang w:val="en-CA" w:eastAsia="zh-CN"/>
        </w:rPr>
        <w:t>%</w:t>
      </w:r>
      <w:r>
        <w:rPr>
          <w:szCs w:val="22"/>
          <w:lang w:eastAsia="zh-CN"/>
        </w:rPr>
        <w:t xml:space="preserve">, </w:t>
      </w:r>
      <w:r w:rsidR="00321BBC" w:rsidRPr="00D646C4">
        <w:rPr>
          <w:szCs w:val="22"/>
          <w:lang w:eastAsia="zh-CN"/>
        </w:rPr>
        <w:t>0.</w:t>
      </w:r>
      <w:r>
        <w:rPr>
          <w:szCs w:val="22"/>
          <w:lang w:eastAsia="zh-CN"/>
        </w:rPr>
        <w:t>03%, -0</w:t>
      </w:r>
      <w:r w:rsidR="00321BBC" w:rsidRPr="00D646C4">
        <w:rPr>
          <w:szCs w:val="22"/>
          <w:lang w:eastAsia="zh-CN"/>
        </w:rPr>
        <w:t>.</w:t>
      </w:r>
      <w:r w:rsidR="00BC3B53">
        <w:rPr>
          <w:szCs w:val="22"/>
          <w:lang w:eastAsia="zh-CN"/>
        </w:rPr>
        <w:t>2</w:t>
      </w:r>
      <w:r>
        <w:rPr>
          <w:szCs w:val="22"/>
          <w:lang w:eastAsia="zh-CN"/>
        </w:rPr>
        <w:t>5</w:t>
      </w:r>
      <w:r w:rsidR="00321BBC" w:rsidRPr="00D646C4">
        <w:rPr>
          <w:szCs w:val="22"/>
          <w:lang w:eastAsia="zh-CN"/>
        </w:rPr>
        <w:t>%</w:t>
      </w:r>
      <w:r w:rsidR="00321BBC" w:rsidRPr="00BC1E0E">
        <w:rPr>
          <w:szCs w:val="22"/>
          <w:lang w:val="en-CA"/>
        </w:rPr>
        <w:t xml:space="preserve">} </w:t>
      </w:r>
      <w:r w:rsidR="00321BBC" w:rsidRPr="00D646C4">
        <w:rPr>
          <w:szCs w:val="22"/>
          <w:lang w:val="en-CA"/>
        </w:rPr>
        <w:t xml:space="preserve">for </w:t>
      </w:r>
      <w:r w:rsidR="00321BBC">
        <w:rPr>
          <w:szCs w:val="22"/>
          <w:lang w:val="en-CA"/>
        </w:rPr>
        <w:t>class F</w:t>
      </w:r>
      <w:r w:rsidR="00321BBC" w:rsidRPr="00D646C4">
        <w:rPr>
          <w:szCs w:val="22"/>
          <w:lang w:val="en-CA"/>
        </w:rPr>
        <w:t xml:space="preserve"> </w:t>
      </w:r>
      <w:r w:rsidR="00321BBC" w:rsidRPr="00F74F68">
        <w:rPr>
          <w:szCs w:val="22"/>
          <w:lang w:val="en-CA"/>
        </w:rPr>
        <w:t>and {</w:t>
      </w:r>
      <w:r w:rsidR="00321BBC" w:rsidRPr="00CF01E8">
        <w:rPr>
          <w:szCs w:val="22"/>
          <w:lang w:val="en-CA" w:eastAsia="zh-CN"/>
        </w:rPr>
        <w:t>-</w:t>
      </w:r>
      <w:r w:rsidR="00BC3B53">
        <w:rPr>
          <w:szCs w:val="22"/>
          <w:lang w:val="en-CA" w:eastAsia="zh-CN"/>
        </w:rPr>
        <w:t>0</w:t>
      </w:r>
      <w:r w:rsidR="00321BBC" w:rsidRPr="00CF01E8">
        <w:rPr>
          <w:szCs w:val="22"/>
          <w:lang w:val="en-CA" w:eastAsia="zh-CN"/>
        </w:rPr>
        <w:t>.</w:t>
      </w:r>
      <w:r w:rsidR="00017F31">
        <w:rPr>
          <w:szCs w:val="22"/>
          <w:lang w:val="en-CA" w:eastAsia="zh-CN"/>
        </w:rPr>
        <w:t>07</w:t>
      </w:r>
      <w:r w:rsidR="00321BBC" w:rsidRPr="00F74F68">
        <w:rPr>
          <w:rFonts w:hint="eastAsia"/>
          <w:szCs w:val="22"/>
          <w:lang w:val="en-CA" w:eastAsia="zh-CN"/>
        </w:rPr>
        <w:t>%</w:t>
      </w:r>
      <w:r w:rsidR="00321BBC" w:rsidRPr="00F74F68">
        <w:rPr>
          <w:szCs w:val="22"/>
          <w:lang w:eastAsia="zh-CN"/>
        </w:rPr>
        <w:t xml:space="preserve">, </w:t>
      </w:r>
      <w:r w:rsidR="00BC3B53">
        <w:rPr>
          <w:szCs w:val="22"/>
          <w:lang w:eastAsia="zh-CN"/>
        </w:rPr>
        <w:t>0</w:t>
      </w:r>
      <w:r w:rsidR="00321BBC" w:rsidRPr="00CF01E8">
        <w:rPr>
          <w:szCs w:val="22"/>
          <w:lang w:eastAsia="zh-CN"/>
        </w:rPr>
        <w:t>.</w:t>
      </w:r>
      <w:r w:rsidR="00017F31">
        <w:rPr>
          <w:szCs w:val="22"/>
          <w:lang w:eastAsia="zh-CN"/>
        </w:rPr>
        <w:t>06</w:t>
      </w:r>
      <w:r w:rsidR="00321BBC" w:rsidRPr="00F74F68">
        <w:rPr>
          <w:szCs w:val="22"/>
          <w:lang w:eastAsia="zh-CN"/>
        </w:rPr>
        <w:t xml:space="preserve">%, </w:t>
      </w:r>
      <w:r w:rsidR="00BC3B53">
        <w:rPr>
          <w:szCs w:val="22"/>
          <w:lang w:eastAsia="zh-CN"/>
        </w:rPr>
        <w:t>0</w:t>
      </w:r>
      <w:r w:rsidR="00321BBC" w:rsidRPr="00CF01E8">
        <w:rPr>
          <w:szCs w:val="22"/>
          <w:lang w:eastAsia="zh-CN"/>
        </w:rPr>
        <w:t>.</w:t>
      </w:r>
      <w:r w:rsidR="00017F31">
        <w:rPr>
          <w:szCs w:val="22"/>
          <w:lang w:eastAsia="zh-CN"/>
        </w:rPr>
        <w:t>01</w:t>
      </w:r>
      <w:r w:rsidR="00634270">
        <w:rPr>
          <w:szCs w:val="22"/>
          <w:lang w:eastAsia="zh-CN"/>
        </w:rPr>
        <w:t>%</w:t>
      </w:r>
      <w:r w:rsidR="00321BBC" w:rsidRPr="00BC1E0E">
        <w:rPr>
          <w:szCs w:val="22"/>
          <w:lang w:val="en-CA"/>
        </w:rPr>
        <w:t xml:space="preserve">} </w:t>
      </w:r>
      <w:r w:rsidR="00321BBC" w:rsidRPr="00D646C4">
        <w:rPr>
          <w:szCs w:val="22"/>
          <w:lang w:val="en-CA"/>
        </w:rPr>
        <w:t xml:space="preserve">for </w:t>
      </w:r>
      <w:r w:rsidR="00321BBC">
        <w:rPr>
          <w:szCs w:val="22"/>
          <w:lang w:val="en-CA"/>
        </w:rPr>
        <w:t>class TGM;</w:t>
      </w:r>
    </w:p>
    <w:p w14:paraId="348FFAD8" w14:textId="302C2C64" w:rsidR="009121B8" w:rsidRDefault="00EE540C" w:rsidP="005C0ADA">
      <w:pPr>
        <w:pStyle w:val="ListParagraph"/>
        <w:numPr>
          <w:ilvl w:val="0"/>
          <w:numId w:val="13"/>
        </w:numPr>
        <w:ind w:left="0" w:firstLineChars="0" w:firstLine="0"/>
        <w:rPr>
          <w:szCs w:val="22"/>
          <w:lang w:val="en-CA"/>
        </w:rPr>
      </w:pPr>
      <w:r>
        <w:rPr>
          <w:szCs w:val="22"/>
          <w:lang w:val="en-CA"/>
        </w:rPr>
        <w:t>Method 2</w:t>
      </w:r>
      <w:r w:rsidR="00321BBC">
        <w:rPr>
          <w:szCs w:val="22"/>
          <w:lang w:val="en-CA"/>
        </w:rPr>
        <w:t xml:space="preserve">: </w:t>
      </w:r>
      <w:r w:rsidR="005C0ADA">
        <w:rPr>
          <w:szCs w:val="22"/>
          <w:lang w:val="en-CA"/>
        </w:rPr>
        <w:t xml:space="preserve">RA configuration: </w:t>
      </w:r>
      <w:r w:rsidR="005C0ADA" w:rsidRPr="00D646C4">
        <w:rPr>
          <w:szCs w:val="22"/>
          <w:lang w:val="en-CA"/>
        </w:rPr>
        <w:t>{</w:t>
      </w:r>
      <w:r w:rsidR="005C0ADA">
        <w:rPr>
          <w:szCs w:val="22"/>
          <w:lang w:val="en-CA" w:eastAsia="zh-CN"/>
        </w:rPr>
        <w:t>0</w:t>
      </w:r>
      <w:r w:rsidR="005C0ADA" w:rsidRPr="00D646C4">
        <w:rPr>
          <w:rFonts w:hint="eastAsia"/>
          <w:szCs w:val="22"/>
          <w:lang w:val="en-CA" w:eastAsia="zh-CN"/>
        </w:rPr>
        <w:t>.</w:t>
      </w:r>
      <w:r w:rsidR="005C0ADA">
        <w:rPr>
          <w:szCs w:val="22"/>
          <w:lang w:val="en-CA" w:eastAsia="zh-CN"/>
        </w:rPr>
        <w:t>01</w:t>
      </w:r>
      <w:r w:rsidR="005C0ADA" w:rsidRPr="00D646C4">
        <w:rPr>
          <w:rFonts w:hint="eastAsia"/>
          <w:szCs w:val="22"/>
          <w:lang w:val="en-CA" w:eastAsia="zh-CN"/>
        </w:rPr>
        <w:t>%</w:t>
      </w:r>
      <w:r w:rsidR="005C0ADA">
        <w:rPr>
          <w:szCs w:val="22"/>
          <w:lang w:eastAsia="zh-CN"/>
        </w:rPr>
        <w:t xml:space="preserve">, </w:t>
      </w:r>
      <w:r w:rsidR="005C0ADA" w:rsidRPr="00D646C4">
        <w:rPr>
          <w:szCs w:val="22"/>
          <w:lang w:eastAsia="zh-CN"/>
        </w:rPr>
        <w:t>0.</w:t>
      </w:r>
      <w:r w:rsidR="005C0ADA">
        <w:rPr>
          <w:szCs w:val="22"/>
          <w:lang w:eastAsia="zh-CN"/>
        </w:rPr>
        <w:t xml:space="preserve">05%, </w:t>
      </w:r>
      <w:r w:rsidR="005C0ADA" w:rsidRPr="00D646C4">
        <w:rPr>
          <w:szCs w:val="22"/>
          <w:lang w:eastAsia="zh-CN"/>
        </w:rPr>
        <w:t>0.</w:t>
      </w:r>
      <w:r w:rsidR="005C0ADA">
        <w:rPr>
          <w:szCs w:val="22"/>
          <w:lang w:eastAsia="zh-CN"/>
        </w:rPr>
        <w:t>06</w:t>
      </w:r>
      <w:r w:rsidR="005C0ADA" w:rsidRPr="00D646C4">
        <w:rPr>
          <w:szCs w:val="22"/>
          <w:lang w:eastAsia="zh-CN"/>
        </w:rPr>
        <w:t>%</w:t>
      </w:r>
      <w:r w:rsidR="005C0ADA" w:rsidRPr="00BC1E0E">
        <w:rPr>
          <w:szCs w:val="22"/>
          <w:lang w:val="en-CA"/>
        </w:rPr>
        <w:t xml:space="preserve">} </w:t>
      </w:r>
      <w:r w:rsidR="005C0ADA" w:rsidRPr="00D646C4">
        <w:rPr>
          <w:szCs w:val="22"/>
          <w:lang w:val="en-CA"/>
        </w:rPr>
        <w:t xml:space="preserve">for </w:t>
      </w:r>
      <w:r w:rsidR="005C0ADA">
        <w:rPr>
          <w:szCs w:val="22"/>
          <w:lang w:val="en-CA"/>
        </w:rPr>
        <w:t>class F</w:t>
      </w:r>
      <w:r w:rsidR="005C0ADA" w:rsidRPr="00D646C4">
        <w:rPr>
          <w:szCs w:val="22"/>
          <w:lang w:val="en-CA"/>
        </w:rPr>
        <w:t xml:space="preserve"> </w:t>
      </w:r>
      <w:r w:rsidR="005C0ADA" w:rsidRPr="00F74F68">
        <w:rPr>
          <w:szCs w:val="22"/>
          <w:lang w:val="en-CA"/>
        </w:rPr>
        <w:t>and {</w:t>
      </w:r>
      <w:r w:rsidR="005C0ADA" w:rsidRPr="00CF01E8">
        <w:rPr>
          <w:szCs w:val="22"/>
          <w:lang w:val="en-CA" w:eastAsia="zh-CN"/>
        </w:rPr>
        <w:t>-</w:t>
      </w:r>
      <w:r w:rsidR="005C0ADA">
        <w:rPr>
          <w:szCs w:val="22"/>
          <w:lang w:val="en-CA" w:eastAsia="zh-CN"/>
        </w:rPr>
        <w:t>0</w:t>
      </w:r>
      <w:r w:rsidR="005C0ADA" w:rsidRPr="00CF01E8">
        <w:rPr>
          <w:szCs w:val="22"/>
          <w:lang w:val="en-CA" w:eastAsia="zh-CN"/>
        </w:rPr>
        <w:t>.</w:t>
      </w:r>
      <w:r w:rsidR="005C0ADA">
        <w:rPr>
          <w:szCs w:val="22"/>
          <w:lang w:val="en-CA" w:eastAsia="zh-CN"/>
        </w:rPr>
        <w:t>03</w:t>
      </w:r>
      <w:r w:rsidR="005C0ADA" w:rsidRPr="00F74F68">
        <w:rPr>
          <w:rFonts w:hint="eastAsia"/>
          <w:szCs w:val="22"/>
          <w:lang w:val="en-CA" w:eastAsia="zh-CN"/>
        </w:rPr>
        <w:t>%</w:t>
      </w:r>
      <w:r w:rsidR="005C0ADA" w:rsidRPr="00F74F68">
        <w:rPr>
          <w:szCs w:val="22"/>
          <w:lang w:eastAsia="zh-CN"/>
        </w:rPr>
        <w:t xml:space="preserve">, </w:t>
      </w:r>
      <w:r w:rsidR="005C0ADA" w:rsidRPr="00CF01E8">
        <w:rPr>
          <w:szCs w:val="22"/>
          <w:lang w:eastAsia="zh-CN"/>
        </w:rPr>
        <w:t>-</w:t>
      </w:r>
      <w:r w:rsidR="005C0ADA">
        <w:rPr>
          <w:szCs w:val="22"/>
          <w:lang w:eastAsia="zh-CN"/>
        </w:rPr>
        <w:t>0</w:t>
      </w:r>
      <w:r w:rsidR="005C0ADA" w:rsidRPr="00CF01E8">
        <w:rPr>
          <w:szCs w:val="22"/>
          <w:lang w:eastAsia="zh-CN"/>
        </w:rPr>
        <w:t>.</w:t>
      </w:r>
      <w:r w:rsidR="005C0ADA">
        <w:rPr>
          <w:szCs w:val="22"/>
          <w:lang w:eastAsia="zh-CN"/>
        </w:rPr>
        <w:t>05</w:t>
      </w:r>
      <w:r w:rsidR="005C0ADA" w:rsidRPr="00F74F68">
        <w:rPr>
          <w:szCs w:val="22"/>
          <w:lang w:eastAsia="zh-CN"/>
        </w:rPr>
        <w:t xml:space="preserve">%, </w:t>
      </w:r>
      <w:r w:rsidR="005C0ADA" w:rsidRPr="00CF01E8">
        <w:rPr>
          <w:szCs w:val="22"/>
          <w:lang w:eastAsia="zh-CN"/>
        </w:rPr>
        <w:t>-</w:t>
      </w:r>
      <w:r w:rsidR="005C0ADA">
        <w:rPr>
          <w:szCs w:val="22"/>
          <w:lang w:eastAsia="zh-CN"/>
        </w:rPr>
        <w:t>0</w:t>
      </w:r>
      <w:r w:rsidR="005C0ADA" w:rsidRPr="00CF01E8">
        <w:rPr>
          <w:szCs w:val="22"/>
          <w:lang w:eastAsia="zh-CN"/>
        </w:rPr>
        <w:t>.</w:t>
      </w:r>
      <w:r w:rsidR="005C0ADA">
        <w:rPr>
          <w:szCs w:val="22"/>
          <w:lang w:eastAsia="zh-CN"/>
        </w:rPr>
        <w:t>03%</w:t>
      </w:r>
      <w:r w:rsidR="005C0ADA" w:rsidRPr="00BC1E0E">
        <w:rPr>
          <w:szCs w:val="22"/>
          <w:lang w:val="en-CA"/>
        </w:rPr>
        <w:t xml:space="preserve">} </w:t>
      </w:r>
      <w:r w:rsidR="005C0ADA" w:rsidRPr="00D646C4">
        <w:rPr>
          <w:szCs w:val="22"/>
          <w:lang w:val="en-CA"/>
        </w:rPr>
        <w:t xml:space="preserve">for </w:t>
      </w:r>
      <w:r w:rsidR="005C0ADA">
        <w:rPr>
          <w:szCs w:val="22"/>
          <w:lang w:val="en-CA"/>
        </w:rPr>
        <w:t>class TGM;</w:t>
      </w:r>
      <w:r w:rsidR="005C0ADA" w:rsidRPr="00321BBC">
        <w:rPr>
          <w:szCs w:val="22"/>
          <w:lang w:val="en-CA"/>
        </w:rPr>
        <w:t xml:space="preserve"> </w:t>
      </w:r>
      <w:r w:rsidR="005C0ADA">
        <w:rPr>
          <w:szCs w:val="22"/>
          <w:lang w:val="en-CA"/>
        </w:rPr>
        <w:t xml:space="preserve">LDB configuration: </w:t>
      </w:r>
      <w:r w:rsidR="005C0ADA" w:rsidRPr="00D646C4">
        <w:rPr>
          <w:szCs w:val="22"/>
          <w:lang w:val="en-CA"/>
        </w:rPr>
        <w:t>{</w:t>
      </w:r>
      <w:r w:rsidR="005C0ADA">
        <w:rPr>
          <w:szCs w:val="22"/>
          <w:lang w:val="en-CA" w:eastAsia="zh-CN"/>
        </w:rPr>
        <w:t>0</w:t>
      </w:r>
      <w:r w:rsidR="005C0ADA" w:rsidRPr="00D646C4">
        <w:rPr>
          <w:rFonts w:hint="eastAsia"/>
          <w:szCs w:val="22"/>
          <w:lang w:val="en-CA" w:eastAsia="zh-CN"/>
        </w:rPr>
        <w:t>.</w:t>
      </w:r>
      <w:r w:rsidR="005C0ADA">
        <w:rPr>
          <w:szCs w:val="22"/>
          <w:lang w:val="en-CA" w:eastAsia="zh-CN"/>
        </w:rPr>
        <w:t>07</w:t>
      </w:r>
      <w:r w:rsidR="005C0ADA" w:rsidRPr="00D646C4">
        <w:rPr>
          <w:rFonts w:hint="eastAsia"/>
          <w:szCs w:val="22"/>
          <w:lang w:val="en-CA" w:eastAsia="zh-CN"/>
        </w:rPr>
        <w:t>%</w:t>
      </w:r>
      <w:r w:rsidR="005C0ADA">
        <w:rPr>
          <w:szCs w:val="22"/>
          <w:lang w:eastAsia="zh-CN"/>
        </w:rPr>
        <w:t xml:space="preserve">, </w:t>
      </w:r>
      <w:r w:rsidR="005C0ADA" w:rsidRPr="00D646C4">
        <w:rPr>
          <w:szCs w:val="22"/>
          <w:lang w:eastAsia="zh-CN"/>
        </w:rPr>
        <w:t>0.</w:t>
      </w:r>
      <w:r w:rsidR="005C0ADA">
        <w:rPr>
          <w:szCs w:val="22"/>
          <w:lang w:eastAsia="zh-CN"/>
        </w:rPr>
        <w:t>06%, -0</w:t>
      </w:r>
      <w:r w:rsidR="005C0ADA" w:rsidRPr="00D646C4">
        <w:rPr>
          <w:szCs w:val="22"/>
          <w:lang w:eastAsia="zh-CN"/>
        </w:rPr>
        <w:t>.</w:t>
      </w:r>
      <w:r w:rsidR="005C0ADA">
        <w:rPr>
          <w:szCs w:val="22"/>
          <w:lang w:eastAsia="zh-CN"/>
        </w:rPr>
        <w:t>19</w:t>
      </w:r>
      <w:r w:rsidR="005C0ADA" w:rsidRPr="00D646C4">
        <w:rPr>
          <w:szCs w:val="22"/>
          <w:lang w:eastAsia="zh-CN"/>
        </w:rPr>
        <w:t>%</w:t>
      </w:r>
      <w:r w:rsidR="005C0ADA" w:rsidRPr="00BC1E0E">
        <w:rPr>
          <w:szCs w:val="22"/>
          <w:lang w:val="en-CA"/>
        </w:rPr>
        <w:t xml:space="preserve">} </w:t>
      </w:r>
      <w:r w:rsidR="005C0ADA" w:rsidRPr="00D646C4">
        <w:rPr>
          <w:szCs w:val="22"/>
          <w:lang w:val="en-CA"/>
        </w:rPr>
        <w:t xml:space="preserve">for </w:t>
      </w:r>
      <w:r w:rsidR="005C0ADA">
        <w:rPr>
          <w:szCs w:val="22"/>
          <w:lang w:val="en-CA"/>
        </w:rPr>
        <w:t>class F</w:t>
      </w:r>
      <w:r w:rsidR="005C0ADA" w:rsidRPr="00D646C4">
        <w:rPr>
          <w:szCs w:val="22"/>
          <w:lang w:val="en-CA"/>
        </w:rPr>
        <w:t xml:space="preserve"> </w:t>
      </w:r>
      <w:r w:rsidR="005C0ADA" w:rsidRPr="00F74F68">
        <w:rPr>
          <w:szCs w:val="22"/>
          <w:lang w:val="en-CA"/>
        </w:rPr>
        <w:t>and {</w:t>
      </w:r>
      <w:r w:rsidR="005C0ADA">
        <w:rPr>
          <w:szCs w:val="22"/>
          <w:lang w:val="en-CA" w:eastAsia="zh-CN"/>
        </w:rPr>
        <w:t>0</w:t>
      </w:r>
      <w:r w:rsidR="005C0ADA" w:rsidRPr="00CF01E8">
        <w:rPr>
          <w:szCs w:val="22"/>
          <w:lang w:val="en-CA" w:eastAsia="zh-CN"/>
        </w:rPr>
        <w:t>.</w:t>
      </w:r>
      <w:r w:rsidR="005C0ADA">
        <w:rPr>
          <w:szCs w:val="22"/>
          <w:lang w:val="en-CA" w:eastAsia="zh-CN"/>
        </w:rPr>
        <w:t>00</w:t>
      </w:r>
      <w:r w:rsidR="005C0ADA" w:rsidRPr="00F74F68">
        <w:rPr>
          <w:rFonts w:hint="eastAsia"/>
          <w:szCs w:val="22"/>
          <w:lang w:val="en-CA" w:eastAsia="zh-CN"/>
        </w:rPr>
        <w:t>%</w:t>
      </w:r>
      <w:r w:rsidR="005C0ADA" w:rsidRPr="00F74F68">
        <w:rPr>
          <w:szCs w:val="22"/>
          <w:lang w:eastAsia="zh-CN"/>
        </w:rPr>
        <w:t xml:space="preserve">, </w:t>
      </w:r>
      <w:r w:rsidR="005C0ADA">
        <w:rPr>
          <w:szCs w:val="22"/>
          <w:lang w:eastAsia="zh-CN"/>
        </w:rPr>
        <w:t>0</w:t>
      </w:r>
      <w:r w:rsidR="005C0ADA" w:rsidRPr="00CF01E8">
        <w:rPr>
          <w:szCs w:val="22"/>
          <w:lang w:eastAsia="zh-CN"/>
        </w:rPr>
        <w:t>.</w:t>
      </w:r>
      <w:r w:rsidR="005C0ADA">
        <w:rPr>
          <w:szCs w:val="22"/>
          <w:lang w:eastAsia="zh-CN"/>
        </w:rPr>
        <w:t>22</w:t>
      </w:r>
      <w:r w:rsidR="005C0ADA" w:rsidRPr="00F74F68">
        <w:rPr>
          <w:szCs w:val="22"/>
          <w:lang w:eastAsia="zh-CN"/>
        </w:rPr>
        <w:t xml:space="preserve">%, </w:t>
      </w:r>
      <w:r w:rsidR="005C0ADA">
        <w:rPr>
          <w:szCs w:val="22"/>
          <w:lang w:eastAsia="zh-CN"/>
        </w:rPr>
        <w:t>0</w:t>
      </w:r>
      <w:r w:rsidR="005C0ADA" w:rsidRPr="00CF01E8">
        <w:rPr>
          <w:szCs w:val="22"/>
          <w:lang w:eastAsia="zh-CN"/>
        </w:rPr>
        <w:t>.</w:t>
      </w:r>
      <w:r w:rsidR="005C0ADA">
        <w:rPr>
          <w:szCs w:val="22"/>
          <w:lang w:eastAsia="zh-CN"/>
        </w:rPr>
        <w:t>22%</w:t>
      </w:r>
      <w:r w:rsidR="005C0ADA" w:rsidRPr="00BC1E0E">
        <w:rPr>
          <w:szCs w:val="22"/>
          <w:lang w:val="en-CA"/>
        </w:rPr>
        <w:t xml:space="preserve">} </w:t>
      </w:r>
      <w:r w:rsidR="005C0ADA" w:rsidRPr="00D646C4">
        <w:rPr>
          <w:szCs w:val="22"/>
          <w:lang w:val="en-CA"/>
        </w:rPr>
        <w:t xml:space="preserve">for </w:t>
      </w:r>
      <w:r w:rsidR="005C0ADA">
        <w:rPr>
          <w:szCs w:val="22"/>
          <w:lang w:val="en-CA"/>
        </w:rPr>
        <w:t>class TGM.</w:t>
      </w:r>
    </w:p>
    <w:p w14:paraId="3A405635" w14:textId="77777777" w:rsidR="005C0ADA" w:rsidRPr="00635E82" w:rsidRDefault="005C0ADA" w:rsidP="005C0ADA">
      <w:pPr>
        <w:pStyle w:val="ListParagraph"/>
        <w:ind w:firstLineChars="0" w:firstLine="0"/>
        <w:rPr>
          <w:szCs w:val="22"/>
          <w:lang w:val="en-CA"/>
        </w:rPr>
      </w:pPr>
    </w:p>
    <w:p w14:paraId="7D2AC1F0" w14:textId="4194C7D5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36411C54" w14:textId="199A9BDB" w:rsidR="00C64BD7" w:rsidRDefault="003550D0" w:rsidP="00934ABB">
      <w:pPr>
        <w:rPr>
          <w:rFonts w:eastAsia="PMingLiU"/>
          <w:lang w:val="en-CA" w:eastAsia="zh-TW"/>
        </w:rPr>
      </w:pPr>
      <w:r>
        <w:rPr>
          <w:rFonts w:eastAsia="PMingLiU"/>
          <w:lang w:val="en-CA" w:eastAsia="zh-TW"/>
        </w:rPr>
        <w:t>ECM-7.0 include</w:t>
      </w:r>
      <w:r w:rsidR="003824A7">
        <w:rPr>
          <w:rFonts w:eastAsia="PMingLiU"/>
          <w:lang w:val="en-CA" w:eastAsia="zh-TW"/>
        </w:rPr>
        <w:t>s</w:t>
      </w:r>
      <w:r>
        <w:rPr>
          <w:rFonts w:eastAsia="PMingLiU"/>
          <w:lang w:val="en-CA" w:eastAsia="zh-TW"/>
        </w:rPr>
        <w:t xml:space="preserve"> IBC TM-based tools (e.g., described in [1]) </w:t>
      </w:r>
      <w:r w:rsidR="000147AD">
        <w:rPr>
          <w:rFonts w:eastAsia="PMingLiU"/>
          <w:lang w:val="en-CA" w:eastAsia="zh-TW"/>
        </w:rPr>
        <w:t xml:space="preserve">that require </w:t>
      </w:r>
      <w:r w:rsidR="00C64BD7">
        <w:rPr>
          <w:rFonts w:eastAsia="PMingLiU" w:hint="eastAsia"/>
          <w:lang w:val="en-CA" w:eastAsia="zh-TW"/>
        </w:rPr>
        <w:t>T</w:t>
      </w:r>
      <w:r w:rsidR="000147AD">
        <w:rPr>
          <w:rFonts w:eastAsia="PMingLiU"/>
          <w:lang w:val="en-CA" w:eastAsia="zh-TW"/>
        </w:rPr>
        <w:t xml:space="preserve">M cost calculation using the templates of a current block and candidate </w:t>
      </w:r>
      <w:r w:rsidR="00A158A0">
        <w:rPr>
          <w:rFonts w:eastAsia="PMingLiU"/>
          <w:lang w:val="en-CA" w:eastAsia="zh-TW"/>
        </w:rPr>
        <w:t>reference block</w:t>
      </w:r>
      <w:r w:rsidR="000147AD">
        <w:rPr>
          <w:rFonts w:eastAsia="PMingLiU"/>
          <w:lang w:val="en-CA" w:eastAsia="zh-TW"/>
        </w:rPr>
        <w:t xml:space="preserve">s. However, it turns out that the </w:t>
      </w:r>
      <w:r w:rsidR="00C64BD7">
        <w:rPr>
          <w:rFonts w:eastAsia="PMingLiU"/>
          <w:lang w:val="en-CA" w:eastAsia="zh-TW"/>
        </w:rPr>
        <w:t xml:space="preserve">template of </w:t>
      </w:r>
      <w:r w:rsidR="000147AD">
        <w:rPr>
          <w:rFonts w:eastAsia="PMingLiU"/>
          <w:lang w:val="en-CA" w:eastAsia="zh-TW"/>
        </w:rPr>
        <w:t>the</w:t>
      </w:r>
      <w:r w:rsidR="00C64BD7">
        <w:rPr>
          <w:rFonts w:eastAsia="PMingLiU"/>
          <w:lang w:val="en-CA" w:eastAsia="zh-TW"/>
        </w:rPr>
        <w:t xml:space="preserve"> current block and </w:t>
      </w:r>
      <w:r w:rsidR="000147AD">
        <w:rPr>
          <w:rFonts w:eastAsia="PMingLiU"/>
          <w:lang w:val="en-CA" w:eastAsia="zh-TW"/>
        </w:rPr>
        <w:t xml:space="preserve">the template of the </w:t>
      </w:r>
      <w:r w:rsidR="00C64BD7">
        <w:rPr>
          <w:rFonts w:eastAsia="PMingLiU"/>
          <w:lang w:val="en-CA" w:eastAsia="zh-TW"/>
        </w:rPr>
        <w:t>candidate</w:t>
      </w:r>
      <w:r w:rsidR="00A158A0">
        <w:rPr>
          <w:rFonts w:eastAsia="PMingLiU"/>
          <w:lang w:val="en-CA" w:eastAsia="zh-TW"/>
        </w:rPr>
        <w:t xml:space="preserve"> reference</w:t>
      </w:r>
      <w:r w:rsidR="00C64BD7">
        <w:rPr>
          <w:rFonts w:eastAsia="PMingLiU"/>
          <w:lang w:val="en-CA" w:eastAsia="zh-TW"/>
        </w:rPr>
        <w:t xml:space="preserve"> </w:t>
      </w:r>
      <w:r w:rsidR="00A158A0">
        <w:rPr>
          <w:rFonts w:eastAsia="PMingLiU"/>
          <w:lang w:val="en-CA" w:eastAsia="zh-TW"/>
        </w:rPr>
        <w:t>block</w:t>
      </w:r>
      <w:r w:rsidR="000147AD">
        <w:rPr>
          <w:rFonts w:eastAsia="PMingLiU"/>
          <w:lang w:val="en-CA" w:eastAsia="zh-TW"/>
        </w:rPr>
        <w:t xml:space="preserve"> can be</w:t>
      </w:r>
      <w:r w:rsidR="00C64BD7">
        <w:rPr>
          <w:rFonts w:eastAsia="PMingLiU"/>
          <w:lang w:val="en-CA" w:eastAsia="zh-TW"/>
        </w:rPr>
        <w:t xml:space="preserve"> in different domain</w:t>
      </w:r>
      <w:r w:rsidR="000147AD">
        <w:rPr>
          <w:rFonts w:eastAsia="PMingLiU"/>
          <w:lang w:val="en-CA" w:eastAsia="zh-TW"/>
        </w:rPr>
        <w:t>s</w:t>
      </w:r>
      <w:r w:rsidR="00C3219D">
        <w:rPr>
          <w:rFonts w:eastAsia="PMingLiU"/>
          <w:lang w:eastAsia="zh-TW"/>
        </w:rPr>
        <w:t xml:space="preserve">, i.e. before and </w:t>
      </w:r>
      <w:r w:rsidR="00C3219D">
        <w:rPr>
          <w:rFonts w:eastAsia="PMingLiU"/>
          <w:lang w:val="en-CA" w:eastAsia="zh-TW"/>
        </w:rPr>
        <w:t xml:space="preserve">after LMCS inverse </w:t>
      </w:r>
      <w:proofErr w:type="spellStart"/>
      <w:r w:rsidR="00C3219D">
        <w:rPr>
          <w:rFonts w:eastAsia="PMingLiU"/>
          <w:lang w:val="en-CA" w:eastAsia="zh-TW"/>
        </w:rPr>
        <w:t>luma</w:t>
      </w:r>
      <w:proofErr w:type="spellEnd"/>
      <w:r w:rsidR="00C3219D">
        <w:rPr>
          <w:rFonts w:eastAsia="PMingLiU"/>
          <w:lang w:val="en-CA" w:eastAsia="zh-TW"/>
        </w:rPr>
        <w:t xml:space="preserve"> mapping</w:t>
      </w:r>
      <w:r w:rsidR="00C64BD7">
        <w:rPr>
          <w:rFonts w:eastAsia="PMingLiU"/>
          <w:lang w:val="en-CA" w:eastAsia="zh-TW"/>
        </w:rPr>
        <w:t xml:space="preserve">. For example, </w:t>
      </w:r>
      <w:proofErr w:type="spellStart"/>
      <w:r w:rsidR="00C64BD7">
        <w:rPr>
          <w:rFonts w:eastAsia="PMingLiU"/>
          <w:lang w:val="en-CA" w:eastAsia="zh-TW"/>
        </w:rPr>
        <w:t>luma</w:t>
      </w:r>
      <w:proofErr w:type="spellEnd"/>
      <w:r w:rsidR="00C64BD7">
        <w:rPr>
          <w:rFonts w:eastAsia="PMingLiU"/>
          <w:lang w:val="en-CA" w:eastAsia="zh-TW"/>
        </w:rPr>
        <w:t xml:space="preserve"> samples belonging to the</w:t>
      </w:r>
      <w:r w:rsidR="00EF4D6A">
        <w:rPr>
          <w:rFonts w:eastAsia="PMingLiU"/>
          <w:lang w:val="en-CA" w:eastAsia="zh-TW"/>
        </w:rPr>
        <w:t xml:space="preserve"> template of the</w:t>
      </w:r>
      <w:r w:rsidR="00C64BD7">
        <w:rPr>
          <w:rFonts w:eastAsia="PMingLiU"/>
          <w:lang w:val="en-CA" w:eastAsia="zh-TW"/>
        </w:rPr>
        <w:t xml:space="preserve"> current block can be in spatial domain (i.e. after </w:t>
      </w:r>
      <w:r w:rsidR="00BF03EE">
        <w:rPr>
          <w:rFonts w:eastAsia="PMingLiU"/>
          <w:lang w:val="en-CA" w:eastAsia="zh-TW"/>
        </w:rPr>
        <w:t xml:space="preserve">LMCS </w:t>
      </w:r>
      <w:r w:rsidR="00C64BD7">
        <w:rPr>
          <w:rFonts w:eastAsia="PMingLiU"/>
          <w:lang w:val="en-CA" w:eastAsia="zh-TW"/>
        </w:rPr>
        <w:t xml:space="preserve">inverse </w:t>
      </w:r>
      <w:proofErr w:type="spellStart"/>
      <w:r w:rsidR="00C64BD7">
        <w:rPr>
          <w:rFonts w:eastAsia="PMingLiU"/>
          <w:lang w:val="en-CA" w:eastAsia="zh-TW"/>
        </w:rPr>
        <w:t>luma</w:t>
      </w:r>
      <w:proofErr w:type="spellEnd"/>
      <w:r w:rsidR="00C64BD7">
        <w:rPr>
          <w:rFonts w:eastAsia="PMingLiU"/>
          <w:lang w:val="en-CA" w:eastAsia="zh-TW"/>
        </w:rPr>
        <w:t xml:space="preserve"> mapping) whereas </w:t>
      </w:r>
      <w:proofErr w:type="spellStart"/>
      <w:r w:rsidR="00C64BD7">
        <w:rPr>
          <w:rFonts w:eastAsia="PMingLiU"/>
          <w:lang w:val="en-CA" w:eastAsia="zh-TW"/>
        </w:rPr>
        <w:t>luma</w:t>
      </w:r>
      <w:proofErr w:type="spellEnd"/>
      <w:r w:rsidR="00C64BD7">
        <w:rPr>
          <w:rFonts w:eastAsia="PMingLiU"/>
          <w:lang w:val="en-CA" w:eastAsia="zh-TW"/>
        </w:rPr>
        <w:t xml:space="preserve"> samples belonging to </w:t>
      </w:r>
      <w:r w:rsidR="00EF4D6A">
        <w:rPr>
          <w:rFonts w:eastAsia="PMingLiU"/>
          <w:lang w:val="en-CA" w:eastAsia="zh-TW"/>
        </w:rPr>
        <w:t xml:space="preserve">the template of </w:t>
      </w:r>
      <w:r w:rsidR="00C64BD7">
        <w:rPr>
          <w:rFonts w:eastAsia="PMingLiU"/>
          <w:lang w:val="en-CA" w:eastAsia="zh-TW"/>
        </w:rPr>
        <w:t>the candidate</w:t>
      </w:r>
      <w:r w:rsidR="00A158A0">
        <w:rPr>
          <w:rFonts w:eastAsia="PMingLiU"/>
          <w:lang w:val="en-CA" w:eastAsia="zh-TW"/>
        </w:rPr>
        <w:t xml:space="preserve"> reference</w:t>
      </w:r>
      <w:r w:rsidR="00C64BD7">
        <w:rPr>
          <w:rFonts w:eastAsia="PMingLiU"/>
          <w:lang w:val="en-CA" w:eastAsia="zh-TW"/>
        </w:rPr>
        <w:t xml:space="preserve"> blocks can be in LMCS (mapped) domain (i.e. before </w:t>
      </w:r>
      <w:r w:rsidR="00BF03EE">
        <w:rPr>
          <w:rFonts w:eastAsia="PMingLiU"/>
          <w:lang w:val="en-CA" w:eastAsia="zh-TW"/>
        </w:rPr>
        <w:t xml:space="preserve">LMCS </w:t>
      </w:r>
      <w:r w:rsidR="00C64BD7">
        <w:rPr>
          <w:rFonts w:eastAsia="PMingLiU"/>
          <w:lang w:val="en-CA" w:eastAsia="zh-TW"/>
        </w:rPr>
        <w:t xml:space="preserve">inverse </w:t>
      </w:r>
      <w:proofErr w:type="spellStart"/>
      <w:r w:rsidR="00C64BD7">
        <w:rPr>
          <w:rFonts w:eastAsia="PMingLiU"/>
          <w:lang w:val="en-CA" w:eastAsia="zh-TW"/>
        </w:rPr>
        <w:t>luma</w:t>
      </w:r>
      <w:proofErr w:type="spellEnd"/>
      <w:r w:rsidR="00C64BD7">
        <w:rPr>
          <w:rFonts w:eastAsia="PMingLiU"/>
          <w:lang w:val="en-CA" w:eastAsia="zh-TW"/>
        </w:rPr>
        <w:t xml:space="preserve"> mapping).</w:t>
      </w:r>
      <w:r w:rsidR="00CB4862">
        <w:rPr>
          <w:rFonts w:eastAsia="PMingLiU"/>
          <w:lang w:val="en-CA" w:eastAsia="zh-TW"/>
        </w:rPr>
        <w:t xml:space="preserve"> </w:t>
      </w:r>
      <w:r w:rsidR="005F6FEF">
        <w:rPr>
          <w:rFonts w:eastAsia="PMingLiU"/>
          <w:lang w:val="en-CA" w:eastAsia="zh-TW"/>
        </w:rPr>
        <w:t xml:space="preserve">This proposal aims at aligning </w:t>
      </w:r>
      <w:r w:rsidR="00EF4D6A">
        <w:rPr>
          <w:rFonts w:eastAsia="PMingLiU"/>
          <w:lang w:val="en-CA" w:eastAsia="zh-TW"/>
        </w:rPr>
        <w:t xml:space="preserve">the </w:t>
      </w:r>
      <w:r w:rsidR="005F6FEF">
        <w:rPr>
          <w:rFonts w:eastAsia="PMingLiU"/>
          <w:lang w:val="en-CA" w:eastAsia="zh-TW"/>
        </w:rPr>
        <w:t xml:space="preserve">domains where TM costs </w:t>
      </w:r>
      <w:proofErr w:type="gramStart"/>
      <w:r w:rsidR="005F6FEF">
        <w:rPr>
          <w:rFonts w:eastAsia="PMingLiU"/>
          <w:lang w:val="en-CA" w:eastAsia="zh-TW"/>
        </w:rPr>
        <w:t>are calculated</w:t>
      </w:r>
      <w:proofErr w:type="gramEnd"/>
      <w:r w:rsidR="005F6FEF">
        <w:rPr>
          <w:rFonts w:eastAsia="PMingLiU"/>
          <w:lang w:val="en-CA" w:eastAsia="zh-TW"/>
        </w:rPr>
        <w:t xml:space="preserve"> for </w:t>
      </w:r>
      <w:r w:rsidR="00EF4D6A">
        <w:rPr>
          <w:rFonts w:eastAsia="PMingLiU"/>
          <w:lang w:val="en-CA" w:eastAsia="zh-TW"/>
        </w:rPr>
        <w:t xml:space="preserve">the </w:t>
      </w:r>
      <w:r w:rsidR="005F6FEF">
        <w:rPr>
          <w:rFonts w:eastAsia="PMingLiU"/>
          <w:lang w:val="en-CA" w:eastAsia="zh-TW"/>
        </w:rPr>
        <w:t xml:space="preserve">templates of the current block and the candidate </w:t>
      </w:r>
      <w:r w:rsidR="00A158A0">
        <w:rPr>
          <w:rFonts w:eastAsia="PMingLiU"/>
          <w:lang w:val="en-CA" w:eastAsia="zh-TW"/>
        </w:rPr>
        <w:t>reference block</w:t>
      </w:r>
      <w:r w:rsidR="005F6FEF">
        <w:rPr>
          <w:rFonts w:eastAsia="PMingLiU"/>
          <w:lang w:val="en-CA" w:eastAsia="zh-TW"/>
        </w:rPr>
        <w:t>s.</w:t>
      </w:r>
    </w:p>
    <w:p w14:paraId="47A96D67" w14:textId="77777777" w:rsidR="00C64BD7" w:rsidRDefault="00C64BD7" w:rsidP="00934ABB">
      <w:pPr>
        <w:rPr>
          <w:rFonts w:eastAsia="PMingLiU"/>
          <w:lang w:val="en-CA" w:eastAsia="zh-TW"/>
        </w:rPr>
      </w:pPr>
    </w:p>
    <w:p w14:paraId="663F6810" w14:textId="77777777" w:rsidR="009121B8" w:rsidRDefault="009121B8" w:rsidP="009121B8">
      <w:pPr>
        <w:pStyle w:val="Heading1"/>
        <w:rPr>
          <w:rFonts w:eastAsia="PMingLiU"/>
          <w:lang w:eastAsia="zh-TW"/>
        </w:rPr>
      </w:pPr>
      <w:r>
        <w:rPr>
          <w:rFonts w:eastAsia="PMingLiU"/>
          <w:lang w:eastAsia="zh-TW"/>
        </w:rPr>
        <w:lastRenderedPageBreak/>
        <w:t>Proposed methods</w:t>
      </w:r>
    </w:p>
    <w:p w14:paraId="39F483A9" w14:textId="5B59DD40" w:rsidR="00B00192" w:rsidRDefault="00DF2EFB" w:rsidP="00DF2EFB">
      <w:pPr>
        <w:rPr>
          <w:lang w:val="en-CA"/>
        </w:rPr>
      </w:pPr>
      <w:r>
        <w:rPr>
          <w:lang w:val="en-CA"/>
        </w:rPr>
        <w:t>We</w:t>
      </w:r>
      <w:r w:rsidRPr="00DF2EFB">
        <w:rPr>
          <w:lang w:val="en-CA"/>
        </w:rPr>
        <w:t xml:space="preserve"> </w:t>
      </w:r>
      <w:r w:rsidR="00B00192">
        <w:rPr>
          <w:lang w:val="en-CA"/>
        </w:rPr>
        <w:t>investigate</w:t>
      </w:r>
      <w:r w:rsidR="00D40702">
        <w:rPr>
          <w:lang w:val="en-CA"/>
        </w:rPr>
        <w:t xml:space="preserve"> </w:t>
      </w:r>
      <w:proofErr w:type="gramStart"/>
      <w:r w:rsidR="00D40702">
        <w:rPr>
          <w:lang w:val="en-CA"/>
        </w:rPr>
        <w:t>2</w:t>
      </w:r>
      <w:proofErr w:type="gramEnd"/>
      <w:r w:rsidR="00D40702">
        <w:rPr>
          <w:lang w:val="en-CA"/>
        </w:rPr>
        <w:t xml:space="preserve"> methods of how</w:t>
      </w:r>
      <w:r w:rsidRPr="00DF2EFB">
        <w:rPr>
          <w:lang w:val="en-CA"/>
        </w:rPr>
        <w:t xml:space="preserve"> </w:t>
      </w:r>
      <w:r w:rsidR="00D40702">
        <w:rPr>
          <w:lang w:val="en-CA"/>
        </w:rPr>
        <w:t xml:space="preserve">to </w:t>
      </w:r>
      <w:r w:rsidR="00E57B87">
        <w:rPr>
          <w:lang w:val="en-CA"/>
        </w:rPr>
        <w:t>address the</w:t>
      </w:r>
      <w:r w:rsidR="00A2792A">
        <w:rPr>
          <w:lang w:val="en-CA"/>
        </w:rPr>
        <w:t xml:space="preserve"> inconsistency in the mechanisms of computing</w:t>
      </w:r>
      <w:r w:rsidR="00B00192">
        <w:rPr>
          <w:lang w:val="en-CA"/>
        </w:rPr>
        <w:t xml:space="preserve"> TM cost</w:t>
      </w:r>
      <w:r w:rsidR="00A2792A">
        <w:rPr>
          <w:lang w:val="en-CA"/>
        </w:rPr>
        <w:t>s</w:t>
      </w:r>
      <w:r w:rsidR="00B00192">
        <w:rPr>
          <w:lang w:val="en-CA"/>
        </w:rPr>
        <w:t xml:space="preserve"> between the templates of the current block and the candidate </w:t>
      </w:r>
      <w:r w:rsidR="00A158A0">
        <w:rPr>
          <w:rFonts w:eastAsia="PMingLiU"/>
          <w:lang w:val="en-CA" w:eastAsia="zh-TW"/>
        </w:rPr>
        <w:t>reference block</w:t>
      </w:r>
      <w:r w:rsidR="00B00192">
        <w:rPr>
          <w:lang w:val="en-CA"/>
        </w:rPr>
        <w:t>s are computed:</w:t>
      </w:r>
    </w:p>
    <w:p w14:paraId="4D59193C" w14:textId="77777777" w:rsidR="00D40702" w:rsidRPr="00D40702" w:rsidRDefault="00D40702" w:rsidP="00D40702">
      <w:pPr>
        <w:rPr>
          <w:lang w:val="en-CA"/>
        </w:rPr>
      </w:pPr>
      <w:r w:rsidRPr="00D40702">
        <w:rPr>
          <w:lang w:val="en-CA"/>
        </w:rPr>
        <w:t>–</w:t>
      </w:r>
      <w:r w:rsidRPr="00D40702">
        <w:rPr>
          <w:lang w:val="en-CA"/>
        </w:rPr>
        <w:tab/>
        <w:t xml:space="preserve">Method 1: TM costs are computed in spatial domain (i.e. after LMCS inverse </w:t>
      </w:r>
      <w:proofErr w:type="spellStart"/>
      <w:r w:rsidRPr="00D40702">
        <w:rPr>
          <w:lang w:val="en-CA"/>
        </w:rPr>
        <w:t>luma</w:t>
      </w:r>
      <w:proofErr w:type="spellEnd"/>
      <w:r w:rsidRPr="00D40702">
        <w:rPr>
          <w:lang w:val="en-CA"/>
        </w:rPr>
        <w:t xml:space="preserve"> mapping);</w:t>
      </w:r>
    </w:p>
    <w:p w14:paraId="64BBAA52" w14:textId="6E29F733" w:rsidR="00B00192" w:rsidRDefault="00D40702" w:rsidP="00D40702">
      <w:pPr>
        <w:rPr>
          <w:lang w:val="en-CA"/>
        </w:rPr>
      </w:pPr>
      <w:r w:rsidRPr="00D40702">
        <w:rPr>
          <w:lang w:val="en-CA"/>
        </w:rPr>
        <w:t>–</w:t>
      </w:r>
      <w:r w:rsidRPr="00D40702">
        <w:rPr>
          <w:lang w:val="en-CA"/>
        </w:rPr>
        <w:tab/>
        <w:t xml:space="preserve">Method 2: TM costs are computed in LMCS (mapped) domain (i.e. before LMCS inverse </w:t>
      </w:r>
      <w:proofErr w:type="spellStart"/>
      <w:r w:rsidRPr="00D40702">
        <w:rPr>
          <w:lang w:val="en-CA"/>
        </w:rPr>
        <w:t>luma</w:t>
      </w:r>
      <w:proofErr w:type="spellEnd"/>
      <w:r w:rsidRPr="00D40702">
        <w:rPr>
          <w:lang w:val="en-CA"/>
        </w:rPr>
        <w:t xml:space="preserve"> mapping).</w:t>
      </w:r>
    </w:p>
    <w:p w14:paraId="50265A1D" w14:textId="2189BF09" w:rsidR="00E57B87" w:rsidRPr="00A2792A" w:rsidRDefault="000E7B37" w:rsidP="00DF2EFB">
      <w:r>
        <w:rPr>
          <w:lang w:val="en-CA"/>
        </w:rPr>
        <w:t xml:space="preserve">In </w:t>
      </w:r>
      <w:r w:rsidR="00E57B87">
        <w:rPr>
          <w:lang w:val="en-CA"/>
        </w:rPr>
        <w:t xml:space="preserve">Method </w:t>
      </w:r>
      <w:r>
        <w:rPr>
          <w:lang w:val="en-CA"/>
        </w:rPr>
        <w:t>1</w:t>
      </w:r>
      <w:r w:rsidR="00017F31">
        <w:rPr>
          <w:lang w:val="en-CA"/>
        </w:rPr>
        <w:t xml:space="preserve">, we apply </w:t>
      </w:r>
      <w:r>
        <w:rPr>
          <w:lang w:val="en-CA"/>
        </w:rPr>
        <w:t>LMCS inverse</w:t>
      </w:r>
      <w:r w:rsidR="00EB6A34">
        <w:rPr>
          <w:lang w:val="en-CA"/>
        </w:rPr>
        <w:t xml:space="preserve"> </w:t>
      </w:r>
      <w:proofErr w:type="spellStart"/>
      <w:r w:rsidR="00EB6A34">
        <w:rPr>
          <w:lang w:val="en-CA"/>
        </w:rPr>
        <w:t>luma</w:t>
      </w:r>
      <w:proofErr w:type="spellEnd"/>
      <w:r>
        <w:rPr>
          <w:lang w:val="en-CA"/>
        </w:rPr>
        <w:t xml:space="preserve"> mapping to </w:t>
      </w:r>
      <w:r w:rsidR="00B8576C">
        <w:rPr>
          <w:lang w:val="en-CA"/>
        </w:rPr>
        <w:t xml:space="preserve">the </w:t>
      </w:r>
      <w:r w:rsidR="00017F31">
        <w:rPr>
          <w:lang w:val="en-CA"/>
        </w:rPr>
        <w:t>templates</w:t>
      </w:r>
      <w:r w:rsidR="00235B19">
        <w:rPr>
          <w:lang w:val="en-CA"/>
        </w:rPr>
        <w:t xml:space="preserve"> </w:t>
      </w:r>
      <w:r w:rsidR="00017F31">
        <w:rPr>
          <w:lang w:val="en-CA"/>
        </w:rPr>
        <w:t>before computing TM costs for all the IBC-related tools that use TM. Hence, calculations of TM costs between</w:t>
      </w:r>
      <w:r w:rsidR="00B8576C">
        <w:rPr>
          <w:lang w:val="en-CA"/>
        </w:rPr>
        <w:t xml:space="preserve"> the</w:t>
      </w:r>
      <w:r w:rsidR="00017F31">
        <w:rPr>
          <w:lang w:val="en-CA"/>
        </w:rPr>
        <w:t xml:space="preserve"> templates are carried out in spatial domain.</w:t>
      </w:r>
    </w:p>
    <w:p w14:paraId="6A5BDB61" w14:textId="3C728D7E" w:rsidR="00E57B87" w:rsidRDefault="00B8576C" w:rsidP="00DF2EFB">
      <w:pPr>
        <w:rPr>
          <w:lang w:val="en-CA"/>
        </w:rPr>
      </w:pPr>
      <w:r>
        <w:rPr>
          <w:lang w:val="en-CA"/>
        </w:rPr>
        <w:t>On contrary, i</w:t>
      </w:r>
      <w:r w:rsidR="00017F31">
        <w:rPr>
          <w:lang w:val="en-CA"/>
        </w:rPr>
        <w:t xml:space="preserve">n Method 2, calculations of TM costs </w:t>
      </w:r>
      <w:proofErr w:type="gramStart"/>
      <w:r w:rsidR="00017F31">
        <w:rPr>
          <w:lang w:val="en-CA"/>
        </w:rPr>
        <w:t>are carried out</w:t>
      </w:r>
      <w:proofErr w:type="gramEnd"/>
      <w:r w:rsidR="00017F31">
        <w:rPr>
          <w:lang w:val="en-CA"/>
        </w:rPr>
        <w:t xml:space="preserve"> </w:t>
      </w:r>
      <w:r>
        <w:rPr>
          <w:lang w:val="en-CA"/>
        </w:rPr>
        <w:t>before applying LMCS inverse</w:t>
      </w:r>
      <w:r w:rsidR="00EB6A34">
        <w:rPr>
          <w:lang w:val="en-CA"/>
        </w:rPr>
        <w:t xml:space="preserve"> </w:t>
      </w:r>
      <w:proofErr w:type="spellStart"/>
      <w:r w:rsidR="00EB6A34">
        <w:rPr>
          <w:lang w:val="en-CA"/>
        </w:rPr>
        <w:t>luma</w:t>
      </w:r>
      <w:proofErr w:type="spellEnd"/>
      <w:r>
        <w:rPr>
          <w:lang w:val="en-CA"/>
        </w:rPr>
        <w:t xml:space="preserve"> mapping to the templates of both the current block and the candidate </w:t>
      </w:r>
      <w:r w:rsidR="00A158A0">
        <w:rPr>
          <w:rFonts w:eastAsia="PMingLiU"/>
          <w:lang w:val="en-CA" w:eastAsia="zh-TW"/>
        </w:rPr>
        <w:t>reference block</w:t>
      </w:r>
      <w:r>
        <w:rPr>
          <w:lang w:val="en-CA"/>
        </w:rPr>
        <w:t>s. Thus, TM costs are computed in LMCS domain for all the IBC-related tools that use TM.</w:t>
      </w:r>
    </w:p>
    <w:p w14:paraId="739D1FDC" w14:textId="77777777" w:rsidR="00B8576C" w:rsidRDefault="00B8576C" w:rsidP="00DF2EFB">
      <w:pPr>
        <w:rPr>
          <w:lang w:val="en-CA"/>
        </w:rPr>
      </w:pPr>
    </w:p>
    <w:p w14:paraId="47AC93A3" w14:textId="77777777" w:rsidR="00B25D6F" w:rsidRPr="00BE36E6" w:rsidRDefault="00B25D6F" w:rsidP="00B25D6F">
      <w:pPr>
        <w:pStyle w:val="Heading1"/>
        <w:rPr>
          <w:rFonts w:eastAsia="PMingLiU"/>
          <w:lang w:eastAsia="zh-TW"/>
        </w:rPr>
      </w:pPr>
      <w:r w:rsidRPr="00BE36E6">
        <w:rPr>
          <w:rFonts w:eastAsia="PMingLiU" w:hint="eastAsia"/>
          <w:lang w:eastAsia="zh-TW"/>
        </w:rPr>
        <w:t>S</w:t>
      </w:r>
      <w:r w:rsidRPr="00BE36E6">
        <w:rPr>
          <w:rFonts w:eastAsia="PMingLiU"/>
          <w:lang w:eastAsia="zh-TW"/>
        </w:rPr>
        <w:t>imulation results</w:t>
      </w:r>
    </w:p>
    <w:p w14:paraId="42A8B34D" w14:textId="11AAF0B8" w:rsidR="00B25D6F" w:rsidRPr="00111BFD" w:rsidRDefault="00995FC9" w:rsidP="00B25D6F">
      <w:pPr>
        <w:pStyle w:val="Caption"/>
        <w:rPr>
          <w:rFonts w:ascii="Times New Roman" w:eastAsiaTheme="minorEastAsia" w:hAnsi="Times New Roman" w:cs="Times New Roman"/>
          <w:sz w:val="22"/>
          <w:lang w:val="en-CA" w:eastAsia="zh-CN"/>
        </w:rPr>
      </w:pPr>
      <w:r>
        <w:rPr>
          <w:rFonts w:ascii="Times New Roman" w:eastAsiaTheme="minorEastAsia" w:hAnsi="Times New Roman" w:cs="Times New Roman"/>
          <w:sz w:val="22"/>
          <w:lang w:val="en-CA" w:eastAsia="zh-CN"/>
        </w:rPr>
        <w:t>Both</w:t>
      </w:r>
      <w:r w:rsidR="00A65E87">
        <w:rPr>
          <w:rFonts w:ascii="Times New Roman" w:eastAsiaTheme="minorEastAsia" w:hAnsi="Times New Roman" w:cs="Times New Roman"/>
          <w:sz w:val="22"/>
          <w:lang w:val="en-CA" w:eastAsia="zh-CN"/>
        </w:rPr>
        <w:t xml:space="preserve"> method</w:t>
      </w:r>
      <w:r>
        <w:rPr>
          <w:rFonts w:ascii="Times New Roman" w:eastAsiaTheme="minorEastAsia" w:hAnsi="Times New Roman" w:cs="Times New Roman"/>
          <w:sz w:val="22"/>
          <w:lang w:val="en-CA" w:eastAsia="zh-CN"/>
        </w:rPr>
        <w:t>s</w:t>
      </w:r>
      <w:r w:rsidR="00B25D6F" w:rsidRPr="00111BFD">
        <w:rPr>
          <w:rFonts w:ascii="Times New Roman" w:eastAsiaTheme="minorEastAsia" w:hAnsi="Times New Roman" w:cs="Times New Roman"/>
          <w:sz w:val="22"/>
          <w:lang w:val="en-CA" w:eastAsia="zh-CN"/>
        </w:rPr>
        <w:t xml:space="preserve"> </w:t>
      </w:r>
      <w:proofErr w:type="gramStart"/>
      <w:r w:rsidR="00A65E87">
        <w:rPr>
          <w:rFonts w:ascii="Times New Roman" w:eastAsiaTheme="minorEastAsia" w:hAnsi="Times New Roman" w:cs="Times New Roman"/>
          <w:sz w:val="22"/>
          <w:lang w:val="en-CA" w:eastAsia="zh-CN"/>
        </w:rPr>
        <w:t>w</w:t>
      </w:r>
      <w:r>
        <w:rPr>
          <w:rFonts w:ascii="Times New Roman" w:eastAsiaTheme="minorEastAsia" w:hAnsi="Times New Roman" w:cs="Times New Roman"/>
          <w:sz w:val="22"/>
          <w:lang w:val="en-CA" w:eastAsia="zh-CN"/>
        </w:rPr>
        <w:t>ere</w:t>
      </w:r>
      <w:r w:rsidR="00B25D6F" w:rsidRPr="00111BFD">
        <w:rPr>
          <w:rFonts w:ascii="Times New Roman" w:eastAsiaTheme="minorEastAsia" w:hAnsi="Times New Roman" w:cs="Times New Roman"/>
          <w:sz w:val="22"/>
          <w:lang w:val="en-CA" w:eastAsia="zh-CN"/>
        </w:rPr>
        <w:t xml:space="preserve"> implemented</w:t>
      </w:r>
      <w:proofErr w:type="gramEnd"/>
      <w:r w:rsidR="00B25D6F" w:rsidRPr="00111BFD">
        <w:rPr>
          <w:rFonts w:ascii="Times New Roman" w:eastAsiaTheme="minorEastAsia" w:hAnsi="Times New Roman" w:cs="Times New Roman"/>
          <w:sz w:val="22"/>
          <w:lang w:val="en-CA" w:eastAsia="zh-CN"/>
        </w:rPr>
        <w:t xml:space="preserve"> on top of ECM-</w:t>
      </w:r>
      <w:r w:rsidR="00B25D6F">
        <w:rPr>
          <w:rFonts w:ascii="Times New Roman" w:eastAsiaTheme="minorEastAsia" w:hAnsi="Times New Roman" w:cs="Times New Roman"/>
          <w:sz w:val="22"/>
          <w:lang w:val="en-CA" w:eastAsia="zh-CN"/>
        </w:rPr>
        <w:t>7</w:t>
      </w:r>
      <w:r w:rsidR="00B25D6F" w:rsidRPr="00111BFD">
        <w:rPr>
          <w:rFonts w:ascii="Times New Roman" w:eastAsiaTheme="minorEastAsia" w:hAnsi="Times New Roman" w:cs="Times New Roman"/>
          <w:sz w:val="22"/>
          <w:lang w:val="en-CA" w:eastAsia="zh-CN"/>
        </w:rPr>
        <w:t xml:space="preserve">.0 and are tested under CTC for enhanced compression tool testing </w:t>
      </w:r>
      <w:r w:rsidR="00A65E87">
        <w:rPr>
          <w:rFonts w:ascii="Times New Roman" w:eastAsiaTheme="minorEastAsia" w:hAnsi="Times New Roman" w:cs="Times New Roman"/>
          <w:sz w:val="22"/>
          <w:lang w:val="en-CA" w:eastAsia="zh-CN"/>
        </w:rPr>
        <w:t>[</w:t>
      </w:r>
      <w:r w:rsidR="008970CB">
        <w:rPr>
          <w:rFonts w:ascii="Times New Roman" w:eastAsiaTheme="minorEastAsia" w:hAnsi="Times New Roman" w:cs="Times New Roman"/>
          <w:sz w:val="22"/>
          <w:lang w:val="en-CA" w:eastAsia="zh-CN"/>
        </w:rPr>
        <w:t>2</w:t>
      </w:r>
      <w:r w:rsidR="00A65E87">
        <w:rPr>
          <w:rFonts w:ascii="Times New Roman" w:eastAsiaTheme="minorEastAsia" w:hAnsi="Times New Roman" w:cs="Times New Roman"/>
          <w:sz w:val="22"/>
          <w:lang w:val="en-CA" w:eastAsia="zh-CN"/>
        </w:rPr>
        <w:t>]</w:t>
      </w:r>
      <w:r w:rsidR="00B25D6F" w:rsidRPr="00111BFD">
        <w:rPr>
          <w:rFonts w:ascii="Times New Roman" w:eastAsiaTheme="minorEastAsia" w:hAnsi="Times New Roman" w:cs="Times New Roman"/>
          <w:sz w:val="22"/>
          <w:lang w:val="en-CA" w:eastAsia="zh-CN"/>
        </w:rPr>
        <w:t xml:space="preserve"> </w:t>
      </w:r>
      <w:r w:rsidR="00037F86">
        <w:rPr>
          <w:rFonts w:ascii="Times New Roman" w:eastAsiaTheme="minorEastAsia" w:hAnsi="Times New Roman" w:cs="Times New Roman"/>
          <w:sz w:val="22"/>
          <w:lang w:val="en-CA" w:eastAsia="zh-CN"/>
        </w:rPr>
        <w:t>for</w:t>
      </w:r>
      <w:r w:rsidR="00B25D6F" w:rsidRPr="00111BFD">
        <w:rPr>
          <w:rFonts w:ascii="Times New Roman" w:eastAsiaTheme="minorEastAsia" w:hAnsi="Times New Roman" w:cs="Times New Roman"/>
          <w:sz w:val="22"/>
          <w:lang w:val="en-CA" w:eastAsia="zh-CN"/>
        </w:rPr>
        <w:t xml:space="preserve"> </w:t>
      </w:r>
      <w:r w:rsidR="00A65E87">
        <w:rPr>
          <w:rFonts w:ascii="Times New Roman" w:eastAsiaTheme="minorEastAsia" w:hAnsi="Times New Roman" w:cs="Times New Roman"/>
          <w:sz w:val="22"/>
          <w:lang w:val="en-CA" w:eastAsia="zh-CN"/>
        </w:rPr>
        <w:t>R</w:t>
      </w:r>
      <w:r w:rsidR="00B25D6F" w:rsidRPr="00111BFD">
        <w:rPr>
          <w:rFonts w:ascii="Times New Roman" w:eastAsiaTheme="minorEastAsia" w:hAnsi="Times New Roman" w:cs="Times New Roman"/>
          <w:sz w:val="22"/>
          <w:lang w:val="en-CA" w:eastAsia="zh-CN"/>
        </w:rPr>
        <w:t>andom</w:t>
      </w:r>
      <w:r w:rsidR="00A65E87">
        <w:rPr>
          <w:rFonts w:ascii="Times New Roman" w:eastAsiaTheme="minorEastAsia" w:hAnsi="Times New Roman" w:cs="Times New Roman"/>
          <w:sz w:val="22"/>
          <w:lang w:val="en-CA" w:eastAsia="zh-CN"/>
        </w:rPr>
        <w:t>-A</w:t>
      </w:r>
      <w:r w:rsidR="00B25D6F" w:rsidRPr="00111BFD">
        <w:rPr>
          <w:rFonts w:ascii="Times New Roman" w:eastAsiaTheme="minorEastAsia" w:hAnsi="Times New Roman" w:cs="Times New Roman"/>
          <w:sz w:val="22"/>
          <w:lang w:val="en-CA" w:eastAsia="zh-CN"/>
        </w:rPr>
        <w:t>ccess</w:t>
      </w:r>
      <w:r w:rsidR="00A65E87">
        <w:rPr>
          <w:rFonts w:ascii="Times New Roman" w:eastAsiaTheme="minorEastAsia" w:hAnsi="Times New Roman" w:cs="Times New Roman"/>
          <w:sz w:val="22"/>
          <w:lang w:val="en-CA" w:eastAsia="zh-CN"/>
        </w:rPr>
        <w:t xml:space="preserve"> and Low-Delay B</w:t>
      </w:r>
      <w:r w:rsidR="00B25D6F" w:rsidRPr="00111BFD">
        <w:rPr>
          <w:rFonts w:ascii="Times New Roman" w:eastAsiaTheme="minorEastAsia" w:hAnsi="Times New Roman" w:cs="Times New Roman"/>
          <w:sz w:val="22"/>
          <w:lang w:val="en-CA" w:eastAsia="zh-CN"/>
        </w:rPr>
        <w:t xml:space="preserve"> configurations. The simulation result</w:t>
      </w:r>
      <w:r w:rsidR="00A65E87">
        <w:rPr>
          <w:rFonts w:ascii="Times New Roman" w:eastAsiaTheme="minorEastAsia" w:hAnsi="Times New Roman" w:cs="Times New Roman"/>
          <w:sz w:val="22"/>
          <w:lang w:val="en-CA" w:eastAsia="zh-CN"/>
        </w:rPr>
        <w:t>s</w:t>
      </w:r>
      <w:r>
        <w:rPr>
          <w:rFonts w:ascii="Times New Roman" w:eastAsiaTheme="minorEastAsia" w:hAnsi="Times New Roman" w:cs="Times New Roman"/>
          <w:sz w:val="22"/>
          <w:lang w:val="en-CA" w:eastAsia="zh-CN"/>
        </w:rPr>
        <w:t xml:space="preserve"> </w:t>
      </w:r>
      <w:r w:rsidR="00B25D6F" w:rsidRPr="00111BFD">
        <w:rPr>
          <w:rFonts w:ascii="Times New Roman" w:eastAsiaTheme="minorEastAsia" w:hAnsi="Times New Roman" w:cs="Times New Roman"/>
          <w:sz w:val="22"/>
          <w:lang w:val="en-CA" w:eastAsia="zh-CN"/>
        </w:rPr>
        <w:t>f</w:t>
      </w:r>
      <w:r>
        <w:rPr>
          <w:rFonts w:ascii="Times New Roman" w:eastAsiaTheme="minorEastAsia" w:hAnsi="Times New Roman" w:cs="Times New Roman"/>
          <w:sz w:val="22"/>
          <w:lang w:val="en-CA" w:eastAsia="zh-CN"/>
        </w:rPr>
        <w:t>or Method 1</w:t>
      </w:r>
      <w:r w:rsidR="00B25D6F" w:rsidRPr="00111BFD">
        <w:rPr>
          <w:rFonts w:ascii="Times New Roman" w:eastAsiaTheme="minorEastAsia" w:hAnsi="Times New Roman" w:cs="Times New Roman"/>
          <w:sz w:val="22"/>
          <w:lang w:val="en-CA" w:eastAsia="zh-CN"/>
        </w:rPr>
        <w:t xml:space="preserve"> </w:t>
      </w:r>
      <w:r>
        <w:rPr>
          <w:rFonts w:ascii="Times New Roman" w:eastAsiaTheme="minorEastAsia" w:hAnsi="Times New Roman" w:cs="Times New Roman"/>
          <w:sz w:val="22"/>
          <w:lang w:val="en-CA" w:eastAsia="zh-CN"/>
        </w:rPr>
        <w:t>and Method 2</w:t>
      </w:r>
      <w:r w:rsidR="00A65E87">
        <w:rPr>
          <w:rFonts w:ascii="Times New Roman" w:eastAsiaTheme="minorEastAsia" w:hAnsi="Times New Roman" w:cs="Times New Roman"/>
          <w:sz w:val="22"/>
          <w:lang w:val="en-CA" w:eastAsia="zh-CN"/>
        </w:rPr>
        <w:t xml:space="preserve"> are</w:t>
      </w:r>
      <w:r w:rsidR="00B25D6F" w:rsidRPr="00111BFD">
        <w:rPr>
          <w:rFonts w:ascii="Times New Roman" w:eastAsiaTheme="minorEastAsia" w:hAnsi="Times New Roman" w:cs="Times New Roman"/>
          <w:sz w:val="22"/>
          <w:lang w:val="en-CA" w:eastAsia="zh-CN"/>
        </w:rPr>
        <w:t xml:space="preserve"> shown in</w:t>
      </w:r>
      <w:r>
        <w:rPr>
          <w:rFonts w:ascii="Times New Roman" w:eastAsiaTheme="minorEastAsia" w:hAnsi="Times New Roman" w:cs="Times New Roman"/>
          <w:sz w:val="22"/>
          <w:lang w:val="en-CA" w:eastAsia="zh-CN"/>
        </w:rPr>
        <w:t xml:space="preserve"> Table </w:t>
      </w:r>
      <w:r w:rsidR="00A65E87">
        <w:rPr>
          <w:rFonts w:ascii="Times New Roman" w:eastAsiaTheme="minorEastAsia" w:hAnsi="Times New Roman" w:cs="Times New Roman"/>
          <w:sz w:val="22"/>
          <w:lang w:val="en-CA" w:eastAsia="zh-CN"/>
        </w:rPr>
        <w:t>1</w:t>
      </w:r>
      <w:r>
        <w:rPr>
          <w:rFonts w:ascii="Times New Roman" w:eastAsiaTheme="minorEastAsia" w:hAnsi="Times New Roman" w:cs="Times New Roman"/>
          <w:sz w:val="22"/>
          <w:lang w:val="en-CA" w:eastAsia="zh-CN"/>
        </w:rPr>
        <w:t xml:space="preserve"> and Table 2</w:t>
      </w:r>
      <w:r w:rsidR="00A65E87">
        <w:rPr>
          <w:rFonts w:ascii="Times New Roman" w:eastAsiaTheme="minorEastAsia" w:hAnsi="Times New Roman" w:cs="Times New Roman"/>
          <w:sz w:val="22"/>
          <w:lang w:val="en-CA" w:eastAsia="zh-CN"/>
        </w:rPr>
        <w:t>, respectively</w:t>
      </w:r>
      <w:r w:rsidR="00B25D6F" w:rsidRPr="00111BFD">
        <w:rPr>
          <w:rFonts w:ascii="Times New Roman" w:eastAsiaTheme="minorEastAsia" w:hAnsi="Times New Roman" w:cs="Times New Roman"/>
          <w:sz w:val="22"/>
          <w:lang w:val="en-CA" w:eastAsia="zh-CN"/>
        </w:rPr>
        <w:t>.</w:t>
      </w:r>
    </w:p>
    <w:p w14:paraId="70B0B27C" w14:textId="77777777" w:rsidR="00995FC9" w:rsidRDefault="00995FC9" w:rsidP="00B25D6F">
      <w:pPr>
        <w:pStyle w:val="Caption"/>
        <w:jc w:val="center"/>
        <w:rPr>
          <w:rFonts w:ascii="Times New Roman" w:eastAsiaTheme="minorEastAsia" w:hAnsi="Times New Roman" w:cs="Times New Roman"/>
          <w:sz w:val="22"/>
          <w:lang w:val="en-CA"/>
        </w:rPr>
      </w:pPr>
      <w:bookmarkStart w:id="0" w:name="_Ref116401140"/>
    </w:p>
    <w:p w14:paraId="5CF357B4" w14:textId="228F5D41" w:rsidR="00B25D6F" w:rsidRDefault="00B25D6F" w:rsidP="00B25D6F">
      <w:pPr>
        <w:pStyle w:val="Caption"/>
        <w:jc w:val="center"/>
        <w:rPr>
          <w:rFonts w:ascii="Times New Roman" w:eastAsiaTheme="minorEastAsia" w:hAnsi="Times New Roman" w:cs="Times New Roman"/>
          <w:sz w:val="22"/>
          <w:lang w:val="en-CA"/>
        </w:rPr>
      </w:pPr>
      <w:r w:rsidRPr="00A033A5">
        <w:rPr>
          <w:rFonts w:ascii="Times New Roman" w:eastAsiaTheme="minorEastAsia" w:hAnsi="Times New Roman" w:cs="Times New Roman"/>
          <w:sz w:val="22"/>
          <w:lang w:val="en-CA"/>
        </w:rPr>
        <w:t>Table</w:t>
      </w:r>
      <w:bookmarkEnd w:id="0"/>
      <w:r w:rsidR="00A65E87">
        <w:rPr>
          <w:rFonts w:ascii="Times New Roman" w:eastAsiaTheme="minorEastAsia" w:hAnsi="Times New Roman" w:cs="Times New Roman"/>
          <w:sz w:val="22"/>
          <w:lang w:val="en-CA"/>
        </w:rPr>
        <w:t xml:space="preserve"> 1</w:t>
      </w:r>
      <w:r w:rsidRPr="00A033A5">
        <w:rPr>
          <w:rFonts w:ascii="Times New Roman" w:eastAsiaTheme="minorEastAsia" w:hAnsi="Times New Roman" w:cs="Times New Roman"/>
          <w:sz w:val="22"/>
          <w:lang w:val="en-CA"/>
        </w:rPr>
        <w:t xml:space="preserve">. </w:t>
      </w:r>
      <w:r w:rsidRPr="00923A31">
        <w:rPr>
          <w:rFonts w:ascii="Times New Roman" w:eastAsiaTheme="minorEastAsia" w:hAnsi="Times New Roman" w:cs="Times New Roman"/>
          <w:sz w:val="22"/>
          <w:lang w:val="en-CA"/>
        </w:rPr>
        <w:t xml:space="preserve">The simulation results of </w:t>
      </w:r>
      <w:r w:rsidR="008F697A">
        <w:rPr>
          <w:rFonts w:ascii="Times New Roman" w:eastAsiaTheme="minorEastAsia" w:hAnsi="Times New Roman" w:cs="Times New Roman"/>
          <w:sz w:val="22"/>
          <w:lang w:val="en-CA"/>
        </w:rPr>
        <w:t>Method 1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116"/>
        <w:gridCol w:w="787"/>
        <w:gridCol w:w="787"/>
        <w:gridCol w:w="787"/>
        <w:gridCol w:w="677"/>
        <w:gridCol w:w="677"/>
      </w:tblGrid>
      <w:tr w:rsidR="0079324A" w:rsidRPr="0079324A" w14:paraId="52AC5E46" w14:textId="77777777" w:rsidTr="0079324A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CC386F" w14:textId="77777777" w:rsidR="0079324A" w:rsidRPr="0079324A" w:rsidRDefault="0079324A" w:rsidP="007932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79DFAD4" w14:textId="77777777" w:rsidR="0079324A" w:rsidRPr="0079324A" w:rsidRDefault="0079324A" w:rsidP="007932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9324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79324A" w:rsidRPr="0079324A" w14:paraId="4249D597" w14:textId="77777777" w:rsidTr="0079324A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A9734E" w14:textId="77777777" w:rsidR="0079324A" w:rsidRPr="0079324A" w:rsidRDefault="0079324A" w:rsidP="007932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4B942F1" w14:textId="77777777" w:rsidR="0079324A" w:rsidRPr="0079324A" w:rsidRDefault="0079324A" w:rsidP="007932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9324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ECM-7.0</w:t>
            </w:r>
          </w:p>
        </w:tc>
      </w:tr>
      <w:tr w:rsidR="0079324A" w:rsidRPr="0079324A" w14:paraId="09C73C24" w14:textId="77777777" w:rsidTr="0079324A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93EAFB" w14:textId="77777777" w:rsidR="0079324A" w:rsidRPr="0079324A" w:rsidRDefault="0079324A" w:rsidP="007932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AA72F4" w14:textId="77777777" w:rsidR="0079324A" w:rsidRPr="0079324A" w:rsidRDefault="0079324A" w:rsidP="007932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324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08D754" w14:textId="77777777" w:rsidR="0079324A" w:rsidRPr="0079324A" w:rsidRDefault="0079324A" w:rsidP="007932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324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397F71" w14:textId="77777777" w:rsidR="0079324A" w:rsidRPr="0079324A" w:rsidRDefault="0079324A" w:rsidP="007932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324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DAE84C" w14:textId="77777777" w:rsidR="0079324A" w:rsidRPr="0079324A" w:rsidRDefault="0079324A" w:rsidP="007932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79324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0E61B4" w14:textId="77777777" w:rsidR="0079324A" w:rsidRPr="0079324A" w:rsidRDefault="0079324A" w:rsidP="007932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79324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79324A" w:rsidRPr="0079324A" w14:paraId="72BD4C56" w14:textId="77777777" w:rsidTr="0079324A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5AED65" w14:textId="77777777" w:rsidR="0079324A" w:rsidRPr="0079324A" w:rsidRDefault="0079324A" w:rsidP="007932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324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521E00" w14:textId="77777777" w:rsidR="0079324A" w:rsidRPr="0079324A" w:rsidRDefault="0079324A" w:rsidP="007932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324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55A577" w14:textId="77777777" w:rsidR="0079324A" w:rsidRPr="0079324A" w:rsidRDefault="0079324A" w:rsidP="007932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324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B99A4E" w14:textId="77777777" w:rsidR="0079324A" w:rsidRPr="0079324A" w:rsidRDefault="0079324A" w:rsidP="007932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324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14E2B" w14:textId="05867B8A" w:rsidR="0079324A" w:rsidRPr="0079324A" w:rsidRDefault="0079324A" w:rsidP="007932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324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</w:t>
            </w:r>
            <w:r w:rsidRPr="0079324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00AB6D" w14:textId="3088574E" w:rsidR="0079324A" w:rsidRPr="0079324A" w:rsidRDefault="0079324A" w:rsidP="007932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324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</w:t>
            </w:r>
            <w:r w:rsidRPr="0079324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79324A" w:rsidRPr="0079324A" w14:paraId="35344102" w14:textId="77777777" w:rsidTr="0079324A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2673FB" w14:textId="77777777" w:rsidR="0079324A" w:rsidRPr="0079324A" w:rsidRDefault="0079324A" w:rsidP="007932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324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3C3E06" w14:textId="77777777" w:rsidR="0079324A" w:rsidRPr="0079324A" w:rsidRDefault="0079324A" w:rsidP="007932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324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243DDB" w14:textId="77777777" w:rsidR="0079324A" w:rsidRPr="0079324A" w:rsidRDefault="0079324A" w:rsidP="007932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324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65AD96" w14:textId="77777777" w:rsidR="0079324A" w:rsidRPr="0079324A" w:rsidRDefault="0079324A" w:rsidP="007932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324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C121B7" w14:textId="4D46F6E8" w:rsidR="0079324A" w:rsidRPr="0079324A" w:rsidRDefault="0079324A" w:rsidP="007932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324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</w:t>
            </w:r>
            <w:r w:rsidRPr="0079324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377299" w14:textId="406B476E" w:rsidR="0079324A" w:rsidRPr="0079324A" w:rsidRDefault="0079324A" w:rsidP="007932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324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</w:t>
            </w:r>
            <w:r w:rsidRPr="0079324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79324A" w:rsidRPr="0079324A" w14:paraId="513ACF03" w14:textId="77777777" w:rsidTr="0079324A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AEB302" w14:textId="77777777" w:rsidR="0079324A" w:rsidRPr="0079324A" w:rsidRDefault="0079324A" w:rsidP="007932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9324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9161FEE" w14:textId="77777777" w:rsidR="0079324A" w:rsidRPr="0079324A" w:rsidRDefault="0079324A" w:rsidP="007932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324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0D3BCE3" w14:textId="77777777" w:rsidR="0079324A" w:rsidRPr="0079324A" w:rsidRDefault="0079324A" w:rsidP="007932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324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602189E" w14:textId="77777777" w:rsidR="0079324A" w:rsidRPr="0079324A" w:rsidRDefault="0079324A" w:rsidP="007932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324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776287" w14:textId="278B9E69" w:rsidR="0079324A" w:rsidRPr="0079324A" w:rsidRDefault="0079324A" w:rsidP="007932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324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</w:t>
            </w:r>
            <w:r w:rsidRPr="0079324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0BBC13" w14:textId="0F7BF122" w:rsidR="0079324A" w:rsidRPr="0079324A" w:rsidRDefault="0079324A" w:rsidP="007932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324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</w:t>
            </w:r>
            <w:r w:rsidRPr="0079324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79324A" w:rsidRPr="0079324A" w14:paraId="3F626CFA" w14:textId="77777777" w:rsidTr="0079324A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248313" w14:textId="77777777" w:rsidR="0079324A" w:rsidRPr="0079324A" w:rsidRDefault="0079324A" w:rsidP="007932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C559B4" w14:textId="77777777" w:rsidR="0079324A" w:rsidRPr="0079324A" w:rsidRDefault="0079324A" w:rsidP="007932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0F1426" w14:textId="77777777" w:rsidR="0079324A" w:rsidRPr="0079324A" w:rsidRDefault="0079324A" w:rsidP="007932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84D3C4" w14:textId="77777777" w:rsidR="0079324A" w:rsidRPr="0079324A" w:rsidRDefault="0079324A" w:rsidP="007932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BCD781" w14:textId="77777777" w:rsidR="0079324A" w:rsidRPr="0079324A" w:rsidRDefault="0079324A" w:rsidP="007932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68C387" w14:textId="77777777" w:rsidR="0079324A" w:rsidRDefault="0079324A" w:rsidP="007932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  <w:p w14:paraId="07A4266A" w14:textId="77777777" w:rsidR="00995FC9" w:rsidRPr="0079324A" w:rsidRDefault="00995FC9" w:rsidP="007932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</w:tr>
      <w:tr w:rsidR="0079324A" w:rsidRPr="0079324A" w14:paraId="35AFA7DB" w14:textId="77777777" w:rsidTr="0079324A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FB7CB3" w14:textId="77777777" w:rsidR="0079324A" w:rsidRPr="0079324A" w:rsidRDefault="0079324A" w:rsidP="007932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3EBBC9C" w14:textId="77777777" w:rsidR="0079324A" w:rsidRPr="0079324A" w:rsidRDefault="0079324A" w:rsidP="007932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9324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Low delay B Main 10</w:t>
            </w:r>
          </w:p>
        </w:tc>
      </w:tr>
      <w:tr w:rsidR="0079324A" w:rsidRPr="0079324A" w14:paraId="41519E64" w14:textId="77777777" w:rsidTr="0079324A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C747B7" w14:textId="77777777" w:rsidR="0079324A" w:rsidRPr="0079324A" w:rsidRDefault="0079324A" w:rsidP="007932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E16F213" w14:textId="77777777" w:rsidR="0079324A" w:rsidRPr="0079324A" w:rsidRDefault="0079324A" w:rsidP="007932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9324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ECM-7.0</w:t>
            </w:r>
          </w:p>
        </w:tc>
      </w:tr>
      <w:tr w:rsidR="0079324A" w:rsidRPr="0079324A" w14:paraId="140FA7F2" w14:textId="77777777" w:rsidTr="0079324A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3633D9" w14:textId="77777777" w:rsidR="0079324A" w:rsidRPr="0079324A" w:rsidRDefault="0079324A" w:rsidP="007932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6FFDA7" w14:textId="77777777" w:rsidR="0079324A" w:rsidRPr="0079324A" w:rsidRDefault="0079324A" w:rsidP="007932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324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629FD9" w14:textId="77777777" w:rsidR="0079324A" w:rsidRPr="0079324A" w:rsidRDefault="0079324A" w:rsidP="007932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324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9B19CF" w14:textId="77777777" w:rsidR="0079324A" w:rsidRPr="0079324A" w:rsidRDefault="0079324A" w:rsidP="007932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324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39CE33" w14:textId="77777777" w:rsidR="0079324A" w:rsidRPr="0079324A" w:rsidRDefault="0079324A" w:rsidP="007932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79324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A8569D" w14:textId="77777777" w:rsidR="0079324A" w:rsidRPr="0079324A" w:rsidRDefault="0079324A" w:rsidP="007932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79324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79324A" w:rsidRPr="0079324A" w14:paraId="1BA811A1" w14:textId="77777777" w:rsidTr="0079324A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AA9966" w14:textId="77777777" w:rsidR="0079324A" w:rsidRPr="0079324A" w:rsidRDefault="0079324A" w:rsidP="007932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324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CBB785" w14:textId="77777777" w:rsidR="0079324A" w:rsidRPr="0079324A" w:rsidRDefault="0079324A" w:rsidP="007932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324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4C3E82" w14:textId="77777777" w:rsidR="0079324A" w:rsidRPr="0079324A" w:rsidRDefault="0079324A" w:rsidP="007932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324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06EF39" w14:textId="77777777" w:rsidR="0079324A" w:rsidRPr="0079324A" w:rsidRDefault="0079324A" w:rsidP="007932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324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142A0E" w14:textId="0BCC1CA8" w:rsidR="0079324A" w:rsidRPr="0079324A" w:rsidRDefault="0079324A" w:rsidP="007932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324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</w:t>
            </w:r>
            <w:r w:rsidRPr="0079324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9E5ED0" w14:textId="4B4058FE" w:rsidR="0079324A" w:rsidRPr="0079324A" w:rsidRDefault="0079324A" w:rsidP="007932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324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</w:t>
            </w:r>
            <w:r w:rsidRPr="0079324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79324A" w:rsidRPr="0079324A" w14:paraId="47D69233" w14:textId="77777777" w:rsidTr="0079324A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B90C95" w14:textId="77777777" w:rsidR="0079324A" w:rsidRPr="0079324A" w:rsidRDefault="0079324A" w:rsidP="007932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324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24615B" w14:textId="77777777" w:rsidR="0079324A" w:rsidRPr="0079324A" w:rsidRDefault="0079324A" w:rsidP="007932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324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B7C6DC" w14:textId="77777777" w:rsidR="0079324A" w:rsidRPr="0079324A" w:rsidRDefault="0079324A" w:rsidP="007932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324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54C7DB" w14:textId="77777777" w:rsidR="0079324A" w:rsidRPr="0079324A" w:rsidRDefault="0079324A" w:rsidP="007932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324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83DF9E" w14:textId="7274C1D7" w:rsidR="0079324A" w:rsidRPr="0079324A" w:rsidRDefault="0079324A" w:rsidP="007932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324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</w:t>
            </w:r>
            <w:r w:rsidRPr="0079324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26A00B" w14:textId="77777777" w:rsidR="0079324A" w:rsidRPr="0079324A" w:rsidRDefault="0079324A" w:rsidP="007932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324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9324A" w:rsidRPr="0079324A" w14:paraId="4DB96408" w14:textId="77777777" w:rsidTr="0079324A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B37DF4" w14:textId="77777777" w:rsidR="0079324A" w:rsidRPr="0079324A" w:rsidRDefault="0079324A" w:rsidP="007932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9324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9F3C1CC" w14:textId="77777777" w:rsidR="0079324A" w:rsidRPr="0079324A" w:rsidRDefault="0079324A" w:rsidP="007932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324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75E85E0" w14:textId="77777777" w:rsidR="0079324A" w:rsidRPr="0079324A" w:rsidRDefault="0079324A" w:rsidP="007932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324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042C940" w14:textId="77777777" w:rsidR="0079324A" w:rsidRPr="0079324A" w:rsidRDefault="0079324A" w:rsidP="007932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324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2F8525" w14:textId="3D63A773" w:rsidR="0079324A" w:rsidRPr="0079324A" w:rsidRDefault="0079324A" w:rsidP="007932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324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</w:t>
            </w:r>
            <w:r w:rsidRPr="0079324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13E809" w14:textId="49702837" w:rsidR="0079324A" w:rsidRPr="0079324A" w:rsidRDefault="0079324A" w:rsidP="007932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324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</w:t>
            </w:r>
            <w:r w:rsidRPr="0079324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%</w:t>
            </w:r>
          </w:p>
        </w:tc>
      </w:tr>
    </w:tbl>
    <w:p w14:paraId="5D039849" w14:textId="77777777" w:rsidR="00995FC9" w:rsidRDefault="00995FC9" w:rsidP="00A65E87">
      <w:pPr>
        <w:pStyle w:val="Caption"/>
        <w:jc w:val="center"/>
        <w:rPr>
          <w:rFonts w:ascii="Times New Roman" w:eastAsiaTheme="minorEastAsia" w:hAnsi="Times New Roman" w:cs="Times New Roman"/>
          <w:sz w:val="22"/>
          <w:lang w:val="en-CA"/>
        </w:rPr>
      </w:pPr>
    </w:p>
    <w:p w14:paraId="483A0BCF" w14:textId="217B5F5D" w:rsidR="00A65E87" w:rsidRDefault="00A65E87" w:rsidP="00A65E87">
      <w:pPr>
        <w:pStyle w:val="Caption"/>
        <w:jc w:val="center"/>
        <w:rPr>
          <w:rFonts w:ascii="Times New Roman" w:eastAsiaTheme="minorEastAsia" w:hAnsi="Times New Roman" w:cs="Times New Roman"/>
          <w:sz w:val="22"/>
          <w:lang w:val="en-CA"/>
        </w:rPr>
      </w:pPr>
      <w:r w:rsidRPr="00A033A5">
        <w:rPr>
          <w:rFonts w:ascii="Times New Roman" w:eastAsiaTheme="minorEastAsia" w:hAnsi="Times New Roman" w:cs="Times New Roman"/>
          <w:sz w:val="22"/>
          <w:lang w:val="en-CA"/>
        </w:rPr>
        <w:t>Table</w:t>
      </w:r>
      <w:r>
        <w:rPr>
          <w:rFonts w:ascii="Times New Roman" w:eastAsiaTheme="minorEastAsia" w:hAnsi="Times New Roman" w:cs="Times New Roman"/>
          <w:sz w:val="22"/>
          <w:lang w:val="en-CA"/>
        </w:rPr>
        <w:t xml:space="preserve"> 2</w:t>
      </w:r>
      <w:r w:rsidRPr="00A033A5">
        <w:rPr>
          <w:rFonts w:ascii="Times New Roman" w:eastAsiaTheme="minorEastAsia" w:hAnsi="Times New Roman" w:cs="Times New Roman"/>
          <w:sz w:val="22"/>
          <w:lang w:val="en-CA"/>
        </w:rPr>
        <w:t xml:space="preserve">. </w:t>
      </w:r>
      <w:r w:rsidRPr="00923A31">
        <w:rPr>
          <w:rFonts w:ascii="Times New Roman" w:eastAsiaTheme="minorEastAsia" w:hAnsi="Times New Roman" w:cs="Times New Roman"/>
          <w:sz w:val="22"/>
          <w:lang w:val="en-CA"/>
        </w:rPr>
        <w:t xml:space="preserve">The simulation results of </w:t>
      </w:r>
      <w:r w:rsidR="008F697A">
        <w:rPr>
          <w:rFonts w:ascii="Times New Roman" w:eastAsiaTheme="minorEastAsia" w:hAnsi="Times New Roman" w:cs="Times New Roman"/>
          <w:sz w:val="22"/>
          <w:lang w:val="en-CA"/>
        </w:rPr>
        <w:t>Method 2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116"/>
        <w:gridCol w:w="787"/>
        <w:gridCol w:w="787"/>
        <w:gridCol w:w="787"/>
        <w:gridCol w:w="677"/>
        <w:gridCol w:w="677"/>
      </w:tblGrid>
      <w:tr w:rsidR="00291B54" w:rsidRPr="00291B54" w14:paraId="78ACDA0C" w14:textId="77777777" w:rsidTr="00291B54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3B0A5A" w14:textId="77777777" w:rsidR="00291B54" w:rsidRPr="00291B54" w:rsidRDefault="00291B54" w:rsidP="00291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D08E102" w14:textId="77777777" w:rsidR="00291B54" w:rsidRPr="00291B54" w:rsidRDefault="00291B54" w:rsidP="00291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291B5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291B54" w:rsidRPr="00291B54" w14:paraId="7D010B8C" w14:textId="77777777" w:rsidTr="00291B54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35F3C6" w14:textId="77777777" w:rsidR="00291B54" w:rsidRPr="00291B54" w:rsidRDefault="00291B54" w:rsidP="00291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2D5BEAF" w14:textId="77777777" w:rsidR="00291B54" w:rsidRPr="00291B54" w:rsidRDefault="00291B54" w:rsidP="00291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291B5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ECM-7.0</w:t>
            </w:r>
          </w:p>
        </w:tc>
      </w:tr>
      <w:tr w:rsidR="00291B54" w:rsidRPr="00291B54" w14:paraId="2AF1453C" w14:textId="77777777" w:rsidTr="00291B54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25011B" w14:textId="77777777" w:rsidR="00291B54" w:rsidRPr="00291B54" w:rsidRDefault="00291B54" w:rsidP="00291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A83D68" w14:textId="77777777" w:rsidR="00291B54" w:rsidRPr="00291B54" w:rsidRDefault="00291B54" w:rsidP="00291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91B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487508" w14:textId="77777777" w:rsidR="00291B54" w:rsidRPr="00291B54" w:rsidRDefault="00291B54" w:rsidP="00291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91B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BE7ADE" w14:textId="77777777" w:rsidR="00291B54" w:rsidRPr="00291B54" w:rsidRDefault="00291B54" w:rsidP="00291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91B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7C4AA6" w14:textId="77777777" w:rsidR="00291B54" w:rsidRPr="00291B54" w:rsidRDefault="00291B54" w:rsidP="00291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291B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489E65" w14:textId="77777777" w:rsidR="00291B54" w:rsidRPr="00291B54" w:rsidRDefault="00291B54" w:rsidP="00291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291B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291B54" w:rsidRPr="00291B54" w14:paraId="2C4966E7" w14:textId="77777777" w:rsidTr="00291B54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F9DFA6" w14:textId="77777777" w:rsidR="00291B54" w:rsidRPr="00291B54" w:rsidRDefault="00291B54" w:rsidP="00291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91B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059669" w14:textId="77777777" w:rsidR="00291B54" w:rsidRPr="00291B54" w:rsidRDefault="00291B54" w:rsidP="00291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91B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67E8F9" w14:textId="77777777" w:rsidR="00291B54" w:rsidRPr="00291B54" w:rsidRDefault="00291B54" w:rsidP="00291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91B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618675" w14:textId="77777777" w:rsidR="00291B54" w:rsidRPr="00291B54" w:rsidRDefault="00291B54" w:rsidP="00291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91B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6FE7F5" w14:textId="32829787" w:rsidR="00291B54" w:rsidRPr="00291B54" w:rsidRDefault="00291B54" w:rsidP="000C37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91B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</w:t>
            </w:r>
            <w:r w:rsidR="000C37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</w:t>
            </w:r>
            <w:r w:rsidRPr="00291B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22775A" w14:textId="2B527BC5" w:rsidR="00291B54" w:rsidRPr="00291B54" w:rsidRDefault="00291B54" w:rsidP="000C37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91B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</w:t>
            </w:r>
            <w:r w:rsidR="000C37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</w:t>
            </w:r>
            <w:r w:rsidRPr="00291B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291B54" w:rsidRPr="00291B54" w14:paraId="0F8DEB46" w14:textId="77777777" w:rsidTr="00291B54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FD7008" w14:textId="77777777" w:rsidR="00291B54" w:rsidRPr="00291B54" w:rsidRDefault="00291B54" w:rsidP="00291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91B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BF9AA8" w14:textId="77777777" w:rsidR="00291B54" w:rsidRPr="00291B54" w:rsidRDefault="00291B54" w:rsidP="00291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91B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9CD7E7" w14:textId="77777777" w:rsidR="00291B54" w:rsidRPr="00291B54" w:rsidRDefault="00291B54" w:rsidP="00291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91B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138D96" w14:textId="77777777" w:rsidR="00291B54" w:rsidRPr="00291B54" w:rsidRDefault="00291B54" w:rsidP="00291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91B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2B9713" w14:textId="1790C0E9" w:rsidR="00291B54" w:rsidRPr="00291B54" w:rsidRDefault="00291B54" w:rsidP="000C37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91B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</w:t>
            </w:r>
            <w:r w:rsidR="000C37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</w:t>
            </w:r>
            <w:r w:rsidRPr="00291B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4F76CF" w14:textId="714C1C07" w:rsidR="00291B54" w:rsidRPr="00291B54" w:rsidRDefault="00291B54" w:rsidP="000C37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91B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</w:t>
            </w:r>
            <w:r w:rsidR="000C37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</w:t>
            </w:r>
            <w:r w:rsidRPr="00291B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291B54" w:rsidRPr="00291B54" w14:paraId="65AE8AC7" w14:textId="77777777" w:rsidTr="00291B54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878A83" w14:textId="77777777" w:rsidR="00291B54" w:rsidRPr="00291B54" w:rsidRDefault="00291B54" w:rsidP="00291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291B5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4D99244" w14:textId="77777777" w:rsidR="00291B54" w:rsidRPr="00291B54" w:rsidRDefault="00291B54" w:rsidP="00291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91B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9CD09E8" w14:textId="77777777" w:rsidR="00291B54" w:rsidRPr="00291B54" w:rsidRDefault="00291B54" w:rsidP="00291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91B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A01BC88" w14:textId="77777777" w:rsidR="00291B54" w:rsidRPr="00291B54" w:rsidRDefault="00291B54" w:rsidP="00291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91B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AA9089" w14:textId="24B98B42" w:rsidR="00291B54" w:rsidRPr="00291B54" w:rsidRDefault="00291B54" w:rsidP="000C37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91B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</w:t>
            </w:r>
            <w:r w:rsidR="000C37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</w:t>
            </w:r>
            <w:r w:rsidRPr="00291B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77BD86" w14:textId="0D5D35DE" w:rsidR="00291B54" w:rsidRPr="00291B54" w:rsidRDefault="00291B54" w:rsidP="000C37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91B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</w:t>
            </w:r>
            <w:r w:rsidR="000C37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</w:t>
            </w:r>
            <w:r w:rsidRPr="00291B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291B54" w:rsidRPr="00291B54" w14:paraId="5308F8F6" w14:textId="77777777" w:rsidTr="00291B54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0EF0F9" w14:textId="77777777" w:rsidR="00291B54" w:rsidRPr="00291B54" w:rsidRDefault="00291B54" w:rsidP="00291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E03BF4" w14:textId="77777777" w:rsidR="00995FC9" w:rsidRDefault="00995FC9" w:rsidP="00291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  <w:p w14:paraId="65E1836E" w14:textId="77777777" w:rsidR="00BF0DEE" w:rsidRDefault="00BF0DEE" w:rsidP="00291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  <w:p w14:paraId="7C3F63E2" w14:textId="77777777" w:rsidR="00995FC9" w:rsidRPr="00291B54" w:rsidRDefault="00995FC9" w:rsidP="00291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E7D6CE" w14:textId="77777777" w:rsidR="00291B54" w:rsidRPr="00291B54" w:rsidRDefault="00291B54" w:rsidP="00291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28607F" w14:textId="77777777" w:rsidR="00291B54" w:rsidRPr="00291B54" w:rsidRDefault="00291B54" w:rsidP="00291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AC2CD" w14:textId="77777777" w:rsidR="00291B54" w:rsidRPr="00291B54" w:rsidRDefault="00291B54" w:rsidP="00291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E00411" w14:textId="77777777" w:rsidR="00291B54" w:rsidRPr="00291B54" w:rsidRDefault="00291B54" w:rsidP="00291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</w:tr>
      <w:tr w:rsidR="00291B54" w:rsidRPr="00291B54" w14:paraId="1316016D" w14:textId="77777777" w:rsidTr="00291B54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43C7B7" w14:textId="77777777" w:rsidR="00291B54" w:rsidRPr="00291B54" w:rsidRDefault="00291B54" w:rsidP="00291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55182DC" w14:textId="77777777" w:rsidR="00291B54" w:rsidRPr="00291B54" w:rsidRDefault="00291B54" w:rsidP="00291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291B5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Low delay B Main 10</w:t>
            </w:r>
          </w:p>
        </w:tc>
      </w:tr>
      <w:tr w:rsidR="00291B54" w:rsidRPr="00291B54" w14:paraId="7D61926C" w14:textId="77777777" w:rsidTr="00291B54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415B5C" w14:textId="77777777" w:rsidR="00291B54" w:rsidRPr="00291B54" w:rsidRDefault="00291B54" w:rsidP="00291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C5AAB11" w14:textId="77777777" w:rsidR="00291B54" w:rsidRPr="00291B54" w:rsidRDefault="00291B54" w:rsidP="00291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291B5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ECM-7.0</w:t>
            </w:r>
          </w:p>
        </w:tc>
      </w:tr>
      <w:tr w:rsidR="00291B54" w:rsidRPr="00291B54" w14:paraId="25587EE1" w14:textId="77777777" w:rsidTr="00291B54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3B44FA" w14:textId="77777777" w:rsidR="00291B54" w:rsidRPr="00291B54" w:rsidRDefault="00291B54" w:rsidP="00291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D1FB85" w14:textId="77777777" w:rsidR="00291B54" w:rsidRPr="00291B54" w:rsidRDefault="00291B54" w:rsidP="00291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91B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AAE8D9" w14:textId="77777777" w:rsidR="00291B54" w:rsidRPr="00291B54" w:rsidRDefault="00291B54" w:rsidP="00291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91B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B383E7" w14:textId="77777777" w:rsidR="00291B54" w:rsidRPr="00291B54" w:rsidRDefault="00291B54" w:rsidP="00291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91B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D8222A" w14:textId="77777777" w:rsidR="00291B54" w:rsidRPr="00291B54" w:rsidRDefault="00291B54" w:rsidP="00291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291B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A378A8" w14:textId="77777777" w:rsidR="00291B54" w:rsidRPr="00291B54" w:rsidRDefault="00291B54" w:rsidP="00291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291B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291B54" w:rsidRPr="00291B54" w14:paraId="36969889" w14:textId="77777777" w:rsidTr="00291B54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0839E8" w14:textId="77777777" w:rsidR="00291B54" w:rsidRPr="00291B54" w:rsidRDefault="00291B54" w:rsidP="00291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91B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A24DA7" w14:textId="77777777" w:rsidR="00291B54" w:rsidRPr="00291B54" w:rsidRDefault="00291B54" w:rsidP="00291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91B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89C760" w14:textId="77777777" w:rsidR="00291B54" w:rsidRPr="00291B54" w:rsidRDefault="00291B54" w:rsidP="00291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91B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B28131" w14:textId="77777777" w:rsidR="00291B54" w:rsidRPr="00291B54" w:rsidRDefault="00291B54" w:rsidP="00291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91B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133467" w14:textId="572EE217" w:rsidR="00291B54" w:rsidRPr="00291B54" w:rsidRDefault="00291B54" w:rsidP="000C37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91B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</w:t>
            </w:r>
            <w:r w:rsidR="000C37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</w:t>
            </w:r>
            <w:r w:rsidRPr="00291B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CE3A12" w14:textId="70FBA186" w:rsidR="00291B54" w:rsidRPr="00291B54" w:rsidRDefault="00291B54" w:rsidP="000C37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91B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</w:t>
            </w:r>
            <w:r w:rsidR="000C37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</w:t>
            </w:r>
            <w:r w:rsidRPr="00291B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291B54" w:rsidRPr="00291B54" w14:paraId="29E46A5D" w14:textId="77777777" w:rsidTr="00291B54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668AFF" w14:textId="77777777" w:rsidR="00291B54" w:rsidRPr="00291B54" w:rsidRDefault="00291B54" w:rsidP="00291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91B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EF4090" w14:textId="77777777" w:rsidR="00291B54" w:rsidRPr="00291B54" w:rsidRDefault="00291B54" w:rsidP="00291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91B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8CABAE" w14:textId="77777777" w:rsidR="00291B54" w:rsidRPr="00291B54" w:rsidRDefault="00291B54" w:rsidP="00291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91B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A3041B" w14:textId="77777777" w:rsidR="00291B54" w:rsidRPr="00291B54" w:rsidRDefault="00291B54" w:rsidP="00291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91B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E16E1B" w14:textId="0BF6C690" w:rsidR="00291B54" w:rsidRPr="00291B54" w:rsidRDefault="00291B54" w:rsidP="000C37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91B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</w:t>
            </w:r>
            <w:r w:rsidR="000C37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</w:t>
            </w:r>
            <w:r w:rsidRPr="00291B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49C3AB" w14:textId="77777777" w:rsidR="00291B54" w:rsidRPr="00291B54" w:rsidRDefault="00291B54" w:rsidP="00291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91B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91B54" w:rsidRPr="00291B54" w14:paraId="7B9238D3" w14:textId="77777777" w:rsidTr="00291B54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D13359" w14:textId="77777777" w:rsidR="00291B54" w:rsidRPr="00291B54" w:rsidRDefault="00291B54" w:rsidP="00291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291B5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6ABB4B4" w14:textId="77777777" w:rsidR="00291B54" w:rsidRPr="00291B54" w:rsidRDefault="00291B54" w:rsidP="00291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91B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44008EE" w14:textId="77777777" w:rsidR="00291B54" w:rsidRPr="00291B54" w:rsidRDefault="00291B54" w:rsidP="00291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91B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7A33408" w14:textId="77777777" w:rsidR="00291B54" w:rsidRPr="00291B54" w:rsidRDefault="00291B54" w:rsidP="00291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91B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0FD8C5" w14:textId="5A18AF13" w:rsidR="00291B54" w:rsidRPr="00291B54" w:rsidRDefault="00291B54" w:rsidP="000C37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91B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</w:t>
            </w:r>
            <w:r w:rsidR="000C37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</w:t>
            </w:r>
            <w:r w:rsidRPr="00291B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FBCA71" w14:textId="4C7E5474" w:rsidR="00291B54" w:rsidRPr="00291B54" w:rsidRDefault="00291B54" w:rsidP="000C37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91B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</w:t>
            </w:r>
            <w:r w:rsidR="000C37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</w:t>
            </w:r>
            <w:r w:rsidRPr="00291B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%</w:t>
            </w:r>
          </w:p>
        </w:tc>
      </w:tr>
    </w:tbl>
    <w:p w14:paraId="4D33F6DB" w14:textId="77777777" w:rsidR="00A65E87" w:rsidRPr="00A65E87" w:rsidRDefault="00A65E87" w:rsidP="00A65E87">
      <w:pPr>
        <w:jc w:val="center"/>
        <w:rPr>
          <w:lang w:val="en-CA"/>
        </w:rPr>
      </w:pPr>
    </w:p>
    <w:p w14:paraId="313B82B6" w14:textId="77777777" w:rsidR="00A12D3D" w:rsidRDefault="00A12D3D" w:rsidP="00A12D3D">
      <w:pPr>
        <w:pStyle w:val="Heading1"/>
        <w:rPr>
          <w:lang w:val="en-CA"/>
        </w:rPr>
      </w:pPr>
      <w:bookmarkStart w:id="1" w:name="_Ref116468292"/>
      <w:r>
        <w:rPr>
          <w:rFonts w:hint="eastAsia"/>
          <w:lang w:val="en-CA"/>
        </w:rPr>
        <w:t>C</w:t>
      </w:r>
      <w:r>
        <w:rPr>
          <w:lang w:val="en-CA"/>
        </w:rPr>
        <w:t>onclusion</w:t>
      </w:r>
    </w:p>
    <w:p w14:paraId="5312486C" w14:textId="177C02D5" w:rsidR="00A12D3D" w:rsidRDefault="00FA1108" w:rsidP="00A12D3D">
      <w:pPr>
        <w:rPr>
          <w:lang w:val="en-CA"/>
        </w:rPr>
      </w:pPr>
      <w:r w:rsidRPr="00FA1108">
        <w:rPr>
          <w:lang w:val="en-CA"/>
        </w:rPr>
        <w:t xml:space="preserve">This contribution </w:t>
      </w:r>
      <w:r w:rsidR="00C66F68">
        <w:rPr>
          <w:lang w:val="en-CA"/>
        </w:rPr>
        <w:t xml:space="preserve">proposes mechanism of </w:t>
      </w:r>
      <w:r w:rsidR="00C66F68">
        <w:rPr>
          <w:rFonts w:eastAsia="PMingLiU"/>
          <w:lang w:val="en-CA" w:eastAsia="zh-TW"/>
        </w:rPr>
        <w:t xml:space="preserve">aligning domains where TM costs </w:t>
      </w:r>
      <w:proofErr w:type="gramStart"/>
      <w:r w:rsidR="00C66F68">
        <w:rPr>
          <w:rFonts w:eastAsia="PMingLiU"/>
          <w:lang w:val="en-CA" w:eastAsia="zh-TW"/>
        </w:rPr>
        <w:t>are calculated</w:t>
      </w:r>
      <w:proofErr w:type="gramEnd"/>
      <w:r w:rsidR="00C66F68">
        <w:rPr>
          <w:rFonts w:eastAsia="PMingLiU"/>
          <w:lang w:val="en-CA" w:eastAsia="zh-TW"/>
        </w:rPr>
        <w:t xml:space="preserve"> for IBC TM-based tools</w:t>
      </w:r>
      <w:r w:rsidR="00C66F68" w:rsidRPr="00BF0DEE">
        <w:rPr>
          <w:rFonts w:eastAsia="PMingLiU"/>
          <w:lang w:val="en-CA" w:eastAsia="zh-TW"/>
        </w:rPr>
        <w:t xml:space="preserve">. </w:t>
      </w:r>
      <w:r w:rsidR="00037F86" w:rsidRPr="00BF0DEE">
        <w:rPr>
          <w:rFonts w:eastAsia="PMingLiU"/>
          <w:lang w:val="en-CA" w:eastAsia="zh-TW"/>
        </w:rPr>
        <w:t>W</w:t>
      </w:r>
      <w:r w:rsidRPr="00BF0DEE">
        <w:rPr>
          <w:lang w:val="en-CA"/>
        </w:rPr>
        <w:t xml:space="preserve">e recommend adopting </w:t>
      </w:r>
      <w:r w:rsidR="00037F86" w:rsidRPr="00BF0DEE">
        <w:rPr>
          <w:lang w:val="en-CA"/>
        </w:rPr>
        <w:t>one of the pro</w:t>
      </w:r>
      <w:bookmarkStart w:id="2" w:name="_GoBack"/>
      <w:bookmarkEnd w:id="2"/>
      <w:r w:rsidR="00037F86" w:rsidRPr="00BF0DEE">
        <w:rPr>
          <w:lang w:val="en-CA"/>
        </w:rPr>
        <w:t>posed methods</w:t>
      </w:r>
      <w:r w:rsidR="008F697A" w:rsidRPr="00BF0DEE">
        <w:rPr>
          <w:lang w:val="en-CA"/>
        </w:rPr>
        <w:t xml:space="preserve"> </w:t>
      </w:r>
      <w:r w:rsidRPr="00BF0DEE">
        <w:rPr>
          <w:lang w:val="en-CA"/>
        </w:rPr>
        <w:t xml:space="preserve">into the next </w:t>
      </w:r>
      <w:r w:rsidR="008F697A" w:rsidRPr="00BF0DEE">
        <w:rPr>
          <w:lang w:val="en-CA"/>
        </w:rPr>
        <w:t xml:space="preserve">version of </w:t>
      </w:r>
      <w:r w:rsidRPr="00BF0DEE">
        <w:rPr>
          <w:lang w:val="en-CA"/>
        </w:rPr>
        <w:t>ECM.</w:t>
      </w:r>
    </w:p>
    <w:p w14:paraId="58877D8D" w14:textId="77777777" w:rsidR="00291B54" w:rsidRPr="00C72C82" w:rsidRDefault="00291B54" w:rsidP="00A12D3D">
      <w:pPr>
        <w:rPr>
          <w:rFonts w:eastAsia="PMingLiU"/>
          <w:lang w:eastAsia="zh-TW"/>
        </w:rPr>
      </w:pPr>
    </w:p>
    <w:p w14:paraId="521B88C0" w14:textId="5A48AD74" w:rsidR="00B25D6F" w:rsidRDefault="00B25D6F" w:rsidP="00B25D6F">
      <w:pPr>
        <w:pStyle w:val="Heading1"/>
        <w:rPr>
          <w:lang w:val="en-CA"/>
        </w:rPr>
      </w:pPr>
      <w:r>
        <w:rPr>
          <w:rFonts w:hint="eastAsia"/>
          <w:lang w:val="en-CA"/>
        </w:rPr>
        <w:t>R</w:t>
      </w:r>
      <w:r>
        <w:rPr>
          <w:lang w:val="en-CA"/>
        </w:rPr>
        <w:t>eferences</w:t>
      </w:r>
      <w:bookmarkEnd w:id="1"/>
    </w:p>
    <w:p w14:paraId="769E3310" w14:textId="0910DEF0" w:rsidR="00C53FC7" w:rsidRDefault="00C53FC7" w:rsidP="00C53FC7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firstLineChars="0"/>
        <w:contextualSpacing/>
        <w:textAlignment w:val="auto"/>
        <w:rPr>
          <w:lang w:val="en-CA"/>
        </w:rPr>
      </w:pPr>
      <w:bookmarkStart w:id="3" w:name="_Ref116468423"/>
      <w:r w:rsidRPr="00C53FC7">
        <w:rPr>
          <w:lang w:val="en-CA"/>
        </w:rPr>
        <w:t xml:space="preserve">A. Robert, K. </w:t>
      </w:r>
      <w:proofErr w:type="spellStart"/>
      <w:r w:rsidRPr="00C53FC7">
        <w:rPr>
          <w:lang w:val="en-CA"/>
        </w:rPr>
        <w:t>Naser</w:t>
      </w:r>
      <w:proofErr w:type="spellEnd"/>
      <w:r w:rsidRPr="00C53FC7">
        <w:rPr>
          <w:lang w:val="en-CA"/>
        </w:rPr>
        <w:t xml:space="preserve">, T. Poirier, Y. Chen, and F. </w:t>
      </w:r>
      <w:proofErr w:type="spellStart"/>
      <w:r w:rsidRPr="00C53FC7">
        <w:rPr>
          <w:lang w:val="en-CA"/>
        </w:rPr>
        <w:t>Galpin</w:t>
      </w:r>
      <w:proofErr w:type="spellEnd"/>
      <w:r w:rsidRPr="00C53FC7">
        <w:rPr>
          <w:lang w:val="en-CA"/>
        </w:rPr>
        <w:t>,</w:t>
      </w:r>
      <w:r>
        <w:rPr>
          <w:lang w:val="en-CA"/>
        </w:rPr>
        <w:t xml:space="preserve"> “</w:t>
      </w:r>
      <w:r w:rsidRPr="00C53FC7">
        <w:rPr>
          <w:lang w:val="en-CA"/>
        </w:rPr>
        <w:t>EE2-3.4: IBC with Template Matching</w:t>
      </w:r>
      <w:r>
        <w:rPr>
          <w:lang w:val="en-CA"/>
        </w:rPr>
        <w:t>”, JVET-Z0084, April 2022.</w:t>
      </w:r>
    </w:p>
    <w:p w14:paraId="0C750072" w14:textId="51478979" w:rsidR="00B25D6F" w:rsidRDefault="00B25D6F" w:rsidP="00B25D6F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firstLineChars="0"/>
        <w:contextualSpacing/>
        <w:textAlignment w:val="auto"/>
        <w:rPr>
          <w:lang w:val="en-CA"/>
        </w:rPr>
      </w:pPr>
      <w:bookmarkStart w:id="4" w:name="_Ref75791092"/>
      <w:bookmarkStart w:id="5" w:name="_Ref116400767"/>
      <w:bookmarkEnd w:id="3"/>
      <w:r w:rsidRPr="003E5518">
        <w:rPr>
          <w:lang w:val="en-CA"/>
        </w:rPr>
        <w:t xml:space="preserve">M. </w:t>
      </w:r>
      <w:proofErr w:type="spellStart"/>
      <w:r w:rsidRPr="003E5518">
        <w:rPr>
          <w:lang w:val="en-CA"/>
        </w:rPr>
        <w:t>Karczewicz</w:t>
      </w:r>
      <w:proofErr w:type="spellEnd"/>
      <w:r w:rsidRPr="003E5518">
        <w:rPr>
          <w:lang w:val="en-CA"/>
        </w:rPr>
        <w:t xml:space="preserve"> and Y. </w:t>
      </w:r>
      <w:proofErr w:type="spellStart"/>
      <w:r w:rsidRPr="003E5518">
        <w:rPr>
          <w:lang w:val="en-CA"/>
        </w:rPr>
        <w:t>Ye</w:t>
      </w:r>
      <w:proofErr w:type="spellEnd"/>
      <w:r w:rsidRPr="003E5518">
        <w:rPr>
          <w:lang w:val="en-CA"/>
        </w:rPr>
        <w:t>, “Common Test Conditions and evaluation procedures for enhanced compression tool testing,” JVET-Y2017, Feb</w:t>
      </w:r>
      <w:r w:rsidR="00291B54">
        <w:rPr>
          <w:lang w:val="en-CA"/>
        </w:rPr>
        <w:t>ruary</w:t>
      </w:r>
      <w:r w:rsidRPr="003E5518">
        <w:rPr>
          <w:lang w:val="en-CA"/>
        </w:rPr>
        <w:t xml:space="preserve"> 2022.</w:t>
      </w:r>
      <w:bookmarkEnd w:id="4"/>
      <w:bookmarkEnd w:id="5"/>
    </w:p>
    <w:p w14:paraId="339AE672" w14:textId="77777777" w:rsidR="00291B54" w:rsidRDefault="00291B54" w:rsidP="00291B54">
      <w:pPr>
        <w:pStyle w:val="ListParagraph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="340" w:firstLineChars="0" w:firstLine="0"/>
        <w:contextualSpacing/>
        <w:textAlignment w:val="auto"/>
        <w:rPr>
          <w:lang w:val="en-CA"/>
        </w:rPr>
      </w:pPr>
    </w:p>
    <w:p w14:paraId="6C5CB038" w14:textId="0AD53C0F" w:rsidR="00B25D6F" w:rsidRPr="00B25D6F" w:rsidRDefault="00B25D6F" w:rsidP="00B25D6F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5174766F" w14:textId="3204795D" w:rsidR="005B174F" w:rsidRPr="00B25D6F" w:rsidRDefault="003E63D4">
      <w:pPr>
        <w:rPr>
          <w:szCs w:val="22"/>
          <w:lang w:val="en-CA"/>
        </w:rPr>
      </w:pPr>
      <w:proofErr w:type="spellStart"/>
      <w:r>
        <w:rPr>
          <w:b/>
          <w:szCs w:val="22"/>
          <w:lang w:val="en-CA"/>
        </w:rPr>
        <w:t>Ofinno</w:t>
      </w:r>
      <w:proofErr w:type="spellEnd"/>
      <w:r>
        <w:rPr>
          <w:b/>
          <w:szCs w:val="22"/>
          <w:lang w:val="en-CA"/>
        </w:rPr>
        <w:t xml:space="preserve"> LLC</w:t>
      </w:r>
      <w:r w:rsidR="001B7CDC">
        <w:rPr>
          <w:b/>
          <w:szCs w:val="22"/>
          <w:lang w:val="en-CA"/>
        </w:rPr>
        <w:t xml:space="preserve"> </w:t>
      </w:r>
      <w:r w:rsidR="00B25D6F"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 w:rsidR="00B25D6F">
        <w:rPr>
          <w:b/>
          <w:szCs w:val="22"/>
          <w:lang w:val="en-CA"/>
        </w:rPr>
        <w:t> </w:t>
      </w:r>
      <w:r w:rsidR="00B25D6F"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sectPr w:rsidR="005B174F" w:rsidRPr="00B25D6F" w:rsidSect="00247E1E">
      <w:footerReference w:type="default" r:id="rId1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5275C6E" w14:textId="77777777" w:rsidR="003549F0" w:rsidRDefault="003549F0">
      <w:r>
        <w:separator/>
      </w:r>
    </w:p>
  </w:endnote>
  <w:endnote w:type="continuationSeparator" w:id="0">
    <w:p w14:paraId="08BE66C7" w14:textId="77777777" w:rsidR="003549F0" w:rsidRDefault="003549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3000509000000000000"/>
    <w:charset w:val="86"/>
    <w:family w:val="script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imHei">
    <w:altName w:val="黑体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595620EE" w:rsidR="00302AA4" w:rsidRPr="00C00DDE" w:rsidRDefault="00302AA4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BF0DEE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BF0DEE">
      <w:rPr>
        <w:rStyle w:val="PageNumber"/>
        <w:noProof/>
      </w:rPr>
      <w:t>2023-01-06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16FC126" w14:textId="77777777" w:rsidR="003549F0" w:rsidRDefault="003549F0">
      <w:r>
        <w:separator/>
      </w:r>
    </w:p>
  </w:footnote>
  <w:footnote w:type="continuationSeparator" w:id="0">
    <w:p w14:paraId="10D9C979" w14:textId="77777777" w:rsidR="003549F0" w:rsidRDefault="003549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4359A4"/>
    <w:multiLevelType w:val="hybridMultilevel"/>
    <w:tmpl w:val="6A2EEB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376BA1"/>
    <w:multiLevelType w:val="hybridMultilevel"/>
    <w:tmpl w:val="772C7112"/>
    <w:lvl w:ilvl="0" w:tplc="04090001">
      <w:start w:val="1"/>
      <w:numFmt w:val="bullet"/>
      <w:lvlText w:val=""/>
      <w:lvlJc w:val="left"/>
      <w:pPr>
        <w:ind w:left="535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5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7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1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3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7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95" w:hanging="42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FC58ED"/>
    <w:multiLevelType w:val="hybridMultilevel"/>
    <w:tmpl w:val="6C2A232A"/>
    <w:lvl w:ilvl="0" w:tplc="CCE27728">
      <w:start w:val="1"/>
      <w:numFmt w:val="bullet"/>
      <w:lvlText w:val="–"/>
      <w:lvlJc w:val="left"/>
      <w:pPr>
        <w:ind w:left="144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4" w15:restartNumberingAfterBreak="0">
    <w:nsid w:val="73C34BC5"/>
    <w:multiLevelType w:val="hybridMultilevel"/>
    <w:tmpl w:val="1E3C47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2"/>
  </w:num>
  <w:num w:numId="4">
    <w:abstractNumId w:val="10"/>
  </w:num>
  <w:num w:numId="5">
    <w:abstractNumId w:val="11"/>
  </w:num>
  <w:num w:numId="6">
    <w:abstractNumId w:val="6"/>
  </w:num>
  <w:num w:numId="7">
    <w:abstractNumId w:val="8"/>
  </w:num>
  <w:num w:numId="8">
    <w:abstractNumId w:val="6"/>
  </w:num>
  <w:num w:numId="9">
    <w:abstractNumId w:val="1"/>
  </w:num>
  <w:num w:numId="10">
    <w:abstractNumId w:val="5"/>
  </w:num>
  <w:num w:numId="11">
    <w:abstractNumId w:val="2"/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</w:num>
  <w:num w:numId="14">
    <w:abstractNumId w:val="7"/>
  </w:num>
  <w:num w:numId="15">
    <w:abstractNumId w:val="3"/>
  </w:num>
  <w:num w:numId="16">
    <w:abstractNumId w:val="14"/>
  </w:num>
  <w:num w:numId="1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47AD"/>
    <w:rsid w:val="00017F31"/>
    <w:rsid w:val="000308A3"/>
    <w:rsid w:val="00037F86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4A7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37B5"/>
    <w:rsid w:val="000C5F4C"/>
    <w:rsid w:val="000E00F3"/>
    <w:rsid w:val="000E7B37"/>
    <w:rsid w:val="000F158C"/>
    <w:rsid w:val="000F7024"/>
    <w:rsid w:val="00102F3D"/>
    <w:rsid w:val="00124E38"/>
    <w:rsid w:val="0012580B"/>
    <w:rsid w:val="00126722"/>
    <w:rsid w:val="00127B87"/>
    <w:rsid w:val="00131F90"/>
    <w:rsid w:val="0013458C"/>
    <w:rsid w:val="0013526E"/>
    <w:rsid w:val="00146152"/>
    <w:rsid w:val="00155526"/>
    <w:rsid w:val="00165B09"/>
    <w:rsid w:val="00171371"/>
    <w:rsid w:val="00175A24"/>
    <w:rsid w:val="00177156"/>
    <w:rsid w:val="001773E9"/>
    <w:rsid w:val="001802D6"/>
    <w:rsid w:val="00187E58"/>
    <w:rsid w:val="001A1596"/>
    <w:rsid w:val="001A297E"/>
    <w:rsid w:val="001A368E"/>
    <w:rsid w:val="001A7329"/>
    <w:rsid w:val="001A792F"/>
    <w:rsid w:val="001B4E28"/>
    <w:rsid w:val="001B7CDC"/>
    <w:rsid w:val="001C3525"/>
    <w:rsid w:val="001C3AFB"/>
    <w:rsid w:val="001D07F0"/>
    <w:rsid w:val="001D1BD2"/>
    <w:rsid w:val="001E0248"/>
    <w:rsid w:val="001E02BE"/>
    <w:rsid w:val="001E3761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5B19"/>
    <w:rsid w:val="002375C1"/>
    <w:rsid w:val="00247E1E"/>
    <w:rsid w:val="00252146"/>
    <w:rsid w:val="00263398"/>
    <w:rsid w:val="00263B99"/>
    <w:rsid w:val="002647D8"/>
    <w:rsid w:val="00266F06"/>
    <w:rsid w:val="00270211"/>
    <w:rsid w:val="00275526"/>
    <w:rsid w:val="00275BCF"/>
    <w:rsid w:val="00280613"/>
    <w:rsid w:val="00291B54"/>
    <w:rsid w:val="00291E36"/>
    <w:rsid w:val="00292257"/>
    <w:rsid w:val="002A54E0"/>
    <w:rsid w:val="002A7679"/>
    <w:rsid w:val="002B1595"/>
    <w:rsid w:val="002B191D"/>
    <w:rsid w:val="002B2E83"/>
    <w:rsid w:val="002D0AF6"/>
    <w:rsid w:val="002E23B6"/>
    <w:rsid w:val="002F164D"/>
    <w:rsid w:val="003021BC"/>
    <w:rsid w:val="00302AA4"/>
    <w:rsid w:val="00306206"/>
    <w:rsid w:val="00317D85"/>
    <w:rsid w:val="00321BBC"/>
    <w:rsid w:val="00327C56"/>
    <w:rsid w:val="003315A1"/>
    <w:rsid w:val="003373EC"/>
    <w:rsid w:val="00342FF4"/>
    <w:rsid w:val="00344E5A"/>
    <w:rsid w:val="00346148"/>
    <w:rsid w:val="003549F0"/>
    <w:rsid w:val="003550D0"/>
    <w:rsid w:val="003669EA"/>
    <w:rsid w:val="003706CC"/>
    <w:rsid w:val="00373A64"/>
    <w:rsid w:val="00377710"/>
    <w:rsid w:val="003824A7"/>
    <w:rsid w:val="003A0FDD"/>
    <w:rsid w:val="003A25F5"/>
    <w:rsid w:val="003A2D8E"/>
    <w:rsid w:val="003A473D"/>
    <w:rsid w:val="003A7CE6"/>
    <w:rsid w:val="003B180B"/>
    <w:rsid w:val="003B268B"/>
    <w:rsid w:val="003C20E4"/>
    <w:rsid w:val="003D6342"/>
    <w:rsid w:val="003E63D4"/>
    <w:rsid w:val="003E6F90"/>
    <w:rsid w:val="003E73ED"/>
    <w:rsid w:val="003F5D0F"/>
    <w:rsid w:val="00405681"/>
    <w:rsid w:val="00414101"/>
    <w:rsid w:val="004219CF"/>
    <w:rsid w:val="004234F0"/>
    <w:rsid w:val="00427EEC"/>
    <w:rsid w:val="00433DDB"/>
    <w:rsid w:val="00435A29"/>
    <w:rsid w:val="00437619"/>
    <w:rsid w:val="00454509"/>
    <w:rsid w:val="004649CE"/>
    <w:rsid w:val="00465A1E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253A3"/>
    <w:rsid w:val="00531AE9"/>
    <w:rsid w:val="00536188"/>
    <w:rsid w:val="00542913"/>
    <w:rsid w:val="00550A66"/>
    <w:rsid w:val="00557EF1"/>
    <w:rsid w:val="00567EC7"/>
    <w:rsid w:val="00570013"/>
    <w:rsid w:val="005753EC"/>
    <w:rsid w:val="00575CDB"/>
    <w:rsid w:val="005801A2"/>
    <w:rsid w:val="005952A5"/>
    <w:rsid w:val="005A33A1"/>
    <w:rsid w:val="005A5BF6"/>
    <w:rsid w:val="005B174F"/>
    <w:rsid w:val="005B1AB9"/>
    <w:rsid w:val="005B217D"/>
    <w:rsid w:val="005C0ADA"/>
    <w:rsid w:val="005C385F"/>
    <w:rsid w:val="005C5DC5"/>
    <w:rsid w:val="005C7C26"/>
    <w:rsid w:val="005E1AC6"/>
    <w:rsid w:val="005E3F2B"/>
    <w:rsid w:val="005F6F1B"/>
    <w:rsid w:val="005F6FEF"/>
    <w:rsid w:val="00615995"/>
    <w:rsid w:val="00616155"/>
    <w:rsid w:val="00624B33"/>
    <w:rsid w:val="0063041A"/>
    <w:rsid w:val="00630AA2"/>
    <w:rsid w:val="00631D8B"/>
    <w:rsid w:val="006324D6"/>
    <w:rsid w:val="00634270"/>
    <w:rsid w:val="00646707"/>
    <w:rsid w:val="0065779E"/>
    <w:rsid w:val="00657F7E"/>
    <w:rsid w:val="00662E58"/>
    <w:rsid w:val="006637F2"/>
    <w:rsid w:val="006642A5"/>
    <w:rsid w:val="00664DCF"/>
    <w:rsid w:val="006713EE"/>
    <w:rsid w:val="006A0E5C"/>
    <w:rsid w:val="006A48E6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324A"/>
    <w:rsid w:val="00796EE3"/>
    <w:rsid w:val="007A7D29"/>
    <w:rsid w:val="007B1B86"/>
    <w:rsid w:val="007B4AB8"/>
    <w:rsid w:val="007C081C"/>
    <w:rsid w:val="007C1D42"/>
    <w:rsid w:val="007D1181"/>
    <w:rsid w:val="007D62EB"/>
    <w:rsid w:val="007E01A3"/>
    <w:rsid w:val="007F1F8B"/>
    <w:rsid w:val="007F6205"/>
    <w:rsid w:val="007F67A1"/>
    <w:rsid w:val="00801A7B"/>
    <w:rsid w:val="00811C05"/>
    <w:rsid w:val="008206C8"/>
    <w:rsid w:val="00837EEA"/>
    <w:rsid w:val="00855B38"/>
    <w:rsid w:val="0086387C"/>
    <w:rsid w:val="00874A6C"/>
    <w:rsid w:val="008759F9"/>
    <w:rsid w:val="00876C65"/>
    <w:rsid w:val="00882F72"/>
    <w:rsid w:val="00893DC4"/>
    <w:rsid w:val="008970CB"/>
    <w:rsid w:val="008A147E"/>
    <w:rsid w:val="008A4B4C"/>
    <w:rsid w:val="008C239F"/>
    <w:rsid w:val="008E480C"/>
    <w:rsid w:val="008E5DB4"/>
    <w:rsid w:val="008F697A"/>
    <w:rsid w:val="008F7EBE"/>
    <w:rsid w:val="00907757"/>
    <w:rsid w:val="009121B8"/>
    <w:rsid w:val="009212B0"/>
    <w:rsid w:val="00921FA1"/>
    <w:rsid w:val="009234A5"/>
    <w:rsid w:val="00933453"/>
    <w:rsid w:val="009336F7"/>
    <w:rsid w:val="00934ABB"/>
    <w:rsid w:val="0093636C"/>
    <w:rsid w:val="009374A7"/>
    <w:rsid w:val="00937F03"/>
    <w:rsid w:val="009546C3"/>
    <w:rsid w:val="00955F6D"/>
    <w:rsid w:val="00957A78"/>
    <w:rsid w:val="009629AC"/>
    <w:rsid w:val="00964322"/>
    <w:rsid w:val="00971B5F"/>
    <w:rsid w:val="00972C21"/>
    <w:rsid w:val="00977C16"/>
    <w:rsid w:val="0098551D"/>
    <w:rsid w:val="00985DCB"/>
    <w:rsid w:val="0099518F"/>
    <w:rsid w:val="00995FC9"/>
    <w:rsid w:val="00996A2B"/>
    <w:rsid w:val="009A523D"/>
    <w:rsid w:val="009B02A1"/>
    <w:rsid w:val="009B3361"/>
    <w:rsid w:val="009B7DF2"/>
    <w:rsid w:val="009B7F3F"/>
    <w:rsid w:val="009D7CE6"/>
    <w:rsid w:val="009E2A4B"/>
    <w:rsid w:val="009E448E"/>
    <w:rsid w:val="009F496B"/>
    <w:rsid w:val="00A01439"/>
    <w:rsid w:val="00A02E61"/>
    <w:rsid w:val="00A05CFF"/>
    <w:rsid w:val="00A12D3D"/>
    <w:rsid w:val="00A13048"/>
    <w:rsid w:val="00A158A0"/>
    <w:rsid w:val="00A2792A"/>
    <w:rsid w:val="00A46843"/>
    <w:rsid w:val="00A56B97"/>
    <w:rsid w:val="00A6093D"/>
    <w:rsid w:val="00A65E87"/>
    <w:rsid w:val="00A660BC"/>
    <w:rsid w:val="00A703CE"/>
    <w:rsid w:val="00A72017"/>
    <w:rsid w:val="00A767DC"/>
    <w:rsid w:val="00A76A6D"/>
    <w:rsid w:val="00A83253"/>
    <w:rsid w:val="00AA6E84"/>
    <w:rsid w:val="00AB1A1C"/>
    <w:rsid w:val="00AB342A"/>
    <w:rsid w:val="00AB4721"/>
    <w:rsid w:val="00AB7405"/>
    <w:rsid w:val="00AC3118"/>
    <w:rsid w:val="00AC3917"/>
    <w:rsid w:val="00AD05A8"/>
    <w:rsid w:val="00AE341B"/>
    <w:rsid w:val="00AF51C5"/>
    <w:rsid w:val="00AF6369"/>
    <w:rsid w:val="00B00192"/>
    <w:rsid w:val="00B01905"/>
    <w:rsid w:val="00B06BCB"/>
    <w:rsid w:val="00B07CA7"/>
    <w:rsid w:val="00B1279A"/>
    <w:rsid w:val="00B25D6F"/>
    <w:rsid w:val="00B27DEA"/>
    <w:rsid w:val="00B31F98"/>
    <w:rsid w:val="00B3640F"/>
    <w:rsid w:val="00B4194A"/>
    <w:rsid w:val="00B437E8"/>
    <w:rsid w:val="00B4411B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8576C"/>
    <w:rsid w:val="00B86188"/>
    <w:rsid w:val="00B94B06"/>
    <w:rsid w:val="00B94C28"/>
    <w:rsid w:val="00BC10BA"/>
    <w:rsid w:val="00BC3B53"/>
    <w:rsid w:val="00BC5AFD"/>
    <w:rsid w:val="00BF03EE"/>
    <w:rsid w:val="00BF0DEE"/>
    <w:rsid w:val="00C00DDE"/>
    <w:rsid w:val="00C04F43"/>
    <w:rsid w:val="00C05271"/>
    <w:rsid w:val="00C0609D"/>
    <w:rsid w:val="00C115AB"/>
    <w:rsid w:val="00C26CCB"/>
    <w:rsid w:val="00C30249"/>
    <w:rsid w:val="00C3219D"/>
    <w:rsid w:val="00C35F74"/>
    <w:rsid w:val="00C3723B"/>
    <w:rsid w:val="00C42466"/>
    <w:rsid w:val="00C53FC7"/>
    <w:rsid w:val="00C606C9"/>
    <w:rsid w:val="00C63F14"/>
    <w:rsid w:val="00C64BD7"/>
    <w:rsid w:val="00C66F68"/>
    <w:rsid w:val="00C67009"/>
    <w:rsid w:val="00C75301"/>
    <w:rsid w:val="00C80288"/>
    <w:rsid w:val="00C836F0"/>
    <w:rsid w:val="00C84003"/>
    <w:rsid w:val="00C90650"/>
    <w:rsid w:val="00C97D78"/>
    <w:rsid w:val="00CB4862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17EF8"/>
    <w:rsid w:val="00D31C02"/>
    <w:rsid w:val="00D40702"/>
    <w:rsid w:val="00D446EC"/>
    <w:rsid w:val="00D5148D"/>
    <w:rsid w:val="00D51BF0"/>
    <w:rsid w:val="00D531DB"/>
    <w:rsid w:val="00D55942"/>
    <w:rsid w:val="00D656A9"/>
    <w:rsid w:val="00D67304"/>
    <w:rsid w:val="00D807BF"/>
    <w:rsid w:val="00D82FCC"/>
    <w:rsid w:val="00DA17FC"/>
    <w:rsid w:val="00DA7887"/>
    <w:rsid w:val="00DB2C26"/>
    <w:rsid w:val="00DB45C3"/>
    <w:rsid w:val="00DB7257"/>
    <w:rsid w:val="00DD02F4"/>
    <w:rsid w:val="00DD4CF0"/>
    <w:rsid w:val="00DD6622"/>
    <w:rsid w:val="00DE1C7C"/>
    <w:rsid w:val="00DE6B43"/>
    <w:rsid w:val="00DF2EFB"/>
    <w:rsid w:val="00E041C6"/>
    <w:rsid w:val="00E11923"/>
    <w:rsid w:val="00E174A7"/>
    <w:rsid w:val="00E207D8"/>
    <w:rsid w:val="00E262D4"/>
    <w:rsid w:val="00E36250"/>
    <w:rsid w:val="00E47F2D"/>
    <w:rsid w:val="00E54511"/>
    <w:rsid w:val="00E57B87"/>
    <w:rsid w:val="00E60EDC"/>
    <w:rsid w:val="00E61DAC"/>
    <w:rsid w:val="00E62053"/>
    <w:rsid w:val="00E72B80"/>
    <w:rsid w:val="00E75FE3"/>
    <w:rsid w:val="00E86C4C"/>
    <w:rsid w:val="00E907A3"/>
    <w:rsid w:val="00EA5AE0"/>
    <w:rsid w:val="00EB46A3"/>
    <w:rsid w:val="00EB56E1"/>
    <w:rsid w:val="00EB6A34"/>
    <w:rsid w:val="00EB7AB1"/>
    <w:rsid w:val="00EC32BD"/>
    <w:rsid w:val="00EC7446"/>
    <w:rsid w:val="00ED536F"/>
    <w:rsid w:val="00EE540C"/>
    <w:rsid w:val="00EE7CD8"/>
    <w:rsid w:val="00EF37F6"/>
    <w:rsid w:val="00EF48CC"/>
    <w:rsid w:val="00EF4D6A"/>
    <w:rsid w:val="00F00801"/>
    <w:rsid w:val="00F2488D"/>
    <w:rsid w:val="00F601A0"/>
    <w:rsid w:val="00F712E9"/>
    <w:rsid w:val="00F73032"/>
    <w:rsid w:val="00F848FC"/>
    <w:rsid w:val="00F906F6"/>
    <w:rsid w:val="00F92085"/>
    <w:rsid w:val="00F9282A"/>
    <w:rsid w:val="00F96BAD"/>
    <w:rsid w:val="00FA1108"/>
    <w:rsid w:val="00FA139D"/>
    <w:rsid w:val="00FA60F5"/>
    <w:rsid w:val="00FB0E84"/>
    <w:rsid w:val="00FB66E8"/>
    <w:rsid w:val="00FC2405"/>
    <w:rsid w:val="00FC3C02"/>
    <w:rsid w:val="00FD01C2"/>
    <w:rsid w:val="00FD5DE1"/>
    <w:rsid w:val="00FE595C"/>
    <w:rsid w:val="00FF0CE3"/>
    <w:rsid w:val="00FF32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B25D6F"/>
    <w:pPr>
      <w:ind w:firstLineChars="200" w:firstLine="420"/>
    </w:pPr>
  </w:style>
  <w:style w:type="character" w:customStyle="1" w:styleId="ListParagraphChar">
    <w:name w:val="List Paragraph Char"/>
    <w:link w:val="ListParagraph"/>
    <w:uiPriority w:val="34"/>
    <w:rsid w:val="00B25D6F"/>
    <w:rPr>
      <w:sz w:val="22"/>
    </w:rPr>
  </w:style>
  <w:style w:type="paragraph" w:styleId="Caption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iPriority w:val="35"/>
    <w:unhideWhenUsed/>
    <w:qFormat/>
    <w:rsid w:val="00B25D6F"/>
    <w:rPr>
      <w:rFonts w:asciiTheme="majorHAnsi" w:eastAsia="SimHei" w:hAnsiTheme="majorHAnsi" w:cstheme="majorBidi"/>
      <w:sz w:val="20"/>
    </w:rPr>
  </w:style>
  <w:style w:type="character" w:customStyle="1" w:styleId="CaptionChar">
    <w:name w:val="Caption Char"/>
    <w:aliases w:val="Figure Char,fig and tbl Char,fighead2 Char,fighead21 Char,fighead22 Char,fighead23 Char,Table Caption1 Char,fighead211 Char,fighead24 Char,Table Caption2 Char,fighead25 Char,fighead212 Char,fighead26 Char,Table Caption3 Char,fighead27 Char"/>
    <w:link w:val="Caption"/>
    <w:uiPriority w:val="35"/>
    <w:locked/>
    <w:rsid w:val="00B25D6F"/>
    <w:rPr>
      <w:rFonts w:asciiTheme="majorHAnsi" w:eastAsia="SimHei" w:hAnsiTheme="majorHAnsi" w:cstheme="majorBidi"/>
    </w:rPr>
  </w:style>
  <w:style w:type="character" w:customStyle="1" w:styleId="Heading1Char">
    <w:name w:val="Heading 1 Char"/>
    <w:basedOn w:val="DefaultParagraphFont"/>
    <w:link w:val="Heading1"/>
    <w:rsid w:val="00B25D6F"/>
    <w:rPr>
      <w:rFonts w:cs="Arial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0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9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9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2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mailto:vrufitskiy@ofinno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afilippov@ofinno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818</Words>
  <Characters>4666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5474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Alexey Filippov</cp:lastModifiedBy>
  <cp:revision>4</cp:revision>
  <cp:lastPrinted>1900-01-01T08:00:00Z</cp:lastPrinted>
  <dcterms:created xsi:type="dcterms:W3CDTF">2023-01-06T19:21:00Z</dcterms:created>
  <dcterms:modified xsi:type="dcterms:W3CDTF">2023-01-06T20:25:00Z</dcterms:modified>
</cp:coreProperties>
</file>