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1534B3B6" w:rsidR="00E61DAC" w:rsidRPr="000A2B45" w:rsidRDefault="00F82A8A" w:rsidP="00536188">
            <w:pPr>
              <w:tabs>
                <w:tab w:val="left" w:pos="7200"/>
              </w:tabs>
              <w:rPr>
                <w:rFonts w:cs="Times New Roman"/>
                <w:b/>
                <w:szCs w:val="22"/>
                <w:lang w:val="en-CA"/>
              </w:rPr>
            </w:pPr>
            <w:r>
              <w:t>29th</w:t>
            </w:r>
            <w:r w:rsidRPr="00B648F1">
              <w:t xml:space="preserve"> Meeting</w:t>
            </w:r>
            <w:r>
              <w:rPr>
                <w:lang w:val="en-CA"/>
              </w:rPr>
              <w:t>,</w:t>
            </w:r>
            <w:r w:rsidRPr="00B648F1">
              <w:rPr>
                <w:lang w:val="en-CA"/>
              </w:rPr>
              <w:t xml:space="preserve"> </w:t>
            </w:r>
            <w:r w:rsidRPr="00B15EF0">
              <w:rPr>
                <w:lang w:val="en-CA"/>
              </w:rPr>
              <w:t>by teleconference</w:t>
            </w:r>
            <w:r>
              <w:rPr>
                <w:lang w:val="en-CA"/>
              </w:rPr>
              <w:t xml:space="preserve">, </w:t>
            </w:r>
            <w:r w:rsidRPr="00ED0602">
              <w:rPr>
                <w:lang w:val="en-CA"/>
              </w:rPr>
              <w:t>11–2</w:t>
            </w:r>
            <w:r w:rsidR="000746EA" w:rsidRPr="00ED0602">
              <w:rPr>
                <w:lang w:val="en-CA"/>
              </w:rPr>
              <w:t>0</w:t>
            </w:r>
            <w:r w:rsidRPr="000746EA">
              <w:rPr>
                <w:lang w:val="en-CA"/>
              </w:rPr>
              <w:t xml:space="preserve"> J</w:t>
            </w:r>
            <w:r w:rsidRPr="00B15EF0">
              <w:rPr>
                <w:lang w:val="en-CA"/>
              </w:rPr>
              <w:t>anuary</w:t>
            </w:r>
            <w:r>
              <w:rPr>
                <w:lang w:val="en-CA"/>
              </w:rPr>
              <w:t xml:space="preserve"> 2023</w:t>
            </w:r>
          </w:p>
        </w:tc>
        <w:tc>
          <w:tcPr>
            <w:tcW w:w="3060" w:type="dxa"/>
          </w:tcPr>
          <w:p w14:paraId="59B7E346" w14:textId="7E2B7D74"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w:t>
            </w:r>
            <w:r w:rsidR="00F82A8A" w:rsidRPr="003A0A5A">
              <w:rPr>
                <w:rFonts w:cs="Times New Roman"/>
                <w:lang w:val="en-CA"/>
              </w:rPr>
              <w:t>C</w:t>
            </w:r>
            <w:r w:rsidR="003A0A5A" w:rsidRPr="003A0A5A">
              <w:rPr>
                <w:rFonts w:cs="Times New Roman"/>
                <w:lang w:val="en-CA"/>
              </w:rPr>
              <w:t>0194</w:t>
            </w:r>
            <w:r w:rsidR="006A0E5C" w:rsidRPr="003A0A5A">
              <w:rPr>
                <w:rFonts w:cs="Times New Roman"/>
                <w:lang w:val="en-CA"/>
              </w:rPr>
              <w:t>-v</w:t>
            </w:r>
            <w:r w:rsidR="00F82A8A" w:rsidRPr="003A0A5A">
              <w:rPr>
                <w:rFonts w:cs="Times New Roman"/>
                <w:lang w:val="en-CA"/>
              </w:rPr>
              <w:t>1</w:t>
            </w:r>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5DC046B2"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F82A8A">
              <w:rPr>
                <w:rFonts w:cs="Times New Roman"/>
                <w:b/>
                <w:szCs w:val="22"/>
                <w:lang w:val="en-CA"/>
              </w:rPr>
              <w:t>1</w:t>
            </w:r>
            <w:r w:rsidRPr="000A2B45">
              <w:rPr>
                <w:rFonts w:cs="Times New Roman"/>
                <w:b/>
                <w:szCs w:val="22"/>
                <w:lang w:val="en-CA"/>
              </w:rPr>
              <w:t xml:space="preserve">: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 with a single model</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3ADE5249" w14:textId="3E7E1B2F" w:rsidR="00F82A8A" w:rsidRDefault="00F82A8A">
            <w:pPr>
              <w:spacing w:before="60" w:after="60"/>
              <w:rPr>
                <w:rFonts w:cs="Times New Roman"/>
                <w:szCs w:val="22"/>
                <w:lang w:val="en-CA"/>
              </w:rPr>
            </w:pPr>
            <w:proofErr w:type="spellStart"/>
            <w:r>
              <w:rPr>
                <w:rFonts w:cs="Times New Roman" w:hint="eastAsia"/>
                <w:szCs w:val="22"/>
                <w:lang w:val="en-CA"/>
              </w:rPr>
              <w:t>R</w:t>
            </w:r>
            <w:r>
              <w:rPr>
                <w:rFonts w:cs="Times New Roman"/>
                <w:szCs w:val="22"/>
                <w:lang w:val="en-CA"/>
              </w:rPr>
              <w:t>enjie</w:t>
            </w:r>
            <w:proofErr w:type="spellEnd"/>
            <w:r>
              <w:rPr>
                <w:rFonts w:cs="Times New Roman"/>
                <w:szCs w:val="22"/>
                <w:lang w:val="en-CA"/>
              </w:rPr>
              <w:t xml:space="preserve"> Chang</w:t>
            </w:r>
          </w:p>
          <w:p w14:paraId="49D81240" w14:textId="4DCA4822" w:rsidR="002B49EE" w:rsidRPr="000A2B45" w:rsidRDefault="00AF6D99">
            <w:pPr>
              <w:spacing w:before="60" w:after="60"/>
              <w:rPr>
                <w:rFonts w:cs="Times New Roman"/>
                <w:szCs w:val="22"/>
                <w:lang w:val="en-CA"/>
              </w:rPr>
            </w:pPr>
            <w:proofErr w:type="spellStart"/>
            <w:r w:rsidRPr="000A2B45">
              <w:rPr>
                <w:rFonts w:cs="Times New Roman"/>
                <w:szCs w:val="22"/>
                <w:lang w:val="en-CA"/>
              </w:rPr>
              <w:t>Liqiang</w:t>
            </w:r>
            <w:proofErr w:type="spellEnd"/>
            <w:r w:rsidRPr="000A2B45">
              <w:rPr>
                <w:rFonts w:cs="Times New Roman"/>
                <w:szCs w:val="22"/>
                <w:lang w:val="en-CA"/>
              </w:rPr>
              <w:t xml:space="preserve"> Wang</w:t>
            </w:r>
            <w:bookmarkStart w:id="0" w:name="OLE_LINK146"/>
            <w:r w:rsidR="00E61DAC" w:rsidRPr="000A2B45">
              <w:rPr>
                <w:rFonts w:cs="Times New Roman"/>
                <w:szCs w:val="22"/>
                <w:lang w:val="en-CA"/>
              </w:rPr>
              <w:br/>
            </w:r>
            <w:bookmarkEnd w:id="0"/>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3884A984" w:rsidR="00E61DAC" w:rsidRPr="00ED0602" w:rsidRDefault="00BD19DD" w:rsidP="00C44C0D">
            <w:pPr>
              <w:spacing w:before="60" w:after="60"/>
              <w:rPr>
                <w:rStyle w:val="a7"/>
              </w:rPr>
            </w:pPr>
            <w:hyperlink r:id="rId10" w:history="1">
              <w:r w:rsidR="00F82A8A" w:rsidRPr="00ED0602">
                <w:rPr>
                  <w:rStyle w:val="a7"/>
                  <w:rFonts w:cs="Times New Roman"/>
                  <w:lang w:val="en-CA"/>
                </w:rPr>
                <w:t>renjiechang@tencent.com</w:t>
              </w:r>
            </w:hyperlink>
            <w:r w:rsidR="00E766FF" w:rsidRPr="00ED0602">
              <w:rPr>
                <w:rStyle w:val="a7"/>
              </w:rPr>
              <w:br/>
            </w:r>
            <w:hyperlink r:id="rId11" w:history="1">
              <w:r w:rsidR="00F82A8A" w:rsidRPr="002D75A7">
                <w:rPr>
                  <w:rStyle w:val="a7"/>
                  <w:rFonts w:cs="Times New Roman"/>
                  <w:szCs w:val="22"/>
                  <w:lang w:val="en-CA"/>
                </w:rPr>
                <w:t>liqiangwang@tencent.com</w:t>
              </w:r>
            </w:hyperlink>
            <w:r w:rsidR="00D46905" w:rsidRPr="00ED0602">
              <w:rPr>
                <w:rStyle w:val="a7"/>
              </w:rPr>
              <w:br/>
            </w:r>
            <w:hyperlink r:id="rId12" w:history="1">
              <w:r w:rsidR="00C44C0D" w:rsidRPr="000A2B45">
                <w:rPr>
                  <w:rStyle w:val="a7"/>
                  <w:rFonts w:cs="Times New Roman"/>
                  <w:szCs w:val="22"/>
                  <w:lang w:val="en-CA"/>
                </w:rPr>
                <w:t>xiaozhongxu@tencent.com</w:t>
              </w:r>
            </w:hyperlink>
            <w:r w:rsidR="00D46905" w:rsidRPr="00ED0602">
              <w:rPr>
                <w:rStyle w:val="a7"/>
              </w:rPr>
              <w:br/>
            </w:r>
            <w:hyperlink r:id="rId13" w:history="1">
              <w:r w:rsidR="00C44C0D" w:rsidRPr="000A2B45">
                <w:rPr>
                  <w:rStyle w:val="a7"/>
                  <w:rFonts w:cs="Times New Roman"/>
                  <w:szCs w:val="22"/>
                  <w:lang w:val="en-CA"/>
                </w:rPr>
                <w:t>shanl@tencent.com</w:t>
              </w:r>
            </w:hyperlink>
            <w:r w:rsidR="00E766FF" w:rsidRPr="00ED0602" w:rsidDel="00E766FF">
              <w:rPr>
                <w:rStyle w:val="a7"/>
              </w:rPr>
              <w:t xml:space="preserve"> </w:t>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468078A"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1FF9062B" w:rsidR="00263398" w:rsidRPr="000A2B45" w:rsidRDefault="00C759CE" w:rsidP="00ED0602">
      <w:pPr>
        <w:jc w:val="both"/>
        <w:rPr>
          <w:rFonts w:cs="Times New Roman"/>
          <w:szCs w:val="22"/>
          <w:lang w:val="en-CA"/>
        </w:rPr>
      </w:pPr>
      <w:r w:rsidRPr="000A2B45">
        <w:rPr>
          <w:rFonts w:cs="Times New Roman"/>
          <w:szCs w:val="22"/>
          <w:lang w:val="en-CA"/>
        </w:rPr>
        <w:t xml:space="preserve">This contribution reports the EE results of </w:t>
      </w:r>
      <w:r w:rsidR="00FD0877" w:rsidRPr="00FD0877">
        <w:rPr>
          <w:rFonts w:cs="Times New Roman"/>
          <w:szCs w:val="22"/>
          <w:lang w:val="en-CA"/>
        </w:rPr>
        <w:t>JVET-AB0083</w:t>
      </w:r>
      <w:r w:rsidRPr="003C0A0D">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method in </w:t>
      </w:r>
      <w:r w:rsidR="00FD0877" w:rsidRPr="00FD0877">
        <w:rPr>
          <w:rFonts w:cs="Times New Roman"/>
          <w:szCs w:val="22"/>
          <w:lang w:val="en-CA"/>
        </w:rPr>
        <w:t>JVET-AB0083</w:t>
      </w:r>
      <w:r w:rsidR="00FD0877" w:rsidRPr="00FD0877" w:rsidDel="00FD0877">
        <w:rPr>
          <w:rFonts w:cs="Times New Roman"/>
          <w:szCs w:val="22"/>
          <w:lang w:val="en-CA"/>
        </w:rPr>
        <w:t xml:space="preserve"> </w:t>
      </w:r>
      <w:r w:rsidR="009B55A2" w:rsidRPr="000A2B45">
        <w:rPr>
          <w:rFonts w:cs="Times New Roman"/>
          <w:szCs w:val="22"/>
          <w:lang w:val="en-CA"/>
        </w:rPr>
        <w:t>is</w:t>
      </w:r>
      <w:r w:rsidR="000874E8">
        <w:rPr>
          <w:rFonts w:cs="Times New Roman"/>
          <w:szCs w:val="22"/>
          <w:lang w:val="en-CA"/>
        </w:rPr>
        <w:t xml:space="preserve"> </w:t>
      </w:r>
      <w:r w:rsidR="009B55A2" w:rsidRPr="000A2B45">
        <w:rPr>
          <w:rFonts w:cs="Times New Roman"/>
          <w:szCs w:val="22"/>
          <w:lang w:val="en-CA"/>
        </w:rPr>
        <w:t>fine-tuned</w:t>
      </w:r>
      <w:r w:rsidR="00BF783C" w:rsidRPr="000A2B45">
        <w:rPr>
          <w:rFonts w:cs="Times New Roman"/>
          <w:szCs w:val="22"/>
          <w:lang w:val="en-CA"/>
        </w:rPr>
        <w:t xml:space="preserve"> </w:t>
      </w:r>
      <w:r w:rsidR="00244902">
        <w:rPr>
          <w:rFonts w:cs="Times New Roman"/>
          <w:szCs w:val="22"/>
          <w:lang w:val="en-CA"/>
        </w:rPr>
        <w:t xml:space="preserve">or </w:t>
      </w:r>
      <w:r w:rsidR="000874E8">
        <w:rPr>
          <w:rFonts w:cs="Times New Roman"/>
          <w:szCs w:val="22"/>
          <w:lang w:val="en-CA"/>
        </w:rPr>
        <w:t>re</w:t>
      </w:r>
      <w:r w:rsidR="00244902">
        <w:rPr>
          <w:rFonts w:cs="Times New Roman"/>
          <w:szCs w:val="22"/>
          <w:lang w:val="en-CA"/>
        </w:rPr>
        <w:t xml:space="preserve">trained based on different training scripts </w:t>
      </w:r>
      <w:r w:rsidR="00BF783C" w:rsidRPr="000A2B45">
        <w:rPr>
          <w:rFonts w:cs="Times New Roman"/>
          <w:szCs w:val="22"/>
          <w:lang w:val="en-CA"/>
        </w:rPr>
        <w:t>for a better performance</w:t>
      </w:r>
      <w:r w:rsidR="00473BFC" w:rsidRPr="000A2B45">
        <w:rPr>
          <w:rFonts w:cs="Times New Roman"/>
          <w:szCs w:val="22"/>
          <w:lang w:val="en-CA"/>
        </w:rPr>
        <w:t xml:space="preserve">. </w:t>
      </w:r>
      <w:r w:rsidR="00563C0D" w:rsidRPr="000A2B45">
        <w:rPr>
          <w:rFonts w:cs="Times New Roman"/>
          <w:lang w:val="en-CA"/>
        </w:rPr>
        <w:t xml:space="preserve">Based on the </w:t>
      </w:r>
      <w:r w:rsidR="006A182D">
        <w:rPr>
          <w:rFonts w:cs="Times New Roman"/>
          <w:lang w:val="en-CA"/>
        </w:rPr>
        <w:t>NNVC-</w:t>
      </w:r>
      <w:r w:rsidR="00F82A8A">
        <w:rPr>
          <w:rFonts w:cs="Times New Roman"/>
          <w:lang w:val="en-CA"/>
        </w:rPr>
        <w:t>3</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w:t>
      </w:r>
    </w:p>
    <w:p w14:paraId="2B1194DC" w14:textId="66F514F7" w:rsidR="00812305" w:rsidRPr="000A2B45" w:rsidRDefault="00812305" w:rsidP="009234A5">
      <w:pPr>
        <w:rPr>
          <w:rFonts w:cs="Times New Roman"/>
          <w:szCs w:val="22"/>
          <w:lang w:val="en-CA"/>
        </w:rPr>
      </w:pPr>
      <w:r w:rsidRPr="000A2B45">
        <w:rPr>
          <w:rFonts w:cs="Times New Roman"/>
          <w:szCs w:val="22"/>
          <w:lang w:val="en-CA"/>
        </w:rPr>
        <w:t>Test 1.</w:t>
      </w:r>
      <w:r w:rsidR="000874E8">
        <w:rPr>
          <w:rFonts w:cs="Times New Roman"/>
          <w:szCs w:val="22"/>
          <w:lang w:val="en-CA"/>
        </w:rPr>
        <w:t>1</w:t>
      </w:r>
      <w:r w:rsidRPr="000A2B45">
        <w:rPr>
          <w:rFonts w:cs="Times New Roman"/>
          <w:szCs w:val="22"/>
          <w:lang w:val="en-CA"/>
        </w:rPr>
        <w:t>.1</w:t>
      </w:r>
      <w:r w:rsidR="00142017" w:rsidRPr="000A2B45">
        <w:rPr>
          <w:rFonts w:cs="Times New Roman"/>
          <w:szCs w:val="22"/>
          <w:lang w:val="en-CA"/>
        </w:rPr>
        <w:t xml:space="preserve"> (</w:t>
      </w:r>
      <w:r w:rsidR="00244902" w:rsidRPr="00244902">
        <w:rPr>
          <w:rFonts w:cs="Times New Roman"/>
          <w:szCs w:val="22"/>
          <w:lang w:val="en-CA"/>
        </w:rPr>
        <w:t>Test the fine-tuned model for the filter set #0</w:t>
      </w:r>
      <w:r w:rsidR="00142017" w:rsidRPr="000A2B45">
        <w:rPr>
          <w:rFonts w:cs="Times New Roman"/>
          <w:szCs w:val="22"/>
          <w:lang w:val="en-CA"/>
        </w:rPr>
        <w:t>)</w:t>
      </w:r>
      <w:r w:rsidRPr="000A2B45">
        <w:rPr>
          <w:rFonts w:cs="Times New Roman"/>
          <w:szCs w:val="22"/>
          <w:lang w:val="en-CA"/>
        </w:rPr>
        <w:t>:</w:t>
      </w:r>
    </w:p>
    <w:p w14:paraId="72D708E3" w14:textId="6C521EE7" w:rsidR="00357492" w:rsidRPr="002011F2" w:rsidRDefault="00D36616" w:rsidP="009234A5">
      <w:pPr>
        <w:rPr>
          <w:rFonts w:cs="Times New Roman"/>
          <w:szCs w:val="22"/>
          <w:lang w:val="en-CA"/>
        </w:rPr>
      </w:pPr>
      <w:r w:rsidRPr="002011F2">
        <w:rPr>
          <w:rFonts w:cs="Times New Roman"/>
          <w:szCs w:val="22"/>
          <w:lang w:val="en-CA"/>
        </w:rPr>
        <w:t>RA:</w:t>
      </w:r>
      <w:r w:rsidR="006C54BB" w:rsidRPr="002011F2">
        <w:rPr>
          <w:rFonts w:cs="Times New Roman"/>
          <w:szCs w:val="22"/>
          <w:lang w:val="en-CA"/>
        </w:rPr>
        <w:t xml:space="preserve"> </w:t>
      </w:r>
      <w:r w:rsidR="007B53C7" w:rsidRPr="002011F2">
        <w:rPr>
          <w:rFonts w:cs="Times New Roman"/>
          <w:szCs w:val="22"/>
          <w:lang w:val="en-CA"/>
        </w:rPr>
        <w:t>-</w:t>
      </w:r>
      <w:r w:rsidR="004A7069" w:rsidRPr="002011F2">
        <w:rPr>
          <w:rFonts w:cs="Times New Roman"/>
          <w:szCs w:val="22"/>
          <w:lang w:val="en-CA"/>
        </w:rPr>
        <w:t>9</w:t>
      </w:r>
      <w:r w:rsidR="007B53C7" w:rsidRPr="002011F2">
        <w:rPr>
          <w:rFonts w:cs="Times New Roman"/>
          <w:szCs w:val="22"/>
          <w:lang w:val="en-CA"/>
        </w:rPr>
        <w:t>.</w:t>
      </w:r>
      <w:r w:rsidR="004A7069" w:rsidRPr="002011F2">
        <w:rPr>
          <w:rFonts w:cs="Times New Roman"/>
          <w:szCs w:val="22"/>
          <w:lang w:val="en-CA"/>
        </w:rPr>
        <w:t>18</w:t>
      </w:r>
      <w:r w:rsidR="007B53C7" w:rsidRPr="002011F2">
        <w:rPr>
          <w:rFonts w:cs="Times New Roman"/>
          <w:szCs w:val="22"/>
          <w:lang w:val="en-CA"/>
        </w:rPr>
        <w:t>%</w:t>
      </w:r>
      <w:r w:rsidR="00031A90" w:rsidRPr="002011F2">
        <w:rPr>
          <w:rFonts w:cs="Times New Roman"/>
          <w:szCs w:val="22"/>
          <w:lang w:val="en-CA"/>
        </w:rPr>
        <w:tab/>
      </w:r>
      <w:r w:rsidR="007B53C7" w:rsidRPr="002011F2">
        <w:rPr>
          <w:rFonts w:cs="Times New Roman"/>
          <w:szCs w:val="22"/>
          <w:lang w:val="en-CA"/>
        </w:rPr>
        <w:tab/>
        <w:t>-1</w:t>
      </w:r>
      <w:r w:rsidR="004A7069" w:rsidRPr="002011F2">
        <w:rPr>
          <w:rFonts w:cs="Times New Roman"/>
          <w:szCs w:val="22"/>
          <w:lang w:val="en-CA"/>
        </w:rPr>
        <w:t>9</w:t>
      </w:r>
      <w:r w:rsidR="007B53C7" w:rsidRPr="002011F2">
        <w:rPr>
          <w:rFonts w:cs="Times New Roman"/>
          <w:szCs w:val="22"/>
          <w:lang w:val="en-CA"/>
        </w:rPr>
        <w:t>.</w:t>
      </w:r>
      <w:r w:rsidR="004A7069" w:rsidRPr="002011F2">
        <w:rPr>
          <w:rFonts w:cs="Times New Roman"/>
          <w:szCs w:val="22"/>
          <w:lang w:val="en-CA"/>
        </w:rPr>
        <w:t>64</w:t>
      </w:r>
      <w:r w:rsidR="007B53C7" w:rsidRPr="002011F2">
        <w:rPr>
          <w:rFonts w:cs="Times New Roman"/>
          <w:szCs w:val="22"/>
          <w:lang w:val="en-CA"/>
        </w:rPr>
        <w:t>%</w:t>
      </w:r>
      <w:r w:rsidR="007B53C7" w:rsidRPr="002011F2">
        <w:rPr>
          <w:rFonts w:cs="Times New Roman"/>
          <w:szCs w:val="22"/>
          <w:lang w:val="en-CA"/>
        </w:rPr>
        <w:tab/>
        <w:t>-19.</w:t>
      </w:r>
      <w:r w:rsidR="004A7069" w:rsidRPr="002011F2">
        <w:rPr>
          <w:rFonts w:cs="Times New Roman"/>
          <w:szCs w:val="22"/>
          <w:lang w:val="en-CA"/>
        </w:rPr>
        <w:t>16</w:t>
      </w:r>
      <w:r w:rsidR="007B53C7" w:rsidRPr="002011F2">
        <w:rPr>
          <w:rFonts w:cs="Times New Roman"/>
          <w:szCs w:val="22"/>
          <w:lang w:val="en-CA"/>
        </w:rPr>
        <w:t>%</w:t>
      </w:r>
      <w:r w:rsidR="007B53C7" w:rsidRPr="002011F2">
        <w:rPr>
          <w:rFonts w:cs="Times New Roman"/>
          <w:szCs w:val="22"/>
          <w:lang w:val="en-CA"/>
        </w:rPr>
        <w:tab/>
      </w:r>
      <w:proofErr w:type="spellStart"/>
      <w:r w:rsidR="00A03CCA" w:rsidRPr="002011F2">
        <w:rPr>
          <w:rFonts w:cs="Times New Roman"/>
          <w:szCs w:val="22"/>
          <w:lang w:val="en-CA"/>
        </w:rPr>
        <w:t>EncT</w:t>
      </w:r>
      <w:proofErr w:type="spellEnd"/>
      <w:r w:rsidR="00A03CCA" w:rsidRPr="002011F2">
        <w:rPr>
          <w:rFonts w:cs="Times New Roman"/>
          <w:szCs w:val="22"/>
          <w:lang w:val="en-CA"/>
        </w:rPr>
        <w:t xml:space="preserve">: </w:t>
      </w:r>
      <w:r w:rsidR="007B53C7" w:rsidRPr="002011F2">
        <w:rPr>
          <w:rFonts w:cs="Times New Roman"/>
          <w:szCs w:val="22"/>
          <w:lang w:val="en-CA"/>
        </w:rPr>
        <w:t>150%</w:t>
      </w:r>
      <w:r w:rsidR="007B53C7" w:rsidRPr="002011F2">
        <w:rPr>
          <w:rFonts w:cs="Times New Roman"/>
          <w:szCs w:val="22"/>
          <w:lang w:val="en-CA"/>
        </w:rPr>
        <w:tab/>
      </w:r>
      <w:proofErr w:type="spellStart"/>
      <w:r w:rsidR="005E31F5" w:rsidRPr="002011F2">
        <w:rPr>
          <w:rFonts w:cs="Times New Roman"/>
          <w:szCs w:val="22"/>
          <w:lang w:val="en-CA"/>
        </w:rPr>
        <w:t>DecT</w:t>
      </w:r>
      <w:proofErr w:type="spellEnd"/>
      <w:r w:rsidR="005E31F5" w:rsidRPr="002011F2">
        <w:rPr>
          <w:rFonts w:cs="Times New Roman"/>
          <w:szCs w:val="22"/>
          <w:lang w:val="en-CA"/>
        </w:rPr>
        <w:t xml:space="preserve">: </w:t>
      </w:r>
      <w:r w:rsidR="004A7069" w:rsidRPr="002011F2">
        <w:rPr>
          <w:rFonts w:cs="Times New Roman"/>
          <w:szCs w:val="22"/>
          <w:lang w:val="en-CA"/>
        </w:rPr>
        <w:t>55818</w:t>
      </w:r>
      <w:r w:rsidR="007B53C7" w:rsidRPr="002011F2">
        <w:rPr>
          <w:rFonts w:cs="Times New Roman"/>
          <w:szCs w:val="22"/>
          <w:lang w:val="en-CA"/>
        </w:rPr>
        <w:t>%</w:t>
      </w:r>
    </w:p>
    <w:p w14:paraId="51F85D4D" w14:textId="3FED0D25" w:rsidR="00D36616" w:rsidRPr="002011F2" w:rsidRDefault="00D36616" w:rsidP="009234A5">
      <w:pPr>
        <w:rPr>
          <w:rFonts w:cs="Times New Roman"/>
          <w:szCs w:val="22"/>
          <w:lang w:val="en-CA"/>
        </w:rPr>
      </w:pPr>
      <w:proofErr w:type="gramStart"/>
      <w:r w:rsidRPr="002011F2">
        <w:rPr>
          <w:rFonts w:cs="Times New Roman"/>
          <w:szCs w:val="22"/>
          <w:lang w:val="en-CA"/>
        </w:rPr>
        <w:t>AI</w:t>
      </w:r>
      <w:r w:rsidR="00F26A30" w:rsidRPr="002011F2">
        <w:rPr>
          <w:rFonts w:cs="Times New Roman"/>
          <w:szCs w:val="22"/>
          <w:lang w:val="en-CA"/>
        </w:rPr>
        <w:t xml:space="preserve"> </w:t>
      </w:r>
      <w:r w:rsidRPr="002011F2">
        <w:rPr>
          <w:rFonts w:cs="Times New Roman"/>
          <w:szCs w:val="22"/>
          <w:lang w:val="en-CA"/>
        </w:rPr>
        <w:t>:</w:t>
      </w:r>
      <w:proofErr w:type="gramEnd"/>
      <w:r w:rsidR="007B53C7" w:rsidRPr="002011F2">
        <w:rPr>
          <w:rFonts w:cs="Times New Roman"/>
        </w:rPr>
        <w:t xml:space="preserve"> </w:t>
      </w:r>
      <w:r w:rsidR="007B53C7" w:rsidRPr="002011F2">
        <w:rPr>
          <w:rFonts w:cs="Times New Roman"/>
          <w:szCs w:val="22"/>
          <w:lang w:val="en-CA"/>
        </w:rPr>
        <w:t>-6.</w:t>
      </w:r>
      <w:r w:rsidR="004A7069" w:rsidRPr="002011F2">
        <w:rPr>
          <w:rFonts w:cs="Times New Roman"/>
          <w:szCs w:val="22"/>
          <w:lang w:val="en-CA"/>
        </w:rPr>
        <w:t>63</w:t>
      </w:r>
      <w:r w:rsidR="007B53C7" w:rsidRPr="002011F2">
        <w:rPr>
          <w:rFonts w:cs="Times New Roman"/>
          <w:szCs w:val="22"/>
          <w:lang w:val="en-CA"/>
        </w:rPr>
        <w:t>%</w:t>
      </w:r>
      <w:r w:rsidR="00031A90" w:rsidRPr="002011F2">
        <w:rPr>
          <w:rFonts w:cs="Times New Roman"/>
          <w:szCs w:val="22"/>
          <w:lang w:val="en-CA"/>
        </w:rPr>
        <w:tab/>
      </w:r>
      <w:r w:rsidR="007B53C7" w:rsidRPr="002011F2">
        <w:rPr>
          <w:rFonts w:cs="Times New Roman"/>
          <w:szCs w:val="22"/>
          <w:lang w:val="en-CA"/>
        </w:rPr>
        <w:tab/>
        <w:t>-15.</w:t>
      </w:r>
      <w:r w:rsidR="004A7069" w:rsidRPr="002011F2">
        <w:rPr>
          <w:rFonts w:cs="Times New Roman"/>
          <w:szCs w:val="22"/>
          <w:lang w:val="en-CA"/>
        </w:rPr>
        <w:t>33</w:t>
      </w:r>
      <w:r w:rsidR="007B53C7" w:rsidRPr="002011F2">
        <w:rPr>
          <w:rFonts w:cs="Times New Roman"/>
          <w:szCs w:val="22"/>
          <w:lang w:val="en-CA"/>
        </w:rPr>
        <w:t>%</w:t>
      </w:r>
      <w:r w:rsidR="007B53C7" w:rsidRPr="002011F2">
        <w:rPr>
          <w:rFonts w:cs="Times New Roman"/>
          <w:szCs w:val="22"/>
          <w:lang w:val="en-CA"/>
        </w:rPr>
        <w:tab/>
        <w:t>-16.</w:t>
      </w:r>
      <w:r w:rsidR="004A7069" w:rsidRPr="002011F2">
        <w:rPr>
          <w:rFonts w:cs="Times New Roman"/>
          <w:szCs w:val="22"/>
          <w:lang w:val="en-CA"/>
        </w:rPr>
        <w:t>39</w:t>
      </w:r>
      <w:r w:rsidR="007B53C7" w:rsidRPr="002011F2">
        <w:rPr>
          <w:rFonts w:cs="Times New Roman"/>
          <w:szCs w:val="22"/>
          <w:lang w:val="en-CA"/>
        </w:rPr>
        <w:t>%</w:t>
      </w:r>
      <w:r w:rsidR="007B53C7" w:rsidRPr="002011F2">
        <w:rPr>
          <w:rFonts w:cs="Times New Roman"/>
          <w:szCs w:val="22"/>
          <w:lang w:val="en-CA"/>
        </w:rPr>
        <w:tab/>
      </w:r>
      <w:proofErr w:type="spellStart"/>
      <w:r w:rsidR="00491101" w:rsidRPr="002011F2">
        <w:rPr>
          <w:rFonts w:cs="Times New Roman"/>
          <w:szCs w:val="22"/>
          <w:lang w:val="en-CA"/>
        </w:rPr>
        <w:t>EncT</w:t>
      </w:r>
      <w:proofErr w:type="spellEnd"/>
      <w:r w:rsidR="00491101" w:rsidRPr="002011F2">
        <w:rPr>
          <w:rFonts w:cs="Times New Roman"/>
          <w:szCs w:val="22"/>
          <w:lang w:val="en-CA"/>
        </w:rPr>
        <w:t xml:space="preserve">: </w:t>
      </w:r>
      <w:r w:rsidR="007B53C7" w:rsidRPr="002011F2">
        <w:rPr>
          <w:rFonts w:cs="Times New Roman"/>
          <w:szCs w:val="22"/>
          <w:lang w:val="en-CA"/>
        </w:rPr>
        <w:t>14</w:t>
      </w:r>
      <w:r w:rsidR="004A7069" w:rsidRPr="002011F2">
        <w:rPr>
          <w:rFonts w:cs="Times New Roman"/>
          <w:szCs w:val="22"/>
          <w:lang w:val="en-CA"/>
        </w:rPr>
        <w:t>7</w:t>
      </w:r>
      <w:r w:rsidR="007B53C7" w:rsidRPr="002011F2">
        <w:rPr>
          <w:rFonts w:cs="Times New Roman"/>
          <w:szCs w:val="22"/>
          <w:lang w:val="en-CA"/>
        </w:rPr>
        <w:t>%</w:t>
      </w:r>
      <w:r w:rsidR="007B53C7" w:rsidRPr="002011F2">
        <w:rPr>
          <w:rFonts w:cs="Times New Roman"/>
          <w:szCs w:val="22"/>
          <w:lang w:val="en-CA"/>
        </w:rPr>
        <w:tab/>
      </w:r>
      <w:proofErr w:type="spellStart"/>
      <w:r w:rsidR="005E31F5" w:rsidRPr="002011F2">
        <w:rPr>
          <w:rFonts w:cs="Times New Roman"/>
          <w:szCs w:val="22"/>
          <w:lang w:val="en-CA"/>
        </w:rPr>
        <w:t>DecT</w:t>
      </w:r>
      <w:proofErr w:type="spellEnd"/>
      <w:r w:rsidR="005E31F5" w:rsidRPr="002011F2">
        <w:rPr>
          <w:rFonts w:cs="Times New Roman"/>
          <w:szCs w:val="22"/>
          <w:lang w:val="en-CA"/>
        </w:rPr>
        <w:t xml:space="preserve">: </w:t>
      </w:r>
      <w:r w:rsidR="007B53C7" w:rsidRPr="002011F2">
        <w:rPr>
          <w:rFonts w:cs="Times New Roman"/>
          <w:szCs w:val="22"/>
          <w:lang w:val="en-CA"/>
        </w:rPr>
        <w:t>3</w:t>
      </w:r>
      <w:r w:rsidR="004A7069" w:rsidRPr="002011F2">
        <w:rPr>
          <w:rFonts w:cs="Times New Roman"/>
          <w:szCs w:val="22"/>
          <w:lang w:val="en-CA"/>
        </w:rPr>
        <w:t>1660</w:t>
      </w:r>
      <w:r w:rsidR="007B53C7" w:rsidRPr="002011F2">
        <w:rPr>
          <w:rFonts w:cs="Times New Roman"/>
          <w:szCs w:val="22"/>
          <w:lang w:val="en-CA"/>
        </w:rPr>
        <w:t>%</w:t>
      </w:r>
    </w:p>
    <w:p w14:paraId="602C806B" w14:textId="4B2D87C9" w:rsidR="00812305" w:rsidRPr="004A7069" w:rsidRDefault="00357492" w:rsidP="009234A5">
      <w:pPr>
        <w:rPr>
          <w:rFonts w:cs="Times New Roman"/>
          <w:szCs w:val="22"/>
          <w:lang w:val="en-CA"/>
        </w:rPr>
      </w:pPr>
      <w:r w:rsidRPr="002011F2">
        <w:rPr>
          <w:rFonts w:cs="Times New Roman"/>
          <w:szCs w:val="22"/>
          <w:lang w:val="en-CA"/>
        </w:rPr>
        <w:t>Test 1.</w:t>
      </w:r>
      <w:r w:rsidR="000874E8" w:rsidRPr="002011F2">
        <w:rPr>
          <w:rFonts w:cs="Times New Roman"/>
          <w:szCs w:val="22"/>
          <w:lang w:val="en-CA"/>
        </w:rPr>
        <w:t>1</w:t>
      </w:r>
      <w:r w:rsidRPr="004A7069">
        <w:rPr>
          <w:rFonts w:cs="Times New Roman"/>
          <w:szCs w:val="22"/>
          <w:lang w:val="en-CA"/>
        </w:rPr>
        <w:t>.2</w:t>
      </w:r>
      <w:r w:rsidR="009612F5" w:rsidRPr="004A7069">
        <w:rPr>
          <w:rFonts w:cs="Times New Roman"/>
          <w:szCs w:val="22"/>
          <w:lang w:val="en-CA"/>
        </w:rPr>
        <w:t xml:space="preserve"> (</w:t>
      </w:r>
      <w:r w:rsidR="00B06EC8" w:rsidRPr="004A7069">
        <w:rPr>
          <w:rFonts w:cs="Times New Roman"/>
          <w:szCs w:val="22"/>
          <w:lang w:val="en-CA"/>
        </w:rPr>
        <w:t>M</w:t>
      </w:r>
      <w:r w:rsidR="009612F5" w:rsidRPr="004A7069">
        <w:rPr>
          <w:rFonts w:cs="Times New Roman"/>
          <w:szCs w:val="22"/>
          <w:lang w:val="en-CA"/>
        </w:rPr>
        <w:t xml:space="preserve">odel </w:t>
      </w:r>
      <w:r w:rsidR="00244902" w:rsidRPr="004A7069">
        <w:rPr>
          <w:rFonts w:cs="Times New Roman"/>
          <w:szCs w:val="22"/>
          <w:lang w:val="en-CA"/>
        </w:rPr>
        <w:t>retrained</w:t>
      </w:r>
      <w:r w:rsidR="00AD3729" w:rsidRPr="004A7069">
        <w:rPr>
          <w:rFonts w:cs="Times New Roman"/>
          <w:szCs w:val="22"/>
          <w:lang w:val="en-CA"/>
        </w:rPr>
        <w:t xml:space="preserve"> based on </w:t>
      </w:r>
      <w:r w:rsidR="00244902" w:rsidRPr="004A7069">
        <w:rPr>
          <w:rFonts w:cs="Times New Roman"/>
          <w:szCs w:val="22"/>
          <w:lang w:val="en-CA"/>
        </w:rPr>
        <w:t>new training scripts</w:t>
      </w:r>
      <w:r w:rsidR="009612F5" w:rsidRPr="004A7069">
        <w:rPr>
          <w:rFonts w:cs="Times New Roman"/>
          <w:szCs w:val="22"/>
          <w:lang w:val="en-CA"/>
        </w:rPr>
        <w:t>)</w:t>
      </w:r>
      <w:r w:rsidRPr="004A7069">
        <w:rPr>
          <w:rFonts w:cs="Times New Roman"/>
          <w:szCs w:val="22"/>
          <w:lang w:val="en-CA"/>
        </w:rPr>
        <w:t>:</w:t>
      </w:r>
    </w:p>
    <w:p w14:paraId="4FB022FE" w14:textId="547A176A" w:rsidR="00902171" w:rsidRPr="002011F2" w:rsidRDefault="00EB7C50" w:rsidP="009234A5">
      <w:pPr>
        <w:rPr>
          <w:rFonts w:cs="Times New Roman"/>
          <w:szCs w:val="22"/>
          <w:lang w:val="en-CA"/>
        </w:rPr>
      </w:pPr>
      <w:r w:rsidRPr="002011F2">
        <w:rPr>
          <w:rFonts w:cs="Times New Roman"/>
          <w:szCs w:val="22"/>
          <w:lang w:val="en-CA"/>
        </w:rPr>
        <w:t>RA:</w:t>
      </w:r>
      <w:r w:rsidR="007B53C7" w:rsidRPr="002011F2">
        <w:rPr>
          <w:rFonts w:cs="Times New Roman"/>
        </w:rPr>
        <w:t xml:space="preserve"> </w:t>
      </w:r>
      <w:r w:rsidR="004A7069" w:rsidRPr="002011F2">
        <w:rPr>
          <w:rFonts w:cs="Times New Roman"/>
        </w:rPr>
        <w:t>-9.75%</w:t>
      </w:r>
      <w:r w:rsidR="004A7069" w:rsidRPr="002011F2">
        <w:rPr>
          <w:rFonts w:cs="Times New Roman"/>
        </w:rPr>
        <w:tab/>
        <w:t xml:space="preserve">     </w:t>
      </w:r>
      <w:r w:rsidR="004A7069" w:rsidRPr="002011F2">
        <w:rPr>
          <w:rFonts w:cs="Times New Roman"/>
        </w:rPr>
        <w:tab/>
        <w:t>-21.09%</w:t>
      </w:r>
      <w:r w:rsidR="004A7069" w:rsidRPr="002011F2">
        <w:rPr>
          <w:rFonts w:cs="Times New Roman"/>
        </w:rPr>
        <w:tab/>
        <w:t>-20.55%</w:t>
      </w:r>
      <w:r w:rsidR="007B53C7" w:rsidRPr="002011F2">
        <w:rPr>
          <w:rFonts w:cs="Times New Roman"/>
          <w:szCs w:val="22"/>
          <w:lang w:val="en-CA"/>
        </w:rPr>
        <w:tab/>
      </w:r>
      <w:proofErr w:type="spellStart"/>
      <w:r w:rsidR="00491101" w:rsidRPr="002011F2">
        <w:rPr>
          <w:rFonts w:cs="Times New Roman"/>
          <w:szCs w:val="22"/>
          <w:lang w:val="en-CA"/>
        </w:rPr>
        <w:t>EncT</w:t>
      </w:r>
      <w:proofErr w:type="spellEnd"/>
      <w:r w:rsidR="00491101" w:rsidRPr="002011F2">
        <w:rPr>
          <w:rFonts w:cs="Times New Roman"/>
          <w:szCs w:val="22"/>
          <w:lang w:val="en-CA"/>
        </w:rPr>
        <w:t xml:space="preserve">: </w:t>
      </w:r>
      <w:r w:rsidR="007B53C7" w:rsidRPr="002011F2">
        <w:rPr>
          <w:rFonts w:cs="Times New Roman"/>
          <w:szCs w:val="22"/>
          <w:lang w:val="en-CA"/>
        </w:rPr>
        <w:t>15</w:t>
      </w:r>
      <w:r w:rsidR="004A7069" w:rsidRPr="002011F2">
        <w:rPr>
          <w:rFonts w:cs="Times New Roman"/>
          <w:szCs w:val="22"/>
          <w:lang w:val="en-CA"/>
        </w:rPr>
        <w:t>1</w:t>
      </w:r>
      <w:r w:rsidR="007B53C7" w:rsidRPr="002011F2">
        <w:rPr>
          <w:rFonts w:cs="Times New Roman"/>
          <w:szCs w:val="22"/>
          <w:lang w:val="en-CA"/>
        </w:rPr>
        <w:t>%</w:t>
      </w:r>
      <w:r w:rsidR="007B53C7" w:rsidRPr="002011F2">
        <w:rPr>
          <w:rFonts w:cs="Times New Roman"/>
          <w:szCs w:val="22"/>
          <w:lang w:val="en-CA"/>
        </w:rPr>
        <w:tab/>
      </w:r>
      <w:proofErr w:type="spellStart"/>
      <w:r w:rsidR="005E31F5" w:rsidRPr="002011F2">
        <w:rPr>
          <w:rFonts w:cs="Times New Roman"/>
          <w:szCs w:val="22"/>
          <w:lang w:val="en-CA"/>
        </w:rPr>
        <w:t>DecT</w:t>
      </w:r>
      <w:proofErr w:type="spellEnd"/>
      <w:r w:rsidR="005E31F5" w:rsidRPr="002011F2">
        <w:rPr>
          <w:rFonts w:cs="Times New Roman"/>
          <w:szCs w:val="22"/>
          <w:lang w:val="en-CA"/>
        </w:rPr>
        <w:t xml:space="preserve">: </w:t>
      </w:r>
      <w:r w:rsidR="004A7069" w:rsidRPr="002011F2">
        <w:rPr>
          <w:rFonts w:cs="Times New Roman"/>
          <w:szCs w:val="22"/>
          <w:lang w:val="en-CA"/>
        </w:rPr>
        <w:t>55869</w:t>
      </w:r>
      <w:r w:rsidR="007B53C7" w:rsidRPr="002011F2">
        <w:rPr>
          <w:rFonts w:cs="Times New Roman"/>
          <w:szCs w:val="22"/>
          <w:lang w:val="en-CA"/>
        </w:rPr>
        <w:t>%</w:t>
      </w:r>
    </w:p>
    <w:p w14:paraId="36E79875" w14:textId="144B3987" w:rsidR="009A47A1" w:rsidRPr="002011F2" w:rsidRDefault="00EB7C50" w:rsidP="009234A5">
      <w:pPr>
        <w:rPr>
          <w:rFonts w:cs="Times New Roman"/>
          <w:szCs w:val="22"/>
          <w:lang w:val="en-CA"/>
        </w:rPr>
      </w:pPr>
      <w:proofErr w:type="gramStart"/>
      <w:r w:rsidRPr="002011F2">
        <w:rPr>
          <w:rFonts w:cs="Times New Roman"/>
          <w:szCs w:val="22"/>
          <w:lang w:val="en-CA"/>
        </w:rPr>
        <w:t>AI</w:t>
      </w:r>
      <w:r w:rsidR="00F26A30" w:rsidRPr="002011F2">
        <w:rPr>
          <w:rFonts w:cs="Times New Roman"/>
          <w:szCs w:val="22"/>
          <w:lang w:val="en-CA"/>
        </w:rPr>
        <w:t xml:space="preserve"> </w:t>
      </w:r>
      <w:r w:rsidRPr="002011F2">
        <w:rPr>
          <w:rFonts w:cs="Times New Roman"/>
          <w:szCs w:val="22"/>
          <w:lang w:val="en-CA"/>
        </w:rPr>
        <w:t>:</w:t>
      </w:r>
      <w:proofErr w:type="gramEnd"/>
      <w:r w:rsidR="00893C09" w:rsidRPr="002011F2">
        <w:rPr>
          <w:rFonts w:cs="Times New Roman"/>
        </w:rPr>
        <w:t xml:space="preserve"> </w:t>
      </w:r>
      <w:r w:rsidR="004A7069" w:rsidRPr="002011F2">
        <w:rPr>
          <w:rFonts w:cs="Times New Roman"/>
        </w:rPr>
        <w:t>-7.51%</w:t>
      </w:r>
      <w:r w:rsidR="004A7069" w:rsidRPr="002011F2">
        <w:rPr>
          <w:rFonts w:cs="Times New Roman"/>
        </w:rPr>
        <w:tab/>
      </w:r>
      <w:r w:rsidR="004A7069" w:rsidRPr="002011F2">
        <w:rPr>
          <w:rFonts w:cs="Times New Roman"/>
        </w:rPr>
        <w:tab/>
        <w:t>-16.81%</w:t>
      </w:r>
      <w:r w:rsidR="004A7069" w:rsidRPr="002011F2">
        <w:rPr>
          <w:rFonts w:cs="Times New Roman"/>
        </w:rPr>
        <w:tab/>
        <w:t>-17.43%</w:t>
      </w:r>
      <w:r w:rsidR="00893C09" w:rsidRPr="002011F2">
        <w:rPr>
          <w:rFonts w:cs="Times New Roman"/>
          <w:szCs w:val="22"/>
          <w:lang w:val="en-CA"/>
        </w:rPr>
        <w:tab/>
      </w:r>
      <w:proofErr w:type="spellStart"/>
      <w:r w:rsidR="00491101" w:rsidRPr="002011F2">
        <w:rPr>
          <w:rFonts w:cs="Times New Roman"/>
          <w:szCs w:val="22"/>
          <w:lang w:val="en-CA"/>
        </w:rPr>
        <w:t>EncT</w:t>
      </w:r>
      <w:proofErr w:type="spellEnd"/>
      <w:r w:rsidR="00491101" w:rsidRPr="002011F2">
        <w:rPr>
          <w:rFonts w:cs="Times New Roman"/>
          <w:szCs w:val="22"/>
          <w:lang w:val="en-CA"/>
        </w:rPr>
        <w:t xml:space="preserve">: </w:t>
      </w:r>
      <w:r w:rsidR="00893C09" w:rsidRPr="002011F2">
        <w:rPr>
          <w:rFonts w:cs="Times New Roman"/>
          <w:szCs w:val="22"/>
          <w:lang w:val="en-CA"/>
        </w:rPr>
        <w:t>14</w:t>
      </w:r>
      <w:r w:rsidR="004A7069" w:rsidRPr="002011F2">
        <w:rPr>
          <w:rFonts w:cs="Times New Roman"/>
          <w:szCs w:val="22"/>
          <w:lang w:val="en-CA"/>
        </w:rPr>
        <w:t>7</w:t>
      </w:r>
      <w:r w:rsidR="00893C09" w:rsidRPr="002011F2">
        <w:rPr>
          <w:rFonts w:cs="Times New Roman"/>
          <w:szCs w:val="22"/>
          <w:lang w:val="en-CA"/>
        </w:rPr>
        <w:t>%</w:t>
      </w:r>
      <w:r w:rsidR="00893C09" w:rsidRPr="002011F2">
        <w:rPr>
          <w:rFonts w:cs="Times New Roman"/>
          <w:szCs w:val="22"/>
          <w:lang w:val="en-CA"/>
        </w:rPr>
        <w:tab/>
      </w:r>
      <w:proofErr w:type="spellStart"/>
      <w:r w:rsidR="005E31F5" w:rsidRPr="002011F2">
        <w:rPr>
          <w:rFonts w:cs="Times New Roman"/>
          <w:szCs w:val="22"/>
          <w:lang w:val="en-CA"/>
        </w:rPr>
        <w:t>DecT</w:t>
      </w:r>
      <w:proofErr w:type="spellEnd"/>
      <w:r w:rsidR="005E31F5" w:rsidRPr="002011F2">
        <w:rPr>
          <w:rFonts w:cs="Times New Roman"/>
          <w:szCs w:val="22"/>
          <w:lang w:val="en-CA"/>
        </w:rPr>
        <w:t xml:space="preserve">: </w:t>
      </w:r>
      <w:r w:rsidR="00893C09" w:rsidRPr="002011F2">
        <w:rPr>
          <w:rFonts w:cs="Times New Roman"/>
          <w:szCs w:val="22"/>
          <w:lang w:val="en-CA"/>
        </w:rPr>
        <w:t>3</w:t>
      </w:r>
      <w:r w:rsidR="004A7069" w:rsidRPr="002011F2">
        <w:rPr>
          <w:rFonts w:cs="Times New Roman"/>
          <w:szCs w:val="22"/>
          <w:lang w:val="en-CA"/>
        </w:rPr>
        <w:t>1682</w:t>
      </w:r>
      <w:r w:rsidR="00893C09" w:rsidRPr="002011F2">
        <w:rPr>
          <w:rFonts w:cs="Times New Roman"/>
          <w:szCs w:val="22"/>
          <w:lang w:val="en-CA"/>
        </w:rPr>
        <w:t>%</w:t>
      </w:r>
    </w:p>
    <w:p w14:paraId="04BFF5C3" w14:textId="36515970" w:rsidR="00244902" w:rsidRPr="004A7069" w:rsidRDefault="00244902" w:rsidP="00244902">
      <w:pPr>
        <w:rPr>
          <w:rFonts w:cs="Times New Roman"/>
          <w:szCs w:val="22"/>
          <w:lang w:val="en-CA"/>
        </w:rPr>
      </w:pPr>
      <w:r w:rsidRPr="002011F2">
        <w:rPr>
          <w:rFonts w:cs="Times New Roman"/>
          <w:szCs w:val="22"/>
          <w:lang w:val="en-CA"/>
        </w:rPr>
        <w:t>Test 1.</w:t>
      </w:r>
      <w:r w:rsidR="000874E8" w:rsidRPr="002011F2">
        <w:rPr>
          <w:rFonts w:cs="Times New Roman"/>
          <w:szCs w:val="22"/>
          <w:lang w:val="en-CA"/>
        </w:rPr>
        <w:t>1</w:t>
      </w:r>
      <w:r w:rsidRPr="002011F2">
        <w:rPr>
          <w:rFonts w:cs="Times New Roman"/>
          <w:szCs w:val="22"/>
          <w:lang w:val="en-CA"/>
        </w:rPr>
        <w:t>.</w:t>
      </w:r>
      <w:r w:rsidRPr="004A7069">
        <w:rPr>
          <w:rFonts w:cs="Times New Roman"/>
          <w:szCs w:val="22"/>
          <w:lang w:val="en-CA"/>
        </w:rPr>
        <w:t>3 (</w:t>
      </w:r>
      <w:r w:rsidR="00A8487D">
        <w:rPr>
          <w:rFonts w:cs="Times New Roman" w:hint="eastAsia"/>
          <w:szCs w:val="22"/>
          <w:lang w:val="en-CA"/>
        </w:rPr>
        <w:t>Real</w:t>
      </w:r>
      <w:r w:rsidR="00A8487D">
        <w:rPr>
          <w:rFonts w:cs="Times New Roman"/>
          <w:szCs w:val="22"/>
          <w:lang w:val="en-CA"/>
        </w:rPr>
        <w:t>-</w:t>
      </w:r>
      <w:r w:rsidR="00A8487D" w:rsidRPr="00A8487D">
        <w:rPr>
          <w:rFonts w:cs="Times New Roman"/>
          <w:szCs w:val="22"/>
          <w:lang w:val="en-CA"/>
        </w:rPr>
        <w:t>iterative</w:t>
      </w:r>
      <w:r w:rsidRPr="004A7069">
        <w:rPr>
          <w:rFonts w:cs="Times New Roman"/>
          <w:szCs w:val="22"/>
          <w:lang w:val="en-CA"/>
        </w:rPr>
        <w:t xml:space="preserve"> training based on </w:t>
      </w:r>
      <w:r w:rsidR="004F3DC8" w:rsidRPr="004A7069">
        <w:rPr>
          <w:rFonts w:cs="Times New Roman"/>
          <w:szCs w:val="22"/>
          <w:lang w:val="en-CA"/>
        </w:rPr>
        <w:t>T</w:t>
      </w:r>
      <w:r w:rsidRPr="004A7069">
        <w:rPr>
          <w:rFonts w:cs="Times New Roman"/>
          <w:szCs w:val="22"/>
          <w:lang w:val="en-CA"/>
        </w:rPr>
        <w:t>est 1.</w:t>
      </w:r>
      <w:r w:rsidR="006F17D5">
        <w:rPr>
          <w:rFonts w:cs="Times New Roman"/>
          <w:szCs w:val="22"/>
          <w:lang w:val="en-CA"/>
        </w:rPr>
        <w:t>1</w:t>
      </w:r>
      <w:r w:rsidRPr="004A7069">
        <w:rPr>
          <w:rFonts w:cs="Times New Roman"/>
          <w:szCs w:val="22"/>
          <w:lang w:val="en-CA"/>
        </w:rPr>
        <w:t>.2):</w:t>
      </w:r>
    </w:p>
    <w:p w14:paraId="5343E8E5" w14:textId="1A8FCAD9" w:rsidR="00244902" w:rsidRPr="002011F2" w:rsidRDefault="00244902" w:rsidP="00244902">
      <w:pPr>
        <w:rPr>
          <w:rFonts w:cs="Times New Roman"/>
          <w:szCs w:val="22"/>
          <w:lang w:val="en-CA"/>
        </w:rPr>
      </w:pPr>
      <w:r w:rsidRPr="002011F2">
        <w:rPr>
          <w:rFonts w:cs="Times New Roman"/>
          <w:szCs w:val="22"/>
          <w:lang w:val="en-CA"/>
        </w:rPr>
        <w:t>RA:</w:t>
      </w:r>
      <w:r w:rsidRPr="002011F2">
        <w:rPr>
          <w:rFonts w:cs="Times New Roman"/>
        </w:rPr>
        <w:t xml:space="preserve"> </w:t>
      </w:r>
      <w:r w:rsidR="004A7069" w:rsidRPr="002011F2">
        <w:rPr>
          <w:rFonts w:cs="Times New Roman"/>
          <w:szCs w:val="22"/>
          <w:lang w:val="en-CA"/>
        </w:rPr>
        <w:t>-9.98%</w:t>
      </w:r>
      <w:r w:rsidR="004A7069" w:rsidRPr="002011F2">
        <w:rPr>
          <w:rFonts w:cs="Times New Roman"/>
          <w:szCs w:val="22"/>
          <w:lang w:val="en-CA"/>
        </w:rPr>
        <w:tab/>
      </w:r>
      <w:r w:rsidR="004A7069" w:rsidRPr="002011F2">
        <w:rPr>
          <w:rFonts w:cs="Times New Roman"/>
          <w:szCs w:val="22"/>
          <w:lang w:val="en-CA"/>
        </w:rPr>
        <w:tab/>
        <w:t>-21.42%</w:t>
      </w:r>
      <w:r w:rsidR="004A7069" w:rsidRPr="002011F2">
        <w:rPr>
          <w:rFonts w:cs="Times New Roman"/>
          <w:szCs w:val="22"/>
          <w:lang w:val="en-CA"/>
        </w:rPr>
        <w:tab/>
        <w:t>-20.92%</w:t>
      </w:r>
      <w:r w:rsidRPr="002011F2">
        <w:rPr>
          <w:rFonts w:cs="Times New Roman"/>
          <w:szCs w:val="22"/>
          <w:lang w:val="en-CA"/>
        </w:rPr>
        <w:tab/>
      </w:r>
      <w:proofErr w:type="spellStart"/>
      <w:r w:rsidRPr="002011F2">
        <w:rPr>
          <w:rFonts w:cs="Times New Roman"/>
          <w:szCs w:val="22"/>
          <w:lang w:val="en-CA"/>
        </w:rPr>
        <w:t>EncT</w:t>
      </w:r>
      <w:proofErr w:type="spellEnd"/>
      <w:r w:rsidRPr="002011F2">
        <w:rPr>
          <w:rFonts w:cs="Times New Roman"/>
          <w:szCs w:val="22"/>
          <w:lang w:val="en-CA"/>
        </w:rPr>
        <w:t>: 15</w:t>
      </w:r>
      <w:r w:rsidR="004A7069" w:rsidRPr="002011F2">
        <w:rPr>
          <w:rFonts w:cs="Times New Roman"/>
          <w:szCs w:val="22"/>
          <w:lang w:val="en-CA"/>
        </w:rPr>
        <w:t>4</w:t>
      </w:r>
      <w:r w:rsidRPr="002011F2">
        <w:rPr>
          <w:rFonts w:cs="Times New Roman"/>
          <w:szCs w:val="22"/>
          <w:lang w:val="en-CA"/>
        </w:rPr>
        <w:t>%</w:t>
      </w:r>
      <w:r w:rsidRPr="002011F2">
        <w:rPr>
          <w:rFonts w:cs="Times New Roman"/>
          <w:szCs w:val="22"/>
          <w:lang w:val="en-CA"/>
        </w:rPr>
        <w:tab/>
      </w:r>
      <w:proofErr w:type="spellStart"/>
      <w:r w:rsidRPr="002011F2">
        <w:rPr>
          <w:rFonts w:cs="Times New Roman"/>
          <w:szCs w:val="22"/>
          <w:lang w:val="en-CA"/>
        </w:rPr>
        <w:t>DecT</w:t>
      </w:r>
      <w:proofErr w:type="spellEnd"/>
      <w:r w:rsidRPr="002011F2">
        <w:rPr>
          <w:rFonts w:cs="Times New Roman"/>
          <w:szCs w:val="22"/>
          <w:lang w:val="en-CA"/>
        </w:rPr>
        <w:t xml:space="preserve">: </w:t>
      </w:r>
      <w:r w:rsidR="004A7069" w:rsidRPr="002011F2">
        <w:rPr>
          <w:rFonts w:cs="Times New Roman"/>
          <w:szCs w:val="22"/>
          <w:lang w:val="en-CA"/>
        </w:rPr>
        <w:t>55833</w:t>
      </w:r>
      <w:r w:rsidRPr="002011F2">
        <w:rPr>
          <w:rFonts w:cs="Times New Roman"/>
          <w:szCs w:val="22"/>
          <w:lang w:val="en-CA"/>
        </w:rPr>
        <w:t>%</w:t>
      </w:r>
    </w:p>
    <w:p w14:paraId="0326018B" w14:textId="6A4CB30B" w:rsidR="00244902" w:rsidRPr="00244902" w:rsidRDefault="00244902" w:rsidP="009234A5">
      <w:pPr>
        <w:rPr>
          <w:rFonts w:cs="Times New Roman"/>
          <w:szCs w:val="22"/>
          <w:lang w:val="en-CA"/>
        </w:rPr>
      </w:pPr>
      <w:proofErr w:type="gramStart"/>
      <w:r w:rsidRPr="002011F2">
        <w:rPr>
          <w:rFonts w:cs="Times New Roman"/>
          <w:szCs w:val="22"/>
          <w:lang w:val="en-CA"/>
        </w:rPr>
        <w:t>AI :</w:t>
      </w:r>
      <w:proofErr w:type="gramEnd"/>
      <w:r w:rsidRPr="002011F2">
        <w:rPr>
          <w:rFonts w:cs="Times New Roman"/>
        </w:rPr>
        <w:t xml:space="preserve"> </w:t>
      </w:r>
      <w:r w:rsidR="004A7069" w:rsidRPr="002011F2">
        <w:rPr>
          <w:rFonts w:cs="Times New Roman"/>
          <w:szCs w:val="22"/>
          <w:lang w:val="en-CA"/>
        </w:rPr>
        <w:t>-7.61%</w:t>
      </w:r>
      <w:r w:rsidR="004A7069" w:rsidRPr="002011F2">
        <w:rPr>
          <w:rFonts w:cs="Times New Roman"/>
          <w:szCs w:val="22"/>
          <w:lang w:val="en-CA"/>
        </w:rPr>
        <w:tab/>
      </w:r>
      <w:r w:rsidR="004A7069" w:rsidRPr="002011F2">
        <w:rPr>
          <w:rFonts w:cs="Times New Roman"/>
          <w:szCs w:val="22"/>
          <w:lang w:val="en-CA"/>
        </w:rPr>
        <w:tab/>
        <w:t>-16.65%</w:t>
      </w:r>
      <w:r w:rsidR="004A7069" w:rsidRPr="002011F2">
        <w:rPr>
          <w:rFonts w:cs="Times New Roman"/>
          <w:szCs w:val="22"/>
          <w:lang w:val="en-CA"/>
        </w:rPr>
        <w:tab/>
        <w:t>-17.45%</w:t>
      </w:r>
      <w:r w:rsidRPr="002011F2">
        <w:rPr>
          <w:rFonts w:cs="Times New Roman"/>
          <w:szCs w:val="22"/>
          <w:lang w:val="en-CA"/>
        </w:rPr>
        <w:tab/>
      </w:r>
      <w:proofErr w:type="spellStart"/>
      <w:r w:rsidRPr="002011F2">
        <w:rPr>
          <w:rFonts w:cs="Times New Roman"/>
          <w:szCs w:val="22"/>
          <w:lang w:val="en-CA"/>
        </w:rPr>
        <w:t>EncT</w:t>
      </w:r>
      <w:proofErr w:type="spellEnd"/>
      <w:r w:rsidRPr="002011F2">
        <w:rPr>
          <w:rFonts w:cs="Times New Roman"/>
          <w:szCs w:val="22"/>
          <w:lang w:val="en-CA"/>
        </w:rPr>
        <w:t>: 14</w:t>
      </w:r>
      <w:r w:rsidR="004A7069" w:rsidRPr="002011F2">
        <w:rPr>
          <w:rFonts w:cs="Times New Roman"/>
          <w:szCs w:val="22"/>
          <w:lang w:val="en-CA"/>
        </w:rPr>
        <w:t>7</w:t>
      </w:r>
      <w:r w:rsidRPr="002011F2">
        <w:rPr>
          <w:rFonts w:cs="Times New Roman"/>
          <w:szCs w:val="22"/>
          <w:lang w:val="en-CA"/>
        </w:rPr>
        <w:t>%</w:t>
      </w:r>
      <w:r w:rsidRPr="002011F2">
        <w:rPr>
          <w:rFonts w:cs="Times New Roman"/>
          <w:szCs w:val="22"/>
          <w:lang w:val="en-CA"/>
        </w:rPr>
        <w:tab/>
      </w:r>
      <w:proofErr w:type="spellStart"/>
      <w:r w:rsidRPr="002011F2">
        <w:rPr>
          <w:rFonts w:cs="Times New Roman"/>
          <w:szCs w:val="22"/>
          <w:lang w:val="en-CA"/>
        </w:rPr>
        <w:t>DecT</w:t>
      </w:r>
      <w:proofErr w:type="spellEnd"/>
      <w:r w:rsidRPr="002011F2">
        <w:rPr>
          <w:rFonts w:cs="Times New Roman"/>
          <w:szCs w:val="22"/>
          <w:lang w:val="en-CA"/>
        </w:rPr>
        <w:t>: 3</w:t>
      </w:r>
      <w:r w:rsidR="004A7069" w:rsidRPr="002011F2">
        <w:rPr>
          <w:rFonts w:cs="Times New Roman"/>
          <w:szCs w:val="22"/>
          <w:lang w:val="en-CA"/>
        </w:rPr>
        <w:t>1664</w:t>
      </w:r>
      <w:r w:rsidRPr="002011F2">
        <w:rPr>
          <w:rFonts w:cs="Times New Roman"/>
          <w:szCs w:val="22"/>
          <w:lang w:val="en-CA"/>
        </w:rPr>
        <w:t>%</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6D5BC78C" w14:textId="4BB47A72" w:rsidR="004F3DC8" w:rsidRDefault="002760D0" w:rsidP="003A0A5A">
      <w:pPr>
        <w:jc w:val="both"/>
        <w:rPr>
          <w:rFonts w:cs="Times New Roman"/>
          <w:szCs w:val="22"/>
          <w:lang w:val="en-CA"/>
        </w:rPr>
      </w:pPr>
      <w:r w:rsidRPr="000A2B45">
        <w:rPr>
          <w:rFonts w:cs="Times New Roman"/>
          <w:szCs w:val="22"/>
          <w:lang w:val="en-CA"/>
        </w:rPr>
        <w:t xml:space="preserve">In this contribution, the original solution in </w:t>
      </w:r>
      <w:r w:rsidR="00AC525A" w:rsidRPr="000A2B45">
        <w:rPr>
          <w:rFonts w:cs="Times New Roman"/>
          <w:szCs w:val="22"/>
          <w:lang w:val="en-CA"/>
        </w:rPr>
        <w:t>JVET-</w:t>
      </w:r>
      <w:r w:rsidR="009A50BC" w:rsidRPr="000A2B45">
        <w:rPr>
          <w:rFonts w:cs="Times New Roman"/>
          <w:szCs w:val="22"/>
          <w:lang w:val="en-CA"/>
        </w:rPr>
        <w:t>A</w:t>
      </w:r>
      <w:r w:rsidR="009A50BC">
        <w:rPr>
          <w:rFonts w:cs="Times New Roman"/>
          <w:szCs w:val="22"/>
          <w:lang w:val="en-CA"/>
        </w:rPr>
        <w:t>B</w:t>
      </w:r>
      <w:r w:rsidR="009A50BC" w:rsidRPr="000A2B45">
        <w:rPr>
          <w:rFonts w:cs="Times New Roman"/>
          <w:szCs w:val="22"/>
          <w:lang w:val="en-CA"/>
        </w:rPr>
        <w:t>008</w:t>
      </w:r>
      <w:r w:rsidR="009A50BC">
        <w:rPr>
          <w:rFonts w:cs="Times New Roman"/>
          <w:szCs w:val="22"/>
          <w:lang w:val="en-CA"/>
        </w:rPr>
        <w:t>3</w:t>
      </w:r>
      <w:r w:rsidR="00715D8B">
        <w:rPr>
          <w:rFonts w:cs="Times New Roman"/>
          <w:szCs w:val="22"/>
          <w:lang w:val="en-CA"/>
        </w:rPr>
        <w:t xml:space="preserve"> </w:t>
      </w:r>
      <w:r w:rsidR="00496C2A" w:rsidRPr="000A2B45">
        <w:rPr>
          <w:rFonts w:cs="Times New Roman"/>
          <w:szCs w:val="22"/>
          <w:lang w:val="en-CA"/>
        </w:rPr>
        <w:t>[</w:t>
      </w:r>
      <w:r w:rsidR="00224816" w:rsidRPr="000A2B45">
        <w:rPr>
          <w:rStyle w:val="af2"/>
          <w:rFonts w:cs="Times New Roman"/>
          <w:szCs w:val="22"/>
          <w:vertAlign w:val="baseline"/>
          <w:lang w:val="en-CA"/>
        </w:rPr>
        <w:endnoteReference w:id="2"/>
      </w:r>
      <w:r w:rsidR="00496C2A" w:rsidRPr="000A2B45">
        <w:rPr>
          <w:rFonts w:cs="Times New Roman"/>
          <w:szCs w:val="22"/>
          <w:lang w:val="en-CA"/>
        </w:rPr>
        <w:t>]</w:t>
      </w:r>
      <w:r w:rsidR="00AC525A" w:rsidRPr="000A2B45">
        <w:rPr>
          <w:rFonts w:cs="Times New Roman"/>
          <w:szCs w:val="22"/>
          <w:lang w:val="en-CA"/>
        </w:rPr>
        <w:t xml:space="preserve"> is implemented on N</w:t>
      </w:r>
      <w:r w:rsidR="00A35D6B">
        <w:rPr>
          <w:rFonts w:cs="Times New Roman"/>
          <w:szCs w:val="22"/>
          <w:lang w:val="en-CA"/>
        </w:rPr>
        <w:t>NVC-3.0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A210AC" w:rsidRPr="002011F2">
        <w:rPr>
          <w:rFonts w:cs="Times New Roman"/>
          <w:szCs w:val="22"/>
          <w:lang w:val="en-CA"/>
        </w:rPr>
        <w:t>[</w:t>
      </w:r>
      <w:r w:rsidR="005D37A1" w:rsidRPr="002011F2">
        <w:rPr>
          <w:rStyle w:val="af2"/>
          <w:rFonts w:cs="Times New Roman"/>
          <w:szCs w:val="22"/>
          <w:vertAlign w:val="baseline"/>
          <w:lang w:val="en-CA"/>
        </w:rPr>
        <w:endnoteReference w:id="3"/>
      </w:r>
      <w:r w:rsidR="00A210AC" w:rsidRPr="002011F2">
        <w:rPr>
          <w:rFonts w:cs="Times New Roman"/>
          <w:szCs w:val="22"/>
          <w:lang w:val="en-CA"/>
        </w:rPr>
        <w:t>]</w:t>
      </w:r>
      <w:r w:rsidRPr="002011F2">
        <w:rPr>
          <w:rFonts w:cs="Times New Roman"/>
          <w:szCs w:val="22"/>
          <w:lang w:val="en-CA"/>
        </w:rPr>
        <w:t>.</w:t>
      </w:r>
      <w:r w:rsidR="00BA3931" w:rsidRPr="000A2B45">
        <w:rPr>
          <w:rFonts w:cs="Times New Roman"/>
          <w:szCs w:val="22"/>
          <w:lang w:val="en-CA"/>
        </w:rPr>
        <w:t xml:space="preserve"> </w:t>
      </w:r>
      <w:proofErr w:type="gramStart"/>
      <w:r w:rsidR="00BA3931" w:rsidRPr="000A2B45">
        <w:rPr>
          <w:rFonts w:cs="Times New Roman"/>
          <w:szCs w:val="22"/>
          <w:lang w:val="en-CA"/>
        </w:rPr>
        <w:t>In order to</w:t>
      </w:r>
      <w:proofErr w:type="gramEnd"/>
      <w:r w:rsidR="00BA3931" w:rsidRPr="000A2B45">
        <w:rPr>
          <w:rFonts w:cs="Times New Roman"/>
          <w:szCs w:val="22"/>
          <w:lang w:val="en-CA"/>
        </w:rPr>
        <w:t xml:space="preserve"> further improve the performance, the model</w:t>
      </w:r>
      <w:r w:rsidR="00F85DE2">
        <w:rPr>
          <w:rFonts w:cs="Times New Roman"/>
          <w:szCs w:val="22"/>
          <w:lang w:val="en-CA"/>
        </w:rPr>
        <w:t xml:space="preserve"> used in Test 1.1.1</w:t>
      </w:r>
      <w:r w:rsidR="00BA3931" w:rsidRPr="000A2B45">
        <w:rPr>
          <w:rFonts w:cs="Times New Roman"/>
          <w:szCs w:val="22"/>
          <w:lang w:val="en-CA"/>
        </w:rPr>
        <w:t xml:space="preserve"> is fine-tuned</w:t>
      </w:r>
      <w:r w:rsidR="00916251" w:rsidRPr="000A2B45">
        <w:rPr>
          <w:rFonts w:cs="Times New Roman"/>
          <w:szCs w:val="22"/>
          <w:lang w:val="en-CA"/>
        </w:rPr>
        <w:t xml:space="preserve"> by </w:t>
      </w:r>
      <w:r w:rsidR="008E3868" w:rsidRPr="000A2B45">
        <w:rPr>
          <w:rFonts w:cs="Times New Roman"/>
          <w:szCs w:val="22"/>
          <w:lang w:val="en-CA"/>
        </w:rPr>
        <w:t>updating the training dataset</w:t>
      </w:r>
      <w:r w:rsidR="004F3DC8">
        <w:rPr>
          <w:rFonts w:cs="Times New Roman"/>
          <w:szCs w:val="22"/>
          <w:lang w:val="en-CA"/>
        </w:rPr>
        <w:t xml:space="preserve"> and new training scripts are </w:t>
      </w:r>
      <w:r w:rsidR="00F85DE2">
        <w:rPr>
          <w:rFonts w:cs="Times New Roman"/>
          <w:szCs w:val="22"/>
          <w:lang w:val="en-CA"/>
        </w:rPr>
        <w:t>utilized</w:t>
      </w:r>
      <w:r w:rsidR="004F3DC8">
        <w:rPr>
          <w:rFonts w:cs="Times New Roman"/>
          <w:szCs w:val="22"/>
          <w:lang w:val="en-CA"/>
        </w:rPr>
        <w:t xml:space="preserve"> here</w:t>
      </w:r>
      <w:r w:rsidR="00F85DE2">
        <w:rPr>
          <w:rFonts w:cs="Times New Roman"/>
          <w:szCs w:val="22"/>
          <w:lang w:val="en-CA"/>
        </w:rPr>
        <w:t xml:space="preserve"> for Test 1.1.2 and Test 1.1.3</w:t>
      </w:r>
      <w:r w:rsidR="004F3DC8">
        <w:rPr>
          <w:rFonts w:cs="Times New Roman"/>
          <w:szCs w:val="22"/>
          <w:lang w:val="en-CA"/>
        </w:rPr>
        <w:t>.</w:t>
      </w:r>
      <w:r w:rsidR="003A0A5A">
        <w:rPr>
          <w:rFonts w:cs="Times New Roman"/>
          <w:szCs w:val="22"/>
          <w:lang w:val="en-CA"/>
        </w:rPr>
        <w:t xml:space="preserve"> </w:t>
      </w:r>
      <w:r w:rsidR="003C4582">
        <w:rPr>
          <w:rFonts w:cs="Times New Roman"/>
          <w:szCs w:val="22"/>
          <w:lang w:val="en-CA"/>
        </w:rPr>
        <w:t>In terms of</w:t>
      </w:r>
      <w:r w:rsidR="003A0A5A">
        <w:rPr>
          <w:rFonts w:cs="Times New Roman"/>
          <w:szCs w:val="22"/>
          <w:lang w:val="en-CA"/>
        </w:rPr>
        <w:t xml:space="preserve"> the new training scripts, </w:t>
      </w:r>
      <w:r w:rsidR="00027EA5">
        <w:rPr>
          <w:rFonts w:cs="Times New Roman"/>
          <w:szCs w:val="22"/>
          <w:lang w:val="en-CA"/>
        </w:rPr>
        <w:t xml:space="preserve">offline data loading </w:t>
      </w:r>
      <w:r w:rsidR="00056891">
        <w:rPr>
          <w:rFonts w:cs="Times New Roman"/>
          <w:szCs w:val="22"/>
          <w:lang w:val="en-CA"/>
        </w:rPr>
        <w:t xml:space="preserve">method </w:t>
      </w:r>
      <w:r w:rsidR="00027EA5">
        <w:rPr>
          <w:rFonts w:cs="Times New Roman"/>
          <w:szCs w:val="22"/>
          <w:lang w:val="en-CA"/>
        </w:rPr>
        <w:t xml:space="preserve">is </w:t>
      </w:r>
      <w:r w:rsidR="004629B6">
        <w:rPr>
          <w:rFonts w:cs="Times New Roman"/>
          <w:szCs w:val="22"/>
          <w:lang w:val="en-CA"/>
        </w:rPr>
        <w:t>used</w:t>
      </w:r>
      <w:r w:rsidR="00510633">
        <w:rPr>
          <w:rFonts w:cs="Times New Roman"/>
          <w:szCs w:val="22"/>
          <w:lang w:val="en-CA"/>
        </w:rPr>
        <w:t xml:space="preserve"> </w:t>
      </w:r>
      <w:r w:rsidR="003A0A5A" w:rsidRPr="003A0A5A">
        <w:rPr>
          <w:rFonts w:cs="Times New Roman"/>
          <w:szCs w:val="22"/>
          <w:lang w:val="en-CA"/>
        </w:rPr>
        <w:t xml:space="preserve">to </w:t>
      </w:r>
      <w:r w:rsidR="00014ED2">
        <w:rPr>
          <w:rFonts w:cs="Times New Roman"/>
          <w:szCs w:val="22"/>
          <w:lang w:val="en-CA"/>
        </w:rPr>
        <w:t>accelerate data loading speed</w:t>
      </w:r>
      <w:r w:rsidR="003A0A5A" w:rsidRPr="003A0A5A">
        <w:rPr>
          <w:rFonts w:cs="Times New Roman"/>
          <w:szCs w:val="22"/>
          <w:lang w:val="en-CA"/>
        </w:rPr>
        <w:t xml:space="preserve">, and the </w:t>
      </w:r>
      <w:r w:rsidR="008627E0">
        <w:rPr>
          <w:rFonts w:cs="Times New Roman"/>
          <w:szCs w:val="22"/>
          <w:lang w:val="en-CA"/>
        </w:rPr>
        <w:t xml:space="preserve">used </w:t>
      </w:r>
      <w:r w:rsidR="003A0A5A" w:rsidRPr="003A0A5A">
        <w:rPr>
          <w:rFonts w:cs="Times New Roman"/>
          <w:szCs w:val="22"/>
          <w:lang w:val="en-CA"/>
        </w:rPr>
        <w:t xml:space="preserve">loss function is </w:t>
      </w:r>
      <w:r w:rsidR="003A0A5A">
        <w:rPr>
          <w:rFonts w:cs="Times New Roman"/>
          <w:szCs w:val="22"/>
          <w:lang w:val="en-CA"/>
        </w:rPr>
        <w:t xml:space="preserve">also </w:t>
      </w:r>
      <w:r w:rsidR="00EC674C">
        <w:rPr>
          <w:rFonts w:cs="Times New Roman"/>
          <w:szCs w:val="22"/>
          <w:lang w:val="en-CA"/>
        </w:rPr>
        <w:t>revised</w:t>
      </w:r>
      <w:r w:rsidR="003A0A5A" w:rsidRPr="003A0A5A">
        <w:rPr>
          <w:rFonts w:cs="Times New Roman"/>
          <w:szCs w:val="22"/>
          <w:lang w:val="en-CA"/>
        </w:rPr>
        <w:t>.</w:t>
      </w:r>
    </w:p>
    <w:p w14:paraId="099ADBF8" w14:textId="1218238C" w:rsidR="00A447CB" w:rsidRDefault="002466CC" w:rsidP="009234A5">
      <w:pPr>
        <w:rPr>
          <w:rFonts w:cs="Times New Roman"/>
          <w:szCs w:val="22"/>
          <w:lang w:val="en-CA"/>
        </w:rPr>
      </w:pPr>
      <w:r>
        <w:rPr>
          <w:rFonts w:cs="Times New Roman" w:hint="eastAsia"/>
          <w:szCs w:val="22"/>
          <w:lang w:val="en-CA"/>
        </w:rPr>
        <w:t>In</w:t>
      </w:r>
      <w:r>
        <w:rPr>
          <w:rFonts w:cs="Times New Roman"/>
          <w:szCs w:val="22"/>
          <w:lang w:val="en-CA"/>
        </w:rPr>
        <w:t xml:space="preserve"> brief, there are</w:t>
      </w:r>
      <w:r w:rsidR="00A447CB">
        <w:rPr>
          <w:rFonts w:cs="Times New Roman"/>
          <w:szCs w:val="22"/>
          <w:lang w:val="en-CA"/>
        </w:rPr>
        <w:t xml:space="preserve"> </w:t>
      </w:r>
      <w:r w:rsidR="004F3DC8">
        <w:rPr>
          <w:rFonts w:cs="Times New Roman"/>
          <w:szCs w:val="22"/>
          <w:lang w:val="en-CA"/>
        </w:rPr>
        <w:t xml:space="preserve">three </w:t>
      </w:r>
      <w:r w:rsidR="00A447CB">
        <w:rPr>
          <w:rFonts w:cs="Times New Roman"/>
          <w:szCs w:val="22"/>
          <w:lang w:val="en-CA"/>
        </w:rPr>
        <w:t>EE tests as follows:</w:t>
      </w:r>
    </w:p>
    <w:p w14:paraId="6169B08F" w14:textId="4E5E8080"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w:t>
      </w:r>
      <w:r w:rsidR="000874E8">
        <w:rPr>
          <w:rFonts w:cs="Times New Roman"/>
          <w:szCs w:val="22"/>
          <w:u w:val="single"/>
          <w:lang w:val="en-CA"/>
        </w:rPr>
        <w:t>1</w:t>
      </w:r>
      <w:r w:rsidRPr="00C56D5A">
        <w:rPr>
          <w:rFonts w:cs="Times New Roman"/>
          <w:szCs w:val="22"/>
          <w:u w:val="single"/>
          <w:lang w:val="en-CA"/>
        </w:rPr>
        <w:t>.1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Test the same solution as in JVET-A</w:t>
      </w:r>
      <w:r w:rsidR="004F3DC8">
        <w:rPr>
          <w:rFonts w:cs="Times New Roman"/>
          <w:szCs w:val="22"/>
          <w:lang w:val="en-CA"/>
        </w:rPr>
        <w:t>B</w:t>
      </w:r>
      <w:r w:rsidR="000A50E4" w:rsidRPr="000A50E4">
        <w:rPr>
          <w:rFonts w:cs="Times New Roman"/>
          <w:szCs w:val="22"/>
          <w:lang w:val="en-CA"/>
        </w:rPr>
        <w:t>008</w:t>
      </w:r>
      <w:r w:rsidR="004F3DC8">
        <w:rPr>
          <w:rFonts w:cs="Times New Roman"/>
          <w:szCs w:val="22"/>
          <w:lang w:val="en-CA"/>
        </w:rPr>
        <w:t>3</w:t>
      </w:r>
      <w:r w:rsidR="000A50E4" w:rsidRPr="000A50E4">
        <w:rPr>
          <w:rFonts w:cs="Times New Roman"/>
          <w:szCs w:val="22"/>
          <w:lang w:val="en-CA"/>
        </w:rPr>
        <w:t xml:space="preserve"> on </w:t>
      </w:r>
      <w:r w:rsidR="00B42ED2">
        <w:rPr>
          <w:rFonts w:cs="Times New Roman"/>
          <w:szCs w:val="22"/>
          <w:lang w:val="en-CA"/>
        </w:rPr>
        <w:t>N</w:t>
      </w:r>
      <w:r w:rsidR="00715D8B">
        <w:rPr>
          <w:rFonts w:cs="Times New Roman"/>
          <w:szCs w:val="22"/>
          <w:lang w:val="en-CA"/>
        </w:rPr>
        <w:t>NVC</w:t>
      </w:r>
      <w:r w:rsidR="00B42ED2">
        <w:rPr>
          <w:rFonts w:cs="Times New Roman"/>
          <w:szCs w:val="22"/>
          <w:lang w:val="en-CA"/>
        </w:rPr>
        <w:t>-</w:t>
      </w:r>
      <w:r w:rsidR="00715D8B">
        <w:rPr>
          <w:rFonts w:cs="Times New Roman"/>
          <w:szCs w:val="22"/>
          <w:lang w:val="en-CA"/>
        </w:rPr>
        <w:t>3</w:t>
      </w:r>
      <w:r w:rsidR="00B42ED2">
        <w:rPr>
          <w:rFonts w:cs="Times New Roman"/>
          <w:szCs w:val="22"/>
          <w:lang w:val="en-CA"/>
        </w:rPr>
        <w:t>.0</w:t>
      </w:r>
      <w:r w:rsidR="00413C99">
        <w:rPr>
          <w:rFonts w:cs="Times New Roman"/>
          <w:szCs w:val="22"/>
          <w:lang w:val="en-CA"/>
        </w:rPr>
        <w:t xml:space="preserve"> (</w:t>
      </w:r>
      <w:r w:rsidR="00D51DED">
        <w:rPr>
          <w:rFonts w:cs="Times New Roman"/>
          <w:szCs w:val="22"/>
          <w:lang w:val="en-CA"/>
        </w:rPr>
        <w:t>filter set #0</w:t>
      </w:r>
      <w:r w:rsidR="00413C99">
        <w:rPr>
          <w:rFonts w:cs="Times New Roman"/>
          <w:szCs w:val="22"/>
          <w:lang w:val="en-CA"/>
        </w:rPr>
        <w:t>)</w:t>
      </w:r>
      <w:r w:rsidR="000A50E4" w:rsidRPr="000A50E4">
        <w:rPr>
          <w:rFonts w:cs="Times New Roman"/>
          <w:szCs w:val="22"/>
          <w:lang w:val="en-CA"/>
        </w:rPr>
        <w:t>.</w:t>
      </w:r>
    </w:p>
    <w:p w14:paraId="5D63BB6C" w14:textId="0AD13EE2" w:rsidR="004F3DC8"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w:t>
      </w:r>
      <w:r w:rsidR="000874E8">
        <w:rPr>
          <w:rFonts w:cs="Times New Roman"/>
          <w:szCs w:val="22"/>
          <w:u w:val="single"/>
          <w:lang w:val="en-CA"/>
        </w:rPr>
        <w:t>1</w:t>
      </w:r>
      <w:r w:rsidRPr="00C56D5A">
        <w:rPr>
          <w:rFonts w:cs="Times New Roman"/>
          <w:szCs w:val="22"/>
          <w:u w:val="single"/>
          <w:lang w:val="en-CA"/>
        </w:rPr>
        <w:t>.2</w:t>
      </w:r>
      <w:r w:rsidR="005F0374">
        <w:rPr>
          <w:rFonts w:cs="Times New Roman"/>
          <w:szCs w:val="22"/>
          <w:lang w:val="en-CA"/>
        </w:rPr>
        <w:t>:</w:t>
      </w:r>
      <w:r w:rsidR="005E38A8">
        <w:rPr>
          <w:rFonts w:cs="Times New Roman"/>
          <w:szCs w:val="22"/>
          <w:lang w:val="en-CA"/>
        </w:rPr>
        <w:t xml:space="preserve"> </w:t>
      </w:r>
      <w:r w:rsidR="004F3DC8">
        <w:rPr>
          <w:rFonts w:cs="Times New Roman"/>
          <w:szCs w:val="22"/>
          <w:lang w:val="en-CA"/>
        </w:rPr>
        <w:t xml:space="preserve">Optimize the model performance by retraining model on </w:t>
      </w:r>
      <w:r w:rsidR="00F25A4D">
        <w:rPr>
          <w:rFonts w:cs="Times New Roman"/>
          <w:szCs w:val="22"/>
          <w:lang w:val="en-CA"/>
        </w:rPr>
        <w:t xml:space="preserve">the </w:t>
      </w:r>
      <w:r w:rsidR="004F3DC8">
        <w:rPr>
          <w:rFonts w:cs="Times New Roman"/>
          <w:szCs w:val="22"/>
          <w:lang w:val="en-CA"/>
        </w:rPr>
        <w:t>new training scripts.</w:t>
      </w:r>
    </w:p>
    <w:p w14:paraId="41CCAFBD" w14:textId="69E0DFEC" w:rsidR="004F3DC8" w:rsidRDefault="004F3DC8" w:rsidP="004F3DC8">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w:t>
      </w:r>
      <w:r w:rsidR="000874E8">
        <w:rPr>
          <w:rFonts w:cs="Times New Roman"/>
          <w:szCs w:val="22"/>
          <w:u w:val="single"/>
          <w:lang w:val="en-CA"/>
        </w:rPr>
        <w:t>1</w:t>
      </w:r>
      <w:r w:rsidRPr="00C56D5A">
        <w:rPr>
          <w:rFonts w:cs="Times New Roman"/>
          <w:szCs w:val="22"/>
          <w:u w:val="single"/>
          <w:lang w:val="en-CA"/>
        </w:rPr>
        <w:t>.</w:t>
      </w:r>
      <w:r>
        <w:rPr>
          <w:rFonts w:cs="Times New Roman"/>
          <w:szCs w:val="22"/>
          <w:u w:val="single"/>
          <w:lang w:val="en-CA"/>
        </w:rPr>
        <w:t>3</w:t>
      </w:r>
      <w:r>
        <w:rPr>
          <w:rFonts w:cs="Times New Roman"/>
          <w:szCs w:val="22"/>
          <w:lang w:val="en-CA"/>
        </w:rPr>
        <w:t xml:space="preserve">: </w:t>
      </w:r>
      <w:r w:rsidR="006B2EEF">
        <w:rPr>
          <w:rFonts w:cs="Times New Roman" w:hint="eastAsia"/>
          <w:szCs w:val="22"/>
          <w:lang w:val="en-CA"/>
        </w:rPr>
        <w:t>Real</w:t>
      </w:r>
      <w:r w:rsidR="006B2EEF">
        <w:rPr>
          <w:rFonts w:cs="Times New Roman"/>
          <w:szCs w:val="22"/>
          <w:lang w:val="en-CA"/>
        </w:rPr>
        <w:t>-</w:t>
      </w:r>
      <w:r w:rsidR="006B2EEF" w:rsidRPr="00A8487D">
        <w:rPr>
          <w:rFonts w:cs="Times New Roman"/>
          <w:szCs w:val="22"/>
          <w:lang w:val="en-CA"/>
        </w:rPr>
        <w:t>iterative</w:t>
      </w:r>
      <w:r w:rsidR="006B2EEF" w:rsidRPr="004A7069">
        <w:rPr>
          <w:rFonts w:cs="Times New Roman"/>
          <w:szCs w:val="22"/>
          <w:lang w:val="en-CA"/>
        </w:rPr>
        <w:t xml:space="preserve"> </w:t>
      </w:r>
      <w:r>
        <w:rPr>
          <w:rFonts w:cs="Times New Roman"/>
          <w:szCs w:val="22"/>
          <w:lang w:val="en-CA"/>
        </w:rPr>
        <w:t>training based on Test 1.</w:t>
      </w:r>
      <w:r w:rsidR="00715D8B">
        <w:rPr>
          <w:rFonts w:cs="Times New Roman"/>
          <w:szCs w:val="22"/>
          <w:lang w:val="en-CA"/>
        </w:rPr>
        <w:t>1</w:t>
      </w:r>
      <w:r>
        <w:rPr>
          <w:rFonts w:cs="Times New Roman"/>
          <w:szCs w:val="22"/>
          <w:lang w:val="en-CA"/>
        </w:rPr>
        <w:t>.2.</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1A95A496" w:rsidR="00FD2553" w:rsidRPr="000A2B45" w:rsidRDefault="00FD2553" w:rsidP="00ED0602">
      <w:pPr>
        <w:jc w:val="both"/>
        <w:rPr>
          <w:rFonts w:cs="Times New Roman"/>
        </w:rPr>
      </w:pPr>
      <w:r w:rsidRPr="000A2B45">
        <w:rPr>
          <w:rFonts w:eastAsiaTheme="minorEastAsia" w:cs="Times New Roman"/>
        </w:rPr>
        <w:t xml:space="preserve">The reconstructed image after LMCS is fed into the network. Then, the output of NN filter is processed by ALF and CCALF. </w:t>
      </w:r>
      <w:r w:rsidR="00584D68" w:rsidRPr="000A2B45">
        <w:rPr>
          <w:rFonts w:cs="Times New Roman"/>
        </w:rPr>
        <w:t>Only one model is used to improve the image quality of luma and chroma components</w:t>
      </w:r>
      <w:r w:rsidR="003B4236" w:rsidRPr="000A2B45">
        <w:rPr>
          <w:rFonts w:cs="Times New Roman"/>
        </w:rPr>
        <w:t xml:space="preserve">. </w:t>
      </w:r>
      <w:r w:rsidRPr="000A2B45">
        <w:rPr>
          <w:rFonts w:eastAsiaTheme="minorEastAsia" w:cs="Times New Roman"/>
        </w:rPr>
        <w:t>U and V channels are up-sampled and down-sampled in the pre-processing and post-processing, respectively.</w:t>
      </w:r>
      <w:r w:rsidR="00180428" w:rsidRPr="000A2B45">
        <w:rPr>
          <w:rFonts w:cs="Times New Roman"/>
        </w:rPr>
        <w:t xml:space="preserve"> The network architecture is </w:t>
      </w:r>
      <w:r w:rsidR="006569DD" w:rsidRPr="000A2B45">
        <w:rPr>
          <w:rFonts w:cs="Times New Roman"/>
        </w:rPr>
        <w:t xml:space="preserve">firstly </w:t>
      </w:r>
      <w:r w:rsidR="00180428"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2A7E63">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2A7E63">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2A7E63">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2A7E63">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77777777" w:rsidR="0030364B" w:rsidRPr="000A2B45" w:rsidRDefault="0030364B" w:rsidP="0030364B">
      <w:pPr>
        <w:pStyle w:val="2"/>
        <w:rPr>
          <w:rFonts w:cs="Times New Roman"/>
          <w:lang w:val="en-CA"/>
        </w:rPr>
      </w:pPr>
      <w:bookmarkStart w:id="1" w:name="_Ref116508218"/>
      <w:r w:rsidRPr="000A2B45">
        <w:rPr>
          <w:rFonts w:cs="Times New Roman"/>
          <w:lang w:val="en-CA"/>
        </w:rPr>
        <w:lastRenderedPageBreak/>
        <w:t>Network architecture</w:t>
      </w:r>
      <w:bookmarkEnd w:id="1"/>
    </w:p>
    <w:p w14:paraId="0E1556EA" w14:textId="2E4A4550" w:rsidR="009526B2" w:rsidRPr="000A2B45" w:rsidRDefault="009526B2" w:rsidP="009526B2">
      <w:pPr>
        <w:jc w:val="both"/>
        <w:rPr>
          <w:rFonts w:eastAsiaTheme="minorEastAsia"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2A7E63" w:rsidRPr="000A2B45">
        <w:rPr>
          <w:rFonts w:cs="Times New Roman"/>
          <w:color w:val="000000" w:themeColor="text1"/>
          <w:szCs w:val="22"/>
        </w:rPr>
        <w:t xml:space="preserve">Fig. </w:t>
      </w:r>
      <w:r w:rsidR="002A7E63" w:rsidRPr="003C0A0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Along with the reconstructed image (</w:t>
      </w:r>
      <w:proofErr w:type="spellStart"/>
      <w:r w:rsidRPr="000A2B45">
        <w:rPr>
          <w:rFonts w:cs="Times New Roman"/>
          <w:lang w:val="en-CA"/>
        </w:rPr>
        <w:t>rec_yuv</w:t>
      </w:r>
      <w:proofErr w:type="spellEnd"/>
      <w:r w:rsidRPr="000A2B45">
        <w:rPr>
          <w:rFonts w:cs="Times New Roman"/>
          <w:lang w:val="en-CA"/>
        </w:rPr>
        <w:t>), additional side information is also fed into the network, such as the prediction image (</w:t>
      </w:r>
      <w:proofErr w:type="spellStart"/>
      <w:r w:rsidRPr="000A2B45">
        <w:rPr>
          <w:rFonts w:cs="Times New Roman"/>
          <w:lang w:val="en-CA"/>
        </w:rPr>
        <w:t>pred_yuv</w:t>
      </w:r>
      <w:proofErr w:type="spellEnd"/>
      <w:r w:rsidRPr="000A2B45">
        <w:rPr>
          <w:rFonts w:cs="Times New Roman"/>
          <w:lang w:val="en-CA"/>
        </w:rPr>
        <w:t>) [</w:t>
      </w:r>
      <w:r w:rsidRPr="000A2B45">
        <w:rPr>
          <w:rStyle w:val="af2"/>
          <w:rFonts w:cs="Times New Roman"/>
          <w:vertAlign w:val="baseline"/>
          <w:lang w:val="en-CA"/>
        </w:rPr>
        <w:endnoteReference w:id="4"/>
      </w:r>
      <w:r w:rsidRPr="000A2B45">
        <w:rPr>
          <w:rFonts w:cs="Times New Roman"/>
          <w:lang w:val="en-CA"/>
        </w:rPr>
        <w:t>], slice QP, base QP and slice type.</w:t>
      </w:r>
      <w:r w:rsidR="008849C7" w:rsidRPr="000A2B45">
        <w:rPr>
          <w:rFonts w:cs="Times New Roman"/>
          <w:lang w:val="en-CA"/>
        </w:rPr>
        <w:t xml:space="preserve"> As for the structure of </w:t>
      </w:r>
      <w:proofErr w:type="spellStart"/>
      <w:r w:rsidR="008849C7" w:rsidRPr="000A2B45">
        <w:rPr>
          <w:rFonts w:cs="Times New Roman"/>
          <w:lang w:val="en-CA"/>
        </w:rPr>
        <w:t>Resblock</w:t>
      </w:r>
      <w:proofErr w:type="spellEnd"/>
      <w:r w:rsidR="008849C7" w:rsidRPr="000A2B45">
        <w:rPr>
          <w:rFonts w:cs="Times New Roman"/>
          <w:lang w:val="en-CA"/>
        </w:rPr>
        <w:t xml:space="preserve">,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8A2217">
        <w:rPr>
          <w:rFonts w:cs="Times New Roman"/>
          <w:lang w:val="en-CA"/>
        </w:rPr>
        <w:t xml:space="preserve"> respectively</w:t>
      </w:r>
      <w:r w:rsidR="004F4F01">
        <w:rPr>
          <w:rFonts w:cs="Times New Roman"/>
          <w:lang w:val="en-CA"/>
        </w:rPr>
        <w:t>, and</w:t>
      </w:r>
      <w:r w:rsidR="003E70FB">
        <w:rPr>
          <w:rFonts w:cs="Times New Roman"/>
          <w:lang w:val="en-CA"/>
        </w:rPr>
        <w:t xml:space="preserve"> </w:t>
      </w:r>
      <w:r w:rsidR="0027353D">
        <w:rPr>
          <w:rFonts w:cs="Times New Roman"/>
          <w:lang w:val="en-CA"/>
        </w:rPr>
        <w:t>t</w:t>
      </w:r>
      <w:r w:rsidR="00101CEC">
        <w:rPr>
          <w:rFonts w:cs="Times New Roman"/>
          <w:lang w:val="en-CA"/>
        </w:rPr>
        <w:t xml:space="preserve">he number of </w:t>
      </w:r>
      <w:proofErr w:type="spellStart"/>
      <w:r w:rsidR="009E17BB">
        <w:rPr>
          <w:rFonts w:cs="Times New Roman"/>
          <w:lang w:val="en-CA"/>
        </w:rPr>
        <w:t>Resblock</w:t>
      </w:r>
      <w:proofErr w:type="spellEnd"/>
      <w:r w:rsidR="009E17BB">
        <w:rPr>
          <w:rFonts w:cs="Times New Roman"/>
          <w:lang w:val="en-CA"/>
        </w:rPr>
        <w:t xml:space="preserve"> is set to 32.</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30021FA7"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2" w:name="_Ref75876603"/>
      <w:bookmarkStart w:id="3" w:name="_Ref75947422"/>
      <w:bookmarkStart w:id="4" w:name="_Ref83826727"/>
      <w:bookmarkStart w:id="5" w:name="_Ref100320182"/>
      <w:r w:rsidRPr="000A2B45">
        <w:rPr>
          <w:rFonts w:ascii="Times New Roman" w:hAnsi="Times New Roman" w:cs="Times New Roman"/>
          <w:i w:val="0"/>
          <w:iCs w:val="0"/>
          <w:color w:val="000000" w:themeColor="text1"/>
          <w:sz w:val="22"/>
          <w:szCs w:val="22"/>
        </w:rPr>
        <w:t>Fig.</w:t>
      </w:r>
      <w:bookmarkEnd w:id="2"/>
      <w:r w:rsidRPr="000A2B45">
        <w:rPr>
          <w:rFonts w:ascii="Times New Roman" w:hAnsi="Times New Roman" w:cs="Times New Roman"/>
          <w:i w:val="0"/>
          <w:iCs w:val="0"/>
          <w:color w:val="000000" w:themeColor="text1"/>
          <w:sz w:val="22"/>
          <w:szCs w:val="22"/>
        </w:rPr>
        <w:t xml:space="preserve"> </w:t>
      </w:r>
      <w:bookmarkEnd w:id="3"/>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2A7E63">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4"/>
      <w:bookmarkEnd w:id="5"/>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6" w:name="_Ref116508298"/>
      <w:r w:rsidRPr="000A2B45">
        <w:rPr>
          <w:rFonts w:cs="Times New Roman"/>
          <w:lang w:val="en-CA"/>
        </w:rPr>
        <w:t>Network information in training stage</w:t>
      </w:r>
      <w:bookmarkEnd w:id="6"/>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4912736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BE7C46">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BE7C46">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371A1DC2" w:rsidR="0060629A" w:rsidRPr="003D39EA" w:rsidRDefault="004A0930" w:rsidP="0060629A">
            <w:pPr>
              <w:rPr>
                <w:rFonts w:cs="Times New Roman"/>
                <w:color w:val="000000"/>
                <w:sz w:val="20"/>
                <w:szCs w:val="20"/>
              </w:rPr>
            </w:pPr>
            <w:r w:rsidRPr="003D39EA">
              <w:rPr>
                <w:rFonts w:eastAsiaTheme="minorEastAsia" w:cs="Times New Roman"/>
                <w:sz w:val="20"/>
                <w:szCs w:val="20"/>
              </w:rPr>
              <w:t>~1</w:t>
            </w:r>
            <w:r w:rsidR="009E563A">
              <w:rPr>
                <w:rFonts w:eastAsiaTheme="minorEastAsia" w:cs="Times New Roman"/>
                <w:sz w:val="20"/>
                <w:szCs w:val="20"/>
              </w:rPr>
              <w:t>3</w:t>
            </w:r>
            <w:r w:rsidRPr="003D39EA">
              <w:rPr>
                <w:rFonts w:eastAsiaTheme="minorEastAsia" w:cs="Times New Roman"/>
                <w:sz w:val="20"/>
                <w:szCs w:val="20"/>
              </w:rPr>
              <w:t>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0962C703"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288AA7E4" w:rsidR="0060629A" w:rsidRPr="003D39EA" w:rsidRDefault="00035B4C" w:rsidP="0060629A">
            <w:pPr>
              <w:rPr>
                <w:rFonts w:cs="Times New Roman"/>
                <w:sz w:val="20"/>
                <w:szCs w:val="20"/>
              </w:rPr>
            </w:pPr>
            <w:r w:rsidRPr="003D39EA">
              <w:rPr>
                <w:rFonts w:cs="Times New Roman"/>
                <w:sz w:val="20"/>
                <w:szCs w:val="20"/>
              </w:rPr>
              <w:t>~</w:t>
            </w:r>
            <w:r w:rsidR="00053BC8">
              <w:rPr>
                <w:rFonts w:cs="Times New Roman"/>
                <w:sz w:val="20"/>
                <w:szCs w:val="20"/>
              </w:rPr>
              <w:t>10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7" w:name="_Ref116508316"/>
      <w:r w:rsidRPr="000A2B45">
        <w:rPr>
          <w:rFonts w:cs="Times New Roman"/>
          <w:lang w:val="en-CA"/>
        </w:rPr>
        <w:lastRenderedPageBreak/>
        <w:t>Network information in inference stage</w:t>
      </w:r>
      <w:bookmarkEnd w:id="7"/>
    </w:p>
    <w:p w14:paraId="77282A6B" w14:textId="4669AF73"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350B0">
        <w:rPr>
          <w:lang w:val="en-CA"/>
        </w:rPr>
        <w:t>[</w:t>
      </w:r>
      <w:r w:rsidR="002A4543" w:rsidRPr="002350B0">
        <w:rPr>
          <w:rStyle w:val="af2"/>
          <w:vertAlign w:val="baseline"/>
          <w:lang w:val="en-CA"/>
        </w:rPr>
        <w:endnoteReference w:id="5"/>
      </w:r>
      <w:r w:rsidR="002350B0">
        <w:rPr>
          <w:lang w:val="en-CA"/>
        </w:rPr>
        <w:t>]</w:t>
      </w:r>
      <w:r w:rsidR="001B2C6A">
        <w:rPr>
          <w:lang w:val="en-CA"/>
        </w:rPr>
        <w:t xml:space="preserve"> 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E273F0" w:rsidRPr="003D39EA" w14:paraId="1CFB1C10" w14:textId="77777777" w:rsidTr="009E456C">
        <w:trPr>
          <w:trHeight w:val="255"/>
          <w:jc w:val="center"/>
        </w:trPr>
        <w:tc>
          <w:tcPr>
            <w:tcW w:w="8465" w:type="dxa"/>
            <w:gridSpan w:val="3"/>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2"/>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DD0B3D" w:rsidRPr="003D39EA" w14:paraId="5ACB38FD" w14:textId="77777777" w:rsidTr="009E456C">
        <w:trPr>
          <w:trHeight w:val="255"/>
          <w:jc w:val="center"/>
        </w:trPr>
        <w:tc>
          <w:tcPr>
            <w:tcW w:w="1094" w:type="dxa"/>
            <w:vMerge/>
            <w:vAlign w:val="center"/>
            <w:hideMark/>
          </w:tcPr>
          <w:p w14:paraId="2E6A6B5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43A429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Parameters (Each Model)</w:t>
            </w:r>
          </w:p>
        </w:tc>
        <w:tc>
          <w:tcPr>
            <w:tcW w:w="3402" w:type="dxa"/>
            <w:shd w:val="clear" w:color="auto" w:fill="auto"/>
            <w:vAlign w:val="center"/>
            <w:hideMark/>
          </w:tcPr>
          <w:p w14:paraId="0BE7E866" w14:textId="51050CCB" w:rsidR="00E273F0" w:rsidRPr="003D39EA" w:rsidRDefault="00E16797" w:rsidP="00E273F0">
            <w:pPr>
              <w:rPr>
                <w:rFonts w:cs="Times New Roman"/>
                <w:color w:val="000000"/>
                <w:sz w:val="20"/>
                <w:szCs w:val="20"/>
              </w:rPr>
            </w:pPr>
            <w:r w:rsidRPr="003D39EA">
              <w:rPr>
                <w:rFonts w:cs="Times New Roman"/>
                <w:color w:val="000000"/>
                <w:sz w:val="20"/>
                <w:szCs w:val="20"/>
              </w:rPr>
              <w:t>1.9M</w:t>
            </w:r>
          </w:p>
        </w:tc>
      </w:tr>
      <w:tr w:rsidR="00DD0B3D" w:rsidRPr="003D39EA" w14:paraId="21186AE8" w14:textId="77777777" w:rsidTr="009E456C">
        <w:trPr>
          <w:trHeight w:val="255"/>
          <w:jc w:val="center"/>
        </w:trPr>
        <w:tc>
          <w:tcPr>
            <w:tcW w:w="1094" w:type="dxa"/>
            <w:vMerge/>
            <w:vAlign w:val="center"/>
            <w:hideMark/>
          </w:tcPr>
          <w:p w14:paraId="41563AF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422107F"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Number of Parameters (All Models)</w:t>
            </w:r>
          </w:p>
        </w:tc>
        <w:tc>
          <w:tcPr>
            <w:tcW w:w="3402" w:type="dxa"/>
            <w:shd w:val="clear" w:color="auto" w:fill="auto"/>
            <w:vAlign w:val="center"/>
            <w:hideMark/>
          </w:tcPr>
          <w:p w14:paraId="49DF9308" w14:textId="40525D42" w:rsidR="00E273F0" w:rsidRPr="003D39EA" w:rsidRDefault="00CB1CA0" w:rsidP="00CB1CA0">
            <w:pPr>
              <w:jc w:val="both"/>
              <w:rPr>
                <w:rFonts w:cs="Times New Roman"/>
                <w:color w:val="000000"/>
                <w:sz w:val="20"/>
                <w:szCs w:val="20"/>
              </w:rPr>
            </w:pPr>
            <w:r w:rsidRPr="003D39EA">
              <w:rPr>
                <w:rFonts w:cs="Times New Roman"/>
                <w:color w:val="000000"/>
                <w:sz w:val="20"/>
                <w:szCs w:val="20"/>
              </w:rPr>
              <w:t>1.9M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DD0B3D" w:rsidRPr="003D39EA" w14:paraId="06F61B9C" w14:textId="77777777" w:rsidTr="009E456C">
        <w:trPr>
          <w:trHeight w:val="255"/>
          <w:jc w:val="center"/>
        </w:trPr>
        <w:tc>
          <w:tcPr>
            <w:tcW w:w="1094" w:type="dxa"/>
            <w:vMerge/>
            <w:vAlign w:val="center"/>
            <w:hideMark/>
          </w:tcPr>
          <w:p w14:paraId="41AE89F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FEED38B" w14:textId="77777777" w:rsidR="00E273F0" w:rsidRPr="003D39EA" w:rsidRDefault="00E273F0" w:rsidP="00E273F0">
            <w:pPr>
              <w:rPr>
                <w:rFonts w:cs="Times New Roman"/>
                <w:color w:val="000000"/>
                <w:sz w:val="20"/>
                <w:szCs w:val="20"/>
              </w:rPr>
            </w:pPr>
            <w:r w:rsidRPr="003D39EA">
              <w:rPr>
                <w:rFonts w:cs="Times New Roman"/>
                <w:color w:val="000000"/>
                <w:sz w:val="20"/>
                <w:szCs w:val="20"/>
              </w:rPr>
              <w:t>Memory Parameter (MB)</w:t>
            </w:r>
          </w:p>
        </w:tc>
        <w:tc>
          <w:tcPr>
            <w:tcW w:w="3402" w:type="dxa"/>
            <w:shd w:val="clear" w:color="auto" w:fill="auto"/>
            <w:vAlign w:val="center"/>
            <w:hideMark/>
          </w:tcPr>
          <w:p w14:paraId="68365209" w14:textId="2DE23EB7" w:rsidR="00E273F0" w:rsidRPr="003D39EA" w:rsidRDefault="00840BD5" w:rsidP="00E273F0">
            <w:pPr>
              <w:rPr>
                <w:rFonts w:cs="Times New Roman"/>
                <w:color w:val="000000"/>
                <w:sz w:val="20"/>
                <w:szCs w:val="20"/>
              </w:rPr>
            </w:pPr>
            <w:r w:rsidRPr="003D39EA">
              <w:rPr>
                <w:rFonts w:cs="Times New Roman"/>
                <w:color w:val="000000"/>
                <w:sz w:val="20"/>
                <w:szCs w:val="20"/>
              </w:rPr>
              <w:t>3.8MB/model, 1 model in all</w:t>
            </w:r>
          </w:p>
        </w:tc>
      </w:tr>
      <w:tr w:rsidR="00DD0B3D" w:rsidRPr="003D39EA" w14:paraId="23349DBE" w14:textId="77777777" w:rsidTr="009E456C">
        <w:trPr>
          <w:trHeight w:val="255"/>
          <w:jc w:val="center"/>
        </w:trPr>
        <w:tc>
          <w:tcPr>
            <w:tcW w:w="1094" w:type="dxa"/>
            <w:vMerge/>
            <w:vAlign w:val="center"/>
            <w:hideMark/>
          </w:tcPr>
          <w:p w14:paraId="2A8DD83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EAC4D5C" w14:textId="77777777" w:rsidR="00E273F0" w:rsidRPr="003D39EA" w:rsidRDefault="00E273F0" w:rsidP="00E273F0">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3402" w:type="dxa"/>
            <w:shd w:val="clear" w:color="auto" w:fill="auto"/>
            <w:vAlign w:val="center"/>
            <w:hideMark/>
          </w:tcPr>
          <w:p w14:paraId="6FD7144B" w14:textId="77777777" w:rsidR="00942B50" w:rsidRPr="003D39EA" w:rsidRDefault="00942B50" w:rsidP="00942B50">
            <w:pPr>
              <w:rPr>
                <w:rFonts w:cs="Times New Roman"/>
                <w:sz w:val="20"/>
                <w:szCs w:val="20"/>
              </w:rPr>
            </w:pPr>
            <w:r w:rsidRPr="003D39EA">
              <w:rPr>
                <w:rFonts w:cs="Times New Roman"/>
                <w:sz w:val="20"/>
                <w:szCs w:val="20"/>
              </w:rPr>
              <w:t>485K (w/o block extension)</w:t>
            </w:r>
          </w:p>
          <w:p w14:paraId="53208FAC" w14:textId="29326221" w:rsidR="00E273F0" w:rsidRPr="003D39EA" w:rsidRDefault="00942B50" w:rsidP="00942B50">
            <w:pPr>
              <w:rPr>
                <w:rFonts w:cs="Times New Roman"/>
                <w:sz w:val="20"/>
                <w:szCs w:val="20"/>
              </w:rPr>
            </w:pPr>
            <w:r w:rsidRPr="003D39EA">
              <w:rPr>
                <w:rFonts w:cs="Times New Roman"/>
                <w:sz w:val="20"/>
                <w:szCs w:val="20"/>
              </w:rPr>
              <w:t>615K (w/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DD0B3D" w:rsidRPr="003D39EA" w14:paraId="0B3006B8" w14:textId="77777777" w:rsidTr="009E456C">
        <w:trPr>
          <w:trHeight w:val="255"/>
          <w:jc w:val="center"/>
        </w:trPr>
        <w:tc>
          <w:tcPr>
            <w:tcW w:w="1094" w:type="dxa"/>
            <w:vMerge/>
            <w:vAlign w:val="center"/>
            <w:hideMark/>
          </w:tcPr>
          <w:p w14:paraId="5FB8E27D"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2D5AC1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Conv. Layers</w:t>
            </w:r>
          </w:p>
        </w:tc>
        <w:tc>
          <w:tcPr>
            <w:tcW w:w="3402" w:type="dxa"/>
            <w:shd w:val="clear" w:color="auto" w:fill="auto"/>
            <w:vAlign w:val="center"/>
            <w:hideMark/>
          </w:tcPr>
          <w:p w14:paraId="6A38415A" w14:textId="30B29996" w:rsidR="00E273F0" w:rsidRPr="003D39EA" w:rsidRDefault="007D3FAD" w:rsidP="00E273F0">
            <w:pPr>
              <w:rPr>
                <w:rFonts w:cs="Times New Roman"/>
                <w:color w:val="000000"/>
                <w:sz w:val="20"/>
                <w:szCs w:val="20"/>
              </w:rPr>
            </w:pPr>
            <w:r w:rsidRPr="003D39EA">
              <w:rPr>
                <w:rFonts w:cs="Times New Roman"/>
                <w:color w:val="000000"/>
                <w:sz w:val="20"/>
                <w:szCs w:val="20"/>
              </w:rPr>
              <w:t>101</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8" w:name="_Ref116508398"/>
      <w:r w:rsidRPr="000A2B45">
        <w:rPr>
          <w:rFonts w:cs="Times New Roman"/>
          <w:lang w:val="en-CA"/>
        </w:rPr>
        <w:t>Implementation details</w:t>
      </w:r>
      <w:bookmarkEnd w:id="8"/>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B769814"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r w:rsidR="00D323B8" w:rsidRPr="000A2B45">
        <w:rPr>
          <w:rFonts w:cs="Times New Roman"/>
          <w:sz w:val="24"/>
          <w:lang w:val="en-CA"/>
        </w:rPr>
        <w:t>.</w:t>
      </w:r>
    </w:p>
    <w:p w14:paraId="5BF115A4" w14:textId="77777777"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2"/>
          <w:rFonts w:cs="Times New Roman"/>
          <w:sz w:val="24"/>
          <w:vertAlign w:val="baseline"/>
          <w:lang w:val="en-CA"/>
        </w:rPr>
        <w:endnoteReference w:id="6"/>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Pr="000A2B45">
        <w:rPr>
          <w:rStyle w:val="af2"/>
          <w:rFonts w:cs="Times New Roman"/>
          <w:sz w:val="24"/>
          <w:vertAlign w:val="baseline"/>
          <w:lang w:val="en-CA"/>
        </w:rPr>
        <w:endnoteReference w:id="7"/>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0D21D3ED" w:rsidR="00CD4CFF" w:rsidRDefault="006608F1" w:rsidP="00ED0602">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7A5BE3" w:rsidRPr="000A2B45">
        <w:rPr>
          <w:rFonts w:cs="Times New Roman"/>
          <w:szCs w:val="22"/>
          <w:lang w:val="en-CA"/>
        </w:rPr>
        <w:t>[</w:t>
      </w:r>
      <w:r w:rsidR="00D018C7" w:rsidRPr="000A2B45">
        <w:rPr>
          <w:rStyle w:val="af2"/>
          <w:rFonts w:cs="Times New Roman"/>
          <w:szCs w:val="22"/>
          <w:vertAlign w:val="baseline"/>
          <w:lang w:val="en-CA"/>
        </w:rPr>
        <w:endnoteReference w:id="8"/>
      </w:r>
      <w:r w:rsidR="007A5BE3" w:rsidRPr="000A2B45">
        <w:rPr>
          <w:rFonts w:cs="Times New Roman"/>
          <w:szCs w:val="22"/>
          <w:lang w:val="en-CA"/>
        </w:rPr>
        <w:t>]</w:t>
      </w:r>
      <w:r w:rsidR="00CF560C" w:rsidRPr="000A2B45">
        <w:rPr>
          <w:rFonts w:cs="Times New Roman"/>
          <w:szCs w:val="22"/>
          <w:lang w:val="en-CA"/>
        </w:rPr>
        <w:t>.</w:t>
      </w:r>
      <w:r w:rsidR="00CD4CFF">
        <w:rPr>
          <w:rFonts w:cs="Times New Roman"/>
          <w:szCs w:val="22"/>
          <w:lang w:val="en-CA"/>
        </w:rPr>
        <w:t xml:space="preserve"> The test results of EE1-1.</w:t>
      </w:r>
      <w:r w:rsidR="0005447B">
        <w:rPr>
          <w:rFonts w:cs="Times New Roman"/>
          <w:szCs w:val="22"/>
          <w:lang w:val="en-CA"/>
        </w:rPr>
        <w:t>1</w:t>
      </w:r>
      <w:r w:rsidR="00CD4CFF">
        <w:rPr>
          <w:rFonts w:cs="Times New Roman"/>
          <w:szCs w:val="22"/>
          <w:lang w:val="en-CA"/>
        </w:rPr>
        <w:t>.1</w:t>
      </w:r>
      <w:r w:rsidR="000874E8">
        <w:rPr>
          <w:rFonts w:cs="Times New Roman"/>
          <w:szCs w:val="22"/>
          <w:lang w:val="en-CA"/>
        </w:rPr>
        <w:t xml:space="preserve">, </w:t>
      </w:r>
      <w:r w:rsidR="00CD4CFF">
        <w:rPr>
          <w:rFonts w:cs="Times New Roman"/>
          <w:szCs w:val="22"/>
          <w:lang w:val="en-CA"/>
        </w:rPr>
        <w:t>EE1-1.</w:t>
      </w:r>
      <w:r w:rsidR="0005447B">
        <w:rPr>
          <w:rFonts w:cs="Times New Roman"/>
          <w:szCs w:val="22"/>
          <w:lang w:val="en-CA"/>
        </w:rPr>
        <w:t>1</w:t>
      </w:r>
      <w:r w:rsidR="00CD4CFF">
        <w:rPr>
          <w:rFonts w:cs="Times New Roman"/>
          <w:szCs w:val="22"/>
          <w:lang w:val="en-CA"/>
        </w:rPr>
        <w:t xml:space="preserve">.2 </w:t>
      </w:r>
      <w:r w:rsidR="000874E8">
        <w:rPr>
          <w:rFonts w:cs="Times New Roman"/>
          <w:szCs w:val="22"/>
          <w:lang w:val="en-CA"/>
        </w:rPr>
        <w:t xml:space="preserve">and EE1-1.1.3 </w:t>
      </w:r>
      <w:r w:rsidR="00CD4CFF">
        <w:rPr>
          <w:rFonts w:cs="Times New Roman"/>
          <w:szCs w:val="22"/>
          <w:lang w:val="en-CA"/>
        </w:rPr>
        <w:t xml:space="preserve">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2A7E63">
        <w:rPr>
          <w:rFonts w:cs="Times New Roman"/>
          <w:szCs w:val="22"/>
          <w:lang w:val="en-CA"/>
        </w:rPr>
        <w:t>3.1</w:t>
      </w:r>
      <w:r w:rsidR="00CD4CFF">
        <w:rPr>
          <w:rFonts w:cs="Times New Roman"/>
          <w:szCs w:val="22"/>
          <w:lang w:val="en-CA"/>
        </w:rPr>
        <w:fldChar w:fldCharType="end"/>
      </w:r>
      <w:r w:rsidR="0005447B">
        <w:rPr>
          <w:rFonts w:cs="Times New Roman"/>
          <w:szCs w:val="22"/>
          <w:lang w:val="en-CA"/>
        </w:rPr>
        <w:t xml:space="preserve">, </w:t>
      </w:r>
      <w:r w:rsidR="00CD4CFF">
        <w:rPr>
          <w:rFonts w:cs="Times New Roman"/>
          <w:szCs w:val="22"/>
          <w:lang w:val="en-CA"/>
        </w:rPr>
        <w:t xml:space="preserve">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7648EB">
        <w:rPr>
          <w:rFonts w:cs="Times New Roman"/>
          <w:szCs w:val="22"/>
          <w:lang w:val="en-CA"/>
        </w:rPr>
        <w:instrText xml:space="preserve"> \* MERGEFORMAT </w:instrText>
      </w:r>
      <w:r w:rsidR="00CD4CFF">
        <w:rPr>
          <w:rFonts w:cs="Times New Roman"/>
          <w:szCs w:val="22"/>
          <w:lang w:val="en-CA"/>
        </w:rPr>
      </w:r>
      <w:r w:rsidR="00CD4CFF">
        <w:rPr>
          <w:rFonts w:cs="Times New Roman"/>
          <w:szCs w:val="22"/>
          <w:lang w:val="en-CA"/>
        </w:rPr>
        <w:fldChar w:fldCharType="separate"/>
      </w:r>
      <w:r w:rsidR="002A7E63">
        <w:rPr>
          <w:rFonts w:cs="Times New Roman"/>
          <w:szCs w:val="22"/>
          <w:lang w:val="en-CA"/>
        </w:rPr>
        <w:t>3.2</w:t>
      </w:r>
      <w:r w:rsidR="00CD4CFF">
        <w:rPr>
          <w:rFonts w:cs="Times New Roman"/>
          <w:szCs w:val="22"/>
          <w:lang w:val="en-CA"/>
        </w:rPr>
        <w:fldChar w:fldCharType="end"/>
      </w:r>
      <w:r w:rsidR="0005447B">
        <w:rPr>
          <w:rFonts w:cs="Times New Roman"/>
          <w:szCs w:val="22"/>
          <w:lang w:val="en-CA"/>
        </w:rPr>
        <w:t xml:space="preserve"> and Section 3.3</w:t>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of </w:t>
      </w:r>
      <w:r w:rsidR="0005447B">
        <w:rPr>
          <w:rFonts w:cs="Times New Roman"/>
          <w:szCs w:val="22"/>
          <w:lang w:val="en-CA"/>
        </w:rPr>
        <w:t>NNVC-3.0</w:t>
      </w:r>
      <w:r w:rsidR="00393450">
        <w:rPr>
          <w:rFonts w:cs="Times New Roman"/>
          <w:szCs w:val="22"/>
          <w:lang w:val="en-CA"/>
        </w:rPr>
        <w:t xml:space="preserve"> (</w:t>
      </w:r>
      <w:r w:rsidR="00D51DED">
        <w:rPr>
          <w:rFonts w:cs="Times New Roman"/>
          <w:szCs w:val="22"/>
          <w:lang w:val="en-CA"/>
        </w:rPr>
        <w:t>filter set #0</w:t>
      </w:r>
      <w:r w:rsidR="00393450">
        <w:rPr>
          <w:rFonts w:cs="Times New Roman"/>
          <w:szCs w:val="22"/>
          <w:lang w:val="en-CA"/>
        </w:rPr>
        <w:t xml:space="preserve">) is provided in Section </w:t>
      </w:r>
      <w:r w:rsidR="00393450">
        <w:rPr>
          <w:rFonts w:cs="Times New Roman"/>
          <w:szCs w:val="22"/>
          <w:lang w:val="en-CA"/>
        </w:rPr>
        <w:fldChar w:fldCharType="begin"/>
      </w:r>
      <w:r w:rsidR="00393450">
        <w:rPr>
          <w:rFonts w:cs="Times New Roman"/>
          <w:szCs w:val="22"/>
          <w:lang w:val="en-CA"/>
        </w:rPr>
        <w:instrText xml:space="preserve"> REF _Ref116573704 \n \h </w:instrText>
      </w:r>
      <w:r w:rsidR="007648EB">
        <w:rPr>
          <w:rFonts w:cs="Times New Roman"/>
          <w:szCs w:val="22"/>
          <w:lang w:val="en-CA"/>
        </w:rPr>
        <w:instrText xml:space="preserve"> \* MERGEFORMAT </w:instrText>
      </w:r>
      <w:r w:rsidR="00393450">
        <w:rPr>
          <w:rFonts w:cs="Times New Roman"/>
          <w:szCs w:val="22"/>
          <w:lang w:val="en-CA"/>
        </w:rPr>
      </w:r>
      <w:r w:rsidR="00393450">
        <w:rPr>
          <w:rFonts w:cs="Times New Roman"/>
          <w:szCs w:val="22"/>
          <w:lang w:val="en-CA"/>
        </w:rPr>
        <w:fldChar w:fldCharType="separate"/>
      </w:r>
      <w:r w:rsidR="002A7E63">
        <w:rPr>
          <w:rFonts w:cs="Times New Roman"/>
          <w:szCs w:val="22"/>
          <w:lang w:val="en-CA"/>
        </w:rPr>
        <w:t>3.3</w:t>
      </w:r>
      <w:r w:rsidR="00393450">
        <w:rPr>
          <w:rFonts w:cs="Times New Roman"/>
          <w:szCs w:val="22"/>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24EABBDF" w:rsidR="001E2916" w:rsidRDefault="00B858E9" w:rsidP="009234A5">
      <w:pPr>
        <w:rPr>
          <w:rFonts w:cs="Times New Roman"/>
          <w:szCs w:val="22"/>
          <w:lang w:val="en-CA"/>
        </w:rPr>
      </w:pPr>
      <w:r w:rsidRPr="002011F2">
        <w:rPr>
          <w:rFonts w:cs="Times New Roman"/>
          <w:szCs w:val="22"/>
          <w:lang w:val="en-CA"/>
        </w:rPr>
        <w:t>EE1-1.</w:t>
      </w:r>
      <w:r w:rsidR="0005447B" w:rsidRPr="002011F2">
        <w:rPr>
          <w:rFonts w:cs="Times New Roman"/>
          <w:szCs w:val="22"/>
          <w:lang w:val="en-CA"/>
        </w:rPr>
        <w:t>1</w:t>
      </w:r>
      <w:r w:rsidRPr="002011F2">
        <w:rPr>
          <w:rFonts w:cs="Times New Roman"/>
          <w:szCs w:val="22"/>
          <w:lang w:val="en-CA"/>
        </w:rPr>
        <w:t>.1:</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FC600E"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EncT</w:t>
            </w:r>
            <w:proofErr w:type="spellEnd"/>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DecT</w:t>
            </w:r>
            <w:proofErr w:type="spellEnd"/>
          </w:p>
        </w:tc>
      </w:tr>
      <w:tr w:rsidR="004263F0" w:rsidRPr="00FC600E" w14:paraId="5B038D09" w14:textId="77777777" w:rsidTr="002011F2">
        <w:trPr>
          <w:trHeight w:val="227"/>
          <w:jc w:val="center"/>
        </w:trPr>
        <w:tc>
          <w:tcPr>
            <w:tcW w:w="1025" w:type="dxa"/>
            <w:shd w:val="clear" w:color="auto" w:fill="auto"/>
            <w:vAlign w:val="center"/>
          </w:tcPr>
          <w:p w14:paraId="3EA3D778" w14:textId="77777777" w:rsidR="004263F0" w:rsidRPr="00FC600E" w:rsidRDefault="004263F0" w:rsidP="004263F0">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1103271A" w:rsidR="004263F0" w:rsidRPr="00FC600E" w:rsidRDefault="004263F0" w:rsidP="004263F0">
            <w:pPr>
              <w:jc w:val="center"/>
              <w:rPr>
                <w:rFonts w:cs="Times New Roman"/>
                <w:szCs w:val="22"/>
                <w:lang w:val="en-CA"/>
              </w:rPr>
            </w:pPr>
            <w:r w:rsidRPr="009512AD">
              <w:t>-9.18%</w:t>
            </w:r>
          </w:p>
        </w:tc>
        <w:tc>
          <w:tcPr>
            <w:tcW w:w="1020" w:type="dxa"/>
            <w:shd w:val="clear" w:color="auto" w:fill="auto"/>
          </w:tcPr>
          <w:p w14:paraId="158D0CAA" w14:textId="40FFBC34" w:rsidR="004263F0" w:rsidRPr="00FC600E" w:rsidRDefault="004263F0" w:rsidP="004263F0">
            <w:pPr>
              <w:jc w:val="center"/>
              <w:rPr>
                <w:rFonts w:cs="Times New Roman"/>
                <w:szCs w:val="22"/>
                <w:lang w:val="en-CA"/>
              </w:rPr>
            </w:pPr>
            <w:r w:rsidRPr="009512AD">
              <w:t>-19.64%</w:t>
            </w:r>
          </w:p>
        </w:tc>
        <w:tc>
          <w:tcPr>
            <w:tcW w:w="1020" w:type="dxa"/>
            <w:shd w:val="clear" w:color="auto" w:fill="auto"/>
          </w:tcPr>
          <w:p w14:paraId="5F2B905A" w14:textId="2DE3F3BA" w:rsidR="004263F0" w:rsidRPr="00FC600E" w:rsidRDefault="004263F0" w:rsidP="004263F0">
            <w:pPr>
              <w:jc w:val="center"/>
              <w:rPr>
                <w:rFonts w:cs="Times New Roman"/>
                <w:szCs w:val="22"/>
                <w:lang w:val="en-CA"/>
              </w:rPr>
            </w:pPr>
            <w:r w:rsidRPr="009512AD">
              <w:t>-19.16%</w:t>
            </w:r>
          </w:p>
        </w:tc>
        <w:tc>
          <w:tcPr>
            <w:tcW w:w="1020" w:type="dxa"/>
            <w:shd w:val="clear" w:color="auto" w:fill="auto"/>
            <w:vAlign w:val="center"/>
          </w:tcPr>
          <w:p w14:paraId="254DA82F" w14:textId="3BDE865E" w:rsidR="004263F0" w:rsidRPr="00FC600E" w:rsidRDefault="004263F0" w:rsidP="004263F0">
            <w:pPr>
              <w:jc w:val="center"/>
              <w:rPr>
                <w:rFonts w:cs="Times New Roman"/>
                <w:szCs w:val="22"/>
                <w:lang w:val="en-CA"/>
              </w:rPr>
            </w:pPr>
            <w:r w:rsidRPr="006E090C">
              <w:rPr>
                <w:rFonts w:cs="Times New Roman"/>
                <w:color w:val="000000"/>
                <w:szCs w:val="22"/>
              </w:rPr>
              <w:t>150%</w:t>
            </w:r>
          </w:p>
        </w:tc>
        <w:tc>
          <w:tcPr>
            <w:tcW w:w="991" w:type="dxa"/>
            <w:shd w:val="clear" w:color="auto" w:fill="auto"/>
            <w:vAlign w:val="center"/>
          </w:tcPr>
          <w:p w14:paraId="2F39E499" w14:textId="1D0A026F" w:rsidR="004263F0" w:rsidRPr="00FC600E" w:rsidRDefault="004263F0" w:rsidP="004263F0">
            <w:pPr>
              <w:jc w:val="center"/>
              <w:rPr>
                <w:rFonts w:cs="Times New Roman"/>
                <w:szCs w:val="22"/>
                <w:lang w:val="en-CA"/>
              </w:rPr>
            </w:pPr>
            <w:r>
              <w:rPr>
                <w:rFonts w:cs="Times New Roman"/>
                <w:color w:val="000000"/>
                <w:szCs w:val="22"/>
              </w:rPr>
              <w:t>55818</w:t>
            </w:r>
            <w:r w:rsidRPr="006E090C">
              <w:rPr>
                <w:rFonts w:cs="Times New Roman"/>
                <w:color w:val="000000"/>
                <w:szCs w:val="22"/>
              </w:rPr>
              <w:t>%</w:t>
            </w:r>
          </w:p>
        </w:tc>
      </w:tr>
      <w:tr w:rsidR="004263F0" w:rsidRPr="00FC600E" w14:paraId="24709008" w14:textId="77777777" w:rsidTr="002011F2">
        <w:trPr>
          <w:trHeight w:val="227"/>
          <w:jc w:val="center"/>
        </w:trPr>
        <w:tc>
          <w:tcPr>
            <w:tcW w:w="1025" w:type="dxa"/>
            <w:shd w:val="clear" w:color="auto" w:fill="auto"/>
            <w:vAlign w:val="center"/>
          </w:tcPr>
          <w:p w14:paraId="324668BD" w14:textId="77777777" w:rsidR="004263F0" w:rsidRPr="00FC600E" w:rsidRDefault="004263F0" w:rsidP="004263F0">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240C2A54" w:rsidR="004263F0" w:rsidRPr="00FC600E" w:rsidRDefault="004263F0" w:rsidP="004263F0">
            <w:pPr>
              <w:jc w:val="center"/>
              <w:rPr>
                <w:rFonts w:cs="Times New Roman"/>
                <w:szCs w:val="22"/>
                <w:lang w:val="en-CA"/>
              </w:rPr>
            </w:pPr>
            <w:r w:rsidRPr="003D7989">
              <w:t>-6.63%</w:t>
            </w:r>
          </w:p>
        </w:tc>
        <w:tc>
          <w:tcPr>
            <w:tcW w:w="1020" w:type="dxa"/>
            <w:shd w:val="clear" w:color="auto" w:fill="auto"/>
          </w:tcPr>
          <w:p w14:paraId="1F737DC8" w14:textId="01C08F5E" w:rsidR="004263F0" w:rsidRPr="00FC600E" w:rsidRDefault="004263F0" w:rsidP="004263F0">
            <w:pPr>
              <w:jc w:val="center"/>
              <w:rPr>
                <w:rFonts w:cs="Times New Roman"/>
                <w:szCs w:val="22"/>
                <w:lang w:val="en-CA"/>
              </w:rPr>
            </w:pPr>
            <w:r w:rsidRPr="003D7989">
              <w:t>-15.33%</w:t>
            </w:r>
          </w:p>
        </w:tc>
        <w:tc>
          <w:tcPr>
            <w:tcW w:w="1020" w:type="dxa"/>
            <w:shd w:val="clear" w:color="auto" w:fill="auto"/>
          </w:tcPr>
          <w:p w14:paraId="2CAD1F06" w14:textId="5348BB20" w:rsidR="004263F0" w:rsidRPr="00FC600E" w:rsidRDefault="004263F0" w:rsidP="004263F0">
            <w:pPr>
              <w:jc w:val="center"/>
              <w:rPr>
                <w:rFonts w:cs="Times New Roman"/>
                <w:szCs w:val="22"/>
                <w:lang w:val="en-CA"/>
              </w:rPr>
            </w:pPr>
            <w:r w:rsidRPr="003D7989">
              <w:t>-16.39%</w:t>
            </w:r>
          </w:p>
        </w:tc>
        <w:tc>
          <w:tcPr>
            <w:tcW w:w="1020" w:type="dxa"/>
            <w:shd w:val="clear" w:color="auto" w:fill="auto"/>
            <w:vAlign w:val="center"/>
          </w:tcPr>
          <w:p w14:paraId="088BF9F5" w14:textId="283F9A63" w:rsidR="004263F0" w:rsidRPr="00FC600E" w:rsidRDefault="004263F0" w:rsidP="004263F0">
            <w:pPr>
              <w:jc w:val="center"/>
              <w:rPr>
                <w:rFonts w:cs="Times New Roman"/>
                <w:szCs w:val="22"/>
                <w:lang w:val="en-CA"/>
              </w:rPr>
            </w:pPr>
            <w:r w:rsidRPr="004C03DC">
              <w:rPr>
                <w:rFonts w:cs="Times New Roman"/>
                <w:color w:val="000000"/>
                <w:szCs w:val="22"/>
              </w:rPr>
              <w:t>14</w:t>
            </w:r>
            <w:r>
              <w:rPr>
                <w:rFonts w:cs="Times New Roman"/>
                <w:color w:val="000000"/>
                <w:szCs w:val="22"/>
              </w:rPr>
              <w:t>7</w:t>
            </w:r>
            <w:r w:rsidRPr="004C03DC">
              <w:rPr>
                <w:rFonts w:cs="Times New Roman"/>
                <w:color w:val="000000"/>
                <w:szCs w:val="22"/>
              </w:rPr>
              <w:t>%</w:t>
            </w:r>
          </w:p>
        </w:tc>
        <w:tc>
          <w:tcPr>
            <w:tcW w:w="991" w:type="dxa"/>
            <w:shd w:val="clear" w:color="auto" w:fill="auto"/>
            <w:vAlign w:val="center"/>
          </w:tcPr>
          <w:p w14:paraId="7D00D822" w14:textId="2B1297B1" w:rsidR="004263F0" w:rsidRPr="00FC600E" w:rsidRDefault="004263F0" w:rsidP="004263F0">
            <w:pPr>
              <w:jc w:val="center"/>
              <w:rPr>
                <w:rFonts w:cs="Times New Roman"/>
                <w:szCs w:val="22"/>
                <w:lang w:val="en-CA"/>
              </w:rPr>
            </w:pPr>
            <w:r w:rsidRPr="004C03DC">
              <w:rPr>
                <w:rFonts w:cs="Times New Roman"/>
                <w:color w:val="000000"/>
                <w:szCs w:val="22"/>
              </w:rPr>
              <w:t>3</w:t>
            </w:r>
            <w:r>
              <w:rPr>
                <w:rFonts w:cs="Times New Roman"/>
                <w:color w:val="000000"/>
                <w:szCs w:val="22"/>
              </w:rPr>
              <w:t>1660</w:t>
            </w:r>
            <w:r w:rsidRPr="004C03DC">
              <w:rPr>
                <w:rFonts w:cs="Times New Roman"/>
                <w:color w:val="000000"/>
                <w:szCs w:val="22"/>
              </w:rPr>
              <w:t>%</w:t>
            </w:r>
          </w:p>
        </w:tc>
      </w:tr>
    </w:tbl>
    <w:p w14:paraId="68440D2B" w14:textId="03521EF9" w:rsidR="00B858E9" w:rsidRDefault="0083451C" w:rsidP="009234A5">
      <w:pPr>
        <w:rPr>
          <w:rFonts w:cs="Times New Roman"/>
          <w:szCs w:val="22"/>
          <w:lang w:val="en-CA"/>
        </w:rPr>
      </w:pPr>
      <w:r w:rsidRPr="002011F2">
        <w:rPr>
          <w:rFonts w:cs="Times New Roman"/>
          <w:szCs w:val="22"/>
          <w:lang w:val="en-CA"/>
        </w:rPr>
        <w:t>EE1-1.</w:t>
      </w:r>
      <w:r w:rsidR="0005447B" w:rsidRPr="002011F2">
        <w:rPr>
          <w:rFonts w:cs="Times New Roman"/>
          <w:szCs w:val="22"/>
          <w:lang w:val="en-CA"/>
        </w:rPr>
        <w:t>1</w:t>
      </w:r>
      <w:r w:rsidRPr="002011F2">
        <w:rPr>
          <w:rFonts w:cs="Times New Roman"/>
          <w:szCs w:val="22"/>
          <w:lang w:val="en-CA"/>
        </w:rPr>
        <w:t>.2:</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EncT</w:t>
            </w:r>
            <w:proofErr w:type="spellEnd"/>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DecT</w:t>
            </w:r>
            <w:proofErr w:type="spellEnd"/>
          </w:p>
        </w:tc>
      </w:tr>
      <w:tr w:rsidR="000665C2" w:rsidRPr="007877E8" w14:paraId="0A40517A" w14:textId="77777777" w:rsidTr="002011F2">
        <w:trPr>
          <w:trHeight w:val="227"/>
          <w:jc w:val="center"/>
        </w:trPr>
        <w:tc>
          <w:tcPr>
            <w:tcW w:w="1025" w:type="dxa"/>
            <w:shd w:val="clear" w:color="auto" w:fill="auto"/>
            <w:vAlign w:val="center"/>
          </w:tcPr>
          <w:p w14:paraId="0102F587" w14:textId="77777777" w:rsidR="000665C2" w:rsidRPr="007877E8" w:rsidRDefault="000665C2" w:rsidP="000665C2">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007AD661" w:rsidR="000665C2" w:rsidRPr="007877E8" w:rsidRDefault="000665C2" w:rsidP="000665C2">
            <w:pPr>
              <w:jc w:val="center"/>
              <w:rPr>
                <w:rFonts w:cs="Times New Roman"/>
                <w:szCs w:val="22"/>
                <w:lang w:val="en-CA"/>
              </w:rPr>
            </w:pPr>
            <w:r w:rsidRPr="00D13A78">
              <w:t>-9.75%</w:t>
            </w:r>
          </w:p>
        </w:tc>
        <w:tc>
          <w:tcPr>
            <w:tcW w:w="1020" w:type="dxa"/>
            <w:shd w:val="clear" w:color="auto" w:fill="auto"/>
          </w:tcPr>
          <w:p w14:paraId="1CE6C6C7" w14:textId="037F0942" w:rsidR="000665C2" w:rsidRPr="007877E8" w:rsidRDefault="000665C2" w:rsidP="000665C2">
            <w:pPr>
              <w:jc w:val="center"/>
              <w:rPr>
                <w:rFonts w:cs="Times New Roman"/>
                <w:szCs w:val="22"/>
                <w:lang w:val="en-CA"/>
              </w:rPr>
            </w:pPr>
            <w:r w:rsidRPr="00D13A78">
              <w:t>-21.09%</w:t>
            </w:r>
          </w:p>
        </w:tc>
        <w:tc>
          <w:tcPr>
            <w:tcW w:w="1020" w:type="dxa"/>
            <w:shd w:val="clear" w:color="auto" w:fill="auto"/>
          </w:tcPr>
          <w:p w14:paraId="5C648F7E" w14:textId="3B92CE10" w:rsidR="000665C2" w:rsidRPr="007877E8" w:rsidRDefault="000665C2" w:rsidP="000665C2">
            <w:pPr>
              <w:jc w:val="center"/>
              <w:rPr>
                <w:rFonts w:cs="Times New Roman"/>
                <w:szCs w:val="22"/>
                <w:lang w:val="en-CA"/>
              </w:rPr>
            </w:pPr>
            <w:r w:rsidRPr="00D13A78">
              <w:t>-20.55%</w:t>
            </w:r>
          </w:p>
        </w:tc>
        <w:tc>
          <w:tcPr>
            <w:tcW w:w="1020" w:type="dxa"/>
            <w:shd w:val="clear" w:color="auto" w:fill="auto"/>
            <w:vAlign w:val="center"/>
          </w:tcPr>
          <w:p w14:paraId="18E1AE64" w14:textId="77777777" w:rsidR="000665C2" w:rsidRPr="007877E8" w:rsidRDefault="000665C2" w:rsidP="000665C2">
            <w:pPr>
              <w:jc w:val="center"/>
              <w:rPr>
                <w:rFonts w:cs="Times New Roman"/>
                <w:szCs w:val="22"/>
                <w:lang w:val="en-CA"/>
              </w:rPr>
            </w:pPr>
            <w:r w:rsidRPr="00186B9B">
              <w:rPr>
                <w:rFonts w:cs="Times New Roman"/>
                <w:color w:val="000000"/>
                <w:szCs w:val="22"/>
              </w:rPr>
              <w:t>150%</w:t>
            </w:r>
          </w:p>
        </w:tc>
        <w:tc>
          <w:tcPr>
            <w:tcW w:w="991" w:type="dxa"/>
            <w:shd w:val="clear" w:color="auto" w:fill="auto"/>
            <w:vAlign w:val="center"/>
          </w:tcPr>
          <w:p w14:paraId="24EBEF19" w14:textId="0A046831" w:rsidR="000665C2" w:rsidRPr="007877E8" w:rsidRDefault="000665C2" w:rsidP="000665C2">
            <w:pPr>
              <w:jc w:val="center"/>
              <w:rPr>
                <w:rFonts w:cs="Times New Roman"/>
                <w:szCs w:val="22"/>
                <w:lang w:val="en-CA"/>
              </w:rPr>
            </w:pPr>
            <w:r>
              <w:rPr>
                <w:rFonts w:cs="Times New Roman"/>
                <w:color w:val="000000"/>
                <w:szCs w:val="22"/>
              </w:rPr>
              <w:t>55869</w:t>
            </w:r>
            <w:r w:rsidRPr="00186B9B">
              <w:rPr>
                <w:rFonts w:cs="Times New Roman"/>
                <w:color w:val="000000"/>
                <w:szCs w:val="22"/>
              </w:rPr>
              <w:t>%</w:t>
            </w:r>
          </w:p>
        </w:tc>
      </w:tr>
      <w:tr w:rsidR="000665C2" w:rsidRPr="007877E8" w14:paraId="53E969E9" w14:textId="77777777" w:rsidTr="002011F2">
        <w:trPr>
          <w:trHeight w:val="227"/>
          <w:jc w:val="center"/>
        </w:trPr>
        <w:tc>
          <w:tcPr>
            <w:tcW w:w="1025" w:type="dxa"/>
            <w:shd w:val="clear" w:color="auto" w:fill="auto"/>
            <w:vAlign w:val="center"/>
          </w:tcPr>
          <w:p w14:paraId="60825C0E" w14:textId="77777777" w:rsidR="000665C2" w:rsidRPr="007877E8" w:rsidRDefault="000665C2" w:rsidP="000665C2">
            <w:pPr>
              <w:jc w:val="center"/>
              <w:rPr>
                <w:rFonts w:cs="Times New Roman"/>
                <w:szCs w:val="22"/>
                <w:lang w:val="en-CA"/>
              </w:rPr>
            </w:pPr>
            <w:r w:rsidRPr="007877E8">
              <w:rPr>
                <w:rFonts w:cs="Times New Roman"/>
                <w:szCs w:val="22"/>
                <w:lang w:val="en-CA"/>
              </w:rPr>
              <w:t>AI</w:t>
            </w:r>
          </w:p>
        </w:tc>
        <w:tc>
          <w:tcPr>
            <w:tcW w:w="1020" w:type="dxa"/>
            <w:shd w:val="clear" w:color="auto" w:fill="auto"/>
          </w:tcPr>
          <w:p w14:paraId="041281C5" w14:textId="661DDE4A" w:rsidR="000665C2" w:rsidRPr="007877E8" w:rsidRDefault="000665C2" w:rsidP="000665C2">
            <w:pPr>
              <w:jc w:val="center"/>
              <w:rPr>
                <w:rFonts w:cs="Times New Roman"/>
                <w:szCs w:val="22"/>
                <w:lang w:val="en-CA"/>
              </w:rPr>
            </w:pPr>
            <w:r w:rsidRPr="00212275">
              <w:t>-7.51%</w:t>
            </w:r>
          </w:p>
        </w:tc>
        <w:tc>
          <w:tcPr>
            <w:tcW w:w="1020" w:type="dxa"/>
            <w:shd w:val="clear" w:color="auto" w:fill="auto"/>
          </w:tcPr>
          <w:p w14:paraId="55091FA2" w14:textId="22E5A975" w:rsidR="000665C2" w:rsidRPr="007877E8" w:rsidRDefault="000665C2" w:rsidP="000665C2">
            <w:pPr>
              <w:jc w:val="center"/>
              <w:rPr>
                <w:rFonts w:cs="Times New Roman"/>
                <w:szCs w:val="22"/>
                <w:lang w:val="en-CA"/>
              </w:rPr>
            </w:pPr>
            <w:r w:rsidRPr="00212275">
              <w:t>-16.81%</w:t>
            </w:r>
          </w:p>
        </w:tc>
        <w:tc>
          <w:tcPr>
            <w:tcW w:w="1020" w:type="dxa"/>
            <w:shd w:val="clear" w:color="auto" w:fill="auto"/>
          </w:tcPr>
          <w:p w14:paraId="5A0F651D" w14:textId="5FA2A88C" w:rsidR="000665C2" w:rsidRPr="007877E8" w:rsidRDefault="000665C2" w:rsidP="000665C2">
            <w:pPr>
              <w:jc w:val="center"/>
              <w:rPr>
                <w:rFonts w:cs="Times New Roman"/>
                <w:szCs w:val="22"/>
                <w:lang w:val="en-CA"/>
              </w:rPr>
            </w:pPr>
            <w:r w:rsidRPr="00212275">
              <w:t>-17.43%</w:t>
            </w:r>
          </w:p>
        </w:tc>
        <w:tc>
          <w:tcPr>
            <w:tcW w:w="1020" w:type="dxa"/>
            <w:shd w:val="clear" w:color="auto" w:fill="auto"/>
            <w:vAlign w:val="center"/>
          </w:tcPr>
          <w:p w14:paraId="1BA6EC85" w14:textId="7E28E1CA" w:rsidR="000665C2" w:rsidRPr="007877E8" w:rsidRDefault="000665C2" w:rsidP="000665C2">
            <w:pPr>
              <w:jc w:val="center"/>
              <w:rPr>
                <w:rFonts w:cs="Times New Roman"/>
                <w:szCs w:val="22"/>
                <w:lang w:val="en-CA"/>
              </w:rPr>
            </w:pPr>
            <w:r w:rsidRPr="00186B9B">
              <w:rPr>
                <w:rFonts w:cs="Times New Roman"/>
                <w:color w:val="000000"/>
                <w:szCs w:val="22"/>
              </w:rPr>
              <w:t>14</w:t>
            </w:r>
            <w:r>
              <w:rPr>
                <w:rFonts w:cs="Times New Roman"/>
                <w:color w:val="000000"/>
                <w:szCs w:val="22"/>
              </w:rPr>
              <w:t>7</w:t>
            </w:r>
            <w:r w:rsidRPr="00186B9B">
              <w:rPr>
                <w:rFonts w:cs="Times New Roman"/>
                <w:color w:val="000000"/>
                <w:szCs w:val="22"/>
              </w:rPr>
              <w:t>%</w:t>
            </w:r>
          </w:p>
        </w:tc>
        <w:tc>
          <w:tcPr>
            <w:tcW w:w="991" w:type="dxa"/>
            <w:shd w:val="clear" w:color="auto" w:fill="auto"/>
            <w:vAlign w:val="center"/>
          </w:tcPr>
          <w:p w14:paraId="6DCC5BC4" w14:textId="016B07E9" w:rsidR="000665C2" w:rsidRPr="007877E8" w:rsidRDefault="000665C2" w:rsidP="000665C2">
            <w:pPr>
              <w:jc w:val="center"/>
              <w:rPr>
                <w:rFonts w:cs="Times New Roman"/>
                <w:szCs w:val="22"/>
                <w:lang w:val="en-CA"/>
              </w:rPr>
            </w:pPr>
            <w:r w:rsidRPr="00186B9B">
              <w:rPr>
                <w:rFonts w:cs="Times New Roman"/>
                <w:color w:val="000000"/>
                <w:szCs w:val="22"/>
              </w:rPr>
              <w:t>3</w:t>
            </w:r>
            <w:r>
              <w:rPr>
                <w:rFonts w:cs="Times New Roman"/>
                <w:color w:val="000000"/>
                <w:szCs w:val="22"/>
              </w:rPr>
              <w:t>1682</w:t>
            </w:r>
            <w:r w:rsidRPr="00186B9B">
              <w:rPr>
                <w:rFonts w:cs="Times New Roman"/>
                <w:color w:val="000000"/>
                <w:szCs w:val="22"/>
              </w:rPr>
              <w:t>%</w:t>
            </w:r>
          </w:p>
        </w:tc>
      </w:tr>
    </w:tbl>
    <w:p w14:paraId="79FE3D1A" w14:textId="77777777" w:rsidR="0005447B" w:rsidRDefault="0005447B" w:rsidP="0005447B">
      <w:pPr>
        <w:rPr>
          <w:rFonts w:cs="Times New Roman"/>
          <w:szCs w:val="22"/>
          <w:highlight w:val="yellow"/>
          <w:lang w:val="en-CA"/>
        </w:rPr>
      </w:pPr>
    </w:p>
    <w:p w14:paraId="05834159" w14:textId="722CD9C5" w:rsidR="0005447B" w:rsidRDefault="0005447B" w:rsidP="0005447B">
      <w:pPr>
        <w:rPr>
          <w:rFonts w:cs="Times New Roman"/>
          <w:szCs w:val="22"/>
          <w:lang w:val="en-CA"/>
        </w:rPr>
      </w:pPr>
      <w:r w:rsidRPr="00ED0602">
        <w:rPr>
          <w:rFonts w:cs="Times New Roman"/>
          <w:szCs w:val="22"/>
          <w:lang w:val="en-CA"/>
        </w:rPr>
        <w:t>EE1-1.1.3:</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5447B" w:rsidRPr="007877E8" w14:paraId="48A7E3E1" w14:textId="77777777" w:rsidTr="00E231CE">
        <w:trPr>
          <w:trHeight w:val="227"/>
          <w:jc w:val="center"/>
        </w:trPr>
        <w:tc>
          <w:tcPr>
            <w:tcW w:w="1020" w:type="dxa"/>
            <w:shd w:val="clear" w:color="auto" w:fill="auto"/>
            <w:vAlign w:val="center"/>
          </w:tcPr>
          <w:p w14:paraId="176E97FA" w14:textId="77777777" w:rsidR="0005447B" w:rsidRPr="007877E8" w:rsidRDefault="0005447B" w:rsidP="00E231CE">
            <w:pPr>
              <w:jc w:val="center"/>
              <w:rPr>
                <w:rFonts w:cs="Times New Roman"/>
                <w:szCs w:val="22"/>
                <w:lang w:val="en-CA"/>
              </w:rPr>
            </w:pPr>
          </w:p>
        </w:tc>
        <w:tc>
          <w:tcPr>
            <w:tcW w:w="1020" w:type="dxa"/>
            <w:shd w:val="clear" w:color="auto" w:fill="auto"/>
            <w:vAlign w:val="center"/>
          </w:tcPr>
          <w:p w14:paraId="08C8FE7B" w14:textId="77777777" w:rsidR="0005447B" w:rsidRPr="007877E8" w:rsidRDefault="0005447B" w:rsidP="00E231CE">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21D7720D" w14:textId="77777777" w:rsidR="0005447B" w:rsidRPr="007877E8" w:rsidRDefault="0005447B" w:rsidP="00E231CE">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613F2D7E" w14:textId="77777777" w:rsidR="0005447B" w:rsidRPr="007877E8" w:rsidRDefault="0005447B" w:rsidP="00E231CE">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4FC133A2"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41E6A72B"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DecT</w:t>
            </w:r>
            <w:proofErr w:type="spellEnd"/>
          </w:p>
        </w:tc>
      </w:tr>
      <w:tr w:rsidR="00CB011D" w:rsidRPr="007877E8" w14:paraId="15372187" w14:textId="77777777" w:rsidTr="00ED0602">
        <w:trPr>
          <w:trHeight w:val="227"/>
          <w:jc w:val="center"/>
        </w:trPr>
        <w:tc>
          <w:tcPr>
            <w:tcW w:w="1020" w:type="dxa"/>
            <w:shd w:val="clear" w:color="auto" w:fill="auto"/>
            <w:vAlign w:val="center"/>
          </w:tcPr>
          <w:p w14:paraId="6BDDFE9C" w14:textId="77777777" w:rsidR="00CB011D" w:rsidRPr="007877E8" w:rsidRDefault="00CB011D" w:rsidP="00CB011D">
            <w:pPr>
              <w:jc w:val="center"/>
              <w:rPr>
                <w:rFonts w:cs="Times New Roman"/>
                <w:szCs w:val="22"/>
                <w:lang w:val="en-CA"/>
              </w:rPr>
            </w:pPr>
            <w:r w:rsidRPr="007877E8">
              <w:rPr>
                <w:rFonts w:cs="Times New Roman"/>
                <w:szCs w:val="22"/>
                <w:lang w:val="en-CA"/>
              </w:rPr>
              <w:t>RA</w:t>
            </w:r>
          </w:p>
        </w:tc>
        <w:tc>
          <w:tcPr>
            <w:tcW w:w="1020" w:type="dxa"/>
            <w:shd w:val="clear" w:color="auto" w:fill="auto"/>
          </w:tcPr>
          <w:p w14:paraId="3E7D98A3" w14:textId="0FDEF83C" w:rsidR="00CB011D" w:rsidRPr="007877E8" w:rsidRDefault="00CB011D" w:rsidP="00CB011D">
            <w:pPr>
              <w:jc w:val="center"/>
              <w:rPr>
                <w:rFonts w:cs="Times New Roman"/>
                <w:szCs w:val="22"/>
                <w:lang w:val="en-CA"/>
              </w:rPr>
            </w:pPr>
            <w:r w:rsidRPr="002B100D">
              <w:t>-9.98%</w:t>
            </w:r>
          </w:p>
        </w:tc>
        <w:tc>
          <w:tcPr>
            <w:tcW w:w="1020" w:type="dxa"/>
            <w:shd w:val="clear" w:color="auto" w:fill="auto"/>
          </w:tcPr>
          <w:p w14:paraId="735589B1" w14:textId="4880B068" w:rsidR="00CB011D" w:rsidRPr="007877E8" w:rsidRDefault="00CB011D" w:rsidP="00CB011D">
            <w:pPr>
              <w:jc w:val="center"/>
              <w:rPr>
                <w:rFonts w:cs="Times New Roman"/>
                <w:szCs w:val="22"/>
                <w:lang w:val="en-CA"/>
              </w:rPr>
            </w:pPr>
            <w:r w:rsidRPr="002B100D">
              <w:t>-21.42%</w:t>
            </w:r>
          </w:p>
        </w:tc>
        <w:tc>
          <w:tcPr>
            <w:tcW w:w="1020" w:type="dxa"/>
            <w:shd w:val="clear" w:color="auto" w:fill="auto"/>
          </w:tcPr>
          <w:p w14:paraId="33903B65" w14:textId="6DE711AB" w:rsidR="00CB011D" w:rsidRPr="007877E8" w:rsidRDefault="00CB011D" w:rsidP="00CB011D">
            <w:pPr>
              <w:jc w:val="center"/>
              <w:rPr>
                <w:rFonts w:cs="Times New Roman"/>
                <w:szCs w:val="22"/>
                <w:lang w:val="en-CA"/>
              </w:rPr>
            </w:pPr>
            <w:r w:rsidRPr="002B100D">
              <w:t>-20.92%</w:t>
            </w:r>
          </w:p>
        </w:tc>
        <w:tc>
          <w:tcPr>
            <w:tcW w:w="1020" w:type="dxa"/>
            <w:shd w:val="clear" w:color="auto" w:fill="auto"/>
            <w:vAlign w:val="center"/>
          </w:tcPr>
          <w:p w14:paraId="3F436157" w14:textId="77777777" w:rsidR="00CB011D" w:rsidRPr="007877E8" w:rsidRDefault="00CB011D" w:rsidP="00CB011D">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16FA23AB" w14:textId="0B38AB4E" w:rsidR="00CB011D" w:rsidRPr="007877E8" w:rsidRDefault="00CB011D" w:rsidP="00CB011D">
            <w:pPr>
              <w:jc w:val="center"/>
              <w:rPr>
                <w:rFonts w:cs="Times New Roman"/>
                <w:szCs w:val="22"/>
                <w:lang w:val="en-CA"/>
              </w:rPr>
            </w:pPr>
            <w:r>
              <w:rPr>
                <w:rFonts w:cs="Times New Roman"/>
                <w:color w:val="000000"/>
                <w:szCs w:val="22"/>
              </w:rPr>
              <w:t>55833</w:t>
            </w:r>
            <w:r w:rsidRPr="00186B9B">
              <w:rPr>
                <w:rFonts w:cs="Times New Roman"/>
                <w:color w:val="000000"/>
                <w:szCs w:val="22"/>
              </w:rPr>
              <w:t>%</w:t>
            </w:r>
          </w:p>
        </w:tc>
      </w:tr>
      <w:tr w:rsidR="00CB011D" w:rsidRPr="007877E8" w14:paraId="2099ACBE" w14:textId="77777777" w:rsidTr="00ED0602">
        <w:trPr>
          <w:trHeight w:val="227"/>
          <w:jc w:val="center"/>
        </w:trPr>
        <w:tc>
          <w:tcPr>
            <w:tcW w:w="1020" w:type="dxa"/>
            <w:shd w:val="clear" w:color="auto" w:fill="auto"/>
            <w:vAlign w:val="center"/>
          </w:tcPr>
          <w:p w14:paraId="7F0DF9AD" w14:textId="77777777" w:rsidR="00CB011D" w:rsidRPr="007877E8" w:rsidRDefault="00CB011D" w:rsidP="00CB011D">
            <w:pPr>
              <w:jc w:val="center"/>
              <w:rPr>
                <w:rFonts w:cs="Times New Roman"/>
                <w:szCs w:val="22"/>
                <w:lang w:val="en-CA"/>
              </w:rPr>
            </w:pPr>
            <w:r w:rsidRPr="007877E8">
              <w:rPr>
                <w:rFonts w:cs="Times New Roman"/>
                <w:szCs w:val="22"/>
                <w:lang w:val="en-CA"/>
              </w:rPr>
              <w:t>AI</w:t>
            </w:r>
          </w:p>
        </w:tc>
        <w:tc>
          <w:tcPr>
            <w:tcW w:w="1020" w:type="dxa"/>
            <w:shd w:val="clear" w:color="auto" w:fill="auto"/>
          </w:tcPr>
          <w:p w14:paraId="5630668B" w14:textId="0119A9E9" w:rsidR="00CB011D" w:rsidRPr="007877E8" w:rsidRDefault="00CB011D" w:rsidP="00CB011D">
            <w:pPr>
              <w:jc w:val="center"/>
              <w:rPr>
                <w:rFonts w:cs="Times New Roman"/>
                <w:szCs w:val="22"/>
                <w:lang w:val="en-CA"/>
              </w:rPr>
            </w:pPr>
            <w:r w:rsidRPr="001B19A1">
              <w:t>-7.61%</w:t>
            </w:r>
          </w:p>
        </w:tc>
        <w:tc>
          <w:tcPr>
            <w:tcW w:w="1020" w:type="dxa"/>
            <w:shd w:val="clear" w:color="auto" w:fill="auto"/>
          </w:tcPr>
          <w:p w14:paraId="19DAD6B6" w14:textId="7127402B" w:rsidR="00CB011D" w:rsidRPr="007877E8" w:rsidRDefault="00CB011D" w:rsidP="00CB011D">
            <w:pPr>
              <w:jc w:val="center"/>
              <w:rPr>
                <w:rFonts w:cs="Times New Roman"/>
                <w:szCs w:val="22"/>
                <w:lang w:val="en-CA"/>
              </w:rPr>
            </w:pPr>
            <w:r w:rsidRPr="001B19A1">
              <w:t>-16.65%</w:t>
            </w:r>
          </w:p>
        </w:tc>
        <w:tc>
          <w:tcPr>
            <w:tcW w:w="1020" w:type="dxa"/>
            <w:shd w:val="clear" w:color="auto" w:fill="auto"/>
          </w:tcPr>
          <w:p w14:paraId="7B6BD363" w14:textId="62D222E7" w:rsidR="00CB011D" w:rsidRPr="007877E8" w:rsidRDefault="00CB011D" w:rsidP="00CB011D">
            <w:pPr>
              <w:jc w:val="center"/>
              <w:rPr>
                <w:rFonts w:cs="Times New Roman"/>
                <w:szCs w:val="22"/>
                <w:lang w:val="en-CA"/>
              </w:rPr>
            </w:pPr>
            <w:r w:rsidRPr="001B19A1">
              <w:t>-17.45%</w:t>
            </w:r>
          </w:p>
        </w:tc>
        <w:tc>
          <w:tcPr>
            <w:tcW w:w="1020" w:type="dxa"/>
            <w:shd w:val="clear" w:color="auto" w:fill="auto"/>
            <w:vAlign w:val="center"/>
          </w:tcPr>
          <w:p w14:paraId="729983E8" w14:textId="77777777" w:rsidR="00CB011D" w:rsidRPr="007877E8" w:rsidRDefault="00CB011D" w:rsidP="00CB011D">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066660BB" w14:textId="3F4B242A" w:rsidR="00CB011D" w:rsidRPr="007877E8" w:rsidRDefault="00CB011D" w:rsidP="00CB011D">
            <w:pPr>
              <w:jc w:val="center"/>
              <w:rPr>
                <w:rFonts w:cs="Times New Roman"/>
                <w:szCs w:val="22"/>
                <w:lang w:val="en-CA"/>
              </w:rPr>
            </w:pPr>
            <w:r w:rsidRPr="00186B9B">
              <w:rPr>
                <w:rFonts w:cs="Times New Roman"/>
                <w:color w:val="000000"/>
                <w:szCs w:val="22"/>
              </w:rPr>
              <w:t>3</w:t>
            </w:r>
            <w:r>
              <w:rPr>
                <w:rFonts w:cs="Times New Roman"/>
                <w:color w:val="000000"/>
                <w:szCs w:val="22"/>
              </w:rPr>
              <w:t>1664</w:t>
            </w:r>
            <w:r w:rsidRPr="00186B9B">
              <w:rPr>
                <w:rFonts w:cs="Times New Roman"/>
                <w:color w:val="000000"/>
                <w:szCs w:val="22"/>
              </w:rPr>
              <w:t>%</w:t>
            </w:r>
          </w:p>
        </w:tc>
      </w:tr>
    </w:tbl>
    <w:p w14:paraId="2C77A860" w14:textId="77777777" w:rsidR="0005447B" w:rsidRDefault="0005447B" w:rsidP="009234A5">
      <w:pPr>
        <w:rPr>
          <w:rFonts w:cs="Times New Roman"/>
          <w:lang w:val="en-CA"/>
        </w:rPr>
      </w:pPr>
    </w:p>
    <w:p w14:paraId="5C159E90" w14:textId="62A3B752" w:rsidR="0083451C" w:rsidRDefault="0005447B" w:rsidP="009234A5">
      <w:pPr>
        <w:rPr>
          <w:rFonts w:cs="Times New Roman"/>
          <w:lang w:val="en-CA"/>
        </w:rPr>
      </w:pPr>
      <w:r w:rsidRPr="002011F2">
        <w:rPr>
          <w:rFonts w:cs="Times New Roman"/>
          <w:lang w:val="en-CA"/>
        </w:rPr>
        <w:t>NNVC-3.0</w:t>
      </w:r>
      <w:r w:rsidR="003E2A54" w:rsidRPr="002011F2">
        <w:rPr>
          <w:rFonts w:cs="Times New Roman"/>
          <w:lang w:val="en-CA"/>
        </w:rPr>
        <w:t xml:space="preserve"> (</w:t>
      </w:r>
      <w:r w:rsidR="00D51DED" w:rsidRPr="002011F2">
        <w:rPr>
          <w:rFonts w:cs="Times New Roman"/>
          <w:lang w:val="en-CA"/>
        </w:rPr>
        <w:t>filter set #0</w:t>
      </w:r>
      <w:r w:rsidR="003E2A54" w:rsidRPr="002011F2">
        <w:rPr>
          <w:rFonts w:cs="Times New Roman"/>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EB1108" w:rsidRPr="007877E8" w14:paraId="17F4AB97" w14:textId="77777777" w:rsidTr="002011F2">
        <w:trPr>
          <w:trHeight w:val="227"/>
          <w:jc w:val="center"/>
        </w:trPr>
        <w:tc>
          <w:tcPr>
            <w:tcW w:w="1025" w:type="dxa"/>
            <w:shd w:val="clear" w:color="auto" w:fill="auto"/>
            <w:vAlign w:val="center"/>
          </w:tcPr>
          <w:p w14:paraId="4A82287F" w14:textId="77777777" w:rsidR="00EB1108" w:rsidRPr="008B404B" w:rsidRDefault="00EB1108" w:rsidP="00F82A8A">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F82A8A">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F82A8A">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F82A8A">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EncT</w:t>
            </w:r>
            <w:proofErr w:type="spellEnd"/>
          </w:p>
        </w:tc>
        <w:tc>
          <w:tcPr>
            <w:tcW w:w="991" w:type="dxa"/>
            <w:shd w:val="clear" w:color="auto" w:fill="auto"/>
            <w:vAlign w:val="center"/>
          </w:tcPr>
          <w:p w14:paraId="43F48DE7"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DecT</w:t>
            </w:r>
            <w:proofErr w:type="spellEnd"/>
          </w:p>
        </w:tc>
      </w:tr>
      <w:tr w:rsidR="00576976" w:rsidRPr="007877E8" w14:paraId="0B5506A2" w14:textId="77777777" w:rsidTr="002011F2">
        <w:trPr>
          <w:trHeight w:val="227"/>
          <w:jc w:val="center"/>
        </w:trPr>
        <w:tc>
          <w:tcPr>
            <w:tcW w:w="1025" w:type="dxa"/>
            <w:shd w:val="clear" w:color="auto" w:fill="auto"/>
            <w:vAlign w:val="center"/>
          </w:tcPr>
          <w:p w14:paraId="20677D13" w14:textId="77777777" w:rsidR="00576976" w:rsidRPr="008B404B" w:rsidRDefault="00576976" w:rsidP="00576976">
            <w:pPr>
              <w:jc w:val="center"/>
              <w:rPr>
                <w:rFonts w:cs="Times New Roman"/>
                <w:szCs w:val="22"/>
                <w:lang w:val="en-CA"/>
              </w:rPr>
            </w:pPr>
            <w:r w:rsidRPr="008B404B">
              <w:rPr>
                <w:rFonts w:cs="Times New Roman"/>
                <w:szCs w:val="22"/>
                <w:lang w:val="en-CA"/>
              </w:rPr>
              <w:t>RA</w:t>
            </w:r>
          </w:p>
        </w:tc>
        <w:tc>
          <w:tcPr>
            <w:tcW w:w="1020" w:type="dxa"/>
            <w:shd w:val="clear" w:color="auto" w:fill="auto"/>
          </w:tcPr>
          <w:p w14:paraId="3D3604BD" w14:textId="021B1D23" w:rsidR="00576976" w:rsidRPr="008B404B" w:rsidRDefault="00576976" w:rsidP="00576976">
            <w:pPr>
              <w:jc w:val="center"/>
              <w:rPr>
                <w:rFonts w:cs="Times New Roman"/>
                <w:szCs w:val="22"/>
                <w:lang w:val="en-CA"/>
              </w:rPr>
            </w:pPr>
            <w:r w:rsidRPr="00E7184D">
              <w:t>-8.91%</w:t>
            </w:r>
          </w:p>
        </w:tc>
        <w:tc>
          <w:tcPr>
            <w:tcW w:w="1020" w:type="dxa"/>
            <w:shd w:val="clear" w:color="auto" w:fill="auto"/>
          </w:tcPr>
          <w:p w14:paraId="5C60A166" w14:textId="653970A0" w:rsidR="00576976" w:rsidRPr="008B404B" w:rsidRDefault="00576976" w:rsidP="00576976">
            <w:pPr>
              <w:jc w:val="center"/>
              <w:rPr>
                <w:rFonts w:cs="Times New Roman"/>
                <w:szCs w:val="22"/>
                <w:lang w:val="en-CA"/>
              </w:rPr>
            </w:pPr>
            <w:r w:rsidRPr="00E7184D">
              <w:t>-18.47%</w:t>
            </w:r>
          </w:p>
        </w:tc>
        <w:tc>
          <w:tcPr>
            <w:tcW w:w="1020" w:type="dxa"/>
            <w:shd w:val="clear" w:color="auto" w:fill="auto"/>
          </w:tcPr>
          <w:p w14:paraId="021C9EA0" w14:textId="67A29634" w:rsidR="00576976" w:rsidRPr="008B404B" w:rsidRDefault="00576976" w:rsidP="00576976">
            <w:pPr>
              <w:jc w:val="center"/>
              <w:rPr>
                <w:rFonts w:cs="Times New Roman"/>
                <w:szCs w:val="22"/>
                <w:lang w:val="en-CA"/>
              </w:rPr>
            </w:pPr>
            <w:r w:rsidRPr="00E7184D">
              <w:t>-19.19%</w:t>
            </w:r>
          </w:p>
        </w:tc>
        <w:tc>
          <w:tcPr>
            <w:tcW w:w="1020" w:type="dxa"/>
            <w:shd w:val="clear" w:color="auto" w:fill="auto"/>
            <w:vAlign w:val="center"/>
          </w:tcPr>
          <w:p w14:paraId="1EFE0810" w14:textId="636945F2" w:rsidR="00576976" w:rsidRPr="008B404B" w:rsidRDefault="00576976" w:rsidP="00576976">
            <w:pPr>
              <w:jc w:val="center"/>
              <w:rPr>
                <w:rFonts w:cs="Times New Roman"/>
                <w:szCs w:val="22"/>
                <w:lang w:val="en-CA"/>
              </w:rPr>
            </w:pPr>
            <w:r w:rsidRPr="008B404B">
              <w:rPr>
                <w:rFonts w:cs="Times New Roman"/>
                <w:color w:val="000000"/>
                <w:szCs w:val="22"/>
              </w:rPr>
              <w:t>1</w:t>
            </w:r>
            <w:r>
              <w:rPr>
                <w:rFonts w:cs="Times New Roman"/>
                <w:color w:val="000000"/>
                <w:szCs w:val="22"/>
              </w:rPr>
              <w:t>50</w:t>
            </w:r>
            <w:r w:rsidRPr="008B404B">
              <w:rPr>
                <w:rFonts w:cs="Times New Roman"/>
                <w:color w:val="000000"/>
                <w:szCs w:val="22"/>
              </w:rPr>
              <w:t>%</w:t>
            </w:r>
          </w:p>
        </w:tc>
        <w:tc>
          <w:tcPr>
            <w:tcW w:w="991" w:type="dxa"/>
            <w:shd w:val="clear" w:color="auto" w:fill="auto"/>
            <w:vAlign w:val="center"/>
          </w:tcPr>
          <w:p w14:paraId="1288208A" w14:textId="58AD34D2" w:rsidR="00576976" w:rsidRPr="008B404B" w:rsidRDefault="00576976" w:rsidP="00576976">
            <w:pPr>
              <w:jc w:val="center"/>
              <w:rPr>
                <w:rFonts w:cs="Times New Roman"/>
                <w:szCs w:val="22"/>
                <w:lang w:val="en-CA"/>
              </w:rPr>
            </w:pPr>
            <w:r>
              <w:rPr>
                <w:rFonts w:cs="Times New Roman"/>
                <w:color w:val="000000"/>
                <w:szCs w:val="22"/>
              </w:rPr>
              <w:t>55422</w:t>
            </w:r>
            <w:r w:rsidRPr="008B404B">
              <w:rPr>
                <w:rFonts w:cs="Times New Roman"/>
                <w:color w:val="000000"/>
                <w:szCs w:val="22"/>
              </w:rPr>
              <w:t>%</w:t>
            </w:r>
          </w:p>
        </w:tc>
      </w:tr>
      <w:tr w:rsidR="00576976" w:rsidRPr="007877E8" w14:paraId="4F1268C7" w14:textId="77777777" w:rsidTr="002011F2">
        <w:trPr>
          <w:trHeight w:val="227"/>
          <w:jc w:val="center"/>
        </w:trPr>
        <w:tc>
          <w:tcPr>
            <w:tcW w:w="1025" w:type="dxa"/>
            <w:shd w:val="clear" w:color="auto" w:fill="auto"/>
            <w:vAlign w:val="center"/>
          </w:tcPr>
          <w:p w14:paraId="57EC26AE" w14:textId="77777777" w:rsidR="00576976" w:rsidRPr="008B404B" w:rsidRDefault="00576976" w:rsidP="00576976">
            <w:pPr>
              <w:jc w:val="center"/>
              <w:rPr>
                <w:rFonts w:cs="Times New Roman"/>
                <w:szCs w:val="22"/>
                <w:lang w:val="en-CA"/>
              </w:rPr>
            </w:pPr>
            <w:r w:rsidRPr="008B404B">
              <w:rPr>
                <w:rFonts w:cs="Times New Roman"/>
                <w:szCs w:val="22"/>
                <w:lang w:val="en-CA"/>
              </w:rPr>
              <w:t>AI</w:t>
            </w:r>
          </w:p>
        </w:tc>
        <w:tc>
          <w:tcPr>
            <w:tcW w:w="1020" w:type="dxa"/>
            <w:shd w:val="clear" w:color="auto" w:fill="auto"/>
          </w:tcPr>
          <w:p w14:paraId="1994B309" w14:textId="07D04950" w:rsidR="00576976" w:rsidRPr="008B404B" w:rsidRDefault="00576976" w:rsidP="00576976">
            <w:pPr>
              <w:jc w:val="center"/>
              <w:rPr>
                <w:rFonts w:cs="Times New Roman"/>
                <w:szCs w:val="22"/>
                <w:lang w:val="en-CA"/>
              </w:rPr>
            </w:pPr>
            <w:r w:rsidRPr="00BF10AA">
              <w:t>-6.51%</w:t>
            </w:r>
          </w:p>
        </w:tc>
        <w:tc>
          <w:tcPr>
            <w:tcW w:w="1020" w:type="dxa"/>
            <w:shd w:val="clear" w:color="auto" w:fill="auto"/>
          </w:tcPr>
          <w:p w14:paraId="78A5213B" w14:textId="5C99408D" w:rsidR="00576976" w:rsidRPr="008B404B" w:rsidRDefault="00576976" w:rsidP="00576976">
            <w:pPr>
              <w:jc w:val="center"/>
              <w:rPr>
                <w:rFonts w:cs="Times New Roman"/>
                <w:szCs w:val="22"/>
                <w:lang w:val="en-CA"/>
              </w:rPr>
            </w:pPr>
            <w:r w:rsidRPr="00BF10AA">
              <w:t>-15.52%</w:t>
            </w:r>
          </w:p>
        </w:tc>
        <w:tc>
          <w:tcPr>
            <w:tcW w:w="1020" w:type="dxa"/>
            <w:shd w:val="clear" w:color="auto" w:fill="auto"/>
          </w:tcPr>
          <w:p w14:paraId="71F8C0C7" w14:textId="7E4E4DCA" w:rsidR="00576976" w:rsidRPr="008B404B" w:rsidRDefault="00576976" w:rsidP="00576976">
            <w:pPr>
              <w:jc w:val="center"/>
              <w:rPr>
                <w:rFonts w:cs="Times New Roman"/>
                <w:szCs w:val="22"/>
                <w:lang w:val="en-CA"/>
              </w:rPr>
            </w:pPr>
            <w:r w:rsidRPr="00BF10AA">
              <w:t>-16.61%</w:t>
            </w:r>
          </w:p>
        </w:tc>
        <w:tc>
          <w:tcPr>
            <w:tcW w:w="1020" w:type="dxa"/>
            <w:shd w:val="clear" w:color="auto" w:fill="auto"/>
            <w:vAlign w:val="center"/>
          </w:tcPr>
          <w:p w14:paraId="6F08854E" w14:textId="1D0B4628" w:rsidR="00576976" w:rsidRPr="008B404B" w:rsidRDefault="00576976" w:rsidP="00576976">
            <w:pPr>
              <w:jc w:val="center"/>
              <w:rPr>
                <w:rFonts w:cs="Times New Roman"/>
                <w:szCs w:val="22"/>
                <w:lang w:val="en-CA"/>
              </w:rPr>
            </w:pPr>
            <w:r w:rsidRPr="008B404B">
              <w:rPr>
                <w:rFonts w:cs="Times New Roman"/>
                <w:color w:val="000000"/>
                <w:szCs w:val="22"/>
              </w:rPr>
              <w:t>14</w:t>
            </w:r>
            <w:r>
              <w:rPr>
                <w:rFonts w:cs="Times New Roman"/>
                <w:color w:val="000000"/>
                <w:szCs w:val="22"/>
              </w:rPr>
              <w:t>8</w:t>
            </w:r>
            <w:r w:rsidRPr="008B404B">
              <w:rPr>
                <w:rFonts w:cs="Times New Roman"/>
                <w:color w:val="000000"/>
                <w:szCs w:val="22"/>
              </w:rPr>
              <w:t>%</w:t>
            </w:r>
          </w:p>
        </w:tc>
        <w:tc>
          <w:tcPr>
            <w:tcW w:w="991" w:type="dxa"/>
            <w:shd w:val="clear" w:color="auto" w:fill="auto"/>
            <w:vAlign w:val="center"/>
          </w:tcPr>
          <w:p w14:paraId="34EEFAA5" w14:textId="548F251A" w:rsidR="00576976" w:rsidRPr="008B404B" w:rsidRDefault="00576976" w:rsidP="00576976">
            <w:pPr>
              <w:jc w:val="center"/>
              <w:rPr>
                <w:rFonts w:cs="Times New Roman"/>
                <w:szCs w:val="22"/>
                <w:lang w:val="en-CA"/>
              </w:rPr>
            </w:pPr>
            <w:r>
              <w:rPr>
                <w:rFonts w:cs="Times New Roman"/>
                <w:color w:val="000000"/>
                <w:szCs w:val="22"/>
              </w:rPr>
              <w:t>31806</w:t>
            </w:r>
            <w:r w:rsidRPr="008B404B">
              <w:rPr>
                <w:rFonts w:cs="Times New Roman"/>
                <w:color w:val="000000"/>
                <w:szCs w:val="22"/>
              </w:rPr>
              <w:t>%</w:t>
            </w:r>
          </w:p>
        </w:tc>
      </w:tr>
    </w:tbl>
    <w:p w14:paraId="4405DAE3" w14:textId="3DBCB4A8" w:rsidR="00D215DC" w:rsidRPr="000A2B45" w:rsidRDefault="00D215DC" w:rsidP="00D215DC">
      <w:pPr>
        <w:pStyle w:val="2"/>
        <w:rPr>
          <w:rFonts w:cs="Times New Roman"/>
          <w:lang w:val="en-CA"/>
        </w:rPr>
      </w:pPr>
      <w:bookmarkStart w:id="10" w:name="_Ref116573492"/>
      <w:r w:rsidRPr="000A2B45">
        <w:rPr>
          <w:rFonts w:cs="Times New Roman"/>
          <w:lang w:val="en-CA"/>
        </w:rPr>
        <w:t>Results</w:t>
      </w:r>
      <w:r w:rsidR="002537FE" w:rsidRPr="000A2B45">
        <w:rPr>
          <w:rFonts w:cs="Times New Roman"/>
          <w:lang w:val="en-CA"/>
        </w:rPr>
        <w:t xml:space="preserve"> of EE1-1.</w:t>
      </w:r>
      <w:r w:rsidR="0005447B">
        <w:rPr>
          <w:rFonts w:cs="Times New Roman"/>
          <w:lang w:val="en-CA"/>
        </w:rPr>
        <w:t>1</w:t>
      </w:r>
      <w:r w:rsidR="002537FE" w:rsidRPr="000A2B45">
        <w:rPr>
          <w:rFonts w:cs="Times New Roman"/>
          <w:lang w:val="en-CA"/>
        </w:rPr>
        <w:t>.1</w:t>
      </w:r>
      <w:bookmarkEnd w:id="10"/>
    </w:p>
    <w:p w14:paraId="227D7042" w14:textId="3461FC7E" w:rsidR="003D2CAC"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11"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1"/>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C4328" w:rsidRPr="002011F2">
        <w:rPr>
          <w:rFonts w:ascii="Times New Roman" w:eastAsia="Times New Roman" w:hAnsi="Times New Roman" w:cs="Times New Roman"/>
          <w:i w:val="0"/>
          <w:iCs w:val="0"/>
          <w:color w:val="auto"/>
          <w:sz w:val="22"/>
          <w:szCs w:val="20"/>
          <w:lang w:eastAsia="en-US"/>
        </w:rPr>
        <w:t>EE1-1.</w:t>
      </w:r>
      <w:r w:rsidR="0005447B" w:rsidRPr="002011F2">
        <w:rPr>
          <w:rFonts w:ascii="Times New Roman" w:eastAsia="Times New Roman" w:hAnsi="Times New Roman" w:cs="Times New Roman"/>
          <w:i w:val="0"/>
          <w:iCs w:val="0"/>
          <w:color w:val="auto"/>
          <w:sz w:val="22"/>
          <w:szCs w:val="20"/>
          <w:lang w:eastAsia="en-US"/>
        </w:rPr>
        <w:t>1</w:t>
      </w:r>
      <w:r w:rsidR="000C4328" w:rsidRPr="00C02EB2">
        <w:rPr>
          <w:rFonts w:ascii="Times New Roman" w:eastAsia="Times New Roman" w:hAnsi="Times New Roman" w:cs="Times New Roman"/>
          <w:i w:val="0"/>
          <w:iCs w:val="0"/>
          <w:color w:val="auto"/>
          <w:sz w:val="22"/>
          <w:szCs w:val="20"/>
          <w:lang w:eastAsia="en-US"/>
        </w:rPr>
        <w:t>.1</w:t>
      </w:r>
    </w:p>
    <w:tbl>
      <w:tblPr>
        <w:tblW w:w="6760" w:type="dxa"/>
        <w:jc w:val="center"/>
        <w:tblLook w:val="04A0" w:firstRow="1" w:lastRow="0" w:firstColumn="1" w:lastColumn="0" w:noHBand="0" w:noVBand="1"/>
      </w:tblPr>
      <w:tblGrid>
        <w:gridCol w:w="1640"/>
        <w:gridCol w:w="1033"/>
        <w:gridCol w:w="1047"/>
        <w:gridCol w:w="1033"/>
        <w:gridCol w:w="713"/>
        <w:gridCol w:w="1294"/>
      </w:tblGrid>
      <w:tr w:rsidR="001D5A34" w:rsidRPr="001D5A34" w14:paraId="7646D03A" w14:textId="77777777" w:rsidTr="009E563A">
        <w:trPr>
          <w:trHeight w:val="255"/>
          <w:jc w:val="center"/>
        </w:trPr>
        <w:tc>
          <w:tcPr>
            <w:tcW w:w="1640" w:type="dxa"/>
            <w:tcBorders>
              <w:top w:val="nil"/>
              <w:left w:val="nil"/>
              <w:bottom w:val="nil"/>
              <w:right w:val="nil"/>
            </w:tcBorders>
            <w:shd w:val="clear" w:color="auto" w:fill="auto"/>
            <w:noWrap/>
            <w:vAlign w:val="center"/>
            <w:hideMark/>
          </w:tcPr>
          <w:p w14:paraId="4D73D396" w14:textId="77777777" w:rsidR="001D5A34" w:rsidRPr="002011F2" w:rsidRDefault="001D5A34" w:rsidP="001D5A34">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89030C" w14:textId="77777777" w:rsidR="001D5A34" w:rsidRPr="002011F2" w:rsidRDefault="001D5A34" w:rsidP="001D5A34">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1D5A34" w:rsidRPr="001D5A34" w14:paraId="7268A2DC" w14:textId="77777777" w:rsidTr="009E563A">
        <w:trPr>
          <w:trHeight w:val="255"/>
          <w:jc w:val="center"/>
        </w:trPr>
        <w:tc>
          <w:tcPr>
            <w:tcW w:w="1640" w:type="dxa"/>
            <w:tcBorders>
              <w:top w:val="nil"/>
              <w:left w:val="nil"/>
              <w:bottom w:val="nil"/>
              <w:right w:val="nil"/>
            </w:tcBorders>
            <w:shd w:val="clear" w:color="auto" w:fill="auto"/>
            <w:noWrap/>
            <w:vAlign w:val="center"/>
            <w:hideMark/>
          </w:tcPr>
          <w:p w14:paraId="15AF3E6E" w14:textId="77777777" w:rsidR="001D5A34" w:rsidRPr="002011F2" w:rsidRDefault="001D5A34" w:rsidP="001D5A34">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FAB116" w14:textId="77777777" w:rsidR="001D5A34" w:rsidRPr="002011F2" w:rsidRDefault="001D5A34" w:rsidP="001D5A34">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1D5A34" w:rsidRPr="001D5A34" w14:paraId="3A17927F" w14:textId="77777777" w:rsidTr="009E563A">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333CB427"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3AD81B1A"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F94939C"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1EF6F02"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982876D" w14:textId="77777777" w:rsidR="001D5A34" w:rsidRPr="002011F2" w:rsidRDefault="001D5A34" w:rsidP="001D5A34">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F92496C" w14:textId="77777777" w:rsidR="001D5A34" w:rsidRPr="002011F2" w:rsidRDefault="001D5A34" w:rsidP="001D5A34">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1D5A34" w:rsidRPr="001D5A34" w14:paraId="43D38C6D"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BD8F2"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1F9E8858" w14:textId="77777777" w:rsidR="001D5A34" w:rsidRPr="002011F2" w:rsidRDefault="001D5A34" w:rsidP="001D5A34">
            <w:pPr>
              <w:jc w:val="center"/>
              <w:rPr>
                <w:rFonts w:cs="Times New Roman"/>
                <w:sz w:val="18"/>
                <w:szCs w:val="18"/>
              </w:rPr>
            </w:pPr>
            <w:r w:rsidRPr="002011F2">
              <w:rPr>
                <w:rFonts w:cs="Times New Roman"/>
                <w:sz w:val="18"/>
                <w:szCs w:val="18"/>
              </w:rPr>
              <w:t>-9.48%</w:t>
            </w:r>
          </w:p>
        </w:tc>
        <w:tc>
          <w:tcPr>
            <w:tcW w:w="1047" w:type="dxa"/>
            <w:tcBorders>
              <w:top w:val="single" w:sz="8" w:space="0" w:color="auto"/>
              <w:left w:val="nil"/>
              <w:bottom w:val="nil"/>
              <w:right w:val="nil"/>
            </w:tcBorders>
            <w:shd w:val="clear" w:color="000000" w:fill="CCFFCC"/>
            <w:noWrap/>
            <w:vAlign w:val="center"/>
            <w:hideMark/>
          </w:tcPr>
          <w:p w14:paraId="1FE155F0" w14:textId="77777777" w:rsidR="001D5A34" w:rsidRPr="002011F2" w:rsidRDefault="001D5A34" w:rsidP="001D5A34">
            <w:pPr>
              <w:jc w:val="center"/>
              <w:rPr>
                <w:rFonts w:cs="Times New Roman"/>
                <w:sz w:val="18"/>
                <w:szCs w:val="18"/>
              </w:rPr>
            </w:pPr>
            <w:r w:rsidRPr="002011F2">
              <w:rPr>
                <w:rFonts w:cs="Times New Roman"/>
                <w:sz w:val="18"/>
                <w:szCs w:val="18"/>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22AA93FB" w14:textId="77777777" w:rsidR="001D5A34" w:rsidRPr="002011F2" w:rsidRDefault="001D5A34" w:rsidP="001D5A34">
            <w:pPr>
              <w:jc w:val="center"/>
              <w:rPr>
                <w:rFonts w:cs="Times New Roman"/>
                <w:sz w:val="18"/>
                <w:szCs w:val="18"/>
              </w:rPr>
            </w:pPr>
            <w:r w:rsidRPr="002011F2">
              <w:rPr>
                <w:rFonts w:cs="Times New Roman"/>
                <w:sz w:val="18"/>
                <w:szCs w:val="18"/>
              </w:rPr>
              <w:t>-18.26%</w:t>
            </w:r>
          </w:p>
        </w:tc>
        <w:tc>
          <w:tcPr>
            <w:tcW w:w="713" w:type="dxa"/>
            <w:tcBorders>
              <w:top w:val="nil"/>
              <w:left w:val="nil"/>
              <w:bottom w:val="nil"/>
              <w:right w:val="nil"/>
            </w:tcBorders>
            <w:shd w:val="clear" w:color="auto" w:fill="auto"/>
            <w:noWrap/>
            <w:vAlign w:val="center"/>
            <w:hideMark/>
          </w:tcPr>
          <w:p w14:paraId="04FBDC14"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4D36A137"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60402%</w:t>
            </w:r>
          </w:p>
        </w:tc>
      </w:tr>
      <w:tr w:rsidR="001D5A34" w:rsidRPr="001D5A34" w14:paraId="696248FC"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F1C73"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2FB31C01" w14:textId="77777777" w:rsidR="001D5A34" w:rsidRPr="002011F2" w:rsidRDefault="001D5A34" w:rsidP="001D5A34">
            <w:pPr>
              <w:jc w:val="center"/>
              <w:rPr>
                <w:rFonts w:cs="Times New Roman"/>
                <w:sz w:val="18"/>
                <w:szCs w:val="18"/>
              </w:rPr>
            </w:pPr>
            <w:r w:rsidRPr="002011F2">
              <w:rPr>
                <w:rFonts w:cs="Times New Roman"/>
                <w:sz w:val="18"/>
                <w:szCs w:val="18"/>
              </w:rPr>
              <w:t>-9.84%</w:t>
            </w:r>
          </w:p>
        </w:tc>
        <w:tc>
          <w:tcPr>
            <w:tcW w:w="1047" w:type="dxa"/>
            <w:tcBorders>
              <w:top w:val="nil"/>
              <w:left w:val="nil"/>
              <w:bottom w:val="nil"/>
              <w:right w:val="nil"/>
            </w:tcBorders>
            <w:shd w:val="clear" w:color="000000" w:fill="CCFFCC"/>
            <w:noWrap/>
            <w:vAlign w:val="center"/>
            <w:hideMark/>
          </w:tcPr>
          <w:p w14:paraId="05461CFF" w14:textId="77777777" w:rsidR="001D5A34" w:rsidRPr="002011F2" w:rsidRDefault="001D5A34" w:rsidP="001D5A34">
            <w:pPr>
              <w:jc w:val="center"/>
              <w:rPr>
                <w:rFonts w:cs="Times New Roman"/>
                <w:sz w:val="18"/>
                <w:szCs w:val="18"/>
              </w:rPr>
            </w:pPr>
            <w:r w:rsidRPr="002011F2">
              <w:rPr>
                <w:rFonts w:cs="Times New Roman"/>
                <w:sz w:val="18"/>
                <w:szCs w:val="18"/>
              </w:rPr>
              <w:t>-19.26%</w:t>
            </w:r>
          </w:p>
        </w:tc>
        <w:tc>
          <w:tcPr>
            <w:tcW w:w="1033" w:type="dxa"/>
            <w:tcBorders>
              <w:top w:val="nil"/>
              <w:left w:val="nil"/>
              <w:bottom w:val="nil"/>
              <w:right w:val="single" w:sz="4" w:space="0" w:color="auto"/>
            </w:tcBorders>
            <w:shd w:val="clear" w:color="000000" w:fill="CCFFCC"/>
            <w:noWrap/>
            <w:vAlign w:val="center"/>
            <w:hideMark/>
          </w:tcPr>
          <w:p w14:paraId="6DD312D0" w14:textId="77777777" w:rsidR="001D5A34" w:rsidRPr="002011F2" w:rsidRDefault="001D5A34" w:rsidP="001D5A34">
            <w:pPr>
              <w:jc w:val="center"/>
              <w:rPr>
                <w:rFonts w:cs="Times New Roman"/>
                <w:sz w:val="18"/>
                <w:szCs w:val="18"/>
              </w:rPr>
            </w:pPr>
            <w:r w:rsidRPr="002011F2">
              <w:rPr>
                <w:rFonts w:cs="Times New Roman"/>
                <w:sz w:val="18"/>
                <w:szCs w:val="18"/>
              </w:rPr>
              <w:t>-14.99%</w:t>
            </w:r>
          </w:p>
        </w:tc>
        <w:tc>
          <w:tcPr>
            <w:tcW w:w="713" w:type="dxa"/>
            <w:tcBorders>
              <w:top w:val="nil"/>
              <w:left w:val="nil"/>
              <w:bottom w:val="nil"/>
              <w:right w:val="nil"/>
            </w:tcBorders>
            <w:shd w:val="clear" w:color="auto" w:fill="auto"/>
            <w:noWrap/>
            <w:vAlign w:val="center"/>
            <w:hideMark/>
          </w:tcPr>
          <w:p w14:paraId="5585ADE5"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046D1F9C"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57120%</w:t>
            </w:r>
          </w:p>
        </w:tc>
      </w:tr>
      <w:tr w:rsidR="001D5A34" w:rsidRPr="001D5A34" w14:paraId="1653630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96D6EA"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07BFDA61" w14:textId="77777777" w:rsidR="001D5A34" w:rsidRPr="002011F2" w:rsidRDefault="001D5A34" w:rsidP="001D5A34">
            <w:pPr>
              <w:jc w:val="center"/>
              <w:rPr>
                <w:rFonts w:cs="Times New Roman"/>
                <w:sz w:val="18"/>
                <w:szCs w:val="18"/>
              </w:rPr>
            </w:pPr>
            <w:r w:rsidRPr="002011F2">
              <w:rPr>
                <w:rFonts w:cs="Times New Roman"/>
                <w:sz w:val="18"/>
                <w:szCs w:val="18"/>
              </w:rPr>
              <w:t>-8.71%</w:t>
            </w:r>
          </w:p>
        </w:tc>
        <w:tc>
          <w:tcPr>
            <w:tcW w:w="1047" w:type="dxa"/>
            <w:tcBorders>
              <w:top w:val="nil"/>
              <w:left w:val="nil"/>
              <w:bottom w:val="nil"/>
              <w:right w:val="nil"/>
            </w:tcBorders>
            <w:shd w:val="clear" w:color="000000" w:fill="CCFFCC"/>
            <w:noWrap/>
            <w:vAlign w:val="center"/>
            <w:hideMark/>
          </w:tcPr>
          <w:p w14:paraId="66296904" w14:textId="77777777" w:rsidR="001D5A34" w:rsidRPr="002011F2" w:rsidRDefault="001D5A34" w:rsidP="001D5A34">
            <w:pPr>
              <w:jc w:val="center"/>
              <w:rPr>
                <w:rFonts w:cs="Times New Roman"/>
                <w:sz w:val="18"/>
                <w:szCs w:val="18"/>
              </w:rPr>
            </w:pPr>
            <w:r w:rsidRPr="002011F2">
              <w:rPr>
                <w:rFonts w:cs="Times New Roman"/>
                <w:sz w:val="18"/>
                <w:szCs w:val="18"/>
              </w:rPr>
              <w:t>-19.85%</w:t>
            </w:r>
          </w:p>
        </w:tc>
        <w:tc>
          <w:tcPr>
            <w:tcW w:w="1033" w:type="dxa"/>
            <w:tcBorders>
              <w:top w:val="nil"/>
              <w:left w:val="nil"/>
              <w:bottom w:val="nil"/>
              <w:right w:val="single" w:sz="4" w:space="0" w:color="auto"/>
            </w:tcBorders>
            <w:shd w:val="clear" w:color="000000" w:fill="CCFFCC"/>
            <w:noWrap/>
            <w:vAlign w:val="center"/>
            <w:hideMark/>
          </w:tcPr>
          <w:p w14:paraId="5DAEBDFB" w14:textId="77777777" w:rsidR="001D5A34" w:rsidRPr="002011F2" w:rsidRDefault="001D5A34" w:rsidP="001D5A34">
            <w:pPr>
              <w:jc w:val="center"/>
              <w:rPr>
                <w:rFonts w:cs="Times New Roman"/>
                <w:sz w:val="18"/>
                <w:szCs w:val="18"/>
              </w:rPr>
            </w:pPr>
            <w:r w:rsidRPr="002011F2">
              <w:rPr>
                <w:rFonts w:cs="Times New Roman"/>
                <w:sz w:val="18"/>
                <w:szCs w:val="18"/>
              </w:rPr>
              <w:t>-19.30%</w:t>
            </w:r>
          </w:p>
        </w:tc>
        <w:tc>
          <w:tcPr>
            <w:tcW w:w="713" w:type="dxa"/>
            <w:tcBorders>
              <w:top w:val="nil"/>
              <w:left w:val="nil"/>
              <w:bottom w:val="nil"/>
              <w:right w:val="nil"/>
            </w:tcBorders>
            <w:shd w:val="clear" w:color="auto" w:fill="auto"/>
            <w:noWrap/>
            <w:vAlign w:val="center"/>
            <w:hideMark/>
          </w:tcPr>
          <w:p w14:paraId="13BB25DF"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0DA88DC4"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58732%</w:t>
            </w:r>
          </w:p>
        </w:tc>
      </w:tr>
      <w:tr w:rsidR="001D5A34" w:rsidRPr="001D5A34" w14:paraId="133AD4B1"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BFB89"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1EBD7C61" w14:textId="77777777" w:rsidR="001D5A34" w:rsidRPr="002011F2" w:rsidRDefault="001D5A34" w:rsidP="001D5A34">
            <w:pPr>
              <w:jc w:val="center"/>
              <w:rPr>
                <w:rFonts w:cs="Times New Roman"/>
                <w:sz w:val="18"/>
                <w:szCs w:val="18"/>
              </w:rPr>
            </w:pPr>
            <w:r w:rsidRPr="002011F2">
              <w:rPr>
                <w:rFonts w:cs="Times New Roman"/>
                <w:sz w:val="18"/>
                <w:szCs w:val="18"/>
              </w:rPr>
              <w:t>-9.04%</w:t>
            </w:r>
          </w:p>
        </w:tc>
        <w:tc>
          <w:tcPr>
            <w:tcW w:w="1047" w:type="dxa"/>
            <w:tcBorders>
              <w:top w:val="nil"/>
              <w:left w:val="nil"/>
              <w:bottom w:val="nil"/>
              <w:right w:val="nil"/>
            </w:tcBorders>
            <w:shd w:val="clear" w:color="000000" w:fill="CCFFCC"/>
            <w:noWrap/>
            <w:vAlign w:val="center"/>
            <w:hideMark/>
          </w:tcPr>
          <w:p w14:paraId="66596542" w14:textId="77777777" w:rsidR="001D5A34" w:rsidRPr="002011F2" w:rsidRDefault="001D5A34" w:rsidP="001D5A34">
            <w:pPr>
              <w:jc w:val="center"/>
              <w:rPr>
                <w:rFonts w:cs="Times New Roman"/>
                <w:sz w:val="18"/>
                <w:szCs w:val="18"/>
              </w:rPr>
            </w:pPr>
            <w:r w:rsidRPr="002011F2">
              <w:rPr>
                <w:rFonts w:cs="Times New Roman"/>
                <w:sz w:val="18"/>
                <w:szCs w:val="18"/>
              </w:rPr>
              <w:t>-22.36%</w:t>
            </w:r>
          </w:p>
        </w:tc>
        <w:tc>
          <w:tcPr>
            <w:tcW w:w="1033" w:type="dxa"/>
            <w:tcBorders>
              <w:top w:val="nil"/>
              <w:left w:val="nil"/>
              <w:bottom w:val="nil"/>
              <w:right w:val="single" w:sz="4" w:space="0" w:color="auto"/>
            </w:tcBorders>
            <w:shd w:val="clear" w:color="000000" w:fill="CCFFCC"/>
            <w:noWrap/>
            <w:vAlign w:val="center"/>
            <w:hideMark/>
          </w:tcPr>
          <w:p w14:paraId="0E8E94E2" w14:textId="77777777" w:rsidR="001D5A34" w:rsidRPr="002011F2" w:rsidRDefault="001D5A34" w:rsidP="001D5A34">
            <w:pPr>
              <w:jc w:val="center"/>
              <w:rPr>
                <w:rFonts w:cs="Times New Roman"/>
                <w:sz w:val="18"/>
                <w:szCs w:val="18"/>
              </w:rPr>
            </w:pPr>
            <w:r w:rsidRPr="002011F2">
              <w:rPr>
                <w:rFonts w:cs="Times New Roman"/>
                <w:sz w:val="18"/>
                <w:szCs w:val="18"/>
              </w:rPr>
              <w:t>-22.81%</w:t>
            </w:r>
          </w:p>
        </w:tc>
        <w:tc>
          <w:tcPr>
            <w:tcW w:w="713" w:type="dxa"/>
            <w:tcBorders>
              <w:top w:val="nil"/>
              <w:left w:val="nil"/>
              <w:bottom w:val="nil"/>
              <w:right w:val="nil"/>
            </w:tcBorders>
            <w:shd w:val="clear" w:color="auto" w:fill="auto"/>
            <w:noWrap/>
            <w:vAlign w:val="center"/>
            <w:hideMark/>
          </w:tcPr>
          <w:p w14:paraId="0EF257E7"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134%</w:t>
            </w:r>
          </w:p>
        </w:tc>
        <w:tc>
          <w:tcPr>
            <w:tcW w:w="1294" w:type="dxa"/>
            <w:tcBorders>
              <w:top w:val="nil"/>
              <w:left w:val="nil"/>
              <w:bottom w:val="nil"/>
              <w:right w:val="single" w:sz="8" w:space="0" w:color="auto"/>
            </w:tcBorders>
            <w:shd w:val="clear" w:color="auto" w:fill="auto"/>
            <w:noWrap/>
            <w:vAlign w:val="center"/>
            <w:hideMark/>
          </w:tcPr>
          <w:p w14:paraId="0222FC6F"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48523%</w:t>
            </w:r>
          </w:p>
        </w:tc>
      </w:tr>
      <w:tr w:rsidR="001D5A34" w:rsidRPr="001D5A34" w14:paraId="57DDFCF5"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FE3DC7"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E94E3F7" w14:textId="77777777" w:rsidR="001D5A34" w:rsidRPr="002011F2" w:rsidRDefault="001D5A34" w:rsidP="001D5A34">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30FA716B" w14:textId="77777777" w:rsidR="001D5A34" w:rsidRPr="002011F2" w:rsidRDefault="001D5A34" w:rsidP="001D5A34">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12DDE4EC"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65A3FD69"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5F3D9084"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 xml:space="preserve">　</w:t>
            </w:r>
          </w:p>
        </w:tc>
      </w:tr>
      <w:tr w:rsidR="001D5A34" w:rsidRPr="001D5A34" w14:paraId="32A3FC57"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3E1725" w14:textId="77777777" w:rsidR="001D5A34" w:rsidRPr="002011F2" w:rsidRDefault="001D5A34" w:rsidP="001D5A34">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3B0AE5F8" w14:textId="77777777" w:rsidR="001D5A34" w:rsidRPr="002011F2" w:rsidRDefault="001D5A34" w:rsidP="001D5A34">
            <w:pPr>
              <w:jc w:val="center"/>
              <w:rPr>
                <w:rFonts w:cs="Times New Roman"/>
                <w:sz w:val="18"/>
                <w:szCs w:val="18"/>
              </w:rPr>
            </w:pPr>
            <w:r w:rsidRPr="002011F2">
              <w:rPr>
                <w:rFonts w:cs="Times New Roman"/>
                <w:sz w:val="18"/>
                <w:szCs w:val="18"/>
              </w:rPr>
              <w:t>-9.18%</w:t>
            </w:r>
          </w:p>
        </w:tc>
        <w:tc>
          <w:tcPr>
            <w:tcW w:w="1047" w:type="dxa"/>
            <w:tcBorders>
              <w:top w:val="single" w:sz="8" w:space="0" w:color="auto"/>
              <w:left w:val="nil"/>
              <w:bottom w:val="nil"/>
              <w:right w:val="nil"/>
            </w:tcBorders>
            <w:shd w:val="clear" w:color="000000" w:fill="CCFFCC"/>
            <w:noWrap/>
            <w:vAlign w:val="center"/>
            <w:hideMark/>
          </w:tcPr>
          <w:p w14:paraId="2C253AEE" w14:textId="77777777" w:rsidR="001D5A34" w:rsidRPr="002011F2" w:rsidRDefault="001D5A34" w:rsidP="001D5A34">
            <w:pPr>
              <w:jc w:val="center"/>
              <w:rPr>
                <w:rFonts w:cs="Times New Roman"/>
                <w:sz w:val="18"/>
                <w:szCs w:val="18"/>
              </w:rPr>
            </w:pPr>
            <w:r w:rsidRPr="002011F2">
              <w:rPr>
                <w:rFonts w:cs="Times New Roman"/>
                <w:sz w:val="18"/>
                <w:szCs w:val="18"/>
              </w:rPr>
              <w:t>-19.64%</w:t>
            </w:r>
          </w:p>
        </w:tc>
        <w:tc>
          <w:tcPr>
            <w:tcW w:w="1033" w:type="dxa"/>
            <w:tcBorders>
              <w:top w:val="single" w:sz="8" w:space="0" w:color="auto"/>
              <w:left w:val="nil"/>
              <w:bottom w:val="nil"/>
              <w:right w:val="single" w:sz="4" w:space="0" w:color="auto"/>
            </w:tcBorders>
            <w:shd w:val="clear" w:color="000000" w:fill="CCFFCC"/>
            <w:noWrap/>
            <w:vAlign w:val="center"/>
            <w:hideMark/>
          </w:tcPr>
          <w:p w14:paraId="2B527C27" w14:textId="77777777" w:rsidR="001D5A34" w:rsidRPr="002011F2" w:rsidRDefault="001D5A34" w:rsidP="001D5A34">
            <w:pPr>
              <w:jc w:val="center"/>
              <w:rPr>
                <w:rFonts w:cs="Times New Roman"/>
                <w:sz w:val="18"/>
                <w:szCs w:val="18"/>
              </w:rPr>
            </w:pPr>
            <w:r w:rsidRPr="002011F2">
              <w:rPr>
                <w:rFonts w:cs="Times New Roman"/>
                <w:sz w:val="18"/>
                <w:szCs w:val="18"/>
              </w:rPr>
              <w:t>-19.16%</w:t>
            </w:r>
          </w:p>
        </w:tc>
        <w:tc>
          <w:tcPr>
            <w:tcW w:w="713" w:type="dxa"/>
            <w:tcBorders>
              <w:top w:val="single" w:sz="8" w:space="0" w:color="auto"/>
              <w:left w:val="nil"/>
              <w:bottom w:val="nil"/>
              <w:right w:val="nil"/>
            </w:tcBorders>
            <w:shd w:val="clear" w:color="auto" w:fill="auto"/>
            <w:noWrap/>
            <w:vAlign w:val="center"/>
            <w:hideMark/>
          </w:tcPr>
          <w:p w14:paraId="1671A6C8"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21180C7E"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55818%</w:t>
            </w:r>
          </w:p>
        </w:tc>
      </w:tr>
      <w:tr w:rsidR="001D5A34" w:rsidRPr="001D5A34" w14:paraId="5DE5B046"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1462C8"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11E6FF2" w14:textId="77777777" w:rsidR="001D5A34" w:rsidRPr="002011F2" w:rsidRDefault="001D5A34" w:rsidP="001D5A34">
            <w:pPr>
              <w:jc w:val="center"/>
              <w:rPr>
                <w:rFonts w:cs="Times New Roman"/>
                <w:sz w:val="18"/>
                <w:szCs w:val="18"/>
              </w:rPr>
            </w:pPr>
            <w:r w:rsidRPr="002011F2">
              <w:rPr>
                <w:rFonts w:cs="Times New Roman"/>
                <w:sz w:val="18"/>
                <w:szCs w:val="18"/>
              </w:rPr>
              <w:t>-10.06%</w:t>
            </w:r>
          </w:p>
        </w:tc>
        <w:tc>
          <w:tcPr>
            <w:tcW w:w="1047" w:type="dxa"/>
            <w:tcBorders>
              <w:top w:val="single" w:sz="8" w:space="0" w:color="auto"/>
              <w:left w:val="nil"/>
              <w:bottom w:val="nil"/>
              <w:right w:val="nil"/>
            </w:tcBorders>
            <w:shd w:val="clear" w:color="000000" w:fill="CCFFCC"/>
            <w:noWrap/>
            <w:vAlign w:val="center"/>
            <w:hideMark/>
          </w:tcPr>
          <w:p w14:paraId="27B94FDD" w14:textId="77777777" w:rsidR="001D5A34" w:rsidRPr="002011F2" w:rsidRDefault="001D5A34" w:rsidP="001D5A34">
            <w:pPr>
              <w:jc w:val="center"/>
              <w:rPr>
                <w:rFonts w:cs="Times New Roman"/>
                <w:sz w:val="18"/>
                <w:szCs w:val="18"/>
              </w:rPr>
            </w:pPr>
            <w:r w:rsidRPr="002011F2">
              <w:rPr>
                <w:rFonts w:cs="Times New Roman"/>
                <w:sz w:val="18"/>
                <w:szCs w:val="18"/>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0B398690" w14:textId="77777777" w:rsidR="001D5A34" w:rsidRPr="002011F2" w:rsidRDefault="001D5A34" w:rsidP="001D5A34">
            <w:pPr>
              <w:jc w:val="center"/>
              <w:rPr>
                <w:rFonts w:cs="Times New Roman"/>
                <w:sz w:val="18"/>
                <w:szCs w:val="18"/>
              </w:rPr>
            </w:pPr>
            <w:r w:rsidRPr="002011F2">
              <w:rPr>
                <w:rFonts w:cs="Times New Roman"/>
                <w:sz w:val="18"/>
                <w:szCs w:val="18"/>
              </w:rPr>
              <w:t>-22.57%</w:t>
            </w:r>
          </w:p>
        </w:tc>
        <w:tc>
          <w:tcPr>
            <w:tcW w:w="713" w:type="dxa"/>
            <w:tcBorders>
              <w:top w:val="single" w:sz="8" w:space="0" w:color="auto"/>
              <w:left w:val="nil"/>
              <w:bottom w:val="nil"/>
              <w:right w:val="nil"/>
            </w:tcBorders>
            <w:shd w:val="clear" w:color="auto" w:fill="auto"/>
            <w:noWrap/>
            <w:vAlign w:val="center"/>
            <w:hideMark/>
          </w:tcPr>
          <w:p w14:paraId="38EBFB69"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5018AE5B"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42513%</w:t>
            </w:r>
          </w:p>
        </w:tc>
      </w:tr>
      <w:tr w:rsidR="001D5A34" w:rsidRPr="001D5A34" w14:paraId="75D82FF6"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A857C1"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083B574A" w14:textId="77777777" w:rsidR="001D5A34" w:rsidRPr="002011F2" w:rsidRDefault="001D5A34" w:rsidP="001D5A34">
            <w:pPr>
              <w:jc w:val="center"/>
              <w:rPr>
                <w:rFonts w:cs="Times New Roman"/>
                <w:sz w:val="18"/>
                <w:szCs w:val="18"/>
              </w:rPr>
            </w:pPr>
            <w:r w:rsidRPr="002011F2">
              <w:rPr>
                <w:rFonts w:cs="Times New Roman"/>
                <w:sz w:val="18"/>
                <w:szCs w:val="18"/>
              </w:rPr>
              <w:t>-4.10%</w:t>
            </w:r>
          </w:p>
        </w:tc>
        <w:tc>
          <w:tcPr>
            <w:tcW w:w="1047" w:type="dxa"/>
            <w:tcBorders>
              <w:top w:val="nil"/>
              <w:left w:val="nil"/>
              <w:bottom w:val="single" w:sz="8" w:space="0" w:color="auto"/>
              <w:right w:val="nil"/>
            </w:tcBorders>
            <w:shd w:val="clear" w:color="000000" w:fill="CCFFCC"/>
            <w:noWrap/>
            <w:vAlign w:val="center"/>
            <w:hideMark/>
          </w:tcPr>
          <w:p w14:paraId="679072FE" w14:textId="77777777" w:rsidR="001D5A34" w:rsidRPr="002011F2" w:rsidRDefault="001D5A34" w:rsidP="001D5A34">
            <w:pPr>
              <w:jc w:val="center"/>
              <w:rPr>
                <w:rFonts w:cs="Times New Roman"/>
                <w:sz w:val="18"/>
                <w:szCs w:val="18"/>
              </w:rPr>
            </w:pPr>
            <w:r w:rsidRPr="002011F2">
              <w:rPr>
                <w:rFonts w:cs="Times New Roman"/>
                <w:sz w:val="18"/>
                <w:szCs w:val="18"/>
              </w:rPr>
              <w:t>-13.14%</w:t>
            </w:r>
          </w:p>
        </w:tc>
        <w:tc>
          <w:tcPr>
            <w:tcW w:w="1033" w:type="dxa"/>
            <w:tcBorders>
              <w:top w:val="nil"/>
              <w:left w:val="nil"/>
              <w:bottom w:val="single" w:sz="8" w:space="0" w:color="auto"/>
              <w:right w:val="single" w:sz="4" w:space="0" w:color="auto"/>
            </w:tcBorders>
            <w:shd w:val="clear" w:color="000000" w:fill="CCFFCC"/>
            <w:noWrap/>
            <w:vAlign w:val="center"/>
            <w:hideMark/>
          </w:tcPr>
          <w:p w14:paraId="2B98748F" w14:textId="77777777" w:rsidR="001D5A34" w:rsidRPr="002011F2" w:rsidRDefault="001D5A34" w:rsidP="001D5A34">
            <w:pPr>
              <w:jc w:val="center"/>
              <w:rPr>
                <w:rFonts w:cs="Times New Roman"/>
                <w:sz w:val="18"/>
                <w:szCs w:val="18"/>
              </w:rPr>
            </w:pPr>
            <w:r w:rsidRPr="002011F2">
              <w:rPr>
                <w:rFonts w:cs="Times New Roman"/>
                <w:sz w:val="18"/>
                <w:szCs w:val="18"/>
              </w:rPr>
              <w:t>-12.05%</w:t>
            </w:r>
          </w:p>
        </w:tc>
        <w:tc>
          <w:tcPr>
            <w:tcW w:w="713" w:type="dxa"/>
            <w:tcBorders>
              <w:top w:val="nil"/>
              <w:left w:val="nil"/>
              <w:bottom w:val="single" w:sz="8" w:space="0" w:color="auto"/>
              <w:right w:val="nil"/>
            </w:tcBorders>
            <w:shd w:val="clear" w:color="auto" w:fill="auto"/>
            <w:noWrap/>
            <w:vAlign w:val="center"/>
            <w:hideMark/>
          </w:tcPr>
          <w:p w14:paraId="12BC5636"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5E441B4D" w14:textId="77777777" w:rsidR="001D5A34" w:rsidRPr="002011F2" w:rsidRDefault="001D5A34" w:rsidP="001D5A34">
            <w:pPr>
              <w:jc w:val="center"/>
              <w:rPr>
                <w:rFonts w:cs="Times New Roman"/>
                <w:color w:val="000000"/>
                <w:sz w:val="18"/>
                <w:szCs w:val="18"/>
              </w:rPr>
            </w:pPr>
            <w:r w:rsidRPr="002011F2">
              <w:rPr>
                <w:rFonts w:cs="Times New Roman"/>
                <w:color w:val="000000"/>
                <w:sz w:val="18"/>
                <w:szCs w:val="18"/>
              </w:rPr>
              <w:t>23278%</w:t>
            </w:r>
          </w:p>
        </w:tc>
      </w:tr>
    </w:tbl>
    <w:p w14:paraId="7A294CFB" w14:textId="77777777" w:rsidR="001D5A34" w:rsidRPr="00ED0602" w:rsidRDefault="001D5A34"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AC4016" w:rsidRPr="002011F2" w14:paraId="0CEB18E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6002198B" w14:textId="77777777" w:rsidR="00AC4016" w:rsidRPr="002011F2" w:rsidRDefault="00AC4016" w:rsidP="00AC4016">
            <w:pPr>
              <w:rPr>
                <w:rFonts w:eastAsia="Times New Roman" w:cs="Times New Roman"/>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9ACE59" w14:textId="77777777" w:rsidR="00AC4016" w:rsidRPr="002011F2" w:rsidRDefault="00AC4016" w:rsidP="00AC4016">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AC4016" w:rsidRPr="002011F2" w14:paraId="12610D27"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2273753" w14:textId="77777777" w:rsidR="00AC4016" w:rsidRPr="002011F2" w:rsidRDefault="00AC4016" w:rsidP="00AC4016">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24A17" w14:textId="77777777" w:rsidR="00AC4016" w:rsidRPr="002011F2" w:rsidRDefault="00AC4016" w:rsidP="00AC4016">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AC4016" w:rsidRPr="002011F2" w14:paraId="2975D2A0"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0425EDF" w14:textId="77777777" w:rsidR="00AC4016" w:rsidRPr="002011F2" w:rsidRDefault="00AC4016" w:rsidP="00AC4016">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D3E5259"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AEA0928"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F6E21DD"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F160F6D" w14:textId="77777777" w:rsidR="00AC4016" w:rsidRPr="002011F2" w:rsidRDefault="00AC4016" w:rsidP="00AC4016">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C5A90E8" w14:textId="77777777" w:rsidR="00AC4016" w:rsidRPr="002011F2" w:rsidRDefault="00AC4016" w:rsidP="00AC4016">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AC4016" w:rsidRPr="002011F2" w14:paraId="101F602C"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DFC66"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21689858" w14:textId="77777777" w:rsidR="00AC4016" w:rsidRPr="002011F2" w:rsidRDefault="00AC4016" w:rsidP="00AC4016">
            <w:pPr>
              <w:jc w:val="center"/>
              <w:rPr>
                <w:rFonts w:cs="Times New Roman"/>
                <w:sz w:val="18"/>
                <w:szCs w:val="18"/>
              </w:rPr>
            </w:pPr>
            <w:r w:rsidRPr="002011F2">
              <w:rPr>
                <w:rFonts w:cs="Times New Roman"/>
                <w:sz w:val="18"/>
                <w:szCs w:val="18"/>
              </w:rPr>
              <w:t>-6.20%</w:t>
            </w:r>
          </w:p>
        </w:tc>
        <w:tc>
          <w:tcPr>
            <w:tcW w:w="1047" w:type="dxa"/>
            <w:tcBorders>
              <w:top w:val="single" w:sz="8" w:space="0" w:color="auto"/>
              <w:left w:val="nil"/>
              <w:bottom w:val="nil"/>
              <w:right w:val="nil"/>
            </w:tcBorders>
            <w:shd w:val="clear" w:color="000000" w:fill="CCFFCC"/>
            <w:noWrap/>
            <w:vAlign w:val="center"/>
            <w:hideMark/>
          </w:tcPr>
          <w:p w14:paraId="44A91FCA" w14:textId="77777777" w:rsidR="00AC4016" w:rsidRPr="002011F2" w:rsidRDefault="00AC4016" w:rsidP="00AC4016">
            <w:pPr>
              <w:jc w:val="center"/>
              <w:rPr>
                <w:rFonts w:cs="Times New Roman"/>
                <w:sz w:val="18"/>
                <w:szCs w:val="18"/>
              </w:rPr>
            </w:pPr>
            <w:r w:rsidRPr="002011F2">
              <w:rPr>
                <w:rFonts w:cs="Times New Roman"/>
                <w:sz w:val="18"/>
                <w:szCs w:val="18"/>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27356E96" w14:textId="77777777" w:rsidR="00AC4016" w:rsidRPr="002011F2" w:rsidRDefault="00AC4016" w:rsidP="00AC4016">
            <w:pPr>
              <w:jc w:val="center"/>
              <w:rPr>
                <w:rFonts w:cs="Times New Roman"/>
                <w:sz w:val="18"/>
                <w:szCs w:val="18"/>
              </w:rPr>
            </w:pPr>
            <w:r w:rsidRPr="002011F2">
              <w:rPr>
                <w:rFonts w:cs="Times New Roman"/>
                <w:sz w:val="18"/>
                <w:szCs w:val="18"/>
              </w:rPr>
              <w:t>-16.91%</w:t>
            </w:r>
          </w:p>
        </w:tc>
        <w:tc>
          <w:tcPr>
            <w:tcW w:w="713" w:type="dxa"/>
            <w:tcBorders>
              <w:top w:val="nil"/>
              <w:left w:val="nil"/>
              <w:bottom w:val="nil"/>
              <w:right w:val="nil"/>
            </w:tcBorders>
            <w:shd w:val="clear" w:color="auto" w:fill="auto"/>
            <w:noWrap/>
            <w:vAlign w:val="center"/>
            <w:hideMark/>
          </w:tcPr>
          <w:p w14:paraId="47E0410A"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012C0097"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42135%</w:t>
            </w:r>
          </w:p>
        </w:tc>
      </w:tr>
      <w:tr w:rsidR="00AC4016" w:rsidRPr="002011F2" w14:paraId="1A600345"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93E1F"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4390EAD7" w14:textId="77777777" w:rsidR="00AC4016" w:rsidRPr="002011F2" w:rsidRDefault="00AC4016" w:rsidP="00AC4016">
            <w:pPr>
              <w:jc w:val="center"/>
              <w:rPr>
                <w:rFonts w:cs="Times New Roman"/>
                <w:sz w:val="18"/>
                <w:szCs w:val="18"/>
              </w:rPr>
            </w:pPr>
            <w:r w:rsidRPr="002011F2">
              <w:rPr>
                <w:rFonts w:cs="Times New Roman"/>
                <w:sz w:val="18"/>
                <w:szCs w:val="18"/>
              </w:rPr>
              <w:t>-5.83%</w:t>
            </w:r>
          </w:p>
        </w:tc>
        <w:tc>
          <w:tcPr>
            <w:tcW w:w="1047" w:type="dxa"/>
            <w:tcBorders>
              <w:top w:val="nil"/>
              <w:left w:val="nil"/>
              <w:bottom w:val="nil"/>
              <w:right w:val="nil"/>
            </w:tcBorders>
            <w:shd w:val="clear" w:color="000000" w:fill="CCFFCC"/>
            <w:noWrap/>
            <w:vAlign w:val="center"/>
            <w:hideMark/>
          </w:tcPr>
          <w:p w14:paraId="298E0573" w14:textId="77777777" w:rsidR="00AC4016" w:rsidRPr="002011F2" w:rsidRDefault="00AC4016" w:rsidP="00AC4016">
            <w:pPr>
              <w:jc w:val="center"/>
              <w:rPr>
                <w:rFonts w:cs="Times New Roman"/>
                <w:sz w:val="18"/>
                <w:szCs w:val="18"/>
              </w:rPr>
            </w:pPr>
            <w:r w:rsidRPr="002011F2">
              <w:rPr>
                <w:rFonts w:cs="Times New Roman"/>
                <w:sz w:val="18"/>
                <w:szCs w:val="18"/>
              </w:rPr>
              <w:t>-15.58%</w:t>
            </w:r>
          </w:p>
        </w:tc>
        <w:tc>
          <w:tcPr>
            <w:tcW w:w="1033" w:type="dxa"/>
            <w:tcBorders>
              <w:top w:val="nil"/>
              <w:left w:val="nil"/>
              <w:bottom w:val="nil"/>
              <w:right w:val="single" w:sz="4" w:space="0" w:color="auto"/>
            </w:tcBorders>
            <w:shd w:val="clear" w:color="000000" w:fill="CCFFCC"/>
            <w:noWrap/>
            <w:vAlign w:val="center"/>
            <w:hideMark/>
          </w:tcPr>
          <w:p w14:paraId="4873C593" w14:textId="77777777" w:rsidR="00AC4016" w:rsidRPr="002011F2" w:rsidRDefault="00AC4016" w:rsidP="00AC4016">
            <w:pPr>
              <w:jc w:val="center"/>
              <w:rPr>
                <w:rFonts w:cs="Times New Roman"/>
                <w:sz w:val="18"/>
                <w:szCs w:val="18"/>
              </w:rPr>
            </w:pPr>
            <w:r w:rsidRPr="002011F2">
              <w:rPr>
                <w:rFonts w:cs="Times New Roman"/>
                <w:sz w:val="18"/>
                <w:szCs w:val="18"/>
              </w:rPr>
              <w:t>-12.94%</w:t>
            </w:r>
          </w:p>
        </w:tc>
        <w:tc>
          <w:tcPr>
            <w:tcW w:w="713" w:type="dxa"/>
            <w:tcBorders>
              <w:top w:val="nil"/>
              <w:left w:val="nil"/>
              <w:bottom w:val="nil"/>
              <w:right w:val="nil"/>
            </w:tcBorders>
            <w:shd w:val="clear" w:color="auto" w:fill="auto"/>
            <w:noWrap/>
            <w:vAlign w:val="center"/>
            <w:hideMark/>
          </w:tcPr>
          <w:p w14:paraId="1C6F661B"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78ACDB25"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34047%</w:t>
            </w:r>
          </w:p>
        </w:tc>
      </w:tr>
      <w:tr w:rsidR="00AC4016" w:rsidRPr="002011F2" w14:paraId="78C6F6D2"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A2609"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33421B69" w14:textId="77777777" w:rsidR="00AC4016" w:rsidRPr="002011F2" w:rsidRDefault="00AC4016" w:rsidP="00AC4016">
            <w:pPr>
              <w:jc w:val="center"/>
              <w:rPr>
                <w:rFonts w:cs="Times New Roman"/>
                <w:sz w:val="18"/>
                <w:szCs w:val="18"/>
              </w:rPr>
            </w:pPr>
            <w:r w:rsidRPr="002011F2">
              <w:rPr>
                <w:rFonts w:cs="Times New Roman"/>
                <w:sz w:val="18"/>
                <w:szCs w:val="18"/>
              </w:rPr>
              <w:t>-5.99%</w:t>
            </w:r>
          </w:p>
        </w:tc>
        <w:tc>
          <w:tcPr>
            <w:tcW w:w="1047" w:type="dxa"/>
            <w:tcBorders>
              <w:top w:val="nil"/>
              <w:left w:val="nil"/>
              <w:bottom w:val="nil"/>
              <w:right w:val="nil"/>
            </w:tcBorders>
            <w:shd w:val="clear" w:color="000000" w:fill="CCFFCC"/>
            <w:noWrap/>
            <w:vAlign w:val="center"/>
            <w:hideMark/>
          </w:tcPr>
          <w:p w14:paraId="0A22539B" w14:textId="77777777" w:rsidR="00AC4016" w:rsidRPr="002011F2" w:rsidRDefault="00AC4016" w:rsidP="00AC4016">
            <w:pPr>
              <w:jc w:val="center"/>
              <w:rPr>
                <w:rFonts w:cs="Times New Roman"/>
                <w:sz w:val="18"/>
                <w:szCs w:val="18"/>
              </w:rPr>
            </w:pPr>
            <w:r w:rsidRPr="002011F2">
              <w:rPr>
                <w:rFonts w:cs="Times New Roman"/>
                <w:sz w:val="18"/>
                <w:szCs w:val="18"/>
              </w:rPr>
              <w:t>-15.19%</w:t>
            </w:r>
          </w:p>
        </w:tc>
        <w:tc>
          <w:tcPr>
            <w:tcW w:w="1033" w:type="dxa"/>
            <w:tcBorders>
              <w:top w:val="nil"/>
              <w:left w:val="nil"/>
              <w:bottom w:val="nil"/>
              <w:right w:val="single" w:sz="4" w:space="0" w:color="auto"/>
            </w:tcBorders>
            <w:shd w:val="clear" w:color="000000" w:fill="CCFFCC"/>
            <w:noWrap/>
            <w:vAlign w:val="center"/>
            <w:hideMark/>
          </w:tcPr>
          <w:p w14:paraId="61EE0738" w14:textId="77777777" w:rsidR="00AC4016" w:rsidRPr="002011F2" w:rsidRDefault="00AC4016" w:rsidP="00AC4016">
            <w:pPr>
              <w:jc w:val="center"/>
              <w:rPr>
                <w:rFonts w:cs="Times New Roman"/>
                <w:sz w:val="18"/>
                <w:szCs w:val="18"/>
              </w:rPr>
            </w:pPr>
            <w:r w:rsidRPr="002011F2">
              <w:rPr>
                <w:rFonts w:cs="Times New Roman"/>
                <w:sz w:val="18"/>
                <w:szCs w:val="18"/>
              </w:rPr>
              <w:t>-16.58%</w:t>
            </w:r>
          </w:p>
        </w:tc>
        <w:tc>
          <w:tcPr>
            <w:tcW w:w="713" w:type="dxa"/>
            <w:tcBorders>
              <w:top w:val="nil"/>
              <w:left w:val="nil"/>
              <w:bottom w:val="nil"/>
              <w:right w:val="nil"/>
            </w:tcBorders>
            <w:shd w:val="clear" w:color="auto" w:fill="auto"/>
            <w:noWrap/>
            <w:vAlign w:val="center"/>
            <w:hideMark/>
          </w:tcPr>
          <w:p w14:paraId="0397EC1A"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7649657A"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31631%</w:t>
            </w:r>
          </w:p>
        </w:tc>
      </w:tr>
      <w:tr w:rsidR="00AC4016" w:rsidRPr="002011F2" w14:paraId="1789B13B"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7E016"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575C60F7" w14:textId="77777777" w:rsidR="00AC4016" w:rsidRPr="002011F2" w:rsidRDefault="00AC4016" w:rsidP="00AC4016">
            <w:pPr>
              <w:jc w:val="center"/>
              <w:rPr>
                <w:rFonts w:cs="Times New Roman"/>
                <w:sz w:val="18"/>
                <w:szCs w:val="18"/>
              </w:rPr>
            </w:pPr>
            <w:r w:rsidRPr="002011F2">
              <w:rPr>
                <w:rFonts w:cs="Times New Roman"/>
                <w:sz w:val="18"/>
                <w:szCs w:val="18"/>
              </w:rPr>
              <w:t>-6.60%</w:t>
            </w:r>
          </w:p>
        </w:tc>
        <w:tc>
          <w:tcPr>
            <w:tcW w:w="1047" w:type="dxa"/>
            <w:tcBorders>
              <w:top w:val="nil"/>
              <w:left w:val="nil"/>
              <w:bottom w:val="nil"/>
              <w:right w:val="nil"/>
            </w:tcBorders>
            <w:shd w:val="clear" w:color="000000" w:fill="CCFFCC"/>
            <w:noWrap/>
            <w:vAlign w:val="center"/>
            <w:hideMark/>
          </w:tcPr>
          <w:p w14:paraId="0E00CDAF" w14:textId="77777777" w:rsidR="00AC4016" w:rsidRPr="002011F2" w:rsidRDefault="00AC4016" w:rsidP="00AC4016">
            <w:pPr>
              <w:jc w:val="center"/>
              <w:rPr>
                <w:rFonts w:cs="Times New Roman"/>
                <w:sz w:val="18"/>
                <w:szCs w:val="18"/>
              </w:rPr>
            </w:pPr>
            <w:r w:rsidRPr="002011F2">
              <w:rPr>
                <w:rFonts w:cs="Times New Roman"/>
                <w:sz w:val="18"/>
                <w:szCs w:val="18"/>
              </w:rPr>
              <w:t>-16.33%</w:t>
            </w:r>
          </w:p>
        </w:tc>
        <w:tc>
          <w:tcPr>
            <w:tcW w:w="1033" w:type="dxa"/>
            <w:tcBorders>
              <w:top w:val="nil"/>
              <w:left w:val="nil"/>
              <w:bottom w:val="nil"/>
              <w:right w:val="single" w:sz="4" w:space="0" w:color="auto"/>
            </w:tcBorders>
            <w:shd w:val="clear" w:color="000000" w:fill="CCFFCC"/>
            <w:noWrap/>
            <w:vAlign w:val="center"/>
            <w:hideMark/>
          </w:tcPr>
          <w:p w14:paraId="4FDF5FE8" w14:textId="77777777" w:rsidR="00AC4016" w:rsidRPr="002011F2" w:rsidRDefault="00AC4016" w:rsidP="00AC4016">
            <w:pPr>
              <w:jc w:val="center"/>
              <w:rPr>
                <w:rFonts w:cs="Times New Roman"/>
                <w:sz w:val="18"/>
                <w:szCs w:val="18"/>
              </w:rPr>
            </w:pPr>
            <w:r w:rsidRPr="002011F2">
              <w:rPr>
                <w:rFonts w:cs="Times New Roman"/>
                <w:sz w:val="18"/>
                <w:szCs w:val="18"/>
              </w:rPr>
              <w:t>-18.55%</w:t>
            </w:r>
          </w:p>
        </w:tc>
        <w:tc>
          <w:tcPr>
            <w:tcW w:w="713" w:type="dxa"/>
            <w:tcBorders>
              <w:top w:val="nil"/>
              <w:left w:val="nil"/>
              <w:bottom w:val="nil"/>
              <w:right w:val="nil"/>
            </w:tcBorders>
            <w:shd w:val="clear" w:color="auto" w:fill="auto"/>
            <w:noWrap/>
            <w:vAlign w:val="center"/>
            <w:hideMark/>
          </w:tcPr>
          <w:p w14:paraId="476F1D00"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CB85B0D"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21855%</w:t>
            </w:r>
          </w:p>
        </w:tc>
      </w:tr>
      <w:tr w:rsidR="00AC4016" w:rsidRPr="002011F2" w14:paraId="5DF4CE72" w14:textId="77777777" w:rsidTr="00ED06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0DE0E"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57338CB6" w14:textId="77777777" w:rsidR="00AC4016" w:rsidRPr="002011F2" w:rsidRDefault="00AC4016" w:rsidP="00AC4016">
            <w:pPr>
              <w:jc w:val="center"/>
              <w:rPr>
                <w:rFonts w:cs="Times New Roman"/>
                <w:sz w:val="18"/>
                <w:szCs w:val="18"/>
              </w:rPr>
            </w:pPr>
            <w:r w:rsidRPr="002011F2">
              <w:rPr>
                <w:rFonts w:cs="Times New Roman"/>
                <w:sz w:val="18"/>
                <w:szCs w:val="18"/>
              </w:rPr>
              <w:t>-8.94%</w:t>
            </w:r>
          </w:p>
        </w:tc>
        <w:tc>
          <w:tcPr>
            <w:tcW w:w="1047" w:type="dxa"/>
            <w:tcBorders>
              <w:top w:val="nil"/>
              <w:left w:val="nil"/>
              <w:bottom w:val="nil"/>
              <w:right w:val="nil"/>
            </w:tcBorders>
            <w:shd w:val="clear" w:color="000000" w:fill="CCFFCC"/>
            <w:noWrap/>
            <w:vAlign w:val="center"/>
            <w:hideMark/>
          </w:tcPr>
          <w:p w14:paraId="6FAA02D9" w14:textId="77777777" w:rsidR="00AC4016" w:rsidRPr="002011F2" w:rsidRDefault="00AC4016" w:rsidP="00AC4016">
            <w:pPr>
              <w:jc w:val="center"/>
              <w:rPr>
                <w:rFonts w:cs="Times New Roman"/>
                <w:sz w:val="18"/>
                <w:szCs w:val="18"/>
              </w:rPr>
            </w:pPr>
            <w:r w:rsidRPr="002011F2">
              <w:rPr>
                <w:rFonts w:cs="Times New Roman"/>
                <w:sz w:val="18"/>
                <w:szCs w:val="18"/>
              </w:rPr>
              <w:t>-15.05%</w:t>
            </w:r>
          </w:p>
        </w:tc>
        <w:tc>
          <w:tcPr>
            <w:tcW w:w="1033" w:type="dxa"/>
            <w:tcBorders>
              <w:top w:val="nil"/>
              <w:left w:val="nil"/>
              <w:bottom w:val="nil"/>
              <w:right w:val="single" w:sz="4" w:space="0" w:color="auto"/>
            </w:tcBorders>
            <w:shd w:val="clear" w:color="000000" w:fill="CCFFCC"/>
            <w:noWrap/>
            <w:vAlign w:val="center"/>
            <w:hideMark/>
          </w:tcPr>
          <w:p w14:paraId="683C2BC7" w14:textId="77777777" w:rsidR="00AC4016" w:rsidRPr="002011F2" w:rsidRDefault="00AC4016" w:rsidP="00AC4016">
            <w:pPr>
              <w:jc w:val="center"/>
              <w:rPr>
                <w:rFonts w:cs="Times New Roman"/>
                <w:sz w:val="18"/>
                <w:szCs w:val="18"/>
              </w:rPr>
            </w:pPr>
            <w:r w:rsidRPr="002011F2">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67684F53"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149%</w:t>
            </w:r>
          </w:p>
        </w:tc>
        <w:tc>
          <w:tcPr>
            <w:tcW w:w="1294" w:type="dxa"/>
            <w:tcBorders>
              <w:top w:val="nil"/>
              <w:left w:val="nil"/>
              <w:bottom w:val="nil"/>
              <w:right w:val="single" w:sz="8" w:space="0" w:color="auto"/>
            </w:tcBorders>
            <w:shd w:val="clear" w:color="auto" w:fill="auto"/>
            <w:noWrap/>
            <w:vAlign w:val="center"/>
            <w:hideMark/>
          </w:tcPr>
          <w:p w14:paraId="27B821C8"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36313%</w:t>
            </w:r>
          </w:p>
        </w:tc>
      </w:tr>
      <w:tr w:rsidR="00AC4016" w:rsidRPr="002011F2" w14:paraId="16B1EEFA" w14:textId="77777777" w:rsidTr="00ED060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0CE9F" w14:textId="77777777" w:rsidR="00AC4016" w:rsidRPr="002011F2" w:rsidRDefault="00AC4016" w:rsidP="00AC4016">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1B23701F" w14:textId="77777777" w:rsidR="00AC4016" w:rsidRPr="002011F2" w:rsidRDefault="00AC4016" w:rsidP="00AC4016">
            <w:pPr>
              <w:jc w:val="center"/>
              <w:rPr>
                <w:rFonts w:cs="Times New Roman"/>
                <w:sz w:val="18"/>
                <w:szCs w:val="18"/>
              </w:rPr>
            </w:pPr>
            <w:r w:rsidRPr="002011F2">
              <w:rPr>
                <w:rFonts w:cs="Times New Roman"/>
                <w:sz w:val="18"/>
                <w:szCs w:val="18"/>
              </w:rPr>
              <w:t>-6.63%</w:t>
            </w:r>
          </w:p>
        </w:tc>
        <w:tc>
          <w:tcPr>
            <w:tcW w:w="1047" w:type="dxa"/>
            <w:tcBorders>
              <w:top w:val="single" w:sz="8" w:space="0" w:color="auto"/>
              <w:left w:val="nil"/>
              <w:bottom w:val="nil"/>
              <w:right w:val="nil"/>
            </w:tcBorders>
            <w:shd w:val="clear" w:color="000000" w:fill="CCFFCC"/>
            <w:noWrap/>
            <w:vAlign w:val="center"/>
            <w:hideMark/>
          </w:tcPr>
          <w:p w14:paraId="39911E3E" w14:textId="77777777" w:rsidR="00AC4016" w:rsidRPr="002011F2" w:rsidRDefault="00AC4016" w:rsidP="00AC4016">
            <w:pPr>
              <w:jc w:val="center"/>
              <w:rPr>
                <w:rFonts w:cs="Times New Roman"/>
                <w:sz w:val="18"/>
                <w:szCs w:val="18"/>
              </w:rPr>
            </w:pPr>
            <w:r w:rsidRPr="002011F2">
              <w:rPr>
                <w:rFonts w:cs="Times New Roman"/>
                <w:sz w:val="18"/>
                <w:szCs w:val="18"/>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0F420738" w14:textId="77777777" w:rsidR="00AC4016" w:rsidRPr="002011F2" w:rsidRDefault="00AC4016" w:rsidP="00AC4016">
            <w:pPr>
              <w:jc w:val="center"/>
              <w:rPr>
                <w:rFonts w:cs="Times New Roman"/>
                <w:sz w:val="18"/>
                <w:szCs w:val="18"/>
              </w:rPr>
            </w:pPr>
            <w:r w:rsidRPr="002011F2">
              <w:rPr>
                <w:rFonts w:cs="Times New Roman"/>
                <w:sz w:val="18"/>
                <w:szCs w:val="18"/>
              </w:rPr>
              <w:t>-16.39%</w:t>
            </w:r>
          </w:p>
        </w:tc>
        <w:tc>
          <w:tcPr>
            <w:tcW w:w="713" w:type="dxa"/>
            <w:tcBorders>
              <w:top w:val="single" w:sz="8" w:space="0" w:color="auto"/>
              <w:left w:val="nil"/>
              <w:bottom w:val="nil"/>
              <w:right w:val="nil"/>
            </w:tcBorders>
            <w:shd w:val="clear" w:color="auto" w:fill="auto"/>
            <w:noWrap/>
            <w:vAlign w:val="center"/>
            <w:hideMark/>
          </w:tcPr>
          <w:p w14:paraId="731BA8E3"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072AF97D"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31660%</w:t>
            </w:r>
          </w:p>
        </w:tc>
      </w:tr>
      <w:tr w:rsidR="00AC4016" w:rsidRPr="002011F2" w14:paraId="4D6AE4A5" w14:textId="77777777" w:rsidTr="00ED06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9B9FF"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32D148EC" w14:textId="77777777" w:rsidR="00AC4016" w:rsidRPr="002011F2" w:rsidRDefault="00AC4016" w:rsidP="00AC4016">
            <w:pPr>
              <w:jc w:val="center"/>
              <w:rPr>
                <w:rFonts w:cs="Times New Roman"/>
                <w:sz w:val="18"/>
                <w:szCs w:val="18"/>
              </w:rPr>
            </w:pPr>
            <w:r w:rsidRPr="002011F2">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21E7650C" w14:textId="77777777" w:rsidR="00AC4016" w:rsidRPr="002011F2" w:rsidRDefault="00AC4016" w:rsidP="00AC4016">
            <w:pPr>
              <w:jc w:val="center"/>
              <w:rPr>
                <w:rFonts w:cs="Times New Roman"/>
                <w:sz w:val="18"/>
                <w:szCs w:val="18"/>
              </w:rPr>
            </w:pPr>
            <w:r w:rsidRPr="002011F2">
              <w:rPr>
                <w:rFonts w:cs="Times New Roman"/>
                <w:sz w:val="18"/>
                <w:szCs w:val="18"/>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451C32A2" w14:textId="77777777" w:rsidR="00AC4016" w:rsidRPr="002011F2" w:rsidRDefault="00AC4016" w:rsidP="00AC4016">
            <w:pPr>
              <w:jc w:val="center"/>
              <w:rPr>
                <w:rFonts w:cs="Times New Roman"/>
                <w:sz w:val="18"/>
                <w:szCs w:val="18"/>
              </w:rPr>
            </w:pPr>
            <w:r w:rsidRPr="002011F2">
              <w:rPr>
                <w:rFonts w:cs="Times New Roman"/>
                <w:sz w:val="18"/>
                <w:szCs w:val="18"/>
              </w:rPr>
              <w:t>-18.12%</w:t>
            </w:r>
          </w:p>
        </w:tc>
        <w:tc>
          <w:tcPr>
            <w:tcW w:w="713" w:type="dxa"/>
            <w:tcBorders>
              <w:top w:val="single" w:sz="8" w:space="0" w:color="auto"/>
              <w:left w:val="nil"/>
              <w:bottom w:val="nil"/>
              <w:right w:val="nil"/>
            </w:tcBorders>
            <w:shd w:val="clear" w:color="auto" w:fill="auto"/>
            <w:noWrap/>
            <w:vAlign w:val="center"/>
            <w:hideMark/>
          </w:tcPr>
          <w:p w14:paraId="65CF504F"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5D48D046"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19952%</w:t>
            </w:r>
          </w:p>
        </w:tc>
      </w:tr>
      <w:tr w:rsidR="00AC4016" w:rsidRPr="002011F2" w14:paraId="1D71ACA1"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D27844"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5D5C98E0" w14:textId="77777777" w:rsidR="00AC4016" w:rsidRPr="002011F2" w:rsidRDefault="00AC4016" w:rsidP="00AC4016">
            <w:pPr>
              <w:jc w:val="center"/>
              <w:rPr>
                <w:rFonts w:cs="Times New Roman"/>
                <w:sz w:val="18"/>
                <w:szCs w:val="18"/>
              </w:rPr>
            </w:pPr>
            <w:r w:rsidRPr="002011F2">
              <w:rPr>
                <w:rFonts w:cs="Times New Roman"/>
                <w:sz w:val="18"/>
                <w:szCs w:val="18"/>
              </w:rPr>
              <w:t>-4.24%</w:t>
            </w:r>
          </w:p>
        </w:tc>
        <w:tc>
          <w:tcPr>
            <w:tcW w:w="1047" w:type="dxa"/>
            <w:tcBorders>
              <w:top w:val="nil"/>
              <w:left w:val="nil"/>
              <w:bottom w:val="single" w:sz="8" w:space="0" w:color="auto"/>
              <w:right w:val="nil"/>
            </w:tcBorders>
            <w:shd w:val="clear" w:color="000000" w:fill="CCFFCC"/>
            <w:noWrap/>
            <w:vAlign w:val="center"/>
            <w:hideMark/>
          </w:tcPr>
          <w:p w14:paraId="4461B0DA" w14:textId="77777777" w:rsidR="00AC4016" w:rsidRPr="002011F2" w:rsidRDefault="00AC4016" w:rsidP="00AC4016">
            <w:pPr>
              <w:jc w:val="center"/>
              <w:rPr>
                <w:rFonts w:cs="Times New Roman"/>
                <w:sz w:val="18"/>
                <w:szCs w:val="18"/>
              </w:rPr>
            </w:pPr>
            <w:r w:rsidRPr="002011F2">
              <w:rPr>
                <w:rFonts w:cs="Times New Roman"/>
                <w:sz w:val="18"/>
                <w:szCs w:val="18"/>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2CA6F1D" w14:textId="77777777" w:rsidR="00AC4016" w:rsidRPr="002011F2" w:rsidRDefault="00AC4016" w:rsidP="00AC4016">
            <w:pPr>
              <w:jc w:val="center"/>
              <w:rPr>
                <w:rFonts w:cs="Times New Roman"/>
                <w:sz w:val="18"/>
                <w:szCs w:val="18"/>
              </w:rPr>
            </w:pPr>
            <w:r w:rsidRPr="002011F2">
              <w:rPr>
                <w:rFonts w:cs="Times New Roman"/>
                <w:sz w:val="18"/>
                <w:szCs w:val="18"/>
              </w:rPr>
              <w:t>-12.15%</w:t>
            </w:r>
          </w:p>
        </w:tc>
        <w:tc>
          <w:tcPr>
            <w:tcW w:w="713" w:type="dxa"/>
            <w:tcBorders>
              <w:top w:val="nil"/>
              <w:left w:val="nil"/>
              <w:bottom w:val="single" w:sz="8" w:space="0" w:color="auto"/>
              <w:right w:val="nil"/>
            </w:tcBorders>
            <w:shd w:val="clear" w:color="auto" w:fill="auto"/>
            <w:noWrap/>
            <w:vAlign w:val="center"/>
            <w:hideMark/>
          </w:tcPr>
          <w:p w14:paraId="5B159628"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662E68A7" w14:textId="77777777" w:rsidR="00AC4016" w:rsidRPr="002011F2" w:rsidRDefault="00AC4016" w:rsidP="00AC4016">
            <w:pPr>
              <w:jc w:val="center"/>
              <w:rPr>
                <w:rFonts w:cs="Times New Roman"/>
                <w:color w:val="000000"/>
                <w:sz w:val="18"/>
                <w:szCs w:val="18"/>
              </w:rPr>
            </w:pPr>
            <w:r w:rsidRPr="002011F2">
              <w:rPr>
                <w:rFonts w:cs="Times New Roman"/>
                <w:color w:val="000000"/>
                <w:sz w:val="18"/>
                <w:szCs w:val="18"/>
              </w:rPr>
              <w:t>26190%</w:t>
            </w:r>
          </w:p>
        </w:tc>
      </w:tr>
    </w:tbl>
    <w:p w14:paraId="4858488E" w14:textId="34069224" w:rsidR="003D2CAC" w:rsidRPr="000A2B45" w:rsidRDefault="003D2CAC" w:rsidP="003D2CAC">
      <w:pPr>
        <w:pStyle w:val="2"/>
        <w:rPr>
          <w:rFonts w:cs="Times New Roman"/>
          <w:lang w:val="en-CA"/>
        </w:rPr>
      </w:pPr>
      <w:bookmarkStart w:id="12" w:name="_Ref116573579"/>
      <w:r w:rsidRPr="000A2B45">
        <w:rPr>
          <w:rFonts w:cs="Times New Roman"/>
          <w:lang w:val="en-CA"/>
        </w:rPr>
        <w:t>Results of EE1-1.</w:t>
      </w:r>
      <w:r w:rsidR="0005447B">
        <w:rPr>
          <w:rFonts w:cs="Times New Roman"/>
          <w:lang w:val="en-CA"/>
        </w:rPr>
        <w:t>1</w:t>
      </w:r>
      <w:r w:rsidRPr="000A2B45">
        <w:rPr>
          <w:rFonts w:cs="Times New Roman"/>
          <w:lang w:val="en-CA"/>
        </w:rPr>
        <w:t>.</w:t>
      </w:r>
      <w:r w:rsidR="00986687" w:rsidRPr="000A2B45">
        <w:rPr>
          <w:rFonts w:cs="Times New Roman"/>
          <w:lang w:val="en-CA"/>
        </w:rPr>
        <w:t>2</w:t>
      </w:r>
      <w:bookmarkEnd w:id="12"/>
    </w:p>
    <w:p w14:paraId="09F894E6" w14:textId="24F7389A"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F7E2F" w:rsidRPr="002011F2">
        <w:rPr>
          <w:rFonts w:ascii="Times New Roman" w:eastAsia="Times New Roman" w:hAnsi="Times New Roman" w:cs="Times New Roman"/>
          <w:i w:val="0"/>
          <w:iCs w:val="0"/>
          <w:color w:val="auto"/>
          <w:sz w:val="22"/>
          <w:szCs w:val="20"/>
          <w:lang w:eastAsia="en-US"/>
        </w:rPr>
        <w:t>EE1-1.</w:t>
      </w:r>
      <w:r w:rsidR="00C02EB2">
        <w:rPr>
          <w:rFonts w:ascii="Times New Roman" w:eastAsia="Times New Roman" w:hAnsi="Times New Roman" w:cs="Times New Roman"/>
          <w:i w:val="0"/>
          <w:iCs w:val="0"/>
          <w:color w:val="auto"/>
          <w:sz w:val="22"/>
          <w:szCs w:val="20"/>
          <w:lang w:eastAsia="en-US"/>
        </w:rPr>
        <w:t>1</w:t>
      </w:r>
      <w:r w:rsidR="000F7E2F" w:rsidRPr="00C02EB2">
        <w:rPr>
          <w:rFonts w:ascii="Times New Roman" w:eastAsia="Times New Roman" w:hAnsi="Times New Roman" w:cs="Times New Roman"/>
          <w:i w:val="0"/>
          <w:iCs w:val="0"/>
          <w:color w:val="auto"/>
          <w:sz w:val="22"/>
          <w:szCs w:val="20"/>
          <w:lang w:eastAsia="en-US"/>
        </w:rPr>
        <w:t>.2</w:t>
      </w:r>
    </w:p>
    <w:tbl>
      <w:tblPr>
        <w:tblW w:w="6760" w:type="dxa"/>
        <w:jc w:val="center"/>
        <w:tblLook w:val="04A0" w:firstRow="1" w:lastRow="0" w:firstColumn="1" w:lastColumn="0" w:noHBand="0" w:noVBand="1"/>
      </w:tblPr>
      <w:tblGrid>
        <w:gridCol w:w="1640"/>
        <w:gridCol w:w="1033"/>
        <w:gridCol w:w="1047"/>
        <w:gridCol w:w="1033"/>
        <w:gridCol w:w="713"/>
        <w:gridCol w:w="1294"/>
      </w:tblGrid>
      <w:tr w:rsidR="00A82527" w:rsidRPr="002011F2" w14:paraId="5E0CFA8F"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0563563B" w14:textId="77777777" w:rsidR="00A82527" w:rsidRPr="002011F2" w:rsidRDefault="00A82527" w:rsidP="00A82527">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EFBC05" w14:textId="77777777" w:rsidR="00A82527" w:rsidRPr="002011F2" w:rsidRDefault="00A82527" w:rsidP="00A82527">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A82527" w:rsidRPr="002011F2" w14:paraId="017C6075"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2F52B9F" w14:textId="77777777" w:rsidR="00A82527" w:rsidRPr="002011F2" w:rsidRDefault="00A82527" w:rsidP="00A82527">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74D47" w14:textId="77777777" w:rsidR="00A82527" w:rsidRPr="002011F2" w:rsidRDefault="00A82527" w:rsidP="00A82527">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A82527" w:rsidRPr="002011F2" w14:paraId="4E0D1218" w14:textId="77777777" w:rsidTr="002011F2">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1B8D1CCF"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lastRenderedPageBreak/>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0F96F36F"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D059F89"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BC6216C"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AFD1BD8" w14:textId="77777777" w:rsidR="00A82527" w:rsidRPr="002011F2" w:rsidRDefault="00A82527" w:rsidP="00A82527">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B21E2F8" w14:textId="77777777" w:rsidR="00A82527" w:rsidRPr="002011F2" w:rsidRDefault="00A82527" w:rsidP="00A82527">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A82527" w:rsidRPr="002011F2" w14:paraId="265A130E"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BFFED"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3E1625CD" w14:textId="77777777" w:rsidR="00A82527" w:rsidRPr="002011F2" w:rsidRDefault="00A82527" w:rsidP="00A82527">
            <w:pPr>
              <w:jc w:val="center"/>
              <w:rPr>
                <w:rFonts w:cs="Times New Roman"/>
                <w:sz w:val="18"/>
                <w:szCs w:val="18"/>
              </w:rPr>
            </w:pPr>
            <w:r w:rsidRPr="002011F2">
              <w:rPr>
                <w:rFonts w:cs="Times New Roman"/>
                <w:sz w:val="18"/>
                <w:szCs w:val="18"/>
              </w:rPr>
              <w:t>-9.99%</w:t>
            </w:r>
          </w:p>
        </w:tc>
        <w:tc>
          <w:tcPr>
            <w:tcW w:w="1047" w:type="dxa"/>
            <w:tcBorders>
              <w:top w:val="single" w:sz="8" w:space="0" w:color="auto"/>
              <w:left w:val="nil"/>
              <w:bottom w:val="nil"/>
              <w:right w:val="nil"/>
            </w:tcBorders>
            <w:shd w:val="clear" w:color="000000" w:fill="CCFFCC"/>
            <w:noWrap/>
            <w:vAlign w:val="center"/>
            <w:hideMark/>
          </w:tcPr>
          <w:p w14:paraId="72B5093A" w14:textId="77777777" w:rsidR="00A82527" w:rsidRPr="002011F2" w:rsidRDefault="00A82527" w:rsidP="00A82527">
            <w:pPr>
              <w:jc w:val="center"/>
              <w:rPr>
                <w:rFonts w:cs="Times New Roman"/>
                <w:sz w:val="18"/>
                <w:szCs w:val="18"/>
              </w:rPr>
            </w:pPr>
            <w:r w:rsidRPr="002011F2">
              <w:rPr>
                <w:rFonts w:cs="Times New Roman"/>
                <w:sz w:val="18"/>
                <w:szCs w:val="18"/>
              </w:rPr>
              <w:t>-16.19%</w:t>
            </w:r>
          </w:p>
        </w:tc>
        <w:tc>
          <w:tcPr>
            <w:tcW w:w="1033" w:type="dxa"/>
            <w:tcBorders>
              <w:top w:val="single" w:sz="8" w:space="0" w:color="auto"/>
              <w:left w:val="nil"/>
              <w:bottom w:val="nil"/>
              <w:right w:val="single" w:sz="4" w:space="0" w:color="auto"/>
            </w:tcBorders>
            <w:shd w:val="clear" w:color="000000" w:fill="CCFFCC"/>
            <w:noWrap/>
            <w:vAlign w:val="center"/>
            <w:hideMark/>
          </w:tcPr>
          <w:p w14:paraId="262FFB85" w14:textId="77777777" w:rsidR="00A82527" w:rsidRPr="002011F2" w:rsidRDefault="00A82527" w:rsidP="00A82527">
            <w:pPr>
              <w:jc w:val="center"/>
              <w:rPr>
                <w:rFonts w:cs="Times New Roman"/>
                <w:sz w:val="18"/>
                <w:szCs w:val="18"/>
              </w:rPr>
            </w:pPr>
            <w:r w:rsidRPr="002011F2">
              <w:rPr>
                <w:rFonts w:cs="Times New Roman"/>
                <w:sz w:val="18"/>
                <w:szCs w:val="18"/>
              </w:rPr>
              <w:t>-20.23%</w:t>
            </w:r>
          </w:p>
        </w:tc>
        <w:tc>
          <w:tcPr>
            <w:tcW w:w="713" w:type="dxa"/>
            <w:tcBorders>
              <w:top w:val="nil"/>
              <w:left w:val="nil"/>
              <w:bottom w:val="nil"/>
              <w:right w:val="nil"/>
            </w:tcBorders>
            <w:shd w:val="clear" w:color="auto" w:fill="auto"/>
            <w:noWrap/>
            <w:vAlign w:val="center"/>
            <w:hideMark/>
          </w:tcPr>
          <w:p w14:paraId="19D0E420"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163%</w:t>
            </w:r>
          </w:p>
        </w:tc>
        <w:tc>
          <w:tcPr>
            <w:tcW w:w="1294" w:type="dxa"/>
            <w:tcBorders>
              <w:top w:val="nil"/>
              <w:left w:val="nil"/>
              <w:bottom w:val="nil"/>
              <w:right w:val="single" w:sz="8" w:space="0" w:color="auto"/>
            </w:tcBorders>
            <w:shd w:val="clear" w:color="auto" w:fill="auto"/>
            <w:noWrap/>
            <w:vAlign w:val="center"/>
            <w:hideMark/>
          </w:tcPr>
          <w:p w14:paraId="7DCC6C0C"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59732%</w:t>
            </w:r>
          </w:p>
        </w:tc>
      </w:tr>
      <w:tr w:rsidR="00A82527" w:rsidRPr="002011F2" w14:paraId="19315CB4"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99BBF4"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6CCC5E7F" w14:textId="77777777" w:rsidR="00A82527" w:rsidRPr="002011F2" w:rsidRDefault="00A82527" w:rsidP="00A82527">
            <w:pPr>
              <w:jc w:val="center"/>
              <w:rPr>
                <w:rFonts w:cs="Times New Roman"/>
                <w:sz w:val="18"/>
                <w:szCs w:val="18"/>
              </w:rPr>
            </w:pPr>
            <w:r w:rsidRPr="002011F2">
              <w:rPr>
                <w:rFonts w:cs="Times New Roman"/>
                <w:sz w:val="18"/>
                <w:szCs w:val="18"/>
              </w:rPr>
              <w:t>-10.20%</w:t>
            </w:r>
          </w:p>
        </w:tc>
        <w:tc>
          <w:tcPr>
            <w:tcW w:w="1047" w:type="dxa"/>
            <w:tcBorders>
              <w:top w:val="nil"/>
              <w:left w:val="nil"/>
              <w:bottom w:val="nil"/>
              <w:right w:val="nil"/>
            </w:tcBorders>
            <w:shd w:val="clear" w:color="000000" w:fill="CCFFCC"/>
            <w:noWrap/>
            <w:vAlign w:val="center"/>
            <w:hideMark/>
          </w:tcPr>
          <w:p w14:paraId="77522CB0" w14:textId="77777777" w:rsidR="00A82527" w:rsidRPr="002011F2" w:rsidRDefault="00A82527" w:rsidP="00A82527">
            <w:pPr>
              <w:jc w:val="center"/>
              <w:rPr>
                <w:rFonts w:cs="Times New Roman"/>
                <w:sz w:val="18"/>
                <w:szCs w:val="18"/>
              </w:rPr>
            </w:pPr>
            <w:r w:rsidRPr="002011F2">
              <w:rPr>
                <w:rFonts w:cs="Times New Roman"/>
                <w:sz w:val="18"/>
                <w:szCs w:val="18"/>
              </w:rPr>
              <w:t>-19.85%</w:t>
            </w:r>
          </w:p>
        </w:tc>
        <w:tc>
          <w:tcPr>
            <w:tcW w:w="1033" w:type="dxa"/>
            <w:tcBorders>
              <w:top w:val="nil"/>
              <w:left w:val="nil"/>
              <w:bottom w:val="nil"/>
              <w:right w:val="single" w:sz="4" w:space="0" w:color="auto"/>
            </w:tcBorders>
            <w:shd w:val="clear" w:color="000000" w:fill="CCFFCC"/>
            <w:noWrap/>
            <w:vAlign w:val="center"/>
            <w:hideMark/>
          </w:tcPr>
          <w:p w14:paraId="26895433" w14:textId="77777777" w:rsidR="00A82527" w:rsidRPr="002011F2" w:rsidRDefault="00A82527" w:rsidP="00A82527">
            <w:pPr>
              <w:jc w:val="center"/>
              <w:rPr>
                <w:rFonts w:cs="Times New Roman"/>
                <w:sz w:val="18"/>
                <w:szCs w:val="18"/>
              </w:rPr>
            </w:pPr>
            <w:r w:rsidRPr="002011F2">
              <w:rPr>
                <w:rFonts w:cs="Times New Roman"/>
                <w:sz w:val="18"/>
                <w:szCs w:val="18"/>
              </w:rPr>
              <w:t>-15.94%</w:t>
            </w:r>
          </w:p>
        </w:tc>
        <w:tc>
          <w:tcPr>
            <w:tcW w:w="713" w:type="dxa"/>
            <w:tcBorders>
              <w:top w:val="nil"/>
              <w:left w:val="nil"/>
              <w:bottom w:val="nil"/>
              <w:right w:val="nil"/>
            </w:tcBorders>
            <w:shd w:val="clear" w:color="auto" w:fill="auto"/>
            <w:noWrap/>
            <w:vAlign w:val="center"/>
            <w:hideMark/>
          </w:tcPr>
          <w:p w14:paraId="7D6FF088"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4A6B8099"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57390%</w:t>
            </w:r>
          </w:p>
        </w:tc>
      </w:tr>
      <w:tr w:rsidR="00A82527" w:rsidRPr="002011F2" w14:paraId="6769336D"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E272E"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3AF1D59F" w14:textId="77777777" w:rsidR="00A82527" w:rsidRPr="002011F2" w:rsidRDefault="00A82527" w:rsidP="00A82527">
            <w:pPr>
              <w:jc w:val="center"/>
              <w:rPr>
                <w:rFonts w:cs="Times New Roman"/>
                <w:sz w:val="18"/>
                <w:szCs w:val="18"/>
              </w:rPr>
            </w:pPr>
            <w:r w:rsidRPr="002011F2">
              <w:rPr>
                <w:rFonts w:cs="Times New Roman"/>
                <w:sz w:val="18"/>
                <w:szCs w:val="18"/>
              </w:rPr>
              <w:t>-9.21%</w:t>
            </w:r>
          </w:p>
        </w:tc>
        <w:tc>
          <w:tcPr>
            <w:tcW w:w="1047" w:type="dxa"/>
            <w:tcBorders>
              <w:top w:val="nil"/>
              <w:left w:val="nil"/>
              <w:bottom w:val="nil"/>
              <w:right w:val="nil"/>
            </w:tcBorders>
            <w:shd w:val="clear" w:color="000000" w:fill="CCFFCC"/>
            <w:noWrap/>
            <w:vAlign w:val="center"/>
            <w:hideMark/>
          </w:tcPr>
          <w:p w14:paraId="6A9CFA4B" w14:textId="77777777" w:rsidR="00A82527" w:rsidRPr="002011F2" w:rsidRDefault="00A82527" w:rsidP="00A82527">
            <w:pPr>
              <w:jc w:val="center"/>
              <w:rPr>
                <w:rFonts w:cs="Times New Roman"/>
                <w:sz w:val="18"/>
                <w:szCs w:val="18"/>
              </w:rPr>
            </w:pPr>
            <w:r w:rsidRPr="002011F2">
              <w:rPr>
                <w:rFonts w:cs="Times New Roman"/>
                <w:sz w:val="18"/>
                <w:szCs w:val="18"/>
              </w:rPr>
              <w:t>-22.09%</w:t>
            </w:r>
          </w:p>
        </w:tc>
        <w:tc>
          <w:tcPr>
            <w:tcW w:w="1033" w:type="dxa"/>
            <w:tcBorders>
              <w:top w:val="nil"/>
              <w:left w:val="nil"/>
              <w:bottom w:val="nil"/>
              <w:right w:val="single" w:sz="4" w:space="0" w:color="auto"/>
            </w:tcBorders>
            <w:shd w:val="clear" w:color="000000" w:fill="CCFFCC"/>
            <w:noWrap/>
            <w:vAlign w:val="center"/>
            <w:hideMark/>
          </w:tcPr>
          <w:p w14:paraId="233AFEAB" w14:textId="77777777" w:rsidR="00A82527" w:rsidRPr="002011F2" w:rsidRDefault="00A82527" w:rsidP="00A82527">
            <w:pPr>
              <w:jc w:val="center"/>
              <w:rPr>
                <w:rFonts w:cs="Times New Roman"/>
                <w:sz w:val="18"/>
                <w:szCs w:val="18"/>
              </w:rPr>
            </w:pPr>
            <w:r w:rsidRPr="002011F2">
              <w:rPr>
                <w:rFonts w:cs="Times New Roman"/>
                <w:sz w:val="18"/>
                <w:szCs w:val="18"/>
              </w:rPr>
              <w:t>-21.10%</w:t>
            </w:r>
          </w:p>
        </w:tc>
        <w:tc>
          <w:tcPr>
            <w:tcW w:w="713" w:type="dxa"/>
            <w:tcBorders>
              <w:top w:val="nil"/>
              <w:left w:val="nil"/>
              <w:bottom w:val="nil"/>
              <w:right w:val="nil"/>
            </w:tcBorders>
            <w:shd w:val="clear" w:color="auto" w:fill="auto"/>
            <w:noWrap/>
            <w:vAlign w:val="center"/>
            <w:hideMark/>
          </w:tcPr>
          <w:p w14:paraId="29489D6B"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157%</w:t>
            </w:r>
          </w:p>
        </w:tc>
        <w:tc>
          <w:tcPr>
            <w:tcW w:w="1294" w:type="dxa"/>
            <w:tcBorders>
              <w:top w:val="nil"/>
              <w:left w:val="nil"/>
              <w:bottom w:val="nil"/>
              <w:right w:val="single" w:sz="8" w:space="0" w:color="auto"/>
            </w:tcBorders>
            <w:shd w:val="clear" w:color="auto" w:fill="auto"/>
            <w:noWrap/>
            <w:vAlign w:val="center"/>
            <w:hideMark/>
          </w:tcPr>
          <w:p w14:paraId="61CBEDA8"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59179%</w:t>
            </w:r>
          </w:p>
        </w:tc>
      </w:tr>
      <w:tr w:rsidR="00A82527" w:rsidRPr="002011F2" w14:paraId="73E3C87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6BDEE"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34112B6E" w14:textId="77777777" w:rsidR="00A82527" w:rsidRPr="002011F2" w:rsidRDefault="00A82527" w:rsidP="00A82527">
            <w:pPr>
              <w:jc w:val="center"/>
              <w:rPr>
                <w:rFonts w:cs="Times New Roman"/>
                <w:sz w:val="18"/>
                <w:szCs w:val="18"/>
              </w:rPr>
            </w:pPr>
            <w:r w:rsidRPr="002011F2">
              <w:rPr>
                <w:rFonts w:cs="Times New Roman"/>
                <w:sz w:val="18"/>
                <w:szCs w:val="18"/>
              </w:rPr>
              <w:t>-9.92%</w:t>
            </w:r>
          </w:p>
        </w:tc>
        <w:tc>
          <w:tcPr>
            <w:tcW w:w="1047" w:type="dxa"/>
            <w:tcBorders>
              <w:top w:val="nil"/>
              <w:left w:val="nil"/>
              <w:bottom w:val="nil"/>
              <w:right w:val="nil"/>
            </w:tcBorders>
            <w:shd w:val="clear" w:color="000000" w:fill="CCFFCC"/>
            <w:noWrap/>
            <w:vAlign w:val="center"/>
            <w:hideMark/>
          </w:tcPr>
          <w:p w14:paraId="11BBD7E1" w14:textId="77777777" w:rsidR="00A82527" w:rsidRPr="002011F2" w:rsidRDefault="00A82527" w:rsidP="00A82527">
            <w:pPr>
              <w:jc w:val="center"/>
              <w:rPr>
                <w:rFonts w:cs="Times New Roman"/>
                <w:sz w:val="18"/>
                <w:szCs w:val="18"/>
              </w:rPr>
            </w:pPr>
            <w:r w:rsidRPr="002011F2">
              <w:rPr>
                <w:rFonts w:cs="Times New Roman"/>
                <w:sz w:val="18"/>
                <w:szCs w:val="18"/>
              </w:rPr>
              <w:t>-24.44%</w:t>
            </w:r>
          </w:p>
        </w:tc>
        <w:tc>
          <w:tcPr>
            <w:tcW w:w="1033" w:type="dxa"/>
            <w:tcBorders>
              <w:top w:val="nil"/>
              <w:left w:val="nil"/>
              <w:bottom w:val="nil"/>
              <w:right w:val="single" w:sz="4" w:space="0" w:color="auto"/>
            </w:tcBorders>
            <w:shd w:val="clear" w:color="000000" w:fill="CCFFCC"/>
            <w:noWrap/>
            <w:vAlign w:val="center"/>
            <w:hideMark/>
          </w:tcPr>
          <w:p w14:paraId="6E55A010" w14:textId="77777777" w:rsidR="00A82527" w:rsidRPr="002011F2" w:rsidRDefault="00A82527" w:rsidP="00A82527">
            <w:pPr>
              <w:jc w:val="center"/>
              <w:rPr>
                <w:rFonts w:cs="Times New Roman"/>
                <w:sz w:val="18"/>
                <w:szCs w:val="18"/>
              </w:rPr>
            </w:pPr>
            <w:r w:rsidRPr="002011F2">
              <w:rPr>
                <w:rFonts w:cs="Times New Roman"/>
                <w:sz w:val="18"/>
                <w:szCs w:val="18"/>
              </w:rPr>
              <w:t>-23.54%</w:t>
            </w:r>
          </w:p>
        </w:tc>
        <w:tc>
          <w:tcPr>
            <w:tcW w:w="713" w:type="dxa"/>
            <w:tcBorders>
              <w:top w:val="nil"/>
              <w:left w:val="nil"/>
              <w:bottom w:val="nil"/>
              <w:right w:val="nil"/>
            </w:tcBorders>
            <w:shd w:val="clear" w:color="auto" w:fill="auto"/>
            <w:noWrap/>
            <w:vAlign w:val="center"/>
            <w:hideMark/>
          </w:tcPr>
          <w:p w14:paraId="65EA7108"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6DFF3D69"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48463%</w:t>
            </w:r>
          </w:p>
        </w:tc>
      </w:tr>
      <w:tr w:rsidR="00A82527" w:rsidRPr="002011F2" w14:paraId="78E52886"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8FAAF3"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169DD4AB" w14:textId="77777777" w:rsidR="00A82527" w:rsidRPr="002011F2" w:rsidRDefault="00A82527" w:rsidP="00A82527">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3FF453ED" w14:textId="77777777" w:rsidR="00A82527" w:rsidRPr="002011F2" w:rsidRDefault="00A82527" w:rsidP="00A82527">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1B448098"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2E06045D"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37E21FA7"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 xml:space="preserve">　</w:t>
            </w:r>
          </w:p>
        </w:tc>
      </w:tr>
      <w:tr w:rsidR="00A82527" w:rsidRPr="002011F2" w14:paraId="697823B6"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09B3D" w14:textId="77777777" w:rsidR="00A82527" w:rsidRPr="002011F2" w:rsidRDefault="00A82527" w:rsidP="00A82527">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51601EB1" w14:textId="77777777" w:rsidR="00A82527" w:rsidRPr="002011F2" w:rsidRDefault="00A82527" w:rsidP="00A82527">
            <w:pPr>
              <w:jc w:val="center"/>
              <w:rPr>
                <w:rFonts w:cs="Times New Roman"/>
                <w:sz w:val="18"/>
                <w:szCs w:val="18"/>
              </w:rPr>
            </w:pPr>
            <w:r w:rsidRPr="002011F2">
              <w:rPr>
                <w:rFonts w:cs="Times New Roman"/>
                <w:sz w:val="18"/>
                <w:szCs w:val="18"/>
              </w:rPr>
              <w:t>-9.75%</w:t>
            </w:r>
          </w:p>
        </w:tc>
        <w:tc>
          <w:tcPr>
            <w:tcW w:w="1047" w:type="dxa"/>
            <w:tcBorders>
              <w:top w:val="single" w:sz="8" w:space="0" w:color="auto"/>
              <w:left w:val="nil"/>
              <w:bottom w:val="nil"/>
              <w:right w:val="nil"/>
            </w:tcBorders>
            <w:shd w:val="clear" w:color="000000" w:fill="CCFFCC"/>
            <w:noWrap/>
            <w:vAlign w:val="center"/>
            <w:hideMark/>
          </w:tcPr>
          <w:p w14:paraId="6F865A98" w14:textId="77777777" w:rsidR="00A82527" w:rsidRPr="002011F2" w:rsidRDefault="00A82527" w:rsidP="00A82527">
            <w:pPr>
              <w:jc w:val="center"/>
              <w:rPr>
                <w:rFonts w:cs="Times New Roman"/>
                <w:sz w:val="18"/>
                <w:szCs w:val="18"/>
              </w:rPr>
            </w:pPr>
            <w:r w:rsidRPr="002011F2">
              <w:rPr>
                <w:rFonts w:cs="Times New Roman"/>
                <w:sz w:val="18"/>
                <w:szCs w:val="18"/>
              </w:rPr>
              <w:t>-21.09%</w:t>
            </w:r>
          </w:p>
        </w:tc>
        <w:tc>
          <w:tcPr>
            <w:tcW w:w="1033" w:type="dxa"/>
            <w:tcBorders>
              <w:top w:val="single" w:sz="8" w:space="0" w:color="auto"/>
              <w:left w:val="nil"/>
              <w:bottom w:val="nil"/>
              <w:right w:val="single" w:sz="4" w:space="0" w:color="auto"/>
            </w:tcBorders>
            <w:shd w:val="clear" w:color="000000" w:fill="CCFFCC"/>
            <w:noWrap/>
            <w:vAlign w:val="center"/>
            <w:hideMark/>
          </w:tcPr>
          <w:p w14:paraId="104E6172" w14:textId="77777777" w:rsidR="00A82527" w:rsidRPr="002011F2" w:rsidRDefault="00A82527" w:rsidP="00A82527">
            <w:pPr>
              <w:jc w:val="center"/>
              <w:rPr>
                <w:rFonts w:cs="Times New Roman"/>
                <w:sz w:val="18"/>
                <w:szCs w:val="18"/>
              </w:rPr>
            </w:pPr>
            <w:r w:rsidRPr="002011F2">
              <w:rPr>
                <w:rFonts w:cs="Times New Roman"/>
                <w:sz w:val="18"/>
                <w:szCs w:val="18"/>
              </w:rPr>
              <w:t>-20.55%</w:t>
            </w:r>
          </w:p>
        </w:tc>
        <w:tc>
          <w:tcPr>
            <w:tcW w:w="713" w:type="dxa"/>
            <w:tcBorders>
              <w:top w:val="single" w:sz="8" w:space="0" w:color="auto"/>
              <w:left w:val="nil"/>
              <w:bottom w:val="nil"/>
              <w:right w:val="nil"/>
            </w:tcBorders>
            <w:shd w:val="clear" w:color="auto" w:fill="auto"/>
            <w:noWrap/>
            <w:vAlign w:val="center"/>
            <w:hideMark/>
          </w:tcPr>
          <w:p w14:paraId="29FD1F5E"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6EA92187"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55869%</w:t>
            </w:r>
          </w:p>
        </w:tc>
      </w:tr>
      <w:tr w:rsidR="00A82527" w:rsidRPr="002011F2" w14:paraId="74F5E6CC"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EFE12"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165C32C" w14:textId="77777777" w:rsidR="00A82527" w:rsidRPr="002011F2" w:rsidRDefault="00A82527" w:rsidP="00A82527">
            <w:pPr>
              <w:jc w:val="center"/>
              <w:rPr>
                <w:rFonts w:cs="Times New Roman"/>
                <w:sz w:val="18"/>
                <w:szCs w:val="18"/>
              </w:rPr>
            </w:pPr>
            <w:r w:rsidRPr="002011F2">
              <w:rPr>
                <w:rFonts w:cs="Times New Roman"/>
                <w:sz w:val="18"/>
                <w:szCs w:val="18"/>
              </w:rPr>
              <w:t>-10.97%</w:t>
            </w:r>
          </w:p>
        </w:tc>
        <w:tc>
          <w:tcPr>
            <w:tcW w:w="1047" w:type="dxa"/>
            <w:tcBorders>
              <w:top w:val="single" w:sz="8" w:space="0" w:color="auto"/>
              <w:left w:val="nil"/>
              <w:bottom w:val="nil"/>
              <w:right w:val="nil"/>
            </w:tcBorders>
            <w:shd w:val="clear" w:color="000000" w:fill="CCFFCC"/>
            <w:noWrap/>
            <w:vAlign w:val="center"/>
            <w:hideMark/>
          </w:tcPr>
          <w:p w14:paraId="07FD1F2B" w14:textId="77777777" w:rsidR="00A82527" w:rsidRPr="002011F2" w:rsidRDefault="00A82527" w:rsidP="00A82527">
            <w:pPr>
              <w:jc w:val="center"/>
              <w:rPr>
                <w:rFonts w:cs="Times New Roman"/>
                <w:sz w:val="18"/>
                <w:szCs w:val="18"/>
              </w:rPr>
            </w:pPr>
            <w:r w:rsidRPr="002011F2">
              <w:rPr>
                <w:rFonts w:cs="Times New Roman"/>
                <w:sz w:val="18"/>
                <w:szCs w:val="18"/>
              </w:rPr>
              <w:t>-23.77%</w:t>
            </w:r>
          </w:p>
        </w:tc>
        <w:tc>
          <w:tcPr>
            <w:tcW w:w="1033" w:type="dxa"/>
            <w:tcBorders>
              <w:top w:val="single" w:sz="8" w:space="0" w:color="auto"/>
              <w:left w:val="nil"/>
              <w:bottom w:val="nil"/>
              <w:right w:val="single" w:sz="4" w:space="0" w:color="auto"/>
            </w:tcBorders>
            <w:shd w:val="clear" w:color="000000" w:fill="CCFFCC"/>
            <w:noWrap/>
            <w:vAlign w:val="center"/>
            <w:hideMark/>
          </w:tcPr>
          <w:p w14:paraId="14A1603B" w14:textId="77777777" w:rsidR="00A82527" w:rsidRPr="002011F2" w:rsidRDefault="00A82527" w:rsidP="00A82527">
            <w:pPr>
              <w:jc w:val="center"/>
              <w:rPr>
                <w:rFonts w:cs="Times New Roman"/>
                <w:sz w:val="18"/>
                <w:szCs w:val="18"/>
              </w:rPr>
            </w:pPr>
            <w:r w:rsidRPr="002011F2">
              <w:rPr>
                <w:rFonts w:cs="Times New Roman"/>
                <w:sz w:val="18"/>
                <w:szCs w:val="18"/>
              </w:rPr>
              <w:t>-23.46%</w:t>
            </w:r>
          </w:p>
        </w:tc>
        <w:tc>
          <w:tcPr>
            <w:tcW w:w="713" w:type="dxa"/>
            <w:tcBorders>
              <w:top w:val="single" w:sz="8" w:space="0" w:color="auto"/>
              <w:left w:val="nil"/>
              <w:bottom w:val="nil"/>
              <w:right w:val="nil"/>
            </w:tcBorders>
            <w:shd w:val="clear" w:color="auto" w:fill="auto"/>
            <w:noWrap/>
            <w:vAlign w:val="center"/>
            <w:hideMark/>
          </w:tcPr>
          <w:p w14:paraId="0DF58656"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1F2F4EFC"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42837%</w:t>
            </w:r>
          </w:p>
        </w:tc>
      </w:tr>
      <w:tr w:rsidR="00A82527" w:rsidRPr="002011F2" w14:paraId="333BBC42"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4045E"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67483F1F" w14:textId="77777777" w:rsidR="00A82527" w:rsidRPr="002011F2" w:rsidRDefault="00A82527" w:rsidP="00A82527">
            <w:pPr>
              <w:jc w:val="center"/>
              <w:rPr>
                <w:rFonts w:cs="Times New Roman"/>
                <w:sz w:val="18"/>
                <w:szCs w:val="18"/>
              </w:rPr>
            </w:pPr>
            <w:r w:rsidRPr="002011F2">
              <w:rPr>
                <w:rFonts w:cs="Times New Roman"/>
                <w:sz w:val="18"/>
                <w:szCs w:val="18"/>
              </w:rPr>
              <w:t>-4.61%</w:t>
            </w:r>
          </w:p>
        </w:tc>
        <w:tc>
          <w:tcPr>
            <w:tcW w:w="1047" w:type="dxa"/>
            <w:tcBorders>
              <w:top w:val="nil"/>
              <w:left w:val="nil"/>
              <w:bottom w:val="single" w:sz="8" w:space="0" w:color="auto"/>
              <w:right w:val="nil"/>
            </w:tcBorders>
            <w:shd w:val="clear" w:color="000000" w:fill="CCFFCC"/>
            <w:noWrap/>
            <w:vAlign w:val="center"/>
            <w:hideMark/>
          </w:tcPr>
          <w:p w14:paraId="59AA7236" w14:textId="77777777" w:rsidR="00A82527" w:rsidRPr="002011F2" w:rsidRDefault="00A82527" w:rsidP="00A82527">
            <w:pPr>
              <w:jc w:val="center"/>
              <w:rPr>
                <w:rFonts w:cs="Times New Roman"/>
                <w:sz w:val="18"/>
                <w:szCs w:val="18"/>
              </w:rPr>
            </w:pPr>
            <w:r w:rsidRPr="002011F2">
              <w:rPr>
                <w:rFonts w:cs="Times New Roman"/>
                <w:sz w:val="18"/>
                <w:szCs w:val="18"/>
              </w:rPr>
              <w:t>-14.45%</w:t>
            </w:r>
          </w:p>
        </w:tc>
        <w:tc>
          <w:tcPr>
            <w:tcW w:w="1033" w:type="dxa"/>
            <w:tcBorders>
              <w:top w:val="nil"/>
              <w:left w:val="nil"/>
              <w:bottom w:val="single" w:sz="8" w:space="0" w:color="auto"/>
              <w:right w:val="single" w:sz="4" w:space="0" w:color="auto"/>
            </w:tcBorders>
            <w:shd w:val="clear" w:color="000000" w:fill="CCFFCC"/>
            <w:noWrap/>
            <w:vAlign w:val="center"/>
            <w:hideMark/>
          </w:tcPr>
          <w:p w14:paraId="7AEC554F" w14:textId="77777777" w:rsidR="00A82527" w:rsidRPr="002011F2" w:rsidRDefault="00A82527" w:rsidP="00A82527">
            <w:pPr>
              <w:jc w:val="center"/>
              <w:rPr>
                <w:rFonts w:cs="Times New Roman"/>
                <w:sz w:val="18"/>
                <w:szCs w:val="18"/>
              </w:rPr>
            </w:pPr>
            <w:r w:rsidRPr="002011F2">
              <w:rPr>
                <w:rFonts w:cs="Times New Roman"/>
                <w:sz w:val="18"/>
                <w:szCs w:val="18"/>
              </w:rPr>
              <w:t>-12.76%</w:t>
            </w:r>
          </w:p>
        </w:tc>
        <w:tc>
          <w:tcPr>
            <w:tcW w:w="713" w:type="dxa"/>
            <w:tcBorders>
              <w:top w:val="nil"/>
              <w:left w:val="nil"/>
              <w:bottom w:val="single" w:sz="8" w:space="0" w:color="auto"/>
              <w:right w:val="nil"/>
            </w:tcBorders>
            <w:shd w:val="clear" w:color="auto" w:fill="auto"/>
            <w:noWrap/>
            <w:vAlign w:val="center"/>
            <w:hideMark/>
          </w:tcPr>
          <w:p w14:paraId="5791B3C8"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0BAAD1B5" w14:textId="77777777" w:rsidR="00A82527" w:rsidRPr="002011F2" w:rsidRDefault="00A82527" w:rsidP="00A82527">
            <w:pPr>
              <w:jc w:val="center"/>
              <w:rPr>
                <w:rFonts w:cs="Times New Roman"/>
                <w:color w:val="000000"/>
                <w:sz w:val="18"/>
                <w:szCs w:val="18"/>
              </w:rPr>
            </w:pPr>
            <w:r w:rsidRPr="002011F2">
              <w:rPr>
                <w:rFonts w:cs="Times New Roman"/>
                <w:color w:val="000000"/>
                <w:sz w:val="18"/>
                <w:szCs w:val="18"/>
              </w:rPr>
              <w:t>25003%</w:t>
            </w:r>
          </w:p>
        </w:tc>
      </w:tr>
    </w:tbl>
    <w:p w14:paraId="128B817D" w14:textId="0F04E6EC" w:rsidR="00811DD0"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023C46" w:rsidRPr="002011F2" w14:paraId="79B12882"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08BEF9F6" w14:textId="77777777" w:rsidR="00023C46" w:rsidRPr="002011F2" w:rsidRDefault="00023C46" w:rsidP="00023C46">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80193" w14:textId="77777777" w:rsidR="00023C46" w:rsidRPr="002011F2" w:rsidRDefault="00023C46" w:rsidP="00023C46">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023C46" w:rsidRPr="002011F2" w14:paraId="27EB0803"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1C6C07B4" w14:textId="77777777" w:rsidR="00023C46" w:rsidRPr="002011F2" w:rsidRDefault="00023C46" w:rsidP="00023C46">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03D42" w14:textId="77777777" w:rsidR="00023C46" w:rsidRPr="002011F2" w:rsidRDefault="00023C46" w:rsidP="00023C46">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023C46" w:rsidRPr="002011F2" w14:paraId="667B078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7E9F1874" w14:textId="77777777" w:rsidR="00023C46" w:rsidRPr="002011F2" w:rsidRDefault="00023C46" w:rsidP="00023C46">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87A1147"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DF5A370"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38BE6F1"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9276A90" w14:textId="77777777" w:rsidR="00023C46" w:rsidRPr="002011F2" w:rsidRDefault="00023C46" w:rsidP="00023C46">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8300D4C" w14:textId="77777777" w:rsidR="00023C46" w:rsidRPr="002011F2" w:rsidRDefault="00023C46" w:rsidP="00023C46">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023C46" w:rsidRPr="002011F2" w14:paraId="2DA18455"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CCE0A"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69D9231B" w14:textId="77777777" w:rsidR="00023C46" w:rsidRPr="002011F2" w:rsidRDefault="00023C46" w:rsidP="00023C46">
            <w:pPr>
              <w:jc w:val="center"/>
              <w:rPr>
                <w:rFonts w:cs="Times New Roman"/>
                <w:sz w:val="18"/>
                <w:szCs w:val="18"/>
              </w:rPr>
            </w:pPr>
            <w:r w:rsidRPr="002011F2">
              <w:rPr>
                <w:rFonts w:cs="Times New Roman"/>
                <w:sz w:val="18"/>
                <w:szCs w:val="18"/>
              </w:rPr>
              <w:t>-6.98%</w:t>
            </w:r>
          </w:p>
        </w:tc>
        <w:tc>
          <w:tcPr>
            <w:tcW w:w="1047" w:type="dxa"/>
            <w:tcBorders>
              <w:top w:val="single" w:sz="8" w:space="0" w:color="auto"/>
              <w:left w:val="nil"/>
              <w:bottom w:val="nil"/>
              <w:right w:val="nil"/>
            </w:tcBorders>
            <w:shd w:val="clear" w:color="000000" w:fill="CCFFCC"/>
            <w:noWrap/>
            <w:vAlign w:val="center"/>
            <w:hideMark/>
          </w:tcPr>
          <w:p w14:paraId="4A24BBF8" w14:textId="77777777" w:rsidR="00023C46" w:rsidRPr="002011F2" w:rsidRDefault="00023C46" w:rsidP="00023C46">
            <w:pPr>
              <w:jc w:val="center"/>
              <w:rPr>
                <w:rFonts w:cs="Times New Roman"/>
                <w:sz w:val="18"/>
                <w:szCs w:val="18"/>
              </w:rPr>
            </w:pPr>
            <w:r w:rsidRPr="002011F2">
              <w:rPr>
                <w:rFonts w:cs="Times New Roman"/>
                <w:sz w:val="18"/>
                <w:szCs w:val="18"/>
              </w:rPr>
              <w:t>-15.27%</w:t>
            </w:r>
          </w:p>
        </w:tc>
        <w:tc>
          <w:tcPr>
            <w:tcW w:w="1033" w:type="dxa"/>
            <w:tcBorders>
              <w:top w:val="single" w:sz="8" w:space="0" w:color="auto"/>
              <w:left w:val="nil"/>
              <w:bottom w:val="nil"/>
              <w:right w:val="single" w:sz="4" w:space="0" w:color="auto"/>
            </w:tcBorders>
            <w:shd w:val="clear" w:color="000000" w:fill="CCFFCC"/>
            <w:noWrap/>
            <w:vAlign w:val="center"/>
            <w:hideMark/>
          </w:tcPr>
          <w:p w14:paraId="7E4BE7EA" w14:textId="77777777" w:rsidR="00023C46" w:rsidRPr="002011F2" w:rsidRDefault="00023C46" w:rsidP="00023C46">
            <w:pPr>
              <w:jc w:val="center"/>
              <w:rPr>
                <w:rFonts w:cs="Times New Roman"/>
                <w:sz w:val="18"/>
                <w:szCs w:val="18"/>
              </w:rPr>
            </w:pPr>
            <w:r w:rsidRPr="002011F2">
              <w:rPr>
                <w:rFonts w:cs="Times New Roman"/>
                <w:sz w:val="18"/>
                <w:szCs w:val="18"/>
              </w:rPr>
              <w:t>-17.94%</w:t>
            </w:r>
          </w:p>
        </w:tc>
        <w:tc>
          <w:tcPr>
            <w:tcW w:w="713" w:type="dxa"/>
            <w:tcBorders>
              <w:top w:val="nil"/>
              <w:left w:val="nil"/>
              <w:bottom w:val="nil"/>
              <w:right w:val="nil"/>
            </w:tcBorders>
            <w:shd w:val="clear" w:color="auto" w:fill="auto"/>
            <w:noWrap/>
            <w:vAlign w:val="center"/>
            <w:hideMark/>
          </w:tcPr>
          <w:p w14:paraId="410CFF82"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196%</w:t>
            </w:r>
          </w:p>
        </w:tc>
        <w:tc>
          <w:tcPr>
            <w:tcW w:w="1294" w:type="dxa"/>
            <w:tcBorders>
              <w:top w:val="nil"/>
              <w:left w:val="nil"/>
              <w:bottom w:val="nil"/>
              <w:right w:val="single" w:sz="8" w:space="0" w:color="auto"/>
            </w:tcBorders>
            <w:shd w:val="clear" w:color="auto" w:fill="auto"/>
            <w:noWrap/>
            <w:vAlign w:val="center"/>
            <w:hideMark/>
          </w:tcPr>
          <w:p w14:paraId="2AB2EFAD"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41800%</w:t>
            </w:r>
          </w:p>
        </w:tc>
      </w:tr>
      <w:tr w:rsidR="00023C46" w:rsidRPr="002011F2" w14:paraId="6E2B95C2"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E8B78"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4E194539" w14:textId="77777777" w:rsidR="00023C46" w:rsidRPr="002011F2" w:rsidRDefault="00023C46" w:rsidP="00023C46">
            <w:pPr>
              <w:jc w:val="center"/>
              <w:rPr>
                <w:rFonts w:cs="Times New Roman"/>
                <w:sz w:val="18"/>
                <w:szCs w:val="18"/>
              </w:rPr>
            </w:pPr>
            <w:r w:rsidRPr="002011F2">
              <w:rPr>
                <w:rFonts w:cs="Times New Roman"/>
                <w:sz w:val="18"/>
                <w:szCs w:val="18"/>
              </w:rPr>
              <w:t>-6.52%</w:t>
            </w:r>
          </w:p>
        </w:tc>
        <w:tc>
          <w:tcPr>
            <w:tcW w:w="1047" w:type="dxa"/>
            <w:tcBorders>
              <w:top w:val="nil"/>
              <w:left w:val="nil"/>
              <w:bottom w:val="nil"/>
              <w:right w:val="nil"/>
            </w:tcBorders>
            <w:shd w:val="clear" w:color="000000" w:fill="CCFFCC"/>
            <w:noWrap/>
            <w:vAlign w:val="center"/>
            <w:hideMark/>
          </w:tcPr>
          <w:p w14:paraId="3A817240" w14:textId="77777777" w:rsidR="00023C46" w:rsidRPr="002011F2" w:rsidRDefault="00023C46" w:rsidP="00023C46">
            <w:pPr>
              <w:jc w:val="center"/>
              <w:rPr>
                <w:rFonts w:cs="Times New Roman"/>
                <w:sz w:val="18"/>
                <w:szCs w:val="18"/>
              </w:rPr>
            </w:pPr>
            <w:r w:rsidRPr="002011F2">
              <w:rPr>
                <w:rFonts w:cs="Times New Roman"/>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1308D33A" w14:textId="77777777" w:rsidR="00023C46" w:rsidRPr="002011F2" w:rsidRDefault="00023C46" w:rsidP="00023C46">
            <w:pPr>
              <w:jc w:val="center"/>
              <w:rPr>
                <w:rFonts w:cs="Times New Roman"/>
                <w:sz w:val="18"/>
                <w:szCs w:val="18"/>
              </w:rPr>
            </w:pPr>
            <w:r w:rsidRPr="002011F2">
              <w:rPr>
                <w:rFonts w:cs="Times New Roman"/>
                <w:sz w:val="18"/>
                <w:szCs w:val="18"/>
              </w:rPr>
              <w:t>-14.22%</w:t>
            </w:r>
          </w:p>
        </w:tc>
        <w:tc>
          <w:tcPr>
            <w:tcW w:w="713" w:type="dxa"/>
            <w:tcBorders>
              <w:top w:val="nil"/>
              <w:left w:val="nil"/>
              <w:bottom w:val="nil"/>
              <w:right w:val="nil"/>
            </w:tcBorders>
            <w:shd w:val="clear" w:color="auto" w:fill="auto"/>
            <w:noWrap/>
            <w:vAlign w:val="center"/>
            <w:hideMark/>
          </w:tcPr>
          <w:p w14:paraId="549C009B"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152%</w:t>
            </w:r>
          </w:p>
        </w:tc>
        <w:tc>
          <w:tcPr>
            <w:tcW w:w="1294" w:type="dxa"/>
            <w:tcBorders>
              <w:top w:val="nil"/>
              <w:left w:val="nil"/>
              <w:bottom w:val="nil"/>
              <w:right w:val="single" w:sz="8" w:space="0" w:color="auto"/>
            </w:tcBorders>
            <w:shd w:val="clear" w:color="auto" w:fill="auto"/>
            <w:noWrap/>
            <w:vAlign w:val="center"/>
            <w:hideMark/>
          </w:tcPr>
          <w:p w14:paraId="7FD01E69"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34322%</w:t>
            </w:r>
          </w:p>
        </w:tc>
      </w:tr>
      <w:tr w:rsidR="00023C46" w:rsidRPr="002011F2" w14:paraId="494F7DB0"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D17CF"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0C271C12" w14:textId="77777777" w:rsidR="00023C46" w:rsidRPr="002011F2" w:rsidRDefault="00023C46" w:rsidP="00023C46">
            <w:pPr>
              <w:jc w:val="center"/>
              <w:rPr>
                <w:rFonts w:cs="Times New Roman"/>
                <w:sz w:val="18"/>
                <w:szCs w:val="18"/>
              </w:rPr>
            </w:pPr>
            <w:r w:rsidRPr="002011F2">
              <w:rPr>
                <w:rFonts w:cs="Times New Roman"/>
                <w:sz w:val="18"/>
                <w:szCs w:val="18"/>
              </w:rPr>
              <w:t>-6.67%</w:t>
            </w:r>
          </w:p>
        </w:tc>
        <w:tc>
          <w:tcPr>
            <w:tcW w:w="1047" w:type="dxa"/>
            <w:tcBorders>
              <w:top w:val="nil"/>
              <w:left w:val="nil"/>
              <w:bottom w:val="nil"/>
              <w:right w:val="nil"/>
            </w:tcBorders>
            <w:shd w:val="clear" w:color="000000" w:fill="CCFFCC"/>
            <w:noWrap/>
            <w:vAlign w:val="center"/>
            <w:hideMark/>
          </w:tcPr>
          <w:p w14:paraId="536C9709" w14:textId="77777777" w:rsidR="00023C46" w:rsidRPr="002011F2" w:rsidRDefault="00023C46" w:rsidP="00023C46">
            <w:pPr>
              <w:jc w:val="center"/>
              <w:rPr>
                <w:rFonts w:cs="Times New Roman"/>
                <w:sz w:val="18"/>
                <w:szCs w:val="18"/>
              </w:rPr>
            </w:pPr>
            <w:r w:rsidRPr="002011F2">
              <w:rPr>
                <w:rFonts w:cs="Times New Roman"/>
                <w:sz w:val="18"/>
                <w:szCs w:val="18"/>
              </w:rPr>
              <w:t>-16.85%</w:t>
            </w:r>
          </w:p>
        </w:tc>
        <w:tc>
          <w:tcPr>
            <w:tcW w:w="1033" w:type="dxa"/>
            <w:tcBorders>
              <w:top w:val="nil"/>
              <w:left w:val="nil"/>
              <w:bottom w:val="nil"/>
              <w:right w:val="single" w:sz="4" w:space="0" w:color="auto"/>
            </w:tcBorders>
            <w:shd w:val="clear" w:color="000000" w:fill="CCFFCC"/>
            <w:noWrap/>
            <w:vAlign w:val="center"/>
            <w:hideMark/>
          </w:tcPr>
          <w:p w14:paraId="07EB0C77" w14:textId="77777777" w:rsidR="00023C46" w:rsidRPr="002011F2" w:rsidRDefault="00023C46" w:rsidP="00023C46">
            <w:pPr>
              <w:jc w:val="center"/>
              <w:rPr>
                <w:rFonts w:cs="Times New Roman"/>
                <w:sz w:val="18"/>
                <w:szCs w:val="18"/>
              </w:rPr>
            </w:pPr>
            <w:r w:rsidRPr="002011F2">
              <w:rPr>
                <w:rFonts w:cs="Times New Roman"/>
                <w:sz w:val="18"/>
                <w:szCs w:val="18"/>
              </w:rPr>
              <w:t>-17.02%</w:t>
            </w:r>
          </w:p>
        </w:tc>
        <w:tc>
          <w:tcPr>
            <w:tcW w:w="713" w:type="dxa"/>
            <w:tcBorders>
              <w:top w:val="nil"/>
              <w:left w:val="nil"/>
              <w:bottom w:val="nil"/>
              <w:right w:val="nil"/>
            </w:tcBorders>
            <w:shd w:val="clear" w:color="auto" w:fill="auto"/>
            <w:noWrap/>
            <w:vAlign w:val="center"/>
            <w:hideMark/>
          </w:tcPr>
          <w:p w14:paraId="5F49DCB0"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2FA43344"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31762%</w:t>
            </w:r>
          </w:p>
        </w:tc>
      </w:tr>
      <w:tr w:rsidR="00023C46" w:rsidRPr="002011F2" w14:paraId="1D33D61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59571"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4A92D4FC" w14:textId="77777777" w:rsidR="00023C46" w:rsidRPr="002011F2" w:rsidRDefault="00023C46" w:rsidP="00023C46">
            <w:pPr>
              <w:jc w:val="center"/>
              <w:rPr>
                <w:rFonts w:cs="Times New Roman"/>
                <w:sz w:val="18"/>
                <w:szCs w:val="18"/>
              </w:rPr>
            </w:pPr>
            <w:r w:rsidRPr="002011F2">
              <w:rPr>
                <w:rFonts w:cs="Times New Roman"/>
                <w:sz w:val="18"/>
                <w:szCs w:val="18"/>
              </w:rPr>
              <w:t>-7.77%</w:t>
            </w:r>
          </w:p>
        </w:tc>
        <w:tc>
          <w:tcPr>
            <w:tcW w:w="1047" w:type="dxa"/>
            <w:tcBorders>
              <w:top w:val="nil"/>
              <w:left w:val="nil"/>
              <w:bottom w:val="nil"/>
              <w:right w:val="nil"/>
            </w:tcBorders>
            <w:shd w:val="clear" w:color="000000" w:fill="CCFFCC"/>
            <w:noWrap/>
            <w:vAlign w:val="center"/>
            <w:hideMark/>
          </w:tcPr>
          <w:p w14:paraId="7E01A594" w14:textId="77777777" w:rsidR="00023C46" w:rsidRPr="002011F2" w:rsidRDefault="00023C46" w:rsidP="00023C46">
            <w:pPr>
              <w:jc w:val="center"/>
              <w:rPr>
                <w:rFonts w:cs="Times New Roman"/>
                <w:sz w:val="18"/>
                <w:szCs w:val="18"/>
              </w:rPr>
            </w:pPr>
            <w:r w:rsidRPr="002011F2">
              <w:rPr>
                <w:rFonts w:cs="Times New Roman"/>
                <w:sz w:val="18"/>
                <w:szCs w:val="18"/>
              </w:rPr>
              <w:t>-17.62%</w:t>
            </w:r>
          </w:p>
        </w:tc>
        <w:tc>
          <w:tcPr>
            <w:tcW w:w="1033" w:type="dxa"/>
            <w:tcBorders>
              <w:top w:val="nil"/>
              <w:left w:val="nil"/>
              <w:bottom w:val="nil"/>
              <w:right w:val="single" w:sz="4" w:space="0" w:color="auto"/>
            </w:tcBorders>
            <w:shd w:val="clear" w:color="000000" w:fill="CCFFCC"/>
            <w:noWrap/>
            <w:vAlign w:val="center"/>
            <w:hideMark/>
          </w:tcPr>
          <w:p w14:paraId="203A1D66" w14:textId="77777777" w:rsidR="00023C46" w:rsidRPr="002011F2" w:rsidRDefault="00023C46" w:rsidP="00023C46">
            <w:pPr>
              <w:jc w:val="center"/>
              <w:rPr>
                <w:rFonts w:cs="Times New Roman"/>
                <w:sz w:val="18"/>
                <w:szCs w:val="18"/>
              </w:rPr>
            </w:pPr>
            <w:r w:rsidRPr="002011F2">
              <w:rPr>
                <w:rFonts w:cs="Times New Roman"/>
                <w:sz w:val="18"/>
                <w:szCs w:val="18"/>
              </w:rPr>
              <w:t>-19.65%</w:t>
            </w:r>
          </w:p>
        </w:tc>
        <w:tc>
          <w:tcPr>
            <w:tcW w:w="713" w:type="dxa"/>
            <w:tcBorders>
              <w:top w:val="nil"/>
              <w:left w:val="nil"/>
              <w:bottom w:val="nil"/>
              <w:right w:val="nil"/>
            </w:tcBorders>
            <w:shd w:val="clear" w:color="auto" w:fill="auto"/>
            <w:noWrap/>
            <w:vAlign w:val="center"/>
            <w:hideMark/>
          </w:tcPr>
          <w:p w14:paraId="708684A1"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739B05A1"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21892%</w:t>
            </w:r>
          </w:p>
        </w:tc>
      </w:tr>
      <w:tr w:rsidR="00023C46" w:rsidRPr="002011F2" w14:paraId="0CD4D7D8" w14:textId="77777777" w:rsidTr="00ED06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AA14A3"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5FE6A5F4" w14:textId="77777777" w:rsidR="00023C46" w:rsidRPr="002011F2" w:rsidRDefault="00023C46" w:rsidP="00023C46">
            <w:pPr>
              <w:jc w:val="center"/>
              <w:rPr>
                <w:rFonts w:cs="Times New Roman"/>
                <w:sz w:val="18"/>
                <w:szCs w:val="18"/>
              </w:rPr>
            </w:pPr>
            <w:r w:rsidRPr="002011F2">
              <w:rPr>
                <w:rFonts w:cs="Times New Roman"/>
                <w:sz w:val="18"/>
                <w:szCs w:val="18"/>
              </w:rPr>
              <w:t>-10.11%</w:t>
            </w:r>
          </w:p>
        </w:tc>
        <w:tc>
          <w:tcPr>
            <w:tcW w:w="1047" w:type="dxa"/>
            <w:tcBorders>
              <w:top w:val="nil"/>
              <w:left w:val="nil"/>
              <w:bottom w:val="nil"/>
              <w:right w:val="nil"/>
            </w:tcBorders>
            <w:shd w:val="clear" w:color="000000" w:fill="CCFFCC"/>
            <w:noWrap/>
            <w:vAlign w:val="center"/>
            <w:hideMark/>
          </w:tcPr>
          <w:p w14:paraId="2E795B55" w14:textId="77777777" w:rsidR="00023C46" w:rsidRPr="002011F2" w:rsidRDefault="00023C46" w:rsidP="00023C46">
            <w:pPr>
              <w:jc w:val="center"/>
              <w:rPr>
                <w:rFonts w:cs="Times New Roman"/>
                <w:sz w:val="18"/>
                <w:szCs w:val="18"/>
              </w:rPr>
            </w:pPr>
            <w:r w:rsidRPr="002011F2">
              <w:rPr>
                <w:rFonts w:cs="Times New Roman"/>
                <w:sz w:val="18"/>
                <w:szCs w:val="18"/>
              </w:rPr>
              <w:t>-17.09%</w:t>
            </w:r>
          </w:p>
        </w:tc>
        <w:tc>
          <w:tcPr>
            <w:tcW w:w="1033" w:type="dxa"/>
            <w:tcBorders>
              <w:top w:val="nil"/>
              <w:left w:val="nil"/>
              <w:bottom w:val="nil"/>
              <w:right w:val="single" w:sz="4" w:space="0" w:color="auto"/>
            </w:tcBorders>
            <w:shd w:val="clear" w:color="000000" w:fill="CCFFCC"/>
            <w:noWrap/>
            <w:vAlign w:val="center"/>
            <w:hideMark/>
          </w:tcPr>
          <w:p w14:paraId="00B18F9E" w14:textId="77777777" w:rsidR="00023C46" w:rsidRPr="002011F2" w:rsidRDefault="00023C46" w:rsidP="00023C46">
            <w:pPr>
              <w:jc w:val="center"/>
              <w:rPr>
                <w:rFonts w:cs="Times New Roman"/>
                <w:sz w:val="18"/>
                <w:szCs w:val="18"/>
              </w:rPr>
            </w:pPr>
            <w:r w:rsidRPr="002011F2">
              <w:rPr>
                <w:rFonts w:cs="Times New Roman"/>
                <w:sz w:val="18"/>
                <w:szCs w:val="18"/>
              </w:rPr>
              <w:t>-17.84%</w:t>
            </w:r>
          </w:p>
        </w:tc>
        <w:tc>
          <w:tcPr>
            <w:tcW w:w="713" w:type="dxa"/>
            <w:tcBorders>
              <w:top w:val="nil"/>
              <w:left w:val="nil"/>
              <w:bottom w:val="nil"/>
              <w:right w:val="nil"/>
            </w:tcBorders>
            <w:shd w:val="clear" w:color="auto" w:fill="auto"/>
            <w:noWrap/>
            <w:vAlign w:val="center"/>
            <w:hideMark/>
          </w:tcPr>
          <w:p w14:paraId="36DF5BAB"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31CC7C99"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36132%</w:t>
            </w:r>
          </w:p>
        </w:tc>
      </w:tr>
      <w:tr w:rsidR="00023C46" w:rsidRPr="002011F2" w14:paraId="3FCD8783" w14:textId="77777777" w:rsidTr="00ED060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694046" w14:textId="77777777" w:rsidR="00023C46" w:rsidRPr="002011F2" w:rsidRDefault="00023C46" w:rsidP="00023C46">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4CD3B038" w14:textId="77777777" w:rsidR="00023C46" w:rsidRPr="002011F2" w:rsidRDefault="00023C46" w:rsidP="00023C46">
            <w:pPr>
              <w:jc w:val="center"/>
              <w:rPr>
                <w:rFonts w:cs="Times New Roman"/>
                <w:sz w:val="18"/>
                <w:szCs w:val="18"/>
              </w:rPr>
            </w:pPr>
            <w:r w:rsidRPr="002011F2">
              <w:rPr>
                <w:rFonts w:cs="Times New Roman"/>
                <w:sz w:val="18"/>
                <w:szCs w:val="18"/>
              </w:rPr>
              <w:t>-7.51%</w:t>
            </w:r>
          </w:p>
        </w:tc>
        <w:tc>
          <w:tcPr>
            <w:tcW w:w="1047" w:type="dxa"/>
            <w:tcBorders>
              <w:top w:val="single" w:sz="8" w:space="0" w:color="auto"/>
              <w:left w:val="nil"/>
              <w:bottom w:val="nil"/>
              <w:right w:val="nil"/>
            </w:tcBorders>
            <w:shd w:val="clear" w:color="000000" w:fill="CCFFCC"/>
            <w:noWrap/>
            <w:vAlign w:val="center"/>
            <w:hideMark/>
          </w:tcPr>
          <w:p w14:paraId="701C38AC" w14:textId="77777777" w:rsidR="00023C46" w:rsidRPr="002011F2" w:rsidRDefault="00023C46" w:rsidP="00023C46">
            <w:pPr>
              <w:jc w:val="center"/>
              <w:rPr>
                <w:rFonts w:cs="Times New Roman"/>
                <w:sz w:val="18"/>
                <w:szCs w:val="18"/>
              </w:rPr>
            </w:pPr>
            <w:r w:rsidRPr="002011F2">
              <w:rPr>
                <w:rFonts w:cs="Times New Roman"/>
                <w:sz w:val="18"/>
                <w:szCs w:val="18"/>
              </w:rPr>
              <w:t>-16.81%</w:t>
            </w:r>
          </w:p>
        </w:tc>
        <w:tc>
          <w:tcPr>
            <w:tcW w:w="1033" w:type="dxa"/>
            <w:tcBorders>
              <w:top w:val="single" w:sz="8" w:space="0" w:color="auto"/>
              <w:left w:val="nil"/>
              <w:bottom w:val="nil"/>
              <w:right w:val="single" w:sz="4" w:space="0" w:color="auto"/>
            </w:tcBorders>
            <w:shd w:val="clear" w:color="000000" w:fill="CCFFCC"/>
            <w:noWrap/>
            <w:vAlign w:val="center"/>
            <w:hideMark/>
          </w:tcPr>
          <w:p w14:paraId="05B700A5" w14:textId="77777777" w:rsidR="00023C46" w:rsidRPr="002011F2" w:rsidRDefault="00023C46" w:rsidP="00023C46">
            <w:pPr>
              <w:jc w:val="center"/>
              <w:rPr>
                <w:rFonts w:cs="Times New Roman"/>
                <w:sz w:val="18"/>
                <w:szCs w:val="18"/>
              </w:rPr>
            </w:pPr>
            <w:r w:rsidRPr="002011F2">
              <w:rPr>
                <w:rFonts w:cs="Times New Roman"/>
                <w:sz w:val="18"/>
                <w:szCs w:val="18"/>
              </w:rPr>
              <w:t>-17.43%</w:t>
            </w:r>
          </w:p>
        </w:tc>
        <w:tc>
          <w:tcPr>
            <w:tcW w:w="713" w:type="dxa"/>
            <w:tcBorders>
              <w:top w:val="single" w:sz="8" w:space="0" w:color="auto"/>
              <w:left w:val="nil"/>
              <w:bottom w:val="nil"/>
              <w:right w:val="nil"/>
            </w:tcBorders>
            <w:shd w:val="clear" w:color="auto" w:fill="auto"/>
            <w:noWrap/>
            <w:vAlign w:val="center"/>
            <w:hideMark/>
          </w:tcPr>
          <w:p w14:paraId="58A06B9E"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1D4D76A6"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31682%</w:t>
            </w:r>
          </w:p>
        </w:tc>
      </w:tr>
      <w:tr w:rsidR="00023C46" w:rsidRPr="002011F2" w14:paraId="5DEF8867" w14:textId="77777777" w:rsidTr="00ED06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471D3"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31F7F32" w14:textId="77777777" w:rsidR="00023C46" w:rsidRPr="002011F2" w:rsidRDefault="00023C46" w:rsidP="00023C46">
            <w:pPr>
              <w:jc w:val="center"/>
              <w:rPr>
                <w:rFonts w:cs="Times New Roman"/>
                <w:sz w:val="18"/>
                <w:szCs w:val="18"/>
              </w:rPr>
            </w:pPr>
            <w:r w:rsidRPr="002011F2">
              <w:rPr>
                <w:rFonts w:cs="Times New Roman"/>
                <w:sz w:val="18"/>
                <w:szCs w:val="18"/>
              </w:rPr>
              <w:t>-7.69%</w:t>
            </w:r>
          </w:p>
        </w:tc>
        <w:tc>
          <w:tcPr>
            <w:tcW w:w="1047" w:type="dxa"/>
            <w:tcBorders>
              <w:top w:val="single" w:sz="8" w:space="0" w:color="auto"/>
              <w:left w:val="nil"/>
              <w:bottom w:val="nil"/>
              <w:right w:val="nil"/>
            </w:tcBorders>
            <w:shd w:val="clear" w:color="000000" w:fill="CCFFCC"/>
            <w:noWrap/>
            <w:vAlign w:val="center"/>
            <w:hideMark/>
          </w:tcPr>
          <w:p w14:paraId="7A5F8F4E" w14:textId="77777777" w:rsidR="00023C46" w:rsidRPr="002011F2" w:rsidRDefault="00023C46" w:rsidP="00023C46">
            <w:pPr>
              <w:jc w:val="center"/>
              <w:rPr>
                <w:rFonts w:cs="Times New Roman"/>
                <w:sz w:val="18"/>
                <w:szCs w:val="18"/>
              </w:rPr>
            </w:pPr>
            <w:r w:rsidRPr="002011F2">
              <w:rPr>
                <w:rFonts w:cs="Times New Roman"/>
                <w:sz w:val="18"/>
                <w:szCs w:val="18"/>
              </w:rPr>
              <w:t>-16.96%</w:t>
            </w:r>
          </w:p>
        </w:tc>
        <w:tc>
          <w:tcPr>
            <w:tcW w:w="1033" w:type="dxa"/>
            <w:tcBorders>
              <w:top w:val="single" w:sz="8" w:space="0" w:color="auto"/>
              <w:left w:val="nil"/>
              <w:bottom w:val="nil"/>
              <w:right w:val="single" w:sz="4" w:space="0" w:color="auto"/>
            </w:tcBorders>
            <w:shd w:val="clear" w:color="000000" w:fill="CCFFCC"/>
            <w:noWrap/>
            <w:vAlign w:val="center"/>
            <w:hideMark/>
          </w:tcPr>
          <w:p w14:paraId="3F09A3FD" w14:textId="77777777" w:rsidR="00023C46" w:rsidRPr="002011F2" w:rsidRDefault="00023C46" w:rsidP="00023C46">
            <w:pPr>
              <w:jc w:val="center"/>
              <w:rPr>
                <w:rFonts w:cs="Times New Roman"/>
                <w:sz w:val="18"/>
                <w:szCs w:val="18"/>
              </w:rPr>
            </w:pPr>
            <w:r w:rsidRPr="002011F2">
              <w:rPr>
                <w:rFonts w:cs="Times New Roman"/>
                <w:sz w:val="18"/>
                <w:szCs w:val="18"/>
              </w:rPr>
              <w:t>-19.44%</w:t>
            </w:r>
          </w:p>
        </w:tc>
        <w:tc>
          <w:tcPr>
            <w:tcW w:w="713" w:type="dxa"/>
            <w:tcBorders>
              <w:top w:val="single" w:sz="8" w:space="0" w:color="auto"/>
              <w:left w:val="nil"/>
              <w:bottom w:val="nil"/>
              <w:right w:val="nil"/>
            </w:tcBorders>
            <w:shd w:val="clear" w:color="auto" w:fill="auto"/>
            <w:noWrap/>
            <w:vAlign w:val="center"/>
            <w:hideMark/>
          </w:tcPr>
          <w:p w14:paraId="6FE4F61A"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117%</w:t>
            </w:r>
          </w:p>
        </w:tc>
        <w:tc>
          <w:tcPr>
            <w:tcW w:w="1294" w:type="dxa"/>
            <w:tcBorders>
              <w:top w:val="single" w:sz="8" w:space="0" w:color="auto"/>
              <w:left w:val="nil"/>
              <w:bottom w:val="nil"/>
              <w:right w:val="single" w:sz="8" w:space="0" w:color="auto"/>
            </w:tcBorders>
            <w:shd w:val="clear" w:color="auto" w:fill="auto"/>
            <w:noWrap/>
            <w:vAlign w:val="center"/>
            <w:hideMark/>
          </w:tcPr>
          <w:p w14:paraId="3DC23171"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20126%</w:t>
            </w:r>
          </w:p>
        </w:tc>
      </w:tr>
      <w:tr w:rsidR="00023C46" w:rsidRPr="002011F2" w14:paraId="2CD33EF4"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50B4C7"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38341C92" w14:textId="77777777" w:rsidR="00023C46" w:rsidRPr="002011F2" w:rsidRDefault="00023C46" w:rsidP="00023C46">
            <w:pPr>
              <w:jc w:val="center"/>
              <w:rPr>
                <w:rFonts w:cs="Times New Roman"/>
                <w:sz w:val="18"/>
                <w:szCs w:val="18"/>
              </w:rPr>
            </w:pPr>
            <w:r w:rsidRPr="002011F2">
              <w:rPr>
                <w:rFonts w:cs="Times New Roman"/>
                <w:sz w:val="18"/>
                <w:szCs w:val="18"/>
              </w:rPr>
              <w:t>-4.71%</w:t>
            </w:r>
          </w:p>
        </w:tc>
        <w:tc>
          <w:tcPr>
            <w:tcW w:w="1047" w:type="dxa"/>
            <w:tcBorders>
              <w:top w:val="nil"/>
              <w:left w:val="nil"/>
              <w:bottom w:val="single" w:sz="8" w:space="0" w:color="auto"/>
              <w:right w:val="nil"/>
            </w:tcBorders>
            <w:shd w:val="clear" w:color="000000" w:fill="CCFFCC"/>
            <w:noWrap/>
            <w:vAlign w:val="center"/>
            <w:hideMark/>
          </w:tcPr>
          <w:p w14:paraId="4238E48E" w14:textId="77777777" w:rsidR="00023C46" w:rsidRPr="002011F2" w:rsidRDefault="00023C46" w:rsidP="00023C46">
            <w:pPr>
              <w:jc w:val="center"/>
              <w:rPr>
                <w:rFonts w:cs="Times New Roman"/>
                <w:sz w:val="18"/>
                <w:szCs w:val="18"/>
              </w:rPr>
            </w:pPr>
            <w:r w:rsidRPr="002011F2">
              <w:rPr>
                <w:rFonts w:cs="Times New Roman"/>
                <w:sz w:val="18"/>
                <w:szCs w:val="18"/>
              </w:rPr>
              <w:t>-13.65%</w:t>
            </w:r>
          </w:p>
        </w:tc>
        <w:tc>
          <w:tcPr>
            <w:tcW w:w="1033" w:type="dxa"/>
            <w:tcBorders>
              <w:top w:val="nil"/>
              <w:left w:val="nil"/>
              <w:bottom w:val="single" w:sz="8" w:space="0" w:color="auto"/>
              <w:right w:val="single" w:sz="4" w:space="0" w:color="auto"/>
            </w:tcBorders>
            <w:shd w:val="clear" w:color="000000" w:fill="CCFFCC"/>
            <w:noWrap/>
            <w:vAlign w:val="center"/>
            <w:hideMark/>
          </w:tcPr>
          <w:p w14:paraId="1BA4FB6C" w14:textId="77777777" w:rsidR="00023C46" w:rsidRPr="002011F2" w:rsidRDefault="00023C46" w:rsidP="00023C46">
            <w:pPr>
              <w:jc w:val="center"/>
              <w:rPr>
                <w:rFonts w:cs="Times New Roman"/>
                <w:sz w:val="18"/>
                <w:szCs w:val="18"/>
              </w:rPr>
            </w:pPr>
            <w:r w:rsidRPr="002011F2">
              <w:rPr>
                <w:rFonts w:cs="Times New Roman"/>
                <w:sz w:val="18"/>
                <w:szCs w:val="18"/>
              </w:rPr>
              <w:t>-12.65%</w:t>
            </w:r>
          </w:p>
        </w:tc>
        <w:tc>
          <w:tcPr>
            <w:tcW w:w="713" w:type="dxa"/>
            <w:tcBorders>
              <w:top w:val="nil"/>
              <w:left w:val="nil"/>
              <w:bottom w:val="single" w:sz="8" w:space="0" w:color="auto"/>
              <w:right w:val="nil"/>
            </w:tcBorders>
            <w:shd w:val="clear" w:color="auto" w:fill="auto"/>
            <w:noWrap/>
            <w:vAlign w:val="center"/>
            <w:hideMark/>
          </w:tcPr>
          <w:p w14:paraId="234E1DED"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06DECFB6" w14:textId="77777777" w:rsidR="00023C46" w:rsidRPr="002011F2" w:rsidRDefault="00023C46" w:rsidP="00023C46">
            <w:pPr>
              <w:jc w:val="center"/>
              <w:rPr>
                <w:rFonts w:cs="Times New Roman"/>
                <w:color w:val="000000"/>
                <w:sz w:val="18"/>
                <w:szCs w:val="18"/>
              </w:rPr>
            </w:pPr>
            <w:r w:rsidRPr="002011F2">
              <w:rPr>
                <w:rFonts w:cs="Times New Roman"/>
                <w:color w:val="000000"/>
                <w:sz w:val="18"/>
                <w:szCs w:val="18"/>
              </w:rPr>
              <w:t>26229%</w:t>
            </w:r>
          </w:p>
        </w:tc>
      </w:tr>
    </w:tbl>
    <w:p w14:paraId="54C35BC5" w14:textId="541143D1" w:rsidR="0005447B" w:rsidRPr="000A2B45" w:rsidRDefault="0005447B" w:rsidP="0005447B">
      <w:pPr>
        <w:pStyle w:val="2"/>
        <w:rPr>
          <w:rFonts w:cs="Times New Roman"/>
          <w:lang w:val="en-CA"/>
        </w:rPr>
      </w:pPr>
      <w:bookmarkStart w:id="13" w:name="_Ref116573704"/>
      <w:r w:rsidRPr="000A2B45">
        <w:rPr>
          <w:rFonts w:cs="Times New Roman"/>
          <w:lang w:val="en-CA"/>
        </w:rPr>
        <w:t>Results of EE1-1.</w:t>
      </w:r>
      <w:r>
        <w:rPr>
          <w:rFonts w:cs="Times New Roman"/>
          <w:lang w:val="en-CA"/>
        </w:rPr>
        <w:t>1</w:t>
      </w:r>
      <w:r w:rsidRPr="000A2B45">
        <w:rPr>
          <w:rFonts w:cs="Times New Roman"/>
          <w:lang w:val="en-CA"/>
        </w:rPr>
        <w:t>.</w:t>
      </w:r>
      <w:r w:rsidR="00C02EB2">
        <w:rPr>
          <w:rFonts w:cs="Times New Roman"/>
          <w:lang w:val="en-CA"/>
        </w:rPr>
        <w:t>3</w:t>
      </w:r>
    </w:p>
    <w:p w14:paraId="20BD7B5F" w14:textId="7FE76239" w:rsidR="0005447B" w:rsidRDefault="0005447B" w:rsidP="0005447B">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w:t>
      </w:r>
      <w:r w:rsidR="00C02EB2" w:rsidRPr="00ED0602">
        <w:rPr>
          <w:rFonts w:ascii="Times New Roman" w:eastAsia="Times New Roman" w:hAnsi="Times New Roman" w:cs="Times New Roman"/>
          <w:i w:val="0"/>
          <w:iCs w:val="0"/>
          <w:color w:val="auto"/>
          <w:sz w:val="22"/>
          <w:szCs w:val="20"/>
          <w:lang w:eastAsia="en-US"/>
        </w:rPr>
        <w:t>1</w:t>
      </w:r>
      <w:r w:rsidRPr="00ED0602">
        <w:rPr>
          <w:rFonts w:ascii="Times New Roman" w:eastAsia="Times New Roman" w:hAnsi="Times New Roman" w:cs="Times New Roman"/>
          <w:i w:val="0"/>
          <w:iCs w:val="0"/>
          <w:color w:val="auto"/>
          <w:sz w:val="22"/>
          <w:szCs w:val="20"/>
          <w:lang w:eastAsia="en-US"/>
        </w:rPr>
        <w:t>.</w:t>
      </w:r>
      <w:r w:rsidR="00C02EB2" w:rsidRPr="002011F2">
        <w:rPr>
          <w:rFonts w:ascii="Times New Roman" w:eastAsia="Times New Roman" w:hAnsi="Times New Roman" w:cs="Times New Roman"/>
          <w:i w:val="0"/>
          <w:iCs w:val="0"/>
          <w:color w:val="auto"/>
          <w:sz w:val="22"/>
          <w:szCs w:val="20"/>
          <w:lang w:eastAsia="en-US"/>
        </w:rPr>
        <w:t>3</w:t>
      </w:r>
    </w:p>
    <w:tbl>
      <w:tblPr>
        <w:tblW w:w="6760" w:type="dxa"/>
        <w:jc w:val="center"/>
        <w:tblLook w:val="04A0" w:firstRow="1" w:lastRow="0" w:firstColumn="1" w:lastColumn="0" w:noHBand="0" w:noVBand="1"/>
      </w:tblPr>
      <w:tblGrid>
        <w:gridCol w:w="1640"/>
        <w:gridCol w:w="1033"/>
        <w:gridCol w:w="1047"/>
        <w:gridCol w:w="1033"/>
        <w:gridCol w:w="713"/>
        <w:gridCol w:w="1294"/>
      </w:tblGrid>
      <w:tr w:rsidR="00A841B3" w:rsidRPr="002011F2" w14:paraId="358F8351"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246BF071" w14:textId="77777777" w:rsidR="00A841B3" w:rsidRPr="002011F2" w:rsidRDefault="00A841B3" w:rsidP="00A841B3">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F3DDC4"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A841B3" w:rsidRPr="002011F2" w14:paraId="6AB5B142"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5DAD8F78" w14:textId="77777777" w:rsidR="00A841B3" w:rsidRPr="002011F2" w:rsidRDefault="00A841B3" w:rsidP="00A841B3">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65CEA6"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A841B3" w:rsidRPr="002011F2" w14:paraId="3C98C7AB" w14:textId="77777777" w:rsidTr="002011F2">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575E33F3"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53FBDE99"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0976DF3"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C61B900"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C0317E8" w14:textId="77777777" w:rsidR="00A841B3" w:rsidRPr="002011F2" w:rsidRDefault="00A841B3" w:rsidP="00A841B3">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7DB8FB97" w14:textId="77777777" w:rsidR="00A841B3" w:rsidRPr="002011F2" w:rsidRDefault="00A841B3" w:rsidP="00A841B3">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A841B3" w:rsidRPr="002011F2" w14:paraId="4BD7F4D6"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0AFAE"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02D087C6" w14:textId="77777777" w:rsidR="00A841B3" w:rsidRPr="002011F2" w:rsidRDefault="00A841B3" w:rsidP="00A841B3">
            <w:pPr>
              <w:jc w:val="center"/>
              <w:rPr>
                <w:rFonts w:cs="Times New Roman"/>
                <w:sz w:val="18"/>
                <w:szCs w:val="18"/>
              </w:rPr>
            </w:pPr>
            <w:r w:rsidRPr="002011F2">
              <w:rPr>
                <w:rFonts w:cs="Times New Roman"/>
                <w:sz w:val="18"/>
                <w:szCs w:val="18"/>
              </w:rPr>
              <w:t>-10.24%</w:t>
            </w:r>
          </w:p>
        </w:tc>
        <w:tc>
          <w:tcPr>
            <w:tcW w:w="1047" w:type="dxa"/>
            <w:tcBorders>
              <w:top w:val="single" w:sz="8" w:space="0" w:color="auto"/>
              <w:left w:val="nil"/>
              <w:bottom w:val="nil"/>
              <w:right w:val="nil"/>
            </w:tcBorders>
            <w:shd w:val="clear" w:color="000000" w:fill="CCFFCC"/>
            <w:noWrap/>
            <w:vAlign w:val="center"/>
            <w:hideMark/>
          </w:tcPr>
          <w:p w14:paraId="14F55714" w14:textId="77777777" w:rsidR="00A841B3" w:rsidRPr="002011F2" w:rsidRDefault="00A841B3" w:rsidP="00A841B3">
            <w:pPr>
              <w:jc w:val="center"/>
              <w:rPr>
                <w:rFonts w:cs="Times New Roman"/>
                <w:sz w:val="18"/>
                <w:szCs w:val="18"/>
              </w:rPr>
            </w:pPr>
            <w:r w:rsidRPr="002011F2">
              <w:rPr>
                <w:rFonts w:cs="Times New Roman"/>
                <w:sz w:val="18"/>
                <w:szCs w:val="18"/>
              </w:rPr>
              <w:t>-17.67%</w:t>
            </w:r>
          </w:p>
        </w:tc>
        <w:tc>
          <w:tcPr>
            <w:tcW w:w="1033" w:type="dxa"/>
            <w:tcBorders>
              <w:top w:val="single" w:sz="8" w:space="0" w:color="auto"/>
              <w:left w:val="nil"/>
              <w:bottom w:val="nil"/>
              <w:right w:val="single" w:sz="4" w:space="0" w:color="auto"/>
            </w:tcBorders>
            <w:shd w:val="clear" w:color="000000" w:fill="CCFFCC"/>
            <w:noWrap/>
            <w:vAlign w:val="center"/>
            <w:hideMark/>
          </w:tcPr>
          <w:p w14:paraId="231A4AD3" w14:textId="77777777" w:rsidR="00A841B3" w:rsidRPr="002011F2" w:rsidRDefault="00A841B3" w:rsidP="00A841B3">
            <w:pPr>
              <w:jc w:val="center"/>
              <w:rPr>
                <w:rFonts w:cs="Times New Roman"/>
                <w:sz w:val="18"/>
                <w:szCs w:val="18"/>
              </w:rPr>
            </w:pPr>
            <w:r w:rsidRPr="002011F2">
              <w:rPr>
                <w:rFonts w:cs="Times New Roman"/>
                <w:sz w:val="18"/>
                <w:szCs w:val="18"/>
              </w:rPr>
              <w:t>-20.18%</w:t>
            </w:r>
          </w:p>
        </w:tc>
        <w:tc>
          <w:tcPr>
            <w:tcW w:w="713" w:type="dxa"/>
            <w:tcBorders>
              <w:top w:val="nil"/>
              <w:left w:val="nil"/>
              <w:bottom w:val="nil"/>
              <w:right w:val="nil"/>
            </w:tcBorders>
            <w:shd w:val="clear" w:color="auto" w:fill="auto"/>
            <w:noWrap/>
            <w:vAlign w:val="center"/>
            <w:hideMark/>
          </w:tcPr>
          <w:p w14:paraId="42B53FBE"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167%</w:t>
            </w:r>
          </w:p>
        </w:tc>
        <w:tc>
          <w:tcPr>
            <w:tcW w:w="1294" w:type="dxa"/>
            <w:tcBorders>
              <w:top w:val="nil"/>
              <w:left w:val="nil"/>
              <w:bottom w:val="nil"/>
              <w:right w:val="single" w:sz="8" w:space="0" w:color="auto"/>
            </w:tcBorders>
            <w:shd w:val="clear" w:color="auto" w:fill="auto"/>
            <w:noWrap/>
            <w:vAlign w:val="center"/>
            <w:hideMark/>
          </w:tcPr>
          <w:p w14:paraId="3E5B339D"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59645%</w:t>
            </w:r>
          </w:p>
        </w:tc>
      </w:tr>
      <w:tr w:rsidR="00A841B3" w:rsidRPr="002011F2" w14:paraId="3CCC2E7A"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897AD"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2E3F8AD6" w14:textId="77777777" w:rsidR="00A841B3" w:rsidRPr="002011F2" w:rsidRDefault="00A841B3" w:rsidP="00A841B3">
            <w:pPr>
              <w:jc w:val="center"/>
              <w:rPr>
                <w:rFonts w:cs="Times New Roman"/>
                <w:sz w:val="18"/>
                <w:szCs w:val="18"/>
              </w:rPr>
            </w:pPr>
            <w:r w:rsidRPr="002011F2">
              <w:rPr>
                <w:rFonts w:cs="Times New Roman"/>
                <w:sz w:val="18"/>
                <w:szCs w:val="18"/>
              </w:rPr>
              <w:t>-10.30%</w:t>
            </w:r>
          </w:p>
        </w:tc>
        <w:tc>
          <w:tcPr>
            <w:tcW w:w="1047" w:type="dxa"/>
            <w:tcBorders>
              <w:top w:val="nil"/>
              <w:left w:val="nil"/>
              <w:bottom w:val="nil"/>
              <w:right w:val="nil"/>
            </w:tcBorders>
            <w:shd w:val="clear" w:color="000000" w:fill="CCFFCC"/>
            <w:noWrap/>
            <w:vAlign w:val="center"/>
            <w:hideMark/>
          </w:tcPr>
          <w:p w14:paraId="56BDF60D" w14:textId="77777777" w:rsidR="00A841B3" w:rsidRPr="002011F2" w:rsidRDefault="00A841B3" w:rsidP="00A841B3">
            <w:pPr>
              <w:jc w:val="center"/>
              <w:rPr>
                <w:rFonts w:cs="Times New Roman"/>
                <w:sz w:val="18"/>
                <w:szCs w:val="18"/>
              </w:rPr>
            </w:pPr>
            <w:r w:rsidRPr="002011F2">
              <w:rPr>
                <w:rFonts w:cs="Times New Roman"/>
                <w:sz w:val="18"/>
                <w:szCs w:val="18"/>
              </w:rPr>
              <w:t>-20.79%</w:t>
            </w:r>
          </w:p>
        </w:tc>
        <w:tc>
          <w:tcPr>
            <w:tcW w:w="1033" w:type="dxa"/>
            <w:tcBorders>
              <w:top w:val="nil"/>
              <w:left w:val="nil"/>
              <w:bottom w:val="nil"/>
              <w:right w:val="single" w:sz="4" w:space="0" w:color="auto"/>
            </w:tcBorders>
            <w:shd w:val="clear" w:color="000000" w:fill="CCFFCC"/>
            <w:noWrap/>
            <w:vAlign w:val="center"/>
            <w:hideMark/>
          </w:tcPr>
          <w:p w14:paraId="50954769" w14:textId="77777777" w:rsidR="00A841B3" w:rsidRPr="002011F2" w:rsidRDefault="00A841B3" w:rsidP="00A841B3">
            <w:pPr>
              <w:jc w:val="center"/>
              <w:rPr>
                <w:rFonts w:cs="Times New Roman"/>
                <w:sz w:val="18"/>
                <w:szCs w:val="18"/>
              </w:rPr>
            </w:pPr>
            <w:r w:rsidRPr="002011F2">
              <w:rPr>
                <w:rFonts w:cs="Times New Roman"/>
                <w:sz w:val="18"/>
                <w:szCs w:val="18"/>
              </w:rPr>
              <w:t>-15.67%</w:t>
            </w:r>
          </w:p>
        </w:tc>
        <w:tc>
          <w:tcPr>
            <w:tcW w:w="713" w:type="dxa"/>
            <w:tcBorders>
              <w:top w:val="nil"/>
              <w:left w:val="nil"/>
              <w:bottom w:val="nil"/>
              <w:right w:val="nil"/>
            </w:tcBorders>
            <w:shd w:val="clear" w:color="auto" w:fill="auto"/>
            <w:noWrap/>
            <w:vAlign w:val="center"/>
            <w:hideMark/>
          </w:tcPr>
          <w:p w14:paraId="09E15633"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24B487D8"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57170%</w:t>
            </w:r>
          </w:p>
        </w:tc>
      </w:tr>
      <w:tr w:rsidR="00A841B3" w:rsidRPr="002011F2" w14:paraId="242D7232"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FE354"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6260BB4C" w14:textId="77777777" w:rsidR="00A841B3" w:rsidRPr="002011F2" w:rsidRDefault="00A841B3" w:rsidP="00A841B3">
            <w:pPr>
              <w:jc w:val="center"/>
              <w:rPr>
                <w:rFonts w:cs="Times New Roman"/>
                <w:sz w:val="18"/>
                <w:szCs w:val="18"/>
              </w:rPr>
            </w:pPr>
            <w:r w:rsidRPr="002011F2">
              <w:rPr>
                <w:rFonts w:cs="Times New Roman"/>
                <w:sz w:val="18"/>
                <w:szCs w:val="18"/>
              </w:rPr>
              <w:t>-9.49%</w:t>
            </w:r>
          </w:p>
        </w:tc>
        <w:tc>
          <w:tcPr>
            <w:tcW w:w="1047" w:type="dxa"/>
            <w:tcBorders>
              <w:top w:val="nil"/>
              <w:left w:val="nil"/>
              <w:bottom w:val="nil"/>
              <w:right w:val="nil"/>
            </w:tcBorders>
            <w:shd w:val="clear" w:color="000000" w:fill="CCFFCC"/>
            <w:noWrap/>
            <w:vAlign w:val="center"/>
            <w:hideMark/>
          </w:tcPr>
          <w:p w14:paraId="33FE2BC7" w14:textId="77777777" w:rsidR="00A841B3" w:rsidRPr="002011F2" w:rsidRDefault="00A841B3" w:rsidP="00A841B3">
            <w:pPr>
              <w:jc w:val="center"/>
              <w:rPr>
                <w:rFonts w:cs="Times New Roman"/>
                <w:sz w:val="18"/>
                <w:szCs w:val="18"/>
              </w:rPr>
            </w:pPr>
            <w:r w:rsidRPr="002011F2">
              <w:rPr>
                <w:rFonts w:cs="Times New Roman"/>
                <w:sz w:val="18"/>
                <w:szCs w:val="18"/>
              </w:rPr>
              <w:t>-21.85%</w:t>
            </w:r>
          </w:p>
        </w:tc>
        <w:tc>
          <w:tcPr>
            <w:tcW w:w="1033" w:type="dxa"/>
            <w:tcBorders>
              <w:top w:val="nil"/>
              <w:left w:val="nil"/>
              <w:bottom w:val="nil"/>
              <w:right w:val="single" w:sz="4" w:space="0" w:color="auto"/>
            </w:tcBorders>
            <w:shd w:val="clear" w:color="000000" w:fill="CCFFCC"/>
            <w:noWrap/>
            <w:vAlign w:val="center"/>
            <w:hideMark/>
          </w:tcPr>
          <w:p w14:paraId="38E23900" w14:textId="77777777" w:rsidR="00A841B3" w:rsidRPr="002011F2" w:rsidRDefault="00A841B3" w:rsidP="00A841B3">
            <w:pPr>
              <w:jc w:val="center"/>
              <w:rPr>
                <w:rFonts w:cs="Times New Roman"/>
                <w:sz w:val="18"/>
                <w:szCs w:val="18"/>
              </w:rPr>
            </w:pPr>
            <w:r w:rsidRPr="002011F2">
              <w:rPr>
                <w:rFonts w:cs="Times New Roman"/>
                <w:sz w:val="18"/>
                <w:szCs w:val="18"/>
              </w:rPr>
              <w:t>-22.41%</w:t>
            </w:r>
          </w:p>
        </w:tc>
        <w:tc>
          <w:tcPr>
            <w:tcW w:w="713" w:type="dxa"/>
            <w:tcBorders>
              <w:top w:val="nil"/>
              <w:left w:val="nil"/>
              <w:bottom w:val="nil"/>
              <w:right w:val="nil"/>
            </w:tcBorders>
            <w:shd w:val="clear" w:color="auto" w:fill="auto"/>
            <w:noWrap/>
            <w:vAlign w:val="center"/>
            <w:hideMark/>
          </w:tcPr>
          <w:p w14:paraId="59B1885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AC78B08"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59373%</w:t>
            </w:r>
          </w:p>
        </w:tc>
      </w:tr>
      <w:tr w:rsidR="00A841B3" w:rsidRPr="002011F2" w14:paraId="5DB78E7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2BC28"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78793C1F" w14:textId="77777777" w:rsidR="00A841B3" w:rsidRPr="002011F2" w:rsidRDefault="00A841B3" w:rsidP="00A841B3">
            <w:pPr>
              <w:jc w:val="center"/>
              <w:rPr>
                <w:rFonts w:cs="Times New Roman"/>
                <w:sz w:val="18"/>
                <w:szCs w:val="18"/>
              </w:rPr>
            </w:pPr>
            <w:r w:rsidRPr="002011F2">
              <w:rPr>
                <w:rFonts w:cs="Times New Roman"/>
                <w:sz w:val="18"/>
                <w:szCs w:val="18"/>
              </w:rPr>
              <w:t>-10.14%</w:t>
            </w:r>
          </w:p>
        </w:tc>
        <w:tc>
          <w:tcPr>
            <w:tcW w:w="1047" w:type="dxa"/>
            <w:tcBorders>
              <w:top w:val="nil"/>
              <w:left w:val="nil"/>
              <w:bottom w:val="nil"/>
              <w:right w:val="nil"/>
            </w:tcBorders>
            <w:shd w:val="clear" w:color="000000" w:fill="CCFFCC"/>
            <w:noWrap/>
            <w:vAlign w:val="center"/>
            <w:hideMark/>
          </w:tcPr>
          <w:p w14:paraId="5E045930" w14:textId="77777777" w:rsidR="00A841B3" w:rsidRPr="002011F2" w:rsidRDefault="00A841B3" w:rsidP="00A841B3">
            <w:pPr>
              <w:jc w:val="center"/>
              <w:rPr>
                <w:rFonts w:cs="Times New Roman"/>
                <w:sz w:val="18"/>
                <w:szCs w:val="18"/>
              </w:rPr>
            </w:pPr>
            <w:r w:rsidRPr="002011F2">
              <w:rPr>
                <w:rFonts w:cs="Times New Roman"/>
                <w:sz w:val="18"/>
                <w:szCs w:val="18"/>
              </w:rPr>
              <w:t>-24.16%</w:t>
            </w:r>
          </w:p>
        </w:tc>
        <w:tc>
          <w:tcPr>
            <w:tcW w:w="1033" w:type="dxa"/>
            <w:tcBorders>
              <w:top w:val="nil"/>
              <w:left w:val="nil"/>
              <w:bottom w:val="nil"/>
              <w:right w:val="single" w:sz="4" w:space="0" w:color="auto"/>
            </w:tcBorders>
            <w:shd w:val="clear" w:color="000000" w:fill="CCFFCC"/>
            <w:noWrap/>
            <w:vAlign w:val="center"/>
            <w:hideMark/>
          </w:tcPr>
          <w:p w14:paraId="67DE5DE0" w14:textId="77777777" w:rsidR="00A841B3" w:rsidRPr="002011F2" w:rsidRDefault="00A841B3" w:rsidP="00A841B3">
            <w:pPr>
              <w:jc w:val="center"/>
              <w:rPr>
                <w:rFonts w:cs="Times New Roman"/>
                <w:sz w:val="18"/>
                <w:szCs w:val="18"/>
              </w:rPr>
            </w:pPr>
            <w:r w:rsidRPr="002011F2">
              <w:rPr>
                <w:rFonts w:cs="Times New Roman"/>
                <w:sz w:val="18"/>
                <w:szCs w:val="18"/>
              </w:rPr>
              <w:t>-23.55%</w:t>
            </w:r>
          </w:p>
        </w:tc>
        <w:tc>
          <w:tcPr>
            <w:tcW w:w="713" w:type="dxa"/>
            <w:tcBorders>
              <w:top w:val="nil"/>
              <w:left w:val="nil"/>
              <w:bottom w:val="nil"/>
              <w:right w:val="nil"/>
            </w:tcBorders>
            <w:shd w:val="clear" w:color="auto" w:fill="auto"/>
            <w:noWrap/>
            <w:vAlign w:val="center"/>
            <w:hideMark/>
          </w:tcPr>
          <w:p w14:paraId="58C4599A"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7FAE531D"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48339%</w:t>
            </w:r>
          </w:p>
        </w:tc>
      </w:tr>
      <w:tr w:rsidR="00A841B3" w:rsidRPr="002011F2" w14:paraId="10F90CC4"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28DDA"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3F68DDBB" w14:textId="77777777" w:rsidR="00A841B3" w:rsidRPr="002011F2" w:rsidRDefault="00A841B3" w:rsidP="00A841B3">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350F1A3D" w14:textId="77777777" w:rsidR="00A841B3" w:rsidRPr="002011F2" w:rsidRDefault="00A841B3" w:rsidP="00A841B3">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1F6E5EB1"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68337F8B"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AB0F02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 xml:space="preserve">　</w:t>
            </w:r>
          </w:p>
        </w:tc>
      </w:tr>
      <w:tr w:rsidR="00A841B3" w:rsidRPr="002011F2" w14:paraId="35E9EA6B"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B6876"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5C93459E" w14:textId="77777777" w:rsidR="00A841B3" w:rsidRPr="002011F2" w:rsidRDefault="00A841B3" w:rsidP="00A841B3">
            <w:pPr>
              <w:jc w:val="center"/>
              <w:rPr>
                <w:rFonts w:cs="Times New Roman"/>
                <w:sz w:val="18"/>
                <w:szCs w:val="18"/>
              </w:rPr>
            </w:pPr>
            <w:r w:rsidRPr="002011F2">
              <w:rPr>
                <w:rFonts w:cs="Times New Roman"/>
                <w:sz w:val="18"/>
                <w:szCs w:val="18"/>
              </w:rPr>
              <w:t>-9.98%</w:t>
            </w:r>
          </w:p>
        </w:tc>
        <w:tc>
          <w:tcPr>
            <w:tcW w:w="1047" w:type="dxa"/>
            <w:tcBorders>
              <w:top w:val="single" w:sz="8" w:space="0" w:color="auto"/>
              <w:left w:val="nil"/>
              <w:bottom w:val="nil"/>
              <w:right w:val="nil"/>
            </w:tcBorders>
            <w:shd w:val="clear" w:color="000000" w:fill="CCFFCC"/>
            <w:noWrap/>
            <w:vAlign w:val="center"/>
            <w:hideMark/>
          </w:tcPr>
          <w:p w14:paraId="18E29492" w14:textId="77777777" w:rsidR="00A841B3" w:rsidRPr="002011F2" w:rsidRDefault="00A841B3" w:rsidP="00A841B3">
            <w:pPr>
              <w:jc w:val="center"/>
              <w:rPr>
                <w:rFonts w:cs="Times New Roman"/>
                <w:sz w:val="18"/>
                <w:szCs w:val="18"/>
              </w:rPr>
            </w:pPr>
            <w:r w:rsidRPr="002011F2">
              <w:rPr>
                <w:rFonts w:cs="Times New Roman"/>
                <w:sz w:val="18"/>
                <w:szCs w:val="18"/>
              </w:rPr>
              <w:t>-21.42%</w:t>
            </w:r>
          </w:p>
        </w:tc>
        <w:tc>
          <w:tcPr>
            <w:tcW w:w="1033" w:type="dxa"/>
            <w:tcBorders>
              <w:top w:val="single" w:sz="8" w:space="0" w:color="auto"/>
              <w:left w:val="nil"/>
              <w:bottom w:val="nil"/>
              <w:right w:val="single" w:sz="4" w:space="0" w:color="auto"/>
            </w:tcBorders>
            <w:shd w:val="clear" w:color="000000" w:fill="CCFFCC"/>
            <w:noWrap/>
            <w:vAlign w:val="center"/>
            <w:hideMark/>
          </w:tcPr>
          <w:p w14:paraId="476A542B" w14:textId="77777777" w:rsidR="00A841B3" w:rsidRPr="002011F2" w:rsidRDefault="00A841B3" w:rsidP="00A841B3">
            <w:pPr>
              <w:jc w:val="center"/>
              <w:rPr>
                <w:rFonts w:cs="Times New Roman"/>
                <w:sz w:val="18"/>
                <w:szCs w:val="18"/>
              </w:rPr>
            </w:pPr>
            <w:r w:rsidRPr="002011F2">
              <w:rPr>
                <w:rFonts w:cs="Times New Roman"/>
                <w:sz w:val="18"/>
                <w:szCs w:val="18"/>
              </w:rPr>
              <w:t>-20.92%</w:t>
            </w:r>
          </w:p>
        </w:tc>
        <w:tc>
          <w:tcPr>
            <w:tcW w:w="713" w:type="dxa"/>
            <w:tcBorders>
              <w:top w:val="single" w:sz="8" w:space="0" w:color="auto"/>
              <w:left w:val="nil"/>
              <w:bottom w:val="nil"/>
              <w:right w:val="nil"/>
            </w:tcBorders>
            <w:shd w:val="clear" w:color="auto" w:fill="auto"/>
            <w:noWrap/>
            <w:vAlign w:val="center"/>
            <w:hideMark/>
          </w:tcPr>
          <w:p w14:paraId="552BD920"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154%</w:t>
            </w:r>
          </w:p>
        </w:tc>
        <w:tc>
          <w:tcPr>
            <w:tcW w:w="1294" w:type="dxa"/>
            <w:tcBorders>
              <w:top w:val="single" w:sz="8" w:space="0" w:color="auto"/>
              <w:left w:val="nil"/>
              <w:bottom w:val="nil"/>
              <w:right w:val="single" w:sz="8" w:space="0" w:color="auto"/>
            </w:tcBorders>
            <w:shd w:val="clear" w:color="auto" w:fill="auto"/>
            <w:noWrap/>
            <w:vAlign w:val="center"/>
            <w:hideMark/>
          </w:tcPr>
          <w:p w14:paraId="0E3582DC"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55833%</w:t>
            </w:r>
          </w:p>
        </w:tc>
      </w:tr>
      <w:tr w:rsidR="00A841B3" w:rsidRPr="002011F2" w14:paraId="22079A7E"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2E30F"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A5DAEA2" w14:textId="77777777" w:rsidR="00A841B3" w:rsidRPr="002011F2" w:rsidRDefault="00A841B3" w:rsidP="00A841B3">
            <w:pPr>
              <w:jc w:val="center"/>
              <w:rPr>
                <w:rFonts w:cs="Times New Roman"/>
                <w:sz w:val="18"/>
                <w:szCs w:val="18"/>
              </w:rPr>
            </w:pPr>
            <w:r w:rsidRPr="002011F2">
              <w:rPr>
                <w:rFonts w:cs="Times New Roman"/>
                <w:sz w:val="18"/>
                <w:szCs w:val="18"/>
              </w:rPr>
              <w:t>-11.51%</w:t>
            </w:r>
          </w:p>
        </w:tc>
        <w:tc>
          <w:tcPr>
            <w:tcW w:w="1047" w:type="dxa"/>
            <w:tcBorders>
              <w:top w:val="single" w:sz="8" w:space="0" w:color="auto"/>
              <w:left w:val="nil"/>
              <w:bottom w:val="nil"/>
              <w:right w:val="nil"/>
            </w:tcBorders>
            <w:shd w:val="clear" w:color="000000" w:fill="CCFFCC"/>
            <w:noWrap/>
            <w:vAlign w:val="center"/>
            <w:hideMark/>
          </w:tcPr>
          <w:p w14:paraId="5701642D" w14:textId="77777777" w:rsidR="00A841B3" w:rsidRPr="002011F2" w:rsidRDefault="00A841B3" w:rsidP="00A841B3">
            <w:pPr>
              <w:jc w:val="center"/>
              <w:rPr>
                <w:rFonts w:cs="Times New Roman"/>
                <w:sz w:val="18"/>
                <w:szCs w:val="18"/>
              </w:rPr>
            </w:pPr>
            <w:r w:rsidRPr="002011F2">
              <w:rPr>
                <w:rFonts w:cs="Times New Roman"/>
                <w:sz w:val="18"/>
                <w:szCs w:val="18"/>
              </w:rPr>
              <w:t>-23.86%</w:t>
            </w:r>
          </w:p>
        </w:tc>
        <w:tc>
          <w:tcPr>
            <w:tcW w:w="1033" w:type="dxa"/>
            <w:tcBorders>
              <w:top w:val="single" w:sz="8" w:space="0" w:color="auto"/>
              <w:left w:val="nil"/>
              <w:bottom w:val="nil"/>
              <w:right w:val="single" w:sz="4" w:space="0" w:color="auto"/>
            </w:tcBorders>
            <w:shd w:val="clear" w:color="000000" w:fill="CCFFCC"/>
            <w:noWrap/>
            <w:vAlign w:val="center"/>
            <w:hideMark/>
          </w:tcPr>
          <w:p w14:paraId="6B6CFEB1" w14:textId="77777777" w:rsidR="00A841B3" w:rsidRPr="002011F2" w:rsidRDefault="00A841B3" w:rsidP="00A841B3">
            <w:pPr>
              <w:jc w:val="center"/>
              <w:rPr>
                <w:rFonts w:cs="Times New Roman"/>
                <w:sz w:val="18"/>
                <w:szCs w:val="18"/>
              </w:rPr>
            </w:pPr>
            <w:r w:rsidRPr="002011F2">
              <w:rPr>
                <w:rFonts w:cs="Times New Roman"/>
                <w:sz w:val="18"/>
                <w:szCs w:val="18"/>
              </w:rPr>
              <w:t>-24.19%</w:t>
            </w:r>
          </w:p>
        </w:tc>
        <w:tc>
          <w:tcPr>
            <w:tcW w:w="713" w:type="dxa"/>
            <w:tcBorders>
              <w:top w:val="single" w:sz="8" w:space="0" w:color="auto"/>
              <w:left w:val="nil"/>
              <w:bottom w:val="nil"/>
              <w:right w:val="nil"/>
            </w:tcBorders>
            <w:shd w:val="clear" w:color="auto" w:fill="auto"/>
            <w:noWrap/>
            <w:vAlign w:val="center"/>
            <w:hideMark/>
          </w:tcPr>
          <w:p w14:paraId="4F73BF2A"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267999A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43016%</w:t>
            </w:r>
          </w:p>
        </w:tc>
      </w:tr>
      <w:tr w:rsidR="00A841B3" w:rsidRPr="002011F2" w14:paraId="47E980D7"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BEA7EC"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653CBB89" w14:textId="77777777" w:rsidR="00A841B3" w:rsidRPr="002011F2" w:rsidRDefault="00A841B3" w:rsidP="00A841B3">
            <w:pPr>
              <w:jc w:val="center"/>
              <w:rPr>
                <w:rFonts w:cs="Times New Roman"/>
                <w:sz w:val="18"/>
                <w:szCs w:val="18"/>
              </w:rPr>
            </w:pPr>
            <w:r w:rsidRPr="002011F2">
              <w:rPr>
                <w:rFonts w:cs="Times New Roman"/>
                <w:sz w:val="18"/>
                <w:szCs w:val="18"/>
              </w:rPr>
              <w:t>-4.79%</w:t>
            </w:r>
          </w:p>
        </w:tc>
        <w:tc>
          <w:tcPr>
            <w:tcW w:w="1047" w:type="dxa"/>
            <w:tcBorders>
              <w:top w:val="nil"/>
              <w:left w:val="nil"/>
              <w:bottom w:val="single" w:sz="8" w:space="0" w:color="auto"/>
              <w:right w:val="nil"/>
            </w:tcBorders>
            <w:shd w:val="clear" w:color="000000" w:fill="CCFFCC"/>
            <w:noWrap/>
            <w:vAlign w:val="center"/>
            <w:hideMark/>
          </w:tcPr>
          <w:p w14:paraId="65F35673" w14:textId="77777777" w:rsidR="00A841B3" w:rsidRPr="002011F2" w:rsidRDefault="00A841B3" w:rsidP="00A841B3">
            <w:pPr>
              <w:jc w:val="center"/>
              <w:rPr>
                <w:rFonts w:cs="Times New Roman"/>
                <w:sz w:val="18"/>
                <w:szCs w:val="18"/>
              </w:rPr>
            </w:pPr>
            <w:r w:rsidRPr="002011F2">
              <w:rPr>
                <w:rFonts w:cs="Times New Roman"/>
                <w:sz w:val="18"/>
                <w:szCs w:val="18"/>
              </w:rPr>
              <w:t>-14.78%</w:t>
            </w:r>
          </w:p>
        </w:tc>
        <w:tc>
          <w:tcPr>
            <w:tcW w:w="1033" w:type="dxa"/>
            <w:tcBorders>
              <w:top w:val="nil"/>
              <w:left w:val="nil"/>
              <w:bottom w:val="single" w:sz="8" w:space="0" w:color="auto"/>
              <w:right w:val="single" w:sz="4" w:space="0" w:color="auto"/>
            </w:tcBorders>
            <w:shd w:val="clear" w:color="000000" w:fill="CCFFCC"/>
            <w:noWrap/>
            <w:vAlign w:val="center"/>
            <w:hideMark/>
          </w:tcPr>
          <w:p w14:paraId="43487842" w14:textId="77777777" w:rsidR="00A841B3" w:rsidRPr="002011F2" w:rsidRDefault="00A841B3" w:rsidP="00A841B3">
            <w:pPr>
              <w:jc w:val="center"/>
              <w:rPr>
                <w:rFonts w:cs="Times New Roman"/>
                <w:sz w:val="18"/>
                <w:szCs w:val="18"/>
              </w:rPr>
            </w:pPr>
            <w:r w:rsidRPr="002011F2">
              <w:rPr>
                <w:rFonts w:cs="Times New Roman"/>
                <w:sz w:val="18"/>
                <w:szCs w:val="18"/>
              </w:rPr>
              <w:t>-14.04%</w:t>
            </w:r>
          </w:p>
        </w:tc>
        <w:tc>
          <w:tcPr>
            <w:tcW w:w="713" w:type="dxa"/>
            <w:tcBorders>
              <w:top w:val="nil"/>
              <w:left w:val="nil"/>
              <w:bottom w:val="single" w:sz="8" w:space="0" w:color="auto"/>
              <w:right w:val="nil"/>
            </w:tcBorders>
            <w:shd w:val="clear" w:color="auto" w:fill="auto"/>
            <w:noWrap/>
            <w:vAlign w:val="center"/>
            <w:hideMark/>
          </w:tcPr>
          <w:p w14:paraId="4E3A46D4"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2CBC1E77"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26804%</w:t>
            </w:r>
          </w:p>
        </w:tc>
      </w:tr>
    </w:tbl>
    <w:p w14:paraId="6AB02CB3" w14:textId="77777777" w:rsidR="00A841B3" w:rsidRPr="00ED0602" w:rsidRDefault="00A841B3"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A841B3" w:rsidRPr="002011F2" w14:paraId="686A6345"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06C63CE5" w14:textId="77777777" w:rsidR="00A841B3" w:rsidRPr="002011F2" w:rsidRDefault="00A841B3" w:rsidP="00A841B3">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1AE259"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A841B3" w:rsidRPr="002011F2" w14:paraId="49E0D62B"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546F407B" w14:textId="77777777" w:rsidR="00A841B3" w:rsidRPr="002011F2" w:rsidRDefault="00A841B3" w:rsidP="00A841B3">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099689"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A841B3" w:rsidRPr="002011F2" w14:paraId="1B8B9731"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518505A3" w14:textId="77777777" w:rsidR="00A841B3" w:rsidRPr="002011F2" w:rsidRDefault="00A841B3" w:rsidP="00A841B3">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7362C2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74480018"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938A0B8"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C7A5A08" w14:textId="77777777" w:rsidR="00A841B3" w:rsidRPr="002011F2" w:rsidRDefault="00A841B3" w:rsidP="00A841B3">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CDCBEAB" w14:textId="77777777" w:rsidR="00A841B3" w:rsidRPr="002011F2" w:rsidRDefault="00A841B3" w:rsidP="00A841B3">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A841B3" w:rsidRPr="002011F2" w14:paraId="6ED9FCBF"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3E9F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43A2DD21" w14:textId="77777777" w:rsidR="00A841B3" w:rsidRPr="002011F2" w:rsidRDefault="00A841B3" w:rsidP="00A841B3">
            <w:pPr>
              <w:jc w:val="center"/>
              <w:rPr>
                <w:rFonts w:cs="Times New Roman"/>
                <w:sz w:val="18"/>
                <w:szCs w:val="18"/>
              </w:rPr>
            </w:pPr>
            <w:r w:rsidRPr="002011F2">
              <w:rPr>
                <w:rFonts w:cs="Times New Roman"/>
                <w:sz w:val="18"/>
                <w:szCs w:val="18"/>
              </w:rPr>
              <w:t>-7.01%</w:t>
            </w:r>
          </w:p>
        </w:tc>
        <w:tc>
          <w:tcPr>
            <w:tcW w:w="1047" w:type="dxa"/>
            <w:tcBorders>
              <w:top w:val="single" w:sz="8" w:space="0" w:color="auto"/>
              <w:left w:val="nil"/>
              <w:bottom w:val="nil"/>
              <w:right w:val="nil"/>
            </w:tcBorders>
            <w:shd w:val="clear" w:color="000000" w:fill="CCFFCC"/>
            <w:noWrap/>
            <w:vAlign w:val="center"/>
            <w:hideMark/>
          </w:tcPr>
          <w:p w14:paraId="5A0A0A43" w14:textId="77777777" w:rsidR="00A841B3" w:rsidRPr="002011F2" w:rsidRDefault="00A841B3" w:rsidP="00A841B3">
            <w:pPr>
              <w:jc w:val="center"/>
              <w:rPr>
                <w:rFonts w:cs="Times New Roman"/>
                <w:sz w:val="18"/>
                <w:szCs w:val="18"/>
              </w:rPr>
            </w:pPr>
            <w:r w:rsidRPr="002011F2">
              <w:rPr>
                <w:rFonts w:cs="Times New Roman"/>
                <w:sz w:val="18"/>
                <w:szCs w:val="18"/>
              </w:rPr>
              <w:t>-14.91%</w:t>
            </w:r>
          </w:p>
        </w:tc>
        <w:tc>
          <w:tcPr>
            <w:tcW w:w="1033" w:type="dxa"/>
            <w:tcBorders>
              <w:top w:val="single" w:sz="8" w:space="0" w:color="auto"/>
              <w:left w:val="nil"/>
              <w:bottom w:val="nil"/>
              <w:right w:val="single" w:sz="4" w:space="0" w:color="auto"/>
            </w:tcBorders>
            <w:shd w:val="clear" w:color="000000" w:fill="CCFFCC"/>
            <w:noWrap/>
            <w:vAlign w:val="center"/>
            <w:hideMark/>
          </w:tcPr>
          <w:p w14:paraId="4E388CEC" w14:textId="77777777" w:rsidR="00A841B3" w:rsidRPr="002011F2" w:rsidRDefault="00A841B3" w:rsidP="00A841B3">
            <w:pPr>
              <w:jc w:val="center"/>
              <w:rPr>
                <w:rFonts w:cs="Times New Roman"/>
                <w:sz w:val="18"/>
                <w:szCs w:val="18"/>
              </w:rPr>
            </w:pPr>
            <w:r w:rsidRPr="002011F2">
              <w:rPr>
                <w:rFonts w:cs="Times New Roman"/>
                <w:sz w:val="18"/>
                <w:szCs w:val="18"/>
              </w:rPr>
              <w:t>-17.98%</w:t>
            </w:r>
          </w:p>
        </w:tc>
        <w:tc>
          <w:tcPr>
            <w:tcW w:w="713" w:type="dxa"/>
            <w:tcBorders>
              <w:top w:val="nil"/>
              <w:left w:val="nil"/>
              <w:bottom w:val="nil"/>
              <w:right w:val="nil"/>
            </w:tcBorders>
            <w:shd w:val="clear" w:color="auto" w:fill="auto"/>
            <w:noWrap/>
            <w:vAlign w:val="center"/>
            <w:hideMark/>
          </w:tcPr>
          <w:p w14:paraId="6A8318BE"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42591727"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41491%</w:t>
            </w:r>
          </w:p>
        </w:tc>
      </w:tr>
      <w:tr w:rsidR="00A841B3" w:rsidRPr="002011F2" w14:paraId="36F94AE8"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21376"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1F717B3F" w14:textId="77777777" w:rsidR="00A841B3" w:rsidRPr="002011F2" w:rsidRDefault="00A841B3" w:rsidP="00A841B3">
            <w:pPr>
              <w:jc w:val="center"/>
              <w:rPr>
                <w:rFonts w:cs="Times New Roman"/>
                <w:sz w:val="18"/>
                <w:szCs w:val="18"/>
              </w:rPr>
            </w:pPr>
            <w:r w:rsidRPr="002011F2">
              <w:rPr>
                <w:rFonts w:cs="Times New Roman"/>
                <w:sz w:val="18"/>
                <w:szCs w:val="18"/>
              </w:rPr>
              <w:t>-6.63%</w:t>
            </w:r>
          </w:p>
        </w:tc>
        <w:tc>
          <w:tcPr>
            <w:tcW w:w="1047" w:type="dxa"/>
            <w:tcBorders>
              <w:top w:val="nil"/>
              <w:left w:val="nil"/>
              <w:bottom w:val="nil"/>
              <w:right w:val="nil"/>
            </w:tcBorders>
            <w:shd w:val="clear" w:color="000000" w:fill="CCFFCC"/>
            <w:noWrap/>
            <w:vAlign w:val="center"/>
            <w:hideMark/>
          </w:tcPr>
          <w:p w14:paraId="5F91F082" w14:textId="77777777" w:rsidR="00A841B3" w:rsidRPr="002011F2" w:rsidRDefault="00A841B3" w:rsidP="00A841B3">
            <w:pPr>
              <w:jc w:val="center"/>
              <w:rPr>
                <w:rFonts w:cs="Times New Roman"/>
                <w:sz w:val="18"/>
                <w:szCs w:val="18"/>
              </w:rPr>
            </w:pPr>
            <w:r w:rsidRPr="002011F2">
              <w:rPr>
                <w:rFonts w:cs="Times New Roman"/>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7CC49625" w14:textId="77777777" w:rsidR="00A841B3" w:rsidRPr="002011F2" w:rsidRDefault="00A841B3" w:rsidP="00A841B3">
            <w:pPr>
              <w:jc w:val="center"/>
              <w:rPr>
                <w:rFonts w:cs="Times New Roman"/>
                <w:sz w:val="18"/>
                <w:szCs w:val="18"/>
              </w:rPr>
            </w:pPr>
            <w:r w:rsidRPr="002011F2">
              <w:rPr>
                <w:rFonts w:cs="Times New Roman"/>
                <w:sz w:val="18"/>
                <w:szCs w:val="18"/>
              </w:rPr>
              <w:t>-14.44%</w:t>
            </w:r>
          </w:p>
        </w:tc>
        <w:tc>
          <w:tcPr>
            <w:tcW w:w="713" w:type="dxa"/>
            <w:tcBorders>
              <w:top w:val="nil"/>
              <w:left w:val="nil"/>
              <w:bottom w:val="nil"/>
              <w:right w:val="nil"/>
            </w:tcBorders>
            <w:shd w:val="clear" w:color="auto" w:fill="auto"/>
            <w:noWrap/>
            <w:vAlign w:val="center"/>
            <w:hideMark/>
          </w:tcPr>
          <w:p w14:paraId="1CC1115D"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35C3E37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34110%</w:t>
            </w:r>
          </w:p>
        </w:tc>
      </w:tr>
      <w:tr w:rsidR="00A841B3" w:rsidRPr="002011F2" w14:paraId="5A666302"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B6C7E"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753DD8D0" w14:textId="77777777" w:rsidR="00A841B3" w:rsidRPr="002011F2" w:rsidRDefault="00A841B3" w:rsidP="00A841B3">
            <w:pPr>
              <w:jc w:val="center"/>
              <w:rPr>
                <w:rFonts w:cs="Times New Roman"/>
                <w:sz w:val="18"/>
                <w:szCs w:val="18"/>
              </w:rPr>
            </w:pPr>
            <w:r w:rsidRPr="002011F2">
              <w:rPr>
                <w:rFonts w:cs="Times New Roman"/>
                <w:sz w:val="18"/>
                <w:szCs w:val="18"/>
              </w:rPr>
              <w:t>-6.76%</w:t>
            </w:r>
          </w:p>
        </w:tc>
        <w:tc>
          <w:tcPr>
            <w:tcW w:w="1047" w:type="dxa"/>
            <w:tcBorders>
              <w:top w:val="nil"/>
              <w:left w:val="nil"/>
              <w:bottom w:val="nil"/>
              <w:right w:val="nil"/>
            </w:tcBorders>
            <w:shd w:val="clear" w:color="000000" w:fill="CCFFCC"/>
            <w:noWrap/>
            <w:vAlign w:val="center"/>
            <w:hideMark/>
          </w:tcPr>
          <w:p w14:paraId="60B3A8DC" w14:textId="77777777" w:rsidR="00A841B3" w:rsidRPr="002011F2" w:rsidRDefault="00A841B3" w:rsidP="00A841B3">
            <w:pPr>
              <w:jc w:val="center"/>
              <w:rPr>
                <w:rFonts w:cs="Times New Roman"/>
                <w:sz w:val="18"/>
                <w:szCs w:val="18"/>
              </w:rPr>
            </w:pPr>
            <w:r w:rsidRPr="002011F2">
              <w:rPr>
                <w:rFonts w:cs="Times New Roman"/>
                <w:sz w:val="18"/>
                <w:szCs w:val="18"/>
              </w:rPr>
              <w:t>-16.82%</w:t>
            </w:r>
          </w:p>
        </w:tc>
        <w:tc>
          <w:tcPr>
            <w:tcW w:w="1033" w:type="dxa"/>
            <w:tcBorders>
              <w:top w:val="nil"/>
              <w:left w:val="nil"/>
              <w:bottom w:val="nil"/>
              <w:right w:val="single" w:sz="4" w:space="0" w:color="auto"/>
            </w:tcBorders>
            <w:shd w:val="clear" w:color="000000" w:fill="CCFFCC"/>
            <w:noWrap/>
            <w:vAlign w:val="center"/>
            <w:hideMark/>
          </w:tcPr>
          <w:p w14:paraId="6761DF27" w14:textId="77777777" w:rsidR="00A841B3" w:rsidRPr="002011F2" w:rsidRDefault="00A841B3" w:rsidP="00A841B3">
            <w:pPr>
              <w:jc w:val="center"/>
              <w:rPr>
                <w:rFonts w:cs="Times New Roman"/>
                <w:sz w:val="18"/>
                <w:szCs w:val="18"/>
              </w:rPr>
            </w:pPr>
            <w:r w:rsidRPr="002011F2">
              <w:rPr>
                <w:rFonts w:cs="Times New Roman"/>
                <w:sz w:val="18"/>
                <w:szCs w:val="18"/>
              </w:rPr>
              <w:t>-17.39%</w:t>
            </w:r>
          </w:p>
        </w:tc>
        <w:tc>
          <w:tcPr>
            <w:tcW w:w="713" w:type="dxa"/>
            <w:tcBorders>
              <w:top w:val="nil"/>
              <w:left w:val="nil"/>
              <w:bottom w:val="nil"/>
              <w:right w:val="nil"/>
            </w:tcBorders>
            <w:shd w:val="clear" w:color="auto" w:fill="auto"/>
            <w:noWrap/>
            <w:vAlign w:val="center"/>
            <w:hideMark/>
          </w:tcPr>
          <w:p w14:paraId="30BAD634"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141%</w:t>
            </w:r>
          </w:p>
        </w:tc>
        <w:tc>
          <w:tcPr>
            <w:tcW w:w="1294" w:type="dxa"/>
            <w:tcBorders>
              <w:top w:val="nil"/>
              <w:left w:val="nil"/>
              <w:bottom w:val="nil"/>
              <w:right w:val="single" w:sz="8" w:space="0" w:color="auto"/>
            </w:tcBorders>
            <w:shd w:val="clear" w:color="auto" w:fill="auto"/>
            <w:noWrap/>
            <w:vAlign w:val="center"/>
            <w:hideMark/>
          </w:tcPr>
          <w:p w14:paraId="0AB8461C"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31584%</w:t>
            </w:r>
          </w:p>
        </w:tc>
      </w:tr>
      <w:tr w:rsidR="00A841B3" w:rsidRPr="002011F2" w14:paraId="5CB2BD42"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11E77"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512A93CC" w14:textId="77777777" w:rsidR="00A841B3" w:rsidRPr="002011F2" w:rsidRDefault="00A841B3" w:rsidP="00A841B3">
            <w:pPr>
              <w:jc w:val="center"/>
              <w:rPr>
                <w:rFonts w:cs="Times New Roman"/>
                <w:sz w:val="18"/>
                <w:szCs w:val="18"/>
              </w:rPr>
            </w:pPr>
            <w:r w:rsidRPr="002011F2">
              <w:rPr>
                <w:rFonts w:cs="Times New Roman"/>
                <w:sz w:val="18"/>
                <w:szCs w:val="18"/>
              </w:rPr>
              <w:t>-7.88%</w:t>
            </w:r>
          </w:p>
        </w:tc>
        <w:tc>
          <w:tcPr>
            <w:tcW w:w="1047" w:type="dxa"/>
            <w:tcBorders>
              <w:top w:val="nil"/>
              <w:left w:val="nil"/>
              <w:bottom w:val="nil"/>
              <w:right w:val="nil"/>
            </w:tcBorders>
            <w:shd w:val="clear" w:color="000000" w:fill="CCFFCC"/>
            <w:noWrap/>
            <w:vAlign w:val="center"/>
            <w:hideMark/>
          </w:tcPr>
          <w:p w14:paraId="6974C768" w14:textId="77777777" w:rsidR="00A841B3" w:rsidRPr="002011F2" w:rsidRDefault="00A841B3" w:rsidP="00A841B3">
            <w:pPr>
              <w:jc w:val="center"/>
              <w:rPr>
                <w:rFonts w:cs="Times New Roman"/>
                <w:sz w:val="18"/>
                <w:szCs w:val="18"/>
              </w:rPr>
            </w:pPr>
            <w:r w:rsidRPr="002011F2">
              <w:rPr>
                <w:rFonts w:cs="Times New Roman"/>
                <w:sz w:val="18"/>
                <w:szCs w:val="18"/>
              </w:rPr>
              <w:t>-16.87%</w:t>
            </w:r>
          </w:p>
        </w:tc>
        <w:tc>
          <w:tcPr>
            <w:tcW w:w="1033" w:type="dxa"/>
            <w:tcBorders>
              <w:top w:val="nil"/>
              <w:left w:val="nil"/>
              <w:bottom w:val="nil"/>
              <w:right w:val="single" w:sz="4" w:space="0" w:color="auto"/>
            </w:tcBorders>
            <w:shd w:val="clear" w:color="000000" w:fill="CCFFCC"/>
            <w:noWrap/>
            <w:vAlign w:val="center"/>
            <w:hideMark/>
          </w:tcPr>
          <w:p w14:paraId="4012D9DE" w14:textId="77777777" w:rsidR="00A841B3" w:rsidRPr="002011F2" w:rsidRDefault="00A841B3" w:rsidP="00A841B3">
            <w:pPr>
              <w:jc w:val="center"/>
              <w:rPr>
                <w:rFonts w:cs="Times New Roman"/>
                <w:sz w:val="18"/>
                <w:szCs w:val="18"/>
              </w:rPr>
            </w:pPr>
            <w:r w:rsidRPr="002011F2">
              <w:rPr>
                <w:rFonts w:cs="Times New Roman"/>
                <w:sz w:val="18"/>
                <w:szCs w:val="18"/>
              </w:rPr>
              <w:t>-19.30%</w:t>
            </w:r>
          </w:p>
        </w:tc>
        <w:tc>
          <w:tcPr>
            <w:tcW w:w="713" w:type="dxa"/>
            <w:tcBorders>
              <w:top w:val="nil"/>
              <w:left w:val="nil"/>
              <w:bottom w:val="nil"/>
              <w:right w:val="nil"/>
            </w:tcBorders>
            <w:shd w:val="clear" w:color="auto" w:fill="auto"/>
            <w:noWrap/>
            <w:vAlign w:val="center"/>
            <w:hideMark/>
          </w:tcPr>
          <w:p w14:paraId="2E3CE18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70A3F31E"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22064%</w:t>
            </w:r>
          </w:p>
        </w:tc>
      </w:tr>
      <w:tr w:rsidR="00A841B3" w:rsidRPr="002011F2" w14:paraId="389A5EA3" w14:textId="77777777" w:rsidTr="00ED06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137474"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15675A10" w14:textId="77777777" w:rsidR="00A841B3" w:rsidRPr="002011F2" w:rsidRDefault="00A841B3" w:rsidP="00A841B3">
            <w:pPr>
              <w:jc w:val="center"/>
              <w:rPr>
                <w:rFonts w:cs="Times New Roman"/>
                <w:sz w:val="18"/>
                <w:szCs w:val="18"/>
              </w:rPr>
            </w:pPr>
            <w:r w:rsidRPr="002011F2">
              <w:rPr>
                <w:rFonts w:cs="Times New Roman"/>
                <w:sz w:val="18"/>
                <w:szCs w:val="18"/>
              </w:rPr>
              <w:t>-10.22%</w:t>
            </w:r>
          </w:p>
        </w:tc>
        <w:tc>
          <w:tcPr>
            <w:tcW w:w="1047" w:type="dxa"/>
            <w:tcBorders>
              <w:top w:val="nil"/>
              <w:left w:val="nil"/>
              <w:bottom w:val="nil"/>
              <w:right w:val="nil"/>
            </w:tcBorders>
            <w:shd w:val="clear" w:color="000000" w:fill="CCFFCC"/>
            <w:noWrap/>
            <w:vAlign w:val="center"/>
            <w:hideMark/>
          </w:tcPr>
          <w:p w14:paraId="38F6DC13" w14:textId="77777777" w:rsidR="00A841B3" w:rsidRPr="002011F2" w:rsidRDefault="00A841B3" w:rsidP="00A841B3">
            <w:pPr>
              <w:jc w:val="center"/>
              <w:rPr>
                <w:rFonts w:cs="Times New Roman"/>
                <w:sz w:val="18"/>
                <w:szCs w:val="18"/>
              </w:rPr>
            </w:pPr>
            <w:r w:rsidRPr="002011F2">
              <w:rPr>
                <w:rFonts w:cs="Times New Roman"/>
                <w:sz w:val="18"/>
                <w:szCs w:val="18"/>
              </w:rPr>
              <w:t>-17.52%</w:t>
            </w:r>
          </w:p>
        </w:tc>
        <w:tc>
          <w:tcPr>
            <w:tcW w:w="1033" w:type="dxa"/>
            <w:tcBorders>
              <w:top w:val="nil"/>
              <w:left w:val="nil"/>
              <w:bottom w:val="nil"/>
              <w:right w:val="single" w:sz="4" w:space="0" w:color="auto"/>
            </w:tcBorders>
            <w:shd w:val="clear" w:color="000000" w:fill="CCFFCC"/>
            <w:noWrap/>
            <w:vAlign w:val="center"/>
            <w:hideMark/>
          </w:tcPr>
          <w:p w14:paraId="71658A95" w14:textId="77777777" w:rsidR="00A841B3" w:rsidRPr="002011F2" w:rsidRDefault="00A841B3" w:rsidP="00A841B3">
            <w:pPr>
              <w:jc w:val="center"/>
              <w:rPr>
                <w:rFonts w:cs="Times New Roman"/>
                <w:sz w:val="18"/>
                <w:szCs w:val="18"/>
              </w:rPr>
            </w:pPr>
            <w:r w:rsidRPr="002011F2">
              <w:rPr>
                <w:rFonts w:cs="Times New Roman"/>
                <w:sz w:val="18"/>
                <w:szCs w:val="18"/>
              </w:rPr>
              <w:t>-17.60%</w:t>
            </w:r>
          </w:p>
        </w:tc>
        <w:tc>
          <w:tcPr>
            <w:tcW w:w="713" w:type="dxa"/>
            <w:tcBorders>
              <w:top w:val="nil"/>
              <w:left w:val="nil"/>
              <w:bottom w:val="nil"/>
              <w:right w:val="nil"/>
            </w:tcBorders>
            <w:shd w:val="clear" w:color="auto" w:fill="auto"/>
            <w:noWrap/>
            <w:vAlign w:val="center"/>
            <w:hideMark/>
          </w:tcPr>
          <w:p w14:paraId="5F82737B"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2A95318B"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36464%</w:t>
            </w:r>
          </w:p>
        </w:tc>
      </w:tr>
      <w:tr w:rsidR="00A841B3" w:rsidRPr="002011F2" w14:paraId="4F381FE9" w14:textId="77777777" w:rsidTr="00ED060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D7573" w14:textId="77777777" w:rsidR="00A841B3" w:rsidRPr="002011F2" w:rsidRDefault="00A841B3" w:rsidP="00A841B3">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0BFF7547" w14:textId="77777777" w:rsidR="00A841B3" w:rsidRPr="002011F2" w:rsidRDefault="00A841B3" w:rsidP="00A841B3">
            <w:pPr>
              <w:jc w:val="center"/>
              <w:rPr>
                <w:rFonts w:cs="Times New Roman"/>
                <w:sz w:val="18"/>
                <w:szCs w:val="18"/>
              </w:rPr>
            </w:pPr>
            <w:r w:rsidRPr="002011F2">
              <w:rPr>
                <w:rFonts w:cs="Times New Roman"/>
                <w:sz w:val="18"/>
                <w:szCs w:val="18"/>
              </w:rPr>
              <w:t>-7.61%</w:t>
            </w:r>
          </w:p>
        </w:tc>
        <w:tc>
          <w:tcPr>
            <w:tcW w:w="1047" w:type="dxa"/>
            <w:tcBorders>
              <w:top w:val="single" w:sz="8" w:space="0" w:color="auto"/>
              <w:left w:val="nil"/>
              <w:bottom w:val="nil"/>
              <w:right w:val="nil"/>
            </w:tcBorders>
            <w:shd w:val="clear" w:color="000000" w:fill="CCFFCC"/>
            <w:noWrap/>
            <w:vAlign w:val="center"/>
            <w:hideMark/>
          </w:tcPr>
          <w:p w14:paraId="6242D69E" w14:textId="77777777" w:rsidR="00A841B3" w:rsidRPr="002011F2" w:rsidRDefault="00A841B3" w:rsidP="00A841B3">
            <w:pPr>
              <w:jc w:val="center"/>
              <w:rPr>
                <w:rFonts w:cs="Times New Roman"/>
                <w:sz w:val="18"/>
                <w:szCs w:val="18"/>
              </w:rPr>
            </w:pPr>
            <w:r w:rsidRPr="002011F2">
              <w:rPr>
                <w:rFonts w:cs="Times New Roman"/>
                <w:sz w:val="18"/>
                <w:szCs w:val="18"/>
              </w:rPr>
              <w:t>-16.65%</w:t>
            </w:r>
          </w:p>
        </w:tc>
        <w:tc>
          <w:tcPr>
            <w:tcW w:w="1033" w:type="dxa"/>
            <w:tcBorders>
              <w:top w:val="single" w:sz="8" w:space="0" w:color="auto"/>
              <w:left w:val="nil"/>
              <w:bottom w:val="nil"/>
              <w:right w:val="single" w:sz="4" w:space="0" w:color="auto"/>
            </w:tcBorders>
            <w:shd w:val="clear" w:color="000000" w:fill="CCFFCC"/>
            <w:noWrap/>
            <w:vAlign w:val="center"/>
            <w:hideMark/>
          </w:tcPr>
          <w:p w14:paraId="39306396" w14:textId="77777777" w:rsidR="00A841B3" w:rsidRPr="002011F2" w:rsidRDefault="00A841B3" w:rsidP="00A841B3">
            <w:pPr>
              <w:jc w:val="center"/>
              <w:rPr>
                <w:rFonts w:cs="Times New Roman"/>
                <w:sz w:val="18"/>
                <w:szCs w:val="18"/>
              </w:rPr>
            </w:pPr>
            <w:r w:rsidRPr="002011F2">
              <w:rPr>
                <w:rFonts w:cs="Times New Roman"/>
                <w:sz w:val="18"/>
                <w:szCs w:val="18"/>
              </w:rPr>
              <w:t>-17.45%</w:t>
            </w:r>
          </w:p>
        </w:tc>
        <w:tc>
          <w:tcPr>
            <w:tcW w:w="713" w:type="dxa"/>
            <w:tcBorders>
              <w:top w:val="single" w:sz="8" w:space="0" w:color="auto"/>
              <w:left w:val="nil"/>
              <w:bottom w:val="nil"/>
              <w:right w:val="nil"/>
            </w:tcBorders>
            <w:shd w:val="clear" w:color="auto" w:fill="auto"/>
            <w:noWrap/>
            <w:vAlign w:val="center"/>
            <w:hideMark/>
          </w:tcPr>
          <w:p w14:paraId="10693275"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2EC1787D"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31664%</w:t>
            </w:r>
          </w:p>
        </w:tc>
      </w:tr>
      <w:tr w:rsidR="00A841B3" w:rsidRPr="002011F2" w14:paraId="5E9C6758" w14:textId="77777777" w:rsidTr="00ED06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2D18F1"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5822B396" w14:textId="77777777" w:rsidR="00A841B3" w:rsidRPr="002011F2" w:rsidRDefault="00A841B3" w:rsidP="00A841B3">
            <w:pPr>
              <w:jc w:val="center"/>
              <w:rPr>
                <w:rFonts w:cs="Times New Roman"/>
                <w:sz w:val="18"/>
                <w:szCs w:val="18"/>
              </w:rPr>
            </w:pPr>
            <w:r w:rsidRPr="002011F2">
              <w:rPr>
                <w:rFonts w:cs="Times New Roman"/>
                <w:sz w:val="18"/>
                <w:szCs w:val="18"/>
              </w:rPr>
              <w:t>-7.80%</w:t>
            </w:r>
          </w:p>
        </w:tc>
        <w:tc>
          <w:tcPr>
            <w:tcW w:w="1047" w:type="dxa"/>
            <w:tcBorders>
              <w:top w:val="single" w:sz="8" w:space="0" w:color="auto"/>
              <w:left w:val="nil"/>
              <w:bottom w:val="nil"/>
              <w:right w:val="nil"/>
            </w:tcBorders>
            <w:shd w:val="clear" w:color="000000" w:fill="CCFFCC"/>
            <w:noWrap/>
            <w:vAlign w:val="center"/>
            <w:hideMark/>
          </w:tcPr>
          <w:p w14:paraId="465059C2" w14:textId="77777777" w:rsidR="00A841B3" w:rsidRPr="002011F2" w:rsidRDefault="00A841B3" w:rsidP="00A841B3">
            <w:pPr>
              <w:jc w:val="center"/>
              <w:rPr>
                <w:rFonts w:cs="Times New Roman"/>
                <w:sz w:val="18"/>
                <w:szCs w:val="18"/>
              </w:rPr>
            </w:pPr>
            <w:r w:rsidRPr="002011F2">
              <w:rPr>
                <w:rFonts w:cs="Times New Roman"/>
                <w:sz w:val="18"/>
                <w:szCs w:val="18"/>
              </w:rPr>
              <w:t>-15.95%</w:t>
            </w:r>
          </w:p>
        </w:tc>
        <w:tc>
          <w:tcPr>
            <w:tcW w:w="1033" w:type="dxa"/>
            <w:tcBorders>
              <w:top w:val="single" w:sz="8" w:space="0" w:color="auto"/>
              <w:left w:val="nil"/>
              <w:bottom w:val="nil"/>
              <w:right w:val="single" w:sz="4" w:space="0" w:color="auto"/>
            </w:tcBorders>
            <w:shd w:val="clear" w:color="000000" w:fill="CCFFCC"/>
            <w:noWrap/>
            <w:vAlign w:val="center"/>
            <w:hideMark/>
          </w:tcPr>
          <w:p w14:paraId="13904045" w14:textId="77777777" w:rsidR="00A841B3" w:rsidRPr="002011F2" w:rsidRDefault="00A841B3" w:rsidP="00A841B3">
            <w:pPr>
              <w:jc w:val="center"/>
              <w:rPr>
                <w:rFonts w:cs="Times New Roman"/>
                <w:sz w:val="18"/>
                <w:szCs w:val="18"/>
              </w:rPr>
            </w:pPr>
            <w:r w:rsidRPr="002011F2">
              <w:rPr>
                <w:rFonts w:cs="Times New Roman"/>
                <w:sz w:val="18"/>
                <w:szCs w:val="18"/>
              </w:rPr>
              <w:t>-18.58%</w:t>
            </w:r>
          </w:p>
        </w:tc>
        <w:tc>
          <w:tcPr>
            <w:tcW w:w="713" w:type="dxa"/>
            <w:tcBorders>
              <w:top w:val="single" w:sz="8" w:space="0" w:color="auto"/>
              <w:left w:val="nil"/>
              <w:bottom w:val="nil"/>
              <w:right w:val="nil"/>
            </w:tcBorders>
            <w:shd w:val="clear" w:color="auto" w:fill="auto"/>
            <w:noWrap/>
            <w:vAlign w:val="center"/>
            <w:hideMark/>
          </w:tcPr>
          <w:p w14:paraId="1FFE53E9"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116%</w:t>
            </w:r>
          </w:p>
        </w:tc>
        <w:tc>
          <w:tcPr>
            <w:tcW w:w="1294" w:type="dxa"/>
            <w:tcBorders>
              <w:top w:val="single" w:sz="8" w:space="0" w:color="auto"/>
              <w:left w:val="nil"/>
              <w:bottom w:val="nil"/>
              <w:right w:val="single" w:sz="8" w:space="0" w:color="auto"/>
            </w:tcBorders>
            <w:shd w:val="clear" w:color="auto" w:fill="auto"/>
            <w:noWrap/>
            <w:vAlign w:val="center"/>
            <w:hideMark/>
          </w:tcPr>
          <w:p w14:paraId="7AE5D800"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20016%</w:t>
            </w:r>
          </w:p>
        </w:tc>
      </w:tr>
      <w:tr w:rsidR="00A841B3" w:rsidRPr="002011F2" w14:paraId="51409A48"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3571D0"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6A5C000B" w14:textId="77777777" w:rsidR="00A841B3" w:rsidRPr="002011F2" w:rsidRDefault="00A841B3" w:rsidP="00A841B3">
            <w:pPr>
              <w:jc w:val="center"/>
              <w:rPr>
                <w:rFonts w:cs="Times New Roman"/>
                <w:sz w:val="18"/>
                <w:szCs w:val="18"/>
              </w:rPr>
            </w:pPr>
            <w:r w:rsidRPr="002011F2">
              <w:rPr>
                <w:rFonts w:cs="Times New Roman"/>
                <w:sz w:val="18"/>
                <w:szCs w:val="18"/>
              </w:rPr>
              <w:t>-4.83%</w:t>
            </w:r>
          </w:p>
        </w:tc>
        <w:tc>
          <w:tcPr>
            <w:tcW w:w="1047" w:type="dxa"/>
            <w:tcBorders>
              <w:top w:val="nil"/>
              <w:left w:val="nil"/>
              <w:bottom w:val="single" w:sz="8" w:space="0" w:color="auto"/>
              <w:right w:val="nil"/>
            </w:tcBorders>
            <w:shd w:val="clear" w:color="000000" w:fill="CCFFCC"/>
            <w:noWrap/>
            <w:vAlign w:val="center"/>
            <w:hideMark/>
          </w:tcPr>
          <w:p w14:paraId="667A8AC6" w14:textId="77777777" w:rsidR="00A841B3" w:rsidRPr="002011F2" w:rsidRDefault="00A841B3" w:rsidP="00A841B3">
            <w:pPr>
              <w:jc w:val="center"/>
              <w:rPr>
                <w:rFonts w:cs="Times New Roman"/>
                <w:sz w:val="18"/>
                <w:szCs w:val="18"/>
              </w:rPr>
            </w:pPr>
            <w:r w:rsidRPr="002011F2">
              <w:rPr>
                <w:rFonts w:cs="Times New Roman"/>
                <w:sz w:val="18"/>
                <w:szCs w:val="18"/>
              </w:rPr>
              <w:t>-12.82%</w:t>
            </w:r>
          </w:p>
        </w:tc>
        <w:tc>
          <w:tcPr>
            <w:tcW w:w="1033" w:type="dxa"/>
            <w:tcBorders>
              <w:top w:val="nil"/>
              <w:left w:val="nil"/>
              <w:bottom w:val="single" w:sz="8" w:space="0" w:color="auto"/>
              <w:right w:val="single" w:sz="4" w:space="0" w:color="auto"/>
            </w:tcBorders>
            <w:shd w:val="clear" w:color="000000" w:fill="CCFFCC"/>
            <w:noWrap/>
            <w:vAlign w:val="center"/>
            <w:hideMark/>
          </w:tcPr>
          <w:p w14:paraId="062AB389" w14:textId="77777777" w:rsidR="00A841B3" w:rsidRPr="002011F2" w:rsidRDefault="00A841B3" w:rsidP="00A841B3">
            <w:pPr>
              <w:jc w:val="center"/>
              <w:rPr>
                <w:rFonts w:cs="Times New Roman"/>
                <w:sz w:val="18"/>
                <w:szCs w:val="18"/>
              </w:rPr>
            </w:pPr>
            <w:r w:rsidRPr="002011F2">
              <w:rPr>
                <w:rFonts w:cs="Times New Roman"/>
                <w:sz w:val="18"/>
                <w:szCs w:val="18"/>
              </w:rPr>
              <w:t>-13.29%</w:t>
            </w:r>
          </w:p>
        </w:tc>
        <w:tc>
          <w:tcPr>
            <w:tcW w:w="713" w:type="dxa"/>
            <w:tcBorders>
              <w:top w:val="nil"/>
              <w:left w:val="nil"/>
              <w:bottom w:val="single" w:sz="8" w:space="0" w:color="auto"/>
              <w:right w:val="nil"/>
            </w:tcBorders>
            <w:shd w:val="clear" w:color="auto" w:fill="auto"/>
            <w:noWrap/>
            <w:vAlign w:val="center"/>
            <w:hideMark/>
          </w:tcPr>
          <w:p w14:paraId="2F364DEF"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120%</w:t>
            </w:r>
          </w:p>
        </w:tc>
        <w:tc>
          <w:tcPr>
            <w:tcW w:w="1294" w:type="dxa"/>
            <w:tcBorders>
              <w:top w:val="nil"/>
              <w:left w:val="nil"/>
              <w:bottom w:val="single" w:sz="8" w:space="0" w:color="auto"/>
              <w:right w:val="single" w:sz="8" w:space="0" w:color="auto"/>
            </w:tcBorders>
            <w:shd w:val="clear" w:color="auto" w:fill="auto"/>
            <w:noWrap/>
            <w:vAlign w:val="center"/>
            <w:hideMark/>
          </w:tcPr>
          <w:p w14:paraId="5158A862" w14:textId="77777777" w:rsidR="00A841B3" w:rsidRPr="002011F2" w:rsidRDefault="00A841B3" w:rsidP="00A841B3">
            <w:pPr>
              <w:jc w:val="center"/>
              <w:rPr>
                <w:rFonts w:cs="Times New Roman"/>
                <w:color w:val="000000"/>
                <w:sz w:val="18"/>
                <w:szCs w:val="18"/>
              </w:rPr>
            </w:pPr>
            <w:r w:rsidRPr="002011F2">
              <w:rPr>
                <w:rFonts w:cs="Times New Roman"/>
                <w:color w:val="000000"/>
                <w:sz w:val="18"/>
                <w:szCs w:val="18"/>
              </w:rPr>
              <w:t>25484%</w:t>
            </w:r>
          </w:p>
        </w:tc>
      </w:tr>
    </w:tbl>
    <w:p w14:paraId="0154EC78" w14:textId="6157E29F" w:rsidR="00535E77" w:rsidRPr="000A2B45" w:rsidRDefault="00535E77">
      <w:pPr>
        <w:pStyle w:val="2"/>
        <w:rPr>
          <w:rFonts w:cs="Times New Roman"/>
          <w:lang w:val="en-CA"/>
        </w:rPr>
      </w:pPr>
      <w:r w:rsidRPr="000A2B45">
        <w:rPr>
          <w:rFonts w:cs="Times New Roman"/>
          <w:lang w:val="en-CA"/>
        </w:rPr>
        <w:lastRenderedPageBreak/>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02EB2">
        <w:rPr>
          <w:rFonts w:cs="Times New Roman"/>
          <w:lang w:val="en-CA"/>
        </w:rPr>
        <w:t>3</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13"/>
    </w:p>
    <w:p w14:paraId="61066E98" w14:textId="5B23E0E5"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05447B">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NVC-3.0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D65335" w:rsidRPr="002011F2" w14:paraId="733261F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91D9B4F" w14:textId="77777777" w:rsidR="00D65335" w:rsidRPr="002011F2" w:rsidRDefault="00D65335" w:rsidP="00D6533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DBED7B"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Random access Main10 </w:t>
            </w:r>
          </w:p>
        </w:tc>
      </w:tr>
      <w:tr w:rsidR="00D65335" w:rsidRPr="002011F2" w14:paraId="2F95B483"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6EE56293" w14:textId="77777777" w:rsidR="00D65335" w:rsidRPr="002011F2" w:rsidRDefault="00D65335" w:rsidP="00D6533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03886D"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D65335" w:rsidRPr="002011F2" w14:paraId="5514501D" w14:textId="77777777" w:rsidTr="002011F2">
        <w:trPr>
          <w:trHeight w:val="255"/>
          <w:jc w:val="center"/>
        </w:trPr>
        <w:tc>
          <w:tcPr>
            <w:tcW w:w="1640" w:type="dxa"/>
            <w:tcBorders>
              <w:top w:val="nil"/>
              <w:left w:val="nil"/>
              <w:bottom w:val="single" w:sz="8" w:space="0" w:color="auto"/>
              <w:right w:val="single" w:sz="4" w:space="0" w:color="auto"/>
            </w:tcBorders>
            <w:shd w:val="clear" w:color="auto" w:fill="auto"/>
            <w:noWrap/>
            <w:vAlign w:val="center"/>
            <w:hideMark/>
          </w:tcPr>
          <w:p w14:paraId="1D3AC3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033" w:type="dxa"/>
            <w:tcBorders>
              <w:top w:val="nil"/>
              <w:left w:val="single" w:sz="8" w:space="0" w:color="auto"/>
              <w:bottom w:val="single" w:sz="8" w:space="0" w:color="auto"/>
              <w:right w:val="nil"/>
            </w:tcBorders>
            <w:shd w:val="clear" w:color="auto" w:fill="auto"/>
            <w:noWrap/>
            <w:vAlign w:val="center"/>
            <w:hideMark/>
          </w:tcPr>
          <w:p w14:paraId="7261814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1A8A95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E75B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5D086A1"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BC9BAEA"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D65335" w:rsidRPr="002011F2" w14:paraId="4C636F51"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24FB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7BC8D786" w14:textId="77777777" w:rsidR="00D65335" w:rsidRPr="002011F2" w:rsidRDefault="00D65335" w:rsidP="00D65335">
            <w:pPr>
              <w:jc w:val="center"/>
              <w:rPr>
                <w:rFonts w:cs="Times New Roman"/>
                <w:sz w:val="18"/>
                <w:szCs w:val="18"/>
              </w:rPr>
            </w:pPr>
            <w:r w:rsidRPr="002011F2">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3012AC9" w14:textId="77777777" w:rsidR="00D65335" w:rsidRPr="002011F2" w:rsidRDefault="00D65335" w:rsidP="00D65335">
            <w:pPr>
              <w:jc w:val="center"/>
              <w:rPr>
                <w:rFonts w:cs="Times New Roman"/>
                <w:sz w:val="18"/>
                <w:szCs w:val="18"/>
              </w:rPr>
            </w:pPr>
            <w:r w:rsidRPr="002011F2">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3ED34BA5" w14:textId="77777777" w:rsidR="00D65335" w:rsidRPr="002011F2" w:rsidRDefault="00D65335" w:rsidP="00D65335">
            <w:pPr>
              <w:jc w:val="center"/>
              <w:rPr>
                <w:rFonts w:cs="Times New Roman"/>
                <w:sz w:val="18"/>
                <w:szCs w:val="18"/>
              </w:rPr>
            </w:pPr>
            <w:r w:rsidRPr="002011F2">
              <w:rPr>
                <w:rFonts w:cs="Times New Roman"/>
                <w:sz w:val="18"/>
                <w:szCs w:val="18"/>
              </w:rPr>
              <w:t>-18.91%</w:t>
            </w:r>
          </w:p>
        </w:tc>
        <w:tc>
          <w:tcPr>
            <w:tcW w:w="713" w:type="dxa"/>
            <w:tcBorders>
              <w:top w:val="nil"/>
              <w:left w:val="nil"/>
              <w:bottom w:val="nil"/>
              <w:right w:val="nil"/>
            </w:tcBorders>
            <w:shd w:val="clear" w:color="auto" w:fill="auto"/>
            <w:noWrap/>
            <w:vAlign w:val="center"/>
            <w:hideMark/>
          </w:tcPr>
          <w:p w14:paraId="4B09BEA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158%</w:t>
            </w:r>
          </w:p>
        </w:tc>
        <w:tc>
          <w:tcPr>
            <w:tcW w:w="1294" w:type="dxa"/>
            <w:tcBorders>
              <w:top w:val="nil"/>
              <w:left w:val="nil"/>
              <w:bottom w:val="nil"/>
              <w:right w:val="single" w:sz="8" w:space="0" w:color="auto"/>
            </w:tcBorders>
            <w:shd w:val="clear" w:color="auto" w:fill="auto"/>
            <w:noWrap/>
            <w:vAlign w:val="center"/>
            <w:hideMark/>
          </w:tcPr>
          <w:p w14:paraId="4FE2D71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60002%</w:t>
            </w:r>
          </w:p>
        </w:tc>
      </w:tr>
      <w:tr w:rsidR="00D65335" w:rsidRPr="002011F2" w14:paraId="25B32473"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252F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5D258DB8" w14:textId="77777777" w:rsidR="00D65335" w:rsidRPr="002011F2" w:rsidRDefault="00D65335" w:rsidP="00D65335">
            <w:pPr>
              <w:jc w:val="center"/>
              <w:rPr>
                <w:rFonts w:cs="Times New Roman"/>
                <w:sz w:val="18"/>
                <w:szCs w:val="18"/>
              </w:rPr>
            </w:pPr>
            <w:r w:rsidRPr="002011F2">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04BAAA55" w14:textId="77777777" w:rsidR="00D65335" w:rsidRPr="002011F2" w:rsidRDefault="00D65335" w:rsidP="00D65335">
            <w:pPr>
              <w:jc w:val="center"/>
              <w:rPr>
                <w:rFonts w:cs="Times New Roman"/>
                <w:sz w:val="18"/>
                <w:szCs w:val="18"/>
              </w:rPr>
            </w:pPr>
            <w:r w:rsidRPr="002011F2">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0825343B" w14:textId="77777777" w:rsidR="00D65335" w:rsidRPr="002011F2" w:rsidRDefault="00D65335" w:rsidP="00D65335">
            <w:pPr>
              <w:jc w:val="center"/>
              <w:rPr>
                <w:rFonts w:cs="Times New Roman"/>
                <w:sz w:val="18"/>
                <w:szCs w:val="18"/>
              </w:rPr>
            </w:pPr>
            <w:r w:rsidRPr="002011F2">
              <w:rPr>
                <w:rFonts w:cs="Times New Roman"/>
                <w:sz w:val="18"/>
                <w:szCs w:val="18"/>
              </w:rPr>
              <w:t>-14.74%</w:t>
            </w:r>
          </w:p>
        </w:tc>
        <w:tc>
          <w:tcPr>
            <w:tcW w:w="713" w:type="dxa"/>
            <w:tcBorders>
              <w:top w:val="nil"/>
              <w:left w:val="nil"/>
              <w:bottom w:val="nil"/>
              <w:right w:val="nil"/>
            </w:tcBorders>
            <w:shd w:val="clear" w:color="auto" w:fill="auto"/>
            <w:noWrap/>
            <w:vAlign w:val="center"/>
            <w:hideMark/>
          </w:tcPr>
          <w:p w14:paraId="16517B8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4EFB9C9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57315%</w:t>
            </w:r>
          </w:p>
        </w:tc>
      </w:tr>
      <w:tr w:rsidR="00D65335" w:rsidRPr="002011F2" w14:paraId="49BD0450"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A103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1F9CEFEA" w14:textId="77777777" w:rsidR="00D65335" w:rsidRPr="002011F2" w:rsidRDefault="00D65335" w:rsidP="00D65335">
            <w:pPr>
              <w:jc w:val="center"/>
              <w:rPr>
                <w:rFonts w:cs="Times New Roman"/>
                <w:sz w:val="18"/>
                <w:szCs w:val="18"/>
              </w:rPr>
            </w:pPr>
            <w:r w:rsidRPr="002011F2">
              <w:rPr>
                <w:rFonts w:cs="Times New Roman"/>
                <w:sz w:val="18"/>
                <w:szCs w:val="18"/>
              </w:rPr>
              <w:t>-8.59%</w:t>
            </w:r>
          </w:p>
        </w:tc>
        <w:tc>
          <w:tcPr>
            <w:tcW w:w="1047" w:type="dxa"/>
            <w:tcBorders>
              <w:top w:val="nil"/>
              <w:left w:val="nil"/>
              <w:bottom w:val="nil"/>
              <w:right w:val="nil"/>
            </w:tcBorders>
            <w:shd w:val="clear" w:color="000000" w:fill="CCFFCC"/>
            <w:noWrap/>
            <w:vAlign w:val="center"/>
            <w:hideMark/>
          </w:tcPr>
          <w:p w14:paraId="62ACA6FE" w14:textId="77777777" w:rsidR="00D65335" w:rsidRPr="002011F2" w:rsidRDefault="00D65335" w:rsidP="00D65335">
            <w:pPr>
              <w:jc w:val="center"/>
              <w:rPr>
                <w:rFonts w:cs="Times New Roman"/>
                <w:sz w:val="18"/>
                <w:szCs w:val="18"/>
              </w:rPr>
            </w:pPr>
            <w:r w:rsidRPr="002011F2">
              <w:rPr>
                <w:rFonts w:cs="Times New Roman"/>
                <w:sz w:val="18"/>
                <w:szCs w:val="18"/>
              </w:rPr>
              <w:t>-19.05%</w:t>
            </w:r>
          </w:p>
        </w:tc>
        <w:tc>
          <w:tcPr>
            <w:tcW w:w="1033" w:type="dxa"/>
            <w:tcBorders>
              <w:top w:val="nil"/>
              <w:left w:val="nil"/>
              <w:bottom w:val="nil"/>
              <w:right w:val="single" w:sz="4" w:space="0" w:color="auto"/>
            </w:tcBorders>
            <w:shd w:val="clear" w:color="000000" w:fill="CCFFCC"/>
            <w:noWrap/>
            <w:vAlign w:val="center"/>
            <w:hideMark/>
          </w:tcPr>
          <w:p w14:paraId="148F46F4" w14:textId="77777777" w:rsidR="00D65335" w:rsidRPr="002011F2" w:rsidRDefault="00D65335" w:rsidP="00D65335">
            <w:pPr>
              <w:jc w:val="center"/>
              <w:rPr>
                <w:rFonts w:cs="Times New Roman"/>
                <w:sz w:val="18"/>
                <w:szCs w:val="18"/>
              </w:rPr>
            </w:pPr>
            <w:r w:rsidRPr="002011F2">
              <w:rPr>
                <w:rFonts w:cs="Times New Roman"/>
                <w:sz w:val="18"/>
                <w:szCs w:val="18"/>
              </w:rPr>
              <w:t>-20.78%</w:t>
            </w:r>
          </w:p>
        </w:tc>
        <w:tc>
          <w:tcPr>
            <w:tcW w:w="713" w:type="dxa"/>
            <w:tcBorders>
              <w:top w:val="nil"/>
              <w:left w:val="nil"/>
              <w:bottom w:val="nil"/>
              <w:right w:val="nil"/>
            </w:tcBorders>
            <w:shd w:val="clear" w:color="auto" w:fill="auto"/>
            <w:noWrap/>
            <w:vAlign w:val="center"/>
            <w:hideMark/>
          </w:tcPr>
          <w:p w14:paraId="57A1A899"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6FCDEAF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58726%</w:t>
            </w:r>
          </w:p>
        </w:tc>
      </w:tr>
      <w:tr w:rsidR="00D65335" w:rsidRPr="002011F2" w14:paraId="1EFEDB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B5C9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12FBB312" w14:textId="77777777" w:rsidR="00D65335" w:rsidRPr="002011F2" w:rsidRDefault="00D65335" w:rsidP="00D65335">
            <w:pPr>
              <w:jc w:val="center"/>
              <w:rPr>
                <w:rFonts w:cs="Times New Roman"/>
                <w:sz w:val="18"/>
                <w:szCs w:val="18"/>
              </w:rPr>
            </w:pPr>
            <w:r w:rsidRPr="002011F2">
              <w:rPr>
                <w:rFonts w:cs="Times New Roman"/>
                <w:sz w:val="18"/>
                <w:szCs w:val="18"/>
              </w:rPr>
              <w:t>-8.62%</w:t>
            </w:r>
          </w:p>
        </w:tc>
        <w:tc>
          <w:tcPr>
            <w:tcW w:w="1047" w:type="dxa"/>
            <w:tcBorders>
              <w:top w:val="nil"/>
              <w:left w:val="nil"/>
              <w:bottom w:val="nil"/>
              <w:right w:val="nil"/>
            </w:tcBorders>
            <w:shd w:val="clear" w:color="000000" w:fill="CCFFCC"/>
            <w:noWrap/>
            <w:vAlign w:val="center"/>
            <w:hideMark/>
          </w:tcPr>
          <w:p w14:paraId="5D118597" w14:textId="77777777" w:rsidR="00D65335" w:rsidRPr="002011F2" w:rsidRDefault="00D65335" w:rsidP="00D65335">
            <w:pPr>
              <w:jc w:val="center"/>
              <w:rPr>
                <w:rFonts w:cs="Times New Roman"/>
                <w:sz w:val="18"/>
                <w:szCs w:val="18"/>
              </w:rPr>
            </w:pPr>
            <w:r w:rsidRPr="002011F2">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043ED9B6" w14:textId="77777777" w:rsidR="00D65335" w:rsidRPr="002011F2" w:rsidRDefault="00D65335" w:rsidP="00D65335">
            <w:pPr>
              <w:jc w:val="center"/>
              <w:rPr>
                <w:rFonts w:cs="Times New Roman"/>
                <w:sz w:val="18"/>
                <w:szCs w:val="18"/>
              </w:rPr>
            </w:pPr>
            <w:r w:rsidRPr="002011F2">
              <w:rPr>
                <w:rFonts w:cs="Times New Roman"/>
                <w:sz w:val="18"/>
                <w:szCs w:val="18"/>
              </w:rPr>
              <w:t>-20.76%</w:t>
            </w:r>
          </w:p>
        </w:tc>
        <w:tc>
          <w:tcPr>
            <w:tcW w:w="713" w:type="dxa"/>
            <w:tcBorders>
              <w:top w:val="nil"/>
              <w:left w:val="nil"/>
              <w:bottom w:val="nil"/>
              <w:right w:val="nil"/>
            </w:tcBorders>
            <w:shd w:val="clear" w:color="auto" w:fill="auto"/>
            <w:noWrap/>
            <w:vAlign w:val="center"/>
            <w:hideMark/>
          </w:tcPr>
          <w:p w14:paraId="7A32C52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08C23F3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47363%</w:t>
            </w:r>
          </w:p>
        </w:tc>
      </w:tr>
      <w:tr w:rsidR="00D65335" w:rsidRPr="002011F2" w14:paraId="07F0D0FF"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A8B05"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0C4204C" w14:textId="77777777" w:rsidR="00D65335" w:rsidRPr="002011F2" w:rsidRDefault="00D65335" w:rsidP="00D65335">
            <w:pPr>
              <w:jc w:val="center"/>
              <w:rPr>
                <w:rFonts w:cs="Times New Roman"/>
                <w:color w:val="000000"/>
                <w:sz w:val="18"/>
                <w:szCs w:val="18"/>
              </w:rPr>
            </w:pPr>
          </w:p>
        </w:tc>
        <w:tc>
          <w:tcPr>
            <w:tcW w:w="1047" w:type="dxa"/>
            <w:tcBorders>
              <w:top w:val="nil"/>
              <w:left w:val="nil"/>
              <w:bottom w:val="nil"/>
              <w:right w:val="nil"/>
            </w:tcBorders>
            <w:shd w:val="clear" w:color="auto" w:fill="auto"/>
            <w:noWrap/>
            <w:vAlign w:val="center"/>
            <w:hideMark/>
          </w:tcPr>
          <w:p w14:paraId="2F17E983" w14:textId="77777777" w:rsidR="00D65335" w:rsidRPr="002011F2" w:rsidRDefault="00D65335" w:rsidP="00D65335">
            <w:pPr>
              <w:jc w:val="center"/>
              <w:rPr>
                <w:rFonts w:eastAsia="Times New Roman" w:cs="Times New Roman"/>
                <w:sz w:val="20"/>
                <w:szCs w:val="20"/>
              </w:rPr>
            </w:pPr>
          </w:p>
        </w:tc>
        <w:tc>
          <w:tcPr>
            <w:tcW w:w="1033" w:type="dxa"/>
            <w:tcBorders>
              <w:top w:val="nil"/>
              <w:left w:val="nil"/>
              <w:bottom w:val="nil"/>
              <w:right w:val="single" w:sz="4" w:space="0" w:color="auto"/>
            </w:tcBorders>
            <w:shd w:val="clear" w:color="auto" w:fill="auto"/>
            <w:noWrap/>
            <w:vAlign w:val="center"/>
            <w:hideMark/>
          </w:tcPr>
          <w:p w14:paraId="436621A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024EB9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636DD77D"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 xml:space="preserve">　</w:t>
            </w:r>
          </w:p>
        </w:tc>
      </w:tr>
      <w:tr w:rsidR="00D65335" w:rsidRPr="002011F2" w14:paraId="48D771EC"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E8068"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Overall</w:t>
            </w:r>
          </w:p>
        </w:tc>
        <w:tc>
          <w:tcPr>
            <w:tcW w:w="1033" w:type="dxa"/>
            <w:tcBorders>
              <w:top w:val="single" w:sz="8" w:space="0" w:color="auto"/>
              <w:left w:val="nil"/>
              <w:bottom w:val="single" w:sz="8" w:space="0" w:color="auto"/>
              <w:right w:val="nil"/>
            </w:tcBorders>
            <w:shd w:val="clear" w:color="000000" w:fill="CCFFCC"/>
            <w:noWrap/>
            <w:vAlign w:val="center"/>
            <w:hideMark/>
          </w:tcPr>
          <w:p w14:paraId="41E0F158" w14:textId="77777777" w:rsidR="00D65335" w:rsidRPr="002011F2" w:rsidRDefault="00D65335" w:rsidP="00D65335">
            <w:pPr>
              <w:jc w:val="center"/>
              <w:rPr>
                <w:rFonts w:cs="Times New Roman"/>
                <w:sz w:val="18"/>
                <w:szCs w:val="18"/>
              </w:rPr>
            </w:pPr>
            <w:r w:rsidRPr="002011F2">
              <w:rPr>
                <w:rFonts w:cs="Times New Roman"/>
                <w:sz w:val="18"/>
                <w:szCs w:val="18"/>
              </w:rPr>
              <w:t>-8.91%</w:t>
            </w:r>
          </w:p>
        </w:tc>
        <w:tc>
          <w:tcPr>
            <w:tcW w:w="1047" w:type="dxa"/>
            <w:tcBorders>
              <w:top w:val="single" w:sz="8" w:space="0" w:color="auto"/>
              <w:left w:val="nil"/>
              <w:bottom w:val="nil"/>
              <w:right w:val="nil"/>
            </w:tcBorders>
            <w:shd w:val="clear" w:color="000000" w:fill="CCFFCC"/>
            <w:noWrap/>
            <w:vAlign w:val="center"/>
            <w:hideMark/>
          </w:tcPr>
          <w:p w14:paraId="6D979575" w14:textId="77777777" w:rsidR="00D65335" w:rsidRPr="002011F2" w:rsidRDefault="00D65335" w:rsidP="00D65335">
            <w:pPr>
              <w:jc w:val="center"/>
              <w:rPr>
                <w:rFonts w:cs="Times New Roman"/>
                <w:sz w:val="18"/>
                <w:szCs w:val="18"/>
              </w:rPr>
            </w:pPr>
            <w:r w:rsidRPr="002011F2">
              <w:rPr>
                <w:rFonts w:cs="Times New Roman"/>
                <w:sz w:val="18"/>
                <w:szCs w:val="18"/>
              </w:rPr>
              <w:t>-18.47%</w:t>
            </w:r>
          </w:p>
        </w:tc>
        <w:tc>
          <w:tcPr>
            <w:tcW w:w="1033" w:type="dxa"/>
            <w:tcBorders>
              <w:top w:val="single" w:sz="8" w:space="0" w:color="auto"/>
              <w:left w:val="nil"/>
              <w:bottom w:val="nil"/>
              <w:right w:val="single" w:sz="4" w:space="0" w:color="auto"/>
            </w:tcBorders>
            <w:shd w:val="clear" w:color="000000" w:fill="CCFFCC"/>
            <w:noWrap/>
            <w:vAlign w:val="center"/>
            <w:hideMark/>
          </w:tcPr>
          <w:p w14:paraId="6B4D9732" w14:textId="77777777" w:rsidR="00D65335" w:rsidRPr="002011F2" w:rsidRDefault="00D65335" w:rsidP="00D65335">
            <w:pPr>
              <w:jc w:val="center"/>
              <w:rPr>
                <w:rFonts w:cs="Times New Roman"/>
                <w:sz w:val="18"/>
                <w:szCs w:val="18"/>
              </w:rPr>
            </w:pPr>
            <w:r w:rsidRPr="002011F2">
              <w:rPr>
                <w:rFonts w:cs="Times New Roman"/>
                <w:sz w:val="18"/>
                <w:szCs w:val="18"/>
              </w:rPr>
              <w:t>-19.19%</w:t>
            </w:r>
          </w:p>
        </w:tc>
        <w:tc>
          <w:tcPr>
            <w:tcW w:w="713" w:type="dxa"/>
            <w:tcBorders>
              <w:top w:val="single" w:sz="8" w:space="0" w:color="auto"/>
              <w:left w:val="nil"/>
              <w:bottom w:val="nil"/>
              <w:right w:val="nil"/>
            </w:tcBorders>
            <w:shd w:val="clear" w:color="auto" w:fill="auto"/>
            <w:noWrap/>
            <w:vAlign w:val="center"/>
            <w:hideMark/>
          </w:tcPr>
          <w:p w14:paraId="1AAE565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2D34421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55422%</w:t>
            </w:r>
          </w:p>
        </w:tc>
      </w:tr>
      <w:tr w:rsidR="00D65335" w:rsidRPr="002011F2" w14:paraId="606B8E23" w14:textId="77777777" w:rsidTr="009E56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A4C3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38ABFE2" w14:textId="77777777" w:rsidR="00D65335" w:rsidRPr="002011F2" w:rsidRDefault="00D65335" w:rsidP="00D65335">
            <w:pPr>
              <w:jc w:val="center"/>
              <w:rPr>
                <w:rFonts w:cs="Times New Roman"/>
                <w:sz w:val="18"/>
                <w:szCs w:val="18"/>
              </w:rPr>
            </w:pPr>
            <w:r w:rsidRPr="002011F2">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6CF01C23" w14:textId="77777777" w:rsidR="00D65335" w:rsidRPr="002011F2" w:rsidRDefault="00D65335" w:rsidP="00D65335">
            <w:pPr>
              <w:jc w:val="center"/>
              <w:rPr>
                <w:rFonts w:cs="Times New Roman"/>
                <w:sz w:val="18"/>
                <w:szCs w:val="18"/>
              </w:rPr>
            </w:pPr>
            <w:r w:rsidRPr="002011F2">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52745F27" w14:textId="77777777" w:rsidR="00D65335" w:rsidRPr="002011F2" w:rsidRDefault="00D65335" w:rsidP="00D65335">
            <w:pPr>
              <w:jc w:val="center"/>
              <w:rPr>
                <w:rFonts w:cs="Times New Roman"/>
                <w:sz w:val="18"/>
                <w:szCs w:val="18"/>
              </w:rPr>
            </w:pPr>
            <w:r w:rsidRPr="002011F2">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55733F7F"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134%</w:t>
            </w:r>
          </w:p>
        </w:tc>
        <w:tc>
          <w:tcPr>
            <w:tcW w:w="1294" w:type="dxa"/>
            <w:tcBorders>
              <w:top w:val="single" w:sz="8" w:space="0" w:color="auto"/>
              <w:left w:val="nil"/>
              <w:bottom w:val="nil"/>
              <w:right w:val="single" w:sz="8" w:space="0" w:color="auto"/>
            </w:tcBorders>
            <w:shd w:val="clear" w:color="auto" w:fill="auto"/>
            <w:noWrap/>
            <w:vAlign w:val="center"/>
            <w:hideMark/>
          </w:tcPr>
          <w:p w14:paraId="4157CD4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41976%</w:t>
            </w:r>
          </w:p>
        </w:tc>
      </w:tr>
      <w:tr w:rsidR="00D65335" w:rsidRPr="002011F2" w14:paraId="65A23935"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8B10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2EEC2AFE" w14:textId="77777777" w:rsidR="00D65335" w:rsidRPr="002011F2" w:rsidRDefault="00D65335" w:rsidP="00D65335">
            <w:pPr>
              <w:jc w:val="center"/>
              <w:rPr>
                <w:rFonts w:cs="Times New Roman"/>
                <w:sz w:val="18"/>
                <w:szCs w:val="18"/>
              </w:rPr>
            </w:pPr>
            <w:r w:rsidRPr="002011F2">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353A16C2" w14:textId="77777777" w:rsidR="00D65335" w:rsidRPr="002011F2" w:rsidRDefault="00D65335" w:rsidP="00D65335">
            <w:pPr>
              <w:jc w:val="center"/>
              <w:rPr>
                <w:rFonts w:cs="Times New Roman"/>
                <w:sz w:val="18"/>
                <w:szCs w:val="18"/>
              </w:rPr>
            </w:pPr>
            <w:r w:rsidRPr="002011F2">
              <w:rPr>
                <w:rFonts w:cs="Times New Roman"/>
                <w:sz w:val="18"/>
                <w:szCs w:val="18"/>
              </w:rPr>
              <w:t>-12.18%</w:t>
            </w:r>
          </w:p>
        </w:tc>
        <w:tc>
          <w:tcPr>
            <w:tcW w:w="1033" w:type="dxa"/>
            <w:tcBorders>
              <w:top w:val="nil"/>
              <w:left w:val="nil"/>
              <w:bottom w:val="single" w:sz="8" w:space="0" w:color="auto"/>
              <w:right w:val="single" w:sz="4" w:space="0" w:color="auto"/>
            </w:tcBorders>
            <w:shd w:val="clear" w:color="000000" w:fill="CCFFCC"/>
            <w:noWrap/>
            <w:vAlign w:val="center"/>
            <w:hideMark/>
          </w:tcPr>
          <w:p w14:paraId="1087EB11" w14:textId="77777777" w:rsidR="00D65335" w:rsidRPr="002011F2" w:rsidRDefault="00D65335" w:rsidP="00D65335">
            <w:pPr>
              <w:jc w:val="center"/>
              <w:rPr>
                <w:rFonts w:cs="Times New Roman"/>
                <w:sz w:val="18"/>
                <w:szCs w:val="18"/>
              </w:rPr>
            </w:pPr>
            <w:r w:rsidRPr="002011F2">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951B5C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189%</w:t>
            </w:r>
          </w:p>
        </w:tc>
        <w:tc>
          <w:tcPr>
            <w:tcW w:w="1294" w:type="dxa"/>
            <w:tcBorders>
              <w:top w:val="nil"/>
              <w:left w:val="nil"/>
              <w:bottom w:val="single" w:sz="8" w:space="0" w:color="auto"/>
              <w:right w:val="single" w:sz="8" w:space="0" w:color="auto"/>
            </w:tcBorders>
            <w:shd w:val="clear" w:color="auto" w:fill="auto"/>
            <w:noWrap/>
            <w:vAlign w:val="center"/>
            <w:hideMark/>
          </w:tcPr>
          <w:p w14:paraId="5EB87660"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22973%</w:t>
            </w:r>
          </w:p>
        </w:tc>
      </w:tr>
    </w:tbl>
    <w:p w14:paraId="5008D7BA" w14:textId="6AA3EEB3"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D65335" w:rsidRPr="002011F2" w14:paraId="3BDFDBDC"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4207EFEF" w14:textId="77777777" w:rsidR="00D65335" w:rsidRPr="002011F2" w:rsidRDefault="00D65335" w:rsidP="00D6533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8C8BE6"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All Intra Main10 </w:t>
            </w:r>
          </w:p>
        </w:tc>
      </w:tr>
      <w:tr w:rsidR="00D65335" w:rsidRPr="002011F2" w14:paraId="54362498"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16025094" w14:textId="77777777" w:rsidR="00D65335" w:rsidRPr="002011F2" w:rsidRDefault="00D65335" w:rsidP="00D6533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DA0671"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BD-rate Over </w:t>
            </w:r>
            <w:proofErr w:type="spellStart"/>
            <w:r w:rsidRPr="002011F2">
              <w:rPr>
                <w:rFonts w:cs="Times New Roman"/>
                <w:b/>
                <w:bCs/>
                <w:color w:val="000000"/>
                <w:sz w:val="18"/>
                <w:szCs w:val="18"/>
              </w:rPr>
              <w:t>NnlfOption</w:t>
            </w:r>
            <w:proofErr w:type="spellEnd"/>
            <w:r w:rsidRPr="002011F2">
              <w:rPr>
                <w:rFonts w:cs="Times New Roman"/>
                <w:b/>
                <w:bCs/>
                <w:color w:val="000000"/>
                <w:sz w:val="18"/>
                <w:szCs w:val="18"/>
              </w:rPr>
              <w:t>=0</w:t>
            </w:r>
          </w:p>
        </w:tc>
      </w:tr>
      <w:tr w:rsidR="00D65335" w:rsidRPr="002011F2" w14:paraId="35FC955B" w14:textId="77777777" w:rsidTr="002011F2">
        <w:trPr>
          <w:trHeight w:val="255"/>
          <w:jc w:val="center"/>
        </w:trPr>
        <w:tc>
          <w:tcPr>
            <w:tcW w:w="1640" w:type="dxa"/>
            <w:tcBorders>
              <w:top w:val="nil"/>
              <w:left w:val="nil"/>
              <w:bottom w:val="nil"/>
              <w:right w:val="nil"/>
            </w:tcBorders>
            <w:shd w:val="clear" w:color="auto" w:fill="auto"/>
            <w:noWrap/>
            <w:vAlign w:val="center"/>
            <w:hideMark/>
          </w:tcPr>
          <w:p w14:paraId="3C26CBB0" w14:textId="77777777" w:rsidR="00D65335" w:rsidRPr="002011F2" w:rsidRDefault="00D65335" w:rsidP="00D6533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760EB1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C26B3A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3C61A2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1E53A62"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1FD85A3" w14:textId="77777777" w:rsidR="00D65335" w:rsidRPr="002011F2" w:rsidRDefault="00D65335" w:rsidP="00D65335">
            <w:pPr>
              <w:jc w:val="center"/>
              <w:rPr>
                <w:rFonts w:cs="Times New Roman"/>
                <w:color w:val="000000"/>
                <w:sz w:val="18"/>
                <w:szCs w:val="18"/>
              </w:rPr>
            </w:pPr>
            <w:proofErr w:type="spellStart"/>
            <w:r w:rsidRPr="002011F2">
              <w:rPr>
                <w:rFonts w:cs="Times New Roman"/>
                <w:color w:val="000000"/>
                <w:sz w:val="18"/>
                <w:szCs w:val="18"/>
              </w:rPr>
              <w:t>DecT</w:t>
            </w:r>
            <w:proofErr w:type="spellEnd"/>
            <w:r w:rsidRPr="002011F2">
              <w:rPr>
                <w:rFonts w:cs="Times New Roman"/>
                <w:color w:val="000000"/>
                <w:sz w:val="18"/>
                <w:szCs w:val="18"/>
              </w:rPr>
              <w:t xml:space="preserve"> CPU</w:t>
            </w:r>
          </w:p>
        </w:tc>
      </w:tr>
      <w:tr w:rsidR="00D65335" w:rsidRPr="002011F2" w14:paraId="7160A752" w14:textId="77777777" w:rsidTr="002011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FAA76A"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A1</w:t>
            </w:r>
          </w:p>
        </w:tc>
        <w:tc>
          <w:tcPr>
            <w:tcW w:w="1033" w:type="dxa"/>
            <w:tcBorders>
              <w:top w:val="single" w:sz="8" w:space="0" w:color="auto"/>
              <w:left w:val="nil"/>
              <w:bottom w:val="nil"/>
              <w:right w:val="nil"/>
            </w:tcBorders>
            <w:shd w:val="clear" w:color="000000" w:fill="CCFFCC"/>
            <w:noWrap/>
            <w:vAlign w:val="center"/>
            <w:hideMark/>
          </w:tcPr>
          <w:p w14:paraId="6BF561CD" w14:textId="77777777" w:rsidR="00D65335" w:rsidRPr="002011F2" w:rsidRDefault="00D65335" w:rsidP="00D65335">
            <w:pPr>
              <w:jc w:val="center"/>
              <w:rPr>
                <w:rFonts w:cs="Times New Roman"/>
                <w:sz w:val="18"/>
                <w:szCs w:val="18"/>
              </w:rPr>
            </w:pPr>
            <w:r w:rsidRPr="002011F2">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3FB5DC93" w14:textId="77777777" w:rsidR="00D65335" w:rsidRPr="002011F2" w:rsidRDefault="00D65335" w:rsidP="00D65335">
            <w:pPr>
              <w:jc w:val="center"/>
              <w:rPr>
                <w:rFonts w:cs="Times New Roman"/>
                <w:sz w:val="18"/>
                <w:szCs w:val="18"/>
              </w:rPr>
            </w:pPr>
            <w:r w:rsidRPr="002011F2">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3EDBCAD8" w14:textId="77777777" w:rsidR="00D65335" w:rsidRPr="002011F2" w:rsidRDefault="00D65335" w:rsidP="00D65335">
            <w:pPr>
              <w:jc w:val="center"/>
              <w:rPr>
                <w:rFonts w:cs="Times New Roman"/>
                <w:sz w:val="18"/>
                <w:szCs w:val="18"/>
              </w:rPr>
            </w:pPr>
            <w:r w:rsidRPr="002011F2">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1101995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197%</w:t>
            </w:r>
          </w:p>
        </w:tc>
        <w:tc>
          <w:tcPr>
            <w:tcW w:w="1294" w:type="dxa"/>
            <w:tcBorders>
              <w:top w:val="nil"/>
              <w:left w:val="nil"/>
              <w:bottom w:val="nil"/>
              <w:right w:val="single" w:sz="8" w:space="0" w:color="auto"/>
            </w:tcBorders>
            <w:shd w:val="clear" w:color="auto" w:fill="auto"/>
            <w:noWrap/>
            <w:vAlign w:val="center"/>
            <w:hideMark/>
          </w:tcPr>
          <w:p w14:paraId="05643C0E"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42252%</w:t>
            </w:r>
          </w:p>
        </w:tc>
      </w:tr>
      <w:tr w:rsidR="00D65335" w:rsidRPr="002011F2" w14:paraId="596775FA"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FE48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A2</w:t>
            </w:r>
          </w:p>
        </w:tc>
        <w:tc>
          <w:tcPr>
            <w:tcW w:w="1033" w:type="dxa"/>
            <w:tcBorders>
              <w:top w:val="nil"/>
              <w:left w:val="nil"/>
              <w:bottom w:val="nil"/>
              <w:right w:val="nil"/>
            </w:tcBorders>
            <w:shd w:val="clear" w:color="000000" w:fill="CCFFCC"/>
            <w:noWrap/>
            <w:vAlign w:val="center"/>
            <w:hideMark/>
          </w:tcPr>
          <w:p w14:paraId="2AEE2279" w14:textId="77777777" w:rsidR="00D65335" w:rsidRPr="002011F2" w:rsidRDefault="00D65335" w:rsidP="00D65335">
            <w:pPr>
              <w:jc w:val="center"/>
              <w:rPr>
                <w:rFonts w:cs="Times New Roman"/>
                <w:sz w:val="18"/>
                <w:szCs w:val="18"/>
              </w:rPr>
            </w:pPr>
            <w:r w:rsidRPr="002011F2">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0CAD4E3B" w14:textId="77777777" w:rsidR="00D65335" w:rsidRPr="002011F2" w:rsidRDefault="00D65335" w:rsidP="00D65335">
            <w:pPr>
              <w:jc w:val="center"/>
              <w:rPr>
                <w:rFonts w:cs="Times New Roman"/>
                <w:sz w:val="18"/>
                <w:szCs w:val="18"/>
              </w:rPr>
            </w:pPr>
            <w:r w:rsidRPr="002011F2">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6F9EF1D7" w14:textId="77777777" w:rsidR="00D65335" w:rsidRPr="002011F2" w:rsidRDefault="00D65335" w:rsidP="00D65335">
            <w:pPr>
              <w:jc w:val="center"/>
              <w:rPr>
                <w:rFonts w:cs="Times New Roman"/>
                <w:sz w:val="18"/>
                <w:szCs w:val="18"/>
              </w:rPr>
            </w:pPr>
            <w:r w:rsidRPr="002011F2">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3FB0BF17"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7A9FA41A"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34195%</w:t>
            </w:r>
          </w:p>
        </w:tc>
      </w:tr>
      <w:tr w:rsidR="00D65335" w:rsidRPr="002011F2" w14:paraId="2C6277D7"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5CD7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B</w:t>
            </w:r>
          </w:p>
        </w:tc>
        <w:tc>
          <w:tcPr>
            <w:tcW w:w="1033" w:type="dxa"/>
            <w:tcBorders>
              <w:top w:val="nil"/>
              <w:left w:val="nil"/>
              <w:bottom w:val="nil"/>
              <w:right w:val="nil"/>
            </w:tcBorders>
            <w:shd w:val="clear" w:color="000000" w:fill="CCFFCC"/>
            <w:noWrap/>
            <w:vAlign w:val="center"/>
            <w:hideMark/>
          </w:tcPr>
          <w:p w14:paraId="5248194F" w14:textId="77777777" w:rsidR="00D65335" w:rsidRPr="002011F2" w:rsidRDefault="00D65335" w:rsidP="00D65335">
            <w:pPr>
              <w:jc w:val="center"/>
              <w:rPr>
                <w:rFonts w:cs="Times New Roman"/>
                <w:sz w:val="18"/>
                <w:szCs w:val="18"/>
              </w:rPr>
            </w:pPr>
            <w:r w:rsidRPr="002011F2">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32FFC5D7" w14:textId="77777777" w:rsidR="00D65335" w:rsidRPr="002011F2" w:rsidRDefault="00D65335" w:rsidP="00D65335">
            <w:pPr>
              <w:jc w:val="center"/>
              <w:rPr>
                <w:rFonts w:cs="Times New Roman"/>
                <w:sz w:val="18"/>
                <w:szCs w:val="18"/>
              </w:rPr>
            </w:pPr>
            <w:r w:rsidRPr="002011F2">
              <w:rPr>
                <w:rFonts w:cs="Times New Roman"/>
                <w:sz w:val="18"/>
                <w:szCs w:val="18"/>
              </w:rPr>
              <w:t>-15.53%</w:t>
            </w:r>
          </w:p>
        </w:tc>
        <w:tc>
          <w:tcPr>
            <w:tcW w:w="1033" w:type="dxa"/>
            <w:tcBorders>
              <w:top w:val="nil"/>
              <w:left w:val="nil"/>
              <w:bottom w:val="nil"/>
              <w:right w:val="single" w:sz="4" w:space="0" w:color="auto"/>
            </w:tcBorders>
            <w:shd w:val="clear" w:color="000000" w:fill="CCFFCC"/>
            <w:noWrap/>
            <w:vAlign w:val="center"/>
            <w:hideMark/>
          </w:tcPr>
          <w:p w14:paraId="1955904A" w14:textId="77777777" w:rsidR="00D65335" w:rsidRPr="002011F2" w:rsidRDefault="00D65335" w:rsidP="00D65335">
            <w:pPr>
              <w:jc w:val="center"/>
              <w:rPr>
                <w:rFonts w:cs="Times New Roman"/>
                <w:sz w:val="18"/>
                <w:szCs w:val="18"/>
              </w:rPr>
            </w:pPr>
            <w:r w:rsidRPr="002011F2">
              <w:rPr>
                <w:rFonts w:cs="Times New Roman"/>
                <w:sz w:val="18"/>
                <w:szCs w:val="18"/>
              </w:rPr>
              <w:t>-17.44%</w:t>
            </w:r>
          </w:p>
        </w:tc>
        <w:tc>
          <w:tcPr>
            <w:tcW w:w="713" w:type="dxa"/>
            <w:tcBorders>
              <w:top w:val="nil"/>
              <w:left w:val="nil"/>
              <w:bottom w:val="nil"/>
              <w:right w:val="nil"/>
            </w:tcBorders>
            <w:shd w:val="clear" w:color="auto" w:fill="auto"/>
            <w:noWrap/>
            <w:vAlign w:val="center"/>
            <w:hideMark/>
          </w:tcPr>
          <w:p w14:paraId="028D2FC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7D6F281A"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31665%</w:t>
            </w:r>
          </w:p>
        </w:tc>
      </w:tr>
      <w:tr w:rsidR="00D65335" w:rsidRPr="002011F2" w14:paraId="445C0330" w14:textId="77777777" w:rsidTr="002011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C5064"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C</w:t>
            </w:r>
          </w:p>
        </w:tc>
        <w:tc>
          <w:tcPr>
            <w:tcW w:w="1033" w:type="dxa"/>
            <w:tcBorders>
              <w:top w:val="nil"/>
              <w:left w:val="nil"/>
              <w:bottom w:val="nil"/>
              <w:right w:val="nil"/>
            </w:tcBorders>
            <w:shd w:val="clear" w:color="000000" w:fill="CCFFCC"/>
            <w:noWrap/>
            <w:vAlign w:val="center"/>
            <w:hideMark/>
          </w:tcPr>
          <w:p w14:paraId="7FC4EBA2" w14:textId="77777777" w:rsidR="00D65335" w:rsidRPr="002011F2" w:rsidRDefault="00D65335" w:rsidP="00D65335">
            <w:pPr>
              <w:jc w:val="center"/>
              <w:rPr>
                <w:rFonts w:cs="Times New Roman"/>
                <w:sz w:val="18"/>
                <w:szCs w:val="18"/>
              </w:rPr>
            </w:pPr>
            <w:r w:rsidRPr="002011F2">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4090A7DA" w14:textId="77777777" w:rsidR="00D65335" w:rsidRPr="002011F2" w:rsidRDefault="00D65335" w:rsidP="00D65335">
            <w:pPr>
              <w:jc w:val="center"/>
              <w:rPr>
                <w:rFonts w:cs="Times New Roman"/>
                <w:sz w:val="18"/>
                <w:szCs w:val="18"/>
              </w:rPr>
            </w:pPr>
            <w:r w:rsidRPr="002011F2">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088435BC" w14:textId="77777777" w:rsidR="00D65335" w:rsidRPr="002011F2" w:rsidRDefault="00D65335" w:rsidP="00D65335">
            <w:pPr>
              <w:jc w:val="center"/>
              <w:rPr>
                <w:rFonts w:cs="Times New Roman"/>
                <w:sz w:val="18"/>
                <w:szCs w:val="18"/>
              </w:rPr>
            </w:pPr>
            <w:r w:rsidRPr="002011F2">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530E111D"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5DB358A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21963%</w:t>
            </w:r>
          </w:p>
        </w:tc>
      </w:tr>
      <w:tr w:rsidR="00D65335" w:rsidRPr="002011F2" w14:paraId="6C09F5FE" w14:textId="77777777" w:rsidTr="00ED06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F3151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E</w:t>
            </w:r>
          </w:p>
        </w:tc>
        <w:tc>
          <w:tcPr>
            <w:tcW w:w="1033" w:type="dxa"/>
            <w:tcBorders>
              <w:top w:val="nil"/>
              <w:left w:val="nil"/>
              <w:bottom w:val="nil"/>
              <w:right w:val="nil"/>
            </w:tcBorders>
            <w:shd w:val="clear" w:color="000000" w:fill="CCFFCC"/>
            <w:noWrap/>
            <w:vAlign w:val="center"/>
            <w:hideMark/>
          </w:tcPr>
          <w:p w14:paraId="407CE63A" w14:textId="77777777" w:rsidR="00D65335" w:rsidRPr="002011F2" w:rsidRDefault="00D65335" w:rsidP="00D65335">
            <w:pPr>
              <w:jc w:val="center"/>
              <w:rPr>
                <w:rFonts w:cs="Times New Roman"/>
                <w:sz w:val="18"/>
                <w:szCs w:val="18"/>
              </w:rPr>
            </w:pPr>
            <w:r w:rsidRPr="002011F2">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129914DE" w14:textId="77777777" w:rsidR="00D65335" w:rsidRPr="002011F2" w:rsidRDefault="00D65335" w:rsidP="00D65335">
            <w:pPr>
              <w:jc w:val="center"/>
              <w:rPr>
                <w:rFonts w:cs="Times New Roman"/>
                <w:sz w:val="18"/>
                <w:szCs w:val="18"/>
              </w:rPr>
            </w:pPr>
            <w:r w:rsidRPr="002011F2">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15C23B4E" w14:textId="77777777" w:rsidR="00D65335" w:rsidRPr="002011F2" w:rsidRDefault="00D65335" w:rsidP="00D65335">
            <w:pPr>
              <w:jc w:val="center"/>
              <w:rPr>
                <w:rFonts w:cs="Times New Roman"/>
                <w:sz w:val="18"/>
                <w:szCs w:val="18"/>
              </w:rPr>
            </w:pPr>
            <w:r w:rsidRPr="002011F2">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5769CAB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092D534"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36759%</w:t>
            </w:r>
          </w:p>
        </w:tc>
      </w:tr>
      <w:tr w:rsidR="00D65335" w:rsidRPr="002011F2" w14:paraId="0C2B80E6" w14:textId="77777777" w:rsidTr="00ED060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2F03C3" w14:textId="77777777" w:rsidR="00D65335" w:rsidRPr="002011F2" w:rsidRDefault="00D65335" w:rsidP="00D65335">
            <w:pPr>
              <w:jc w:val="center"/>
              <w:rPr>
                <w:rFonts w:cs="Times New Roman"/>
                <w:b/>
                <w:bCs/>
                <w:color w:val="000000"/>
                <w:sz w:val="18"/>
                <w:szCs w:val="18"/>
              </w:rPr>
            </w:pPr>
            <w:r w:rsidRPr="002011F2">
              <w:rPr>
                <w:rFonts w:cs="Times New Roman"/>
                <w:b/>
                <w:bCs/>
                <w:color w:val="000000"/>
                <w:sz w:val="18"/>
                <w:szCs w:val="18"/>
              </w:rPr>
              <w:t xml:space="preserve">Overall </w:t>
            </w:r>
          </w:p>
        </w:tc>
        <w:tc>
          <w:tcPr>
            <w:tcW w:w="1033" w:type="dxa"/>
            <w:tcBorders>
              <w:top w:val="single" w:sz="8" w:space="0" w:color="auto"/>
              <w:left w:val="nil"/>
              <w:bottom w:val="nil"/>
              <w:right w:val="nil"/>
            </w:tcBorders>
            <w:shd w:val="clear" w:color="000000" w:fill="CCFFCC"/>
            <w:noWrap/>
            <w:vAlign w:val="center"/>
            <w:hideMark/>
          </w:tcPr>
          <w:p w14:paraId="07B03EAA" w14:textId="77777777" w:rsidR="00D65335" w:rsidRPr="002011F2" w:rsidRDefault="00D65335" w:rsidP="00D65335">
            <w:pPr>
              <w:jc w:val="center"/>
              <w:rPr>
                <w:rFonts w:cs="Times New Roman"/>
                <w:sz w:val="18"/>
                <w:szCs w:val="18"/>
              </w:rPr>
            </w:pPr>
            <w:r w:rsidRPr="002011F2">
              <w:rPr>
                <w:rFonts w:cs="Times New Roman"/>
                <w:sz w:val="18"/>
                <w:szCs w:val="18"/>
              </w:rPr>
              <w:t>-6.51%</w:t>
            </w:r>
          </w:p>
        </w:tc>
        <w:tc>
          <w:tcPr>
            <w:tcW w:w="1047" w:type="dxa"/>
            <w:tcBorders>
              <w:top w:val="single" w:sz="8" w:space="0" w:color="auto"/>
              <w:left w:val="nil"/>
              <w:bottom w:val="nil"/>
              <w:right w:val="nil"/>
            </w:tcBorders>
            <w:shd w:val="clear" w:color="000000" w:fill="CCFFCC"/>
            <w:noWrap/>
            <w:vAlign w:val="center"/>
            <w:hideMark/>
          </w:tcPr>
          <w:p w14:paraId="0F60A5AD" w14:textId="77777777" w:rsidR="00D65335" w:rsidRPr="002011F2" w:rsidRDefault="00D65335" w:rsidP="00D65335">
            <w:pPr>
              <w:jc w:val="center"/>
              <w:rPr>
                <w:rFonts w:cs="Times New Roman"/>
                <w:sz w:val="18"/>
                <w:szCs w:val="18"/>
              </w:rPr>
            </w:pPr>
            <w:r w:rsidRPr="002011F2">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09C08DE1" w14:textId="77777777" w:rsidR="00D65335" w:rsidRPr="002011F2" w:rsidRDefault="00D65335" w:rsidP="00D65335">
            <w:pPr>
              <w:jc w:val="center"/>
              <w:rPr>
                <w:rFonts w:cs="Times New Roman"/>
                <w:sz w:val="18"/>
                <w:szCs w:val="18"/>
              </w:rPr>
            </w:pPr>
            <w:r w:rsidRPr="002011F2">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3B0FB4C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6496E712"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31806%</w:t>
            </w:r>
          </w:p>
        </w:tc>
      </w:tr>
      <w:tr w:rsidR="00D65335" w:rsidRPr="002011F2" w14:paraId="399EB099" w14:textId="77777777" w:rsidTr="00ED06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CA57B"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D</w:t>
            </w:r>
          </w:p>
        </w:tc>
        <w:tc>
          <w:tcPr>
            <w:tcW w:w="1033" w:type="dxa"/>
            <w:tcBorders>
              <w:top w:val="single" w:sz="8" w:space="0" w:color="auto"/>
              <w:left w:val="nil"/>
              <w:bottom w:val="nil"/>
              <w:right w:val="nil"/>
            </w:tcBorders>
            <w:shd w:val="clear" w:color="000000" w:fill="CCFFCC"/>
            <w:noWrap/>
            <w:vAlign w:val="center"/>
            <w:hideMark/>
          </w:tcPr>
          <w:p w14:paraId="26656D26" w14:textId="77777777" w:rsidR="00D65335" w:rsidRPr="002011F2" w:rsidRDefault="00D65335" w:rsidP="00D65335">
            <w:pPr>
              <w:jc w:val="center"/>
              <w:rPr>
                <w:rFonts w:cs="Times New Roman"/>
                <w:sz w:val="18"/>
                <w:szCs w:val="18"/>
              </w:rPr>
            </w:pPr>
            <w:r w:rsidRPr="002011F2">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1C192240" w14:textId="77777777" w:rsidR="00D65335" w:rsidRPr="002011F2" w:rsidRDefault="00D65335" w:rsidP="00D65335">
            <w:pPr>
              <w:jc w:val="center"/>
              <w:rPr>
                <w:rFonts w:cs="Times New Roman"/>
                <w:sz w:val="18"/>
                <w:szCs w:val="18"/>
              </w:rPr>
            </w:pPr>
            <w:r w:rsidRPr="002011F2">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0B43A3C1" w14:textId="77777777" w:rsidR="00D65335" w:rsidRPr="002011F2" w:rsidRDefault="00D65335" w:rsidP="00D65335">
            <w:pPr>
              <w:jc w:val="center"/>
              <w:rPr>
                <w:rFonts w:cs="Times New Roman"/>
                <w:sz w:val="18"/>
                <w:szCs w:val="18"/>
              </w:rPr>
            </w:pPr>
            <w:r w:rsidRPr="002011F2">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3CEDE6ED"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117%</w:t>
            </w:r>
          </w:p>
        </w:tc>
        <w:tc>
          <w:tcPr>
            <w:tcW w:w="1294" w:type="dxa"/>
            <w:tcBorders>
              <w:top w:val="single" w:sz="8" w:space="0" w:color="auto"/>
              <w:left w:val="nil"/>
              <w:bottom w:val="nil"/>
              <w:right w:val="single" w:sz="8" w:space="0" w:color="auto"/>
            </w:tcBorders>
            <w:shd w:val="clear" w:color="auto" w:fill="auto"/>
            <w:noWrap/>
            <w:vAlign w:val="center"/>
            <w:hideMark/>
          </w:tcPr>
          <w:p w14:paraId="0DC0D456"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20036%</w:t>
            </w:r>
          </w:p>
        </w:tc>
      </w:tr>
      <w:tr w:rsidR="00D65335" w:rsidRPr="002011F2" w14:paraId="7798A3C9" w14:textId="77777777" w:rsidTr="002011F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E9B0C1"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Class F</w:t>
            </w:r>
          </w:p>
        </w:tc>
        <w:tc>
          <w:tcPr>
            <w:tcW w:w="1033" w:type="dxa"/>
            <w:tcBorders>
              <w:top w:val="nil"/>
              <w:left w:val="nil"/>
              <w:bottom w:val="single" w:sz="8" w:space="0" w:color="auto"/>
              <w:right w:val="nil"/>
            </w:tcBorders>
            <w:shd w:val="clear" w:color="000000" w:fill="CCFFCC"/>
            <w:noWrap/>
            <w:vAlign w:val="center"/>
            <w:hideMark/>
          </w:tcPr>
          <w:p w14:paraId="7B2EA76A" w14:textId="77777777" w:rsidR="00D65335" w:rsidRPr="002011F2" w:rsidRDefault="00D65335" w:rsidP="00D65335">
            <w:pPr>
              <w:jc w:val="center"/>
              <w:rPr>
                <w:rFonts w:cs="Times New Roman"/>
                <w:sz w:val="18"/>
                <w:szCs w:val="18"/>
              </w:rPr>
            </w:pPr>
            <w:r w:rsidRPr="002011F2">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47D97C67" w14:textId="77777777" w:rsidR="00D65335" w:rsidRPr="002011F2" w:rsidRDefault="00D65335" w:rsidP="00D65335">
            <w:pPr>
              <w:jc w:val="center"/>
              <w:rPr>
                <w:rFonts w:cs="Times New Roman"/>
                <w:sz w:val="18"/>
                <w:szCs w:val="18"/>
              </w:rPr>
            </w:pPr>
            <w:r w:rsidRPr="002011F2">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7D864EA9" w14:textId="77777777" w:rsidR="00D65335" w:rsidRPr="002011F2" w:rsidRDefault="00D65335" w:rsidP="00D65335">
            <w:pPr>
              <w:jc w:val="center"/>
              <w:rPr>
                <w:rFonts w:cs="Times New Roman"/>
                <w:sz w:val="18"/>
                <w:szCs w:val="18"/>
              </w:rPr>
            </w:pPr>
            <w:r w:rsidRPr="002011F2">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2484A20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0F48D178" w14:textId="77777777" w:rsidR="00D65335" w:rsidRPr="002011F2" w:rsidRDefault="00D65335" w:rsidP="00D65335">
            <w:pPr>
              <w:jc w:val="center"/>
              <w:rPr>
                <w:rFonts w:cs="Times New Roman"/>
                <w:color w:val="000000"/>
                <w:sz w:val="18"/>
                <w:szCs w:val="18"/>
              </w:rPr>
            </w:pPr>
            <w:r w:rsidRPr="002011F2">
              <w:rPr>
                <w:rFonts w:cs="Times New Roman"/>
                <w:color w:val="000000"/>
                <w:sz w:val="18"/>
                <w:szCs w:val="18"/>
              </w:rPr>
              <w:t>26418%</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5CD5207D" w:rsidR="00153AFB" w:rsidRPr="000A2B45" w:rsidRDefault="00153AFB" w:rsidP="00ED0602">
      <w:pPr>
        <w:jc w:val="both"/>
        <w:rPr>
          <w:rFonts w:cs="Times New Roman"/>
          <w:szCs w:val="22"/>
          <w:lang w:val="en-CA"/>
        </w:rPr>
      </w:pPr>
      <w:r w:rsidRPr="000A2B45">
        <w:rPr>
          <w:rFonts w:cs="Times New Roman"/>
          <w:szCs w:val="22"/>
          <w:lang w:val="en-CA"/>
        </w:rPr>
        <w:t>In this contribution, the performance of N</w:t>
      </w:r>
      <w:r w:rsidR="00940568">
        <w:rPr>
          <w:rFonts w:cs="Times New Roman"/>
          <w:szCs w:val="22"/>
          <w:lang w:val="en-CA"/>
        </w:rPr>
        <w:t>NVC-3.0</w:t>
      </w:r>
      <w:r w:rsidR="008E3AE6">
        <w:rPr>
          <w:rFonts w:cs="Times New Roman"/>
          <w:szCs w:val="22"/>
          <w:lang w:val="en-CA"/>
        </w:rPr>
        <w:t xml:space="preserve">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w:t>
      </w:r>
      <w:r w:rsidR="00FC13ED">
        <w:rPr>
          <w:rFonts w:cs="Times New Roman"/>
          <w:szCs w:val="22"/>
          <w:lang w:val="en-CA"/>
        </w:rPr>
        <w:t xml:space="preserve"> </w:t>
      </w:r>
      <w:r w:rsidR="00F94E7C">
        <w:rPr>
          <w:rFonts w:cs="Times New Roman" w:hint="eastAsia"/>
          <w:szCs w:val="22"/>
          <w:lang w:val="en-CA"/>
        </w:rPr>
        <w:t>T</w:t>
      </w:r>
      <w:r w:rsidR="00B765B6">
        <w:rPr>
          <w:rFonts w:cs="Times New Roman"/>
          <w:szCs w:val="22"/>
          <w:lang w:val="en-CA"/>
        </w:rPr>
        <w:t>he models are fine-tuned or retrained based on</w:t>
      </w:r>
      <w:r w:rsidR="00B12C7B">
        <w:rPr>
          <w:rFonts w:cs="Times New Roman"/>
          <w:szCs w:val="22"/>
          <w:lang w:val="en-CA"/>
        </w:rPr>
        <w:t xml:space="preserve"> </w:t>
      </w:r>
      <w:r w:rsidR="00441405">
        <w:rPr>
          <w:rFonts w:cs="Times New Roman"/>
          <w:szCs w:val="22"/>
          <w:lang w:val="en-CA"/>
        </w:rPr>
        <w:t xml:space="preserve">the </w:t>
      </w:r>
      <w:r w:rsidR="00B12C7B">
        <w:rPr>
          <w:rFonts w:cs="Times New Roman"/>
          <w:szCs w:val="22"/>
          <w:lang w:val="en-CA"/>
        </w:rPr>
        <w:t>new</w:t>
      </w:r>
      <w:r w:rsidR="00B765B6">
        <w:rPr>
          <w:rFonts w:cs="Times New Roman"/>
          <w:szCs w:val="22"/>
          <w:lang w:val="en-CA"/>
        </w:rPr>
        <w:t xml:space="preserve"> training scripts. </w:t>
      </w:r>
      <w:r w:rsidR="00FC13ED">
        <w:rPr>
          <w:rFonts w:cs="Times New Roman"/>
          <w:szCs w:val="22"/>
          <w:lang w:val="en-CA"/>
        </w:rPr>
        <w:t xml:space="preserve">Compared with </w:t>
      </w:r>
      <w:r w:rsidR="00FC13ED" w:rsidRPr="000A2B45">
        <w:rPr>
          <w:rFonts w:cs="Times New Roman"/>
          <w:szCs w:val="22"/>
          <w:lang w:val="en-CA"/>
        </w:rPr>
        <w:t>N</w:t>
      </w:r>
      <w:r w:rsidR="00940568">
        <w:rPr>
          <w:rFonts w:cs="Times New Roman"/>
          <w:szCs w:val="22"/>
          <w:lang w:val="en-CA"/>
        </w:rPr>
        <w:t>NVC-3.0</w:t>
      </w:r>
      <w:r w:rsidR="00FC13ED">
        <w:rPr>
          <w:rFonts w:cs="Times New Roman"/>
          <w:szCs w:val="22"/>
          <w:lang w:val="en-CA"/>
        </w:rPr>
        <w:t xml:space="preserve"> (</w:t>
      </w:r>
      <w:r w:rsidR="00D51DED">
        <w:rPr>
          <w:rFonts w:cs="Times New Roman"/>
          <w:szCs w:val="22"/>
          <w:lang w:val="en-CA"/>
        </w:rPr>
        <w:t>filter set #0</w:t>
      </w:r>
      <w:r w:rsidR="00FC13ED">
        <w:rPr>
          <w:rFonts w:cs="Times New Roman"/>
          <w:szCs w:val="22"/>
          <w:lang w:val="en-CA"/>
        </w:rPr>
        <w:t>)</w:t>
      </w:r>
      <w:r w:rsidR="00B7218C">
        <w:rPr>
          <w:rFonts w:cs="Times New Roman"/>
          <w:szCs w:val="22"/>
          <w:lang w:val="en-CA"/>
        </w:rPr>
        <w:t xml:space="preserve">, </w:t>
      </w:r>
      <w:r w:rsidR="002D1339">
        <w:rPr>
          <w:rFonts w:cs="Times New Roman"/>
          <w:szCs w:val="22"/>
          <w:lang w:val="en-CA"/>
        </w:rPr>
        <w:t xml:space="preserve">an additional </w:t>
      </w:r>
      <w:r w:rsidR="00C27A76" w:rsidRPr="00ED0602">
        <w:rPr>
          <w:rFonts w:cs="Times New Roman"/>
          <w:szCs w:val="22"/>
          <w:lang w:val="en-CA"/>
        </w:rPr>
        <w:t>1</w:t>
      </w:r>
      <w:r w:rsidR="002D1339" w:rsidRPr="002569FE">
        <w:rPr>
          <w:rFonts w:cs="Times New Roman"/>
          <w:szCs w:val="22"/>
          <w:lang w:val="en-CA"/>
        </w:rPr>
        <w:t>.</w:t>
      </w:r>
      <w:r w:rsidR="00C27A76" w:rsidRPr="00ED0602">
        <w:rPr>
          <w:rFonts w:cs="Times New Roman"/>
          <w:szCs w:val="22"/>
          <w:lang w:val="en-CA"/>
        </w:rPr>
        <w:t>0</w:t>
      </w:r>
      <w:r w:rsidR="002D1339" w:rsidRPr="002569FE">
        <w:rPr>
          <w:rFonts w:cs="Times New Roman"/>
          <w:szCs w:val="22"/>
          <w:lang w:val="en-CA"/>
        </w:rPr>
        <w:t>7%</w:t>
      </w:r>
      <w:r w:rsidR="00FE56A2" w:rsidRPr="002569FE">
        <w:rPr>
          <w:rFonts w:cs="Times New Roman"/>
          <w:szCs w:val="22"/>
          <w:lang w:val="en-CA"/>
        </w:rPr>
        <w:t xml:space="preserve"> </w:t>
      </w:r>
      <w:r w:rsidR="00FD1F25" w:rsidRPr="002569FE">
        <w:rPr>
          <w:rFonts w:cs="Times New Roman"/>
          <w:szCs w:val="22"/>
          <w:lang w:val="en-CA"/>
        </w:rPr>
        <w:t>(</w:t>
      </w:r>
      <w:r w:rsidR="001E74AA">
        <w:rPr>
          <w:rFonts w:cs="Times New Roman"/>
          <w:szCs w:val="22"/>
          <w:lang w:val="en-CA"/>
        </w:rPr>
        <w:t xml:space="preserve">from </w:t>
      </w:r>
      <w:r w:rsidR="00FD1F25" w:rsidRPr="002569FE">
        <w:rPr>
          <w:rFonts w:cs="Times New Roman"/>
          <w:szCs w:val="22"/>
          <w:lang w:val="en-CA"/>
        </w:rPr>
        <w:t>8.</w:t>
      </w:r>
      <w:r w:rsidR="00544D3B" w:rsidRPr="00ED0602">
        <w:rPr>
          <w:rFonts w:cs="Times New Roman"/>
          <w:szCs w:val="22"/>
          <w:lang w:val="en-CA"/>
        </w:rPr>
        <w:t>9</w:t>
      </w:r>
      <w:r w:rsidR="00FD1F25" w:rsidRPr="002569FE">
        <w:rPr>
          <w:rFonts w:cs="Times New Roman"/>
          <w:szCs w:val="22"/>
          <w:lang w:val="en-CA"/>
        </w:rPr>
        <w:t>1% to 9.</w:t>
      </w:r>
      <w:r w:rsidR="00544D3B" w:rsidRPr="00ED0602">
        <w:rPr>
          <w:rFonts w:cs="Times New Roman"/>
          <w:szCs w:val="22"/>
          <w:lang w:val="en-CA"/>
        </w:rPr>
        <w:t>98</w:t>
      </w:r>
      <w:r w:rsidR="00FD1F25" w:rsidRPr="002569FE">
        <w:rPr>
          <w:rFonts w:cs="Times New Roman"/>
          <w:szCs w:val="22"/>
          <w:lang w:val="en-CA"/>
        </w:rPr>
        <w:t>%)</w:t>
      </w:r>
      <w:r w:rsidR="002D1339">
        <w:rPr>
          <w:rFonts w:cs="Times New Roman"/>
          <w:szCs w:val="22"/>
          <w:lang w:val="en-CA"/>
        </w:rPr>
        <w:t xml:space="preserve"> BD-rate luma gain is observed</w:t>
      </w:r>
      <w:r w:rsidR="00E302EB">
        <w:rPr>
          <w:rFonts w:cs="Times New Roman"/>
          <w:szCs w:val="22"/>
          <w:lang w:val="en-CA"/>
        </w:rPr>
        <w:t xml:space="preserve"> under RA configuration</w:t>
      </w:r>
      <w:r w:rsidR="00326AC2">
        <w:rPr>
          <w:rFonts w:cs="Times New Roman"/>
          <w:szCs w:val="22"/>
          <w:lang w:val="en-CA"/>
        </w:rPr>
        <w:t xml:space="preserve"> without any increase in both MAC</w:t>
      </w:r>
      <w:r w:rsidR="00324C9F">
        <w:rPr>
          <w:rFonts w:cs="Times New Roman"/>
          <w:szCs w:val="22"/>
          <w:lang w:val="en-CA"/>
        </w:rPr>
        <w:t xml:space="preserve"> </w:t>
      </w:r>
      <w:r w:rsidR="00324C9F">
        <w:rPr>
          <w:rFonts w:cs="Times New Roman" w:hint="eastAsia"/>
          <w:szCs w:val="22"/>
          <w:lang w:val="en-CA"/>
        </w:rPr>
        <w:t>result</w:t>
      </w:r>
      <w:r w:rsidR="00326AC2">
        <w:rPr>
          <w:rFonts w:cs="Times New Roman"/>
          <w:szCs w:val="22"/>
          <w:lang w:val="en-CA"/>
        </w:rPr>
        <w:t xml:space="preserve"> and memory size</w:t>
      </w:r>
      <w:r w:rsidR="00B7218C">
        <w:rPr>
          <w:rFonts w:cs="Times New Roman"/>
          <w:szCs w:val="22"/>
          <w:lang w:val="en-CA"/>
        </w:rPr>
        <w:t>.</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ED0602">
          <w:footerReference w:type="default" r:id="rId15"/>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lastRenderedPageBreak/>
        <w:t>Patent rights declaration</w:t>
      </w:r>
      <w:r w:rsidR="00B94B06" w:rsidRPr="000A2B45">
        <w:rPr>
          <w:rFonts w:cs="Times New Roman"/>
          <w:lang w:val="en-CA"/>
        </w:rPr>
        <w:t>(s)</w:t>
      </w:r>
    </w:p>
    <w:p w14:paraId="32EAF635" w14:textId="2640B70A" w:rsidR="007F1F8B" w:rsidRPr="000A2B45" w:rsidRDefault="00134920" w:rsidP="00ED0602">
      <w:pPr>
        <w:jc w:val="both"/>
        <w:rPr>
          <w:rFonts w:cs="Times New Roman"/>
          <w:szCs w:val="22"/>
          <w:lang w:val="en-CA"/>
        </w:rPr>
      </w:pPr>
      <w:r w:rsidRPr="000A2B45">
        <w:rPr>
          <w:rFonts w:cs="Times New Roman"/>
          <w:szCs w:val="22"/>
          <w:lang w:val="en-CA"/>
        </w:rPr>
        <w:t xml:space="preserve">Tencent 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ED0602">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02B5D" w14:textId="77777777" w:rsidR="00BD19DD" w:rsidRPr="000A1424" w:rsidRDefault="00BD19DD" w:rsidP="000A1424">
      <w:pPr>
        <w:pStyle w:val="a5"/>
        <w:rPr>
          <w:vanish/>
        </w:rPr>
      </w:pPr>
    </w:p>
  </w:endnote>
  <w:endnote w:type="continuationSeparator" w:id="0">
    <w:p w14:paraId="690CFB6D" w14:textId="77777777" w:rsidR="00BD19DD" w:rsidRPr="00503A13" w:rsidRDefault="00BD19DD" w:rsidP="00503A13">
      <w:pPr>
        <w:pStyle w:val="a5"/>
        <w:rPr>
          <w:vanish/>
        </w:rPr>
      </w:pPr>
    </w:p>
  </w:endnote>
  <w:endnote w:type="continuationNotice" w:id="1">
    <w:p w14:paraId="2111CAC4" w14:textId="77777777" w:rsidR="00BD19DD" w:rsidRDefault="00BD19DD"/>
  </w:endnote>
  <w:endnote w:id="2">
    <w:p w14:paraId="084829F1" w14:textId="4CB72526" w:rsidR="00544D3B" w:rsidRPr="00DB2F87" w:rsidRDefault="00544D3B" w:rsidP="00ED0602">
      <w:pPr>
        <w:spacing w:before="60" w:after="60"/>
        <w:jc w:val="both"/>
        <w:rPr>
          <w:rFonts w:cs="Times New Roman"/>
          <w:szCs w:val="22"/>
          <w:lang w:val="en-CA"/>
        </w:rPr>
      </w:pPr>
      <w:r w:rsidRPr="00DB2F87">
        <w:rPr>
          <w:rFonts w:cs="Times New Roman"/>
        </w:rPr>
        <w:t>[</w:t>
      </w:r>
      <w:r w:rsidRPr="00DB2F87">
        <w:rPr>
          <w:rStyle w:val="af2"/>
          <w:rFonts w:cs="Times New Roman"/>
          <w:vertAlign w:val="baseline"/>
        </w:rPr>
        <w:endnoteRef/>
      </w:r>
      <w:r w:rsidRPr="00DB2F87">
        <w:rPr>
          <w:rFonts w:cs="Times New Roman"/>
        </w:rPr>
        <w:t xml:space="preserve">] </w:t>
      </w:r>
      <w:r w:rsidRPr="00DB2F87">
        <w:rPr>
          <w:rFonts w:cs="Times New Roman"/>
          <w:szCs w:val="22"/>
          <w:lang w:val="en-CA"/>
        </w:rPr>
        <w:t xml:space="preserve">L. Wang, X. Xu, S. Liu, </w:t>
      </w:r>
      <w:r w:rsidRPr="00DB2F87">
        <w:rPr>
          <w:rFonts w:eastAsiaTheme="minorEastAsia" w:cs="Times New Roman"/>
          <w:szCs w:val="22"/>
          <w:lang w:val="en-CA"/>
        </w:rPr>
        <w:t>Z</w:t>
      </w:r>
      <w:r w:rsidRPr="00DB2F87">
        <w:rPr>
          <w:rFonts w:cs="Times New Roman"/>
          <w:szCs w:val="22"/>
          <w:lang w:val="en-CA"/>
        </w:rPr>
        <w:t>.</w:t>
      </w:r>
      <w:r w:rsidRPr="00DB2F87">
        <w:rPr>
          <w:rFonts w:eastAsiaTheme="minorEastAsia" w:cs="Times New Roman"/>
          <w:szCs w:val="22"/>
          <w:lang w:val="en-CA"/>
        </w:rPr>
        <w:t xml:space="preserve"> Xie</w:t>
      </w:r>
      <w:r w:rsidRPr="00DB2F87">
        <w:rPr>
          <w:rFonts w:cs="Times New Roman"/>
          <w:szCs w:val="22"/>
          <w:lang w:val="en-CA"/>
        </w:rPr>
        <w:t xml:space="preserve">, Y. Yu, H. Yu, D. Wang. </w:t>
      </w:r>
      <w:r w:rsidRPr="009A50BC">
        <w:rPr>
          <w:rFonts w:cs="Times New Roman"/>
          <w:szCs w:val="22"/>
          <w:lang w:val="en-CA"/>
        </w:rPr>
        <w:t>EE1-1.8: More refinements on NN based in-loop filter with a single model</w:t>
      </w:r>
      <w:r w:rsidRPr="00DB2F87">
        <w:rPr>
          <w:rFonts w:cs="Times New Roman"/>
          <w:szCs w:val="22"/>
          <w:lang w:val="en-CA"/>
        </w:rPr>
        <w:t>. JVET-A</w:t>
      </w:r>
      <w:r>
        <w:rPr>
          <w:rFonts w:cs="Times New Roman"/>
          <w:szCs w:val="22"/>
          <w:lang w:val="en-CA"/>
        </w:rPr>
        <w:t>B</w:t>
      </w:r>
      <w:r w:rsidRPr="00DB2F87">
        <w:rPr>
          <w:rFonts w:cs="Times New Roman"/>
          <w:szCs w:val="22"/>
          <w:lang w:val="en-CA"/>
        </w:rPr>
        <w:t>008</w:t>
      </w:r>
      <w:r>
        <w:rPr>
          <w:rFonts w:cs="Times New Roman"/>
          <w:szCs w:val="22"/>
          <w:lang w:val="en-CA"/>
        </w:rPr>
        <w:t>3</w:t>
      </w:r>
      <w:r w:rsidRPr="00DB2F87">
        <w:rPr>
          <w:rFonts w:cs="Times New Roman"/>
          <w:szCs w:val="22"/>
          <w:lang w:val="en-CA"/>
        </w:rPr>
        <w:t>, 2</w:t>
      </w:r>
      <w:r>
        <w:rPr>
          <w:rFonts w:cs="Times New Roman"/>
          <w:szCs w:val="22"/>
          <w:lang w:val="en-CA"/>
        </w:rPr>
        <w:t>8</w:t>
      </w:r>
      <w:r w:rsidRPr="00DB2F87">
        <w:rPr>
          <w:rFonts w:cs="Times New Roman"/>
          <w:szCs w:val="22"/>
          <w:lang w:val="en-CA"/>
        </w:rPr>
        <w:t xml:space="preserve">th Meeting, </w:t>
      </w:r>
      <w:r w:rsidRPr="008F7D3F">
        <w:rPr>
          <w:lang w:val="en-CA"/>
        </w:rPr>
        <w:t>Mainz, DE, 20–28 October 2022</w:t>
      </w:r>
      <w:r w:rsidRPr="00DB2F87">
        <w:rPr>
          <w:rFonts w:cs="Times New Roman"/>
          <w:szCs w:val="22"/>
          <w:lang w:val="en-CA"/>
        </w:rPr>
        <w:t>.</w:t>
      </w:r>
    </w:p>
  </w:endnote>
  <w:endnote w:id="3">
    <w:p w14:paraId="596DB909" w14:textId="3F113292" w:rsidR="00544D3B" w:rsidRPr="005D37A1" w:rsidRDefault="00544D3B" w:rsidP="00ED0602">
      <w:pPr>
        <w:pStyle w:val="af0"/>
        <w:jc w:val="both"/>
      </w:pPr>
      <w:r>
        <w:t>[</w:t>
      </w:r>
      <w:r w:rsidRPr="00EB0BE3">
        <w:rPr>
          <w:rStyle w:val="af2"/>
          <w:vertAlign w:val="baseline"/>
        </w:rPr>
        <w:endnoteRef/>
      </w:r>
      <w:r>
        <w:t xml:space="preserve">] </w:t>
      </w:r>
      <w:r w:rsidRPr="005D37A1">
        <w:t>https://vcgit.hhi.fraunhofer.de/jvet-ahg-nnvc/VVCSoftware_VTM/-/tags/N</w:t>
      </w:r>
      <w:r>
        <w:t>NVC</w:t>
      </w:r>
      <w:r w:rsidRPr="005D37A1">
        <w:t>-</w:t>
      </w:r>
      <w:r>
        <w:t>3</w:t>
      </w:r>
      <w:r w:rsidRPr="005D37A1">
        <w:t>.0</w:t>
      </w:r>
      <w:r>
        <w:t>.</w:t>
      </w:r>
    </w:p>
  </w:endnote>
  <w:endnote w:id="4">
    <w:p w14:paraId="0E8201AF" w14:textId="532E0B94" w:rsidR="00544D3B" w:rsidRPr="00DB2F87" w:rsidRDefault="00544D3B" w:rsidP="00ED0602">
      <w:pPr>
        <w:pStyle w:val="af0"/>
        <w:jc w:val="both"/>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Zhu, X. Xu, S. Liu. Deep learning based in-loop filter with QP and residual distribution information. AVS-M5654, Aug. 2020.</w:t>
      </w:r>
    </w:p>
  </w:endnote>
  <w:endnote w:id="5">
    <w:p w14:paraId="2106A907" w14:textId="1D01C3CC" w:rsidR="00544D3B" w:rsidRPr="002A4543" w:rsidRDefault="00544D3B" w:rsidP="00ED0602">
      <w:pPr>
        <w:pStyle w:val="af0"/>
        <w:jc w:val="both"/>
      </w:pPr>
      <w:r>
        <w:t>[</w:t>
      </w:r>
      <w:r w:rsidRPr="002A4543">
        <w:rPr>
          <w:rStyle w:val="af2"/>
          <w:vertAlign w:val="baseline"/>
        </w:rPr>
        <w:endnoteRef/>
      </w:r>
      <w:r>
        <w:t>] F. Galpin</w:t>
      </w:r>
      <w:r>
        <w:rPr>
          <w:rFonts w:hint="eastAsia"/>
        </w:rPr>
        <w:t>,</w:t>
      </w:r>
      <w:r>
        <w:t xml:space="preserve"> T. Dumas</w:t>
      </w:r>
      <w:r>
        <w:rPr>
          <w:rFonts w:hint="eastAsia"/>
        </w:rPr>
        <w:t>,</w:t>
      </w:r>
      <w:r>
        <w:t xml:space="preserve"> P. Bordes</w:t>
      </w:r>
      <w:r>
        <w:rPr>
          <w:rFonts w:hint="eastAsia"/>
        </w:rPr>
        <w:t>,</w:t>
      </w:r>
      <w:r>
        <w:t xml:space="preserve"> E. François. </w:t>
      </w:r>
      <w:r w:rsidRPr="00E34C99">
        <w:t>AHG11: Small Ad-hoc Deep-Learning Library (SADL) update</w:t>
      </w:r>
      <w:r>
        <w:t xml:space="preserve">. </w:t>
      </w:r>
      <w:r w:rsidRPr="00FD4464">
        <w:t>JVET-A</w:t>
      </w:r>
      <w:r>
        <w:t>B</w:t>
      </w:r>
      <w:r w:rsidRPr="00FD4464">
        <w:t>0086</w:t>
      </w:r>
      <w:r>
        <w:t xml:space="preserve">, </w:t>
      </w:r>
      <w:r w:rsidRPr="00DB2F87">
        <w:rPr>
          <w:rFonts w:cs="Times New Roman"/>
          <w:szCs w:val="22"/>
          <w:lang w:val="en-CA"/>
        </w:rPr>
        <w:t>2</w:t>
      </w:r>
      <w:r>
        <w:rPr>
          <w:rFonts w:cs="Times New Roman"/>
          <w:szCs w:val="22"/>
          <w:lang w:val="en-CA"/>
        </w:rPr>
        <w:t>8</w:t>
      </w:r>
      <w:r w:rsidRPr="00DB2F87">
        <w:rPr>
          <w:rFonts w:cs="Times New Roman"/>
          <w:szCs w:val="22"/>
          <w:lang w:val="en-CA"/>
        </w:rPr>
        <w:t xml:space="preserve">th Meeting, </w:t>
      </w:r>
      <w:r w:rsidRPr="008F7D3F">
        <w:rPr>
          <w:lang w:val="en-CA"/>
        </w:rPr>
        <w:t>Mainz, DE, 20–28 October 2022</w:t>
      </w:r>
      <w:r w:rsidRPr="00DB2F87">
        <w:rPr>
          <w:rFonts w:cs="Times New Roman"/>
          <w:szCs w:val="22"/>
          <w:lang w:val="en-CA"/>
        </w:rPr>
        <w:t>.</w:t>
      </w:r>
    </w:p>
  </w:endnote>
  <w:endnote w:id="6">
    <w:p w14:paraId="6284D8CD" w14:textId="77777777" w:rsidR="00544D3B" w:rsidRPr="00DB2F87" w:rsidRDefault="00544D3B" w:rsidP="00ED0602">
      <w:pPr>
        <w:pStyle w:val="af0"/>
        <w:jc w:val="both"/>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Wang, J. Chen, K. Reuze, A. M. Kotra, M. Karczewicz. EE1-1.4: Test on Neural Network-based In-Loop Filter with Large Activation Layer. JVET-W0130, 23rd Meeting, by teleconference, 7–16 July 2021.</w:t>
      </w:r>
    </w:p>
  </w:endnote>
  <w:endnote w:id="7">
    <w:p w14:paraId="1D7E24C4" w14:textId="77777777" w:rsidR="00544D3B" w:rsidRPr="00DB2F87" w:rsidRDefault="00544D3B" w:rsidP="00ED0602">
      <w:pPr>
        <w:pStyle w:val="af0"/>
        <w:jc w:val="both"/>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K. Andersson, J. Ström, D. Liu, R. Sjöberg. EE1-related: Combination of VVC deblocking and NN loop filtering. JVET-Y0098, 25th Meeting, by teleconference, 12–21 January 2022.</w:t>
      </w:r>
    </w:p>
  </w:endnote>
  <w:endnote w:id="8">
    <w:p w14:paraId="7223522A" w14:textId="1FA9AFA8" w:rsidR="00544D3B" w:rsidRPr="00DB2F87" w:rsidRDefault="00544D3B" w:rsidP="00ED0602">
      <w:pPr>
        <w:pStyle w:val="af0"/>
        <w:jc w:val="both"/>
        <w:rPr>
          <w:rFonts w:cs="Times New Roman"/>
        </w:rPr>
      </w:pPr>
      <w:r w:rsidRPr="00DB2F87">
        <w:rPr>
          <w:rFonts w:cs="Times New Roman"/>
        </w:rPr>
        <w:t>[</w:t>
      </w:r>
      <w:r w:rsidRPr="00DB2F87">
        <w:rPr>
          <w:rStyle w:val="af2"/>
          <w:rFonts w:cs="Times New Roman"/>
          <w:vertAlign w:val="baseline"/>
        </w:rPr>
        <w:endnoteRef/>
      </w:r>
      <w:r w:rsidRPr="00DB2F87">
        <w:rPr>
          <w:rFonts w:cs="Times New Roman"/>
        </w:rPr>
        <w:t xml:space="preserve">] </w:t>
      </w:r>
      <w:bookmarkStart w:id="9" w:name="_Hlk123206656"/>
      <w:r w:rsidRPr="00DB2F87">
        <w:rPr>
          <w:rFonts w:cs="Times New Roman"/>
        </w:rPr>
        <w:t>E. Alshina, R.-L. Liao, S. Liu, A. Segall. JVET common test conditions and evaluation procedures for neural network-based video coding technology. JVET-A</w:t>
      </w:r>
      <w:r>
        <w:rPr>
          <w:rFonts w:cs="Times New Roman"/>
        </w:rPr>
        <w:t>B</w:t>
      </w:r>
      <w:r w:rsidRPr="00DB2F87">
        <w:rPr>
          <w:rFonts w:cs="Times New Roman"/>
        </w:rPr>
        <w:t xml:space="preserve">2016, </w:t>
      </w:r>
      <w:bookmarkEnd w:id="9"/>
      <w:r w:rsidRPr="00B979D4">
        <w:rPr>
          <w:rFonts w:cs="Times New Roman"/>
        </w:rPr>
        <w:t>28th Meeting, Mainz, DE, 20–28 October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09746A" w:rsidR="00544D3B" w:rsidRPr="00C00DDE" w:rsidRDefault="00544D3B"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1E74AA">
      <w:rPr>
        <w:rStyle w:val="a6"/>
        <w:noProof/>
      </w:rPr>
      <w:t>2023-01-05</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39912" w14:textId="77777777" w:rsidR="00BD19DD" w:rsidRDefault="00BD19DD">
      <w:r>
        <w:separator/>
      </w:r>
    </w:p>
  </w:footnote>
  <w:footnote w:type="continuationSeparator" w:id="0">
    <w:p w14:paraId="003618BF" w14:textId="77777777" w:rsidR="00BD19DD" w:rsidRDefault="00BD1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num>
  <w:num w:numId="15">
    <w:abstractNumId w:val="2"/>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95"/>
    <w:rsid w:val="000031E2"/>
    <w:rsid w:val="0000642E"/>
    <w:rsid w:val="00014ED2"/>
    <w:rsid w:val="00015A0F"/>
    <w:rsid w:val="000217AC"/>
    <w:rsid w:val="00021890"/>
    <w:rsid w:val="00023C46"/>
    <w:rsid w:val="00027EA5"/>
    <w:rsid w:val="00030508"/>
    <w:rsid w:val="000308A3"/>
    <w:rsid w:val="000318D1"/>
    <w:rsid w:val="00031A90"/>
    <w:rsid w:val="00035B4C"/>
    <w:rsid w:val="00044C79"/>
    <w:rsid w:val="0004543A"/>
    <w:rsid w:val="000458BC"/>
    <w:rsid w:val="00045C41"/>
    <w:rsid w:val="00046C03"/>
    <w:rsid w:val="000517DC"/>
    <w:rsid w:val="00052A9D"/>
    <w:rsid w:val="00053BC8"/>
    <w:rsid w:val="00053E73"/>
    <w:rsid w:val="0005447B"/>
    <w:rsid w:val="00054A52"/>
    <w:rsid w:val="00056891"/>
    <w:rsid w:val="00056E12"/>
    <w:rsid w:val="00061E4C"/>
    <w:rsid w:val="00065039"/>
    <w:rsid w:val="000665C2"/>
    <w:rsid w:val="00073471"/>
    <w:rsid w:val="000746EA"/>
    <w:rsid w:val="0007614F"/>
    <w:rsid w:val="00081398"/>
    <w:rsid w:val="00084393"/>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22B6"/>
    <w:rsid w:val="000D4827"/>
    <w:rsid w:val="000D65E3"/>
    <w:rsid w:val="000D6F8D"/>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44B9"/>
    <w:rsid w:val="00124E38"/>
    <w:rsid w:val="0012580B"/>
    <w:rsid w:val="00131D7D"/>
    <w:rsid w:val="00131F90"/>
    <w:rsid w:val="0013458C"/>
    <w:rsid w:val="00134920"/>
    <w:rsid w:val="0013526E"/>
    <w:rsid w:val="00135B1C"/>
    <w:rsid w:val="00135C97"/>
    <w:rsid w:val="00137602"/>
    <w:rsid w:val="00142017"/>
    <w:rsid w:val="0014446C"/>
    <w:rsid w:val="00146152"/>
    <w:rsid w:val="0014703F"/>
    <w:rsid w:val="00153836"/>
    <w:rsid w:val="00153AFB"/>
    <w:rsid w:val="001554EE"/>
    <w:rsid w:val="00155526"/>
    <w:rsid w:val="00156E92"/>
    <w:rsid w:val="0015736D"/>
    <w:rsid w:val="00164CAA"/>
    <w:rsid w:val="00165ADD"/>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B213B"/>
    <w:rsid w:val="001B2C6A"/>
    <w:rsid w:val="001B4C12"/>
    <w:rsid w:val="001B4E28"/>
    <w:rsid w:val="001C3525"/>
    <w:rsid w:val="001C3AFB"/>
    <w:rsid w:val="001D07F0"/>
    <w:rsid w:val="001D1BD2"/>
    <w:rsid w:val="001D5A34"/>
    <w:rsid w:val="001E0248"/>
    <w:rsid w:val="001E02BE"/>
    <w:rsid w:val="001E2916"/>
    <w:rsid w:val="001E3B37"/>
    <w:rsid w:val="001E73A4"/>
    <w:rsid w:val="001E74AA"/>
    <w:rsid w:val="001F102D"/>
    <w:rsid w:val="001F162A"/>
    <w:rsid w:val="001F2594"/>
    <w:rsid w:val="001F6A5E"/>
    <w:rsid w:val="00200AEC"/>
    <w:rsid w:val="002011F2"/>
    <w:rsid w:val="002055A6"/>
    <w:rsid w:val="00206460"/>
    <w:rsid w:val="002069B4"/>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E1E"/>
    <w:rsid w:val="00252609"/>
    <w:rsid w:val="002537FE"/>
    <w:rsid w:val="00254001"/>
    <w:rsid w:val="002569FE"/>
    <w:rsid w:val="00263398"/>
    <w:rsid w:val="00263B99"/>
    <w:rsid w:val="00263D86"/>
    <w:rsid w:val="002647D8"/>
    <w:rsid w:val="00266F06"/>
    <w:rsid w:val="00271565"/>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A7E63"/>
    <w:rsid w:val="002B0E7D"/>
    <w:rsid w:val="002B1595"/>
    <w:rsid w:val="002B191D"/>
    <w:rsid w:val="002B27AB"/>
    <w:rsid w:val="002B2E83"/>
    <w:rsid w:val="002B34B7"/>
    <w:rsid w:val="002B49EE"/>
    <w:rsid w:val="002B5447"/>
    <w:rsid w:val="002B5AE5"/>
    <w:rsid w:val="002B74AC"/>
    <w:rsid w:val="002B7893"/>
    <w:rsid w:val="002C1CE5"/>
    <w:rsid w:val="002C2A94"/>
    <w:rsid w:val="002D0AF6"/>
    <w:rsid w:val="002D0FAF"/>
    <w:rsid w:val="002D1339"/>
    <w:rsid w:val="002D1E3B"/>
    <w:rsid w:val="002D6CE0"/>
    <w:rsid w:val="002E1C36"/>
    <w:rsid w:val="002E45E6"/>
    <w:rsid w:val="002E4C0C"/>
    <w:rsid w:val="002E71E0"/>
    <w:rsid w:val="002F164D"/>
    <w:rsid w:val="002F1ED5"/>
    <w:rsid w:val="002F2BDD"/>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A82"/>
    <w:rsid w:val="00336AFC"/>
    <w:rsid w:val="003373EC"/>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5F1A"/>
    <w:rsid w:val="003868CD"/>
    <w:rsid w:val="0038712B"/>
    <w:rsid w:val="00387982"/>
    <w:rsid w:val="0039181B"/>
    <w:rsid w:val="00393450"/>
    <w:rsid w:val="00396DEE"/>
    <w:rsid w:val="003A0A5A"/>
    <w:rsid w:val="003A2D8E"/>
    <w:rsid w:val="003A7CE6"/>
    <w:rsid w:val="003B19C8"/>
    <w:rsid w:val="003B4236"/>
    <w:rsid w:val="003B57B1"/>
    <w:rsid w:val="003B61E2"/>
    <w:rsid w:val="003C0A0D"/>
    <w:rsid w:val="003C20E4"/>
    <w:rsid w:val="003C2859"/>
    <w:rsid w:val="003C4582"/>
    <w:rsid w:val="003D0339"/>
    <w:rsid w:val="003D2CAC"/>
    <w:rsid w:val="003D39EA"/>
    <w:rsid w:val="003D4D04"/>
    <w:rsid w:val="003D5763"/>
    <w:rsid w:val="003D6342"/>
    <w:rsid w:val="003E2A54"/>
    <w:rsid w:val="003E65D8"/>
    <w:rsid w:val="003E6F90"/>
    <w:rsid w:val="003E70FB"/>
    <w:rsid w:val="003E73ED"/>
    <w:rsid w:val="003F0C10"/>
    <w:rsid w:val="003F5D0F"/>
    <w:rsid w:val="00401C62"/>
    <w:rsid w:val="00401CEE"/>
    <w:rsid w:val="0040248A"/>
    <w:rsid w:val="0040424D"/>
    <w:rsid w:val="00413C99"/>
    <w:rsid w:val="00414101"/>
    <w:rsid w:val="004162E3"/>
    <w:rsid w:val="00417FB7"/>
    <w:rsid w:val="004219CF"/>
    <w:rsid w:val="004234F0"/>
    <w:rsid w:val="004263F0"/>
    <w:rsid w:val="00427EEC"/>
    <w:rsid w:val="00433DDB"/>
    <w:rsid w:val="00434685"/>
    <w:rsid w:val="004347C7"/>
    <w:rsid w:val="00435A29"/>
    <w:rsid w:val="00437619"/>
    <w:rsid w:val="00441405"/>
    <w:rsid w:val="00441D67"/>
    <w:rsid w:val="00461A25"/>
    <w:rsid w:val="004629B6"/>
    <w:rsid w:val="00465A1E"/>
    <w:rsid w:val="00472288"/>
    <w:rsid w:val="00473BFC"/>
    <w:rsid w:val="00474031"/>
    <w:rsid w:val="00474187"/>
    <w:rsid w:val="00474E5B"/>
    <w:rsid w:val="00475939"/>
    <w:rsid w:val="00476AC2"/>
    <w:rsid w:val="00486AB7"/>
    <w:rsid w:val="00486B17"/>
    <w:rsid w:val="00487F91"/>
    <w:rsid w:val="00490D35"/>
    <w:rsid w:val="00491101"/>
    <w:rsid w:val="00492485"/>
    <w:rsid w:val="00492519"/>
    <w:rsid w:val="0049445A"/>
    <w:rsid w:val="004957D9"/>
    <w:rsid w:val="00496B83"/>
    <w:rsid w:val="00496C2A"/>
    <w:rsid w:val="0049784F"/>
    <w:rsid w:val="004A075E"/>
    <w:rsid w:val="004A0930"/>
    <w:rsid w:val="004A2A63"/>
    <w:rsid w:val="004A7069"/>
    <w:rsid w:val="004B210C"/>
    <w:rsid w:val="004B6170"/>
    <w:rsid w:val="004C03DC"/>
    <w:rsid w:val="004C0CC3"/>
    <w:rsid w:val="004C164E"/>
    <w:rsid w:val="004C2FC7"/>
    <w:rsid w:val="004C7C0A"/>
    <w:rsid w:val="004D405F"/>
    <w:rsid w:val="004D7413"/>
    <w:rsid w:val="004E25A9"/>
    <w:rsid w:val="004E4F4F"/>
    <w:rsid w:val="004E6789"/>
    <w:rsid w:val="004F3DC8"/>
    <w:rsid w:val="004F4F01"/>
    <w:rsid w:val="004F61E3"/>
    <w:rsid w:val="00502E10"/>
    <w:rsid w:val="0050354E"/>
    <w:rsid w:val="00503A13"/>
    <w:rsid w:val="00506C5B"/>
    <w:rsid w:val="0051015C"/>
    <w:rsid w:val="00510633"/>
    <w:rsid w:val="0051080D"/>
    <w:rsid w:val="005147D4"/>
    <w:rsid w:val="00516CF1"/>
    <w:rsid w:val="0051799B"/>
    <w:rsid w:val="00520B86"/>
    <w:rsid w:val="00531AE9"/>
    <w:rsid w:val="005324BC"/>
    <w:rsid w:val="0053355C"/>
    <w:rsid w:val="00535E77"/>
    <w:rsid w:val="00536188"/>
    <w:rsid w:val="00536EBF"/>
    <w:rsid w:val="00540B48"/>
    <w:rsid w:val="00544D3B"/>
    <w:rsid w:val="00550A66"/>
    <w:rsid w:val="00554F87"/>
    <w:rsid w:val="00555FAE"/>
    <w:rsid w:val="0055658D"/>
    <w:rsid w:val="00563C0D"/>
    <w:rsid w:val="00564A9C"/>
    <w:rsid w:val="00567C12"/>
    <w:rsid w:val="00567EC7"/>
    <w:rsid w:val="00570013"/>
    <w:rsid w:val="00570BD8"/>
    <w:rsid w:val="00573899"/>
    <w:rsid w:val="005753EC"/>
    <w:rsid w:val="00575ACB"/>
    <w:rsid w:val="00576976"/>
    <w:rsid w:val="005801A2"/>
    <w:rsid w:val="00584D68"/>
    <w:rsid w:val="00587B5E"/>
    <w:rsid w:val="005952A5"/>
    <w:rsid w:val="005A1826"/>
    <w:rsid w:val="005A3137"/>
    <w:rsid w:val="005A33A1"/>
    <w:rsid w:val="005A4AED"/>
    <w:rsid w:val="005B00DA"/>
    <w:rsid w:val="005B0609"/>
    <w:rsid w:val="005B217D"/>
    <w:rsid w:val="005B4425"/>
    <w:rsid w:val="005C385F"/>
    <w:rsid w:val="005C620B"/>
    <w:rsid w:val="005C7C26"/>
    <w:rsid w:val="005D1C12"/>
    <w:rsid w:val="005D37A1"/>
    <w:rsid w:val="005D7F36"/>
    <w:rsid w:val="005E1AC6"/>
    <w:rsid w:val="005E1EA2"/>
    <w:rsid w:val="005E31F5"/>
    <w:rsid w:val="005E38A8"/>
    <w:rsid w:val="005E3E72"/>
    <w:rsid w:val="005E3F2B"/>
    <w:rsid w:val="005E450B"/>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B33"/>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83CCC"/>
    <w:rsid w:val="0068541D"/>
    <w:rsid w:val="00686780"/>
    <w:rsid w:val="006919D7"/>
    <w:rsid w:val="00693621"/>
    <w:rsid w:val="0069622F"/>
    <w:rsid w:val="00697F09"/>
    <w:rsid w:val="006A063D"/>
    <w:rsid w:val="006A0928"/>
    <w:rsid w:val="006A0E5C"/>
    <w:rsid w:val="006A12C6"/>
    <w:rsid w:val="006A182D"/>
    <w:rsid w:val="006A2462"/>
    <w:rsid w:val="006A48E6"/>
    <w:rsid w:val="006B2EEF"/>
    <w:rsid w:val="006B7764"/>
    <w:rsid w:val="006B7E85"/>
    <w:rsid w:val="006C54BB"/>
    <w:rsid w:val="006C5D39"/>
    <w:rsid w:val="006C7BF3"/>
    <w:rsid w:val="006D0048"/>
    <w:rsid w:val="006D09CB"/>
    <w:rsid w:val="006D10BE"/>
    <w:rsid w:val="006D1ECE"/>
    <w:rsid w:val="006D6D9B"/>
    <w:rsid w:val="006E090C"/>
    <w:rsid w:val="006E1A82"/>
    <w:rsid w:val="006E2810"/>
    <w:rsid w:val="006E5417"/>
    <w:rsid w:val="006F0794"/>
    <w:rsid w:val="006F17D5"/>
    <w:rsid w:val="006F4E77"/>
    <w:rsid w:val="006F6640"/>
    <w:rsid w:val="006F7528"/>
    <w:rsid w:val="007023DE"/>
    <w:rsid w:val="0070485F"/>
    <w:rsid w:val="00706DBC"/>
    <w:rsid w:val="00712F60"/>
    <w:rsid w:val="00715D8B"/>
    <w:rsid w:val="007163DE"/>
    <w:rsid w:val="00720E3B"/>
    <w:rsid w:val="007259DB"/>
    <w:rsid w:val="00727902"/>
    <w:rsid w:val="00735C13"/>
    <w:rsid w:val="00737DF5"/>
    <w:rsid w:val="0074393F"/>
    <w:rsid w:val="00743D6A"/>
    <w:rsid w:val="0074533B"/>
    <w:rsid w:val="00745F6B"/>
    <w:rsid w:val="0075175B"/>
    <w:rsid w:val="0075585E"/>
    <w:rsid w:val="00761C7A"/>
    <w:rsid w:val="007648EB"/>
    <w:rsid w:val="00764B93"/>
    <w:rsid w:val="00766319"/>
    <w:rsid w:val="00770571"/>
    <w:rsid w:val="007762E6"/>
    <w:rsid w:val="007768FF"/>
    <w:rsid w:val="007824D3"/>
    <w:rsid w:val="00784072"/>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0587"/>
    <w:rsid w:val="007E221B"/>
    <w:rsid w:val="007E2EAB"/>
    <w:rsid w:val="007E3B15"/>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236C"/>
    <w:rsid w:val="0082356A"/>
    <w:rsid w:val="008275C3"/>
    <w:rsid w:val="0083451C"/>
    <w:rsid w:val="00836D0D"/>
    <w:rsid w:val="00840BD5"/>
    <w:rsid w:val="00846CCC"/>
    <w:rsid w:val="00853870"/>
    <w:rsid w:val="00853E6A"/>
    <w:rsid w:val="00854514"/>
    <w:rsid w:val="00857D91"/>
    <w:rsid w:val="008627E0"/>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A147E"/>
    <w:rsid w:val="008A2217"/>
    <w:rsid w:val="008A3B2B"/>
    <w:rsid w:val="008A4B4C"/>
    <w:rsid w:val="008A5A15"/>
    <w:rsid w:val="008A7A80"/>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33453"/>
    <w:rsid w:val="009336F7"/>
    <w:rsid w:val="0093636C"/>
    <w:rsid w:val="00936CA5"/>
    <w:rsid w:val="00936D79"/>
    <w:rsid w:val="009374A7"/>
    <w:rsid w:val="00937F03"/>
    <w:rsid w:val="00940568"/>
    <w:rsid w:val="00942B50"/>
    <w:rsid w:val="00950678"/>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7697"/>
    <w:rsid w:val="009B02A1"/>
    <w:rsid w:val="009B14AB"/>
    <w:rsid w:val="009B2108"/>
    <w:rsid w:val="009B3361"/>
    <w:rsid w:val="009B55A2"/>
    <w:rsid w:val="009B606A"/>
    <w:rsid w:val="009B664A"/>
    <w:rsid w:val="009B7CA3"/>
    <w:rsid w:val="009B7F3F"/>
    <w:rsid w:val="009C49C4"/>
    <w:rsid w:val="009C5609"/>
    <w:rsid w:val="009D5194"/>
    <w:rsid w:val="009D5F45"/>
    <w:rsid w:val="009D7CE6"/>
    <w:rsid w:val="009E17BB"/>
    <w:rsid w:val="009E448E"/>
    <w:rsid w:val="009E456C"/>
    <w:rsid w:val="009E563A"/>
    <w:rsid w:val="009F1B2A"/>
    <w:rsid w:val="009F1B5A"/>
    <w:rsid w:val="009F2CB6"/>
    <w:rsid w:val="009F496B"/>
    <w:rsid w:val="00A01439"/>
    <w:rsid w:val="00A02E61"/>
    <w:rsid w:val="00A03CCA"/>
    <w:rsid w:val="00A05CFF"/>
    <w:rsid w:val="00A129E5"/>
    <w:rsid w:val="00A12D97"/>
    <w:rsid w:val="00A13048"/>
    <w:rsid w:val="00A14901"/>
    <w:rsid w:val="00A17BB0"/>
    <w:rsid w:val="00A210AC"/>
    <w:rsid w:val="00A2113A"/>
    <w:rsid w:val="00A2139E"/>
    <w:rsid w:val="00A27354"/>
    <w:rsid w:val="00A340A0"/>
    <w:rsid w:val="00A35C68"/>
    <w:rsid w:val="00A35D6B"/>
    <w:rsid w:val="00A429AA"/>
    <w:rsid w:val="00A432DD"/>
    <w:rsid w:val="00A447CB"/>
    <w:rsid w:val="00A46843"/>
    <w:rsid w:val="00A475D6"/>
    <w:rsid w:val="00A51CDD"/>
    <w:rsid w:val="00A54A0E"/>
    <w:rsid w:val="00A56B97"/>
    <w:rsid w:val="00A6093D"/>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8487D"/>
    <w:rsid w:val="00AA0673"/>
    <w:rsid w:val="00AA20B5"/>
    <w:rsid w:val="00AA4BE5"/>
    <w:rsid w:val="00AA6151"/>
    <w:rsid w:val="00AA6E84"/>
    <w:rsid w:val="00AB1A1C"/>
    <w:rsid w:val="00AB212C"/>
    <w:rsid w:val="00AB4721"/>
    <w:rsid w:val="00AB53B6"/>
    <w:rsid w:val="00AB607A"/>
    <w:rsid w:val="00AB7405"/>
    <w:rsid w:val="00AC0694"/>
    <w:rsid w:val="00AC4016"/>
    <w:rsid w:val="00AC525A"/>
    <w:rsid w:val="00AD05A8"/>
    <w:rsid w:val="00AD06F0"/>
    <w:rsid w:val="00AD2B8D"/>
    <w:rsid w:val="00AD3729"/>
    <w:rsid w:val="00AD65DB"/>
    <w:rsid w:val="00AE341B"/>
    <w:rsid w:val="00AE6035"/>
    <w:rsid w:val="00AE7CAF"/>
    <w:rsid w:val="00AF019F"/>
    <w:rsid w:val="00AF2820"/>
    <w:rsid w:val="00AF51C5"/>
    <w:rsid w:val="00AF6D99"/>
    <w:rsid w:val="00B01905"/>
    <w:rsid w:val="00B0612F"/>
    <w:rsid w:val="00B06EC8"/>
    <w:rsid w:val="00B07CA7"/>
    <w:rsid w:val="00B1279A"/>
    <w:rsid w:val="00B12C7B"/>
    <w:rsid w:val="00B14BC8"/>
    <w:rsid w:val="00B1536B"/>
    <w:rsid w:val="00B20E0D"/>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3931"/>
    <w:rsid w:val="00BB6BAC"/>
    <w:rsid w:val="00BC10BA"/>
    <w:rsid w:val="00BC5490"/>
    <w:rsid w:val="00BC5AFD"/>
    <w:rsid w:val="00BC6A1C"/>
    <w:rsid w:val="00BD19DD"/>
    <w:rsid w:val="00BD278A"/>
    <w:rsid w:val="00BD3721"/>
    <w:rsid w:val="00BD3FB7"/>
    <w:rsid w:val="00BD5054"/>
    <w:rsid w:val="00BE20AC"/>
    <w:rsid w:val="00BE5BB3"/>
    <w:rsid w:val="00BE64E6"/>
    <w:rsid w:val="00BE7C46"/>
    <w:rsid w:val="00BF2726"/>
    <w:rsid w:val="00BF783C"/>
    <w:rsid w:val="00C00DDE"/>
    <w:rsid w:val="00C02EB2"/>
    <w:rsid w:val="00C03E50"/>
    <w:rsid w:val="00C04F43"/>
    <w:rsid w:val="00C05271"/>
    <w:rsid w:val="00C0609D"/>
    <w:rsid w:val="00C115AB"/>
    <w:rsid w:val="00C15545"/>
    <w:rsid w:val="00C208A1"/>
    <w:rsid w:val="00C23580"/>
    <w:rsid w:val="00C26CCB"/>
    <w:rsid w:val="00C27A76"/>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1506"/>
    <w:rsid w:val="00C836F0"/>
    <w:rsid w:val="00C84003"/>
    <w:rsid w:val="00C842A4"/>
    <w:rsid w:val="00C90650"/>
    <w:rsid w:val="00C911E1"/>
    <w:rsid w:val="00C91763"/>
    <w:rsid w:val="00C92284"/>
    <w:rsid w:val="00C924F5"/>
    <w:rsid w:val="00C97D78"/>
    <w:rsid w:val="00C97FA3"/>
    <w:rsid w:val="00C97FB0"/>
    <w:rsid w:val="00CA7465"/>
    <w:rsid w:val="00CB011D"/>
    <w:rsid w:val="00CB1CA0"/>
    <w:rsid w:val="00CB5CB1"/>
    <w:rsid w:val="00CB6C4A"/>
    <w:rsid w:val="00CC09BE"/>
    <w:rsid w:val="00CC2AAE"/>
    <w:rsid w:val="00CC383B"/>
    <w:rsid w:val="00CC50E2"/>
    <w:rsid w:val="00CC5A42"/>
    <w:rsid w:val="00CD0EAB"/>
    <w:rsid w:val="00CD35A7"/>
    <w:rsid w:val="00CD4CFF"/>
    <w:rsid w:val="00CE4C2C"/>
    <w:rsid w:val="00CE4F03"/>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2AF2"/>
    <w:rsid w:val="00D43AAA"/>
    <w:rsid w:val="00D446EC"/>
    <w:rsid w:val="00D46905"/>
    <w:rsid w:val="00D502F9"/>
    <w:rsid w:val="00D51BF0"/>
    <w:rsid w:val="00D51DED"/>
    <w:rsid w:val="00D531DB"/>
    <w:rsid w:val="00D55942"/>
    <w:rsid w:val="00D573BE"/>
    <w:rsid w:val="00D61A64"/>
    <w:rsid w:val="00D6435E"/>
    <w:rsid w:val="00D65335"/>
    <w:rsid w:val="00D66CFB"/>
    <w:rsid w:val="00D76EF5"/>
    <w:rsid w:val="00D807BF"/>
    <w:rsid w:val="00D82FCC"/>
    <w:rsid w:val="00DA17FC"/>
    <w:rsid w:val="00DA6562"/>
    <w:rsid w:val="00DA7887"/>
    <w:rsid w:val="00DB28E7"/>
    <w:rsid w:val="00DB2C26"/>
    <w:rsid w:val="00DB2F87"/>
    <w:rsid w:val="00DB45C3"/>
    <w:rsid w:val="00DD02F4"/>
    <w:rsid w:val="00DD0B3D"/>
    <w:rsid w:val="00DD138B"/>
    <w:rsid w:val="00DD6622"/>
    <w:rsid w:val="00DE1C7C"/>
    <w:rsid w:val="00DE4399"/>
    <w:rsid w:val="00DE525B"/>
    <w:rsid w:val="00DE6B43"/>
    <w:rsid w:val="00E041C6"/>
    <w:rsid w:val="00E0446A"/>
    <w:rsid w:val="00E065F6"/>
    <w:rsid w:val="00E071A0"/>
    <w:rsid w:val="00E11923"/>
    <w:rsid w:val="00E128AA"/>
    <w:rsid w:val="00E15EC8"/>
    <w:rsid w:val="00E16797"/>
    <w:rsid w:val="00E16DCE"/>
    <w:rsid w:val="00E207D8"/>
    <w:rsid w:val="00E2108B"/>
    <w:rsid w:val="00E229F7"/>
    <w:rsid w:val="00E231CE"/>
    <w:rsid w:val="00E262D4"/>
    <w:rsid w:val="00E273F0"/>
    <w:rsid w:val="00E302EB"/>
    <w:rsid w:val="00E31F24"/>
    <w:rsid w:val="00E3225B"/>
    <w:rsid w:val="00E34393"/>
    <w:rsid w:val="00E34C99"/>
    <w:rsid w:val="00E36250"/>
    <w:rsid w:val="00E445AF"/>
    <w:rsid w:val="00E45604"/>
    <w:rsid w:val="00E45740"/>
    <w:rsid w:val="00E47F2D"/>
    <w:rsid w:val="00E54511"/>
    <w:rsid w:val="00E575FB"/>
    <w:rsid w:val="00E60EDC"/>
    <w:rsid w:val="00E61DAC"/>
    <w:rsid w:val="00E61F0C"/>
    <w:rsid w:val="00E6411E"/>
    <w:rsid w:val="00E64D09"/>
    <w:rsid w:val="00E72B80"/>
    <w:rsid w:val="00E746DB"/>
    <w:rsid w:val="00E74DAA"/>
    <w:rsid w:val="00E75FE3"/>
    <w:rsid w:val="00E766FF"/>
    <w:rsid w:val="00E767CF"/>
    <w:rsid w:val="00E80409"/>
    <w:rsid w:val="00E80A38"/>
    <w:rsid w:val="00E81216"/>
    <w:rsid w:val="00E8297E"/>
    <w:rsid w:val="00E860B5"/>
    <w:rsid w:val="00E86C4C"/>
    <w:rsid w:val="00E907A3"/>
    <w:rsid w:val="00EA0661"/>
    <w:rsid w:val="00EA5AE0"/>
    <w:rsid w:val="00EB0BE3"/>
    <w:rsid w:val="00EB1108"/>
    <w:rsid w:val="00EB3986"/>
    <w:rsid w:val="00EB56E1"/>
    <w:rsid w:val="00EB61F8"/>
    <w:rsid w:val="00EB71D1"/>
    <w:rsid w:val="00EB7AB1"/>
    <w:rsid w:val="00EB7C50"/>
    <w:rsid w:val="00EC32BD"/>
    <w:rsid w:val="00EC3947"/>
    <w:rsid w:val="00EC674C"/>
    <w:rsid w:val="00EC6CEC"/>
    <w:rsid w:val="00EC7A9F"/>
    <w:rsid w:val="00ED0602"/>
    <w:rsid w:val="00ED11D5"/>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A4D"/>
    <w:rsid w:val="00F25CC8"/>
    <w:rsid w:val="00F26A30"/>
    <w:rsid w:val="00F3068C"/>
    <w:rsid w:val="00F32CC3"/>
    <w:rsid w:val="00F336B7"/>
    <w:rsid w:val="00F41D95"/>
    <w:rsid w:val="00F4353B"/>
    <w:rsid w:val="00F44A89"/>
    <w:rsid w:val="00F450A4"/>
    <w:rsid w:val="00F507CC"/>
    <w:rsid w:val="00F51D67"/>
    <w:rsid w:val="00F529A5"/>
    <w:rsid w:val="00F532D1"/>
    <w:rsid w:val="00F56A86"/>
    <w:rsid w:val="00F601A0"/>
    <w:rsid w:val="00F61737"/>
    <w:rsid w:val="00F641CA"/>
    <w:rsid w:val="00F67481"/>
    <w:rsid w:val="00F7100A"/>
    <w:rsid w:val="00F712E9"/>
    <w:rsid w:val="00F72AD5"/>
    <w:rsid w:val="00F73032"/>
    <w:rsid w:val="00F82A8A"/>
    <w:rsid w:val="00F8306E"/>
    <w:rsid w:val="00F848FC"/>
    <w:rsid w:val="00F85DE2"/>
    <w:rsid w:val="00F90281"/>
    <w:rsid w:val="00F906F6"/>
    <w:rsid w:val="00F9282A"/>
    <w:rsid w:val="00F92F83"/>
    <w:rsid w:val="00F948FB"/>
    <w:rsid w:val="00F94E7C"/>
    <w:rsid w:val="00F95A59"/>
    <w:rsid w:val="00F96BAD"/>
    <w:rsid w:val="00FA139D"/>
    <w:rsid w:val="00FA4DB8"/>
    <w:rsid w:val="00FA60F5"/>
    <w:rsid w:val="00FB0E84"/>
    <w:rsid w:val="00FB1C64"/>
    <w:rsid w:val="00FB3BEE"/>
    <w:rsid w:val="00FB76C7"/>
    <w:rsid w:val="00FC086A"/>
    <w:rsid w:val="00FC08C1"/>
    <w:rsid w:val="00FC13ED"/>
    <w:rsid w:val="00FC2405"/>
    <w:rsid w:val="00FC600E"/>
    <w:rsid w:val="00FC6145"/>
    <w:rsid w:val="00FD01C2"/>
    <w:rsid w:val="00FD0877"/>
    <w:rsid w:val="00FD1F25"/>
    <w:rsid w:val="00FD2553"/>
    <w:rsid w:val="00FD4464"/>
    <w:rsid w:val="00FE174F"/>
    <w:rsid w:val="00FE2C32"/>
    <w:rsid w:val="00FE3012"/>
    <w:rsid w:val="00FE4698"/>
    <w:rsid w:val="00FE56A2"/>
    <w:rsid w:val="00FE595C"/>
    <w:rsid w:val="00FF0B63"/>
    <w:rsid w:val="00FF0CE3"/>
    <w:rsid w:val="00FF1308"/>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rsid w:val="00E746DB"/>
    <w:rPr>
      <w:sz w:val="16"/>
      <w:szCs w:val="16"/>
    </w:rPr>
  </w:style>
  <w:style w:type="paragraph" w:styleId="af6">
    <w:name w:val="annotation text"/>
    <w:basedOn w:val="a"/>
    <w:link w:val="af7"/>
    <w:rsid w:val="00E746DB"/>
    <w:rPr>
      <w:sz w:val="20"/>
      <w:szCs w:val="20"/>
    </w:rPr>
  </w:style>
  <w:style w:type="character" w:customStyle="1" w:styleId="af7">
    <w:name w:val="批注文字 字符"/>
    <w:basedOn w:val="a0"/>
    <w:link w:val="af6"/>
    <w:rsid w:val="00E746DB"/>
    <w:rPr>
      <w:rFonts w:eastAsia="宋体" w:cs="宋体"/>
      <w:lang w:eastAsia="zh-CN"/>
    </w:rPr>
  </w:style>
  <w:style w:type="paragraph" w:styleId="af8">
    <w:name w:val="annotation subject"/>
    <w:basedOn w:val="af6"/>
    <w:next w:val="af6"/>
    <w:link w:val="af9"/>
    <w:semiHidden/>
    <w:unhideWhenUsed/>
    <w:rsid w:val="00E746DB"/>
    <w:rPr>
      <w:b/>
      <w:bCs/>
    </w:rPr>
  </w:style>
  <w:style w:type="character" w:customStyle="1" w:styleId="af9">
    <w:name w:val="批注主题 字符"/>
    <w:basedOn w:val="af7"/>
    <w:link w:val="af8"/>
    <w:semiHidden/>
    <w:rsid w:val="00E746DB"/>
    <w:rPr>
      <w:rFonts w:eastAsia="宋体" w:cs="宋体"/>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1731</Words>
  <Characters>9870</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T172725</cp:lastModifiedBy>
  <cp:revision>221</cp:revision>
  <cp:lastPrinted>1900-01-01T08:00:00Z</cp:lastPrinted>
  <dcterms:created xsi:type="dcterms:W3CDTF">2022-12-29T02:42:00Z</dcterms:created>
  <dcterms:modified xsi:type="dcterms:W3CDTF">2023-01-05T03:11:00Z</dcterms:modified>
</cp:coreProperties>
</file>