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6873638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9FDA99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95061" w:rsidRPr="00895061">
              <w:rPr>
                <w:lang w:val="en-CA"/>
              </w:rPr>
              <w:t>JVET-AC0193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F097B1" w:rsidR="00E61DAC" w:rsidRPr="00E375C2" w:rsidRDefault="008272B2" w:rsidP="009D7CE6">
            <w:pPr>
              <w:spacing w:before="60" w:after="60"/>
              <w:rPr>
                <w:b/>
                <w:szCs w:val="22"/>
              </w:rPr>
            </w:pPr>
            <w:r w:rsidRPr="008272B2">
              <w:rPr>
                <w:b/>
                <w:szCs w:val="22"/>
                <w:lang w:val="en-CA"/>
              </w:rPr>
              <w:t xml:space="preserve">Non-EE2: </w:t>
            </w:r>
            <w:r w:rsidR="00931911">
              <w:rPr>
                <w:b/>
                <w:szCs w:val="22"/>
                <w:lang w:val="en-CA"/>
              </w:rPr>
              <w:t>Copy-</w:t>
            </w:r>
            <w:r w:rsidR="00FE57DE">
              <w:rPr>
                <w:b/>
                <w:szCs w:val="22"/>
              </w:rPr>
              <w:t xml:space="preserve">Padding </w:t>
            </w:r>
            <w:r w:rsidR="00931911">
              <w:rPr>
                <w:b/>
                <w:szCs w:val="22"/>
              </w:rPr>
              <w:t xml:space="preserve">for </w:t>
            </w:r>
            <w:r w:rsidR="00FE57DE">
              <w:rPr>
                <w:b/>
                <w:szCs w:val="22"/>
              </w:rPr>
              <w:t>IBC</w:t>
            </w:r>
          </w:p>
        </w:tc>
      </w:tr>
      <w:tr w:rsidR="00F564CB" w:rsidRPr="005B217D" w14:paraId="3D8B01B2" w14:textId="77777777" w:rsidTr="000962AC">
        <w:tc>
          <w:tcPr>
            <w:tcW w:w="1458" w:type="dxa"/>
          </w:tcPr>
          <w:p w14:paraId="7AC356CE" w14:textId="77777777" w:rsidR="00F564CB" w:rsidRPr="005B217D" w:rsidRDefault="00F564CB" w:rsidP="00F564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FB0A9E" w:rsidR="00F564CB" w:rsidRPr="005B217D" w:rsidRDefault="00F564CB" w:rsidP="00F564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F564CB" w:rsidRPr="005B217D" w14:paraId="7E6D99E3" w14:textId="77777777" w:rsidTr="000962AC">
        <w:tc>
          <w:tcPr>
            <w:tcW w:w="1458" w:type="dxa"/>
          </w:tcPr>
          <w:p w14:paraId="18CCDCD6" w14:textId="77777777" w:rsidR="00F564CB" w:rsidRPr="005B217D" w:rsidRDefault="00F564CB" w:rsidP="00F564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7A8B00" w:rsidR="00F564CB" w:rsidRPr="005B217D" w:rsidRDefault="00F564CB" w:rsidP="00F564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F564CB" w:rsidRPr="00E375C2" w14:paraId="714CD808" w14:textId="77777777" w:rsidTr="000962AC">
        <w:tc>
          <w:tcPr>
            <w:tcW w:w="1458" w:type="dxa"/>
          </w:tcPr>
          <w:p w14:paraId="4DB59313" w14:textId="77777777" w:rsidR="00F564CB" w:rsidRPr="005B217D" w:rsidRDefault="00F564CB" w:rsidP="00F564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888872" w14:textId="77777777" w:rsidR="00F564CB" w:rsidRPr="002B61BA" w:rsidRDefault="00F564CB" w:rsidP="00F564CB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65E75B5F" w14:textId="77777777" w:rsidR="00F564CB" w:rsidRDefault="00F564CB" w:rsidP="00F564CB">
            <w:pPr>
              <w:spacing w:before="60" w:after="60"/>
              <w:rPr>
                <w:szCs w:val="22"/>
                <w:lang w:val="en-CA"/>
              </w:rPr>
            </w:pPr>
          </w:p>
          <w:p w14:paraId="77A9432B" w14:textId="77777777" w:rsidR="00F564CB" w:rsidRDefault="00F564CB" w:rsidP="00F564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3382CBE6" w14:textId="77777777" w:rsidR="00F564CB" w:rsidRPr="002B61BA" w:rsidRDefault="00F564CB" w:rsidP="00F564CB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5033426F" w:rsidR="00F564CB" w:rsidRPr="005B217D" w:rsidRDefault="00F564CB" w:rsidP="00F564C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F564CB" w:rsidRPr="005B217D" w:rsidRDefault="00F564CB" w:rsidP="00F564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BBC9CCA" w14:textId="77777777" w:rsidR="00F564CB" w:rsidRPr="00AA604C" w:rsidRDefault="00F564CB" w:rsidP="00F564CB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0DD7DF88" w14:textId="77777777" w:rsidR="00F564CB" w:rsidRPr="00080AD7" w:rsidRDefault="00F564CB" w:rsidP="00F564CB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2DA7187C" w14:textId="77777777" w:rsidR="00F564CB" w:rsidRPr="00AA604C" w:rsidRDefault="004A3C4B" w:rsidP="00F564CB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0" w:history="1">
              <w:r w:rsidR="00F564CB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32C2ABFD" w14:textId="7E6309BC" w:rsidR="00F564CB" w:rsidRPr="00F564CB" w:rsidRDefault="00F564CB" w:rsidP="00F564C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0E3D3F" w:rsidR="00E61DAC" w:rsidRPr="005B217D" w:rsidRDefault="00F564CB">
            <w:pPr>
              <w:spacing w:before="60" w:after="60"/>
              <w:rPr>
                <w:szCs w:val="22"/>
                <w:lang w:val="en-CA"/>
              </w:rPr>
            </w:pPr>
            <w:r w:rsidRPr="00F564CB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D008CB" w14:textId="3C013F28" w:rsidR="008272B2" w:rsidRPr="008272B2" w:rsidRDefault="008272B2" w:rsidP="008272B2">
      <w:pPr>
        <w:rPr>
          <w:lang w:eastAsia="zh-CN"/>
        </w:rPr>
      </w:pPr>
      <w:bookmarkStart w:id="0" w:name="_Hlk83559748"/>
      <w:r w:rsidRPr="00F57A17">
        <w:t xml:space="preserve">In </w:t>
      </w:r>
      <w:r w:rsidRPr="00F57A17">
        <w:rPr>
          <w:lang w:val="en-CA"/>
        </w:rPr>
        <w:t>IBC</w:t>
      </w:r>
      <w:r>
        <w:rPr>
          <w:lang w:val="en-CA"/>
        </w:rPr>
        <w:t xml:space="preserve"> </w:t>
      </w:r>
      <w:r w:rsidRPr="00F57A17">
        <w:rPr>
          <w:lang w:val="en-CA"/>
        </w:rPr>
        <w:t>mode</w:t>
      </w:r>
      <w:r w:rsidRPr="00F57A17">
        <w:t xml:space="preserve">, </w:t>
      </w:r>
      <w:bookmarkStart w:id="1" w:name="_Hlk123229953"/>
      <w:r w:rsidRPr="00F57A17">
        <w:t>the reference block cannot be overlapped with the current block.</w:t>
      </w:r>
      <w:bookmarkEnd w:id="1"/>
      <w:r w:rsidRPr="00F57A17">
        <w:t xml:space="preserve"> </w:t>
      </w:r>
      <w:r w:rsidR="00A667E7">
        <w:t xml:space="preserve">In this contribution, </w:t>
      </w:r>
      <w:r w:rsidR="00931911">
        <w:t>copy-padding can be applied on the</w:t>
      </w:r>
      <w:r w:rsidR="00A667E7" w:rsidRPr="00A667E7">
        <w:t xml:space="preserve"> overlapped area</w:t>
      </w:r>
      <w:r w:rsidR="00A667E7">
        <w:t xml:space="preserve">. </w:t>
      </w:r>
      <w:r w:rsidR="00931911">
        <w:t>With copy-padding, a</w:t>
      </w:r>
      <w:r w:rsidR="00A667E7" w:rsidRPr="00A667E7">
        <w:t xml:space="preserve">n unreconstructed sample in the </w:t>
      </w:r>
      <w:r w:rsidR="00A667E7">
        <w:t xml:space="preserve">overlapped </w:t>
      </w:r>
      <w:r w:rsidR="00FE57DE">
        <w:t xml:space="preserve">region </w:t>
      </w:r>
      <w:r w:rsidR="00931911">
        <w:t>can be</w:t>
      </w:r>
      <w:r w:rsidR="00A667E7" w:rsidRPr="00A667E7">
        <w:t xml:space="preserve"> </w:t>
      </w:r>
      <w:r w:rsidR="00931911">
        <w:t>padded</w:t>
      </w:r>
      <w:r w:rsidR="00931911" w:rsidRPr="00A667E7">
        <w:t xml:space="preserve"> </w:t>
      </w:r>
      <w:r w:rsidR="00A667E7" w:rsidRPr="00A667E7">
        <w:t xml:space="preserve">by </w:t>
      </w:r>
      <w:r w:rsidR="00931911">
        <w:t xml:space="preserve">copying </w:t>
      </w:r>
      <w:r w:rsidR="00A667E7" w:rsidRPr="00A667E7">
        <w:t>its prediction</w:t>
      </w:r>
      <w:r w:rsidR="00A667E7">
        <w:t xml:space="preserve"> sample</w:t>
      </w:r>
      <w:r w:rsidR="00A667E7" w:rsidRPr="00A667E7">
        <w:t>.</w:t>
      </w:r>
    </w:p>
    <w:bookmarkEnd w:id="0"/>
    <w:p w14:paraId="31EE4809" w14:textId="5E5CA50E" w:rsidR="008272B2" w:rsidRPr="00DB2D62" w:rsidRDefault="008272B2" w:rsidP="008272B2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FE57DE">
        <w:rPr>
          <w:szCs w:val="22"/>
          <w:lang w:val="en-CA"/>
        </w:rPr>
        <w:t>-</w:t>
      </w:r>
      <w:r w:rsidR="00A667E7">
        <w:rPr>
          <w:szCs w:val="22"/>
          <w:lang w:val="en-CA"/>
        </w:rPr>
        <w:t>7</w:t>
      </w:r>
      <w:r>
        <w:rPr>
          <w:szCs w:val="22"/>
          <w:lang w:val="en-CA"/>
        </w:rPr>
        <w:t>.</w:t>
      </w:r>
      <w:r w:rsidR="00A667E7">
        <w:rPr>
          <w:szCs w:val="22"/>
          <w:lang w:val="en-CA"/>
        </w:rPr>
        <w:t>0</w:t>
      </w:r>
      <w:r w:rsidRPr="00DB2D62">
        <w:rPr>
          <w:szCs w:val="22"/>
          <w:lang w:val="en-CA"/>
        </w:rPr>
        <w:t>, simulation results of the proposed method are reported as below:</w:t>
      </w:r>
    </w:p>
    <w:p w14:paraId="1D4E5784" w14:textId="77202E6A" w:rsidR="008272B2" w:rsidRDefault="008272B2" w:rsidP="008272B2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>
        <w:rPr>
          <w:lang w:val="en-CA"/>
        </w:rPr>
        <w:t>Class F</w:t>
      </w:r>
      <w:r w:rsidR="00187E4F">
        <w:rPr>
          <w:lang w:val="en-CA"/>
        </w:rPr>
        <w:t xml:space="preserve"> </w:t>
      </w:r>
      <w:r w:rsidR="00187E4F" w:rsidRPr="00187E4F">
        <w:rPr>
          <w:lang w:val="en-CA"/>
        </w:rPr>
        <w:t>-0.10%</w:t>
      </w:r>
      <w:r w:rsidR="00187E4F">
        <w:rPr>
          <w:lang w:val="en-CA"/>
        </w:rPr>
        <w:t xml:space="preserve">, </w:t>
      </w:r>
      <w:r w:rsidR="00187E4F" w:rsidRPr="00187E4F">
        <w:rPr>
          <w:lang w:val="en-CA"/>
        </w:rPr>
        <w:t>101%</w:t>
      </w:r>
      <w:r w:rsidR="00187E4F">
        <w:rPr>
          <w:lang w:val="en-CA"/>
        </w:rPr>
        <w:t xml:space="preserve">, </w:t>
      </w:r>
      <w:r w:rsidR="00187E4F" w:rsidRPr="00187E4F">
        <w:rPr>
          <w:lang w:val="en-CA"/>
        </w:rPr>
        <w:t>100%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187E4F" w:rsidRPr="00187E4F">
        <w:rPr>
          <w:lang w:val="en-CA"/>
        </w:rPr>
        <w:t>-0.25%</w:t>
      </w:r>
      <w:r w:rsidR="00187E4F">
        <w:rPr>
          <w:lang w:val="en-CA"/>
        </w:rPr>
        <w:t xml:space="preserve">, </w:t>
      </w:r>
      <w:r w:rsidR="00187E4F" w:rsidRPr="00187E4F">
        <w:rPr>
          <w:lang w:val="en-CA"/>
        </w:rPr>
        <w:t>99%</w:t>
      </w:r>
      <w:r w:rsidR="00187E4F">
        <w:rPr>
          <w:lang w:val="en-CA"/>
        </w:rPr>
        <w:t xml:space="preserve">, </w:t>
      </w:r>
      <w:r w:rsidR="00187E4F" w:rsidRPr="00187E4F">
        <w:rPr>
          <w:lang w:val="en-CA"/>
        </w:rPr>
        <w:t>100%</w:t>
      </w:r>
    </w:p>
    <w:p w14:paraId="6180190D" w14:textId="3A86B8F0" w:rsidR="008272B2" w:rsidRDefault="008272B2" w:rsidP="008272B2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2" w:name="_Hlk83558844"/>
      <w:r w:rsidRPr="007D30C0">
        <w:rPr>
          <w:szCs w:val="22"/>
          <w:lang w:val="en-CA"/>
        </w:rPr>
        <w:t>Class F</w:t>
      </w:r>
      <w:r w:rsidR="00187E4F">
        <w:rPr>
          <w:szCs w:val="22"/>
          <w:lang w:val="en-CA"/>
        </w:rPr>
        <w:t xml:space="preserve"> </w:t>
      </w:r>
      <w:r w:rsidR="00187E4F" w:rsidRPr="00187E4F">
        <w:rPr>
          <w:szCs w:val="22"/>
          <w:lang w:val="en-CA"/>
        </w:rPr>
        <w:t>-0.13%</w:t>
      </w:r>
      <w:r w:rsidR="00187E4F" w:rsidRPr="00187E4F">
        <w:rPr>
          <w:szCs w:val="22"/>
          <w:lang w:val="en-CA"/>
        </w:rPr>
        <w:tab/>
      </w:r>
      <w:r w:rsidR="00187E4F">
        <w:rPr>
          <w:szCs w:val="22"/>
          <w:lang w:val="en-CA"/>
        </w:rPr>
        <w:t xml:space="preserve">, </w:t>
      </w:r>
      <w:r w:rsidR="00187E4F" w:rsidRPr="00187E4F">
        <w:rPr>
          <w:szCs w:val="22"/>
          <w:lang w:val="en-CA"/>
        </w:rPr>
        <w:t>100%</w:t>
      </w:r>
      <w:r w:rsidR="00187E4F">
        <w:rPr>
          <w:szCs w:val="22"/>
          <w:lang w:val="en-CA"/>
        </w:rPr>
        <w:t xml:space="preserve">, </w:t>
      </w:r>
      <w:r w:rsidR="00187E4F" w:rsidRPr="00187E4F">
        <w:rPr>
          <w:szCs w:val="22"/>
          <w:lang w:val="en-CA"/>
        </w:rPr>
        <w:t>99%</w:t>
      </w:r>
      <w:r w:rsidRPr="007D30C0">
        <w:rPr>
          <w:szCs w:val="22"/>
          <w:lang w:val="en-CA"/>
        </w:rPr>
        <w:t>; Class TGM</w:t>
      </w:r>
      <w:bookmarkEnd w:id="2"/>
      <w:r>
        <w:rPr>
          <w:szCs w:val="22"/>
          <w:lang w:val="en-CA"/>
        </w:rPr>
        <w:t xml:space="preserve"> </w:t>
      </w:r>
      <w:r w:rsidR="00187E4F" w:rsidRPr="00187E4F">
        <w:rPr>
          <w:szCs w:val="22"/>
          <w:lang w:val="en-CA"/>
        </w:rPr>
        <w:t>-0.27%</w:t>
      </w:r>
      <w:r w:rsidR="00187E4F">
        <w:rPr>
          <w:szCs w:val="22"/>
          <w:lang w:val="en-CA"/>
        </w:rPr>
        <w:t xml:space="preserve">, </w:t>
      </w:r>
      <w:r w:rsidR="00187E4F" w:rsidRPr="00187E4F">
        <w:rPr>
          <w:szCs w:val="22"/>
          <w:lang w:val="en-CA"/>
        </w:rPr>
        <w:t>100%</w:t>
      </w:r>
      <w:r w:rsidR="00187E4F">
        <w:rPr>
          <w:szCs w:val="22"/>
          <w:lang w:val="en-CA"/>
        </w:rPr>
        <w:t xml:space="preserve">, </w:t>
      </w:r>
      <w:r w:rsidR="00187E4F" w:rsidRPr="00187E4F">
        <w:rPr>
          <w:szCs w:val="22"/>
          <w:lang w:val="en-CA"/>
        </w:rPr>
        <w:t>100%</w:t>
      </w:r>
    </w:p>
    <w:p w14:paraId="1FDED31E" w14:textId="18D1C0FB" w:rsidR="00A667E7" w:rsidRPr="00DB2D62" w:rsidRDefault="00A667E7" w:rsidP="00A667E7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FE57DE">
        <w:rPr>
          <w:szCs w:val="22"/>
          <w:lang w:val="en-CA"/>
        </w:rPr>
        <w:t>-</w:t>
      </w:r>
      <w:r>
        <w:rPr>
          <w:szCs w:val="22"/>
          <w:lang w:val="en-CA"/>
        </w:rPr>
        <w:t>7.0</w:t>
      </w:r>
      <w:r w:rsidRPr="00DB2D62">
        <w:rPr>
          <w:szCs w:val="22"/>
          <w:lang w:val="en-CA"/>
        </w:rPr>
        <w:t xml:space="preserve">, simulation results of the proposed method </w:t>
      </w:r>
      <w:r>
        <w:rPr>
          <w:szCs w:val="22"/>
          <w:lang w:val="en-CA"/>
        </w:rPr>
        <w:t>combined with the temporal block vector prediction</w:t>
      </w:r>
      <w:r w:rsidR="00AA6545">
        <w:rPr>
          <w:szCs w:val="22"/>
          <w:lang w:val="en-CA"/>
        </w:rPr>
        <w:t xml:space="preserve"> (TBVP)</w:t>
      </w:r>
      <w:r>
        <w:rPr>
          <w:szCs w:val="22"/>
          <w:lang w:val="en-CA"/>
        </w:rPr>
        <w:t xml:space="preserve"> in</w:t>
      </w:r>
      <w:r w:rsidR="00FE57DE">
        <w:rPr>
          <w:szCs w:val="22"/>
          <w:lang w:val="en-CA"/>
        </w:rPr>
        <w:t xml:space="preserve"> JVET-AC</w:t>
      </w:r>
      <w:r w:rsidR="00895061" w:rsidRPr="00895061">
        <w:rPr>
          <w:szCs w:val="22"/>
          <w:lang w:val="en-CA"/>
        </w:rPr>
        <w:t>0192</w:t>
      </w:r>
      <w:r>
        <w:rPr>
          <w:lang w:val="en-CA" w:eastAsia="zh-CN"/>
        </w:rPr>
        <w:t xml:space="preserve"> </w:t>
      </w:r>
      <w:r w:rsidRPr="00DB2D62">
        <w:rPr>
          <w:szCs w:val="22"/>
          <w:lang w:val="en-CA"/>
        </w:rPr>
        <w:t>are reported as below:</w:t>
      </w:r>
    </w:p>
    <w:p w14:paraId="5C26B29F" w14:textId="3DAD52CC" w:rsidR="00AC2359" w:rsidRDefault="00AC2359" w:rsidP="00AC2359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>
        <w:rPr>
          <w:lang w:val="en-CA"/>
        </w:rPr>
        <w:t>Class F</w:t>
      </w:r>
      <w:r w:rsidR="00915BCA">
        <w:rPr>
          <w:lang w:val="en-CA"/>
        </w:rPr>
        <w:t xml:space="preserve"> </w:t>
      </w:r>
      <w:r w:rsidR="00915BCA" w:rsidRPr="00915BCA">
        <w:rPr>
          <w:lang w:val="en-CA"/>
        </w:rPr>
        <w:t>-0.10%</w:t>
      </w:r>
      <w:r w:rsidR="00915BCA">
        <w:rPr>
          <w:rFonts w:hint="eastAsia"/>
          <w:lang w:val="en-CA" w:eastAsia="zh-CN"/>
        </w:rPr>
        <w:t>,</w:t>
      </w:r>
      <w:r w:rsidR="00915BCA">
        <w:rPr>
          <w:lang w:val="en-CA" w:eastAsia="zh-CN"/>
        </w:rPr>
        <w:t xml:space="preserve"> </w:t>
      </w:r>
      <w:r w:rsidR="00915BCA" w:rsidRPr="00915BCA">
        <w:rPr>
          <w:lang w:val="en-CA"/>
        </w:rPr>
        <w:t>100%</w:t>
      </w:r>
      <w:r w:rsidR="00915BCA">
        <w:rPr>
          <w:lang w:val="en-CA"/>
        </w:rPr>
        <w:t xml:space="preserve">, </w:t>
      </w:r>
      <w:r w:rsidR="00915BCA" w:rsidRPr="00915BCA">
        <w:rPr>
          <w:lang w:val="en-CA"/>
        </w:rPr>
        <w:t>99%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915BCA" w:rsidRPr="00915BCA">
        <w:rPr>
          <w:lang w:val="en-CA"/>
        </w:rPr>
        <w:t>-0.25%</w:t>
      </w:r>
      <w:r w:rsidR="00915BCA">
        <w:rPr>
          <w:lang w:val="en-CA"/>
        </w:rPr>
        <w:t xml:space="preserve">, </w:t>
      </w:r>
      <w:r w:rsidR="00915BCA" w:rsidRPr="00915BCA">
        <w:rPr>
          <w:lang w:val="en-CA"/>
        </w:rPr>
        <w:t>101%</w:t>
      </w:r>
      <w:r w:rsidR="00915BCA">
        <w:rPr>
          <w:lang w:val="en-CA"/>
        </w:rPr>
        <w:t xml:space="preserve">, </w:t>
      </w:r>
      <w:r w:rsidR="00915BCA" w:rsidRPr="00915BCA">
        <w:rPr>
          <w:lang w:val="en-CA"/>
        </w:rPr>
        <w:t>100%</w:t>
      </w:r>
    </w:p>
    <w:p w14:paraId="539F6529" w14:textId="2C47819C" w:rsidR="00AC2359" w:rsidRDefault="00AC2359" w:rsidP="00AC2359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Pr="007D30C0">
        <w:rPr>
          <w:szCs w:val="22"/>
          <w:lang w:val="en-CA"/>
        </w:rPr>
        <w:t>Class F</w:t>
      </w:r>
      <w:r w:rsidR="00915BCA">
        <w:rPr>
          <w:szCs w:val="22"/>
          <w:lang w:val="en-CA"/>
        </w:rPr>
        <w:t xml:space="preserve"> </w:t>
      </w:r>
      <w:r w:rsidR="00915BCA" w:rsidRPr="00915BCA">
        <w:rPr>
          <w:szCs w:val="22"/>
          <w:lang w:val="en-CA"/>
        </w:rPr>
        <w:t>-0.17%</w:t>
      </w:r>
      <w:r w:rsidR="00915BCA">
        <w:rPr>
          <w:szCs w:val="22"/>
          <w:lang w:val="en-CA"/>
        </w:rPr>
        <w:t xml:space="preserve">, </w:t>
      </w:r>
      <w:r w:rsidR="00915BCA" w:rsidRPr="00915BCA">
        <w:rPr>
          <w:szCs w:val="22"/>
          <w:lang w:val="en-CA"/>
        </w:rPr>
        <w:t>101%</w:t>
      </w:r>
      <w:r w:rsidR="00915BCA">
        <w:rPr>
          <w:szCs w:val="22"/>
          <w:lang w:val="en-CA"/>
        </w:rPr>
        <w:t>,</w:t>
      </w:r>
      <w:r w:rsidR="00915BCA" w:rsidRPr="00915BCA">
        <w:rPr>
          <w:szCs w:val="22"/>
          <w:lang w:val="en-CA"/>
        </w:rPr>
        <w:tab/>
        <w:t>99%</w:t>
      </w:r>
      <w:r w:rsidRPr="007D30C0">
        <w:rPr>
          <w:szCs w:val="22"/>
          <w:lang w:val="en-CA"/>
        </w:rPr>
        <w:t>; Class TGM</w:t>
      </w:r>
      <w:r>
        <w:rPr>
          <w:szCs w:val="22"/>
          <w:lang w:val="en-CA"/>
        </w:rPr>
        <w:t xml:space="preserve"> </w:t>
      </w:r>
      <w:r w:rsidR="00915BCA" w:rsidRPr="00915BCA">
        <w:rPr>
          <w:szCs w:val="22"/>
          <w:lang w:val="en-CA"/>
        </w:rPr>
        <w:t>-0.68%</w:t>
      </w:r>
      <w:r w:rsidR="00915BCA">
        <w:rPr>
          <w:szCs w:val="22"/>
          <w:lang w:val="en-CA"/>
        </w:rPr>
        <w:t xml:space="preserve">, </w:t>
      </w:r>
      <w:r w:rsidR="00915BCA" w:rsidRPr="00915BCA">
        <w:rPr>
          <w:szCs w:val="22"/>
          <w:lang w:val="en-CA"/>
        </w:rPr>
        <w:t>101%</w:t>
      </w:r>
      <w:r w:rsidR="00915BCA">
        <w:rPr>
          <w:szCs w:val="22"/>
          <w:lang w:val="en-CA"/>
        </w:rPr>
        <w:t xml:space="preserve">, </w:t>
      </w:r>
      <w:r w:rsidR="00915BCA" w:rsidRPr="00915BCA">
        <w:rPr>
          <w:szCs w:val="22"/>
          <w:lang w:val="en-CA"/>
        </w:rPr>
        <w:t>99%</w:t>
      </w:r>
    </w:p>
    <w:p w14:paraId="0A4DE71C" w14:textId="77777777" w:rsidR="008272B2" w:rsidRPr="005B217D" w:rsidRDefault="008272B2" w:rsidP="008272B2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60353D4" w14:textId="6D28E572" w:rsidR="00AC2359" w:rsidRDefault="00AC2359" w:rsidP="008272B2">
      <w:pPr>
        <w:rPr>
          <w:lang w:val="en-CA" w:eastAsia="zh-CN"/>
        </w:rPr>
      </w:pPr>
      <w:r>
        <w:t>In IBC mode, a block vector</w:t>
      </w:r>
      <w:r w:rsidR="00EA3D06">
        <w:t xml:space="preserve"> (BV)</w:t>
      </w:r>
      <w:r>
        <w:t xml:space="preserve"> is used to indicate the displacement from the current block to a reference block, which </w:t>
      </w:r>
      <w:r w:rsidR="00931911">
        <w:t xml:space="preserve">must be </w:t>
      </w:r>
      <w:r>
        <w:t>already</w:t>
      </w:r>
      <w:r w:rsidR="00931911">
        <w:t xml:space="preserve"> fully</w:t>
      </w:r>
      <w:r>
        <w:t xml:space="preserve"> reconstructed inside the current picture.</w:t>
      </w:r>
      <w:r w:rsidR="008272B2" w:rsidRPr="00BD0DCD">
        <w:t xml:space="preserve"> </w:t>
      </w:r>
      <w:r>
        <w:t>T</w:t>
      </w:r>
      <w:r w:rsidRPr="00AC2359">
        <w:t>he reference block cannot be overlapped with the current block.</w:t>
      </w:r>
    </w:p>
    <w:p w14:paraId="668ADE77" w14:textId="77777777" w:rsidR="008272B2" w:rsidRDefault="008272B2" w:rsidP="008272B2">
      <w:pPr>
        <w:pStyle w:val="Heading1"/>
        <w:tabs>
          <w:tab w:val="clear" w:pos="720"/>
        </w:tabs>
        <w:rPr>
          <w:lang w:val="en-CA"/>
        </w:rPr>
      </w:pPr>
      <w:bookmarkStart w:id="3" w:name="_Hlk83746595"/>
      <w:r w:rsidRPr="008A330B">
        <w:rPr>
          <w:lang w:val="en-CA"/>
        </w:rPr>
        <w:t>Proposed methods</w:t>
      </w:r>
    </w:p>
    <w:p w14:paraId="2B078875" w14:textId="306B4D17" w:rsidR="00931911" w:rsidRDefault="00AC2359" w:rsidP="008272B2">
      <w:bookmarkStart w:id="4" w:name="_Hlk83818024"/>
      <w:r>
        <w:rPr>
          <w:lang w:val="en-CA"/>
        </w:rPr>
        <w:t>In this contribution,</w:t>
      </w:r>
      <w:r w:rsidR="00EA3D06" w:rsidRPr="00EA3D06">
        <w:t xml:space="preserve"> </w:t>
      </w:r>
      <w:r w:rsidR="00931911">
        <w:t>copy-padding can be applied on the</w:t>
      </w:r>
      <w:r w:rsidR="00931911" w:rsidRPr="00A667E7">
        <w:t xml:space="preserve"> overlapped area</w:t>
      </w:r>
      <w:r w:rsidR="00931911">
        <w:t>. With copy-padding, a</w:t>
      </w:r>
      <w:r w:rsidR="00931911" w:rsidRPr="00A667E7">
        <w:t xml:space="preserve">n unreconstructed sample in the </w:t>
      </w:r>
      <w:r w:rsidR="00931911">
        <w:t>overlapped region can be</w:t>
      </w:r>
      <w:r w:rsidR="00931911" w:rsidRPr="00A667E7">
        <w:t xml:space="preserve"> </w:t>
      </w:r>
      <w:r w:rsidR="00931911">
        <w:t>padded</w:t>
      </w:r>
      <w:r w:rsidR="00931911" w:rsidRPr="00A667E7">
        <w:t xml:space="preserve"> by </w:t>
      </w:r>
      <w:r w:rsidR="00931911">
        <w:t xml:space="preserve">copying </w:t>
      </w:r>
      <w:r w:rsidR="00931911" w:rsidRPr="00A667E7">
        <w:t>its prediction</w:t>
      </w:r>
      <w:r w:rsidR="00931911">
        <w:t xml:space="preserve"> sample, as shown in Figure 1</w:t>
      </w:r>
      <w:r w:rsidR="00874D58">
        <w:rPr>
          <w:rFonts w:hint="eastAsia"/>
          <w:lang w:eastAsia="zh-CN"/>
        </w:rPr>
        <w:t>,</w:t>
      </w:r>
      <w:r w:rsidR="0065383D">
        <w:t xml:space="preserve"> </w:t>
      </w:r>
      <w:r w:rsidR="00874D58">
        <w:t>i</w:t>
      </w:r>
      <w:r w:rsidR="0065383D">
        <w:t>n an equation way,</w:t>
      </w:r>
    </w:p>
    <w:p w14:paraId="0C1FC104" w14:textId="10DF0120" w:rsidR="0065383D" w:rsidRPr="00AA6545" w:rsidRDefault="0065383D" w:rsidP="0065383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宋体"/>
          <w:kern w:val="2"/>
          <w:sz w:val="21"/>
          <w:szCs w:val="24"/>
          <w:lang w:val="en-CA" w:eastAsia="zh-CN"/>
        </w:rPr>
      </w:pPr>
      <w:r w:rsidRPr="00874D58">
        <w:rPr>
          <w:rFonts w:eastAsia="宋体"/>
          <w:kern w:val="2"/>
          <w:sz w:val="21"/>
          <w:szCs w:val="24"/>
          <w:lang w:val="en-CA" w:eastAsia="zh-CN"/>
        </w:rPr>
        <w:t>P’</w:t>
      </w:r>
      <w:r w:rsidRPr="00AA6545">
        <w:rPr>
          <w:rFonts w:eastAsia="宋体"/>
          <w:kern w:val="2"/>
          <w:sz w:val="21"/>
          <w:szCs w:val="24"/>
          <w:lang w:val="en-CA" w:eastAsia="zh-CN"/>
        </w:rPr>
        <w:t>(</w:t>
      </w:r>
      <w:proofErr w:type="spellStart"/>
      <w:proofErr w:type="gramStart"/>
      <w:r w:rsidRPr="00AA6545">
        <w:rPr>
          <w:rFonts w:eastAsia="宋体"/>
          <w:kern w:val="2"/>
          <w:sz w:val="21"/>
          <w:szCs w:val="24"/>
          <w:lang w:val="en-CA" w:eastAsia="zh-CN"/>
        </w:rPr>
        <w:t>x,y</w:t>
      </w:r>
      <w:proofErr w:type="spellEnd"/>
      <w:proofErr w:type="gramEnd"/>
      <w:r w:rsidRPr="00AA6545">
        <w:rPr>
          <w:rFonts w:eastAsia="宋体"/>
          <w:kern w:val="2"/>
          <w:sz w:val="21"/>
          <w:szCs w:val="24"/>
          <w:lang w:val="en-CA" w:eastAsia="zh-CN"/>
        </w:rPr>
        <w:t xml:space="preserve">) = </w:t>
      </w:r>
      <w:r w:rsidRPr="00874D58">
        <w:rPr>
          <w:rFonts w:eastAsia="宋体"/>
          <w:kern w:val="2"/>
          <w:sz w:val="21"/>
          <w:szCs w:val="24"/>
          <w:lang w:val="en-CA" w:eastAsia="zh-CN"/>
        </w:rPr>
        <w:t>P</w:t>
      </w:r>
      <w:r w:rsidRPr="00AA6545">
        <w:rPr>
          <w:rFonts w:eastAsia="宋体"/>
          <w:kern w:val="2"/>
          <w:sz w:val="21"/>
          <w:szCs w:val="24"/>
          <w:lang w:val="en-CA" w:eastAsia="zh-CN"/>
        </w:rPr>
        <w:t>(</w:t>
      </w:r>
      <w:proofErr w:type="spellStart"/>
      <w:r w:rsidRPr="00AA6545">
        <w:rPr>
          <w:rFonts w:eastAsia="宋体"/>
          <w:kern w:val="2"/>
          <w:sz w:val="21"/>
          <w:szCs w:val="24"/>
          <w:lang w:val="en-CA" w:eastAsia="zh-CN"/>
        </w:rPr>
        <w:t>x+</w:t>
      </w:r>
      <w:r>
        <w:rPr>
          <w:rFonts w:eastAsia="宋体"/>
          <w:kern w:val="2"/>
          <w:sz w:val="21"/>
          <w:szCs w:val="24"/>
          <w:lang w:val="en-CA" w:eastAsia="zh-CN"/>
        </w:rPr>
        <w:t>BVx</w:t>
      </w:r>
      <w:proofErr w:type="spellEnd"/>
      <w:r w:rsidRPr="00AA6545">
        <w:rPr>
          <w:rFonts w:eastAsia="宋体"/>
          <w:kern w:val="2"/>
          <w:sz w:val="21"/>
          <w:szCs w:val="24"/>
          <w:lang w:val="en-CA" w:eastAsia="zh-CN"/>
        </w:rPr>
        <w:t xml:space="preserve">, </w:t>
      </w:r>
      <w:proofErr w:type="spellStart"/>
      <w:r w:rsidRPr="00AA6545">
        <w:rPr>
          <w:rFonts w:eastAsia="宋体"/>
          <w:kern w:val="2"/>
          <w:sz w:val="21"/>
          <w:szCs w:val="24"/>
          <w:lang w:val="en-CA" w:eastAsia="zh-CN"/>
        </w:rPr>
        <w:t>y+</w:t>
      </w:r>
      <w:r>
        <w:rPr>
          <w:rFonts w:eastAsia="宋体"/>
          <w:kern w:val="2"/>
          <w:sz w:val="21"/>
          <w:szCs w:val="24"/>
          <w:lang w:val="en-CA" w:eastAsia="zh-CN"/>
        </w:rPr>
        <w:t>BVy</w:t>
      </w:r>
      <w:proofErr w:type="spellEnd"/>
      <w:r w:rsidRPr="00AA6545">
        <w:rPr>
          <w:rFonts w:eastAsia="宋体"/>
          <w:kern w:val="2"/>
          <w:sz w:val="21"/>
          <w:szCs w:val="24"/>
          <w:lang w:val="en-CA" w:eastAsia="zh-CN"/>
        </w:rPr>
        <w:t>)</w:t>
      </w:r>
    </w:p>
    <w:p w14:paraId="393C729F" w14:textId="251027C3" w:rsidR="0065383D" w:rsidRPr="00AA6545" w:rsidRDefault="0065383D" w:rsidP="0065383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kern w:val="2"/>
          <w:sz w:val="21"/>
          <w:szCs w:val="24"/>
          <w:lang w:val="en-CA" w:eastAsia="zh-CN"/>
        </w:rPr>
      </w:pPr>
      <w:r w:rsidRPr="00AA6545">
        <w:rPr>
          <w:rFonts w:eastAsia="宋体"/>
          <w:kern w:val="2"/>
          <w:sz w:val="21"/>
          <w:szCs w:val="24"/>
          <w:lang w:val="en-CA" w:eastAsia="zh-CN"/>
        </w:rPr>
        <w:t xml:space="preserve">wherein </w:t>
      </w:r>
      <w:r w:rsidRPr="00874D58">
        <w:rPr>
          <w:rFonts w:eastAsia="宋体"/>
          <w:kern w:val="2"/>
          <w:sz w:val="21"/>
          <w:szCs w:val="24"/>
          <w:lang w:val="en-CA" w:eastAsia="zh-CN"/>
        </w:rPr>
        <w:t>P’</w:t>
      </w:r>
      <w:r w:rsidRPr="00AA6545">
        <w:rPr>
          <w:rFonts w:eastAsia="宋体"/>
          <w:kern w:val="2"/>
          <w:sz w:val="21"/>
          <w:szCs w:val="24"/>
          <w:lang w:val="en-CA" w:eastAsia="zh-CN"/>
        </w:rPr>
        <w:t>(</w:t>
      </w:r>
      <w:proofErr w:type="spellStart"/>
      <w:proofErr w:type="gramStart"/>
      <w:r w:rsidRPr="00AA6545">
        <w:rPr>
          <w:rFonts w:eastAsia="宋体"/>
          <w:kern w:val="2"/>
          <w:sz w:val="21"/>
          <w:szCs w:val="24"/>
          <w:lang w:val="en-CA" w:eastAsia="zh-CN"/>
        </w:rPr>
        <w:t>x,y</w:t>
      </w:r>
      <w:proofErr w:type="spellEnd"/>
      <w:proofErr w:type="gramEnd"/>
      <w:r w:rsidRPr="00AA6545">
        <w:rPr>
          <w:rFonts w:eastAsia="宋体"/>
          <w:kern w:val="2"/>
          <w:sz w:val="21"/>
          <w:szCs w:val="24"/>
          <w:lang w:val="en-CA" w:eastAsia="zh-CN"/>
        </w:rPr>
        <w:t xml:space="preserve">) </w:t>
      </w:r>
      <w:r>
        <w:rPr>
          <w:rFonts w:eastAsia="宋体"/>
          <w:kern w:val="2"/>
          <w:sz w:val="21"/>
          <w:szCs w:val="24"/>
          <w:lang w:val="en-CA" w:eastAsia="zh-CN"/>
        </w:rPr>
        <w:t xml:space="preserve">is a padded sample at position (x, y), </w:t>
      </w:r>
      <w:r w:rsidR="00E664AE" w:rsidRPr="00E664AE">
        <w:rPr>
          <w:rFonts w:eastAsia="宋体"/>
          <w:kern w:val="2"/>
          <w:sz w:val="21"/>
          <w:szCs w:val="24"/>
          <w:lang w:val="en-CA" w:eastAsia="zh-CN"/>
        </w:rPr>
        <w:t>P(</w:t>
      </w:r>
      <w:proofErr w:type="spellStart"/>
      <w:r w:rsidR="00E664AE" w:rsidRPr="00E664AE">
        <w:rPr>
          <w:rFonts w:eastAsia="宋体"/>
          <w:kern w:val="2"/>
          <w:sz w:val="21"/>
          <w:szCs w:val="24"/>
          <w:lang w:val="en-CA" w:eastAsia="zh-CN"/>
        </w:rPr>
        <w:t>x+BVx</w:t>
      </w:r>
      <w:proofErr w:type="spellEnd"/>
      <w:r w:rsidR="00E664AE" w:rsidRPr="00E664AE">
        <w:rPr>
          <w:rFonts w:eastAsia="宋体"/>
          <w:kern w:val="2"/>
          <w:sz w:val="21"/>
          <w:szCs w:val="24"/>
          <w:lang w:val="en-CA" w:eastAsia="zh-CN"/>
        </w:rPr>
        <w:t xml:space="preserve">, </w:t>
      </w:r>
      <w:proofErr w:type="spellStart"/>
      <w:r w:rsidR="00E664AE" w:rsidRPr="00E664AE">
        <w:rPr>
          <w:rFonts w:eastAsia="宋体"/>
          <w:kern w:val="2"/>
          <w:sz w:val="21"/>
          <w:szCs w:val="24"/>
          <w:lang w:val="en-CA" w:eastAsia="zh-CN"/>
        </w:rPr>
        <w:t>y+BVy</w:t>
      </w:r>
      <w:proofErr w:type="spellEnd"/>
      <w:r w:rsidR="00E664AE" w:rsidRPr="00E664AE">
        <w:rPr>
          <w:rFonts w:eastAsia="宋体"/>
          <w:kern w:val="2"/>
          <w:sz w:val="21"/>
          <w:szCs w:val="24"/>
          <w:lang w:val="en-CA" w:eastAsia="zh-CN"/>
        </w:rPr>
        <w:t>)</w:t>
      </w:r>
      <w:r w:rsidRPr="00AA6545">
        <w:rPr>
          <w:rFonts w:eastAsia="宋体"/>
          <w:kern w:val="2"/>
          <w:sz w:val="21"/>
          <w:szCs w:val="24"/>
          <w:lang w:val="en-CA" w:eastAsia="zh-CN"/>
        </w:rPr>
        <w:t xml:space="preserve"> is </w:t>
      </w:r>
      <w:r>
        <w:rPr>
          <w:rFonts w:eastAsia="宋体"/>
          <w:kern w:val="2"/>
          <w:sz w:val="21"/>
          <w:szCs w:val="24"/>
          <w:lang w:val="en-CA" w:eastAsia="zh-CN"/>
        </w:rPr>
        <w:t>a</w:t>
      </w:r>
      <w:r w:rsidRPr="00AA6545">
        <w:rPr>
          <w:rFonts w:eastAsia="宋体"/>
          <w:kern w:val="2"/>
          <w:sz w:val="21"/>
          <w:szCs w:val="24"/>
          <w:lang w:val="en-CA" w:eastAsia="zh-CN"/>
        </w:rPr>
        <w:t xml:space="preserve"> prediction </w:t>
      </w:r>
      <w:r>
        <w:rPr>
          <w:rFonts w:eastAsia="宋体"/>
          <w:kern w:val="2"/>
          <w:sz w:val="21"/>
          <w:szCs w:val="24"/>
          <w:lang w:val="en-CA" w:eastAsia="zh-CN"/>
        </w:rPr>
        <w:t>sample</w:t>
      </w:r>
      <w:r w:rsidRPr="00AA6545">
        <w:rPr>
          <w:rFonts w:eastAsia="宋体"/>
          <w:kern w:val="2"/>
          <w:sz w:val="21"/>
          <w:szCs w:val="24"/>
          <w:lang w:val="en-CA" w:eastAsia="zh-CN"/>
        </w:rPr>
        <w:t xml:space="preserve">, </w:t>
      </w:r>
      <w:r>
        <w:rPr>
          <w:rFonts w:eastAsia="宋体"/>
          <w:kern w:val="2"/>
          <w:sz w:val="21"/>
          <w:szCs w:val="24"/>
          <w:lang w:val="en-CA" w:eastAsia="zh-CN"/>
        </w:rPr>
        <w:t xml:space="preserve">and </w:t>
      </w:r>
      <w:r w:rsidRPr="00AA6545">
        <w:rPr>
          <w:rFonts w:eastAsia="宋体"/>
          <w:kern w:val="2"/>
          <w:sz w:val="21"/>
          <w:szCs w:val="24"/>
          <w:lang w:val="en-CA" w:eastAsia="zh-CN"/>
        </w:rPr>
        <w:t>(</w:t>
      </w:r>
      <w:proofErr w:type="spellStart"/>
      <w:r>
        <w:rPr>
          <w:rFonts w:eastAsia="宋体"/>
          <w:kern w:val="2"/>
          <w:sz w:val="21"/>
          <w:szCs w:val="24"/>
          <w:lang w:val="en-CA" w:eastAsia="zh-CN"/>
        </w:rPr>
        <w:t>BVx</w:t>
      </w:r>
      <w:proofErr w:type="spellEnd"/>
      <w:r w:rsidRPr="00AA6545">
        <w:rPr>
          <w:rFonts w:eastAsia="宋体"/>
          <w:kern w:val="2"/>
          <w:sz w:val="21"/>
          <w:szCs w:val="24"/>
          <w:lang w:val="en-CA" w:eastAsia="zh-CN"/>
        </w:rPr>
        <w:t>,</w:t>
      </w:r>
      <w:r>
        <w:rPr>
          <w:rFonts w:eastAsia="宋体"/>
          <w:kern w:val="2"/>
          <w:sz w:val="21"/>
          <w:szCs w:val="24"/>
          <w:lang w:val="en-CA" w:eastAsia="zh-CN"/>
        </w:rPr>
        <w:t xml:space="preserve"> </w:t>
      </w:r>
      <w:proofErr w:type="spellStart"/>
      <w:r>
        <w:rPr>
          <w:rFonts w:eastAsia="宋体"/>
          <w:kern w:val="2"/>
          <w:sz w:val="21"/>
          <w:szCs w:val="24"/>
          <w:lang w:val="en-CA" w:eastAsia="zh-CN"/>
        </w:rPr>
        <w:t>BVy</w:t>
      </w:r>
      <w:proofErr w:type="spellEnd"/>
      <w:r w:rsidRPr="00AA6545">
        <w:rPr>
          <w:rFonts w:eastAsia="宋体"/>
          <w:kern w:val="2"/>
          <w:sz w:val="21"/>
          <w:szCs w:val="24"/>
          <w:lang w:val="en-CA" w:eastAsia="zh-CN"/>
        </w:rPr>
        <w:t>) is the BV of current block.</w:t>
      </w:r>
    </w:p>
    <w:p w14:paraId="07305460" w14:textId="092DB4D2" w:rsidR="00EA3D06" w:rsidRPr="001D0275" w:rsidRDefault="00AB0FBA" w:rsidP="00AB0FBA">
      <w:pPr>
        <w:rPr>
          <w:lang w:val="en-CA"/>
        </w:rPr>
      </w:pPr>
      <w:r>
        <w:rPr>
          <w:lang w:val="en-CA"/>
        </w:rPr>
        <w:lastRenderedPageBreak/>
        <w:t>Copy-padding is performed only if</w:t>
      </w:r>
      <w:r w:rsidR="00EA3D06" w:rsidRPr="00EA3D06">
        <w:rPr>
          <w:lang w:val="en-CA"/>
        </w:rPr>
        <w:t xml:space="preserve"> </w:t>
      </w:r>
      <w:r>
        <w:rPr>
          <w:lang w:val="en-CA"/>
        </w:rPr>
        <w:t>t</w:t>
      </w:r>
      <w:r w:rsidR="00EA3D06" w:rsidRPr="00EA3D06">
        <w:rPr>
          <w:lang w:val="en-CA"/>
        </w:rPr>
        <w:t xml:space="preserve">he horizontal BV component </w:t>
      </w:r>
      <w:r w:rsidR="00EA3D06">
        <w:rPr>
          <w:lang w:val="en-CA"/>
        </w:rPr>
        <w:t>is</w:t>
      </w:r>
      <w:r w:rsidR="00EA3D06" w:rsidRPr="00EA3D06">
        <w:rPr>
          <w:lang w:val="en-CA"/>
        </w:rPr>
        <w:t xml:space="preserve"> smaller than or equal to 0</w:t>
      </w:r>
      <w:r w:rsidR="00EA3D06">
        <w:rPr>
          <w:lang w:val="en-CA"/>
        </w:rPr>
        <w:t xml:space="preserve"> and t</w:t>
      </w:r>
      <w:r w:rsidR="00EA3D06" w:rsidRPr="001D0275">
        <w:rPr>
          <w:lang w:val="en-CA"/>
        </w:rPr>
        <w:t xml:space="preserve">he </w:t>
      </w:r>
      <w:r w:rsidR="00EA3D06">
        <w:rPr>
          <w:lang w:val="en-CA"/>
        </w:rPr>
        <w:t>vertic</w:t>
      </w:r>
      <w:r w:rsidR="00EA3D06" w:rsidRPr="001D0275">
        <w:rPr>
          <w:lang w:val="en-CA"/>
        </w:rPr>
        <w:t xml:space="preserve">al BV component </w:t>
      </w:r>
      <w:r w:rsidR="00EA3D06">
        <w:rPr>
          <w:lang w:val="en-CA"/>
        </w:rPr>
        <w:t>is</w:t>
      </w:r>
      <w:r w:rsidR="00EA3D06" w:rsidRPr="001D0275">
        <w:rPr>
          <w:lang w:val="en-CA"/>
        </w:rPr>
        <w:t xml:space="preserve"> smaller </w:t>
      </w:r>
      <w:r w:rsidR="00EA3D06">
        <w:rPr>
          <w:lang w:val="en-CA"/>
        </w:rPr>
        <w:t xml:space="preserve">than </w:t>
      </w:r>
      <w:r w:rsidR="00EA3D06" w:rsidRPr="001D0275">
        <w:rPr>
          <w:lang w:val="en-CA"/>
        </w:rPr>
        <w:t>or equal to 0.</w:t>
      </w:r>
    </w:p>
    <w:p w14:paraId="68EE457A" w14:textId="32906535" w:rsidR="00AA6545" w:rsidRDefault="00AA6545" w:rsidP="008272B2">
      <w:pPr>
        <w:rPr>
          <w:lang w:val="en-CA" w:eastAsia="zh-CN"/>
        </w:rPr>
      </w:pPr>
      <w:r>
        <w:rPr>
          <w:noProof/>
          <w:lang w:val="en-CA"/>
        </w:rPr>
        <w:drawing>
          <wp:inline distT="0" distB="0" distL="0" distR="0" wp14:anchorId="388ED043" wp14:editId="59D874C7">
            <wp:extent cx="4773600" cy="2196000"/>
            <wp:effectExtent l="0" t="0" r="8255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600" cy="21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08B28A" w14:textId="78E61C3E" w:rsidR="00AA6545" w:rsidRDefault="00AA6545" w:rsidP="00AA654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center"/>
        <w:textAlignment w:val="auto"/>
        <w:rPr>
          <w:rFonts w:eastAsia="Malgun Gothic"/>
          <w:b/>
          <w:bCs/>
          <w:sz w:val="20"/>
        </w:rPr>
      </w:pPr>
      <w:bookmarkStart w:id="5" w:name="_Hlk122192417"/>
      <w:r w:rsidRPr="00AA6545">
        <w:rPr>
          <w:rFonts w:eastAsia="Malgun Gothic"/>
          <w:b/>
          <w:bCs/>
          <w:sz w:val="20"/>
        </w:rPr>
        <w:t xml:space="preserve">Figure 1. </w:t>
      </w:r>
      <w:bookmarkEnd w:id="5"/>
      <w:r w:rsidR="00AB0FBA">
        <w:rPr>
          <w:rFonts w:eastAsia="Malgun Gothic"/>
          <w:b/>
          <w:bCs/>
          <w:sz w:val="20"/>
        </w:rPr>
        <w:t>U</w:t>
      </w:r>
      <w:r w:rsidRPr="00AA6545">
        <w:rPr>
          <w:rFonts w:eastAsia="Malgun Gothic"/>
          <w:b/>
          <w:bCs/>
          <w:sz w:val="20"/>
        </w:rPr>
        <w:t>nreconstructed sample</w:t>
      </w:r>
      <w:r w:rsidR="00AB0FBA">
        <w:rPr>
          <w:rFonts w:eastAsia="Malgun Gothic"/>
          <w:b/>
          <w:bCs/>
          <w:sz w:val="20"/>
        </w:rPr>
        <w:t>s</w:t>
      </w:r>
      <w:r w:rsidRPr="00AA6545">
        <w:rPr>
          <w:rFonts w:eastAsia="Malgun Gothic"/>
          <w:b/>
          <w:bCs/>
          <w:sz w:val="20"/>
        </w:rPr>
        <w:t xml:space="preserve"> </w:t>
      </w:r>
      <w:r w:rsidR="00AB0FBA">
        <w:rPr>
          <w:rFonts w:eastAsia="Malgun Gothic"/>
          <w:b/>
          <w:bCs/>
          <w:sz w:val="20"/>
        </w:rPr>
        <w:t xml:space="preserve">(shaded) </w:t>
      </w:r>
      <w:r w:rsidRPr="00AA6545">
        <w:rPr>
          <w:rFonts w:eastAsia="Malgun Gothic"/>
          <w:b/>
          <w:bCs/>
          <w:sz w:val="20"/>
        </w:rPr>
        <w:t xml:space="preserve">in the reference block </w:t>
      </w:r>
      <w:r w:rsidR="00507777">
        <w:rPr>
          <w:rFonts w:eastAsia="Malgun Gothic"/>
          <w:b/>
          <w:bCs/>
          <w:sz w:val="20"/>
        </w:rPr>
        <w:t>are</w:t>
      </w:r>
      <w:r w:rsidR="00507777" w:rsidRPr="00AA6545">
        <w:rPr>
          <w:rFonts w:eastAsia="Malgun Gothic"/>
          <w:b/>
          <w:bCs/>
          <w:sz w:val="20"/>
        </w:rPr>
        <w:t xml:space="preserve"> </w:t>
      </w:r>
      <w:r w:rsidR="00931911">
        <w:rPr>
          <w:rFonts w:eastAsia="Malgun Gothic"/>
          <w:b/>
          <w:bCs/>
          <w:sz w:val="20"/>
        </w:rPr>
        <w:t>padded</w:t>
      </w:r>
      <w:r w:rsidR="00931911" w:rsidRPr="00AA6545">
        <w:rPr>
          <w:rFonts w:eastAsia="Malgun Gothic"/>
          <w:b/>
          <w:bCs/>
          <w:sz w:val="20"/>
        </w:rPr>
        <w:t xml:space="preserve"> </w:t>
      </w:r>
      <w:r w:rsidRPr="00AA6545">
        <w:rPr>
          <w:rFonts w:eastAsia="Malgun Gothic"/>
          <w:b/>
          <w:bCs/>
          <w:sz w:val="20"/>
        </w:rPr>
        <w:t xml:space="preserve">by </w:t>
      </w:r>
      <w:r w:rsidR="00931911">
        <w:rPr>
          <w:rFonts w:eastAsia="Malgun Gothic"/>
          <w:b/>
          <w:bCs/>
          <w:sz w:val="20"/>
        </w:rPr>
        <w:t xml:space="preserve">copying </w:t>
      </w:r>
      <w:r w:rsidR="00507777">
        <w:rPr>
          <w:rFonts w:eastAsia="Malgun Gothic"/>
          <w:b/>
          <w:bCs/>
          <w:sz w:val="20"/>
        </w:rPr>
        <w:t xml:space="preserve">their </w:t>
      </w:r>
      <w:r w:rsidRPr="00AA6545">
        <w:rPr>
          <w:rFonts w:eastAsia="Malgun Gothic"/>
          <w:b/>
          <w:bCs/>
          <w:sz w:val="20"/>
        </w:rPr>
        <w:t>prediction sample</w:t>
      </w:r>
      <w:r w:rsidR="00AB0FBA">
        <w:rPr>
          <w:rFonts w:eastAsia="Malgun Gothic"/>
          <w:b/>
          <w:bCs/>
          <w:sz w:val="20"/>
        </w:rPr>
        <w:t>s</w:t>
      </w:r>
      <w:r w:rsidRPr="00AA6545">
        <w:rPr>
          <w:rFonts w:eastAsia="Malgun Gothic"/>
          <w:b/>
          <w:bCs/>
          <w:sz w:val="20"/>
        </w:rPr>
        <w:t>.</w:t>
      </w:r>
    </w:p>
    <w:p w14:paraId="2ED65D67" w14:textId="77777777" w:rsidR="00F30023" w:rsidRPr="00AA6545" w:rsidRDefault="00F30023" w:rsidP="00AA654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center"/>
        <w:textAlignment w:val="auto"/>
        <w:rPr>
          <w:rFonts w:eastAsia="Malgun Gothic"/>
          <w:b/>
          <w:bCs/>
          <w:sz w:val="20"/>
        </w:rPr>
      </w:pPr>
    </w:p>
    <w:bookmarkEnd w:id="3"/>
    <w:bookmarkEnd w:id="4"/>
    <w:p w14:paraId="088DDD4F" w14:textId="77777777" w:rsidR="008272B2" w:rsidRPr="00DF4C20" w:rsidRDefault="008272B2" w:rsidP="008272B2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456FCA69" w14:textId="1EEE58F0" w:rsidR="008272B2" w:rsidRDefault="008272B2" w:rsidP="008272B2">
      <w:pPr>
        <w:rPr>
          <w:lang w:val="en-CA"/>
        </w:rPr>
      </w:pPr>
      <w:r w:rsidRPr="00A05EEF">
        <w:rPr>
          <w:lang w:val="en-CA"/>
        </w:rPr>
        <w:t xml:space="preserve">The proposed method </w:t>
      </w:r>
      <w:r w:rsidR="0065383D">
        <w:rPr>
          <w:lang w:val="en-CA"/>
        </w:rPr>
        <w:t>has</w:t>
      </w:r>
      <w:r w:rsidR="0065383D" w:rsidRPr="00A05EEF">
        <w:rPr>
          <w:lang w:val="en-CA"/>
        </w:rPr>
        <w:t xml:space="preserve"> </w:t>
      </w:r>
      <w:r w:rsidRPr="00A05EEF">
        <w:rPr>
          <w:lang w:val="en-CA"/>
        </w:rPr>
        <w:t xml:space="preserve">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AA6545">
        <w:rPr>
          <w:lang w:val="en-CA"/>
        </w:rPr>
        <w:t>7</w:t>
      </w:r>
      <w:r>
        <w:rPr>
          <w:lang w:val="en-CA"/>
        </w:rPr>
        <w:t>.</w:t>
      </w:r>
      <w:r w:rsidR="00AA6545">
        <w:rPr>
          <w:lang w:val="en-CA"/>
        </w:rPr>
        <w:t>0</w:t>
      </w:r>
      <w:r>
        <w:rPr>
          <w:lang w:val="en-CA"/>
        </w:rPr>
        <w:t xml:space="preserve"> [2]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 w:rsidR="00AA6545">
        <w:rPr>
          <w:lang w:val="en-CA"/>
        </w:rPr>
        <w:t xml:space="preserve">of </w:t>
      </w:r>
      <w:r w:rsidR="00AA6545" w:rsidRPr="00AA6545">
        <w:rPr>
          <w:lang w:val="en-CA"/>
        </w:rPr>
        <w:t xml:space="preserve">the proposed method </w:t>
      </w:r>
      <w:r w:rsidR="00AA6545">
        <w:rPr>
          <w:lang w:val="en-CA"/>
        </w:rPr>
        <w:t xml:space="preserve">and </w:t>
      </w:r>
      <w:r w:rsidR="00AA6545" w:rsidRPr="00DB2D62">
        <w:rPr>
          <w:szCs w:val="22"/>
          <w:lang w:val="en-CA"/>
        </w:rPr>
        <w:t>the proposed method</w:t>
      </w:r>
      <w:bookmarkStart w:id="6" w:name="_Hlk123231547"/>
      <w:r w:rsidR="00AA6545" w:rsidRPr="00DB2D62">
        <w:rPr>
          <w:szCs w:val="22"/>
          <w:lang w:val="en-CA"/>
        </w:rPr>
        <w:t xml:space="preserve"> </w:t>
      </w:r>
      <w:r w:rsidR="00AA6545">
        <w:rPr>
          <w:szCs w:val="22"/>
          <w:lang w:val="en-CA"/>
        </w:rPr>
        <w:t>combined with TBVP in [1]</w:t>
      </w:r>
      <w:bookmarkEnd w:id="6"/>
      <w:r w:rsidR="00AA6545">
        <w:rPr>
          <w:szCs w:val="22"/>
          <w:lang w:val="en-CA"/>
        </w:rPr>
        <w:t xml:space="preserve"> </w:t>
      </w:r>
      <w:r w:rsidRPr="00A05EEF">
        <w:rPr>
          <w:lang w:val="en-CA"/>
        </w:rPr>
        <w:t xml:space="preserve">under </w:t>
      </w:r>
      <w:r>
        <w:rPr>
          <w:lang w:val="en-CA"/>
        </w:rPr>
        <w:t>AI/</w:t>
      </w:r>
      <w:r w:rsidRPr="00A05EEF">
        <w:rPr>
          <w:lang w:val="en-CA"/>
        </w:rPr>
        <w:t>R</w:t>
      </w:r>
      <w:r>
        <w:rPr>
          <w:lang w:val="en-CA"/>
        </w:rPr>
        <w:t>A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AA6545">
        <w:rPr>
          <w:lang w:val="en-CA"/>
        </w:rPr>
        <w:t xml:space="preserve"> and Table 2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3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6CB4E626" w14:textId="77777777" w:rsidR="008272B2" w:rsidRDefault="008272B2" w:rsidP="008272B2">
      <w:pPr>
        <w:pStyle w:val="Caption"/>
        <w:jc w:val="center"/>
        <w:rPr>
          <w:sz w:val="22"/>
          <w:szCs w:val="22"/>
          <w:lang w:eastAsia="zh-CN"/>
        </w:rPr>
      </w:pPr>
      <w:bookmarkStart w:id="7" w:name="_Hlk123231525"/>
      <w:bookmarkStart w:id="8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Pr="00DB51C3">
        <w:rPr>
          <w:sz w:val="22"/>
          <w:szCs w:val="22"/>
          <w:lang w:eastAsia="zh-CN"/>
        </w:rPr>
        <w:t>.</w:t>
      </w:r>
    </w:p>
    <w:bookmarkEnd w:id="7"/>
    <w:tbl>
      <w:tblPr>
        <w:tblW w:w="7938" w:type="dxa"/>
        <w:jc w:val="center"/>
        <w:tblLook w:val="04A0" w:firstRow="1" w:lastRow="0" w:firstColumn="1" w:lastColumn="0" w:noHBand="0" w:noVBand="1"/>
      </w:tblPr>
      <w:tblGrid>
        <w:gridCol w:w="1322"/>
        <w:gridCol w:w="1428"/>
        <w:gridCol w:w="1428"/>
        <w:gridCol w:w="1428"/>
        <w:gridCol w:w="1166"/>
        <w:gridCol w:w="1166"/>
      </w:tblGrid>
      <w:tr w:rsidR="00AA6545" w:rsidRPr="00AA6545" w14:paraId="06B4BDC2" w14:textId="77777777" w:rsidTr="000B144D">
        <w:trPr>
          <w:trHeight w:val="312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42CF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66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DA0313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AA6545" w:rsidRPr="00AA6545" w14:paraId="55397BDE" w14:textId="77777777" w:rsidTr="000B144D">
        <w:trPr>
          <w:trHeight w:val="306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06463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661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80A8C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ECM-7.0</w:t>
            </w:r>
          </w:p>
        </w:tc>
      </w:tr>
      <w:tr w:rsidR="00AA6545" w:rsidRPr="00AA6545" w14:paraId="59C08B48" w14:textId="77777777" w:rsidTr="000B144D">
        <w:trPr>
          <w:trHeight w:val="312"/>
          <w:jc w:val="center"/>
        </w:trPr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1D9C7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C70DF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30317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4860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73524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AA6545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E5B48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AA6545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AA6545" w:rsidRPr="00AA6545" w14:paraId="1E078C28" w14:textId="77777777" w:rsidTr="000B144D">
        <w:trPr>
          <w:trHeight w:val="306"/>
          <w:jc w:val="center"/>
        </w:trPr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C36DA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2009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E71D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0.15%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284F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06AA9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8E149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AA6545" w:rsidRPr="00AA6545" w14:paraId="54B15F54" w14:textId="77777777" w:rsidTr="000B144D">
        <w:trPr>
          <w:trHeight w:val="312"/>
          <w:jc w:val="center"/>
        </w:trPr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9DD2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B391C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-0.25%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ACD61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-0.22%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AC6D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-0.27%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48F31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6211F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AA6545" w:rsidRPr="00AA6545" w14:paraId="3147FF25" w14:textId="77777777" w:rsidTr="000B144D">
        <w:trPr>
          <w:trHeight w:val="312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F4C8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55947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AA3F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6083B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9500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0B79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AA6545" w:rsidRPr="00AA6545" w14:paraId="0DF2AD59" w14:textId="77777777" w:rsidTr="000B144D">
        <w:trPr>
          <w:trHeight w:val="312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EE48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66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A910B4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AA6545" w:rsidRPr="00AA6545" w14:paraId="364FCF20" w14:textId="77777777" w:rsidTr="000B144D">
        <w:trPr>
          <w:trHeight w:val="306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EEA6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661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01C71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ECM-7.0</w:t>
            </w:r>
          </w:p>
        </w:tc>
      </w:tr>
      <w:tr w:rsidR="00AA6545" w:rsidRPr="00AA6545" w14:paraId="7CD76B24" w14:textId="77777777" w:rsidTr="000B144D">
        <w:trPr>
          <w:trHeight w:val="312"/>
          <w:jc w:val="center"/>
        </w:trPr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9E1AF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3C600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FB627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F34C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1917D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AA6545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72AF1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AA6545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AA6545" w:rsidRPr="00AA6545" w14:paraId="33121DFB" w14:textId="77777777" w:rsidTr="000B144D">
        <w:trPr>
          <w:trHeight w:val="306"/>
          <w:jc w:val="center"/>
        </w:trPr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62D33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F7BD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-0.13%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CCB06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9C52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-0.13%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A1EC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2B40C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AA6545" w:rsidRPr="00AA6545" w14:paraId="483B145D" w14:textId="77777777" w:rsidTr="000B144D">
        <w:trPr>
          <w:trHeight w:val="312"/>
          <w:jc w:val="center"/>
        </w:trPr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4F60E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0690E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-0.27%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AFC21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-0.31%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40C1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-0.22%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BD984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A001" w14:textId="77777777" w:rsidR="00AA6545" w:rsidRPr="00AA6545" w:rsidRDefault="00AA6545" w:rsidP="00AA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</w:tbl>
    <w:p w14:paraId="0274841E" w14:textId="63ACDB62" w:rsidR="00BA7915" w:rsidRDefault="00BA7915" w:rsidP="000B144D">
      <w:pPr>
        <w:pStyle w:val="Caption"/>
        <w:jc w:val="center"/>
        <w:rPr>
          <w:sz w:val="22"/>
          <w:szCs w:val="22"/>
        </w:rPr>
      </w:pPr>
    </w:p>
    <w:p w14:paraId="7E29823A" w14:textId="7A3ACC5C" w:rsidR="000B144D" w:rsidRDefault="000B144D" w:rsidP="000B144D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Pr="000B144D">
        <w:rPr>
          <w:sz w:val="22"/>
          <w:szCs w:val="22"/>
          <w:lang w:val="en-CA"/>
        </w:rPr>
        <w:t xml:space="preserve"> combined with TBVP in [1]</w:t>
      </w:r>
      <w:r w:rsidRPr="00DB51C3">
        <w:rPr>
          <w:sz w:val="22"/>
          <w:szCs w:val="22"/>
          <w:lang w:eastAsia="zh-CN"/>
        </w:rPr>
        <w:t>.</w:t>
      </w:r>
    </w:p>
    <w:tbl>
      <w:tblPr>
        <w:tblW w:w="7938" w:type="dxa"/>
        <w:jc w:val="center"/>
        <w:tblLook w:val="04A0" w:firstRow="1" w:lastRow="0" w:firstColumn="1" w:lastColumn="0" w:noHBand="0" w:noVBand="1"/>
      </w:tblPr>
      <w:tblGrid>
        <w:gridCol w:w="1322"/>
        <w:gridCol w:w="1428"/>
        <w:gridCol w:w="1428"/>
        <w:gridCol w:w="1428"/>
        <w:gridCol w:w="1166"/>
        <w:gridCol w:w="1166"/>
      </w:tblGrid>
      <w:tr w:rsidR="00915BCA" w:rsidRPr="00915BCA" w14:paraId="75E4FCF9" w14:textId="77777777" w:rsidTr="00915BCA">
        <w:trPr>
          <w:trHeight w:val="312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74F9A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0599AA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915BCA" w:rsidRPr="00915BCA" w14:paraId="5C93458E" w14:textId="77777777" w:rsidTr="00915BCA">
        <w:trPr>
          <w:trHeight w:val="30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9E413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3FA46A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ECM-7.0</w:t>
            </w:r>
          </w:p>
        </w:tc>
      </w:tr>
      <w:tr w:rsidR="00915BCA" w:rsidRPr="00915BCA" w14:paraId="1C7FF6C8" w14:textId="77777777" w:rsidTr="00915BCA">
        <w:trPr>
          <w:trHeight w:val="312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04AA1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BC77F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13824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9139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710DF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915BCA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1AB2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915BCA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915BCA" w:rsidRPr="00915BCA" w14:paraId="43055847" w14:textId="77777777" w:rsidTr="00915BCA">
        <w:trPr>
          <w:trHeight w:val="306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B2182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63AD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9A99A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7D45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9184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13970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915BCA" w:rsidRPr="00915BCA" w14:paraId="3EC62F9A" w14:textId="77777777" w:rsidTr="00915BCA">
        <w:trPr>
          <w:trHeight w:val="312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8666C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E13C7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98B43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7E9B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5BE1F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BA5D8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915BCA" w:rsidRPr="00915BCA" w14:paraId="1695BAE5" w14:textId="77777777" w:rsidTr="00915BCA">
        <w:trPr>
          <w:trHeight w:val="312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0282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0DB7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9132D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7C32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62B48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4DF0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915BCA" w:rsidRPr="00915BCA" w14:paraId="0A7D5CC8" w14:textId="77777777" w:rsidTr="00915BCA">
        <w:trPr>
          <w:trHeight w:val="312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9A58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0C976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915BCA" w:rsidRPr="00915BCA" w14:paraId="034EF00C" w14:textId="77777777" w:rsidTr="00915BCA">
        <w:trPr>
          <w:trHeight w:val="30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1EE2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66D61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ECM-7.0</w:t>
            </w:r>
          </w:p>
        </w:tc>
      </w:tr>
      <w:tr w:rsidR="00915BCA" w:rsidRPr="00915BCA" w14:paraId="63B8B7E3" w14:textId="77777777" w:rsidTr="00915BCA">
        <w:trPr>
          <w:trHeight w:val="312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BA5B9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167E1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AD9A7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CABB8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492CD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915BCA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09DF5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915BCA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915BCA" w:rsidRPr="00915BCA" w14:paraId="171C524B" w14:textId="77777777" w:rsidTr="00915BCA">
        <w:trPr>
          <w:trHeight w:val="306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37148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DADA0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9E22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12B03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BCF76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28C47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915BCA" w:rsidRPr="00915BCA" w14:paraId="05EC534F" w14:textId="77777777" w:rsidTr="00915BCA">
        <w:trPr>
          <w:trHeight w:val="312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DBA33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bookmarkStart w:id="9" w:name="_Hlk123746848"/>
            <w:r w:rsidRPr="00915BCA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CFDC9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0D7E5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37CC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44B26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3D9EF" w14:textId="77777777" w:rsidR="00915BCA" w:rsidRPr="00915BCA" w:rsidRDefault="00915BCA" w:rsidP="00915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15BCA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bookmarkEnd w:id="9"/>
    </w:tbl>
    <w:p w14:paraId="3CBEE121" w14:textId="77777777" w:rsidR="00915BCA" w:rsidRPr="00915BCA" w:rsidRDefault="00915BCA" w:rsidP="00915BCA">
      <w:pPr>
        <w:rPr>
          <w:lang w:eastAsia="zh-CN"/>
        </w:rPr>
      </w:pPr>
    </w:p>
    <w:bookmarkEnd w:id="8"/>
    <w:p w14:paraId="786A7595" w14:textId="77777777" w:rsidR="008272B2" w:rsidRPr="00444E05" w:rsidRDefault="008272B2" w:rsidP="008272B2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272DE093" w14:textId="5E062BB9" w:rsidR="008272B2" w:rsidRPr="00C64CF2" w:rsidRDefault="00BA7915" w:rsidP="008272B2">
      <w:pPr>
        <w:rPr>
          <w:lang w:val="en-CA"/>
        </w:rPr>
      </w:pPr>
      <w:r>
        <w:t xml:space="preserve">In this contribution, </w:t>
      </w:r>
      <w:r w:rsidRPr="00A667E7">
        <w:t xml:space="preserve">IBC </w:t>
      </w:r>
      <w:r w:rsidR="0065383D">
        <w:t xml:space="preserve">prediction </w:t>
      </w:r>
      <w:r>
        <w:t xml:space="preserve">can be </w:t>
      </w:r>
      <w:r w:rsidR="0065383D">
        <w:t>copy-padded for an</w:t>
      </w:r>
      <w:r w:rsidRPr="00A667E7">
        <w:t xml:space="preserve"> overlapped area</w:t>
      </w:r>
      <w:r>
        <w:t xml:space="preserve"> to improve the </w:t>
      </w:r>
      <w:r w:rsidRPr="00BA7915">
        <w:t>efficiency</w:t>
      </w:r>
      <w:r>
        <w:t xml:space="preserve"> of IBC</w:t>
      </w:r>
      <w:r w:rsidR="008272B2" w:rsidRPr="002522B1">
        <w:rPr>
          <w:lang w:val="en-CA" w:eastAsia="ko-KR"/>
        </w:rPr>
        <w:t xml:space="preserve">. </w:t>
      </w:r>
      <w:r w:rsidR="008272B2">
        <w:rPr>
          <w:lang w:val="en-CA" w:eastAsia="ko-KR"/>
        </w:rPr>
        <w:t>The proposed method</w:t>
      </w:r>
      <w:r w:rsidR="008272B2">
        <w:rPr>
          <w:lang w:val="en-CA"/>
        </w:rPr>
        <w:t xml:space="preserve"> can bring some coding gain </w:t>
      </w:r>
      <w:r w:rsidR="008272B2" w:rsidRPr="00B64BBF">
        <w:rPr>
          <w:lang w:val="en-CA"/>
        </w:rPr>
        <w:t xml:space="preserve">with </w:t>
      </w:r>
      <w:r>
        <w:rPr>
          <w:lang w:val="en-CA"/>
        </w:rPr>
        <w:t>almost no coding time change</w:t>
      </w:r>
      <w:r w:rsidR="008272B2">
        <w:rPr>
          <w:lang w:val="en-CA"/>
        </w:rPr>
        <w:t xml:space="preserve">. </w:t>
      </w:r>
      <w:r w:rsidR="008272B2" w:rsidRPr="006A6065">
        <w:rPr>
          <w:lang w:val="en-CA"/>
        </w:rPr>
        <w:t>It is recommended to</w:t>
      </w:r>
      <w:r w:rsidRPr="00BA7915"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 xml:space="preserve">further study of this method in the </w:t>
      </w:r>
      <w:r w:rsidR="0065383D">
        <w:rPr>
          <w:rFonts w:eastAsia="PMingLiU"/>
          <w:lang w:val="en-CA" w:eastAsia="zh-TW"/>
        </w:rPr>
        <w:t>EE</w:t>
      </w:r>
      <w:r>
        <w:rPr>
          <w:rFonts w:eastAsia="PMingLiU"/>
          <w:lang w:val="en-CA" w:eastAsia="zh-TW"/>
        </w:rPr>
        <w:t>2</w:t>
      </w:r>
      <w:r w:rsidR="008272B2">
        <w:rPr>
          <w:lang w:val="en-CA"/>
        </w:rPr>
        <w:t>.</w:t>
      </w:r>
    </w:p>
    <w:p w14:paraId="260D1C3B" w14:textId="77777777" w:rsidR="008272B2" w:rsidRDefault="008272B2" w:rsidP="008272B2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000B915" w14:textId="069E6755" w:rsidR="008272B2" w:rsidRDefault="008272B2" w:rsidP="008272B2">
      <w:pPr>
        <w:shd w:val="clear" w:color="auto" w:fill="FFFFFF"/>
        <w:tabs>
          <w:tab w:val="clear" w:pos="360"/>
        </w:tabs>
        <w:rPr>
          <w:lang w:val="en-CA"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r w:rsidRPr="0001516B">
        <w:rPr>
          <w:lang w:val="en-CA" w:eastAsia="zh-CN"/>
        </w:rPr>
        <w:t xml:space="preserve">N. Zhang, K. Zhang, L. Zhang, </w:t>
      </w:r>
      <w:r w:rsidRPr="00D442F8">
        <w:rPr>
          <w:lang w:val="en-CA"/>
        </w:rPr>
        <w:t>“</w:t>
      </w:r>
      <w:r w:rsidRPr="0001516B">
        <w:rPr>
          <w:lang w:val="en-CA" w:eastAsia="zh-CN"/>
        </w:rPr>
        <w:t xml:space="preserve">Non-EE2: </w:t>
      </w:r>
      <w:r w:rsidR="00BA7915">
        <w:rPr>
          <w:lang w:val="en-CA" w:eastAsia="zh-CN"/>
        </w:rPr>
        <w:t>Temporal block vector prediction</w:t>
      </w:r>
      <w:r w:rsidRPr="0001516B">
        <w:rPr>
          <w:lang w:val="en-CA" w:eastAsia="zh-CN"/>
        </w:rPr>
        <w:t>,” JVET-</w:t>
      </w:r>
      <w:r w:rsidR="00BA7915">
        <w:rPr>
          <w:lang w:val="en-CA" w:eastAsia="zh-CN"/>
        </w:rPr>
        <w:t>AC</w:t>
      </w:r>
      <w:r w:rsidR="00895061" w:rsidRPr="00895061">
        <w:rPr>
          <w:lang w:val="en-CA" w:eastAsia="zh-CN"/>
        </w:rPr>
        <w:t>0192</w:t>
      </w:r>
      <w:r w:rsidRPr="0001516B">
        <w:rPr>
          <w:lang w:val="en-CA" w:eastAsia="zh-CN"/>
        </w:rPr>
        <w:t xml:space="preserve">, </w:t>
      </w:r>
      <w:r w:rsidR="00BA7915" w:rsidRPr="00BA7915">
        <w:rPr>
          <w:lang w:val="en-CA" w:eastAsia="zh-CN"/>
        </w:rPr>
        <w:t>Jan</w:t>
      </w:r>
      <w:r w:rsidR="00BA7915">
        <w:rPr>
          <w:lang w:val="en-CA" w:eastAsia="zh-CN"/>
        </w:rPr>
        <w:t>.</w:t>
      </w:r>
      <w:r w:rsidR="00BA7915" w:rsidRPr="00BA7915">
        <w:rPr>
          <w:lang w:val="en-CA" w:eastAsia="zh-CN"/>
        </w:rPr>
        <w:t xml:space="preserve"> 2023</w:t>
      </w:r>
      <w:r w:rsidRPr="0001516B">
        <w:rPr>
          <w:lang w:val="en-CA" w:eastAsia="zh-CN"/>
        </w:rPr>
        <w:t>.</w:t>
      </w:r>
    </w:p>
    <w:p w14:paraId="16C93692" w14:textId="453EFC62" w:rsidR="008272B2" w:rsidRDefault="008272B2" w:rsidP="008272B2">
      <w:pPr>
        <w:shd w:val="clear" w:color="auto" w:fill="FFFFFF"/>
        <w:rPr>
          <w:rFonts w:eastAsia="宋体"/>
          <w:color w:val="1155CC"/>
          <w:szCs w:val="22"/>
          <w:u w:val="single"/>
          <w:lang w:eastAsia="zh-CN"/>
        </w:rPr>
      </w:pPr>
      <w:r w:rsidRPr="002522B1">
        <w:rPr>
          <w:lang w:val="en-CA"/>
        </w:rPr>
        <w:t>[</w:t>
      </w:r>
      <w:r>
        <w:rPr>
          <w:lang w:val="en-CA"/>
        </w:rPr>
        <w:t>2</w:t>
      </w:r>
      <w:r w:rsidRPr="002522B1">
        <w:rPr>
          <w:lang w:val="en-CA"/>
        </w:rPr>
        <w:t>]</w:t>
      </w:r>
      <w:r w:rsidRPr="006776A8">
        <w:t xml:space="preserve"> </w:t>
      </w:r>
      <w:r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</w:t>
      </w:r>
      <w:r w:rsidR="00251722" w:rsidRPr="00251722">
        <w:rPr>
          <w:rFonts w:eastAsia="宋体"/>
          <w:color w:val="1155CC"/>
          <w:szCs w:val="22"/>
          <w:u w:val="single"/>
          <w:lang w:eastAsia="zh-CN"/>
        </w:rPr>
        <w:t>ECM-7.0</w:t>
      </w:r>
    </w:p>
    <w:p w14:paraId="403F2DA5" w14:textId="48CF554D" w:rsidR="008272B2" w:rsidRDefault="008272B2" w:rsidP="008272B2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>
        <w:rPr>
          <w:rFonts w:eastAsia="宋体"/>
          <w:color w:val="222222"/>
          <w:szCs w:val="22"/>
          <w:lang w:eastAsia="zh-CN"/>
        </w:rPr>
        <w:t>3]</w:t>
      </w:r>
      <w:r w:rsidR="00F57C22" w:rsidRPr="00F57C22">
        <w:t xml:space="preserve"> </w:t>
      </w:r>
      <w:r w:rsidR="00F57C22" w:rsidRPr="00F57C22">
        <w:rPr>
          <w:rFonts w:eastAsia="宋体"/>
          <w:color w:val="222222"/>
          <w:szCs w:val="22"/>
          <w:lang w:eastAsia="zh-CN"/>
        </w:rPr>
        <w:t>M. Karczewicz, Y. Ye, “Common Test Conditions and evaluation procedures for enhanced compression tool testing,” JVET-Y2017, Jan. 2022</w:t>
      </w:r>
      <w:r w:rsidRPr="00D442F8">
        <w:rPr>
          <w:lang w:val="en-CA"/>
        </w:rPr>
        <w:t>.</w:t>
      </w:r>
    </w:p>
    <w:p w14:paraId="3459C79F" w14:textId="77777777" w:rsidR="008272B2" w:rsidRPr="00444E05" w:rsidRDefault="008272B2" w:rsidP="008272B2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734BFAFF" w14:textId="77777777" w:rsidR="008272B2" w:rsidRPr="00444E05" w:rsidRDefault="008272B2" w:rsidP="008272B2">
      <w:pPr>
        <w:rPr>
          <w:rFonts w:eastAsia="宋体"/>
          <w:szCs w:val="22"/>
          <w:lang w:val="en-CA"/>
        </w:rPr>
      </w:pPr>
      <w:r w:rsidRPr="00444E05">
        <w:rPr>
          <w:rFonts w:eastAsia="宋体"/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8272B2" w:rsidRDefault="007F1F8B" w:rsidP="009234A5">
      <w:pPr>
        <w:rPr>
          <w:szCs w:val="22"/>
          <w:lang w:val="en-CA"/>
        </w:rPr>
      </w:pPr>
    </w:p>
    <w:sectPr w:rsidR="007F1F8B" w:rsidRPr="008272B2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97349" w14:textId="77777777" w:rsidR="004A3C4B" w:rsidRDefault="004A3C4B">
      <w:r>
        <w:separator/>
      </w:r>
    </w:p>
  </w:endnote>
  <w:endnote w:type="continuationSeparator" w:id="0">
    <w:p w14:paraId="19B33DC0" w14:textId="77777777" w:rsidR="004A3C4B" w:rsidRDefault="004A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92126A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38D4">
      <w:rPr>
        <w:rStyle w:val="PageNumber"/>
        <w:noProof/>
      </w:rPr>
      <w:t>2023-01-05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7AE3C" w14:textId="77777777" w:rsidR="004A3C4B" w:rsidRDefault="004A3C4B">
      <w:r>
        <w:separator/>
      </w:r>
    </w:p>
  </w:footnote>
  <w:footnote w:type="continuationSeparator" w:id="0">
    <w:p w14:paraId="24368F2B" w14:textId="77777777" w:rsidR="004A3C4B" w:rsidRDefault="004A3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0000B"/>
    <w:multiLevelType w:val="hybridMultilevel"/>
    <w:tmpl w:val="DACA0738"/>
    <w:lvl w:ilvl="0" w:tplc="0D7469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69E22D4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608677A4">
      <w:start w:val="1"/>
      <w:numFmt w:val="lowerLetter"/>
      <w:lvlText w:val="(%3)"/>
      <w:lvlJc w:val="left"/>
      <w:pPr>
        <w:ind w:left="2340" w:hanging="360"/>
      </w:pPr>
      <w:rPr>
        <w:rFonts w:cs="Times New Roman" w:hint="default"/>
        <w:color w:val="000000" w:themeColor="text1"/>
      </w:r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hint="default"/>
      </w:rPr>
    </w:lvl>
    <w:lvl w:ilvl="5" w:tplc="1174E240">
      <w:start w:val="1"/>
      <w:numFmt w:val="lowerRoman"/>
      <w:lvlText w:val="(%6)"/>
      <w:lvlJc w:val="left"/>
      <w:pPr>
        <w:ind w:left="4320" w:hanging="180"/>
      </w:pPr>
      <w:rPr>
        <w:rFonts w:cs="Times New Roman" w:hint="default"/>
      </w:rPr>
    </w:lvl>
    <w:lvl w:ilvl="6" w:tplc="04090019">
      <w:start w:val="1"/>
      <w:numFmt w:val="lowerLetter"/>
      <w:lvlText w:val="%7)"/>
      <w:lvlJc w:val="left"/>
      <w:pPr>
        <w:ind w:left="5040" w:hanging="360"/>
      </w:pPr>
      <w:rPr>
        <w:rFonts w:hint="eastAsia"/>
      </w:r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48F8"/>
    <w:rsid w:val="0004543A"/>
    <w:rsid w:val="000458BC"/>
    <w:rsid w:val="00045C41"/>
    <w:rsid w:val="0004690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44D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B8D"/>
    <w:rsid w:val="00171371"/>
    <w:rsid w:val="00175A24"/>
    <w:rsid w:val="00187E4F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722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4B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38D4"/>
    <w:rsid w:val="00465A1E"/>
    <w:rsid w:val="0049445A"/>
    <w:rsid w:val="004957D9"/>
    <w:rsid w:val="004A2A63"/>
    <w:rsid w:val="004A3C4B"/>
    <w:rsid w:val="004B210C"/>
    <w:rsid w:val="004B6170"/>
    <w:rsid w:val="004D405F"/>
    <w:rsid w:val="004E4F4F"/>
    <w:rsid w:val="004E6789"/>
    <w:rsid w:val="004F61E3"/>
    <w:rsid w:val="00502E10"/>
    <w:rsid w:val="0050354E"/>
    <w:rsid w:val="00507777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2F48"/>
    <w:rsid w:val="00646707"/>
    <w:rsid w:val="0065383D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72B2"/>
    <w:rsid w:val="0086387C"/>
    <w:rsid w:val="00874A6C"/>
    <w:rsid w:val="00874D58"/>
    <w:rsid w:val="00876C65"/>
    <w:rsid w:val="00882F72"/>
    <w:rsid w:val="00893DC4"/>
    <w:rsid w:val="00895061"/>
    <w:rsid w:val="008A147E"/>
    <w:rsid w:val="008A249D"/>
    <w:rsid w:val="008A4B4C"/>
    <w:rsid w:val="008C239F"/>
    <w:rsid w:val="008E480C"/>
    <w:rsid w:val="00907757"/>
    <w:rsid w:val="00915BCA"/>
    <w:rsid w:val="009212B0"/>
    <w:rsid w:val="00921FA1"/>
    <w:rsid w:val="009234A5"/>
    <w:rsid w:val="00931911"/>
    <w:rsid w:val="00933453"/>
    <w:rsid w:val="009336F7"/>
    <w:rsid w:val="0093636C"/>
    <w:rsid w:val="009374A7"/>
    <w:rsid w:val="00937F03"/>
    <w:rsid w:val="0094758E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D66"/>
    <w:rsid w:val="00A46843"/>
    <w:rsid w:val="00A56B97"/>
    <w:rsid w:val="00A6093D"/>
    <w:rsid w:val="00A667E7"/>
    <w:rsid w:val="00A703CE"/>
    <w:rsid w:val="00A72017"/>
    <w:rsid w:val="00A767DC"/>
    <w:rsid w:val="00A76A6D"/>
    <w:rsid w:val="00A81F56"/>
    <w:rsid w:val="00A83253"/>
    <w:rsid w:val="00AA6545"/>
    <w:rsid w:val="00AA6E84"/>
    <w:rsid w:val="00AB0FBA"/>
    <w:rsid w:val="00AB1A1C"/>
    <w:rsid w:val="00AB4721"/>
    <w:rsid w:val="00AB7405"/>
    <w:rsid w:val="00AC2359"/>
    <w:rsid w:val="00AD05A8"/>
    <w:rsid w:val="00AD315A"/>
    <w:rsid w:val="00AE341B"/>
    <w:rsid w:val="00AF0F1A"/>
    <w:rsid w:val="00AF3DFF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7915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572AF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75C2"/>
    <w:rsid w:val="00E42185"/>
    <w:rsid w:val="00E47F2D"/>
    <w:rsid w:val="00E54511"/>
    <w:rsid w:val="00E60EDC"/>
    <w:rsid w:val="00E61DAC"/>
    <w:rsid w:val="00E664AE"/>
    <w:rsid w:val="00E72B80"/>
    <w:rsid w:val="00E75FE3"/>
    <w:rsid w:val="00E86C4C"/>
    <w:rsid w:val="00E8749D"/>
    <w:rsid w:val="00E907A3"/>
    <w:rsid w:val="00EA3D06"/>
    <w:rsid w:val="00EA5AE0"/>
    <w:rsid w:val="00EB56E1"/>
    <w:rsid w:val="00EB7AB1"/>
    <w:rsid w:val="00EC32BD"/>
    <w:rsid w:val="00EC78A9"/>
    <w:rsid w:val="00ED536F"/>
    <w:rsid w:val="00EE7CD8"/>
    <w:rsid w:val="00EF37F6"/>
    <w:rsid w:val="00EF48CC"/>
    <w:rsid w:val="00F00801"/>
    <w:rsid w:val="00F2488D"/>
    <w:rsid w:val="00F26985"/>
    <w:rsid w:val="00F30023"/>
    <w:rsid w:val="00F564CB"/>
    <w:rsid w:val="00F57C2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7D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8272B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8272B2"/>
    <w:rPr>
      <w:rFonts w:eastAsia="宋体"/>
      <w:b/>
      <w:bCs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A3D06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textAlignment w:val="auto"/>
    </w:pPr>
    <w:rPr>
      <w:rFonts w:eastAsia="宋体"/>
      <w:kern w:val="2"/>
      <w:sz w:val="21"/>
      <w:szCs w:val="24"/>
      <w:lang w:val="en-GB" w:eastAsia="zh-CN"/>
    </w:rPr>
  </w:style>
  <w:style w:type="character" w:customStyle="1" w:styleId="ListParagraphChar">
    <w:name w:val="List Paragraph Char"/>
    <w:link w:val="ListParagraph"/>
    <w:uiPriority w:val="34"/>
    <w:rsid w:val="00EA3D06"/>
    <w:rPr>
      <w:rFonts w:eastAsia="宋体"/>
      <w:kern w:val="2"/>
      <w:sz w:val="21"/>
      <w:szCs w:val="24"/>
      <w:lang w:val="en-GB" w:eastAsia="zh-CN"/>
    </w:rPr>
  </w:style>
  <w:style w:type="character" w:styleId="CommentReference">
    <w:name w:val="annotation reference"/>
    <w:basedOn w:val="DefaultParagraphFont"/>
    <w:rsid w:val="00FE57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FE57D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E57D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E57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57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1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23</cp:revision>
  <cp:lastPrinted>1900-01-01T08:00:00Z</cp:lastPrinted>
  <dcterms:created xsi:type="dcterms:W3CDTF">2022-05-18T09:53:00Z</dcterms:created>
  <dcterms:modified xsi:type="dcterms:W3CDTF">2023-01-05T02:54:00Z</dcterms:modified>
</cp:coreProperties>
</file>