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5CB6" w14:paraId="7E96CA4B" w14:textId="77777777" w:rsidTr="000962AC">
        <w:tc>
          <w:tcPr>
            <w:tcW w:w="6300" w:type="dxa"/>
          </w:tcPr>
          <w:p w14:paraId="18E03134" w14:textId="57BF9C51" w:rsidR="006C5D39" w:rsidRPr="00405CB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5CB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5CB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5CB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5CB6">
              <w:rPr>
                <w:b/>
                <w:szCs w:val="22"/>
                <w:lang w:val="en-CA"/>
              </w:rPr>
              <w:t xml:space="preserve">Joint </w:t>
            </w:r>
            <w:r w:rsidR="006C5D39" w:rsidRPr="00405CB6">
              <w:rPr>
                <w:b/>
                <w:szCs w:val="22"/>
                <w:lang w:val="en-CA"/>
              </w:rPr>
              <w:t xml:space="preserve">Video </w:t>
            </w:r>
            <w:r w:rsidR="00F712E9" w:rsidRPr="00405CB6">
              <w:rPr>
                <w:b/>
                <w:szCs w:val="22"/>
                <w:lang w:val="en-CA"/>
              </w:rPr>
              <w:t>Experts</w:t>
            </w:r>
            <w:r w:rsidR="009D7CE6" w:rsidRPr="00405CB6">
              <w:rPr>
                <w:b/>
                <w:szCs w:val="22"/>
                <w:lang w:val="en-CA"/>
              </w:rPr>
              <w:t xml:space="preserve"> Team</w:t>
            </w:r>
            <w:r w:rsidR="006C5D39" w:rsidRPr="00405CB6">
              <w:rPr>
                <w:b/>
                <w:szCs w:val="22"/>
                <w:lang w:val="en-CA"/>
              </w:rPr>
              <w:t xml:space="preserve"> (</w:t>
            </w:r>
            <w:r w:rsidR="009D7CE6" w:rsidRPr="00405CB6">
              <w:rPr>
                <w:b/>
                <w:szCs w:val="22"/>
                <w:lang w:val="en-CA"/>
              </w:rPr>
              <w:t>JVET</w:t>
            </w:r>
            <w:r w:rsidR="006C5D39" w:rsidRPr="00405CB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5CB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5CB6">
              <w:rPr>
                <w:b/>
                <w:szCs w:val="22"/>
                <w:lang w:val="en-CA"/>
              </w:rPr>
              <w:t xml:space="preserve">of </w:t>
            </w:r>
            <w:r w:rsidR="007F1F8B" w:rsidRPr="00405CB6">
              <w:rPr>
                <w:b/>
                <w:szCs w:val="22"/>
                <w:lang w:val="en-CA"/>
              </w:rPr>
              <w:t>ITU-T SG</w:t>
            </w:r>
            <w:r w:rsidR="005E1AC6" w:rsidRPr="00405CB6">
              <w:rPr>
                <w:b/>
                <w:szCs w:val="22"/>
                <w:lang w:val="en-CA"/>
              </w:rPr>
              <w:t> </w:t>
            </w:r>
            <w:r w:rsidR="007F1F8B" w:rsidRPr="00405CB6">
              <w:rPr>
                <w:b/>
                <w:szCs w:val="22"/>
                <w:lang w:val="en-CA"/>
              </w:rPr>
              <w:t>16 WP</w:t>
            </w:r>
            <w:r w:rsidR="005E1AC6" w:rsidRPr="00405CB6">
              <w:rPr>
                <w:b/>
                <w:szCs w:val="22"/>
                <w:lang w:val="en-CA"/>
              </w:rPr>
              <w:t> </w:t>
            </w:r>
            <w:r w:rsidR="007F1F8B" w:rsidRPr="00405CB6">
              <w:rPr>
                <w:b/>
                <w:szCs w:val="22"/>
                <w:lang w:val="en-CA"/>
              </w:rPr>
              <w:t>3 and ISO/IEC JTC</w:t>
            </w:r>
            <w:r w:rsidR="005E1AC6" w:rsidRPr="00405CB6">
              <w:rPr>
                <w:b/>
                <w:szCs w:val="22"/>
                <w:lang w:val="en-CA"/>
              </w:rPr>
              <w:t> </w:t>
            </w:r>
            <w:r w:rsidR="007F1F8B" w:rsidRPr="00405CB6">
              <w:rPr>
                <w:b/>
                <w:szCs w:val="22"/>
                <w:lang w:val="en-CA"/>
              </w:rPr>
              <w:t>1/SC</w:t>
            </w:r>
            <w:r w:rsidR="005E1AC6" w:rsidRPr="00405CB6">
              <w:rPr>
                <w:b/>
                <w:szCs w:val="22"/>
                <w:lang w:val="en-CA"/>
              </w:rPr>
              <w:t> </w:t>
            </w:r>
            <w:r w:rsidR="007F1F8B" w:rsidRPr="00405CB6">
              <w:rPr>
                <w:b/>
                <w:szCs w:val="22"/>
                <w:lang w:val="en-CA"/>
              </w:rPr>
              <w:t>29</w:t>
            </w:r>
          </w:p>
          <w:p w14:paraId="19908E82" w14:textId="0DBF6A62" w:rsidR="00E61DAC" w:rsidRPr="00405CB6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5CB6">
              <w:t>2</w:t>
            </w:r>
            <w:r w:rsidR="00514482" w:rsidRPr="00405CB6">
              <w:t>9</w:t>
            </w:r>
            <w:r w:rsidRPr="00405CB6">
              <w:t>th Meeting</w:t>
            </w:r>
            <w:r w:rsidRPr="00405CB6">
              <w:rPr>
                <w:lang w:val="en-CA"/>
              </w:rPr>
              <w:t xml:space="preserve">, </w:t>
            </w:r>
            <w:r w:rsidR="00514482" w:rsidRPr="00405CB6">
              <w:rPr>
                <w:lang w:val="en-CA"/>
              </w:rPr>
              <w:t>by teleconference</w:t>
            </w:r>
            <w:r w:rsidRPr="00405CB6">
              <w:rPr>
                <w:lang w:val="en-CA"/>
              </w:rPr>
              <w:t xml:space="preserve">, </w:t>
            </w:r>
            <w:r w:rsidR="00514482" w:rsidRPr="00405CB6">
              <w:rPr>
                <w:lang w:val="en-CA"/>
              </w:rPr>
              <w:t>11</w:t>
            </w:r>
            <w:r w:rsidRPr="00405CB6">
              <w:rPr>
                <w:lang w:val="en-CA"/>
              </w:rPr>
              <w:t>–</w:t>
            </w:r>
            <w:r w:rsidR="00514482" w:rsidRPr="00405CB6">
              <w:rPr>
                <w:lang w:val="en-CA"/>
              </w:rPr>
              <w:t>20</w:t>
            </w:r>
            <w:r w:rsidRPr="00405CB6">
              <w:rPr>
                <w:lang w:val="en-CA"/>
              </w:rPr>
              <w:t xml:space="preserve"> </w:t>
            </w:r>
            <w:r w:rsidR="00514482" w:rsidRPr="00405CB6">
              <w:rPr>
                <w:lang w:val="en-CA"/>
              </w:rPr>
              <w:t>January</w:t>
            </w:r>
            <w:r w:rsidRPr="00405CB6">
              <w:rPr>
                <w:lang w:val="en-CA"/>
              </w:rPr>
              <w:t xml:space="preserve"> 202</w:t>
            </w:r>
            <w:r w:rsidR="00514482" w:rsidRPr="00405CB6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7AA6C90" w:rsidR="008A4B4C" w:rsidRPr="00405CB6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405CB6">
              <w:rPr>
                <w:lang w:val="en-CA"/>
              </w:rPr>
              <w:t>Document</w:t>
            </w:r>
            <w:r w:rsidR="006C5D39" w:rsidRPr="00405CB6">
              <w:rPr>
                <w:lang w:val="en-CA"/>
              </w:rPr>
              <w:t xml:space="preserve">: </w:t>
            </w:r>
            <w:r w:rsidR="009D7CE6" w:rsidRPr="00405CB6">
              <w:rPr>
                <w:lang w:val="en-CA"/>
              </w:rPr>
              <w:t>JVET</w:t>
            </w:r>
            <w:r w:rsidRPr="00405CB6">
              <w:rPr>
                <w:lang w:val="en-CA"/>
              </w:rPr>
              <w:t>-</w:t>
            </w:r>
            <w:r w:rsidR="004A1921" w:rsidRPr="00405CB6">
              <w:rPr>
                <w:lang w:val="en-CA"/>
              </w:rPr>
              <w:t>A</w:t>
            </w:r>
            <w:r w:rsidR="00514482" w:rsidRPr="00405CB6">
              <w:rPr>
                <w:lang w:val="en-CA"/>
              </w:rPr>
              <w:t>C</w:t>
            </w:r>
            <w:r w:rsidR="00341C2F" w:rsidRPr="00405CB6">
              <w:rPr>
                <w:lang w:val="en-CA"/>
              </w:rPr>
              <w:t>0178</w:t>
            </w:r>
            <w:r w:rsidR="006B1E1B" w:rsidRPr="00405CB6">
              <w:rPr>
                <w:lang w:val="en-CA"/>
              </w:rPr>
              <w:t>-v</w:t>
            </w:r>
            <w:r w:rsidR="00514482" w:rsidRPr="00405C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405CB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5CB6" w14:paraId="188D2B50" w14:textId="77777777" w:rsidTr="000962AC">
        <w:tc>
          <w:tcPr>
            <w:tcW w:w="1458" w:type="dxa"/>
          </w:tcPr>
          <w:p w14:paraId="7A6C85EB" w14:textId="77777777" w:rsidR="00E61DAC" w:rsidRPr="00405CB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5CB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885C8A" w:rsidR="00E61DAC" w:rsidRPr="00405CB6" w:rsidRDefault="00161550" w:rsidP="009D7CE6">
            <w:pPr>
              <w:spacing w:before="60" w:after="60"/>
              <w:rPr>
                <w:b/>
                <w:szCs w:val="22"/>
              </w:rPr>
            </w:pPr>
            <w:r w:rsidRPr="00405CB6">
              <w:rPr>
                <w:b/>
                <w:szCs w:val="22"/>
                <w:lang w:val="en-CA" w:eastAsia="zh-CN"/>
              </w:rPr>
              <w:t>EE1-</w:t>
            </w:r>
            <w:r w:rsidR="00E360CB" w:rsidRPr="00405CB6">
              <w:rPr>
                <w:b/>
                <w:szCs w:val="22"/>
                <w:lang w:val="en-CA" w:eastAsia="zh-CN"/>
              </w:rPr>
              <w:t>related</w:t>
            </w:r>
            <w:r w:rsidR="00E6465F" w:rsidRPr="00405CB6">
              <w:rPr>
                <w:b/>
                <w:szCs w:val="22"/>
                <w:lang w:eastAsia="zh-CN"/>
              </w:rPr>
              <w:t>:</w:t>
            </w:r>
            <w:r w:rsidR="00E360CB" w:rsidRPr="00405CB6">
              <w:rPr>
                <w:b/>
                <w:szCs w:val="22"/>
                <w:lang w:eastAsia="zh-CN"/>
              </w:rPr>
              <w:t xml:space="preserve"> </w:t>
            </w:r>
            <w:r w:rsidR="000A5FC9" w:rsidRPr="00405CB6">
              <w:rPr>
                <w:b/>
                <w:szCs w:val="22"/>
                <w:lang w:eastAsia="zh-CN"/>
              </w:rPr>
              <w:t>In-Loop Filter</w:t>
            </w:r>
            <w:r w:rsidR="00D4380A" w:rsidRPr="00405CB6">
              <w:rPr>
                <w:b/>
                <w:szCs w:val="22"/>
                <w:lang w:eastAsia="zh-CN"/>
              </w:rPr>
              <w:t xml:space="preserve"> </w:t>
            </w:r>
            <w:r w:rsidR="005A5CDF" w:rsidRPr="00405CB6">
              <w:rPr>
                <w:b/>
                <w:szCs w:val="22"/>
                <w:lang w:eastAsia="zh-CN"/>
              </w:rPr>
              <w:t xml:space="preserve">with </w:t>
            </w:r>
            <w:r w:rsidR="00E360CB" w:rsidRPr="00405CB6">
              <w:rPr>
                <w:b/>
                <w:szCs w:val="22"/>
                <w:lang w:eastAsia="zh-CN"/>
              </w:rPr>
              <w:t>Wide Activation and Large Receptive Field</w:t>
            </w:r>
          </w:p>
        </w:tc>
      </w:tr>
      <w:tr w:rsidR="00E61DAC" w:rsidRPr="00405CB6" w14:paraId="3D8B01B2" w14:textId="77777777" w:rsidTr="000962AC">
        <w:tc>
          <w:tcPr>
            <w:tcW w:w="1458" w:type="dxa"/>
          </w:tcPr>
          <w:p w14:paraId="7AC356CE" w14:textId="77777777" w:rsidR="00E61DAC" w:rsidRPr="00405CB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5CB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405CB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5CB6">
              <w:rPr>
                <w:szCs w:val="22"/>
                <w:lang w:val="en-CA"/>
              </w:rPr>
              <w:t>Input d</w:t>
            </w:r>
            <w:r w:rsidR="00E61DAC" w:rsidRPr="00405CB6">
              <w:rPr>
                <w:szCs w:val="22"/>
                <w:lang w:val="en-CA"/>
              </w:rPr>
              <w:t xml:space="preserve">ocument to </w:t>
            </w:r>
            <w:r w:rsidR="009D7CE6" w:rsidRPr="00405CB6">
              <w:rPr>
                <w:szCs w:val="22"/>
                <w:lang w:val="en-CA"/>
              </w:rPr>
              <w:t>JVET</w:t>
            </w:r>
          </w:p>
        </w:tc>
      </w:tr>
      <w:tr w:rsidR="00E61DAC" w:rsidRPr="00405CB6" w14:paraId="7E6D99E3" w14:textId="77777777" w:rsidTr="000962AC">
        <w:tc>
          <w:tcPr>
            <w:tcW w:w="1458" w:type="dxa"/>
          </w:tcPr>
          <w:p w14:paraId="18CCDCD6" w14:textId="77777777" w:rsidR="00E61DAC" w:rsidRPr="00405CB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5CB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405CB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405CB6">
              <w:rPr>
                <w:szCs w:val="22"/>
                <w:lang w:val="en-CA"/>
              </w:rPr>
              <w:t>Proposal</w:t>
            </w:r>
          </w:p>
        </w:tc>
      </w:tr>
      <w:tr w:rsidR="00E61DAC" w:rsidRPr="00405CB6" w14:paraId="714CD808" w14:textId="77777777" w:rsidTr="001B2EED">
        <w:tc>
          <w:tcPr>
            <w:tcW w:w="1458" w:type="dxa"/>
          </w:tcPr>
          <w:p w14:paraId="4DB59313" w14:textId="77777777" w:rsidR="00E61DAC" w:rsidRPr="00405CB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5CB6">
              <w:rPr>
                <w:i/>
                <w:szCs w:val="22"/>
                <w:lang w:val="en-CA"/>
              </w:rPr>
              <w:t>Author(s) or</w:t>
            </w:r>
            <w:r w:rsidRPr="00405CB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405CB6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405CB6">
              <w:rPr>
                <w:szCs w:val="22"/>
                <w:lang w:val="en-CA"/>
              </w:rPr>
              <w:t xml:space="preserve">Yue Li, </w:t>
            </w:r>
            <w:r w:rsidR="00336651" w:rsidRPr="00405CB6">
              <w:rPr>
                <w:szCs w:val="22"/>
                <w:lang w:val="en-CA"/>
              </w:rPr>
              <w:t>Kai</w:t>
            </w:r>
            <w:r w:rsidRPr="00405CB6">
              <w:rPr>
                <w:szCs w:val="22"/>
                <w:lang w:val="en-CA"/>
              </w:rPr>
              <w:t xml:space="preserve"> Zhang</w:t>
            </w:r>
            <w:r w:rsidR="000A5FC9" w:rsidRPr="00405CB6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405CB6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405CB6">
              <w:rPr>
                <w:szCs w:val="22"/>
                <w:lang w:val="en-CA"/>
              </w:rPr>
              <w:t>Li</w:t>
            </w:r>
            <w:r w:rsidR="00E6465F" w:rsidRPr="00405CB6">
              <w:rPr>
                <w:szCs w:val="22"/>
                <w:lang w:val="en-CA"/>
              </w:rPr>
              <w:t xml:space="preserve"> Zhan</w:t>
            </w:r>
            <w:r w:rsidR="005A5CDF" w:rsidRPr="00405CB6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405CB6" w:rsidRDefault="00E61DAC">
            <w:pPr>
              <w:spacing w:before="60" w:after="60"/>
              <w:rPr>
                <w:szCs w:val="22"/>
                <w:lang w:val="en-CA"/>
              </w:rPr>
            </w:pPr>
            <w:r w:rsidRPr="00405CB6">
              <w:rPr>
                <w:szCs w:val="22"/>
                <w:lang w:val="en-CA"/>
              </w:rPr>
              <w:br/>
              <w:t>Tel:</w:t>
            </w:r>
            <w:r w:rsidRPr="00405CB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405CB6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405CB6">
              <w:rPr>
                <w:szCs w:val="22"/>
                <w:lang w:val="en-CA"/>
              </w:rPr>
              <w:br/>
            </w:r>
            <w:hyperlink r:id="rId10" w:history="1">
              <w:r w:rsidR="00E6465F" w:rsidRPr="00405CB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405CB6">
              <w:br/>
            </w:r>
            <w:hyperlink r:id="rId11" w:history="1">
              <w:r w:rsidR="00336651" w:rsidRPr="00405CB6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405CB6">
                <w:rPr>
                  <w:rStyle w:val="a6"/>
                  <w:szCs w:val="22"/>
                  <w:lang w:val="en-CA"/>
                </w:rPr>
                <w:t>.</w:t>
              </w:r>
              <w:r w:rsidR="00336651" w:rsidRPr="00405CB6">
                <w:rPr>
                  <w:rStyle w:val="a6"/>
                  <w:szCs w:val="22"/>
                  <w:lang w:val="en-CA"/>
                </w:rPr>
                <w:t>video</w:t>
              </w:r>
              <w:r w:rsidR="00E6465F" w:rsidRPr="00405CB6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405CB6">
              <w:br/>
            </w:r>
            <w:hyperlink r:id="rId12" w:history="1">
              <w:r w:rsidR="00336651" w:rsidRPr="00405CB6">
                <w:rPr>
                  <w:rStyle w:val="a6"/>
                  <w:szCs w:val="22"/>
                  <w:lang w:val="en-CA"/>
                </w:rPr>
                <w:t>liz</w:t>
              </w:r>
              <w:r w:rsidR="00E6465F" w:rsidRPr="00405CB6">
                <w:rPr>
                  <w:rStyle w:val="a6"/>
                  <w:szCs w:val="22"/>
                  <w:lang w:val="en-CA"/>
                </w:rPr>
                <w:t>hang.</w:t>
              </w:r>
              <w:r w:rsidR="00336651" w:rsidRPr="00405CB6">
                <w:rPr>
                  <w:rStyle w:val="a6"/>
                  <w:szCs w:val="22"/>
                  <w:lang w:val="en-CA"/>
                </w:rPr>
                <w:t>idm</w:t>
              </w:r>
              <w:r w:rsidR="00E6465F" w:rsidRPr="00405CB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405CB6" w:rsidRDefault="00A63964" w:rsidP="005952A5">
            <w:pPr>
              <w:spacing w:before="60" w:after="60"/>
            </w:pPr>
          </w:p>
        </w:tc>
      </w:tr>
      <w:tr w:rsidR="00E61DAC" w:rsidRPr="00405CB6" w14:paraId="49AFAA61" w14:textId="77777777" w:rsidTr="000962AC">
        <w:tc>
          <w:tcPr>
            <w:tcW w:w="1458" w:type="dxa"/>
          </w:tcPr>
          <w:p w14:paraId="2C08AF6B" w14:textId="77777777" w:rsidR="00E61DAC" w:rsidRPr="00405CB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5CB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405CB6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405CB6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05CB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05CB6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405CB6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05CB6">
        <w:rPr>
          <w:rFonts w:cs="Times New Roman"/>
          <w:lang w:val="en-CA"/>
        </w:rPr>
        <w:t>Abstract</w:t>
      </w:r>
    </w:p>
    <w:p w14:paraId="63063A23" w14:textId="3AE80812" w:rsidR="007050EF" w:rsidRPr="00405CB6" w:rsidRDefault="00CA29B9" w:rsidP="00E360CB">
      <w:pPr>
        <w:rPr>
          <w:lang w:val="en-CA"/>
        </w:rPr>
      </w:pPr>
      <w:r w:rsidRPr="00405CB6">
        <w:rPr>
          <w:lang w:val="en-CA"/>
        </w:rPr>
        <w:t xml:space="preserve">This contribution </w:t>
      </w:r>
      <w:r w:rsidRPr="00405CB6">
        <w:rPr>
          <w:lang w:val="en-CA" w:eastAsia="zh-CN"/>
        </w:rPr>
        <w:t xml:space="preserve">proposes a deep in-loop filter built based on basic residual blocks with wide activation and large receptive field. The proposed filter is </w:t>
      </w:r>
      <w:r w:rsidR="007050EF" w:rsidRPr="00405CB6">
        <w:rPr>
          <w:lang w:val="en-CA" w:eastAsia="zh-CN"/>
        </w:rPr>
        <w:t>obtained by revising</w:t>
      </w:r>
      <w:r w:rsidRPr="00405CB6">
        <w:rPr>
          <w:lang w:val="en-CA" w:eastAsia="zh-CN"/>
        </w:rPr>
        <w:t xml:space="preserve"> the one presented in JVET-AB0179</w:t>
      </w:r>
      <w:r w:rsidR="007050EF" w:rsidRPr="00405CB6">
        <w:rPr>
          <w:lang w:val="en-CA" w:eastAsia="zh-CN"/>
        </w:rPr>
        <w:t xml:space="preserve"> with two aspects of changes</w:t>
      </w:r>
      <w:r w:rsidRPr="00405CB6">
        <w:rPr>
          <w:lang w:val="en-CA" w:eastAsia="zh-CN"/>
        </w:rPr>
        <w:t xml:space="preserve">. First, a unified model is used to deal with different types of slices. Second, the chroma model is simplified. </w:t>
      </w:r>
      <w:r w:rsidR="00013DDB" w:rsidRPr="00405CB6">
        <w:rPr>
          <w:lang w:val="en-CA" w:eastAsia="zh-CN"/>
        </w:rPr>
        <w:t>It is reported that</w:t>
      </w:r>
      <w:r w:rsidR="007050EF" w:rsidRPr="00405CB6">
        <w:rPr>
          <w:lang w:val="en-CA" w:eastAsia="zh-CN"/>
        </w:rPr>
        <w:t xml:space="preserve"> </w:t>
      </w:r>
      <w:proofErr w:type="spellStart"/>
      <w:r w:rsidR="007050EF" w:rsidRPr="00405CB6">
        <w:rPr>
          <w:lang w:val="en-CA" w:eastAsia="zh-CN"/>
        </w:rPr>
        <w:t>kMAC</w:t>
      </w:r>
      <w:proofErr w:type="spellEnd"/>
      <w:r w:rsidR="007050EF" w:rsidRPr="00405CB6">
        <w:rPr>
          <w:lang w:val="en-CA" w:eastAsia="zh-CN"/>
        </w:rPr>
        <w:t xml:space="preserve">/pixel </w:t>
      </w:r>
      <w:r w:rsidR="00013DDB" w:rsidRPr="00405CB6">
        <w:rPr>
          <w:lang w:val="en-CA" w:eastAsia="zh-CN"/>
        </w:rPr>
        <w:t xml:space="preserve">is reduced by </w:t>
      </w:r>
      <w:r w:rsidR="00A9149C" w:rsidRPr="00A9149C">
        <w:rPr>
          <w:lang w:val="en-CA" w:eastAsia="zh-CN"/>
        </w:rPr>
        <w:t>17</w:t>
      </w:r>
      <w:r w:rsidR="00013DDB" w:rsidRPr="00A9149C">
        <w:rPr>
          <w:lang w:val="en-CA" w:eastAsia="zh-CN"/>
        </w:rPr>
        <w:t>%</w:t>
      </w:r>
      <w:r w:rsidR="00013DDB" w:rsidRPr="00405CB6">
        <w:rPr>
          <w:lang w:val="en-CA" w:eastAsia="zh-CN"/>
        </w:rPr>
        <w:t xml:space="preserve"> </w:t>
      </w:r>
      <w:r w:rsidR="007050EF" w:rsidRPr="00405CB6">
        <w:rPr>
          <w:lang w:val="en-CA" w:eastAsia="zh-CN"/>
        </w:rPr>
        <w:t xml:space="preserve">and </w:t>
      </w:r>
      <w:r w:rsidR="00013DDB" w:rsidRPr="00405CB6">
        <w:rPr>
          <w:lang w:val="en-CA" w:eastAsia="zh-CN"/>
        </w:rPr>
        <w:t xml:space="preserve">the </w:t>
      </w:r>
      <w:r w:rsidR="007050EF" w:rsidRPr="00405CB6">
        <w:rPr>
          <w:lang w:val="en-CA" w:eastAsia="zh-CN"/>
        </w:rPr>
        <w:t xml:space="preserve">model storage </w:t>
      </w:r>
      <w:r w:rsidR="00013DDB" w:rsidRPr="00405CB6">
        <w:rPr>
          <w:lang w:val="en-CA" w:eastAsia="zh-CN"/>
        </w:rPr>
        <w:t xml:space="preserve">is reduced by </w:t>
      </w:r>
      <w:r w:rsidR="00A9149C" w:rsidRPr="00A9149C">
        <w:rPr>
          <w:lang w:val="en-CA" w:eastAsia="zh-CN"/>
        </w:rPr>
        <w:t>66</w:t>
      </w:r>
      <w:r w:rsidR="00013DDB" w:rsidRPr="00A9149C">
        <w:rPr>
          <w:lang w:val="en-CA" w:eastAsia="zh-CN"/>
        </w:rPr>
        <w:t>%</w:t>
      </w:r>
      <w:r w:rsidR="00013DDB" w:rsidRPr="00405CB6">
        <w:rPr>
          <w:lang w:val="en-CA" w:eastAsia="zh-CN"/>
        </w:rPr>
        <w:t xml:space="preserve"> compared with</w:t>
      </w:r>
      <w:r w:rsidR="007050EF" w:rsidRPr="00405CB6">
        <w:rPr>
          <w:lang w:val="en-CA" w:eastAsia="zh-CN"/>
        </w:rPr>
        <w:t xml:space="preserve"> filter set #1. </w:t>
      </w:r>
      <w:r w:rsidR="007050EF" w:rsidRPr="00405CB6">
        <w:rPr>
          <w:lang w:val="en-CA"/>
        </w:rPr>
        <w:t>C</w:t>
      </w:r>
      <w:r w:rsidRPr="00405CB6">
        <w:rPr>
          <w:lang w:val="en-CA"/>
        </w:rPr>
        <w:t>ompared with NNVC-3.0 filter set #</w:t>
      </w:r>
      <w:r w:rsidR="007050EF" w:rsidRPr="00405CB6">
        <w:rPr>
          <w:lang w:val="en-CA"/>
        </w:rPr>
        <w:t xml:space="preserve">1 and NNVC-3.0 anchor, the proposed filter </w:t>
      </w:r>
      <w:r w:rsidR="00013DDB" w:rsidRPr="00405CB6">
        <w:rPr>
          <w:lang w:val="en-CA"/>
        </w:rPr>
        <w:t xml:space="preserve">shows </w:t>
      </w:r>
      <w:r w:rsidR="007050EF" w:rsidRPr="00405CB6">
        <w:rPr>
          <w:lang w:val="en-CA"/>
        </w:rPr>
        <w:t xml:space="preserve">BD-rate changes </w:t>
      </w:r>
      <w:r w:rsidR="00013DDB" w:rsidRPr="00405CB6">
        <w:rPr>
          <w:lang w:val="en-CA"/>
        </w:rPr>
        <w:t xml:space="preserve">reported </w:t>
      </w:r>
      <w:r w:rsidRPr="00405CB6">
        <w:rPr>
          <w:lang w:val="en-CA"/>
        </w:rPr>
        <w:t>as below</w:t>
      </w:r>
      <w:r w:rsidR="007050EF" w:rsidRPr="00405CB6">
        <w:rPr>
          <w:lang w:val="en-CA"/>
        </w:rPr>
        <w:t>:</w:t>
      </w:r>
    </w:p>
    <w:p w14:paraId="4CCF0EEA" w14:textId="59027F42" w:rsidR="007050EF" w:rsidRPr="00405CB6" w:rsidRDefault="007050EF" w:rsidP="007050EF">
      <w:pPr>
        <w:rPr>
          <w:lang w:val="en-CA" w:eastAsia="zh-CN"/>
        </w:rPr>
      </w:pPr>
      <w:r w:rsidRPr="00405CB6">
        <w:rPr>
          <w:lang w:val="en-CA" w:eastAsia="zh-CN"/>
        </w:rPr>
        <w:t xml:space="preserve">Compared with NNVC-3.0 </w:t>
      </w:r>
      <w:r w:rsidRPr="00405CB6">
        <w:rPr>
          <w:lang w:val="en-CA"/>
        </w:rPr>
        <w:t>filter set #1</w:t>
      </w:r>
      <w:r w:rsidRPr="00405CB6">
        <w:rPr>
          <w:lang w:val="en-CA" w:eastAsia="zh-CN"/>
        </w:rPr>
        <w:t>:</w:t>
      </w:r>
    </w:p>
    <w:p w14:paraId="37308B62" w14:textId="2FA95D71" w:rsidR="007050EF" w:rsidRPr="00405CB6" w:rsidRDefault="007050EF" w:rsidP="007050EF">
      <w:pPr>
        <w:rPr>
          <w:lang w:eastAsia="zh-CN"/>
        </w:rPr>
      </w:pPr>
      <w:r w:rsidRPr="00405CB6">
        <w:rPr>
          <w:lang w:eastAsia="zh-CN"/>
        </w:rPr>
        <w:t>RA: {</w:t>
      </w:r>
      <w:r w:rsidR="0054225A" w:rsidRPr="00405CB6">
        <w:rPr>
          <w:lang w:eastAsia="zh-CN"/>
        </w:rPr>
        <w:t>-1.72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-3.05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-2.41</w:t>
      </w:r>
      <w:r w:rsidRPr="00405CB6">
        <w:rPr>
          <w:lang w:eastAsia="zh-CN"/>
        </w:rPr>
        <w:t>%}, LB: {</w:t>
      </w:r>
      <w:r w:rsidR="0054225A" w:rsidRPr="00405CB6">
        <w:rPr>
          <w:lang w:eastAsia="zh-CN"/>
        </w:rPr>
        <w:t>-2.72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-8.64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-10.17</w:t>
      </w:r>
      <w:r w:rsidRPr="00405CB6">
        <w:rPr>
          <w:lang w:eastAsia="zh-CN"/>
        </w:rPr>
        <w:t>%}, AI: {</w:t>
      </w:r>
      <w:r w:rsidR="00171E8D" w:rsidRPr="00405CB6">
        <w:rPr>
          <w:lang w:eastAsia="zh-CN"/>
        </w:rPr>
        <w:t>-0.93%, 1.91%, 2.26%</w:t>
      </w:r>
      <w:r w:rsidRPr="00405CB6">
        <w:rPr>
          <w:lang w:eastAsia="zh-CN"/>
        </w:rPr>
        <w:t>}</w:t>
      </w:r>
    </w:p>
    <w:p w14:paraId="5C5FFED9" w14:textId="02E899E1" w:rsidR="007050EF" w:rsidRPr="00405CB6" w:rsidRDefault="007050EF" w:rsidP="007050EF">
      <w:pPr>
        <w:rPr>
          <w:lang w:val="en-CA" w:eastAsia="zh-CN"/>
        </w:rPr>
      </w:pPr>
      <w:r w:rsidRPr="00405CB6">
        <w:rPr>
          <w:lang w:val="en-CA" w:eastAsia="zh-CN"/>
        </w:rPr>
        <w:t>Compared with NNVC-3.0 anchor:</w:t>
      </w:r>
    </w:p>
    <w:p w14:paraId="0641FBB1" w14:textId="404B76C8" w:rsidR="00356DEE" w:rsidRPr="00405CB6" w:rsidRDefault="007050EF" w:rsidP="00E360CB">
      <w:pPr>
        <w:rPr>
          <w:lang w:eastAsia="zh-CN"/>
        </w:rPr>
      </w:pPr>
      <w:r w:rsidRPr="00405CB6">
        <w:rPr>
          <w:lang w:eastAsia="zh-CN"/>
        </w:rPr>
        <w:t>RA: {</w:t>
      </w:r>
      <w:r w:rsidR="0054225A" w:rsidRPr="00405CB6">
        <w:rPr>
          <w:lang w:eastAsia="zh-CN"/>
        </w:rPr>
        <w:t>-11.04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-22.99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-22.26</w:t>
      </w:r>
      <w:r w:rsidRPr="00405CB6">
        <w:rPr>
          <w:lang w:eastAsia="zh-CN"/>
        </w:rPr>
        <w:t>%}, LB: {</w:t>
      </w:r>
      <w:r w:rsidR="0054225A" w:rsidRPr="00405CB6">
        <w:rPr>
          <w:lang w:eastAsia="zh-CN"/>
        </w:rPr>
        <w:t>-11.00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-23.30</w:t>
      </w:r>
      <w:r w:rsidRPr="00405CB6">
        <w:rPr>
          <w:lang w:eastAsia="zh-CN"/>
        </w:rPr>
        <w:t xml:space="preserve">%, </w:t>
      </w:r>
      <w:r w:rsidR="0054225A" w:rsidRPr="00405CB6">
        <w:rPr>
          <w:lang w:eastAsia="zh-CN"/>
        </w:rPr>
        <w:t>-23.66</w:t>
      </w:r>
      <w:r w:rsidRPr="00405CB6">
        <w:rPr>
          <w:lang w:eastAsia="zh-CN"/>
        </w:rPr>
        <w:t>%}, AI: {</w:t>
      </w:r>
      <w:r w:rsidR="00171E8D" w:rsidRPr="00405CB6">
        <w:rPr>
          <w:lang w:eastAsia="zh-CN"/>
        </w:rPr>
        <w:t>-8.37%, -18.59%, -18.84%</w:t>
      </w:r>
      <w:r w:rsidRPr="00405CB6">
        <w:rPr>
          <w:lang w:eastAsia="zh-CN"/>
        </w:rPr>
        <w:t>}</w:t>
      </w:r>
    </w:p>
    <w:p w14:paraId="7D2AC1F0" w14:textId="70DB1B83" w:rsidR="00745F6B" w:rsidRPr="00405CB6" w:rsidRDefault="00745F6B" w:rsidP="00E11923">
      <w:pPr>
        <w:pStyle w:val="1"/>
        <w:rPr>
          <w:rFonts w:cs="Times New Roman"/>
          <w:lang w:val="en-CA"/>
        </w:rPr>
      </w:pPr>
      <w:r w:rsidRPr="00405CB6">
        <w:rPr>
          <w:rFonts w:cs="Times New Roman"/>
          <w:lang w:val="en-CA"/>
        </w:rPr>
        <w:t>Introduction</w:t>
      </w:r>
    </w:p>
    <w:p w14:paraId="03DB6B81" w14:textId="73630D2F" w:rsidR="00BE7672" w:rsidRPr="00405CB6" w:rsidRDefault="00BE7672" w:rsidP="00BE7672">
      <w:pPr>
        <w:rPr>
          <w:lang w:val="en-CA"/>
        </w:rPr>
      </w:pPr>
      <w:r w:rsidRPr="00405CB6">
        <w:rPr>
          <w:lang w:val="en-CA"/>
        </w:rPr>
        <w:t>NNVC common software includes two sets of deep in-loop filter, where filter set #1 is based on a residual block containing two 3x3 convolutional layers as shown in Fig.1 (a) [1, 2]. Studies in [3</w:t>
      </w:r>
      <w:r w:rsidR="001F14C9" w:rsidRPr="00405CB6">
        <w:rPr>
          <w:lang w:val="en-CA"/>
        </w:rPr>
        <w:t xml:space="preserve">, </w:t>
      </w:r>
      <w:r w:rsidRPr="00405CB6">
        <w:rPr>
          <w:lang w:val="en-CA"/>
        </w:rPr>
        <w:t>4] have shown benefits to build a network using residual block with wide activation as shown in Fig. 1 (b). However, the receptive filter of wide residual block is restricted compared with the normal one. JVET-AB0179 [</w:t>
      </w:r>
      <w:r w:rsidR="001F14C9" w:rsidRPr="00405CB6">
        <w:rPr>
          <w:lang w:val="en-CA"/>
        </w:rPr>
        <w:t>5</w:t>
      </w:r>
      <w:r w:rsidRPr="00405CB6">
        <w:rPr>
          <w:lang w:val="en-CA"/>
        </w:rPr>
        <w:t xml:space="preserve">] proposes a new type of residual block with both wide activation and large receptive field as shown in Fig. 2. </w:t>
      </w:r>
      <w:r w:rsidR="00EF7844" w:rsidRPr="00405CB6">
        <w:rPr>
          <w:lang w:val="en-CA"/>
        </w:rPr>
        <w:t xml:space="preserve">To obtain a simplified and unified CNN filter, </w:t>
      </w:r>
      <w:r w:rsidR="00EF7844" w:rsidRPr="00405CB6">
        <w:rPr>
          <w:lang w:val="en-CA" w:eastAsia="zh-CN"/>
        </w:rPr>
        <w:t xml:space="preserve">this contribution proposes to revise the </w:t>
      </w:r>
      <w:r w:rsidR="001F14C9" w:rsidRPr="00405CB6">
        <w:rPr>
          <w:lang w:val="en-CA" w:eastAsia="zh-CN"/>
        </w:rPr>
        <w:t xml:space="preserve">method </w:t>
      </w:r>
      <w:r w:rsidR="00EF7844" w:rsidRPr="00405CB6">
        <w:rPr>
          <w:lang w:val="en-CA" w:eastAsia="zh-CN"/>
        </w:rPr>
        <w:t xml:space="preserve">in JVET-AB0179 with two aspects of changes. First, a unified model is </w:t>
      </w:r>
      <w:r w:rsidR="001F14C9" w:rsidRPr="00405CB6">
        <w:rPr>
          <w:lang w:val="en-CA" w:eastAsia="zh-CN"/>
        </w:rPr>
        <w:t>designed</w:t>
      </w:r>
      <w:r w:rsidR="00EF7844" w:rsidRPr="00405CB6">
        <w:rPr>
          <w:lang w:val="en-CA" w:eastAsia="zh-CN"/>
        </w:rPr>
        <w:t xml:space="preserve"> to deal with both intra slice</w:t>
      </w:r>
      <w:r w:rsidR="00013DDB" w:rsidRPr="00405CB6">
        <w:rPr>
          <w:lang w:val="en-CA" w:eastAsia="zh-CN"/>
        </w:rPr>
        <w:t>s</w:t>
      </w:r>
      <w:r w:rsidR="00EF7844" w:rsidRPr="00405CB6">
        <w:rPr>
          <w:lang w:val="en-CA" w:eastAsia="zh-CN"/>
        </w:rPr>
        <w:t xml:space="preserve"> and inter slices. Second, the chroma model is simplified by using a </w:t>
      </w:r>
      <w:r w:rsidR="001F14C9" w:rsidRPr="00405CB6">
        <w:rPr>
          <w:lang w:val="en-CA" w:eastAsia="zh-CN"/>
        </w:rPr>
        <w:t>smaller</w:t>
      </w:r>
      <w:r w:rsidR="00EF7844" w:rsidRPr="00405CB6">
        <w:rPr>
          <w:lang w:val="en-CA" w:eastAsia="zh-CN"/>
        </w:rPr>
        <w:t xml:space="preserve"> number of feature maps and layers.</w:t>
      </w:r>
    </w:p>
    <w:p w14:paraId="13B7F8A7" w14:textId="77777777" w:rsidR="00BE7672" w:rsidRPr="00405CB6" w:rsidRDefault="00BE7672" w:rsidP="00BE7672">
      <w:pPr>
        <w:rPr>
          <w:i/>
          <w:iCs/>
          <w:szCs w:val="22"/>
        </w:rPr>
      </w:pPr>
      <w:r w:rsidRPr="00405CB6">
        <w:rPr>
          <w:noProof/>
          <w:lang w:val="en-CA"/>
        </w:rPr>
        <w:drawing>
          <wp:inline distT="0" distB="0" distL="0" distR="0" wp14:anchorId="6576F7EC" wp14:editId="20121724">
            <wp:extent cx="5262806" cy="1195939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322" cy="11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CB6">
        <w:rPr>
          <w:i/>
          <w:iCs/>
          <w:szCs w:val="22"/>
        </w:rPr>
        <w:t xml:space="preserve"> </w:t>
      </w:r>
    </w:p>
    <w:p w14:paraId="1539A21D" w14:textId="353F25E8" w:rsidR="001F2594" w:rsidRPr="00405CB6" w:rsidRDefault="00BE7672" w:rsidP="00C40E46">
      <w:pPr>
        <w:jc w:val="center"/>
        <w:rPr>
          <w:i/>
          <w:iCs/>
        </w:rPr>
      </w:pPr>
      <w:r w:rsidRPr="00405CB6">
        <w:rPr>
          <w:i/>
          <w:iCs/>
          <w:szCs w:val="22"/>
        </w:rPr>
        <w:t xml:space="preserve">Fig. </w:t>
      </w:r>
      <w:r w:rsidRPr="00405CB6">
        <w:rPr>
          <w:i/>
          <w:iCs/>
          <w:szCs w:val="22"/>
        </w:rPr>
        <w:fldChar w:fldCharType="begin"/>
      </w:r>
      <w:r w:rsidRPr="00405CB6">
        <w:rPr>
          <w:i/>
          <w:iCs/>
          <w:szCs w:val="22"/>
        </w:rPr>
        <w:instrText xml:space="preserve"> SEQ Fig. \* ARABIC </w:instrText>
      </w:r>
      <w:r w:rsidRPr="00405CB6">
        <w:rPr>
          <w:i/>
          <w:iCs/>
          <w:szCs w:val="22"/>
        </w:rPr>
        <w:fldChar w:fldCharType="separate"/>
      </w:r>
      <w:r w:rsidRPr="00405CB6">
        <w:rPr>
          <w:i/>
          <w:iCs/>
          <w:noProof/>
          <w:szCs w:val="22"/>
        </w:rPr>
        <w:t>1</w:t>
      </w:r>
      <w:r w:rsidRPr="00405CB6">
        <w:rPr>
          <w:i/>
          <w:iCs/>
          <w:szCs w:val="22"/>
        </w:rPr>
        <w:fldChar w:fldCharType="end"/>
      </w:r>
      <w:r w:rsidRPr="00405CB6">
        <w:rPr>
          <w:lang w:val="en-CA"/>
        </w:rPr>
        <w:t xml:space="preserve">. (a) Vanilla </w:t>
      </w:r>
      <w:r w:rsidRPr="00405CB6">
        <w:rPr>
          <w:i/>
          <w:iCs/>
        </w:rPr>
        <w:t>residual block in [2]. (b) Wide residual block, M &gt; K.</w:t>
      </w:r>
    </w:p>
    <w:p w14:paraId="37BCD271" w14:textId="3FED9FD5" w:rsidR="00F065D2" w:rsidRPr="00405CB6" w:rsidRDefault="00F065D2" w:rsidP="00F065D2">
      <w:pPr>
        <w:pStyle w:val="1"/>
        <w:rPr>
          <w:rFonts w:cs="Times New Roman"/>
          <w:lang w:val="en-CA"/>
        </w:rPr>
      </w:pPr>
      <w:r w:rsidRPr="00405CB6">
        <w:rPr>
          <w:rFonts w:cs="Times New Roman"/>
          <w:lang w:val="en-CA"/>
        </w:rPr>
        <w:lastRenderedPageBreak/>
        <w:t>Proposed method</w:t>
      </w:r>
    </w:p>
    <w:p w14:paraId="37D8D0C0" w14:textId="337A3C26" w:rsidR="001F14C9" w:rsidRPr="00405CB6" w:rsidRDefault="001F14C9" w:rsidP="001F14C9">
      <w:pPr>
        <w:rPr>
          <w:lang w:val="en-CA"/>
        </w:rPr>
      </w:pPr>
      <w:r w:rsidRPr="00405CB6">
        <w:rPr>
          <w:lang w:val="en-CA"/>
        </w:rPr>
        <w:t xml:space="preserve">Section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REF _Ref83748422 \n \h </w:instrText>
      </w:r>
      <w:r w:rsidRPr="00405CB6">
        <w:rPr>
          <w:lang w:val="en-CA"/>
        </w:rPr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2.1</w:t>
      </w:r>
      <w:r w:rsidRPr="00405CB6">
        <w:rPr>
          <w:lang w:val="en-CA"/>
        </w:rPr>
        <w:fldChar w:fldCharType="end"/>
      </w:r>
      <w:r w:rsidRPr="00405CB6">
        <w:rPr>
          <w:lang w:val="en-CA"/>
        </w:rPr>
        <w:t xml:space="preserve"> - 2.4 present luma CNN structure, chroma CNN structure, </w:t>
      </w:r>
      <w:proofErr w:type="gramStart"/>
      <w:r w:rsidRPr="00405CB6">
        <w:rPr>
          <w:lang w:val="en-CA"/>
        </w:rPr>
        <w:t>inference</w:t>
      </w:r>
      <w:proofErr w:type="gramEnd"/>
      <w:r w:rsidRPr="00405CB6">
        <w:rPr>
          <w:lang w:val="en-CA"/>
        </w:rPr>
        <w:t xml:space="preserve"> and training process, respectively. Note that other designs of the proposed method such as parameter selection, residual scaling, combination with deblocking, etc. remain the same as the NN-based filter set </w:t>
      </w:r>
      <w:r w:rsidR="0005340D" w:rsidRPr="00405CB6">
        <w:rPr>
          <w:lang w:val="en-CA"/>
        </w:rPr>
        <w:t>#</w:t>
      </w:r>
      <w:r w:rsidRPr="00405CB6">
        <w:rPr>
          <w:lang w:val="en-CA"/>
        </w:rPr>
        <w:t>1 in N</w:t>
      </w:r>
      <w:r w:rsidR="0005340D" w:rsidRPr="00405CB6">
        <w:rPr>
          <w:lang w:val="en-CA"/>
        </w:rPr>
        <w:t>NVC</w:t>
      </w:r>
      <w:r w:rsidRPr="00405CB6">
        <w:rPr>
          <w:lang w:val="en-CA"/>
        </w:rPr>
        <w:t>-</w:t>
      </w:r>
      <w:r w:rsidR="0005340D" w:rsidRPr="00405CB6">
        <w:rPr>
          <w:lang w:val="en-CA"/>
        </w:rPr>
        <w:t>3</w:t>
      </w:r>
      <w:r w:rsidRPr="00405CB6">
        <w:rPr>
          <w:lang w:val="en-CA"/>
        </w:rPr>
        <w:t>.0.</w:t>
      </w:r>
    </w:p>
    <w:p w14:paraId="13CD209B" w14:textId="77777777" w:rsidR="001F14C9" w:rsidRPr="00405CB6" w:rsidRDefault="001F14C9" w:rsidP="001F14C9">
      <w:pPr>
        <w:pStyle w:val="2"/>
        <w:rPr>
          <w:lang w:val="en-CA"/>
        </w:rPr>
      </w:pPr>
      <w:bookmarkStart w:id="0" w:name="_Ref83748422"/>
      <w:r w:rsidRPr="00405CB6">
        <w:rPr>
          <w:lang w:val="en-CA"/>
        </w:rPr>
        <w:t xml:space="preserve">Luma </w:t>
      </w:r>
      <w:bookmarkEnd w:id="0"/>
      <w:r w:rsidRPr="00405CB6">
        <w:rPr>
          <w:lang w:val="en-CA"/>
        </w:rPr>
        <w:t>CNN structure</w:t>
      </w:r>
    </w:p>
    <w:p w14:paraId="3F689F65" w14:textId="77777777" w:rsidR="001F14C9" w:rsidRPr="00405CB6" w:rsidRDefault="001F14C9" w:rsidP="001F14C9">
      <w:pPr>
        <w:rPr>
          <w:lang w:val="en-CA"/>
        </w:rPr>
      </w:pPr>
      <w:r w:rsidRPr="00405CB6">
        <w:rPr>
          <w:lang w:val="en-CA"/>
        </w:rPr>
        <w:t>Fig. 2.</w:t>
      </w:r>
      <w:r w:rsidRPr="00405CB6">
        <w:rPr>
          <w:i/>
          <w:iCs/>
        </w:rPr>
        <w:t xml:space="preserve"> </w:t>
      </w:r>
      <w:r w:rsidRPr="00405CB6">
        <w:rPr>
          <w:iCs/>
        </w:rPr>
        <w:t xml:space="preserve">gives the </w:t>
      </w:r>
      <w:r w:rsidRPr="00405CB6">
        <w:rPr>
          <w:lang w:val="en-CA"/>
        </w:rPr>
        <w:t>architecture of the proposed CNN filter, which comprises three types of basic blocks known as HeadBlock, BackboneBlock, and TailBlock. The design of these blocks follow</w:t>
      </w:r>
      <w:r w:rsidRPr="00405CB6">
        <w:rPr>
          <w:lang w:eastAsia="zh-CN"/>
        </w:rPr>
        <w:t>s</w:t>
      </w:r>
      <w:r w:rsidRPr="00405CB6">
        <w:rPr>
          <w:lang w:val="en-CA" w:eastAsia="zh-CN"/>
        </w:rPr>
        <w:t xml:space="preserve"> </w:t>
      </w:r>
      <w:r w:rsidRPr="00405CB6">
        <w:rPr>
          <w:lang w:val="en-CA"/>
        </w:rPr>
        <w:t xml:space="preserve">the principle of wide activation, large receptive field, and multi-scale feature extraction. </w:t>
      </w:r>
    </w:p>
    <w:p w14:paraId="2BB7AB4D" w14:textId="34BCDC59" w:rsidR="001F14C9" w:rsidRPr="00405CB6" w:rsidRDefault="001F14C9" w:rsidP="001F14C9">
      <w:pPr>
        <w:rPr>
          <w:iCs/>
        </w:rPr>
      </w:pPr>
      <w:r w:rsidRPr="00405CB6">
        <w:rPr>
          <w:lang w:val="en-CA"/>
        </w:rPr>
        <w:t xml:space="preserve">HeadBlock is responsible for extracting features from input.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405CB6">
        <w:rPr>
          <w:lang w:val="en-CA"/>
        </w:rPr>
        <w:t>denotes the number of input channels</w:t>
      </w:r>
      <w:r w:rsidR="00C40E46" w:rsidRPr="00405CB6">
        <w:rPr>
          <w:lang w:val="en-CA"/>
        </w:rPr>
        <w:t xml:space="preserve">. The proposed model takes </w:t>
      </w:r>
      <w:r w:rsidRPr="00405CB6">
        <w:rPr>
          <w:lang w:val="en-CA"/>
        </w:rPr>
        <w:t>rec</w:t>
      </w:r>
      <w:r w:rsidR="00C40E46" w:rsidRPr="00405CB6">
        <w:rPr>
          <w:lang w:val="en-CA"/>
        </w:rPr>
        <w:t>onstruction</w:t>
      </w:r>
      <w:r w:rsidRPr="00405CB6">
        <w:rPr>
          <w:lang w:val="en-CA"/>
        </w:rPr>
        <w:t>, pred</w:t>
      </w:r>
      <w:r w:rsidR="00C40E46" w:rsidRPr="00405CB6">
        <w:rPr>
          <w:lang w:val="en-CA"/>
        </w:rPr>
        <w:t>iction</w:t>
      </w:r>
      <w:r w:rsidRPr="00405CB6">
        <w:rPr>
          <w:lang w:val="en-CA"/>
        </w:rPr>
        <w:t xml:space="preserve">, </w:t>
      </w:r>
      <w:r w:rsidR="00C40E46" w:rsidRPr="00405CB6">
        <w:rPr>
          <w:lang w:val="en-CA" w:eastAsia="zh-CN"/>
        </w:rPr>
        <w:t>slice</w:t>
      </w:r>
      <w:r w:rsidR="00C40E46" w:rsidRPr="00405CB6">
        <w:rPr>
          <w:lang w:eastAsia="zh-CN"/>
        </w:rPr>
        <w:t xml:space="preserve"> type</w:t>
      </w:r>
      <w:r w:rsidRPr="00405CB6">
        <w:rPr>
          <w:lang w:val="en-CA"/>
        </w:rPr>
        <w:t xml:space="preserve">, </w:t>
      </w:r>
      <w:r w:rsidR="00C40E46" w:rsidRPr="00405CB6">
        <w:rPr>
          <w:lang w:val="en-CA"/>
        </w:rPr>
        <w:t xml:space="preserve">and </w:t>
      </w:r>
      <w:proofErr w:type="spellStart"/>
      <w:r w:rsidRPr="00405CB6">
        <w:rPr>
          <w:lang w:val="en-CA"/>
        </w:rPr>
        <w:t>qp</w:t>
      </w:r>
      <w:proofErr w:type="spellEnd"/>
      <w:r w:rsidR="00C40E46" w:rsidRPr="00405CB6">
        <w:rPr>
          <w:lang w:val="en-CA"/>
        </w:rPr>
        <w:t xml:space="preserve"> as input, therefore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="00C40E46" w:rsidRPr="00405CB6">
        <w:rPr>
          <w:lang w:val="en-CA"/>
        </w:rPr>
        <w:t xml:space="preserve"> is equal to 4</w:t>
      </w:r>
      <w:r w:rsidRPr="00405CB6">
        <w:rPr>
          <w:lang w:val="en-CA"/>
        </w:rPr>
        <w:t xml:space="preserve">. </w:t>
      </w:r>
      <m:oMath>
        <m:r>
          <w:rPr>
            <w:rFonts w:ascii="Cambria Math" w:hAnsi="Cambria Math"/>
            <w:lang w:val="en-CA"/>
          </w:rPr>
          <m:t>C</m:t>
        </m:r>
      </m:oMath>
      <w:r w:rsidRPr="00405CB6">
        <w:rPr>
          <w:lang w:val="en-CA"/>
        </w:rPr>
        <w:t xml:space="preserve"> stands for the basic number of feature maps and is set as 64.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Pr="00405CB6">
        <w:rPr>
          <w:lang w:val="en-CA"/>
        </w:rPr>
        <w:t xml:space="preserve">} represent numbers of output channels in large activation branch and large receptive field branch, and are set as {160, 32}. </w:t>
      </w:r>
      <m:oMath>
        <m:r>
          <w:rPr>
            <w:rFonts w:ascii="Cambria Math" w:hAnsi="Cambria Math"/>
            <w:lang w:val="en-CA"/>
          </w:rPr>
          <m:t>S</m:t>
        </m:r>
      </m:oMath>
      <w:r w:rsidRPr="00405CB6">
        <w:rPr>
          <w:lang w:val="en-CA"/>
        </w:rPr>
        <w:t xml:space="preserve"> means the stride of convolution and is set as 2 to achieve feature down-sampling. Backbone of the proposed network containing a series of BackboneBlocks achieves feature embedding. </w:t>
      </w:r>
      <m:oMath>
        <m:r>
          <w:rPr>
            <w:rFonts w:ascii="Cambria Math" w:hAnsi="Cambria Math"/>
            <w:lang w:val="en-CA"/>
          </w:rPr>
          <m:t>N</m:t>
        </m:r>
      </m:oMath>
      <w:r w:rsidRPr="00405CB6">
        <w:rPr>
          <w:lang w:val="en-CA"/>
        </w:rPr>
        <w:t>, the number of BackboneBlocks, is set as 19 for. In the end, there is a TailBlock mapping the embedded features from backbone to the final output.</w:t>
      </w:r>
    </w:p>
    <w:p w14:paraId="403378FF" w14:textId="4D0334EB" w:rsidR="001F14C9" w:rsidRPr="00405CB6" w:rsidRDefault="002F1E58" w:rsidP="001F14C9">
      <w:pPr>
        <w:jc w:val="center"/>
        <w:rPr>
          <w:lang w:eastAsia="zh-CN"/>
        </w:rPr>
      </w:pPr>
      <w:r w:rsidRPr="00405CB6">
        <w:rPr>
          <w:noProof/>
          <w:lang w:eastAsia="zh-CN"/>
        </w:rPr>
        <w:drawing>
          <wp:inline distT="0" distB="0" distL="0" distR="0" wp14:anchorId="0F11F7D6" wp14:editId="75388CDC">
            <wp:extent cx="5083079" cy="4255994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9167" cy="430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5A82E" w14:textId="77777777" w:rsidR="001F14C9" w:rsidRPr="00405CB6" w:rsidRDefault="001F14C9" w:rsidP="001F14C9">
      <w:pPr>
        <w:jc w:val="center"/>
        <w:rPr>
          <w:i/>
          <w:iCs/>
        </w:rPr>
      </w:pPr>
      <w:bookmarkStart w:id="1" w:name="_Ref52388567"/>
      <w:r w:rsidRPr="00405CB6">
        <w:rPr>
          <w:i/>
          <w:iCs/>
          <w:szCs w:val="22"/>
        </w:rPr>
        <w:t xml:space="preserve">Fig. </w:t>
      </w:r>
      <w:bookmarkEnd w:id="1"/>
      <w:r w:rsidRPr="00405CB6">
        <w:rPr>
          <w:i/>
          <w:iCs/>
          <w:szCs w:val="22"/>
        </w:rPr>
        <w:t>2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>Architecture of the proposed deep in-loop filter.</w:t>
      </w:r>
    </w:p>
    <w:p w14:paraId="0101A283" w14:textId="77777777" w:rsidR="001F14C9" w:rsidRPr="00405CB6" w:rsidRDefault="001F14C9" w:rsidP="001F14C9">
      <w:pPr>
        <w:pStyle w:val="2"/>
        <w:rPr>
          <w:lang w:val="en-CA"/>
        </w:rPr>
      </w:pPr>
      <w:r w:rsidRPr="00405CB6">
        <w:rPr>
          <w:lang w:val="en-CA"/>
        </w:rPr>
        <w:t>Chroma CNN structure</w:t>
      </w:r>
    </w:p>
    <w:p w14:paraId="36C43F1A" w14:textId="363400C6" w:rsidR="001F14C9" w:rsidRPr="00405CB6" w:rsidRDefault="001F14C9" w:rsidP="001F14C9">
      <w:pPr>
        <w:jc w:val="left"/>
        <w:rPr>
          <w:i/>
          <w:iCs/>
        </w:rPr>
      </w:pPr>
      <w:r w:rsidRPr="00405CB6">
        <w:rPr>
          <w:lang w:val="en-CA"/>
        </w:rPr>
        <w:t xml:space="preserve">The CNN filter for chroma components has similar architecture as that for </w:t>
      </w:r>
      <w:proofErr w:type="gramStart"/>
      <w:r w:rsidRPr="00405CB6">
        <w:rPr>
          <w:lang w:val="en-CA"/>
        </w:rPr>
        <w:t>luma, but</w:t>
      </w:r>
      <w:proofErr w:type="gramEnd"/>
      <w:r w:rsidRPr="00405CB6">
        <w:rPr>
          <w:lang w:val="en-CA"/>
        </w:rPr>
        <w:t xml:space="preserve"> includes less BackboneBlocks</w:t>
      </w:r>
      <w:r w:rsidR="00C40E46" w:rsidRPr="00405CB6">
        <w:rPr>
          <w:lang w:val="en-CA"/>
        </w:rPr>
        <w:t xml:space="preserve"> and layers</w:t>
      </w:r>
      <w:r w:rsidRPr="00405CB6">
        <w:rPr>
          <w:lang w:val="en-CA"/>
        </w:rPr>
        <w:t xml:space="preserve">. In particular, </w:t>
      </w:r>
      <w:r w:rsidR="00C40E46" w:rsidRPr="00405CB6">
        <w:rPr>
          <w:lang w:val="en-CA"/>
        </w:rPr>
        <w:t>{</w:t>
      </w:r>
      <m:oMath>
        <m:r>
          <w:rPr>
            <w:rFonts w:ascii="Cambria Math" w:hAnsi="Cambria Math"/>
            <w:lang w:val="en-CA"/>
          </w:rPr>
          <m:t>N</m:t>
        </m:r>
      </m:oMath>
      <w:r w:rsidR="00C40E46" w:rsidRPr="00405CB6">
        <w:rPr>
          <w:lang w:val="en-CA"/>
        </w:rPr>
        <w:t xml:space="preserve">, C,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C40E46"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="00C40E46" w:rsidRPr="00405CB6">
        <w:rPr>
          <w:lang w:val="en-CA"/>
        </w:rPr>
        <w:t>} is set as {8, 48, 120, 24}</w:t>
      </w:r>
    </w:p>
    <w:p w14:paraId="21B5952D" w14:textId="77777777" w:rsidR="001F14C9" w:rsidRPr="00405CB6" w:rsidRDefault="001F14C9" w:rsidP="001F14C9">
      <w:pPr>
        <w:pStyle w:val="2"/>
        <w:rPr>
          <w:lang w:val="en-CA"/>
        </w:rPr>
      </w:pPr>
      <w:bookmarkStart w:id="2" w:name="_Ref83748530"/>
      <w:r w:rsidRPr="00405CB6">
        <w:rPr>
          <w:lang w:val="en-CA"/>
        </w:rPr>
        <w:lastRenderedPageBreak/>
        <w:t>Inference</w:t>
      </w:r>
      <w:bookmarkEnd w:id="2"/>
    </w:p>
    <w:p w14:paraId="4E289E49" w14:textId="69DFB0E0" w:rsidR="001F14C9" w:rsidRPr="00405CB6" w:rsidRDefault="001F14C9" w:rsidP="001F14C9">
      <w:pPr>
        <w:rPr>
          <w:lang w:val="en-CA"/>
        </w:rPr>
      </w:pPr>
      <w:r w:rsidRPr="00405CB6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2F1E58" w:rsidRPr="00405CB6">
        <w:rPr>
          <w:lang w:val="en-CA"/>
        </w:rPr>
        <w:t>6</w:t>
      </w:r>
      <w:r w:rsidRPr="00405CB6">
        <w:rPr>
          <w:lang w:val="en-CA"/>
        </w:rPr>
        <w:t>].</w:t>
      </w:r>
    </w:p>
    <w:p w14:paraId="074D468B" w14:textId="77777777" w:rsidR="001F14C9" w:rsidRPr="00405CB6" w:rsidRDefault="001F14C9" w:rsidP="001F14C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1F14C9" w:rsidRPr="00405CB6" w14:paraId="7031E0BE" w14:textId="77777777" w:rsidTr="00A706D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7E4D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1F14C9" w:rsidRPr="00405CB6" w14:paraId="401AA67C" w14:textId="77777777" w:rsidTr="00A706D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7C96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D308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1F14C9" w:rsidRPr="00405CB6" w14:paraId="5E9DFE64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71AEF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7A3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8271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1F14C9" w:rsidRPr="00405CB6" w14:paraId="134ECC93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353E42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5474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9DF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1F14C9" w:rsidRPr="00405CB6" w14:paraId="71BF5CD9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ACD9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D77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161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1F14C9" w:rsidRPr="00405CB6" w14:paraId="6451E470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59F1A2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B6F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A0F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F14C9" w:rsidRPr="00405CB6" w14:paraId="3E4660A4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580F1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78B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E2822" w14:textId="2696892F" w:rsidR="001F14C9" w:rsidRPr="00405CB6" w:rsidRDefault="000D3030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2.05M</w:t>
            </w:r>
          </w:p>
        </w:tc>
      </w:tr>
      <w:tr w:rsidR="001F14C9" w:rsidRPr="00405CB6" w14:paraId="66CE32F1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F6531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D9D2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9FF91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1F14C9" w:rsidRPr="00405CB6" w14:paraId="7EACDA5F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8547F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286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E78D" w14:textId="41323BD2" w:rsidR="001F14C9" w:rsidRPr="00405CB6" w:rsidRDefault="000D3030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4.17 MB</w:t>
            </w:r>
          </w:p>
        </w:tc>
      </w:tr>
      <w:tr w:rsidR="001F14C9" w:rsidRPr="00405CB6" w14:paraId="5A49540F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4259A9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78A5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229B" w14:textId="0E731973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 w:rsidR="000D3030" w:rsidRPr="00405CB6">
              <w:rPr>
                <w:rFonts w:eastAsia="宋体"/>
                <w:color w:val="000000"/>
                <w:sz w:val="20"/>
                <w:lang w:eastAsia="zh-CN"/>
              </w:rPr>
              <w:t>46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K/pixel (frame-level input)</w:t>
            </w:r>
          </w:p>
          <w:p w14:paraId="04054C36" w14:textId="57745677" w:rsidR="001F14C9" w:rsidRPr="00405CB6" w:rsidRDefault="000D3030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564</w:t>
            </w:r>
            <w:r w:rsidR="001F14C9" w:rsidRPr="00405CB6">
              <w:rPr>
                <w:rFonts w:eastAsia="宋体"/>
                <w:color w:val="000000"/>
                <w:sz w:val="20"/>
                <w:lang w:eastAsia="zh-CN"/>
              </w:rPr>
              <w:t>K/pixel (block-level input)</w:t>
            </w:r>
          </w:p>
        </w:tc>
      </w:tr>
      <w:tr w:rsidR="001F14C9" w:rsidRPr="00405CB6" w14:paraId="7A267190" w14:textId="77777777" w:rsidTr="00A706D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B63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267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6B91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F14C9" w:rsidRPr="00405CB6" w14:paraId="0AE80C20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FA3F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F25C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D9DF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compact: 85</w:t>
            </w:r>
          </w:p>
          <w:p w14:paraId="5D1F0AA4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F14C9" w:rsidRPr="00405CB6" w14:paraId="6D3804D1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5D33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73B2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57C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1F14C9" w:rsidRPr="00405CB6" w14:paraId="6FBEA2F2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DC77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7AF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B77C5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F14C9" w:rsidRPr="00405CB6" w14:paraId="3FB2FD8A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E0AB5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B811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36D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1F14C9" w:rsidRPr="00405CB6" w14:paraId="6F1E37B0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57C8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7E3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C88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1F14C9" w:rsidRPr="00405CB6" w14:paraId="69E698C0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B47CE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A73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D84C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F14C9" w:rsidRPr="00405CB6" w14:paraId="2DED8056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EDFF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7F0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A13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F14C9" w:rsidRPr="00405CB6" w14:paraId="46DBF48D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12B2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1F3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277F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F418EA6" w14:textId="77777777" w:rsidR="001F14C9" w:rsidRPr="00405CB6" w:rsidRDefault="001F14C9" w:rsidP="001F14C9">
      <w:pPr>
        <w:rPr>
          <w:lang w:val="en-CA" w:eastAsia="zh-CN"/>
        </w:rPr>
      </w:pPr>
    </w:p>
    <w:p w14:paraId="110A76CF" w14:textId="77777777" w:rsidR="001F14C9" w:rsidRPr="00405CB6" w:rsidRDefault="001F14C9" w:rsidP="001F14C9">
      <w:pPr>
        <w:pStyle w:val="2"/>
        <w:rPr>
          <w:lang w:val="en-CA"/>
        </w:rPr>
      </w:pPr>
      <w:bookmarkStart w:id="3" w:name="_Ref83748532"/>
      <w:r w:rsidRPr="00405CB6">
        <w:rPr>
          <w:lang w:val="en-CA"/>
        </w:rPr>
        <w:t>Training</w:t>
      </w:r>
      <w:bookmarkEnd w:id="3"/>
    </w:p>
    <w:p w14:paraId="597CAA74" w14:textId="42A7778C" w:rsidR="001F14C9" w:rsidRPr="00405CB6" w:rsidRDefault="001F14C9" w:rsidP="001F14C9">
      <w:pPr>
        <w:rPr>
          <w:lang w:val="en-CA" w:eastAsia="zh-CN"/>
        </w:rPr>
      </w:pPr>
      <w:proofErr w:type="spellStart"/>
      <w:r w:rsidRPr="00405CB6">
        <w:rPr>
          <w:lang w:val="en-CA" w:eastAsia="zh-CN"/>
        </w:rPr>
        <w:t>PyTorch</w:t>
      </w:r>
      <w:proofErr w:type="spellEnd"/>
      <w:r w:rsidRPr="00405CB6">
        <w:rPr>
          <w:lang w:val="en-CA" w:eastAsia="zh-CN"/>
        </w:rPr>
        <w:t xml:space="preserve"> is </w:t>
      </w:r>
      <w:r w:rsidRPr="00405CB6">
        <w:rPr>
          <w:lang w:val="en-CA"/>
        </w:rPr>
        <w:t>used as the training platform. DIV2K [</w:t>
      </w:r>
      <w:r w:rsidR="002F1E58" w:rsidRPr="00405CB6">
        <w:rPr>
          <w:lang w:val="en-CA"/>
        </w:rPr>
        <w:t>7</w:t>
      </w:r>
      <w:r w:rsidRPr="00405CB6">
        <w:rPr>
          <w:lang w:val="en-CA"/>
        </w:rPr>
        <w:t xml:space="preserve">] and BVI-DVC </w:t>
      </w:r>
      <w:r w:rsidR="002F1E58" w:rsidRPr="00405CB6">
        <w:rPr>
          <w:lang w:val="en-CA"/>
        </w:rPr>
        <w:t>[8</w:t>
      </w:r>
      <w:r w:rsidRPr="00405CB6">
        <w:rPr>
          <w:lang w:val="en-CA"/>
        </w:rPr>
        <w:t>] are adopted</w:t>
      </w:r>
      <w:r w:rsidR="002F1E58" w:rsidRPr="00405CB6">
        <w:rPr>
          <w:lang w:val="en-CA"/>
        </w:rPr>
        <w:t xml:space="preserve"> as the training datasets</w:t>
      </w:r>
      <w:r w:rsidRPr="00405CB6">
        <w:rPr>
          <w:lang w:val="en-CA"/>
        </w:rPr>
        <w:t>. The network information in the training stage is provided in Table 2 as suggested by [</w:t>
      </w:r>
      <w:r w:rsidR="002F1E58" w:rsidRPr="00405CB6">
        <w:rPr>
          <w:lang w:val="en-CA"/>
        </w:rPr>
        <w:t>6</w:t>
      </w:r>
      <w:r w:rsidRPr="00405CB6">
        <w:rPr>
          <w:lang w:val="en-CA"/>
        </w:rPr>
        <w:t>]</w:t>
      </w:r>
      <w:r w:rsidRPr="00405CB6">
        <w:rPr>
          <w:szCs w:val="22"/>
          <w:lang w:val="en-CA"/>
        </w:rPr>
        <w:t>.</w:t>
      </w:r>
    </w:p>
    <w:p w14:paraId="1EA41A61" w14:textId="77777777" w:rsidR="001F14C9" w:rsidRPr="00405CB6" w:rsidRDefault="001F14C9" w:rsidP="001F14C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1F14C9" w:rsidRPr="00405CB6" w14:paraId="1E9D0A83" w14:textId="77777777" w:rsidTr="00A706D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4C6D8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1F14C9" w:rsidRPr="00405CB6" w14:paraId="1752404D" w14:textId="77777777" w:rsidTr="00A706D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9065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7E7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77E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1F14C9" w:rsidRPr="00405CB6" w14:paraId="5B087D1D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7979D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7CA8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186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1F14C9" w:rsidRPr="00405CB6" w14:paraId="70334858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B49CDF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00F5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B13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1F14C9" w:rsidRPr="00405CB6" w14:paraId="20EA1F95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B4F1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9175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F678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F14C9" w:rsidRPr="00405CB6" w14:paraId="5F9F32EF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CA5445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BD4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EB78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60</w:t>
            </w:r>
          </w:p>
        </w:tc>
      </w:tr>
      <w:tr w:rsidR="001F14C9" w:rsidRPr="00405CB6" w14:paraId="6838D2CF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71DA94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653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B5C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1F14C9" w:rsidRPr="00405CB6" w14:paraId="7223B541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FC338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A432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106A" w14:textId="34FBF91D" w:rsidR="001F14C9" w:rsidRPr="00405CB6" w:rsidRDefault="002F1E58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</w:t>
            </w:r>
            <w:r w:rsidR="001F14C9" w:rsidRPr="00405CB6">
              <w:rPr>
                <w:rFonts w:eastAsia="宋体"/>
                <w:color w:val="000000"/>
                <w:sz w:val="20"/>
                <w:lang w:eastAsia="zh-CN"/>
              </w:rPr>
              <w:t>0h</w:t>
            </w:r>
          </w:p>
        </w:tc>
      </w:tr>
      <w:tr w:rsidR="001F14C9" w:rsidRPr="00405CB6" w14:paraId="410FC3EC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ED7D7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2C0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D9D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1F14C9" w:rsidRPr="00405CB6" w14:paraId="0308AB18" w14:textId="77777777" w:rsidTr="00A706D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DC19E4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FB8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FAC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1F14C9" w:rsidRPr="00405CB6" w14:paraId="19FD643A" w14:textId="77777777" w:rsidTr="00A706D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986280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7BDD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ABCE5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1F14C9" w:rsidRPr="00405CB6" w14:paraId="78738A9C" w14:textId="77777777" w:rsidTr="00A706D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C00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1799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42BD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F14C9" w:rsidRPr="00405CB6" w14:paraId="07DA7B18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96DE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C156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BD3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F14C9" w:rsidRPr="00405CB6" w14:paraId="36DAA778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10874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47F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E7C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1F14C9" w:rsidRPr="00405CB6" w14:paraId="25D2A5C5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768D4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7CBC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0B8B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1F14C9" w:rsidRPr="00405CB6" w14:paraId="0D5C73A5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E3AF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5C72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29C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F14C9" w:rsidRPr="00405CB6" w14:paraId="0A09ADEF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D3013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060C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B63A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F14C9" w:rsidRPr="00405CB6" w14:paraId="5AE551A4" w14:textId="77777777" w:rsidTr="00A706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25BA7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E77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78DBD" w14:textId="77777777" w:rsidR="001F14C9" w:rsidRPr="00405CB6" w:rsidRDefault="001F14C9" w:rsidP="00A70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2A79F372" w14:textId="77777777" w:rsidR="001F14C9" w:rsidRPr="00405CB6" w:rsidRDefault="001F14C9" w:rsidP="001F14C9">
      <w:pPr>
        <w:rPr>
          <w:lang w:val="en-CA"/>
        </w:rPr>
      </w:pPr>
    </w:p>
    <w:p w14:paraId="237D215A" w14:textId="77777777" w:rsidR="001F14C9" w:rsidRPr="00405CB6" w:rsidRDefault="001F14C9" w:rsidP="001F14C9">
      <w:pPr>
        <w:pStyle w:val="1"/>
        <w:rPr>
          <w:rFonts w:cs="Times New Roman"/>
          <w:lang w:val="en-CA"/>
        </w:rPr>
      </w:pPr>
      <w:r w:rsidRPr="00405CB6">
        <w:rPr>
          <w:rFonts w:cs="Times New Roman"/>
          <w:lang w:val="en-CA"/>
        </w:rPr>
        <w:t>Experimental results</w:t>
      </w:r>
    </w:p>
    <w:p w14:paraId="1275315F" w14:textId="030CEA5C" w:rsidR="001F14C9" w:rsidRPr="00405CB6" w:rsidRDefault="001F14C9" w:rsidP="001F14C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405CB6">
        <w:rPr>
          <w:lang w:val="en-CA" w:eastAsia="zh-CN"/>
        </w:rPr>
        <w:t>The proposed CNN-based in-loop filtering</w:t>
      </w:r>
      <w:r w:rsidRPr="00405CB6">
        <w:rPr>
          <w:lang w:eastAsia="zh-CN"/>
        </w:rPr>
        <w:t xml:space="preserve"> method is integrated into N</w:t>
      </w:r>
      <w:r w:rsidR="002F1E58" w:rsidRPr="00405CB6">
        <w:rPr>
          <w:lang w:eastAsia="zh-CN"/>
        </w:rPr>
        <w:t>NVC</w:t>
      </w:r>
      <w:r w:rsidRPr="00405CB6">
        <w:rPr>
          <w:lang w:eastAsia="zh-CN"/>
        </w:rPr>
        <w:t>-</w:t>
      </w:r>
      <w:r w:rsidR="002F1E58" w:rsidRPr="00405CB6">
        <w:rPr>
          <w:lang w:eastAsia="zh-CN"/>
        </w:rPr>
        <w:t>3</w:t>
      </w:r>
      <w:r w:rsidRPr="00405CB6">
        <w:rPr>
          <w:lang w:eastAsia="zh-CN"/>
        </w:rPr>
        <w:t>.0 and tested according to the common test conditions defined in [</w:t>
      </w:r>
      <w:r w:rsidR="002F1E58" w:rsidRPr="00405CB6">
        <w:rPr>
          <w:lang w:eastAsia="zh-CN"/>
        </w:rPr>
        <w:t>6</w:t>
      </w:r>
      <w:r w:rsidRPr="00405CB6">
        <w:rPr>
          <w:lang w:eastAsia="zh-CN"/>
        </w:rPr>
        <w:t xml:space="preserve">]. </w:t>
      </w:r>
      <w:r w:rsidRPr="00405CB6">
        <w:rPr>
          <w:lang w:val="en-CA" w:eastAsia="zh-CN"/>
        </w:rPr>
        <w:t xml:space="preserve">SAO is disabled while ALF (and CCALF) is placed after the proposed CNN-based filtering. To better evaluate the proposed method, it is compared with </w:t>
      </w:r>
      <w:r w:rsidR="002F1E58" w:rsidRPr="00405CB6">
        <w:rPr>
          <w:lang w:val="en-CA" w:eastAsia="zh-CN"/>
        </w:rPr>
        <w:t xml:space="preserve">both NNVC-3.0 with </w:t>
      </w:r>
      <w:r w:rsidRPr="00405CB6">
        <w:rPr>
          <w:lang w:val="en-CA" w:eastAsia="zh-CN"/>
        </w:rPr>
        <w:t>NN-based filter set #1</w:t>
      </w:r>
      <w:r w:rsidR="002F1E58" w:rsidRPr="00405CB6">
        <w:rPr>
          <w:lang w:val="en-CA" w:eastAsia="zh-CN"/>
        </w:rPr>
        <w:t xml:space="preserve"> enabled and </w:t>
      </w:r>
      <w:r w:rsidRPr="00405CB6">
        <w:rPr>
          <w:lang w:val="en-CA" w:eastAsia="zh-CN"/>
        </w:rPr>
        <w:t>N</w:t>
      </w:r>
      <w:r w:rsidR="002F1E58" w:rsidRPr="00405CB6">
        <w:rPr>
          <w:lang w:val="en-CA" w:eastAsia="zh-CN"/>
        </w:rPr>
        <w:t>NVC</w:t>
      </w:r>
      <w:r w:rsidRPr="00405CB6">
        <w:rPr>
          <w:lang w:val="en-CA" w:eastAsia="zh-CN"/>
        </w:rPr>
        <w:t>-</w:t>
      </w:r>
      <w:r w:rsidR="002F1E58" w:rsidRPr="00405CB6">
        <w:rPr>
          <w:lang w:val="en-CA" w:eastAsia="zh-CN"/>
        </w:rPr>
        <w:t>3</w:t>
      </w:r>
      <w:r w:rsidRPr="00405CB6">
        <w:rPr>
          <w:lang w:val="en-CA" w:eastAsia="zh-CN"/>
        </w:rPr>
        <w:t xml:space="preserve">.0 </w:t>
      </w:r>
      <w:r w:rsidR="002F1E58" w:rsidRPr="00405CB6">
        <w:rPr>
          <w:lang w:val="en-CA" w:eastAsia="zh-CN"/>
        </w:rPr>
        <w:t>anchor</w:t>
      </w:r>
      <w:r w:rsidRPr="00405CB6">
        <w:rPr>
          <w:lang w:val="en-CA" w:eastAsia="zh-CN"/>
        </w:rPr>
        <w:t xml:space="preserve">. Comparison </w:t>
      </w:r>
      <w:r w:rsidRPr="00405CB6">
        <w:rPr>
          <w:lang w:eastAsia="zh-CN"/>
        </w:rPr>
        <w:t xml:space="preserve">results are shown in </w:t>
      </w:r>
      <w:r w:rsidRPr="00405CB6">
        <w:rPr>
          <w:lang w:eastAsia="zh-CN"/>
        </w:rPr>
        <w:fldChar w:fldCharType="begin"/>
      </w:r>
      <w:r w:rsidRPr="00405CB6">
        <w:rPr>
          <w:lang w:eastAsia="zh-CN"/>
        </w:rPr>
        <w:instrText xml:space="preserve"> REF _Ref52388330 \h </w:instrText>
      </w:r>
      <w:r w:rsidRPr="00405CB6">
        <w:rPr>
          <w:lang w:eastAsia="zh-CN"/>
        </w:rPr>
      </w:r>
      <w:r w:rsidRPr="00405CB6">
        <w:rPr>
          <w:lang w:eastAsia="zh-CN"/>
        </w:rPr>
        <w:fldChar w:fldCharType="separate"/>
      </w:r>
      <w:r w:rsidRPr="00405CB6">
        <w:rPr>
          <w:lang w:val="en-CA"/>
        </w:rPr>
        <w:t xml:space="preserve">Table </w:t>
      </w:r>
      <w:r w:rsidRPr="00405CB6">
        <w:rPr>
          <w:noProof/>
          <w:lang w:val="en-CA"/>
        </w:rPr>
        <w:t>3</w:t>
      </w:r>
      <w:r w:rsidRPr="00405CB6">
        <w:rPr>
          <w:lang w:eastAsia="zh-CN"/>
        </w:rPr>
        <w:fldChar w:fldCharType="end"/>
      </w:r>
      <w:r w:rsidRPr="00405CB6">
        <w:rPr>
          <w:lang w:eastAsia="zh-CN"/>
        </w:rPr>
        <w:t xml:space="preserve"> ~ Table </w:t>
      </w:r>
      <w:r w:rsidR="00171E8D" w:rsidRPr="00405CB6">
        <w:rPr>
          <w:lang w:eastAsia="zh-CN"/>
        </w:rPr>
        <w:t>8</w:t>
      </w:r>
      <w:r w:rsidRPr="00405CB6">
        <w:rPr>
          <w:lang w:eastAsia="zh-CN"/>
        </w:rPr>
        <w:t>.</w:t>
      </w:r>
    </w:p>
    <w:p w14:paraId="25DA0049" w14:textId="5947B640" w:rsidR="001F14C9" w:rsidRDefault="001F14C9" w:rsidP="001F14C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405CB6">
        <w:rPr>
          <w:lang w:val="en-CA" w:eastAsia="zh-CN"/>
        </w:rPr>
        <w:t>Compared with N</w:t>
      </w:r>
      <w:r w:rsidR="002F1E58" w:rsidRPr="00405CB6">
        <w:rPr>
          <w:lang w:val="en-CA" w:eastAsia="zh-CN"/>
        </w:rPr>
        <w:t>NVC</w:t>
      </w:r>
      <w:r w:rsidRPr="00405CB6">
        <w:rPr>
          <w:lang w:val="en-CA" w:eastAsia="zh-CN"/>
        </w:rPr>
        <w:t>-</w:t>
      </w:r>
      <w:r w:rsidR="002F1E58" w:rsidRPr="00405CB6">
        <w:rPr>
          <w:lang w:val="en-CA" w:eastAsia="zh-CN"/>
        </w:rPr>
        <w:t>3</w:t>
      </w:r>
      <w:r w:rsidRPr="00405CB6">
        <w:rPr>
          <w:lang w:val="en-CA" w:eastAsia="zh-CN"/>
        </w:rPr>
        <w:t>.0</w:t>
      </w:r>
      <w:r w:rsidR="00171E8D" w:rsidRPr="00405CB6">
        <w:rPr>
          <w:lang w:val="en-CA" w:eastAsia="zh-CN"/>
        </w:rPr>
        <w:t xml:space="preserve"> filter set #1</w:t>
      </w:r>
      <w:r w:rsidRPr="00405CB6">
        <w:rPr>
          <w:lang w:val="en-CA" w:eastAsia="zh-CN"/>
        </w:rPr>
        <w:t>,</w:t>
      </w:r>
      <w:r w:rsidRPr="00405CB6">
        <w:rPr>
          <w:lang w:val="en-CA"/>
        </w:rPr>
        <w:t xml:space="preserve"> the </w:t>
      </w:r>
      <w:r w:rsidR="00171E8D" w:rsidRPr="00405CB6">
        <w:rPr>
          <w:lang w:val="en-CA"/>
        </w:rPr>
        <w:t>proposed</w:t>
      </w:r>
      <w:r w:rsidRPr="00405CB6">
        <w:rPr>
          <w:lang w:val="en-CA"/>
        </w:rPr>
        <w:t xml:space="preserve"> </w:t>
      </w:r>
      <w:r w:rsidR="00171E8D" w:rsidRPr="00405CB6">
        <w:rPr>
          <w:lang w:val="en-CA"/>
        </w:rPr>
        <w:t>method</w:t>
      </w:r>
      <w:r w:rsidRPr="00405CB6">
        <w:rPr>
          <w:lang w:val="en-CA"/>
        </w:rPr>
        <w:t xml:space="preserve"> brings on average </w:t>
      </w:r>
      <w:r w:rsidRPr="00405CB6">
        <w:rPr>
          <w:lang w:eastAsia="zh-CN"/>
        </w:rPr>
        <w:t>{</w:t>
      </w:r>
      <w:r w:rsidR="00A9149C">
        <w:rPr>
          <w:lang w:eastAsia="zh-CN"/>
        </w:rPr>
        <w:t>-1.72</w:t>
      </w:r>
      <w:r w:rsidRPr="00405CB6">
        <w:rPr>
          <w:lang w:eastAsia="zh-CN"/>
        </w:rPr>
        <w:t xml:space="preserve">%, </w:t>
      </w:r>
      <w:r w:rsidR="00A9149C">
        <w:rPr>
          <w:lang w:eastAsia="zh-CN"/>
        </w:rPr>
        <w:t>-3.05</w:t>
      </w:r>
      <w:r w:rsidRPr="00405CB6">
        <w:rPr>
          <w:lang w:eastAsia="zh-CN"/>
        </w:rPr>
        <w:t xml:space="preserve">%, </w:t>
      </w:r>
      <w:r w:rsidR="00A9149C">
        <w:rPr>
          <w:lang w:eastAsia="zh-CN"/>
        </w:rPr>
        <w:t>-2.41</w:t>
      </w:r>
      <w:r w:rsidRPr="00405CB6">
        <w:rPr>
          <w:lang w:eastAsia="zh-CN"/>
        </w:rPr>
        <w:t>%}, {</w:t>
      </w:r>
      <w:r w:rsidR="00A9149C">
        <w:rPr>
          <w:lang w:eastAsia="zh-CN"/>
        </w:rPr>
        <w:t>-2.72</w:t>
      </w:r>
      <w:r w:rsidRPr="00405CB6">
        <w:rPr>
          <w:lang w:eastAsia="zh-CN"/>
        </w:rPr>
        <w:t xml:space="preserve">%, </w:t>
      </w:r>
      <w:r w:rsidR="00A9149C">
        <w:rPr>
          <w:lang w:eastAsia="zh-CN"/>
        </w:rPr>
        <w:t>-8.64</w:t>
      </w:r>
      <w:r w:rsidRPr="00405CB6">
        <w:rPr>
          <w:lang w:eastAsia="zh-CN"/>
        </w:rPr>
        <w:t xml:space="preserve">%, </w:t>
      </w:r>
      <w:r w:rsidR="00A9149C">
        <w:rPr>
          <w:lang w:eastAsia="zh-CN"/>
        </w:rPr>
        <w:t>-10.17</w:t>
      </w:r>
      <w:r w:rsidRPr="00405CB6">
        <w:rPr>
          <w:lang w:eastAsia="zh-CN"/>
        </w:rPr>
        <w:t>%}, and {</w:t>
      </w:r>
      <w:r w:rsidR="00171E8D" w:rsidRPr="00405CB6">
        <w:rPr>
          <w:lang w:eastAsia="zh-CN"/>
        </w:rPr>
        <w:t>-0.93</w:t>
      </w:r>
      <w:r w:rsidRPr="00405CB6">
        <w:rPr>
          <w:lang w:eastAsia="zh-CN"/>
        </w:rPr>
        <w:t xml:space="preserve">%, </w:t>
      </w:r>
      <w:r w:rsidR="00171E8D" w:rsidRPr="00405CB6">
        <w:rPr>
          <w:lang w:eastAsia="zh-CN"/>
        </w:rPr>
        <w:t>1.91</w:t>
      </w:r>
      <w:r w:rsidRPr="00405CB6">
        <w:rPr>
          <w:lang w:eastAsia="zh-CN"/>
        </w:rPr>
        <w:t xml:space="preserve">%, </w:t>
      </w:r>
      <w:r w:rsidR="00171E8D" w:rsidRPr="00405CB6">
        <w:rPr>
          <w:lang w:eastAsia="zh-CN"/>
        </w:rPr>
        <w:t>2.26</w:t>
      </w:r>
      <w:r w:rsidRPr="00405CB6">
        <w:rPr>
          <w:lang w:eastAsia="zh-CN"/>
        </w:rPr>
        <w:t xml:space="preserve">%} </w:t>
      </w:r>
      <w:r w:rsidRPr="00405CB6">
        <w:rPr>
          <w:lang w:val="en-CA"/>
        </w:rPr>
        <w:t xml:space="preserve">BD-rate changes for {Y, </w:t>
      </w:r>
      <w:proofErr w:type="spellStart"/>
      <w:r w:rsidRPr="00405CB6">
        <w:rPr>
          <w:lang w:val="en-CA"/>
        </w:rPr>
        <w:t>Cb</w:t>
      </w:r>
      <w:proofErr w:type="spellEnd"/>
      <w:r w:rsidRPr="00405CB6">
        <w:rPr>
          <w:lang w:val="en-CA"/>
        </w:rPr>
        <w:t>, Cr} under RA, LB, and AI configurations</w:t>
      </w:r>
      <w:r w:rsidRPr="00405CB6">
        <w:rPr>
          <w:lang w:val="en-CA" w:eastAsia="zh-CN"/>
        </w:rPr>
        <w:t>. Compared with NNVC-</w:t>
      </w:r>
      <w:r w:rsidR="00171E8D" w:rsidRPr="00405CB6">
        <w:rPr>
          <w:lang w:val="en-CA" w:eastAsia="zh-CN"/>
        </w:rPr>
        <w:t>3</w:t>
      </w:r>
      <w:r w:rsidRPr="00405CB6">
        <w:rPr>
          <w:lang w:val="en-CA" w:eastAsia="zh-CN"/>
        </w:rPr>
        <w:t>.0 anchor,</w:t>
      </w:r>
      <w:r w:rsidRPr="00405CB6">
        <w:rPr>
          <w:lang w:val="en-CA"/>
        </w:rPr>
        <w:t xml:space="preserve"> the </w:t>
      </w:r>
      <w:r w:rsidR="00A9149C">
        <w:rPr>
          <w:lang w:val="en-CA"/>
        </w:rPr>
        <w:t>proposed</w:t>
      </w:r>
      <w:r w:rsidRPr="00405CB6">
        <w:rPr>
          <w:lang w:val="en-CA"/>
        </w:rPr>
        <w:t xml:space="preserve"> </w:t>
      </w:r>
      <w:r w:rsidR="00A9149C">
        <w:rPr>
          <w:lang w:val="en-CA"/>
        </w:rPr>
        <w:t>method</w:t>
      </w:r>
      <w:r w:rsidRPr="00405CB6">
        <w:rPr>
          <w:lang w:val="en-CA"/>
        </w:rPr>
        <w:t xml:space="preserve"> brings on average </w:t>
      </w:r>
      <w:r w:rsidRPr="00405CB6">
        <w:rPr>
          <w:lang w:eastAsia="zh-CN"/>
        </w:rPr>
        <w:t>{</w:t>
      </w:r>
      <w:r w:rsidR="00A9149C" w:rsidRPr="00405CB6">
        <w:rPr>
          <w:lang w:eastAsia="zh-CN"/>
        </w:rPr>
        <w:t>-11.04%, -22.99%, -22.26%</w:t>
      </w:r>
      <w:r w:rsidRPr="00405CB6">
        <w:rPr>
          <w:lang w:eastAsia="zh-CN"/>
        </w:rPr>
        <w:t>}, {</w:t>
      </w:r>
      <w:r w:rsidR="00A9149C" w:rsidRPr="00405CB6">
        <w:rPr>
          <w:lang w:eastAsia="zh-CN"/>
        </w:rPr>
        <w:t>-11.00%, -23.30%, -23.66%</w:t>
      </w:r>
      <w:r w:rsidRPr="00405CB6">
        <w:rPr>
          <w:lang w:eastAsia="zh-CN"/>
        </w:rPr>
        <w:t>}, and {</w:t>
      </w:r>
      <w:r w:rsidR="00171E8D" w:rsidRPr="00405CB6">
        <w:rPr>
          <w:lang w:eastAsia="zh-CN"/>
        </w:rPr>
        <w:t>-8.37</w:t>
      </w:r>
      <w:r w:rsidRPr="00405CB6">
        <w:rPr>
          <w:lang w:eastAsia="zh-CN"/>
        </w:rPr>
        <w:t xml:space="preserve">%, </w:t>
      </w:r>
      <w:r w:rsidR="00171E8D" w:rsidRPr="00405CB6">
        <w:rPr>
          <w:lang w:eastAsia="zh-CN"/>
        </w:rPr>
        <w:t>-18.59</w:t>
      </w:r>
      <w:r w:rsidRPr="00405CB6">
        <w:rPr>
          <w:lang w:eastAsia="zh-CN"/>
        </w:rPr>
        <w:t xml:space="preserve">%, </w:t>
      </w:r>
      <w:r w:rsidR="00171E8D" w:rsidRPr="00405CB6">
        <w:rPr>
          <w:lang w:eastAsia="zh-CN"/>
        </w:rPr>
        <w:t>-18.84</w:t>
      </w:r>
      <w:r w:rsidRPr="00405CB6">
        <w:rPr>
          <w:lang w:eastAsia="zh-CN"/>
        </w:rPr>
        <w:t xml:space="preserve">%} </w:t>
      </w:r>
      <w:r w:rsidRPr="00405CB6">
        <w:rPr>
          <w:lang w:val="en-CA"/>
        </w:rPr>
        <w:t xml:space="preserve">BD-rate changes for {Y, </w:t>
      </w:r>
      <w:proofErr w:type="spellStart"/>
      <w:r w:rsidRPr="00405CB6">
        <w:rPr>
          <w:lang w:val="en-CA"/>
        </w:rPr>
        <w:t>Cb</w:t>
      </w:r>
      <w:proofErr w:type="spellEnd"/>
      <w:r w:rsidRPr="00405CB6">
        <w:rPr>
          <w:lang w:val="en-CA"/>
        </w:rPr>
        <w:t>, Cr} under RA, LB, and AI configurations</w:t>
      </w:r>
      <w:r w:rsidRPr="00405CB6">
        <w:rPr>
          <w:lang w:val="en-CA" w:eastAsia="zh-CN"/>
        </w:rPr>
        <w:t>.</w:t>
      </w:r>
    </w:p>
    <w:p w14:paraId="2F27A917" w14:textId="4C2E2C4C" w:rsidR="00A9149C" w:rsidRDefault="00A9149C" w:rsidP="001F14C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 xml:space="preserve">In addition, with the proposed method, </w:t>
      </w:r>
      <w:proofErr w:type="spellStart"/>
      <w:r w:rsidRPr="00405CB6">
        <w:rPr>
          <w:lang w:val="en-CA" w:eastAsia="zh-CN"/>
        </w:rPr>
        <w:t>kMAC</w:t>
      </w:r>
      <w:proofErr w:type="spellEnd"/>
      <w:r w:rsidRPr="00405CB6">
        <w:rPr>
          <w:lang w:val="en-CA" w:eastAsia="zh-CN"/>
        </w:rPr>
        <w:t xml:space="preserve">/pixel is reduced by </w:t>
      </w:r>
      <w:r w:rsidRPr="00A9149C">
        <w:rPr>
          <w:lang w:val="en-CA" w:eastAsia="zh-CN"/>
        </w:rPr>
        <w:t>17%</w:t>
      </w:r>
      <w:r w:rsidRPr="00405CB6">
        <w:rPr>
          <w:lang w:val="en-CA" w:eastAsia="zh-CN"/>
        </w:rPr>
        <w:t xml:space="preserve"> and the model storage is reduced by </w:t>
      </w:r>
      <w:r w:rsidRPr="00A9149C">
        <w:rPr>
          <w:lang w:val="en-CA" w:eastAsia="zh-CN"/>
        </w:rPr>
        <w:t>66%</w:t>
      </w:r>
      <w:r w:rsidRPr="00405CB6">
        <w:rPr>
          <w:lang w:val="en-CA" w:eastAsia="zh-CN"/>
        </w:rPr>
        <w:t xml:space="preserve"> compared with NNVC-3.0</w:t>
      </w:r>
      <w:r>
        <w:rPr>
          <w:lang w:val="en-CA" w:eastAsia="zh-CN"/>
        </w:rPr>
        <w:t xml:space="preserve"> </w:t>
      </w:r>
      <w:r w:rsidRPr="00405CB6">
        <w:rPr>
          <w:lang w:val="en-CA" w:eastAsia="zh-CN"/>
        </w:rPr>
        <w:t>filter set #1</w:t>
      </w:r>
    </w:p>
    <w:p w14:paraId="22663D92" w14:textId="77777777" w:rsidR="00A9149C" w:rsidRPr="00405CB6" w:rsidRDefault="00A9149C" w:rsidP="001F14C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749B980" w14:textId="573DD5AA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405CB6">
        <w:rPr>
          <w:lang w:val="en-CA"/>
        </w:rPr>
        <w:t>Table 3.</w:t>
      </w:r>
      <w:r w:rsidRPr="00405CB6">
        <w:rPr>
          <w:rFonts w:eastAsia="DengXian"/>
          <w:lang w:eastAsia="zh-CN"/>
        </w:rPr>
        <w:t xml:space="preserve"> RA performance anchored on N</w:t>
      </w:r>
      <w:r w:rsidR="00804A4F" w:rsidRPr="00405CB6">
        <w:rPr>
          <w:rFonts w:eastAsia="DengXian"/>
          <w:lang w:eastAsia="zh-CN"/>
        </w:rPr>
        <w:t>NVC</w:t>
      </w:r>
      <w:r w:rsidRPr="00405CB6">
        <w:rPr>
          <w:rFonts w:eastAsia="DengXian"/>
          <w:lang w:eastAsia="zh-CN"/>
        </w:rPr>
        <w:t>-</w:t>
      </w:r>
      <w:r w:rsidR="00804A4F" w:rsidRPr="00405CB6">
        <w:rPr>
          <w:rFonts w:eastAsia="DengXian"/>
          <w:lang w:eastAsia="zh-CN"/>
        </w:rPr>
        <w:t>3</w:t>
      </w:r>
      <w:r w:rsidRPr="00405CB6">
        <w:rPr>
          <w:rFonts w:eastAsia="DengXian"/>
          <w:lang w:eastAsia="zh-CN"/>
        </w:rPr>
        <w:t>.0</w:t>
      </w:r>
      <w:r w:rsidR="00804A4F" w:rsidRPr="00405CB6">
        <w:rPr>
          <w:rFonts w:eastAsia="DengXian"/>
          <w:lang w:eastAsia="zh-CN"/>
        </w:rPr>
        <w:t xml:space="preserve"> filter set #1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D3030" w:rsidRPr="00405CB6" w14:paraId="3A203DC9" w14:textId="77777777" w:rsidTr="000D3030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3A32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B49B6" w14:textId="1401EE35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RA</w:t>
            </w:r>
          </w:p>
        </w:tc>
      </w:tr>
      <w:tr w:rsidR="000D3030" w:rsidRPr="00405CB6" w14:paraId="3C7369DD" w14:textId="77777777" w:rsidTr="000D3030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0E3B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1A87A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92F42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6C6C7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484ED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C609F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5CB6" w:rsidRPr="00405CB6" w14:paraId="3889809A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B11B54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22966" w14:textId="09F6F66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B1D9F" w14:textId="77A490F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-4.93%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C485B" w14:textId="5073C05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-4.13%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0C4F7" w14:textId="7421E88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125DF" w14:textId="5040122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405CB6" w:rsidRPr="00405CB6" w14:paraId="253D4C34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176758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454D1" w14:textId="3FDE2BF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69217" w14:textId="494A5EB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F7717" w14:textId="76897F86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7536" w14:textId="1E1FAF2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579DF" w14:textId="408E40A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05CB6" w:rsidRPr="00405CB6" w14:paraId="2AE6A936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13830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5665A" w14:textId="35DCBFA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4472A" w14:textId="783EF86F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AE024" w14:textId="4790F4C6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57C4D" w14:textId="6CF2D36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E6ACB" w14:textId="5203FC2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05CB6" w:rsidRPr="00405CB6" w14:paraId="2F144C72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6479E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671C9" w14:textId="0CC97FA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7E964" w14:textId="2C47314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14BBD" w14:textId="368C0EB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36428" w14:textId="0786769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62BD9" w14:textId="77B13E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405CB6" w:rsidRPr="00405CB6" w14:paraId="01443C3D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57ED1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EE3C2" w14:textId="13C6AD9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4360F" w14:textId="1A629458" w:rsidR="00405CB6" w:rsidRPr="00405CB6" w:rsidRDefault="00405CB6" w:rsidP="00405CB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ABA35" w14:textId="685536E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67E83" w14:textId="1D775EC0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039CA" w14:textId="60CACAA6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05CB6" w:rsidRPr="00405CB6" w14:paraId="0C08BACD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C79746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32B3A" w14:textId="51D59EF0" w:rsidR="00405CB6" w:rsidRPr="00A9149C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9149C">
              <w:rPr>
                <w:b/>
                <w:bCs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E2A67" w14:textId="0B3F4C16" w:rsidR="00405CB6" w:rsidRPr="00A9149C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9149C">
              <w:rPr>
                <w:b/>
                <w:bCs/>
                <w:sz w:val="18"/>
                <w:szCs w:val="18"/>
              </w:rPr>
              <w:t>-3.05%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5071" w14:textId="129A27A6" w:rsidR="00405CB6" w:rsidRPr="00A9149C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9149C">
              <w:rPr>
                <w:b/>
                <w:bCs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BA2B" w14:textId="07241B45" w:rsidR="00405CB6" w:rsidRPr="00A9149C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9149C">
              <w:rPr>
                <w:b/>
                <w:bCs/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9F507" w14:textId="0F36E48F" w:rsidR="00405CB6" w:rsidRPr="00A9149C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9149C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405CB6" w:rsidRPr="00405CB6" w14:paraId="3EAEE97B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3127B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8C184" w14:textId="1100731B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4ADB5" w14:textId="661F035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8E0E7" w14:textId="0FA1850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8EA31" w14:textId="1EA4C7F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1F55" w14:textId="6ADE816B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405CB6" w:rsidRPr="00405CB6" w14:paraId="16904E73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D791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DC53E" w14:textId="2F51346F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4C71F" w14:textId="3B17BFC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-3.93%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7C3CF" w14:textId="3A0807F6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FA3FC" w14:textId="2F108D9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2AE79" w14:textId="290B1AE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105%</w:t>
            </w:r>
          </w:p>
        </w:tc>
      </w:tr>
    </w:tbl>
    <w:p w14:paraId="391E4674" w14:textId="77777777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9819E37" w14:textId="529499C6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405CB6">
        <w:rPr>
          <w:lang w:val="en-CA"/>
        </w:rPr>
        <w:t>Table 4.</w:t>
      </w:r>
      <w:r w:rsidRPr="00405CB6">
        <w:rPr>
          <w:rFonts w:eastAsia="DengXian"/>
          <w:lang w:eastAsia="zh-CN"/>
        </w:rPr>
        <w:t xml:space="preserve"> LDB performance anchored on N</w:t>
      </w:r>
      <w:r w:rsidR="00804A4F" w:rsidRPr="00405CB6">
        <w:rPr>
          <w:rFonts w:eastAsia="DengXian"/>
          <w:lang w:eastAsia="zh-CN"/>
        </w:rPr>
        <w:t>NVC</w:t>
      </w:r>
      <w:r w:rsidRPr="00405CB6">
        <w:rPr>
          <w:rFonts w:eastAsia="DengXian"/>
          <w:lang w:eastAsia="zh-CN"/>
        </w:rPr>
        <w:t>-</w:t>
      </w:r>
      <w:r w:rsidR="00804A4F" w:rsidRPr="00405CB6">
        <w:rPr>
          <w:rFonts w:eastAsia="DengXian"/>
          <w:lang w:eastAsia="zh-CN"/>
        </w:rPr>
        <w:t>3</w:t>
      </w:r>
      <w:r w:rsidRPr="00405CB6">
        <w:rPr>
          <w:rFonts w:eastAsia="DengXian"/>
          <w:lang w:eastAsia="zh-CN"/>
        </w:rPr>
        <w:t>.0</w:t>
      </w:r>
      <w:r w:rsidR="00804A4F" w:rsidRPr="00405CB6">
        <w:rPr>
          <w:rFonts w:eastAsia="DengXian"/>
          <w:lang w:eastAsia="zh-CN"/>
        </w:rPr>
        <w:t xml:space="preserve"> filter set #1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D3030" w:rsidRPr="00405CB6" w14:paraId="12CFFCC3" w14:textId="77777777" w:rsidTr="000D3030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8828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7611D" w14:textId="757E0B28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LDB</w:t>
            </w:r>
          </w:p>
        </w:tc>
      </w:tr>
      <w:tr w:rsidR="000D3030" w:rsidRPr="00405CB6" w14:paraId="1C22CCCD" w14:textId="77777777" w:rsidTr="000D3030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07DEF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8C2367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6D745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ED5C64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FE3880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A6DF9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3030" w:rsidRPr="00405CB6" w14:paraId="7916FFA4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1788B2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405A7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9D493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CDD60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57AC7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E209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3030" w:rsidRPr="00405CB6" w14:paraId="70CAB62B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5A3609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A9B2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5F4DF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FEC60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BDECB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C2E6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05CB6" w:rsidRPr="00405CB6" w14:paraId="7629C4AB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B8423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F793" w14:textId="448D879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9978" w14:textId="0496ADA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-9.11%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26CFC" w14:textId="25546CD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-9.51%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BB199" w14:textId="0650D97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9214F" w14:textId="66B2A7C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110%</w:t>
            </w:r>
          </w:p>
        </w:tc>
      </w:tr>
      <w:tr w:rsidR="00405CB6" w:rsidRPr="00405CB6" w14:paraId="106521B1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6ACBEF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E5463" w14:textId="70B9A63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81529" w14:textId="6E09B96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08C67" w14:textId="431C884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-11.64%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72256" w14:textId="740E727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D0BB2" w14:textId="4F1FDE7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405CB6" w:rsidRPr="00405CB6" w14:paraId="0C4CF74F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CA4AB6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0DF90" w14:textId="1E4B654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D810A" w14:textId="4D0A75B7" w:rsidR="00405CB6" w:rsidRPr="00405CB6" w:rsidRDefault="00405CB6" w:rsidP="00405CB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1B80" w14:textId="767B668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-9.32%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7C030" w14:textId="734781F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4BE3E" w14:textId="18CA088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120%</w:t>
            </w:r>
          </w:p>
        </w:tc>
      </w:tr>
      <w:tr w:rsidR="00405CB6" w:rsidRPr="00405CB6" w14:paraId="741A1E9F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B83A9B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D5341" w14:textId="0BBA924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FC3B2" w14:textId="0F8AD2D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-8.64%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70C3" w14:textId="27C0EF4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-10.17%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9AE4C" w14:textId="1C509F06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08210" w14:textId="5BF1724F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108%</w:t>
            </w:r>
          </w:p>
        </w:tc>
      </w:tr>
      <w:tr w:rsidR="00405CB6" w:rsidRPr="00405CB6" w14:paraId="0BF4EE19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C189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E5D57" w14:textId="010BDE6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B1C4" w14:textId="0319822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-7.69%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379E7" w14:textId="69F9CA8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-11.61%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87A9E" w14:textId="1E93DF2F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4E83A" w14:textId="713BAD7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405CB6" w:rsidRPr="00405CB6" w14:paraId="1F6A81FF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EB08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B635B" w14:textId="4AD2CFC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F5E8A" w14:textId="038E30C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-9.65%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D515" w14:textId="02D5497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-9.18%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D77B2" w14:textId="3762815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5C52C" w14:textId="64919F8B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105%</w:t>
            </w:r>
          </w:p>
        </w:tc>
      </w:tr>
    </w:tbl>
    <w:p w14:paraId="5409E349" w14:textId="77777777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1A614495" w14:textId="23AB2CDD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405CB6">
        <w:rPr>
          <w:lang w:val="en-CA"/>
        </w:rPr>
        <w:t>Table 5.</w:t>
      </w:r>
      <w:r w:rsidRPr="00405CB6">
        <w:rPr>
          <w:rFonts w:eastAsia="DengXian"/>
          <w:lang w:eastAsia="zh-CN"/>
        </w:rPr>
        <w:t xml:space="preserve"> AI performance anchored on N</w:t>
      </w:r>
      <w:r w:rsidR="00804A4F" w:rsidRPr="00405CB6">
        <w:rPr>
          <w:rFonts w:eastAsia="DengXian"/>
          <w:lang w:eastAsia="zh-CN"/>
        </w:rPr>
        <w:t>NVC</w:t>
      </w:r>
      <w:r w:rsidRPr="00405CB6">
        <w:rPr>
          <w:rFonts w:eastAsia="DengXian"/>
          <w:lang w:eastAsia="zh-CN"/>
        </w:rPr>
        <w:t>-</w:t>
      </w:r>
      <w:r w:rsidR="00804A4F" w:rsidRPr="00405CB6">
        <w:rPr>
          <w:rFonts w:eastAsia="DengXian"/>
          <w:lang w:eastAsia="zh-CN"/>
        </w:rPr>
        <w:t>3</w:t>
      </w:r>
      <w:r w:rsidRPr="00405CB6">
        <w:rPr>
          <w:rFonts w:eastAsia="DengXian"/>
          <w:lang w:eastAsia="zh-CN"/>
        </w:rPr>
        <w:t>.0</w:t>
      </w:r>
      <w:r w:rsidR="00804A4F" w:rsidRPr="00405CB6">
        <w:rPr>
          <w:rFonts w:eastAsia="DengXian"/>
          <w:lang w:eastAsia="zh-CN"/>
        </w:rPr>
        <w:t xml:space="preserve"> filter set #1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D3030" w:rsidRPr="00405CB6" w14:paraId="618ADBBF" w14:textId="77777777" w:rsidTr="000D3030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0D289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99367" w14:textId="21D0D4F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AI</w:t>
            </w:r>
          </w:p>
        </w:tc>
      </w:tr>
      <w:tr w:rsidR="000D3030" w:rsidRPr="00405CB6" w14:paraId="2F998D6C" w14:textId="77777777" w:rsidTr="000D3030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D2407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FBDAC4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449DA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1EFF6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F79F2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620FE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F4DA4" w:rsidRPr="00405CB6" w14:paraId="23EF1B61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33DA7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10C35" w14:textId="32BFA77B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E0D3E" w14:textId="08B6FB95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EE201" w14:textId="5CC236E9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14271" w14:textId="2E913882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EA91D" w14:textId="4F2B4978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EF4DA4" w:rsidRPr="00405CB6" w14:paraId="109D77DC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FA2890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2EB5C" w14:textId="1724D018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C1A77" w14:textId="682ED443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00C3E" w14:textId="6431769F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26529" w14:textId="2070C7BC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D067" w14:textId="437A073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EF4DA4" w:rsidRPr="00405CB6" w14:paraId="5C70209D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DE9C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7B62D" w14:textId="253780AB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4BC54" w14:textId="5B2D5DFA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5.96%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9D682" w14:textId="6C3AF290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4.47%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6F399" w14:textId="5F1A59DF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BFB29" w14:textId="62F9E984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EF4DA4" w:rsidRPr="00405CB6" w14:paraId="7F01F832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019AD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D83E" w14:textId="2435EFBD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58690" w14:textId="237A64EE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7F316" w14:textId="7CA2742D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9CB6" w14:textId="5EE04C1F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C690" w14:textId="537206A2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EF4DA4" w:rsidRPr="00405CB6" w14:paraId="441EAC87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9BA0C9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F3FF" w14:textId="345A4813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44139" w14:textId="3D3409A1" w:rsidR="00EF4DA4" w:rsidRPr="00405CB6" w:rsidRDefault="00EF4DA4" w:rsidP="00EF4DA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6FB68" w14:textId="22979D09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77422" w14:textId="29BFD24C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F34C2" w14:textId="1FA01874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EF4DA4" w:rsidRPr="00405CB6" w14:paraId="18F3F48E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D917B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2FEBD" w14:textId="44AADC42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37773" w14:textId="06CA34AF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A21A4" w14:textId="2B1713E9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94029" w14:textId="5A89B8D8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F257C" w14:textId="3F72CE78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106%</w:t>
            </w:r>
          </w:p>
        </w:tc>
      </w:tr>
      <w:tr w:rsidR="00EF4DA4" w:rsidRPr="00405CB6" w14:paraId="1BB3161F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B3BD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156CA" w14:textId="1AD0E716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B6A42" w14:textId="7563A0B5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84EE1" w14:textId="01C95905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CC9B" w14:textId="4F3C8695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418FF" w14:textId="0D3D603D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124%</w:t>
            </w:r>
          </w:p>
        </w:tc>
      </w:tr>
      <w:tr w:rsidR="00EF4DA4" w:rsidRPr="00405CB6" w14:paraId="196539EF" w14:textId="77777777" w:rsidTr="005D482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4717D" w14:textId="77777777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29429" w14:textId="6182A64F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ADB3D" w14:textId="7D7DED3B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96DAD" w14:textId="00698AE6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180BB" w14:textId="040645CA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45B94" w14:textId="1EB95722" w:rsidR="00EF4DA4" w:rsidRPr="00405CB6" w:rsidRDefault="00EF4DA4" w:rsidP="00EF4DA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91%</w:t>
            </w:r>
          </w:p>
        </w:tc>
      </w:tr>
    </w:tbl>
    <w:p w14:paraId="5B6C4EF4" w14:textId="77777777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651DCB44" w14:textId="7E8706B9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405CB6">
        <w:rPr>
          <w:lang w:val="en-CA"/>
        </w:rPr>
        <w:t>Table 6.</w:t>
      </w:r>
      <w:r w:rsidRPr="00405CB6">
        <w:rPr>
          <w:rFonts w:eastAsia="DengXian"/>
          <w:lang w:eastAsia="zh-CN"/>
        </w:rPr>
        <w:t xml:space="preserve"> RA performance anchored on NNVC-</w:t>
      </w:r>
      <w:r w:rsidR="00265853" w:rsidRPr="00405CB6">
        <w:rPr>
          <w:rFonts w:eastAsia="DengXian"/>
          <w:lang w:eastAsia="zh-CN"/>
        </w:rPr>
        <w:t>3</w:t>
      </w:r>
      <w:r w:rsidRPr="00405CB6">
        <w:rPr>
          <w:rFonts w:eastAsia="DengXian"/>
          <w:lang w:eastAsia="zh-CN"/>
        </w:rPr>
        <w:t>.0</w:t>
      </w:r>
      <w:r w:rsidR="00804A4F" w:rsidRPr="00405CB6">
        <w:rPr>
          <w:rFonts w:eastAsia="DengXian"/>
          <w:lang w:eastAsia="zh-CN"/>
        </w:rPr>
        <w:t xml:space="preserve"> anchor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D3030" w:rsidRPr="00405CB6" w14:paraId="35691541" w14:textId="77777777" w:rsidTr="000D3030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BEDBC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C0CB4" w14:textId="5B35222D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RA</w:t>
            </w:r>
          </w:p>
        </w:tc>
      </w:tr>
      <w:tr w:rsidR="000D3030" w:rsidRPr="00405CB6" w14:paraId="67771981" w14:textId="77777777" w:rsidTr="000D3030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611D68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DA7F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8316B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CDCAB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1A5D44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EF0A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05CB6" w:rsidRPr="00405CB6" w14:paraId="3FB60FA1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1A5396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586A6" w14:textId="73AD83A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B4A06" w14:textId="3637052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3991B" w14:textId="2E8A46C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-22.01%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55AE2" w14:textId="5D150FE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C3ACF" w14:textId="7C4ED74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38416%</w:t>
            </w:r>
          </w:p>
        </w:tc>
      </w:tr>
      <w:tr w:rsidR="00405CB6" w:rsidRPr="00405CB6" w14:paraId="7225756C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825C8B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51E29" w14:textId="0400CA2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-11.64%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2C052" w14:textId="2D586B3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-22.01%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D0D2" w14:textId="5669352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-18.25%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FE9A0" w14:textId="532092C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250BA" w14:textId="23AC6B0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35339%</w:t>
            </w:r>
          </w:p>
        </w:tc>
      </w:tr>
      <w:tr w:rsidR="00405CB6" w:rsidRPr="00405CB6" w14:paraId="4FA1FCAC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696F7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A3667" w14:textId="69DCB3D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-10.56%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601DB" w14:textId="4912503B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-25.03%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212BC" w14:textId="3C67E65B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5B0E2" w14:textId="06762BA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F87DF" w14:textId="5BBA8B36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39453%</w:t>
            </w:r>
          </w:p>
        </w:tc>
      </w:tr>
      <w:tr w:rsidR="00405CB6" w:rsidRPr="00405CB6" w14:paraId="7F815328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73817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F8985" w14:textId="1D6A18CF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B91E0" w14:textId="4CEA1CA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-23.68%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8210E" w14:textId="534ED2F6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8F864" w14:textId="00EC464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FA28" w14:textId="6DD23BF8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37051%</w:t>
            </w:r>
          </w:p>
        </w:tc>
      </w:tr>
      <w:tr w:rsidR="00405CB6" w:rsidRPr="00405CB6" w14:paraId="1C8A717C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00FA2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751F" w14:textId="2507624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DF3BD" w14:textId="7A9C5773" w:rsidR="00405CB6" w:rsidRPr="00405CB6" w:rsidRDefault="00405CB6" w:rsidP="00405CB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6C75" w14:textId="707005F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99353" w14:textId="5E73F9B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5DAA6" w14:textId="16E3E7B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05CB6" w:rsidRPr="00405CB6" w14:paraId="107834ED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305FCB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795A3" w14:textId="38154AD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-11.04%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4C1B" w14:textId="12FBE308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882FF" w14:textId="3C09DA5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-22.26%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64CA6" w14:textId="680F155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7583D" w14:textId="4271EF9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37751%</w:t>
            </w:r>
          </w:p>
        </w:tc>
      </w:tr>
      <w:tr w:rsidR="00405CB6" w:rsidRPr="00405CB6" w14:paraId="1216C7DB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31919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6CC58" w14:textId="01D9277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-13.27%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A13F9" w14:textId="5231863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-24.76%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D26A7" w14:textId="3618744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-25.22%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09D6D" w14:textId="70829B2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42064" w14:textId="0476CFFF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34968%</w:t>
            </w:r>
          </w:p>
        </w:tc>
      </w:tr>
      <w:tr w:rsidR="00405CB6" w:rsidRPr="00405CB6" w14:paraId="5B7DB2F7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D090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6DA09" w14:textId="026E916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-5.81%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76E2C" w14:textId="467BFA4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-15.11%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A8531" w14:textId="3358654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-14.04%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4A8A2" w14:textId="31D570D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251%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5FDAE" w14:textId="55FDB6BB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17473%</w:t>
            </w:r>
          </w:p>
        </w:tc>
      </w:tr>
    </w:tbl>
    <w:p w14:paraId="004790A4" w14:textId="77777777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4848E10" w14:textId="0390EEAC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405CB6">
        <w:rPr>
          <w:lang w:val="en-CA"/>
        </w:rPr>
        <w:t>Table 7.</w:t>
      </w:r>
      <w:r w:rsidRPr="00405CB6">
        <w:rPr>
          <w:rFonts w:eastAsia="DengXian"/>
          <w:lang w:eastAsia="zh-CN"/>
        </w:rPr>
        <w:t xml:space="preserve"> LDB performance anchored on NNVC-</w:t>
      </w:r>
      <w:r w:rsidR="00265853" w:rsidRPr="00405CB6">
        <w:rPr>
          <w:rFonts w:eastAsia="DengXian"/>
          <w:lang w:eastAsia="zh-CN"/>
        </w:rPr>
        <w:t>3</w:t>
      </w:r>
      <w:r w:rsidRPr="00405CB6">
        <w:rPr>
          <w:rFonts w:eastAsia="DengXian"/>
          <w:lang w:eastAsia="zh-CN"/>
        </w:rPr>
        <w:t>.0</w:t>
      </w:r>
      <w:r w:rsidR="00804A4F" w:rsidRPr="00405CB6">
        <w:rPr>
          <w:rFonts w:eastAsia="DengXian"/>
          <w:lang w:eastAsia="zh-CN"/>
        </w:rPr>
        <w:t xml:space="preserve"> anchor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D3030" w:rsidRPr="00405CB6" w14:paraId="4B8799BA" w14:textId="77777777" w:rsidTr="000D3030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D546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4E85F" w14:textId="4575FE94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LDB</w:t>
            </w:r>
          </w:p>
        </w:tc>
      </w:tr>
      <w:tr w:rsidR="000D3030" w:rsidRPr="00405CB6" w14:paraId="00E784C3" w14:textId="77777777" w:rsidTr="000D3030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214904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FAED21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7DA31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A3D0D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74FEDB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1D6F3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3030" w:rsidRPr="00405CB6" w14:paraId="29E95E8B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CE2CA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530D5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2B53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0817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91446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BAAEF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3030" w:rsidRPr="00405CB6" w14:paraId="73C92EE1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DCD169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A9DF5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A0BD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5393E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DD68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CF7A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05CB6" w:rsidRPr="00405CB6" w14:paraId="21F26C40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86900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0D0D6" w14:textId="0CFA290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85F30" w14:textId="7403D278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-23.49%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65D1" w14:textId="22237E0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-22.10%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6D14D" w14:textId="01772A7D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850AA" w14:textId="53A59BC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41671%</w:t>
            </w:r>
          </w:p>
        </w:tc>
      </w:tr>
      <w:tr w:rsidR="00405CB6" w:rsidRPr="00405CB6" w14:paraId="39B16B83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FA4B2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E2B82" w14:textId="102807E8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-11.51%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1B54" w14:textId="7C2F03B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-24.32%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D3E27" w14:textId="5E3D60D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-24.64%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659CC" w14:textId="45506C6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DC39" w14:textId="058D183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35342%</w:t>
            </w:r>
          </w:p>
        </w:tc>
      </w:tr>
      <w:tr w:rsidR="00405CB6" w:rsidRPr="00405CB6" w14:paraId="113FBFB6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764D3D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E1664" w14:textId="7C149168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-11.80%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DF67B" w14:textId="7D80C84E" w:rsidR="00405CB6" w:rsidRPr="00405CB6" w:rsidRDefault="00405CB6" w:rsidP="00405CB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5CC10" w14:textId="751DBF5C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-24.95%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5390" w14:textId="21EDCA5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282%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C754F" w14:textId="0B7B3FD5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35989%</w:t>
            </w:r>
          </w:p>
        </w:tc>
      </w:tr>
      <w:tr w:rsidR="00405CB6" w:rsidRPr="00405CB6" w14:paraId="403CCC63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AA5AB8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72821" w14:textId="5744FCC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-11.00%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B20F4" w14:textId="0CA1DDD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BF580" w14:textId="7E914B51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-23.66%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60692" w14:textId="1F3D9C48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6C510" w14:textId="19A12E6E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38025%</w:t>
            </w:r>
          </w:p>
        </w:tc>
      </w:tr>
      <w:tr w:rsidR="00405CB6" w:rsidRPr="00405CB6" w14:paraId="23F1DB3D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9D59E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FE92" w14:textId="478410E4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6D75F" w14:textId="0C8A135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-25.73%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1110F" w14:textId="3A99EECB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-28.25%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8331C" w14:textId="3C93501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D77A9" w14:textId="421D519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30476%</w:t>
            </w:r>
          </w:p>
        </w:tc>
      </w:tr>
      <w:tr w:rsidR="00405CB6" w:rsidRPr="00405CB6" w14:paraId="48019DF6" w14:textId="77777777" w:rsidTr="000D30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7C98" w14:textId="77777777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C86FE" w14:textId="1F07628A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-7.29%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ABD2" w14:textId="597439F9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-17.86%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36032" w14:textId="7F1FC112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-14.95%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E2DE3" w14:textId="1CC0A2D3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231%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417F" w14:textId="39642650" w:rsidR="00405CB6" w:rsidRPr="00405CB6" w:rsidRDefault="00405CB6" w:rsidP="00405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17505%</w:t>
            </w:r>
          </w:p>
        </w:tc>
      </w:tr>
    </w:tbl>
    <w:p w14:paraId="0115CDEC" w14:textId="77777777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3C898B42" w14:textId="733163D9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405CB6">
        <w:rPr>
          <w:lang w:val="en-CA"/>
        </w:rPr>
        <w:t>Table 8.</w:t>
      </w:r>
      <w:r w:rsidRPr="00405CB6">
        <w:rPr>
          <w:rFonts w:eastAsia="DengXian"/>
          <w:lang w:eastAsia="zh-CN"/>
        </w:rPr>
        <w:t xml:space="preserve"> AI performance anchored on NNVC-</w:t>
      </w:r>
      <w:r w:rsidR="00265853" w:rsidRPr="00405CB6">
        <w:rPr>
          <w:rFonts w:eastAsia="DengXian"/>
          <w:lang w:eastAsia="zh-CN"/>
        </w:rPr>
        <w:t>3</w:t>
      </w:r>
      <w:r w:rsidRPr="00405CB6">
        <w:rPr>
          <w:rFonts w:eastAsia="DengXian"/>
          <w:lang w:eastAsia="zh-CN"/>
        </w:rPr>
        <w:t>.0</w:t>
      </w:r>
      <w:r w:rsidR="00804A4F" w:rsidRPr="00405CB6">
        <w:rPr>
          <w:rFonts w:eastAsia="DengXian"/>
          <w:lang w:eastAsia="zh-CN"/>
        </w:rPr>
        <w:t xml:space="preserve"> anchor</w:t>
      </w:r>
    </w:p>
    <w:tbl>
      <w:tblPr>
        <w:tblW w:w="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4"/>
      </w:tblGrid>
      <w:tr w:rsidR="000D3030" w:rsidRPr="00405CB6" w14:paraId="19DAEF39" w14:textId="77777777" w:rsidTr="000D3030">
        <w:trPr>
          <w:trHeight w:val="207"/>
          <w:jc w:val="center"/>
        </w:trPr>
        <w:tc>
          <w:tcPr>
            <w:tcW w:w="1253" w:type="dxa"/>
            <w:vMerge w:val="restar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497C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FC535" w14:textId="721CACA2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AI</w:t>
            </w:r>
          </w:p>
        </w:tc>
      </w:tr>
      <w:tr w:rsidR="000D3030" w:rsidRPr="00405CB6" w14:paraId="4133BA2C" w14:textId="77777777" w:rsidTr="000D3030">
        <w:trPr>
          <w:trHeight w:val="207"/>
          <w:jc w:val="center"/>
        </w:trPr>
        <w:tc>
          <w:tcPr>
            <w:tcW w:w="1253" w:type="dxa"/>
            <w:vMerge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828B5" w14:textId="77777777" w:rsidR="000D3030" w:rsidRPr="00405CB6" w:rsidRDefault="000D3030" w:rsidP="00A706D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EA123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D89F71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9A931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C68EF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27224" w14:textId="77777777" w:rsidR="000D3030" w:rsidRPr="00405CB6" w:rsidRDefault="000D3030" w:rsidP="00A706D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5CB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5853" w:rsidRPr="00405CB6" w14:paraId="217E6EB4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9FFA0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08E90" w14:textId="02F91086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A2AD0" w14:textId="7748C7E3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-17.73%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5B2E" w14:textId="51582B13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-17.63%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BE9F3" w14:textId="147B8081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ADAE1" w14:textId="7A4A38EE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29192%</w:t>
            </w:r>
          </w:p>
        </w:tc>
      </w:tr>
      <w:tr w:rsidR="00265853" w:rsidRPr="00405CB6" w14:paraId="3A575C30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9A15F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072E9" w14:textId="5121C219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-7.51%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50D5E" w14:textId="44CA962C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-19.41%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E95E1" w14:textId="538DCF4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-15.76%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8C490" w14:textId="4932ED98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8A79" w14:textId="289063F5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22663%</w:t>
            </w:r>
          </w:p>
        </w:tc>
      </w:tr>
      <w:tr w:rsidR="00265853" w:rsidRPr="00405CB6" w14:paraId="31F2B28A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86D16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C20D" w14:textId="2E57522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-7.50%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A5D7D" w14:textId="3BF088D9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-17.34%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16C6A" w14:textId="500FA63A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-18.31%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8D67B" w14:textId="21D616C3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FA75" w14:textId="3E9F3558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23860%</w:t>
            </w:r>
          </w:p>
        </w:tc>
      </w:tr>
      <w:tr w:rsidR="00265853" w:rsidRPr="00405CB6" w14:paraId="16FD5E82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2FA6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8D324" w14:textId="6BF3CAAC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-8.67%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8CBC5" w14:textId="2AB76185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-18.49%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E072E" w14:textId="1AFC897B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6358B" w14:textId="10D0DC1B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0FA6E" w14:textId="7AD27471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15401%</w:t>
            </w:r>
          </w:p>
        </w:tc>
      </w:tr>
      <w:tr w:rsidR="00265853" w:rsidRPr="00405CB6" w14:paraId="794E9A1B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F5215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CB396" w14:textId="70C3348F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-11.26%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27808" w14:textId="034BCE0B" w:rsidR="00265853" w:rsidRPr="00405CB6" w:rsidRDefault="00265853" w:rsidP="0026585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-20.84%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8C2A" w14:textId="4F656F4C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-21.72%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52F7B" w14:textId="40490242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B3DD9" w14:textId="3099DAFA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26975%</w:t>
            </w:r>
          </w:p>
        </w:tc>
      </w:tr>
      <w:tr w:rsidR="00265853" w:rsidRPr="00405CB6" w14:paraId="076FA9B2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E908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AAF0D" w14:textId="15552BAE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A42B7" w14:textId="6E1F7B0A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-18.59%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E3AC6" w14:textId="107851FE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1A508" w14:textId="58EEA05C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4FB58" w14:textId="47CDAEE0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05CB6">
              <w:rPr>
                <w:b/>
                <w:bCs/>
                <w:color w:val="000000"/>
                <w:sz w:val="18"/>
                <w:szCs w:val="18"/>
              </w:rPr>
              <w:t>22656%</w:t>
            </w:r>
          </w:p>
        </w:tc>
      </w:tr>
      <w:tr w:rsidR="00265853" w:rsidRPr="00405CB6" w14:paraId="2C47855C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DD758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B4853" w14:textId="3677EB6F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-8.38%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26D93" w14:textId="72EF58EF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-18.87%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25693" w14:textId="51164CEF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02BC2" w14:textId="68326A65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750F" w14:textId="3D8A4B0A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05CB6">
              <w:rPr>
                <w:color w:val="000000"/>
                <w:sz w:val="18"/>
                <w:szCs w:val="18"/>
              </w:rPr>
              <w:t>15602%</w:t>
            </w:r>
          </w:p>
        </w:tc>
      </w:tr>
      <w:tr w:rsidR="00265853" w:rsidRPr="00405CB6" w14:paraId="498B4B4A" w14:textId="77777777" w:rsidTr="001D0723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DBC2" w14:textId="7777777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8A4D" w14:textId="084C2957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-4.88%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08A3B" w14:textId="1BB0E3FC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-13.64%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3E69B" w14:textId="2C18F2C4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05CB6">
              <w:rPr>
                <w:sz w:val="18"/>
                <w:szCs w:val="18"/>
              </w:rPr>
              <w:t>-13.34%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294BC" w14:textId="6F0F3C2E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0D4A1" w14:textId="1A0863D4" w:rsidR="00265853" w:rsidRPr="00405CB6" w:rsidRDefault="00265853" w:rsidP="002658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05CB6">
              <w:rPr>
                <w:color w:val="000000"/>
                <w:sz w:val="18"/>
                <w:szCs w:val="18"/>
              </w:rPr>
              <w:t>17411%</w:t>
            </w:r>
          </w:p>
        </w:tc>
      </w:tr>
    </w:tbl>
    <w:p w14:paraId="7FD42082" w14:textId="77777777" w:rsidR="001F14C9" w:rsidRPr="00405CB6" w:rsidRDefault="001F14C9" w:rsidP="001F14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07F01823" w14:textId="77777777" w:rsidR="001F14C9" w:rsidRPr="00405CB6" w:rsidRDefault="001F14C9" w:rsidP="001F14C9">
      <w:pPr>
        <w:pStyle w:val="1"/>
        <w:rPr>
          <w:rFonts w:cs="Times New Roman"/>
          <w:lang w:val="en-CA"/>
        </w:rPr>
      </w:pPr>
      <w:r w:rsidRPr="00405CB6">
        <w:rPr>
          <w:rFonts w:cs="Times New Roman"/>
          <w:lang w:val="en-CA"/>
        </w:rPr>
        <w:t>Conclusions</w:t>
      </w:r>
    </w:p>
    <w:p w14:paraId="1A6404B7" w14:textId="08F02CD7" w:rsidR="00372E03" w:rsidRPr="00405CB6" w:rsidRDefault="001F14C9" w:rsidP="00372E03">
      <w:pPr>
        <w:rPr>
          <w:lang w:eastAsia="zh-CN"/>
        </w:rPr>
      </w:pPr>
      <w:r w:rsidRPr="00405CB6">
        <w:rPr>
          <w:lang w:val="en-CA"/>
        </w:rPr>
        <w:t>This contribution proposes a CNN-based in-loop filtering network. The proposed method shows favorable trade-off in terms of the coding performance and complexity</w:t>
      </w:r>
      <w:r w:rsidRPr="00405CB6">
        <w:rPr>
          <w:szCs w:val="22"/>
          <w:lang w:val="en-CA" w:eastAsia="zh-TW"/>
        </w:rPr>
        <w:t>. It is suggested to study the proposed method in EE.</w:t>
      </w:r>
    </w:p>
    <w:p w14:paraId="4D408527" w14:textId="03ADE58E" w:rsidR="00EF1178" w:rsidRPr="00405CB6" w:rsidRDefault="000E014C" w:rsidP="001F14C9">
      <w:pPr>
        <w:pStyle w:val="1"/>
        <w:rPr>
          <w:rStyle w:val="a6"/>
          <w:rFonts w:cs="Times New Roman"/>
          <w:color w:val="auto"/>
          <w:u w:val="none"/>
          <w:lang w:val="en-CA"/>
        </w:rPr>
      </w:pPr>
      <w:r w:rsidRPr="00405CB6">
        <w:rPr>
          <w:rFonts w:cs="Times New Roman"/>
          <w:lang w:val="en-CA"/>
        </w:rPr>
        <w:t xml:space="preserve">References </w:t>
      </w:r>
      <w:bookmarkStart w:id="4" w:name="_Ref52389065"/>
    </w:p>
    <w:p w14:paraId="4CA93095" w14:textId="5B949869" w:rsidR="000636CA" w:rsidRPr="00405CB6" w:rsidRDefault="00000000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hyperlink r:id="rId15" w:history="1">
        <w:r w:rsidR="000636CA" w:rsidRPr="00405CB6">
          <w:rPr>
            <w:rStyle w:val="a6"/>
            <w:lang w:val="en-CA"/>
          </w:rPr>
          <w:t>https://vcgit.hhi.fraunhofer.de/jvet-ahg-nnvc/VVCSoftware_VTM/-/tree/NNVC-3.0</w:t>
        </w:r>
      </w:hyperlink>
      <w:r w:rsidR="001F14C9" w:rsidRPr="00405CB6">
        <w:rPr>
          <w:rStyle w:val="a6"/>
          <w:lang w:val="en-CA"/>
        </w:rPr>
        <w:t>.</w:t>
      </w:r>
    </w:p>
    <w:p w14:paraId="7F6E1CC7" w14:textId="3C89FC94" w:rsidR="001F14C9" w:rsidRPr="00405CB6" w:rsidRDefault="001F14C9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405CB6">
        <w:rPr>
          <w:szCs w:val="22"/>
          <w:lang w:val="en-CA"/>
        </w:rPr>
        <w:t xml:space="preserve">Y. Li, K. Zhang, J. Li, L. Zhang, H. Wang, M. Coban, A.M. Kotra, M. Karczewicz, F. Galpin, K. Andersson, </w:t>
      </w:r>
      <w:r w:rsidRPr="00405CB6">
        <w:rPr>
          <w:szCs w:val="22"/>
        </w:rPr>
        <w:t xml:space="preserve">J. Ström, D. Liu, R. </w:t>
      </w:r>
      <w:proofErr w:type="spellStart"/>
      <w:r w:rsidRPr="00405CB6">
        <w:rPr>
          <w:szCs w:val="22"/>
        </w:rPr>
        <w:t>Sjöberg</w:t>
      </w:r>
      <w:proofErr w:type="spellEnd"/>
      <w:r w:rsidRPr="00405CB6">
        <w:rPr>
          <w:szCs w:val="22"/>
          <w:lang w:eastAsia="zh-CN"/>
        </w:rPr>
        <w:t xml:space="preserve">, </w:t>
      </w:r>
      <w:r w:rsidRPr="00405CB6">
        <w:rPr>
          <w:lang w:val="en-CA"/>
        </w:rPr>
        <w:t>EE1-1.6:</w:t>
      </w:r>
      <w:r w:rsidRPr="00405CB6">
        <w:rPr>
          <w:bCs/>
          <w:szCs w:val="22"/>
        </w:rPr>
        <w:t xml:space="preserve"> Deep In-Loop Filter </w:t>
      </w:r>
      <w:proofErr w:type="gramStart"/>
      <w:r w:rsidRPr="00405CB6">
        <w:rPr>
          <w:bCs/>
          <w:szCs w:val="22"/>
        </w:rPr>
        <w:t>With</w:t>
      </w:r>
      <w:proofErr w:type="gramEnd"/>
      <w:r w:rsidRPr="00405CB6">
        <w:rPr>
          <w:bCs/>
          <w:szCs w:val="22"/>
        </w:rPr>
        <w:t xml:space="preserve"> Fixed Point Implementation, </w:t>
      </w:r>
      <w:r w:rsidRPr="00405CB6">
        <w:rPr>
          <w:szCs w:val="22"/>
          <w:shd w:val="clear" w:color="auto" w:fill="FFFFFF"/>
        </w:rPr>
        <w:t>JVET-</w:t>
      </w:r>
      <w:r w:rsidRPr="00405CB6">
        <w:rPr>
          <w:szCs w:val="22"/>
          <w:shd w:val="clear" w:color="auto" w:fill="FFFFFF"/>
          <w:lang w:eastAsia="zh-CN"/>
        </w:rPr>
        <w:t>AA</w:t>
      </w:r>
      <w:r w:rsidRPr="00405CB6">
        <w:rPr>
          <w:szCs w:val="22"/>
          <w:shd w:val="clear" w:color="auto" w:fill="FFFFFF"/>
        </w:rPr>
        <w:t xml:space="preserve">0111, by teleconference, </w:t>
      </w:r>
      <w:r w:rsidRPr="00405CB6">
        <w:rPr>
          <w:szCs w:val="22"/>
          <w:shd w:val="clear" w:color="auto" w:fill="FFFFFF"/>
          <w:lang w:eastAsia="zh-CN"/>
        </w:rPr>
        <w:t>July 2</w:t>
      </w:r>
      <w:r w:rsidRPr="00405CB6">
        <w:rPr>
          <w:szCs w:val="22"/>
          <w:shd w:val="clear" w:color="auto" w:fill="FFFFFF"/>
        </w:rPr>
        <w:t>022.</w:t>
      </w:r>
    </w:p>
    <w:p w14:paraId="11E65A0A" w14:textId="66D40859" w:rsidR="001F14C9" w:rsidRPr="00405CB6" w:rsidRDefault="001F14C9" w:rsidP="001F14C9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405CB6">
        <w:rPr>
          <w:szCs w:val="22"/>
          <w:lang w:val="en-CA"/>
        </w:rPr>
        <w:t>S. Eadie, H. Wang, M. Coban, M. Karczewicz</w:t>
      </w:r>
      <w:r w:rsidRPr="00405CB6">
        <w:rPr>
          <w:szCs w:val="22"/>
          <w:lang w:eastAsia="zh-CN"/>
        </w:rPr>
        <w:t xml:space="preserve">, </w:t>
      </w:r>
      <w:r w:rsidRPr="00405CB6">
        <w:rPr>
          <w:lang w:val="en-CA"/>
        </w:rPr>
        <w:t>EE1-1.7:</w:t>
      </w:r>
      <w:r w:rsidRPr="00405CB6">
        <w:rPr>
          <w:bCs/>
          <w:szCs w:val="22"/>
        </w:rPr>
        <w:t xml:space="preserve"> Capacity Ablation of CNN-based in-loop filtering, </w:t>
      </w:r>
      <w:r w:rsidRPr="00405CB6">
        <w:rPr>
          <w:szCs w:val="22"/>
          <w:shd w:val="clear" w:color="auto" w:fill="FFFFFF"/>
        </w:rPr>
        <w:t>JVET-</w:t>
      </w:r>
      <w:r w:rsidRPr="00405CB6">
        <w:rPr>
          <w:szCs w:val="22"/>
          <w:shd w:val="clear" w:color="auto" w:fill="FFFFFF"/>
          <w:lang w:eastAsia="zh-CN"/>
        </w:rPr>
        <w:t>AB</w:t>
      </w:r>
      <w:r w:rsidRPr="00405CB6">
        <w:rPr>
          <w:szCs w:val="22"/>
          <w:shd w:val="clear" w:color="auto" w:fill="FFFFFF"/>
        </w:rPr>
        <w:t xml:space="preserve">0164, Mainz, DE, </w:t>
      </w:r>
      <w:r w:rsidRPr="00405CB6">
        <w:rPr>
          <w:szCs w:val="22"/>
          <w:shd w:val="clear" w:color="auto" w:fill="FFFFFF"/>
          <w:lang w:eastAsia="zh-CN"/>
        </w:rPr>
        <w:t>October 2</w:t>
      </w:r>
      <w:r w:rsidRPr="00405CB6">
        <w:rPr>
          <w:szCs w:val="22"/>
          <w:shd w:val="clear" w:color="auto" w:fill="FFFFFF"/>
        </w:rPr>
        <w:t>022.</w:t>
      </w:r>
    </w:p>
    <w:p w14:paraId="4D18F598" w14:textId="1A745A2F" w:rsidR="001F14C9" w:rsidRPr="00405CB6" w:rsidRDefault="001F14C9" w:rsidP="001F14C9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405CB6">
        <w:t>J. Yu, Y. Fan, J. Yang, N. Xu, Z. Wang, X. Wang, T. Huang, Wide activation for efficient and accurate image super-resolution, </w:t>
      </w:r>
      <w:proofErr w:type="spellStart"/>
      <w:r w:rsidRPr="00405CB6">
        <w:rPr>
          <w:i/>
          <w:iCs/>
        </w:rPr>
        <w:t>arXiv</w:t>
      </w:r>
      <w:proofErr w:type="spellEnd"/>
      <w:r w:rsidRPr="00405CB6">
        <w:rPr>
          <w:i/>
          <w:iCs/>
        </w:rPr>
        <w:t xml:space="preserve"> preprint arXiv:1808.08718</w:t>
      </w:r>
      <w:r w:rsidRPr="00405CB6">
        <w:t>, 2018</w:t>
      </w:r>
      <w:r w:rsidRPr="00405CB6">
        <w:rPr>
          <w:lang w:val="en-CA"/>
        </w:rPr>
        <w:t>.</w:t>
      </w:r>
    </w:p>
    <w:p w14:paraId="7CB48587" w14:textId="294EBD3E" w:rsidR="001F14C9" w:rsidRPr="00405CB6" w:rsidRDefault="001F14C9" w:rsidP="001F14C9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405CB6">
        <w:rPr>
          <w:szCs w:val="22"/>
          <w:lang w:val="en-CA"/>
        </w:rPr>
        <w:lastRenderedPageBreak/>
        <w:t xml:space="preserve">Y. Li, K. Zhang, L. Zhang, </w:t>
      </w:r>
      <w:r w:rsidRPr="00405CB6">
        <w:rPr>
          <w:szCs w:val="22"/>
        </w:rPr>
        <w:t>EE1-related: Deep In-Loop Filter with Wide Activation and Large Receptive Field</w:t>
      </w:r>
      <w:r w:rsidRPr="00405CB6">
        <w:rPr>
          <w:szCs w:val="22"/>
          <w:lang w:val="en-CA"/>
        </w:rPr>
        <w:t xml:space="preserve">, </w:t>
      </w:r>
      <w:r w:rsidRPr="00405CB6">
        <w:rPr>
          <w:szCs w:val="22"/>
          <w:shd w:val="clear" w:color="auto" w:fill="FFFFFF"/>
        </w:rPr>
        <w:t>JVET-A</w:t>
      </w:r>
      <w:r w:rsidRPr="00405CB6">
        <w:rPr>
          <w:szCs w:val="22"/>
          <w:shd w:val="clear" w:color="auto" w:fill="FFFFFF"/>
          <w:lang w:eastAsia="zh-CN"/>
        </w:rPr>
        <w:t>B</w:t>
      </w:r>
      <w:r w:rsidRPr="00405CB6">
        <w:rPr>
          <w:szCs w:val="22"/>
          <w:shd w:val="clear" w:color="auto" w:fill="FFFFFF"/>
        </w:rPr>
        <w:t>0179</w:t>
      </w:r>
      <w:r w:rsidRPr="00405CB6">
        <w:rPr>
          <w:szCs w:val="22"/>
          <w:lang w:val="en-CA"/>
        </w:rPr>
        <w:t xml:space="preserve">, </w:t>
      </w:r>
      <w:r w:rsidRPr="00405CB6">
        <w:rPr>
          <w:szCs w:val="22"/>
          <w:shd w:val="clear" w:color="auto" w:fill="FFFFFF"/>
        </w:rPr>
        <w:t>Mainz, DE, October 2022.</w:t>
      </w:r>
    </w:p>
    <w:p w14:paraId="4DE4E573" w14:textId="77777777" w:rsidR="001F14C9" w:rsidRPr="00405CB6" w:rsidRDefault="001F14C9" w:rsidP="001F14C9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5" w:name="_Ref52354371"/>
      <w:bookmarkStart w:id="6" w:name="_Ref60061878"/>
      <w:r w:rsidRPr="00405CB6">
        <w:rPr>
          <w:szCs w:val="22"/>
          <w:lang w:val="en-CA"/>
        </w:rPr>
        <w:t xml:space="preserve">E. </w:t>
      </w:r>
      <w:proofErr w:type="spellStart"/>
      <w:r w:rsidRPr="00405CB6">
        <w:rPr>
          <w:szCs w:val="22"/>
          <w:lang w:val="en-CA"/>
        </w:rPr>
        <w:t>Alshina</w:t>
      </w:r>
      <w:proofErr w:type="spellEnd"/>
      <w:r w:rsidRPr="00405CB6">
        <w:rPr>
          <w:szCs w:val="22"/>
          <w:lang w:val="en-CA"/>
        </w:rPr>
        <w:t xml:space="preserve">, R. -L. Liao, S. Liu, A. </w:t>
      </w:r>
      <w:proofErr w:type="spellStart"/>
      <w:r w:rsidRPr="00405CB6">
        <w:rPr>
          <w:szCs w:val="22"/>
          <w:lang w:val="en-CA"/>
        </w:rPr>
        <w:t>Segall</w:t>
      </w:r>
      <w:proofErr w:type="spellEnd"/>
      <w:r w:rsidRPr="00405CB6">
        <w:rPr>
          <w:szCs w:val="22"/>
          <w:lang w:val="en-CA"/>
        </w:rPr>
        <w:t xml:space="preserve">, </w:t>
      </w:r>
      <w:r w:rsidRPr="00405CB6">
        <w:rPr>
          <w:szCs w:val="22"/>
        </w:rPr>
        <w:t>Common test conditions and evaluation procedures for neural network-based video coding technology</w:t>
      </w:r>
      <w:r w:rsidRPr="00405CB6">
        <w:rPr>
          <w:szCs w:val="22"/>
          <w:lang w:val="en-CA"/>
        </w:rPr>
        <w:t xml:space="preserve">, </w:t>
      </w:r>
      <w:r w:rsidRPr="00405CB6">
        <w:rPr>
          <w:szCs w:val="22"/>
          <w:shd w:val="clear" w:color="auto" w:fill="FFFFFF"/>
        </w:rPr>
        <w:t>JVET-A</w:t>
      </w:r>
      <w:r w:rsidRPr="00405CB6">
        <w:rPr>
          <w:szCs w:val="22"/>
          <w:shd w:val="clear" w:color="auto" w:fill="FFFFFF"/>
          <w:lang w:eastAsia="zh-CN"/>
        </w:rPr>
        <w:t>B</w:t>
      </w:r>
      <w:r w:rsidRPr="00405CB6">
        <w:rPr>
          <w:szCs w:val="22"/>
          <w:shd w:val="clear" w:color="auto" w:fill="FFFFFF"/>
        </w:rPr>
        <w:t>201</w:t>
      </w:r>
      <w:bookmarkEnd w:id="5"/>
      <w:bookmarkEnd w:id="6"/>
      <w:r w:rsidRPr="00405CB6">
        <w:rPr>
          <w:szCs w:val="22"/>
          <w:shd w:val="clear" w:color="auto" w:fill="FFFFFF"/>
        </w:rPr>
        <w:t>6</w:t>
      </w:r>
      <w:r w:rsidRPr="00405CB6">
        <w:rPr>
          <w:szCs w:val="22"/>
          <w:lang w:val="en-CA"/>
        </w:rPr>
        <w:t xml:space="preserve">, </w:t>
      </w:r>
      <w:r w:rsidRPr="00405CB6">
        <w:rPr>
          <w:szCs w:val="22"/>
          <w:shd w:val="clear" w:color="auto" w:fill="FFFFFF"/>
        </w:rPr>
        <w:t>Mainz, DE, October 2022.</w:t>
      </w:r>
    </w:p>
    <w:p w14:paraId="7FED1BCD" w14:textId="77777777" w:rsidR="001F14C9" w:rsidRPr="00405CB6" w:rsidRDefault="00000000" w:rsidP="001F14C9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hyperlink r:id="rId16" w:history="1">
        <w:r w:rsidR="001F14C9" w:rsidRPr="00405CB6">
          <w:rPr>
            <w:rStyle w:val="a6"/>
            <w:szCs w:val="22"/>
            <w:lang w:val="en-CA"/>
          </w:rPr>
          <w:t>https://data.vision.ee.ethz.ch/cvl/DIV2K/</w:t>
        </w:r>
      </w:hyperlink>
      <w:r w:rsidR="001F14C9" w:rsidRPr="00405CB6">
        <w:rPr>
          <w:szCs w:val="22"/>
          <w:lang w:val="en-CA"/>
        </w:rPr>
        <w:t xml:space="preserve"> R. </w:t>
      </w:r>
      <w:proofErr w:type="spellStart"/>
      <w:r w:rsidR="001F14C9" w:rsidRPr="00405CB6">
        <w:rPr>
          <w:szCs w:val="22"/>
          <w:lang w:val="en-CA"/>
        </w:rPr>
        <w:t>Timofte</w:t>
      </w:r>
      <w:proofErr w:type="spellEnd"/>
      <w:r w:rsidR="001F14C9" w:rsidRPr="00405CB6">
        <w:rPr>
          <w:szCs w:val="22"/>
          <w:lang w:val="en-CA"/>
        </w:rPr>
        <w:t xml:space="preserve">, E. </w:t>
      </w:r>
      <w:proofErr w:type="spellStart"/>
      <w:r w:rsidR="001F14C9" w:rsidRPr="00405CB6">
        <w:rPr>
          <w:szCs w:val="22"/>
          <w:lang w:val="en-CA"/>
        </w:rPr>
        <w:t>Agustsson</w:t>
      </w:r>
      <w:proofErr w:type="spellEnd"/>
      <w:r w:rsidR="001F14C9" w:rsidRPr="00405CB6">
        <w:rPr>
          <w:szCs w:val="22"/>
          <w:lang w:val="en-CA"/>
        </w:rPr>
        <w:t>, S. Gu, J. Wu, A. Ignatov, L. V. Gool.</w:t>
      </w:r>
    </w:p>
    <w:p w14:paraId="7886DC17" w14:textId="35AC2165" w:rsidR="00DF12EA" w:rsidRPr="00405CB6" w:rsidRDefault="001F14C9" w:rsidP="001D5A2A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 w:rsidRPr="00405CB6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405CB6">
        <w:rPr>
          <w:i/>
          <w:iCs/>
          <w:szCs w:val="22"/>
          <w:lang w:val="en-CA"/>
        </w:rPr>
        <w:t>arXiv</w:t>
      </w:r>
      <w:proofErr w:type="spellEnd"/>
      <w:r w:rsidRPr="00405CB6">
        <w:rPr>
          <w:i/>
          <w:iCs/>
          <w:szCs w:val="22"/>
          <w:lang w:val="en-CA"/>
        </w:rPr>
        <w:t xml:space="preserve"> preprint arXiv:2003.13552</w:t>
      </w:r>
      <w:r w:rsidRPr="00405CB6">
        <w:rPr>
          <w:szCs w:val="22"/>
          <w:lang w:val="en-CA"/>
        </w:rPr>
        <w:t> (2020)</w:t>
      </w:r>
      <w:r w:rsidRPr="00405CB6">
        <w:rPr>
          <w:lang w:val="en-CA"/>
        </w:rPr>
        <w:t>.</w:t>
      </w:r>
      <w:bookmarkEnd w:id="4"/>
    </w:p>
    <w:p w14:paraId="3FCAB0E9" w14:textId="65373039" w:rsidR="00372E03" w:rsidRPr="00405CB6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405CB6" w:rsidRDefault="001F2594" w:rsidP="00E11923">
      <w:pPr>
        <w:pStyle w:val="1"/>
        <w:rPr>
          <w:rFonts w:cs="Times New Roman"/>
          <w:lang w:val="en-CA"/>
        </w:rPr>
      </w:pPr>
      <w:r w:rsidRPr="00405CB6">
        <w:rPr>
          <w:rFonts w:cs="Times New Roman"/>
          <w:lang w:val="en-CA"/>
        </w:rPr>
        <w:t>Patent rights declaration</w:t>
      </w:r>
      <w:r w:rsidR="00B94B06" w:rsidRPr="00405CB6">
        <w:rPr>
          <w:rFonts w:cs="Times New Roman"/>
          <w:lang w:val="en-CA"/>
        </w:rPr>
        <w:t>(s)</w:t>
      </w:r>
    </w:p>
    <w:p w14:paraId="32EAF635" w14:textId="69AD8C83" w:rsidR="007F1F8B" w:rsidRPr="00405CB6" w:rsidRDefault="00F36A24" w:rsidP="009234A5">
      <w:pPr>
        <w:rPr>
          <w:b/>
          <w:szCs w:val="22"/>
        </w:rPr>
      </w:pPr>
      <w:r w:rsidRPr="00405CB6">
        <w:rPr>
          <w:b/>
          <w:szCs w:val="22"/>
          <w:lang w:val="en-CA"/>
        </w:rPr>
        <w:t>Bytedance Inc.</w:t>
      </w:r>
      <w:r w:rsidR="001F2594" w:rsidRPr="00405CB6">
        <w:rPr>
          <w:b/>
          <w:szCs w:val="22"/>
          <w:lang w:val="en-CA"/>
        </w:rPr>
        <w:t xml:space="preserve"> may have </w:t>
      </w:r>
      <w:r w:rsidR="0098551D" w:rsidRPr="00405CB6">
        <w:rPr>
          <w:b/>
          <w:szCs w:val="22"/>
          <w:lang w:val="en-CA"/>
        </w:rPr>
        <w:t>current or pending</w:t>
      </w:r>
      <w:r w:rsidR="001F2594" w:rsidRPr="00405CB6">
        <w:rPr>
          <w:b/>
          <w:szCs w:val="22"/>
          <w:lang w:val="en-CA"/>
        </w:rPr>
        <w:t xml:space="preserve"> </w:t>
      </w:r>
      <w:r w:rsidR="0098551D" w:rsidRPr="00405CB6">
        <w:rPr>
          <w:b/>
          <w:szCs w:val="22"/>
          <w:lang w:val="en-CA"/>
        </w:rPr>
        <w:t xml:space="preserve">patent rights </w:t>
      </w:r>
      <w:r w:rsidR="001F2594" w:rsidRPr="00405CB6">
        <w:rPr>
          <w:b/>
          <w:szCs w:val="22"/>
          <w:lang w:val="en-CA"/>
        </w:rPr>
        <w:t xml:space="preserve">relating to the technology described </w:t>
      </w:r>
      <w:r w:rsidR="002F164D" w:rsidRPr="00405CB6">
        <w:rPr>
          <w:b/>
          <w:szCs w:val="22"/>
          <w:lang w:val="en-CA"/>
        </w:rPr>
        <w:t xml:space="preserve">in </w:t>
      </w:r>
      <w:r w:rsidR="001F2594" w:rsidRPr="00405CB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405CB6">
        <w:rPr>
          <w:b/>
          <w:szCs w:val="22"/>
          <w:lang w:val="en-CA"/>
        </w:rPr>
        <w:t> </w:t>
      </w:r>
      <w:r w:rsidR="002F164D" w:rsidRPr="00405CB6">
        <w:rPr>
          <w:b/>
          <w:szCs w:val="22"/>
          <w:lang w:val="en-CA"/>
        </w:rPr>
        <w:t xml:space="preserve">| ISO/IEC </w:t>
      </w:r>
      <w:r w:rsidR="00A83253" w:rsidRPr="00405CB6">
        <w:rPr>
          <w:b/>
          <w:szCs w:val="22"/>
          <w:lang w:val="en-CA"/>
        </w:rPr>
        <w:t xml:space="preserve">International </w:t>
      </w:r>
      <w:r w:rsidR="002F164D" w:rsidRPr="00405CB6">
        <w:rPr>
          <w:b/>
          <w:szCs w:val="22"/>
          <w:lang w:val="en-CA"/>
        </w:rPr>
        <w:t>Standard</w:t>
      </w:r>
      <w:r w:rsidR="001F2594" w:rsidRPr="00405CB6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405CB6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64D39" w14:textId="77777777" w:rsidR="00067885" w:rsidRDefault="00067885">
      <w:r>
        <w:separator/>
      </w:r>
    </w:p>
  </w:endnote>
  <w:endnote w:type="continuationSeparator" w:id="0">
    <w:p w14:paraId="16A8726F" w14:textId="77777777" w:rsidR="00067885" w:rsidRDefault="0006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76C93B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95633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3939E" w14:textId="77777777" w:rsidR="00067885" w:rsidRDefault="00067885">
      <w:r>
        <w:separator/>
      </w:r>
    </w:p>
  </w:footnote>
  <w:footnote w:type="continuationSeparator" w:id="0">
    <w:p w14:paraId="3DFCEA48" w14:textId="77777777" w:rsidR="00067885" w:rsidRDefault="00067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9"/>
  <w:bordersDoNotSurroundHeader/>
  <w:bordersDoNotSurroundFooter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3DDB"/>
    <w:rsid w:val="0001496F"/>
    <w:rsid w:val="00020B6E"/>
    <w:rsid w:val="00020FD3"/>
    <w:rsid w:val="000308A3"/>
    <w:rsid w:val="00031B7B"/>
    <w:rsid w:val="00035294"/>
    <w:rsid w:val="000357EC"/>
    <w:rsid w:val="0004431D"/>
    <w:rsid w:val="0004543A"/>
    <w:rsid w:val="000458BC"/>
    <w:rsid w:val="00045C41"/>
    <w:rsid w:val="00046C03"/>
    <w:rsid w:val="000507D6"/>
    <w:rsid w:val="00052DAD"/>
    <w:rsid w:val="0005340D"/>
    <w:rsid w:val="00053EAA"/>
    <w:rsid w:val="00062611"/>
    <w:rsid w:val="000636CA"/>
    <w:rsid w:val="0006375F"/>
    <w:rsid w:val="00065039"/>
    <w:rsid w:val="00065BCB"/>
    <w:rsid w:val="00067885"/>
    <w:rsid w:val="000708C0"/>
    <w:rsid w:val="0007352C"/>
    <w:rsid w:val="00073CD4"/>
    <w:rsid w:val="0007614F"/>
    <w:rsid w:val="000761DC"/>
    <w:rsid w:val="00081398"/>
    <w:rsid w:val="000835BF"/>
    <w:rsid w:val="00084393"/>
    <w:rsid w:val="00091A0B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030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15FC4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1E8D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14C9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853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E446B"/>
    <w:rsid w:val="002F164D"/>
    <w:rsid w:val="002F1E58"/>
    <w:rsid w:val="003021BC"/>
    <w:rsid w:val="00302765"/>
    <w:rsid w:val="003038B7"/>
    <w:rsid w:val="00306206"/>
    <w:rsid w:val="00314875"/>
    <w:rsid w:val="00315CAF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C2F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05CB6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5A4C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225A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6092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019A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50EF"/>
    <w:rsid w:val="00707A4C"/>
    <w:rsid w:val="00712F60"/>
    <w:rsid w:val="00714F59"/>
    <w:rsid w:val="00717322"/>
    <w:rsid w:val="00720E3B"/>
    <w:rsid w:val="007273CC"/>
    <w:rsid w:val="007337CE"/>
    <w:rsid w:val="007364BC"/>
    <w:rsid w:val="0074393F"/>
    <w:rsid w:val="00745F6B"/>
    <w:rsid w:val="0075055B"/>
    <w:rsid w:val="0075093F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4A4F"/>
    <w:rsid w:val="008063A4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502D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49C"/>
    <w:rsid w:val="00A918A9"/>
    <w:rsid w:val="00A95633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5B4A"/>
    <w:rsid w:val="00BD7E78"/>
    <w:rsid w:val="00BE211B"/>
    <w:rsid w:val="00BE7672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0E46"/>
    <w:rsid w:val="00C42466"/>
    <w:rsid w:val="00C50E2F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9B9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2120"/>
    <w:rsid w:val="00E159DE"/>
    <w:rsid w:val="00E262D4"/>
    <w:rsid w:val="00E30C6E"/>
    <w:rsid w:val="00E360CB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4DA4"/>
    <w:rsid w:val="00EF5D24"/>
    <w:rsid w:val="00EF7844"/>
    <w:rsid w:val="00F00801"/>
    <w:rsid w:val="00F008D8"/>
    <w:rsid w:val="00F063DE"/>
    <w:rsid w:val="00F065D2"/>
    <w:rsid w:val="00F0786A"/>
    <w:rsid w:val="00F118F2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data.vision.ee.ethz.ch/cvl/DIV2K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%5b3%5dhttps:/vcgit.hhi.fraunhofer.de/jvet-ahg-nnvc/VVCSoftware_VTM/-/tree/NNVC-3.0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6</Pages>
  <Words>1699</Words>
  <Characters>9690</Characters>
  <Application>Microsoft Office Word</Application>
  <DocSecurity>2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93</cp:revision>
  <cp:lastPrinted>1900-01-01T08:00:00Z</cp:lastPrinted>
  <dcterms:created xsi:type="dcterms:W3CDTF">2021-12-31T04:41:00Z</dcterms:created>
  <dcterms:modified xsi:type="dcterms:W3CDTF">2023-01-05T00:43:00Z</dcterms:modified>
</cp:coreProperties>
</file>