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D3C44E" w:rsidR="00E61DAC" w:rsidRPr="005B217D" w:rsidRDefault="005D0F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</w:t>
            </w:r>
            <w:r w:rsidR="00880024">
              <w:rPr>
                <w:lang w:val="en-CA"/>
              </w:rPr>
              <w:t>1</w:t>
            </w:r>
            <w:r>
              <w:rPr>
                <w:lang w:val="en-CA"/>
              </w:rPr>
              <w:t>–2</w:t>
            </w:r>
            <w:r w:rsidR="00880024">
              <w:rPr>
                <w:lang w:val="en-CA"/>
              </w:rPr>
              <w:t>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</w:t>
            </w:r>
            <w:r w:rsidR="00880024">
              <w:rPr>
                <w:lang w:val="en-CA"/>
              </w:rPr>
              <w:t>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7B26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5D0FAD">
              <w:rPr>
                <w:lang w:val="en-CA"/>
              </w:rPr>
              <w:t>C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</w:t>
            </w:r>
            <w:r w:rsidR="005D0FAD">
              <w:rPr>
                <w:lang w:val="en-CA"/>
              </w:rPr>
              <w:t>55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BBDC5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EE1-1.9: Reduced complexity CNN-based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443204BF" w:rsidR="00105F30" w:rsidRPr="00E52F5F" w:rsidRDefault="00523359">
            <w:pPr>
              <w:spacing w:before="60" w:after="60"/>
              <w:rPr>
                <w:szCs w:val="22"/>
                <w:lang w:val="de-DE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E61DAC" w:rsidRPr="00E52F5F">
              <w:rPr>
                <w:szCs w:val="22"/>
                <w:lang w:val="de-DE"/>
              </w:rPr>
              <w:br/>
            </w:r>
            <w:r w:rsidR="00105F30" w:rsidRPr="00E52F5F">
              <w:rPr>
                <w:szCs w:val="22"/>
                <w:lang w:val="de-DE"/>
              </w:rPr>
              <w:t>Muhammed Coban</w:t>
            </w:r>
          </w:p>
          <w:p w14:paraId="49D81240" w14:textId="5FFC77AA" w:rsidR="00E61DAC" w:rsidRPr="00E52F5F" w:rsidRDefault="003555E8">
            <w:pPr>
              <w:spacing w:before="60" w:after="60"/>
              <w:rPr>
                <w:szCs w:val="22"/>
                <w:lang w:val="de-DE"/>
              </w:rPr>
            </w:pPr>
            <w:r w:rsidRPr="00E52F5F">
              <w:rPr>
                <w:szCs w:val="22"/>
                <w:lang w:val="de-DE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52F5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638D55B" w14:textId="29A797B7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83C7F1" w14:textId="3F13663E" w:rsidR="00AC5705" w:rsidRPr="001938D3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0C0B65">
        <w:rPr>
          <w:lang w:val="en-CA"/>
        </w:rPr>
        <w:t>the floating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and fixed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point, SADL-based </w:t>
      </w:r>
      <w:r w:rsidR="00D057EE">
        <w:rPr>
          <w:lang w:val="en-CA"/>
        </w:rPr>
        <w:t xml:space="preserve">inference results are reported for the simplified </w:t>
      </w:r>
      <w:r w:rsidR="001938D3">
        <w:rPr>
          <w:lang w:val="en-CA"/>
        </w:rPr>
        <w:t>N=</w:t>
      </w:r>
      <w:r w:rsidR="00D057EE">
        <w:rPr>
          <w:lang w:val="en-CA"/>
        </w:rPr>
        <w:t xml:space="preserve">24 </w:t>
      </w:r>
      <w:r w:rsidR="00A7766C">
        <w:rPr>
          <w:lang w:val="en-CA"/>
        </w:rPr>
        <w:t xml:space="preserve">backbone </w:t>
      </w:r>
      <w:r w:rsidR="00D057EE">
        <w:rPr>
          <w:lang w:val="en-CA"/>
        </w:rPr>
        <w:t xml:space="preserve">block </w:t>
      </w:r>
      <w:r w:rsidR="00F64B34">
        <w:rPr>
          <w:lang w:val="en-CA"/>
        </w:rPr>
        <w:t xml:space="preserve">model </w:t>
      </w:r>
      <w:r w:rsidR="00A7766C">
        <w:rPr>
          <w:lang w:val="en-CA"/>
        </w:rPr>
        <w:t xml:space="preserve">introduced in JVET-AB0164. </w:t>
      </w:r>
      <w:r w:rsidR="00084589">
        <w:rPr>
          <w:lang w:val="en-CA"/>
        </w:rPr>
        <w:t>T</w:t>
      </w:r>
      <w:r w:rsidR="00262354">
        <w:rPr>
          <w:lang w:val="en-CA"/>
        </w:rPr>
        <w:t xml:space="preserve">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1938D3">
        <w:rPr>
          <w:lang w:val="en-CA"/>
        </w:rPr>
        <w:t>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 and 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</w:t>
      </w:r>
      <w:r w:rsidR="00084589">
        <w:rPr>
          <w:lang w:val="en-CA"/>
        </w:rPr>
        <w:t xml:space="preserve"> for floating</w:t>
      </w:r>
      <w:r w:rsidR="004A58BD">
        <w:rPr>
          <w:lang w:val="en-CA"/>
        </w:rPr>
        <w:t>-</w:t>
      </w:r>
      <w:r w:rsidR="00084589">
        <w:rPr>
          <w:lang w:val="en-CA"/>
        </w:rPr>
        <w:t xml:space="preserve">point inference, and </w:t>
      </w:r>
      <w:r w:rsidR="001938D3">
        <w:rPr>
          <w:lang w:val="en-CA"/>
        </w:rPr>
        <w:t>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 and 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</w:t>
      </w:r>
      <w:r w:rsidR="00084589">
        <w:rPr>
          <w:lang w:val="en-CA"/>
        </w:rPr>
        <w:t xml:space="preserve"> for fixed-point, </w:t>
      </w:r>
      <w:proofErr w:type="gramStart"/>
      <w:r w:rsidR="00084589">
        <w:rPr>
          <w:lang w:val="en-CA"/>
        </w:rPr>
        <w:t>16 bit</w:t>
      </w:r>
      <w:proofErr w:type="gramEnd"/>
      <w:r w:rsidR="00084589">
        <w:rPr>
          <w:lang w:val="en-CA"/>
        </w:rPr>
        <w:t xml:space="preserve"> inference.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84D0A11" w:rsidR="00E61DAC" w:rsidRDefault="003E53DF" w:rsidP="008807C7">
      <w:pPr>
        <w:rPr>
          <w:szCs w:val="22"/>
          <w:lang w:val="en-CA"/>
        </w:rPr>
      </w:pPr>
      <w:r>
        <w:rPr>
          <w:lang w:val="en-CA"/>
        </w:rPr>
        <w:t>In JVET-AB0164</w:t>
      </w:r>
      <w:r w:rsidR="00283718">
        <w:rPr>
          <w:lang w:val="en-CA"/>
        </w:rPr>
        <w:t xml:space="preserve"> [1]</w:t>
      </w:r>
      <w:r>
        <w:rPr>
          <w:lang w:val="en-CA"/>
        </w:rPr>
        <w:t>, the proposed architecture from JVET</w:t>
      </w:r>
      <w:r w:rsidR="000B2BC8">
        <w:rPr>
          <w:lang w:val="en-CA"/>
        </w:rPr>
        <w:t>-AA01</w:t>
      </w:r>
      <w:r w:rsidR="00AE6B4F">
        <w:rPr>
          <w:lang w:val="en-CA"/>
        </w:rPr>
        <w:t>3</w:t>
      </w:r>
      <w:r w:rsidR="000B2BC8">
        <w:rPr>
          <w:lang w:val="en-CA"/>
        </w:rPr>
        <w:t>1</w:t>
      </w:r>
      <w:r w:rsidR="00283718">
        <w:rPr>
          <w:lang w:val="en-CA"/>
        </w:rPr>
        <w:t xml:space="preserve"> [</w:t>
      </w:r>
      <w:r w:rsidR="00AE6B4F">
        <w:rPr>
          <w:lang w:val="en-CA"/>
        </w:rPr>
        <w:t>2</w:t>
      </w:r>
      <w:r w:rsidR="00283718">
        <w:rPr>
          <w:lang w:val="en-CA"/>
        </w:rPr>
        <w:t>]</w:t>
      </w:r>
      <w:r w:rsidR="000B2BC8">
        <w:rPr>
          <w:lang w:val="en-CA"/>
        </w:rPr>
        <w:t xml:space="preserve"> (which was inspired by the </w:t>
      </w:r>
      <w:r w:rsidR="000B2BC8">
        <w:rPr>
          <w:szCs w:val="22"/>
          <w:lang w:val="en-CA"/>
        </w:rPr>
        <w:t>two previously adopted neural-network (NN) based in-loop filtering proposals</w:t>
      </w:r>
      <w:r w:rsidR="00531DF9">
        <w:rPr>
          <w:szCs w:val="22"/>
          <w:lang w:val="en-CA"/>
        </w:rPr>
        <w:t xml:space="preserve"> </w:t>
      </w:r>
      <w:r w:rsidR="000B2BC8">
        <w:rPr>
          <w:szCs w:val="22"/>
          <w:lang w:val="en-CA"/>
        </w:rPr>
        <w:t>[</w:t>
      </w:r>
      <w:r w:rsidR="00AE6B4F">
        <w:rPr>
          <w:szCs w:val="22"/>
          <w:lang w:val="en-CA"/>
        </w:rPr>
        <w:t>3</w:t>
      </w:r>
      <w:r w:rsidR="000B2BC8">
        <w:rPr>
          <w:szCs w:val="22"/>
          <w:lang w:val="en-CA"/>
        </w:rPr>
        <w:t>][</w:t>
      </w:r>
      <w:r w:rsidR="00AE6B4F">
        <w:rPr>
          <w:szCs w:val="22"/>
          <w:lang w:val="en-CA"/>
        </w:rPr>
        <w:t>4</w:t>
      </w:r>
      <w:r w:rsidR="00531DF9">
        <w:rPr>
          <w:szCs w:val="22"/>
          <w:lang w:val="en-CA"/>
        </w:rPr>
        <w:t>)</w:t>
      </w:r>
      <w:r w:rsidR="000B2BC8">
        <w:rPr>
          <w:lang w:val="en-CA"/>
        </w:rPr>
        <w:t xml:space="preserve"> was studied and simplified</w:t>
      </w:r>
      <w:r w:rsidR="00531DF9">
        <w:rPr>
          <w:lang w:val="en-CA"/>
        </w:rPr>
        <w:t xml:space="preserve">. </w:t>
      </w:r>
      <w:r w:rsidR="008829A9">
        <w:rPr>
          <w:szCs w:val="22"/>
          <w:lang w:val="en-CA"/>
        </w:rPr>
        <w:t>Th</w:t>
      </w:r>
      <w:r w:rsidR="00531DF9">
        <w:rPr>
          <w:szCs w:val="22"/>
          <w:lang w:val="en-CA"/>
        </w:rPr>
        <w:t xml:space="preserve">e proposed </w:t>
      </w:r>
      <w:r w:rsidR="0095095A">
        <w:rPr>
          <w:szCs w:val="22"/>
          <w:lang w:val="en-CA"/>
        </w:rPr>
        <w:t xml:space="preserve">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</w:t>
      </w:r>
      <w:r w:rsidR="00531DF9">
        <w:rPr>
          <w:szCs w:val="22"/>
          <w:lang w:val="en-CA"/>
        </w:rPr>
        <w:t>uses the N</w:t>
      </w:r>
      <w:r w:rsidR="00222DF2">
        <w:rPr>
          <w:szCs w:val="22"/>
          <w:lang w:val="en-CA"/>
        </w:rPr>
        <w:t>=</w:t>
      </w:r>
      <w:r w:rsidR="00531DF9">
        <w:rPr>
          <w:szCs w:val="22"/>
          <w:lang w:val="en-CA"/>
        </w:rPr>
        <w:t xml:space="preserve">24 residual backbone block </w:t>
      </w:r>
      <w:r w:rsidR="005314ED">
        <w:rPr>
          <w:szCs w:val="22"/>
          <w:lang w:val="en-CA"/>
        </w:rPr>
        <w:t>variant and</w:t>
      </w:r>
      <w:r w:rsidR="00A0136D">
        <w:rPr>
          <w:szCs w:val="22"/>
          <w:lang w:val="en-CA"/>
        </w:rPr>
        <w:t xml:space="preserve"> reports the SADL runtime results for both floating</w:t>
      </w:r>
      <w:r w:rsidR="008C3B2B">
        <w:rPr>
          <w:szCs w:val="22"/>
          <w:lang w:val="en-CA"/>
        </w:rPr>
        <w:t>-</w:t>
      </w:r>
      <w:r w:rsidR="00A0136D">
        <w:rPr>
          <w:szCs w:val="22"/>
          <w:lang w:val="en-CA"/>
        </w:rPr>
        <w:t xml:space="preserve"> and 16 bit fixed</w:t>
      </w:r>
      <w:r w:rsidR="008C3B2B">
        <w:rPr>
          <w:szCs w:val="22"/>
          <w:lang w:val="en-CA"/>
        </w:rPr>
        <w:t>-</w:t>
      </w:r>
      <w:r w:rsidR="00222DF2">
        <w:rPr>
          <w:szCs w:val="22"/>
          <w:lang w:val="en-CA"/>
        </w:rPr>
        <w:t xml:space="preserve"> point inference. </w:t>
      </w:r>
      <w:r w:rsidR="00A0136D">
        <w:rPr>
          <w:szCs w:val="22"/>
          <w:lang w:val="en-CA"/>
        </w:rPr>
        <w:t xml:space="preserve"> </w:t>
      </w:r>
    </w:p>
    <w:p w14:paraId="48FFA7CB" w14:textId="1FA7B844" w:rsidR="00D27B34" w:rsidRDefault="00146316" w:rsidP="00D27B34">
      <w:pPr>
        <w:keepNext/>
        <w:jc w:val="center"/>
      </w:pPr>
      <w:r>
        <w:rPr>
          <w:noProof/>
        </w:rPr>
        <w:drawing>
          <wp:inline distT="0" distB="0" distL="0" distR="0" wp14:anchorId="48BB823A" wp14:editId="66B6563C">
            <wp:extent cx="5010678" cy="3381375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863" cy="3417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0CC9" w14:textId="77777777" w:rsidR="00146316" w:rsidRDefault="00146316" w:rsidP="00D27B34">
      <w:pPr>
        <w:pStyle w:val="Caption"/>
        <w:jc w:val="center"/>
      </w:pPr>
      <w:bookmarkStart w:id="0" w:name="_Ref107994092"/>
    </w:p>
    <w:p w14:paraId="75EB4DFD" w14:textId="0054C8B2" w:rsidR="003D61B8" w:rsidRDefault="00D27B34" w:rsidP="00D27B34">
      <w:pPr>
        <w:pStyle w:val="Caption"/>
        <w:jc w:val="center"/>
      </w:pPr>
      <w:r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0"/>
      <w:r>
        <w:t xml:space="preserve"> Network structure</w:t>
      </w:r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lastRenderedPageBreak/>
        <w:t>Inference</w:t>
      </w:r>
      <w:bookmarkEnd w:id="1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4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46197" w:rsidRPr="00D4419A" w14:paraId="15437821" w14:textId="77777777" w:rsidTr="00730F2A">
        <w:trPr>
          <w:trHeight w:val="490"/>
        </w:trPr>
        <w:tc>
          <w:tcPr>
            <w:tcW w:w="1196" w:type="dxa"/>
            <w:vMerge w:val="restart"/>
          </w:tcPr>
          <w:p w14:paraId="64A01753" w14:textId="4347C5E6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144" w:type="dxa"/>
            <w:gridSpan w:val="3"/>
            <w:noWrap/>
          </w:tcPr>
          <w:p w14:paraId="6CABC8CE" w14:textId="2A1789B4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A46197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A46197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A46197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64681E17" w14:textId="70DBF194" w:rsidTr="00A46197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FA02FFD" w14:textId="3150502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0CFA743" w14:textId="672E14A7" w:rsidR="00222DF2" w:rsidRPr="00D65931" w:rsidRDefault="00222DF2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</w:tr>
      <w:tr w:rsidR="001A648E" w:rsidRPr="00D4419A" w14:paraId="76C5FF6C" w14:textId="3B4F3D44" w:rsidTr="00A46197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222DF2" w:rsidRPr="00D4419A" w14:paraId="4FA4DFFC" w14:textId="69D413B6" w:rsidTr="00A46197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A0DBCFC" w14:textId="016844C9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08050B61" w14:textId="65E9F0B2" w:rsidR="00222DF2" w:rsidRPr="00D65931" w:rsidRDefault="00222DF2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1B8E5820" w14:textId="663B4259" w:rsidTr="00A46197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1D46849" w14:textId="4B41DD0D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3249" w:type="dxa"/>
            <w:noWrap/>
          </w:tcPr>
          <w:p w14:paraId="0A6D327E" w14:textId="32D245B9" w:rsidR="00222DF2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362B3">
              <w:rPr>
                <w:color w:val="000000"/>
                <w:sz w:val="20"/>
                <w:lang w:eastAsia="zh-CN"/>
              </w:rPr>
              <w:t>478.38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B362B3">
              <w:rPr>
                <w:color w:val="000000"/>
                <w:sz w:val="20"/>
                <w:lang w:eastAsia="zh-CN"/>
              </w:rPr>
              <w:t>605.4</w:t>
            </w:r>
            <w:r>
              <w:rPr>
                <w:color w:val="000000"/>
                <w:sz w:val="20"/>
                <w:lang w:eastAsia="zh-CN"/>
              </w:rPr>
              <w:t>5)</w:t>
            </w:r>
          </w:p>
        </w:tc>
      </w:tr>
      <w:tr w:rsidR="00222DF2" w:rsidRPr="00D4419A" w14:paraId="28D80722" w14:textId="12B4317C" w:rsidTr="00A46197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3A5DBE9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25DB0DA8" w14:textId="3C50D1AB" w:rsidR="00222DF2" w:rsidRPr="00D65931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</w:tr>
      <w:tr w:rsidR="001A648E" w:rsidRPr="00D4419A" w14:paraId="520002D4" w14:textId="676A71ED" w:rsidTr="00A46197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525C6B66" w14:textId="00223E59" w:rsidTr="00A46197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38DD3FA3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6C630F44" w14:textId="1DCC1479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3CBE86D1" w14:textId="7BCC3A9F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</w:tr>
      <w:tr w:rsidR="00222DF2" w:rsidRPr="00D4419A" w14:paraId="765FAF93" w14:textId="77777777" w:rsidTr="00A46197">
        <w:trPr>
          <w:trHeight w:val="312"/>
        </w:trPr>
        <w:tc>
          <w:tcPr>
            <w:tcW w:w="1196" w:type="dxa"/>
            <w:vMerge/>
          </w:tcPr>
          <w:p w14:paraId="7AADE668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7C6D131F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19356031" w14:textId="0BD12581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F8397B3" w14:textId="21D081E7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</w:tr>
      <w:tr w:rsidR="001A648E" w:rsidRPr="00D4419A" w14:paraId="02A0D324" w14:textId="183F118F" w:rsidTr="00A46197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A46197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A46197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77E81372" w14:textId="73110A6A" w:rsidTr="00A46197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446F2B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6FC982AF" w14:textId="3C204259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2DF2" w:rsidRPr="00D4419A" w14:paraId="0D8BDBFD" w14:textId="05C36D8E" w:rsidTr="00A46197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068F972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4E9436" w14:textId="02350E2E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C4C2832" w14:textId="77777777" w:rsidR="00AA1858" w:rsidRDefault="00AA18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C196377" w14:textId="77777777" w:rsidR="00AA1858" w:rsidRDefault="00AA1858" w:rsidP="00AA1858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65A00E68" w14:textId="227C6FE5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D04D92" w14:textId="40D8058C" w:rsidR="00332FB1" w:rsidRDefault="00EC74C6" w:rsidP="00332FB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</w:t>
      </w:r>
      <w:r w:rsidR="00AE6B4F">
        <w:rPr>
          <w:lang w:val="en-CA"/>
        </w:rPr>
        <w:t>5</w:t>
      </w:r>
      <w:r w:rsidR="0078783A">
        <w:rPr>
          <w:lang w:val="en-CA"/>
        </w:rPr>
        <w:t>]</w:t>
      </w:r>
      <w:r w:rsidR="0078783A">
        <w:rPr>
          <w:lang w:val="en-CA"/>
        </w:rPr>
        <w:fldChar w:fldCharType="end"/>
      </w:r>
      <w:r w:rsidR="00800858">
        <w:rPr>
          <w:lang w:val="en-CA"/>
        </w:rPr>
        <w:t xml:space="preserve">. </w:t>
      </w:r>
      <w:r w:rsidR="00332FB1">
        <w:rPr>
          <w:lang w:val="en-CA"/>
        </w:rPr>
        <w:t>The BD-rate savings</w:t>
      </w:r>
      <w:r w:rsidR="00D503E1">
        <w:rPr>
          <w:lang w:val="en-CA" w:eastAsia="zh-CN"/>
        </w:rPr>
        <w:t xml:space="preserve"> </w:t>
      </w:r>
      <w:r w:rsidR="00332FB1" w:rsidRPr="002F5DFA">
        <w:rPr>
          <w:lang w:eastAsia="zh-CN"/>
        </w:rPr>
        <w:t xml:space="preserve">for </w:t>
      </w:r>
      <w:r w:rsidR="00332FB1">
        <w:rPr>
          <w:lang w:eastAsia="zh-CN"/>
        </w:rPr>
        <w:t xml:space="preserve">the </w:t>
      </w:r>
      <w:r w:rsidR="00332FB1" w:rsidRPr="002F5DFA">
        <w:rPr>
          <w:lang w:eastAsia="zh-CN"/>
        </w:rPr>
        <w:t xml:space="preserve">Y, </w:t>
      </w:r>
      <w:proofErr w:type="spellStart"/>
      <w:r w:rsidR="00332FB1" w:rsidRPr="002F5DFA">
        <w:rPr>
          <w:lang w:eastAsia="zh-CN"/>
        </w:rPr>
        <w:t>Cb</w:t>
      </w:r>
      <w:proofErr w:type="spellEnd"/>
      <w:r w:rsidR="00332FB1" w:rsidRPr="002F5DFA">
        <w:rPr>
          <w:lang w:eastAsia="zh-CN"/>
        </w:rPr>
        <w:t xml:space="preserve"> and Cr components,</w:t>
      </w:r>
      <w:r w:rsidR="00332FB1" w:rsidRPr="00B048CE">
        <w:rPr>
          <w:lang w:eastAsia="zh-CN"/>
        </w:rPr>
        <w:t xml:space="preserve"> respectively</w:t>
      </w:r>
      <w:r w:rsidR="00332FB1">
        <w:rPr>
          <w:lang w:eastAsia="zh-CN"/>
        </w:rPr>
        <w:t>,</w:t>
      </w:r>
      <w:r w:rsidR="00332FB1">
        <w:rPr>
          <w:lang w:val="en-CA"/>
        </w:rPr>
        <w:t xml:space="preserve"> in the RA and AI configurations</w:t>
      </w:r>
      <w:r w:rsidR="00D503E1">
        <w:rPr>
          <w:lang w:val="en-CA"/>
        </w:rPr>
        <w:t xml:space="preserve"> are shown in Tables 1 and 2 for </w:t>
      </w:r>
      <w:r w:rsidR="00D503E1" w:rsidRPr="00D503E1">
        <w:rPr>
          <w:lang w:val="en-CA"/>
        </w:rPr>
        <w:t xml:space="preserve">the </w:t>
      </w:r>
      <w:r w:rsidR="004A58BD" w:rsidRPr="00D503E1">
        <w:rPr>
          <w:lang w:val="en-CA"/>
        </w:rPr>
        <w:t>floating- and fixed-point</w:t>
      </w:r>
      <w:r w:rsidR="00D503E1" w:rsidRPr="00D503E1">
        <w:rPr>
          <w:lang w:val="en-CA"/>
        </w:rPr>
        <w:t xml:space="preserve"> inference </w:t>
      </w:r>
      <w:r w:rsidR="00AA1858">
        <w:rPr>
          <w:lang w:val="en-CA"/>
        </w:rPr>
        <w:t>implementations,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10443A2F" w:rsidR="00BB6650" w:rsidRDefault="00C05B86" w:rsidP="00C05B86">
      <w:pPr>
        <w:pStyle w:val="Caption"/>
        <w:jc w:val="center"/>
      </w:pPr>
      <w:r>
        <w:t xml:space="preserve">Table </w:t>
      </w:r>
      <w:r w:rsidR="00A46197">
        <w:t>1</w:t>
      </w:r>
      <w:r w:rsidR="00BB6650">
        <w:rPr>
          <w:noProof/>
        </w:rPr>
        <w:t>:</w:t>
      </w:r>
      <w:r w:rsidR="00A46197">
        <w:t xml:space="preserve"> SADL floating</w:t>
      </w:r>
      <w:r w:rsidR="008C3B2B">
        <w:t>-</w:t>
      </w:r>
      <w:r w:rsidR="00A46197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46C18FBE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3249E" w:rsidRPr="002F5DFA" w14:paraId="77586E05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8C228AE" w14:textId="53B79350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B9F69A9" w14:textId="113868E3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DA5590D" w14:textId="2F676F9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B562DB2" w14:textId="46E83F3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34240E1C" w14:textId="345BDBA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63E192B" w14:textId="5F34700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</w:tr>
      <w:tr w:rsidR="0023249E" w:rsidRPr="002F5DFA" w14:paraId="15CF1812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4245D0" w14:textId="7A36F9A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7CE27B" w14:textId="638F6E1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938B7" w14:textId="27F17C7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AD18883" w14:textId="011D59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36F0718" w14:textId="3E3EF0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5700726" w14:textId="37CDE92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</w:tr>
      <w:tr w:rsidR="0023249E" w:rsidRPr="002F5DFA" w14:paraId="09A5486E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7A0159" w14:textId="21D5CC2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9288AD" w14:textId="33B6E53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922A6A" w14:textId="2EB44F5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B720EFB" w14:textId="682AA8E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71B5914A" w14:textId="24E8DA8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D93C97A" w14:textId="06444BF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</w:tr>
      <w:tr w:rsidR="0023249E" w:rsidRPr="002F5DFA" w14:paraId="309EDBA6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203886" w14:textId="141FC3B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825216D" w14:textId="075A38E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3804E01" w14:textId="0E291FC9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C3D5C7F" w14:textId="3CDB7FA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9124FB3" w14:textId="1B2E33D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E885E84" w14:textId="406A171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</w:tr>
      <w:tr w:rsidR="0023249E" w:rsidRPr="002F5DFA" w14:paraId="2B7CFD6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70B8B2C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0CAA4BB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6BF36ACC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7D1068C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4F41288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</w:tr>
      <w:tr w:rsidR="0023249E" w:rsidRPr="002F5DFA" w14:paraId="1074A4B0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BBC7F7" w14:textId="25299D8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F32E91" w14:textId="7AABEA5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4E305E" w14:textId="495164B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DA248C3" w14:textId="0DB8864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5CE26AC" w14:textId="132EDDA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AE796A" w14:textId="42204C7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</w:tr>
      <w:tr w:rsidR="0023249E" w:rsidRPr="002F5DFA" w14:paraId="1D4751F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4D993B" w14:textId="275E1FC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FC4811" w14:textId="7917479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265B9FF" w14:textId="725DA2E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239D555D" w14:textId="58958B9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5E08F93" w14:textId="5EE63BC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F0DC7B" w14:textId="34897A4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-19.30%</w:t>
            </w:r>
          </w:p>
        </w:tc>
      </w:tr>
      <w:tr w:rsidR="0023249E" w:rsidRPr="002F5DFA" w14:paraId="55F77A9D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71D" w14:textId="0410A75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11E8" w14:textId="476BBEE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A30" w14:textId="6C14FD6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0ED932A" w14:textId="27BC1B9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5336FEC" w14:textId="768CD7E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599D62" w14:textId="620DC00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</w:tr>
    </w:tbl>
    <w:p w14:paraId="326380B9" w14:textId="77777777" w:rsidR="00A85EA3" w:rsidRDefault="00A85EA3" w:rsidP="00332FB1"/>
    <w:p w14:paraId="1160124E" w14:textId="4C5DE671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AA1858">
          <w:rPr>
            <w:noProof/>
          </w:rPr>
          <w:t>2</w:t>
        </w:r>
      </w:fldSimple>
      <w:r w:rsidR="00AA1858" w:rsidRPr="00AA1858">
        <w:t xml:space="preserve"> </w:t>
      </w:r>
      <w:r w:rsidR="00AA1858">
        <w:t xml:space="preserve">SADL </w:t>
      </w:r>
      <w:proofErr w:type="gramStart"/>
      <w:r w:rsidR="00AA1858">
        <w:t>16 bit</w:t>
      </w:r>
      <w:proofErr w:type="gramEnd"/>
      <w:r w:rsidR="00AA1858">
        <w:t xml:space="preserve"> fixed</w:t>
      </w:r>
      <w:r w:rsidR="008C3B2B">
        <w:t>-</w:t>
      </w:r>
      <w:r w:rsidR="00AA1858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127D6516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83B24" w:rsidRPr="00492EE2" w14:paraId="28FD06DD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58CA83DC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3DD4DACA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36A7522D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5FFE51" w14:textId="6E9CEE86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AC2D9C" w14:textId="258AF843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E9EC0" w14:textId="713AFBDB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78D35CD7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749B0BEC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62B33D36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6388C912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2217736" w14:textId="0050608F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706B2" w14:textId="3BC696E5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8975B" w14:textId="704534B3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717AD306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6AAB3E" w14:textId="5AAFACC0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3385079" w14:textId="633EA513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27421D4" w14:textId="0D54AA2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427CC3" w14:textId="6726D764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907E7" w14:textId="2D41415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10934" w14:textId="0AE7430C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0DB14E72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12CAE7" w14:textId="0E82E338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5FED6B0" w14:textId="762DA4DF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7EDE73" w14:textId="37252E13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28CAAD" w14:textId="611EACD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43413" w14:textId="75DF6E04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EA5F3" w14:textId="06A96F32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5366C3E7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516DE0DD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7D2ADEEC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48027" w14:textId="13DBF7D5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54C61" w14:textId="5ECA6508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1AF4" w14:textId="3D1DF0AD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5D0F7BBE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34B50740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074DDB6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4B4C8E35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AD8F" w14:textId="5E196937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34DBF" w14:textId="103384E5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989" w14:textId="319FD678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71FFE3D9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E86F36" w14:textId="1C083A8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FF4F3F" w14:textId="3F8B830F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8FFB8D" w14:textId="4FCCE113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B23DFF" w14:textId="27A2FB12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11715" w14:textId="73AD227B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6A5B" w14:textId="1F82260C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83B24" w:rsidRPr="00492EE2" w14:paraId="7DBFB2F1" w14:textId="77777777" w:rsidTr="00383B2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383B24" w:rsidRPr="00492EE2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2B02" w14:textId="0BA79031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ACC4" w14:textId="38E4244F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3A8" w14:textId="13A5AB88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0F417" w14:textId="45016B79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91222D" w14:textId="1D4EFB58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C9BA" w14:textId="660768DD" w:rsidR="00383B24" w:rsidRPr="001E6DD6" w:rsidRDefault="00383B24" w:rsidP="00383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4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2751C9A7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>EE1-related: CNN based in-loop filtering with large activation layer, JVET-AA0131, H. Wang, S. Eadie, M. Coban, M. Karczewicz (Qualcomm)</w:t>
      </w:r>
    </w:p>
    <w:p w14:paraId="66E12E1F" w14:textId="77777777" w:rsidR="00295009" w:rsidRPr="005F6553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60061848"/>
      <w:bookmarkStart w:id="4" w:name="_Ref83763317"/>
      <w:bookmarkStart w:id="5" w:name="_Ref108006382"/>
      <w:bookmarkEnd w:id="2"/>
      <w:r w:rsidRPr="007D6494">
        <w:rPr>
          <w:szCs w:val="22"/>
        </w:rPr>
        <w:t>EE1-1.5: Neural network based in-loop filter with a single model</w:t>
      </w:r>
      <w:r>
        <w:rPr>
          <w:szCs w:val="22"/>
        </w:rPr>
        <w:t xml:space="preserve">, </w:t>
      </w:r>
      <w:r w:rsidRPr="007D6494">
        <w:rPr>
          <w:szCs w:val="22"/>
        </w:rPr>
        <w:t>JVET-AA0088</w:t>
      </w:r>
      <w:r>
        <w:rPr>
          <w:szCs w:val="22"/>
        </w:rPr>
        <w:t xml:space="preserve">, </w:t>
      </w:r>
      <w:r w:rsidRPr="007D6494">
        <w:rPr>
          <w:szCs w:val="22"/>
        </w:rPr>
        <w:t>L. Wang, S. Lin, X. Xu, S. Liu (Tencent), F. Galpin (</w:t>
      </w:r>
      <w:proofErr w:type="spellStart"/>
      <w:r w:rsidRPr="007D6494">
        <w:rPr>
          <w:szCs w:val="22"/>
        </w:rPr>
        <w:t>InterDigital</w:t>
      </w:r>
      <w:proofErr w:type="spellEnd"/>
      <w:r w:rsidRPr="007D6494">
        <w:rPr>
          <w:szCs w:val="22"/>
        </w:rPr>
        <w:t>)</w:t>
      </w:r>
    </w:p>
    <w:p w14:paraId="67B34F66" w14:textId="77777777" w:rsidR="00295009" w:rsidRPr="006137F6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szCs w:val="22"/>
          <w:lang w:val="en-CA"/>
        </w:rPr>
        <w:t xml:space="preserve">Y. Li, K. Zhang, J. Li, L. Zhang, H. Wang, K. </w:t>
      </w:r>
      <w:proofErr w:type="spellStart"/>
      <w:r w:rsidRPr="005F6553">
        <w:rPr>
          <w:szCs w:val="22"/>
          <w:lang w:val="en-CA"/>
        </w:rPr>
        <w:t>Reuze</w:t>
      </w:r>
      <w:proofErr w:type="spellEnd"/>
      <w:r w:rsidRPr="005F6553">
        <w:rPr>
          <w:szCs w:val="22"/>
          <w:lang w:val="en-CA"/>
        </w:rPr>
        <w:t xml:space="preserve">, A.M. </w:t>
      </w:r>
      <w:proofErr w:type="spellStart"/>
      <w:r w:rsidRPr="005F6553">
        <w:rPr>
          <w:szCs w:val="22"/>
          <w:lang w:val="en-CA"/>
        </w:rPr>
        <w:t>Kotra</w:t>
      </w:r>
      <w:proofErr w:type="spellEnd"/>
      <w:r w:rsidRPr="005F6553">
        <w:rPr>
          <w:szCs w:val="22"/>
          <w:lang w:val="en-CA"/>
        </w:rPr>
        <w:t xml:space="preserve">, M. Karczewicz, Franck Galpin, K. Andersson, J. Ström, D. Liu, R. </w:t>
      </w:r>
      <w:proofErr w:type="spellStart"/>
      <w:r w:rsidRPr="005F6553">
        <w:rPr>
          <w:szCs w:val="22"/>
          <w:lang w:val="en-CA"/>
        </w:rPr>
        <w:t>Sjöberg</w:t>
      </w:r>
      <w:proofErr w:type="spellEnd"/>
      <w:r w:rsidRPr="005F6553">
        <w:rPr>
          <w:szCs w:val="22"/>
          <w:lang w:val="en-CA"/>
        </w:rPr>
        <w:t xml:space="preserve">, EE1-1.6: Deep In-Loop Filter </w:t>
      </w:r>
      <w:proofErr w:type="gramStart"/>
      <w:r w:rsidRPr="005F6553">
        <w:rPr>
          <w:szCs w:val="22"/>
          <w:lang w:val="en-CA"/>
        </w:rPr>
        <w:t>With</w:t>
      </w:r>
      <w:proofErr w:type="gramEnd"/>
      <w:r w:rsidRPr="005F6553">
        <w:rPr>
          <w:szCs w:val="22"/>
          <w:lang w:val="en-CA"/>
        </w:rPr>
        <w:t xml:space="preserve"> Fixed Point Implementation, </w:t>
      </w:r>
      <w:r w:rsidRPr="005F6553">
        <w:rPr>
          <w:szCs w:val="22"/>
          <w:shd w:val="clear" w:color="auto" w:fill="FFFFFF"/>
        </w:rPr>
        <w:t>JVET-</w:t>
      </w:r>
      <w:r w:rsidRPr="005F6553">
        <w:rPr>
          <w:shd w:val="clear" w:color="auto" w:fill="FFFFFF"/>
        </w:rPr>
        <w:t>AA0111, July 2022</w:t>
      </w:r>
      <w:r w:rsidRPr="005F6553">
        <w:rPr>
          <w:shd w:val="clear" w:color="auto" w:fill="FFFFFF"/>
          <w:lang w:eastAsia="zh-CN"/>
        </w:rPr>
        <w:t>.</w:t>
      </w:r>
      <w:bookmarkEnd w:id="3"/>
      <w:bookmarkEnd w:id="4"/>
    </w:p>
    <w:p w14:paraId="07D71D92" w14:textId="3E040716" w:rsidR="00822885" w:rsidRPr="005F655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2F0F3" w14:textId="77777777" w:rsidR="00191AB8" w:rsidRDefault="00191AB8">
      <w:r>
        <w:separator/>
      </w:r>
    </w:p>
  </w:endnote>
  <w:endnote w:type="continuationSeparator" w:id="0">
    <w:p w14:paraId="35DEA965" w14:textId="77777777" w:rsidR="00191AB8" w:rsidRDefault="0019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6472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BA9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F760E" w14:textId="77777777" w:rsidR="00191AB8" w:rsidRDefault="00191AB8">
      <w:r>
        <w:separator/>
      </w:r>
    </w:p>
  </w:footnote>
  <w:footnote w:type="continuationSeparator" w:id="0">
    <w:p w14:paraId="04E78036" w14:textId="77777777" w:rsidR="00191AB8" w:rsidRDefault="0019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9C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32C8"/>
    <w:rsid w:val="00094479"/>
    <w:rsid w:val="000962AC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16433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316"/>
    <w:rsid w:val="00146A19"/>
    <w:rsid w:val="001517FB"/>
    <w:rsid w:val="00152F51"/>
    <w:rsid w:val="00154CC4"/>
    <w:rsid w:val="00155526"/>
    <w:rsid w:val="00156944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1AB8"/>
    <w:rsid w:val="001931C8"/>
    <w:rsid w:val="001938D3"/>
    <w:rsid w:val="0019688A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6A5E"/>
    <w:rsid w:val="001F6EDF"/>
    <w:rsid w:val="00202ADD"/>
    <w:rsid w:val="00202C4F"/>
    <w:rsid w:val="002055A6"/>
    <w:rsid w:val="00206460"/>
    <w:rsid w:val="002069B4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49E"/>
    <w:rsid w:val="0023283F"/>
    <w:rsid w:val="002352D8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3BA9"/>
    <w:rsid w:val="00285618"/>
    <w:rsid w:val="00285791"/>
    <w:rsid w:val="00290049"/>
    <w:rsid w:val="00291BC3"/>
    <w:rsid w:val="00291E36"/>
    <w:rsid w:val="00292257"/>
    <w:rsid w:val="00295009"/>
    <w:rsid w:val="00295F1C"/>
    <w:rsid w:val="002A54E0"/>
    <w:rsid w:val="002B1595"/>
    <w:rsid w:val="002B191D"/>
    <w:rsid w:val="002B24C6"/>
    <w:rsid w:val="002B2E83"/>
    <w:rsid w:val="002D0A99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83B24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53DF"/>
    <w:rsid w:val="003E664C"/>
    <w:rsid w:val="003E6F90"/>
    <w:rsid w:val="003E73ED"/>
    <w:rsid w:val="003F5D0F"/>
    <w:rsid w:val="0040498B"/>
    <w:rsid w:val="0040622D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B210C"/>
    <w:rsid w:val="004B350C"/>
    <w:rsid w:val="004B6170"/>
    <w:rsid w:val="004C6599"/>
    <w:rsid w:val="004D0CEE"/>
    <w:rsid w:val="004D405F"/>
    <w:rsid w:val="004D76B5"/>
    <w:rsid w:val="004D7DEB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26EC8"/>
    <w:rsid w:val="005314ED"/>
    <w:rsid w:val="00531AE9"/>
    <w:rsid w:val="00531DF9"/>
    <w:rsid w:val="00536188"/>
    <w:rsid w:val="00543420"/>
    <w:rsid w:val="00544C94"/>
    <w:rsid w:val="00550A66"/>
    <w:rsid w:val="00550D2D"/>
    <w:rsid w:val="0055372B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0FAD"/>
    <w:rsid w:val="005D2645"/>
    <w:rsid w:val="005E1AC6"/>
    <w:rsid w:val="005E3F2B"/>
    <w:rsid w:val="005E4EEA"/>
    <w:rsid w:val="005F3662"/>
    <w:rsid w:val="005F3D1E"/>
    <w:rsid w:val="005F42C2"/>
    <w:rsid w:val="005F6553"/>
    <w:rsid w:val="005F6F1B"/>
    <w:rsid w:val="00610747"/>
    <w:rsid w:val="006129A8"/>
    <w:rsid w:val="006137F6"/>
    <w:rsid w:val="00615995"/>
    <w:rsid w:val="00616155"/>
    <w:rsid w:val="00624B33"/>
    <w:rsid w:val="0063041A"/>
    <w:rsid w:val="00630AA2"/>
    <w:rsid w:val="00631D8B"/>
    <w:rsid w:val="00634B70"/>
    <w:rsid w:val="00636A65"/>
    <w:rsid w:val="0064363F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976A3"/>
    <w:rsid w:val="006A0E5C"/>
    <w:rsid w:val="006A48E6"/>
    <w:rsid w:val="006C0BB4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12F60"/>
    <w:rsid w:val="0072060C"/>
    <w:rsid w:val="00720E3B"/>
    <w:rsid w:val="0072333A"/>
    <w:rsid w:val="00724C55"/>
    <w:rsid w:val="0073373A"/>
    <w:rsid w:val="00736825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48F0"/>
    <w:rsid w:val="00766D13"/>
    <w:rsid w:val="0076705D"/>
    <w:rsid w:val="00770571"/>
    <w:rsid w:val="00771188"/>
    <w:rsid w:val="007768FF"/>
    <w:rsid w:val="007824D3"/>
    <w:rsid w:val="00786CE5"/>
    <w:rsid w:val="0078783A"/>
    <w:rsid w:val="00792423"/>
    <w:rsid w:val="00796691"/>
    <w:rsid w:val="00796EE3"/>
    <w:rsid w:val="007A1FD5"/>
    <w:rsid w:val="007A6A21"/>
    <w:rsid w:val="007A6ED2"/>
    <w:rsid w:val="007A765D"/>
    <w:rsid w:val="007A7D29"/>
    <w:rsid w:val="007B4AB8"/>
    <w:rsid w:val="007B4C49"/>
    <w:rsid w:val="007B61A9"/>
    <w:rsid w:val="007C081C"/>
    <w:rsid w:val="007C0AA4"/>
    <w:rsid w:val="007C15EF"/>
    <w:rsid w:val="007C6461"/>
    <w:rsid w:val="007D0C5A"/>
    <w:rsid w:val="007D1181"/>
    <w:rsid w:val="007D7CC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0858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94F"/>
    <w:rsid w:val="00824C79"/>
    <w:rsid w:val="008376AC"/>
    <w:rsid w:val="00837FB0"/>
    <w:rsid w:val="008411A1"/>
    <w:rsid w:val="008512FE"/>
    <w:rsid w:val="00857535"/>
    <w:rsid w:val="0086387C"/>
    <w:rsid w:val="00871CF5"/>
    <w:rsid w:val="008737D0"/>
    <w:rsid w:val="00874A6C"/>
    <w:rsid w:val="00876C65"/>
    <w:rsid w:val="00880024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3B2B"/>
    <w:rsid w:val="008C4604"/>
    <w:rsid w:val="008C713D"/>
    <w:rsid w:val="008D194C"/>
    <w:rsid w:val="008D3E5D"/>
    <w:rsid w:val="008D7D92"/>
    <w:rsid w:val="008E0A6A"/>
    <w:rsid w:val="008E480C"/>
    <w:rsid w:val="008E6269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668ED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0CE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2EE6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36D"/>
    <w:rsid w:val="00A01439"/>
    <w:rsid w:val="00A02E61"/>
    <w:rsid w:val="00A04E6C"/>
    <w:rsid w:val="00A05CFF"/>
    <w:rsid w:val="00A13048"/>
    <w:rsid w:val="00A20359"/>
    <w:rsid w:val="00A2582A"/>
    <w:rsid w:val="00A25E3F"/>
    <w:rsid w:val="00A343E9"/>
    <w:rsid w:val="00A34733"/>
    <w:rsid w:val="00A4037E"/>
    <w:rsid w:val="00A40D3C"/>
    <w:rsid w:val="00A46197"/>
    <w:rsid w:val="00A46843"/>
    <w:rsid w:val="00A552BB"/>
    <w:rsid w:val="00A56B97"/>
    <w:rsid w:val="00A57711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7766C"/>
    <w:rsid w:val="00A824DA"/>
    <w:rsid w:val="00A83253"/>
    <w:rsid w:val="00A848A4"/>
    <w:rsid w:val="00A85EA3"/>
    <w:rsid w:val="00A939DD"/>
    <w:rsid w:val="00A94174"/>
    <w:rsid w:val="00A949BA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C0DA6"/>
    <w:rsid w:val="00AC1013"/>
    <w:rsid w:val="00AC1485"/>
    <w:rsid w:val="00AC3F01"/>
    <w:rsid w:val="00AC5705"/>
    <w:rsid w:val="00AD05A8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7CA7"/>
    <w:rsid w:val="00B1279A"/>
    <w:rsid w:val="00B165E8"/>
    <w:rsid w:val="00B25088"/>
    <w:rsid w:val="00B362B3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5D2A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650"/>
    <w:rsid w:val="00BC10BA"/>
    <w:rsid w:val="00BC5AFD"/>
    <w:rsid w:val="00BD08FA"/>
    <w:rsid w:val="00BD1386"/>
    <w:rsid w:val="00BD29C5"/>
    <w:rsid w:val="00BD2E40"/>
    <w:rsid w:val="00BD35EC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224B0"/>
    <w:rsid w:val="00C26CCB"/>
    <w:rsid w:val="00C27310"/>
    <w:rsid w:val="00C27F2A"/>
    <w:rsid w:val="00C30249"/>
    <w:rsid w:val="00C324D9"/>
    <w:rsid w:val="00C33FC0"/>
    <w:rsid w:val="00C34340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36F0"/>
    <w:rsid w:val="00C84003"/>
    <w:rsid w:val="00C86B53"/>
    <w:rsid w:val="00C90650"/>
    <w:rsid w:val="00C91360"/>
    <w:rsid w:val="00C96426"/>
    <w:rsid w:val="00C97D78"/>
    <w:rsid w:val="00CA2E6C"/>
    <w:rsid w:val="00CA3B6F"/>
    <w:rsid w:val="00CA3C65"/>
    <w:rsid w:val="00CB2038"/>
    <w:rsid w:val="00CB5446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3A8C"/>
    <w:rsid w:val="00CF558F"/>
    <w:rsid w:val="00D010C0"/>
    <w:rsid w:val="00D03C61"/>
    <w:rsid w:val="00D04C0C"/>
    <w:rsid w:val="00D057EE"/>
    <w:rsid w:val="00D06B8B"/>
    <w:rsid w:val="00D073E2"/>
    <w:rsid w:val="00D07872"/>
    <w:rsid w:val="00D146E7"/>
    <w:rsid w:val="00D1555A"/>
    <w:rsid w:val="00D20BB6"/>
    <w:rsid w:val="00D22691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5942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93DCA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C27E9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378D5"/>
    <w:rsid w:val="00E4084F"/>
    <w:rsid w:val="00E43882"/>
    <w:rsid w:val="00E47F2D"/>
    <w:rsid w:val="00E518DC"/>
    <w:rsid w:val="00E52F5F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97CAD"/>
    <w:rsid w:val="00EA00C9"/>
    <w:rsid w:val="00EA57E9"/>
    <w:rsid w:val="00EA5AE0"/>
    <w:rsid w:val="00EB56E1"/>
    <w:rsid w:val="00EB5BBB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EF6673"/>
    <w:rsid w:val="00F00801"/>
    <w:rsid w:val="00F02048"/>
    <w:rsid w:val="00F02CFF"/>
    <w:rsid w:val="00F14390"/>
    <w:rsid w:val="00F2488D"/>
    <w:rsid w:val="00F32578"/>
    <w:rsid w:val="00F334A0"/>
    <w:rsid w:val="00F36FE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1905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C6138"/>
    <w:rsid w:val="00FC62A0"/>
    <w:rsid w:val="00FD01C2"/>
    <w:rsid w:val="00FD2432"/>
    <w:rsid w:val="00FD346F"/>
    <w:rsid w:val="00FD364D"/>
    <w:rsid w:val="00FD490A"/>
    <w:rsid w:val="00FE04E2"/>
    <w:rsid w:val="00FE58FE"/>
    <w:rsid w:val="00FE595C"/>
    <w:rsid w:val="00FE6D33"/>
    <w:rsid w:val="00FF0CE3"/>
    <w:rsid w:val="00FF1807"/>
    <w:rsid w:val="00FF1F46"/>
    <w:rsid w:val="00FF5913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seadi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0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129</cp:revision>
  <cp:lastPrinted>1900-01-01T08:00:00Z</cp:lastPrinted>
  <dcterms:created xsi:type="dcterms:W3CDTF">2022-10-14T18:28:00Z</dcterms:created>
  <dcterms:modified xsi:type="dcterms:W3CDTF">2023-01-07T01:46:00Z</dcterms:modified>
</cp:coreProperties>
</file>