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5298EC8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214FE4">
              <w:rPr>
                <w:lang w:val="en-CA"/>
              </w:rPr>
              <w:t>0152-v1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7A7A87" w:rsidR="00E61DAC" w:rsidRPr="005B217D" w:rsidRDefault="00A8266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6A6922">
              <w:rPr>
                <w:b/>
                <w:szCs w:val="22"/>
                <w:lang w:val="en-CA"/>
              </w:rPr>
              <w:t>Bit-masking</w:t>
            </w:r>
            <w:r w:rsidR="0082561E">
              <w:rPr>
                <w:b/>
                <w:szCs w:val="22"/>
                <w:lang w:val="en-CA"/>
              </w:rPr>
              <w:t xml:space="preserve"> based</w:t>
            </w:r>
            <w:r w:rsidR="006A6922">
              <w:rPr>
                <w:b/>
                <w:szCs w:val="22"/>
                <w:lang w:val="en-CA"/>
              </w:rPr>
              <w:t xml:space="preserve"> </w:t>
            </w:r>
            <w:r w:rsidR="0082561E">
              <w:rPr>
                <w:b/>
                <w:szCs w:val="22"/>
                <w:lang w:val="en-CA"/>
              </w:rPr>
              <w:t>representation</w:t>
            </w:r>
            <w:r w:rsidR="006A6922">
              <w:rPr>
                <w:b/>
                <w:szCs w:val="22"/>
                <w:lang w:val="en-CA"/>
              </w:rPr>
              <w:t xml:space="preserve"> of nnpfc_purpose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488E7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052980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A82667" w:rsidRPr="005B217D" w14:paraId="714CD808" w14:textId="77777777" w:rsidTr="000962AC">
        <w:tc>
          <w:tcPr>
            <w:tcW w:w="1458" w:type="dxa"/>
          </w:tcPr>
          <w:p w14:paraId="4DB59313" w14:textId="77777777" w:rsidR="00A82667" w:rsidRPr="005B217D" w:rsidRDefault="00A82667" w:rsidP="00A8266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3A056DC" w:rsidR="00A82667" w:rsidRPr="005B217D" w:rsidRDefault="00A82667" w:rsidP="00A826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Jizheng Xu, Ye-Kui Wang, Li Zhang and </w:t>
            </w:r>
            <w:r w:rsidR="006A6922">
              <w:rPr>
                <w:szCs w:val="22"/>
                <w:lang w:val="en-CA"/>
              </w:rPr>
              <w:t>Yue Li</w:t>
            </w:r>
            <w:r w:rsidRPr="005B217D">
              <w:rPr>
                <w:szCs w:val="22"/>
                <w:lang w:val="en-CA"/>
              </w:rPr>
              <w:br/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900" w:type="dxa"/>
          </w:tcPr>
          <w:p w14:paraId="0140ECA2" w14:textId="7BDF46A6" w:rsidR="00A82667" w:rsidRPr="005B217D" w:rsidRDefault="00A82667" w:rsidP="00A8266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9310CEA" w:rsidR="00A82667" w:rsidRPr="005B217D" w:rsidRDefault="00A82667" w:rsidP="00A826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hyperlink r:id="rId10" w:history="1">
              <w:r w:rsidRPr="000A3D6C">
                <w:rPr>
                  <w:rStyle w:val="Hyperlink"/>
                </w:rPr>
                <w:t>xujizheng@bytedance.com</w:t>
              </w:r>
            </w:hyperlink>
            <w:r>
              <w:rPr>
                <w:szCs w:val="22"/>
                <w:lang w:val="en-CA"/>
              </w:rPr>
              <w:br/>
            </w:r>
            <w:hyperlink r:id="rId11" w:history="1">
              <w:r w:rsidRPr="00372759">
                <w:rPr>
                  <w:rStyle w:val="Hyperlink"/>
                  <w:szCs w:val="22"/>
                  <w:lang w:val="en-CA"/>
                </w:rPr>
                <w:t>yekui.wang@bytedance.com</w:t>
              </w:r>
            </w:hyperlink>
            <w:r w:rsidR="001D38E3">
              <w:rPr>
                <w:szCs w:val="22"/>
                <w:lang w:val="en-CA"/>
              </w:rPr>
              <w:br/>
            </w:r>
            <w:hyperlink r:id="rId12" w:history="1">
              <w:r w:rsidRPr="00034CBC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  <w:r>
              <w:rPr>
                <w:szCs w:val="22"/>
                <w:lang w:val="en-CA"/>
              </w:rPr>
              <w:br/>
            </w:r>
            <w:hyperlink r:id="rId13" w:history="1">
              <w:r w:rsidR="006A6922" w:rsidRPr="00034CBC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</w:tc>
      </w:tr>
      <w:tr w:rsidR="00A82667" w:rsidRPr="005B217D" w14:paraId="49AFAA61" w14:textId="77777777" w:rsidTr="000962AC">
        <w:tc>
          <w:tcPr>
            <w:tcW w:w="1458" w:type="dxa"/>
          </w:tcPr>
          <w:p w14:paraId="2C08AF6B" w14:textId="77777777" w:rsidR="00A82667" w:rsidRPr="005B217D" w:rsidRDefault="00A82667" w:rsidP="00A8266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31FBF6" w:rsidR="00A82667" w:rsidRPr="005B217D" w:rsidRDefault="00A82667" w:rsidP="00A826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CD7FAB5" w:rsidR="00263398" w:rsidRPr="00882B88" w:rsidRDefault="00424E50" w:rsidP="009234A5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6A6922">
        <w:rPr>
          <w:lang w:val="en-CA"/>
        </w:rPr>
        <w:t>bit-masking based representation of nnpfc_purpose. Specifically, each bit or effective bit of nnpfc_purpose denotes a primitive format change</w:t>
      </w:r>
      <w:r w:rsidR="00882B88">
        <w:rPr>
          <w:lang w:val="en-CA"/>
        </w:rPr>
        <w:t xml:space="preserve">, which can be chroma format change, resolution change, frame rate change and other </w:t>
      </w:r>
      <w:r w:rsidR="001D38E3">
        <w:rPr>
          <w:lang w:val="en-CA"/>
        </w:rPr>
        <w:t xml:space="preserve">primitive format </w:t>
      </w:r>
      <w:r w:rsidR="00882B88">
        <w:rPr>
          <w:lang w:val="en-CA"/>
        </w:rPr>
        <w:t>changes.</w:t>
      </w:r>
    </w:p>
    <w:p w14:paraId="08145ABF" w14:textId="3E05B867" w:rsidR="00280964" w:rsidRDefault="00882B88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CF0A408" w14:textId="54B9A9E0" w:rsidR="008101C0" w:rsidRDefault="00882B88" w:rsidP="00882B88">
      <w:pPr>
        <w:rPr>
          <w:lang w:val="en-CA"/>
        </w:rPr>
      </w:pPr>
      <w:r w:rsidRPr="00882B88">
        <w:rPr>
          <w:lang w:val="en-CA"/>
        </w:rPr>
        <w:t>In</w:t>
      </w:r>
      <w:r>
        <w:rPr>
          <w:lang w:val="en-CA"/>
        </w:rPr>
        <w:t xml:space="preserve"> the current </w:t>
      </w:r>
      <w:r w:rsidR="001D38E3">
        <w:rPr>
          <w:lang w:val="en-CA"/>
        </w:rPr>
        <w:t>semantics</w:t>
      </w:r>
      <w:r>
        <w:rPr>
          <w:lang w:val="en-CA"/>
        </w:rPr>
        <w:t xml:space="preserve"> of </w:t>
      </w:r>
      <w:r w:rsidR="00191E31">
        <w:rPr>
          <w:lang w:val="en-CA"/>
        </w:rPr>
        <w:t xml:space="preserve">nnpfc_purpose, </w:t>
      </w:r>
      <w:r w:rsidR="00804369">
        <w:rPr>
          <w:lang w:val="en-CA"/>
        </w:rPr>
        <w:t>different purposes are enumerated in a table as shown below:</w:t>
      </w:r>
    </w:p>
    <w:p w14:paraId="7E7ABB1B" w14:textId="77777777" w:rsidR="00DA043B" w:rsidRPr="00DA043B" w:rsidRDefault="00DA043B" w:rsidP="00DA043B">
      <w:pPr>
        <w:rPr>
          <w:sz w:val="20"/>
          <w:szCs w:val="22"/>
          <w:lang w:val="en-CA"/>
        </w:rPr>
      </w:pPr>
      <w:r w:rsidRPr="00DA043B">
        <w:rPr>
          <w:b/>
          <w:bCs/>
          <w:sz w:val="20"/>
          <w:szCs w:val="22"/>
          <w:lang w:val="en-CA"/>
        </w:rPr>
        <w:t>nnpfc_purpose</w:t>
      </w:r>
      <w:r w:rsidRPr="00DA043B">
        <w:rPr>
          <w:sz w:val="20"/>
          <w:szCs w:val="22"/>
          <w:lang w:val="en-CA"/>
        </w:rPr>
        <w:t xml:space="preserve"> indicates the purpose of the post-processing filter as specified in Table 20.</w:t>
      </w:r>
    </w:p>
    <w:p w14:paraId="4568F16C" w14:textId="77777777" w:rsidR="00DA043B" w:rsidRPr="00DA043B" w:rsidRDefault="00DA043B" w:rsidP="00DA043B">
      <w:pPr>
        <w:rPr>
          <w:sz w:val="20"/>
          <w:szCs w:val="22"/>
          <w:lang w:val="en-CA"/>
        </w:rPr>
      </w:pPr>
      <w:r w:rsidRPr="00DA043B">
        <w:rPr>
          <w:sz w:val="20"/>
          <w:szCs w:val="22"/>
          <w:lang w:val="en-CA"/>
        </w:rPr>
        <w:t>The value of nnpfc_purpose shall be in the range of 0 to 5</w:t>
      </w:r>
      <w:r w:rsidRPr="00DA043B">
        <w:rPr>
          <w:sz w:val="20"/>
        </w:rPr>
        <w:t>, inclusive</w:t>
      </w:r>
      <w:r w:rsidRPr="00DA043B">
        <w:rPr>
          <w:sz w:val="20"/>
          <w:lang w:val="en-CA"/>
        </w:rPr>
        <w:t>, in bitstreams conforming to this edition of this document</w:t>
      </w:r>
      <w:r w:rsidRPr="00DA043B">
        <w:rPr>
          <w:sz w:val="20"/>
        </w:rPr>
        <w:t xml:space="preserve">. </w:t>
      </w:r>
      <w:r w:rsidRPr="00DA043B">
        <w:rPr>
          <w:sz w:val="20"/>
          <w:lang w:val="en-GB"/>
        </w:rPr>
        <w:t xml:space="preserve">Values of 6 to 1023, inclusive, for nnpfc_purpose are reserved for future use by ITU-T | ISO/IEC and shall not be present in bitstreams conforming to this edition of this document. Decoders conforming to this edition of this document shall ignore NNPFC SEI messages with nnpfc_purpose in the range of 6 to 1203, inclusive. </w:t>
      </w:r>
      <w:r w:rsidRPr="00DA043B">
        <w:rPr>
          <w:sz w:val="20"/>
          <w:lang w:val="en-CA"/>
        </w:rPr>
        <w:t xml:space="preserve">Values of </w:t>
      </w:r>
      <w:r w:rsidRPr="00DA043B">
        <w:rPr>
          <w:sz w:val="20"/>
          <w:szCs w:val="22"/>
          <w:lang w:val="en-CA"/>
        </w:rPr>
        <w:t>nnpfc_purpose</w:t>
      </w:r>
      <w:r w:rsidRPr="00DA043B">
        <w:rPr>
          <w:sz w:val="20"/>
          <w:lang w:val="en-CA"/>
        </w:rPr>
        <w:t xml:space="preserve"> greater than 1023 shall not be present in bitstreams conforming to this edition of this document and are not reserved for future use</w:t>
      </w:r>
      <w:r w:rsidRPr="00DA043B">
        <w:rPr>
          <w:sz w:val="20"/>
          <w:lang w:val="en-GB"/>
        </w:rPr>
        <w:t>.</w:t>
      </w:r>
    </w:p>
    <w:p w14:paraId="66028463" w14:textId="77777777" w:rsidR="00DA043B" w:rsidRPr="00DA043B" w:rsidRDefault="00DA043B" w:rsidP="00DA043B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b/>
          <w:sz w:val="20"/>
          <w:lang w:val="en-GB"/>
        </w:rPr>
      </w:pPr>
      <w:r w:rsidRPr="00DA043B">
        <w:rPr>
          <w:b/>
          <w:sz w:val="20"/>
          <w:lang w:val="en-GB"/>
        </w:rPr>
        <w:t>Table 20 – Definition of nnpfc_purpose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"/>
        <w:gridCol w:w="8444"/>
      </w:tblGrid>
      <w:tr w:rsidR="00DA043B" w:rsidRPr="00DA043B" w14:paraId="64C8121E" w14:textId="77777777" w:rsidTr="00804369">
        <w:trPr>
          <w:jc w:val="center"/>
        </w:trPr>
        <w:tc>
          <w:tcPr>
            <w:tcW w:w="907" w:type="dxa"/>
          </w:tcPr>
          <w:p w14:paraId="099DC719" w14:textId="77777777" w:rsidR="00DA043B" w:rsidRPr="00DA043B" w:rsidRDefault="00DA043B" w:rsidP="00DA043B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GB"/>
              </w:rPr>
            </w:pPr>
            <w:r w:rsidRPr="00DA043B">
              <w:rPr>
                <w:b/>
                <w:sz w:val="18"/>
                <w:lang w:val="en-GB"/>
              </w:rPr>
              <w:t>Value</w:t>
            </w:r>
          </w:p>
        </w:tc>
        <w:tc>
          <w:tcPr>
            <w:tcW w:w="8444" w:type="dxa"/>
          </w:tcPr>
          <w:p w14:paraId="04EBCA99" w14:textId="77777777" w:rsidR="00DA043B" w:rsidRPr="00DA043B" w:rsidRDefault="00DA043B" w:rsidP="00DA043B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GB"/>
              </w:rPr>
            </w:pPr>
            <w:r w:rsidRPr="00DA043B">
              <w:rPr>
                <w:b/>
                <w:sz w:val="18"/>
                <w:lang w:val="en-GB"/>
              </w:rPr>
              <w:t>Interpretation</w:t>
            </w:r>
          </w:p>
        </w:tc>
      </w:tr>
      <w:tr w:rsidR="00DA043B" w:rsidRPr="00DA043B" w14:paraId="60C0FBA6" w14:textId="77777777" w:rsidTr="00804369">
        <w:trPr>
          <w:jc w:val="center"/>
        </w:trPr>
        <w:tc>
          <w:tcPr>
            <w:tcW w:w="907" w:type="dxa"/>
          </w:tcPr>
          <w:p w14:paraId="6A6BEE20" w14:textId="77777777" w:rsidR="00DA043B" w:rsidRPr="00DA043B" w:rsidRDefault="00DA043B" w:rsidP="00DA043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highlight w:val="green"/>
                <w:lang w:val="en-GB"/>
              </w:rPr>
            </w:pPr>
            <w:r w:rsidRPr="00DA043B">
              <w:rPr>
                <w:sz w:val="18"/>
                <w:lang w:val="en-GB"/>
              </w:rPr>
              <w:t>0</w:t>
            </w:r>
          </w:p>
        </w:tc>
        <w:tc>
          <w:tcPr>
            <w:tcW w:w="8444" w:type="dxa"/>
          </w:tcPr>
          <w:p w14:paraId="499B2AAD" w14:textId="77777777" w:rsidR="00DA043B" w:rsidRPr="00DA043B" w:rsidRDefault="00DA043B" w:rsidP="00DA043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 w:rsidRPr="00DA043B">
              <w:rPr>
                <w:sz w:val="18"/>
                <w:szCs w:val="22"/>
                <w:lang w:val="en-GB"/>
              </w:rPr>
              <w:t>May be used as determined by the application</w:t>
            </w:r>
          </w:p>
        </w:tc>
      </w:tr>
      <w:tr w:rsidR="00DA043B" w:rsidRPr="00DA043B" w14:paraId="33ED63C2" w14:textId="77777777" w:rsidTr="00804369">
        <w:trPr>
          <w:jc w:val="center"/>
        </w:trPr>
        <w:tc>
          <w:tcPr>
            <w:tcW w:w="907" w:type="dxa"/>
          </w:tcPr>
          <w:p w14:paraId="6682F01C" w14:textId="77777777" w:rsidR="00DA043B" w:rsidRPr="00DA043B" w:rsidRDefault="00DA043B" w:rsidP="00DA043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szCs w:val="22"/>
                <w:lang w:val="en-GB"/>
              </w:rPr>
            </w:pPr>
            <w:r w:rsidRPr="00DA043B">
              <w:rPr>
                <w:sz w:val="18"/>
                <w:lang w:val="en-GB"/>
              </w:rPr>
              <w:t>1</w:t>
            </w:r>
          </w:p>
        </w:tc>
        <w:tc>
          <w:tcPr>
            <w:tcW w:w="8444" w:type="dxa"/>
          </w:tcPr>
          <w:p w14:paraId="48425616" w14:textId="77777777" w:rsidR="00DA043B" w:rsidRPr="00DA043B" w:rsidRDefault="00DA043B" w:rsidP="00DA043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 w:rsidRPr="00DA043B">
              <w:rPr>
                <w:sz w:val="18"/>
                <w:szCs w:val="22"/>
                <w:lang w:val="en-GB"/>
              </w:rPr>
              <w:t>Visual quality improvement</w:t>
            </w:r>
          </w:p>
        </w:tc>
      </w:tr>
      <w:tr w:rsidR="00DA043B" w:rsidRPr="00DA043B" w14:paraId="11114690" w14:textId="77777777" w:rsidTr="00804369">
        <w:trPr>
          <w:jc w:val="center"/>
        </w:trPr>
        <w:tc>
          <w:tcPr>
            <w:tcW w:w="907" w:type="dxa"/>
          </w:tcPr>
          <w:p w14:paraId="3518D42E" w14:textId="77777777" w:rsidR="00DA043B" w:rsidRPr="00DA043B" w:rsidRDefault="00DA043B" w:rsidP="00DA043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 w:rsidRPr="00DA043B">
              <w:rPr>
                <w:sz w:val="18"/>
                <w:lang w:val="en-GB"/>
              </w:rPr>
              <w:t>2</w:t>
            </w:r>
          </w:p>
        </w:tc>
        <w:tc>
          <w:tcPr>
            <w:tcW w:w="8444" w:type="dxa"/>
          </w:tcPr>
          <w:p w14:paraId="1490C639" w14:textId="77777777" w:rsidR="00DA043B" w:rsidRPr="00DA043B" w:rsidRDefault="00DA043B" w:rsidP="00DA043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 w:rsidRPr="00DA043B">
              <w:rPr>
                <w:sz w:val="18"/>
                <w:szCs w:val="22"/>
                <w:lang w:val="en-GB"/>
              </w:rPr>
              <w:t>Chroma upsampling from the 4:2:0 chroma format to the 4:2:2 or 4:4:4 chroma format, or from the 4:2:2 chroma format to the 4:4:4 chroma format</w:t>
            </w:r>
          </w:p>
        </w:tc>
      </w:tr>
      <w:tr w:rsidR="00DA043B" w:rsidRPr="00DA043B" w14:paraId="3DB317E4" w14:textId="77777777" w:rsidTr="00804369">
        <w:trPr>
          <w:jc w:val="center"/>
        </w:trPr>
        <w:tc>
          <w:tcPr>
            <w:tcW w:w="907" w:type="dxa"/>
          </w:tcPr>
          <w:p w14:paraId="5ECCAB39" w14:textId="77777777" w:rsidR="00DA043B" w:rsidRPr="00DA043B" w:rsidRDefault="00DA043B" w:rsidP="00DA043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 w:rsidRPr="00DA043B">
              <w:rPr>
                <w:sz w:val="18"/>
                <w:lang w:val="en-GB"/>
              </w:rPr>
              <w:t>3</w:t>
            </w:r>
          </w:p>
        </w:tc>
        <w:tc>
          <w:tcPr>
            <w:tcW w:w="8444" w:type="dxa"/>
          </w:tcPr>
          <w:p w14:paraId="6CD18A4A" w14:textId="77777777" w:rsidR="00DA043B" w:rsidRPr="00DA043B" w:rsidRDefault="00DA043B" w:rsidP="00DA043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 w:rsidRPr="00DA043B">
              <w:rPr>
                <w:sz w:val="18"/>
                <w:szCs w:val="22"/>
                <w:lang w:val="en-GB"/>
              </w:rPr>
              <w:t>Increasing the width or height of the cropped decoded output picture without changing the chroma format</w:t>
            </w:r>
          </w:p>
        </w:tc>
      </w:tr>
      <w:tr w:rsidR="00DA043B" w:rsidRPr="00DA043B" w14:paraId="6F59BF34" w14:textId="77777777" w:rsidTr="00804369">
        <w:trPr>
          <w:jc w:val="center"/>
        </w:trPr>
        <w:tc>
          <w:tcPr>
            <w:tcW w:w="907" w:type="dxa"/>
          </w:tcPr>
          <w:p w14:paraId="1AA86BF5" w14:textId="77777777" w:rsidR="00DA043B" w:rsidRPr="00DA043B" w:rsidRDefault="00DA043B" w:rsidP="00DA043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 w:rsidRPr="00DA043B">
              <w:rPr>
                <w:sz w:val="18"/>
                <w:lang w:val="en-GB"/>
              </w:rPr>
              <w:t>4</w:t>
            </w:r>
          </w:p>
        </w:tc>
        <w:tc>
          <w:tcPr>
            <w:tcW w:w="8444" w:type="dxa"/>
          </w:tcPr>
          <w:p w14:paraId="4A425F95" w14:textId="77777777" w:rsidR="00DA043B" w:rsidRPr="00DA043B" w:rsidRDefault="00DA043B" w:rsidP="00DA043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 w:rsidRPr="00DA043B">
              <w:rPr>
                <w:sz w:val="18"/>
                <w:szCs w:val="22"/>
                <w:lang w:val="en-GB"/>
              </w:rPr>
              <w:t>Increasing the width or height of the cropped decoded output picture and upsampling the chroma format</w:t>
            </w:r>
          </w:p>
        </w:tc>
      </w:tr>
      <w:tr w:rsidR="00DA043B" w:rsidRPr="00DA043B" w14:paraId="043AF6F9" w14:textId="77777777" w:rsidTr="0066251A">
        <w:trPr>
          <w:jc w:val="center"/>
        </w:trPr>
        <w:tc>
          <w:tcPr>
            <w:tcW w:w="907" w:type="dxa"/>
          </w:tcPr>
          <w:p w14:paraId="61091331" w14:textId="77777777" w:rsidR="00DA043B" w:rsidRPr="00DA043B" w:rsidRDefault="00DA043B" w:rsidP="00DA043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 w:rsidRPr="00DA043B">
              <w:rPr>
                <w:sz w:val="18"/>
                <w:lang w:val="en-GB"/>
              </w:rPr>
              <w:t>5</w:t>
            </w:r>
          </w:p>
        </w:tc>
        <w:tc>
          <w:tcPr>
            <w:tcW w:w="8444" w:type="dxa"/>
          </w:tcPr>
          <w:p w14:paraId="34322ED2" w14:textId="77777777" w:rsidR="00DA043B" w:rsidRPr="00DA043B" w:rsidRDefault="00DA043B" w:rsidP="00DA043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 w:rsidRPr="00DA043B">
              <w:rPr>
                <w:sz w:val="18"/>
                <w:szCs w:val="22"/>
                <w:lang w:val="en-GB"/>
              </w:rPr>
              <w:t>Picture rate upsampling</w:t>
            </w:r>
          </w:p>
        </w:tc>
      </w:tr>
    </w:tbl>
    <w:p w14:paraId="30B75ED8" w14:textId="77777777" w:rsidR="001D38E3" w:rsidRDefault="001D38E3" w:rsidP="00882B88">
      <w:pPr>
        <w:rPr>
          <w:rFonts w:eastAsiaTheme="minorEastAsia"/>
          <w:szCs w:val="22"/>
          <w:lang w:val="en-CA"/>
        </w:rPr>
      </w:pPr>
    </w:p>
    <w:p w14:paraId="718581BB" w14:textId="71B6D216" w:rsidR="00DA043B" w:rsidRPr="00804369" w:rsidRDefault="00804369" w:rsidP="00882B88">
      <w:pPr>
        <w:rPr>
          <w:szCs w:val="22"/>
          <w:lang w:eastAsia="zh-CN"/>
        </w:rPr>
      </w:pPr>
      <w:r w:rsidRPr="00804369">
        <w:rPr>
          <w:rFonts w:eastAsiaTheme="minorEastAsia"/>
          <w:szCs w:val="22"/>
          <w:lang w:val="en-CA"/>
        </w:rPr>
        <w:t xml:space="preserve">Based on the value of </w:t>
      </w:r>
      <w:r>
        <w:rPr>
          <w:lang w:val="en-CA"/>
        </w:rPr>
        <w:t xml:space="preserve">nnpfc_purpose, different parameters are signalled to indicate format change, including chroma format, resolution and frame rate. We call each of chroma format change, resolution change and frame rate change a primitive format change. In </w:t>
      </w:r>
      <w:r w:rsidR="00B10C04">
        <w:rPr>
          <w:lang w:val="en-CA"/>
        </w:rPr>
        <w:t>actual</w:t>
      </w:r>
      <w:r>
        <w:rPr>
          <w:lang w:val="en-CA"/>
        </w:rPr>
        <w:t xml:space="preserve"> applications, those primitive format changes can be used </w:t>
      </w:r>
      <w:r w:rsidR="00B10C04">
        <w:rPr>
          <w:lang w:val="en-CA"/>
        </w:rPr>
        <w:t xml:space="preserve">independently or </w:t>
      </w:r>
      <w:r w:rsidR="001D38E3">
        <w:rPr>
          <w:lang w:val="en-CA"/>
        </w:rPr>
        <w:t>jointly</w:t>
      </w:r>
      <w:r w:rsidR="00B10C04">
        <w:rPr>
          <w:lang w:val="en-CA"/>
        </w:rPr>
        <w:t>. It does make sense to represent nnpfc_purpose according to those primitive format changes. It also makes further extension of nnpfc_purpose easier.</w:t>
      </w:r>
    </w:p>
    <w:p w14:paraId="7D2AC1F0" w14:textId="2F435ED5" w:rsidR="00745F6B" w:rsidRDefault="00280964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Proposed </w:t>
      </w:r>
      <w:r w:rsidR="00B10C04">
        <w:rPr>
          <w:lang w:val="en-CA"/>
        </w:rPr>
        <w:t>methods</w:t>
      </w:r>
    </w:p>
    <w:p w14:paraId="23900F30" w14:textId="02484E5F" w:rsidR="009C3A29" w:rsidRDefault="00B10C04" w:rsidP="00B10C04">
      <w:pPr>
        <w:rPr>
          <w:lang w:val="en-CA"/>
        </w:rPr>
      </w:pPr>
      <w:r>
        <w:rPr>
          <w:lang w:val="en-CA"/>
        </w:rPr>
        <w:t xml:space="preserve">To represent nnpfc_purpose according to primitive format changes, bit-masking </w:t>
      </w:r>
      <w:r w:rsidR="004905BA">
        <w:rPr>
          <w:lang w:val="en-CA"/>
        </w:rPr>
        <w:t>representation methods are</w:t>
      </w:r>
      <w:r>
        <w:rPr>
          <w:lang w:val="en-CA"/>
        </w:rPr>
        <w:t xml:space="preserve"> used to define each value of nnpfc_purpose. Specifically, </w:t>
      </w:r>
      <w:r w:rsidR="009C3A29">
        <w:rPr>
          <w:lang w:val="en-CA"/>
        </w:rPr>
        <w:t xml:space="preserve">two methods </w:t>
      </w:r>
      <w:r w:rsidR="004905BA">
        <w:rPr>
          <w:lang w:val="en-CA"/>
        </w:rPr>
        <w:t>are</w:t>
      </w:r>
      <w:r w:rsidR="009C3A29">
        <w:rPr>
          <w:lang w:val="en-CA"/>
        </w:rPr>
        <w:t xml:space="preserve"> considered:</w:t>
      </w:r>
    </w:p>
    <w:p w14:paraId="4B37208E" w14:textId="0DA67C6C" w:rsidR="009C3A29" w:rsidRDefault="009C3A29" w:rsidP="00B10C04">
      <w:pPr>
        <w:rPr>
          <w:lang w:val="en-CA"/>
        </w:rPr>
      </w:pPr>
      <w:r>
        <w:rPr>
          <w:lang w:val="en-CA"/>
        </w:rPr>
        <w:t>Method 1:</w:t>
      </w:r>
      <w:r w:rsidR="00B10C04">
        <w:rPr>
          <w:lang w:val="en-CA"/>
        </w:rPr>
        <w:t xml:space="preserve"> nnpfc_purpose </w:t>
      </w:r>
      <w:r>
        <w:rPr>
          <w:lang w:val="en-CA"/>
        </w:rPr>
        <w:t>is</w:t>
      </w:r>
      <w:r w:rsidR="00B10C04">
        <w:rPr>
          <w:lang w:val="en-CA"/>
        </w:rPr>
        <w:t xml:space="preserve"> signalled as u(N) and each bit indicates a primitive format change;</w:t>
      </w:r>
    </w:p>
    <w:p w14:paraId="1C148153" w14:textId="6F0B14A6" w:rsidR="00B10C04" w:rsidRDefault="009C3A29" w:rsidP="00B10C04">
      <w:pPr>
        <w:rPr>
          <w:lang w:val="en-CA"/>
        </w:rPr>
      </w:pPr>
      <w:r>
        <w:rPr>
          <w:lang w:val="en-CA"/>
        </w:rPr>
        <w:t xml:space="preserve">Method 2: </w:t>
      </w:r>
      <w:r w:rsidR="00B10C04">
        <w:rPr>
          <w:lang w:val="en-CA"/>
        </w:rPr>
        <w:t xml:space="preserve">nnpfc_purpose </w:t>
      </w:r>
      <w:r>
        <w:rPr>
          <w:lang w:val="en-CA"/>
        </w:rPr>
        <w:t>is</w:t>
      </w:r>
      <w:r w:rsidR="00B10C04">
        <w:rPr>
          <w:lang w:val="en-CA"/>
        </w:rPr>
        <w:t xml:space="preserve"> still signalled as ue(v) and each effective bit (when the value is represented as a binary number) indicates a primitive format change.</w:t>
      </w:r>
    </w:p>
    <w:p w14:paraId="172423B9" w14:textId="62B5DEB7" w:rsidR="004905BA" w:rsidRPr="00B10C04" w:rsidRDefault="004905BA" w:rsidP="00B10C04">
      <w:pPr>
        <w:rPr>
          <w:lang w:val="en-CA"/>
        </w:rPr>
      </w:pPr>
      <w:r>
        <w:rPr>
          <w:lang w:val="en-CA"/>
        </w:rPr>
        <w:t>By using bit-masking</w:t>
      </w:r>
      <w:r w:rsidR="0082561E">
        <w:rPr>
          <w:lang w:val="en-CA"/>
        </w:rPr>
        <w:t xml:space="preserve"> based</w:t>
      </w:r>
      <w:r>
        <w:rPr>
          <w:lang w:val="en-CA"/>
        </w:rPr>
        <w:t xml:space="preserve"> representation, independent or </w:t>
      </w:r>
      <w:r w:rsidR="001D38E3">
        <w:rPr>
          <w:lang w:val="en-CA"/>
        </w:rPr>
        <w:t>jointly</w:t>
      </w:r>
      <w:r>
        <w:rPr>
          <w:lang w:val="en-CA"/>
        </w:rPr>
        <w:t xml:space="preserve"> usage of primitive format changes is </w:t>
      </w:r>
      <w:r w:rsidR="0082561E">
        <w:rPr>
          <w:lang w:val="en-CA"/>
        </w:rPr>
        <w:t xml:space="preserve">enabled </w:t>
      </w:r>
      <w:r w:rsidR="001D38E3">
        <w:rPr>
          <w:lang w:val="en-CA"/>
        </w:rPr>
        <w:t>naturally</w:t>
      </w:r>
      <w:r w:rsidR="0082561E">
        <w:rPr>
          <w:lang w:val="en-CA"/>
        </w:rPr>
        <w:t xml:space="preserve"> and further extensions to other primitive format </w:t>
      </w:r>
      <w:r w:rsidR="001D38E3">
        <w:rPr>
          <w:lang w:val="en-CA"/>
        </w:rPr>
        <w:t>changes</w:t>
      </w:r>
      <w:r w:rsidR="0082561E">
        <w:rPr>
          <w:lang w:val="en-CA"/>
        </w:rPr>
        <w:t>, e.g. bitdepth change, become straigh</w:t>
      </w:r>
      <w:r w:rsidR="001D38E3">
        <w:rPr>
          <w:lang w:val="en-CA"/>
        </w:rPr>
        <w:t>t</w:t>
      </w:r>
      <w:r w:rsidR="0082561E">
        <w:rPr>
          <w:lang w:val="en-CA"/>
        </w:rPr>
        <w:t>forward.</w:t>
      </w:r>
    </w:p>
    <w:p w14:paraId="0B205A52" w14:textId="762DF4C9" w:rsidR="00B10C04" w:rsidRDefault="001D38E3" w:rsidP="00E11923">
      <w:pPr>
        <w:pStyle w:val="Heading1"/>
        <w:rPr>
          <w:lang w:val="en-CA"/>
        </w:rPr>
      </w:pPr>
      <w:r>
        <w:rPr>
          <w:lang w:val="en-CA"/>
        </w:rPr>
        <w:t>Proposed t</w:t>
      </w:r>
      <w:r w:rsidR="00B10C04">
        <w:rPr>
          <w:lang w:val="en-CA"/>
        </w:rPr>
        <w:t>ext changes</w:t>
      </w:r>
    </w:p>
    <w:p w14:paraId="67E18C63" w14:textId="5C14A8D8" w:rsidR="00405636" w:rsidRDefault="00405636" w:rsidP="00405636">
      <w:pPr>
        <w:rPr>
          <w:szCs w:val="22"/>
        </w:rPr>
      </w:pPr>
      <w:r>
        <w:rPr>
          <w:lang w:val="en-CA"/>
        </w:rPr>
        <w:t>The following</w:t>
      </w:r>
      <w:r w:rsidR="001D38E3">
        <w:rPr>
          <w:lang w:val="en-CA"/>
        </w:rPr>
        <w:t xml:space="preserve"> proposed</w:t>
      </w:r>
      <w:r>
        <w:rPr>
          <w:lang w:val="en-CA"/>
        </w:rPr>
        <w:t xml:space="preserve"> text changes are based on the MPEG output document </w:t>
      </w:r>
      <w:r w:rsidRPr="00D7505F">
        <w:rPr>
          <w:lang w:val="en-CA"/>
        </w:rPr>
        <w:t>ISO/IEC JTC 1/SC 29 /WG</w:t>
      </w:r>
      <w:r w:rsidR="001D38E3">
        <w:rPr>
          <w:lang w:val="en-CA"/>
        </w:rPr>
        <w:t> </w:t>
      </w:r>
      <w:r w:rsidRPr="00D7505F">
        <w:rPr>
          <w:lang w:val="en-CA"/>
        </w:rPr>
        <w:t>5 N 158</w:t>
      </w:r>
      <w:r>
        <w:rPr>
          <w:lang w:val="en-CA"/>
        </w:rPr>
        <w:t xml:space="preserve">, with additions </w:t>
      </w:r>
      <w:r w:rsidRPr="00492FB0">
        <w:rPr>
          <w:iCs/>
          <w:lang w:eastAsia="x-none"/>
        </w:rPr>
        <w:t xml:space="preserve">highlighted in </w:t>
      </w:r>
      <w:r w:rsidRPr="00492FB0">
        <w:rPr>
          <w:iCs/>
          <w:highlight w:val="cyan"/>
          <w:lang w:eastAsia="x-none"/>
        </w:rPr>
        <w:t>turquoise</w:t>
      </w:r>
      <w:r w:rsidRPr="00492FB0">
        <w:rPr>
          <w:iCs/>
          <w:lang w:eastAsia="x-none"/>
        </w:rPr>
        <w:t xml:space="preserve">, and </w:t>
      </w:r>
      <w:r>
        <w:rPr>
          <w:iCs/>
          <w:lang w:eastAsia="x-none"/>
        </w:rPr>
        <w:t xml:space="preserve">removals </w:t>
      </w:r>
      <w:r w:rsidRPr="00492FB0">
        <w:rPr>
          <w:iCs/>
          <w:lang w:eastAsia="x-none"/>
        </w:rPr>
        <w:t xml:space="preserve">highlighted in </w:t>
      </w:r>
      <w:r w:rsidRPr="00492FB0">
        <w:rPr>
          <w:iCs/>
          <w:strike/>
          <w:color w:val="FF0000"/>
          <w:highlight w:val="yellow"/>
          <w:lang w:eastAsia="x-none"/>
        </w:rPr>
        <w:t>yellow strikethrough in red fonts</w:t>
      </w:r>
      <w:r>
        <w:rPr>
          <w:szCs w:val="22"/>
        </w:rPr>
        <w:t>.</w:t>
      </w:r>
    </w:p>
    <w:p w14:paraId="6015EB00" w14:textId="7CB71459" w:rsidR="00405636" w:rsidRDefault="00405636" w:rsidP="00405636">
      <w:pPr>
        <w:rPr>
          <w:szCs w:val="22"/>
        </w:rPr>
      </w:pPr>
      <w:r>
        <w:rPr>
          <w:szCs w:val="22"/>
        </w:rPr>
        <w:t>Method 1:</w:t>
      </w:r>
    </w:p>
    <w:p w14:paraId="3837570E" w14:textId="3241D9A8" w:rsidR="00405636" w:rsidRDefault="00405636" w:rsidP="00405636">
      <w:pPr>
        <w:rPr>
          <w:b/>
          <w:bCs/>
          <w:sz w:val="20"/>
          <w:lang w:val="en-CA"/>
        </w:rPr>
      </w:pPr>
      <w:r w:rsidRPr="00A9507F">
        <w:rPr>
          <w:b/>
          <w:bCs/>
          <w:sz w:val="20"/>
          <w:lang w:val="en-CA"/>
        </w:rPr>
        <w:t>8.28.1 Neural-network post-filter characteristics SEI message syntax</w:t>
      </w:r>
    </w:p>
    <w:p w14:paraId="2347DC2C" w14:textId="77777777" w:rsidR="001D38E3" w:rsidRPr="00214FE4" w:rsidRDefault="001D38E3" w:rsidP="00214FE4">
      <w:pPr>
        <w:keepNext/>
        <w:rPr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2"/>
      </w:tblGrid>
      <w:tr w:rsidR="00405636" w:rsidRPr="00D44FD0" w14:paraId="2C4E86C6" w14:textId="77777777" w:rsidTr="0066251A">
        <w:trPr>
          <w:trHeight w:val="204"/>
          <w:jc w:val="center"/>
        </w:trPr>
        <w:tc>
          <w:tcPr>
            <w:tcW w:w="7920" w:type="dxa"/>
          </w:tcPr>
          <w:p w14:paraId="41FCFF2C" w14:textId="77777777" w:rsidR="00405636" w:rsidRPr="00D44FD0" w:rsidRDefault="00405636" w:rsidP="0066251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>nn_post_filter_characteristics( payloadSize ) {</w:t>
            </w:r>
          </w:p>
        </w:tc>
        <w:tc>
          <w:tcPr>
            <w:tcW w:w="1162" w:type="dxa"/>
          </w:tcPr>
          <w:p w14:paraId="21D610C8" w14:textId="77777777" w:rsidR="00405636" w:rsidRPr="00D44FD0" w:rsidRDefault="00405636" w:rsidP="0066251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D44FD0">
              <w:rPr>
                <w:b/>
                <w:bCs/>
                <w:sz w:val="20"/>
                <w:lang w:val="en-GB"/>
              </w:rPr>
              <w:t>Descriptor</w:t>
            </w:r>
          </w:p>
        </w:tc>
      </w:tr>
      <w:tr w:rsidR="00405636" w:rsidRPr="00D44FD0" w14:paraId="137461C6" w14:textId="77777777" w:rsidTr="0066251A">
        <w:trPr>
          <w:trHeight w:val="204"/>
          <w:jc w:val="center"/>
        </w:trPr>
        <w:tc>
          <w:tcPr>
            <w:tcW w:w="7920" w:type="dxa"/>
          </w:tcPr>
          <w:p w14:paraId="59C8F63B" w14:textId="53B266AC" w:rsidR="00405636" w:rsidRPr="00D44FD0" w:rsidRDefault="00405636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GB"/>
              </w:rPr>
            </w:pPr>
            <w:r>
              <w:rPr>
                <w:color w:val="000000" w:themeColor="text1"/>
                <w:sz w:val="20"/>
                <w:lang w:val="en-GB"/>
              </w:rPr>
              <w:t>…</w:t>
            </w:r>
          </w:p>
        </w:tc>
        <w:tc>
          <w:tcPr>
            <w:tcW w:w="1162" w:type="dxa"/>
          </w:tcPr>
          <w:p w14:paraId="0D9B2202" w14:textId="77777777" w:rsidR="00405636" w:rsidRPr="00D44FD0" w:rsidRDefault="00405636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color w:val="000000" w:themeColor="text1"/>
                <w:sz w:val="20"/>
                <w:lang w:val="en-GB"/>
              </w:rPr>
            </w:pPr>
          </w:p>
        </w:tc>
      </w:tr>
      <w:tr w:rsidR="00405636" w:rsidRPr="00D44FD0" w14:paraId="7E468753" w14:textId="77777777" w:rsidTr="0066251A">
        <w:trPr>
          <w:trHeight w:val="204"/>
          <w:jc w:val="center"/>
        </w:trPr>
        <w:tc>
          <w:tcPr>
            <w:tcW w:w="7920" w:type="dxa"/>
          </w:tcPr>
          <w:p w14:paraId="3097972A" w14:textId="77777777" w:rsidR="00405636" w:rsidRPr="00D44FD0" w:rsidRDefault="00405636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ab/>
              <w:t>if( nnpfc_</w:t>
            </w:r>
            <w:r>
              <w:rPr>
                <w:sz w:val="20"/>
                <w:lang w:val="en-GB"/>
              </w:rPr>
              <w:t>formatting_and_</w:t>
            </w:r>
            <w:r w:rsidRPr="00D44FD0">
              <w:rPr>
                <w:sz w:val="20"/>
                <w:lang w:val="en-GB"/>
              </w:rPr>
              <w:t>purpose_flag ) {</w:t>
            </w:r>
          </w:p>
        </w:tc>
        <w:tc>
          <w:tcPr>
            <w:tcW w:w="1162" w:type="dxa"/>
          </w:tcPr>
          <w:p w14:paraId="428EE07A" w14:textId="77777777" w:rsidR="00405636" w:rsidRPr="00D44FD0" w:rsidRDefault="00405636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405636" w:rsidRPr="00D44FD0" w14:paraId="7A9D4C56" w14:textId="77777777" w:rsidTr="0066251A">
        <w:trPr>
          <w:trHeight w:val="204"/>
          <w:jc w:val="center"/>
        </w:trPr>
        <w:tc>
          <w:tcPr>
            <w:tcW w:w="7920" w:type="dxa"/>
          </w:tcPr>
          <w:p w14:paraId="72C287A4" w14:textId="77777777" w:rsidR="00405636" w:rsidRPr="00D44FD0" w:rsidRDefault="00405636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b/>
                <w:bCs/>
                <w:sz w:val="20"/>
                <w:lang w:val="en-GB"/>
              </w:rPr>
              <w:t>nnpfc_purpose</w:t>
            </w:r>
          </w:p>
        </w:tc>
        <w:tc>
          <w:tcPr>
            <w:tcW w:w="1162" w:type="dxa"/>
          </w:tcPr>
          <w:p w14:paraId="2BDA8E99" w14:textId="7777C7CC" w:rsidR="00405636" w:rsidRPr="00D44FD0" w:rsidRDefault="004905BA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4905BA">
              <w:rPr>
                <w:bCs/>
                <w:strike/>
                <w:color w:val="FF0000"/>
                <w:sz w:val="20"/>
                <w:highlight w:val="yellow"/>
                <w:lang w:val="en-GB"/>
              </w:rPr>
              <w:t>ue(v)</w:t>
            </w:r>
            <w:r>
              <w:rPr>
                <w:bCs/>
                <w:sz w:val="20"/>
                <w:lang w:val="en-GB"/>
              </w:rPr>
              <w:t xml:space="preserve"> </w:t>
            </w:r>
            <w:r w:rsidRPr="004905BA">
              <w:rPr>
                <w:bCs/>
                <w:sz w:val="20"/>
                <w:highlight w:val="cyan"/>
                <w:lang w:val="en-GB"/>
              </w:rPr>
              <w:t>u(10)</w:t>
            </w:r>
          </w:p>
        </w:tc>
      </w:tr>
      <w:tr w:rsidR="00405636" w:rsidRPr="00D44FD0" w14:paraId="4C4EC04B" w14:textId="77777777" w:rsidTr="0066251A">
        <w:trPr>
          <w:trHeight w:val="204"/>
          <w:jc w:val="center"/>
        </w:trPr>
        <w:tc>
          <w:tcPr>
            <w:tcW w:w="7920" w:type="dxa"/>
          </w:tcPr>
          <w:p w14:paraId="7F866764" w14:textId="77777777" w:rsidR="00405636" w:rsidRPr="00D44FD0" w:rsidRDefault="00405636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sz w:val="20"/>
                <w:lang w:val="en-GB"/>
              </w:rPr>
              <w:tab/>
              <w:t>/* input and output formatting */</w:t>
            </w:r>
          </w:p>
        </w:tc>
        <w:tc>
          <w:tcPr>
            <w:tcW w:w="1162" w:type="dxa"/>
          </w:tcPr>
          <w:p w14:paraId="623953BF" w14:textId="77777777" w:rsidR="00405636" w:rsidRPr="00D44FD0" w:rsidRDefault="00405636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405636" w:rsidRPr="00D44FD0" w14:paraId="0C47C385" w14:textId="77777777" w:rsidTr="0066251A">
        <w:trPr>
          <w:trHeight w:val="204"/>
          <w:jc w:val="center"/>
        </w:trPr>
        <w:tc>
          <w:tcPr>
            <w:tcW w:w="7920" w:type="dxa"/>
          </w:tcPr>
          <w:p w14:paraId="1DE1EC16" w14:textId="77777777" w:rsidR="00405636" w:rsidRPr="004905BA" w:rsidRDefault="00405636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trike/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sz w:val="20"/>
                <w:lang w:val="en-GB"/>
              </w:rPr>
              <w:tab/>
            </w:r>
            <w:r w:rsidRPr="004905BA">
              <w:rPr>
                <w:strike/>
                <w:color w:val="FF0000"/>
                <w:sz w:val="20"/>
                <w:highlight w:val="yellow"/>
                <w:lang w:val="en-GB"/>
              </w:rPr>
              <w:t>if( nnpfc_purpose  = =  2  | |  nnpfc_purpose  = =  4 )</w:t>
            </w:r>
          </w:p>
          <w:p w14:paraId="0433EB65" w14:textId="1F9E60FB" w:rsidR="00405636" w:rsidRPr="00D44FD0" w:rsidRDefault="00405636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sz w:val="20"/>
                <w:lang w:val="en-GB"/>
              </w:rPr>
              <w:tab/>
            </w:r>
            <w:r w:rsidRPr="004905BA">
              <w:rPr>
                <w:sz w:val="20"/>
                <w:highlight w:val="cyan"/>
                <w:lang w:val="en-GB"/>
              </w:rPr>
              <w:t>if( nnpfc_purpose &amp; 0x01  !=  0 )</w:t>
            </w:r>
          </w:p>
        </w:tc>
        <w:tc>
          <w:tcPr>
            <w:tcW w:w="1162" w:type="dxa"/>
          </w:tcPr>
          <w:p w14:paraId="56DA359E" w14:textId="77777777" w:rsidR="00405636" w:rsidRPr="00D44FD0" w:rsidRDefault="00405636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405636" w:rsidRPr="00D44FD0" w14:paraId="3E831005" w14:textId="77777777" w:rsidTr="0066251A">
        <w:trPr>
          <w:trHeight w:val="204"/>
          <w:jc w:val="center"/>
        </w:trPr>
        <w:tc>
          <w:tcPr>
            <w:tcW w:w="7920" w:type="dxa"/>
          </w:tcPr>
          <w:p w14:paraId="382485FB" w14:textId="77777777" w:rsidR="00405636" w:rsidRPr="00D44FD0" w:rsidRDefault="00405636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GB"/>
              </w:rPr>
            </w:pPr>
            <w:r w:rsidRPr="00D44FD0">
              <w:rPr>
                <w:color w:val="000000" w:themeColor="text1"/>
                <w:sz w:val="20"/>
                <w:lang w:val="en-GB"/>
              </w:rPr>
              <w:tab/>
            </w:r>
            <w:r w:rsidRPr="00D44FD0">
              <w:rPr>
                <w:color w:val="000000" w:themeColor="text1"/>
                <w:sz w:val="20"/>
                <w:lang w:val="en-GB"/>
              </w:rPr>
              <w:tab/>
            </w:r>
            <w:r w:rsidRPr="00D44FD0">
              <w:rPr>
                <w:color w:val="000000" w:themeColor="text1"/>
                <w:sz w:val="20"/>
                <w:lang w:val="en-GB"/>
              </w:rPr>
              <w:tab/>
            </w:r>
            <w:r w:rsidRPr="00D44FD0">
              <w:rPr>
                <w:b/>
                <w:bCs/>
                <w:color w:val="000000" w:themeColor="text1"/>
                <w:sz w:val="20"/>
                <w:lang w:val="en-GB"/>
              </w:rPr>
              <w:t>nnpfc_out_sub_c_flag</w:t>
            </w:r>
          </w:p>
        </w:tc>
        <w:tc>
          <w:tcPr>
            <w:tcW w:w="1162" w:type="dxa"/>
          </w:tcPr>
          <w:p w14:paraId="6C34BEA7" w14:textId="77777777" w:rsidR="00405636" w:rsidRPr="00D44FD0" w:rsidRDefault="00405636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color w:val="000000" w:themeColor="text1"/>
                <w:sz w:val="20"/>
                <w:lang w:val="en-GB"/>
              </w:rPr>
            </w:pPr>
            <w:r w:rsidRPr="00D44FD0">
              <w:rPr>
                <w:bCs/>
                <w:color w:val="000000" w:themeColor="text1"/>
                <w:sz w:val="20"/>
                <w:lang w:val="en-GB"/>
              </w:rPr>
              <w:t>u(1)</w:t>
            </w:r>
          </w:p>
        </w:tc>
      </w:tr>
      <w:tr w:rsidR="00405636" w:rsidRPr="00D44FD0" w14:paraId="7963465C" w14:textId="77777777" w:rsidTr="0066251A">
        <w:trPr>
          <w:trHeight w:val="204"/>
          <w:jc w:val="center"/>
        </w:trPr>
        <w:tc>
          <w:tcPr>
            <w:tcW w:w="7920" w:type="dxa"/>
          </w:tcPr>
          <w:p w14:paraId="1E344C4E" w14:textId="77777777" w:rsidR="00405636" w:rsidRPr="004905BA" w:rsidRDefault="00405636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trike/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sz w:val="20"/>
                <w:lang w:val="en-GB"/>
              </w:rPr>
              <w:tab/>
            </w:r>
            <w:r w:rsidRPr="004905BA">
              <w:rPr>
                <w:strike/>
                <w:color w:val="FF0000"/>
                <w:sz w:val="20"/>
                <w:highlight w:val="yellow"/>
                <w:lang w:val="en-GB"/>
              </w:rPr>
              <w:t>else if( nnpfc_purpose  = =  3  | |  nnpfc_purpose  = =  4 ) {</w:t>
            </w:r>
          </w:p>
          <w:p w14:paraId="450A5354" w14:textId="19FB2FFD" w:rsidR="004905BA" w:rsidRPr="00D44FD0" w:rsidRDefault="004905BA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sz w:val="20"/>
                <w:lang w:val="en-GB"/>
              </w:rPr>
              <w:tab/>
            </w:r>
            <w:r w:rsidRPr="004905BA">
              <w:rPr>
                <w:sz w:val="20"/>
                <w:highlight w:val="cyan"/>
                <w:lang w:val="en-GB"/>
              </w:rPr>
              <w:t>if( nnpfc_purpose &amp; 0x02  !=  0 ) {</w:t>
            </w:r>
          </w:p>
        </w:tc>
        <w:tc>
          <w:tcPr>
            <w:tcW w:w="1162" w:type="dxa"/>
          </w:tcPr>
          <w:p w14:paraId="382B8A3E" w14:textId="77777777" w:rsidR="00405636" w:rsidRPr="00D44FD0" w:rsidRDefault="00405636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405636" w:rsidRPr="00D44FD0" w14:paraId="1EC3033C" w14:textId="77777777" w:rsidTr="0066251A">
        <w:trPr>
          <w:trHeight w:val="204"/>
          <w:jc w:val="center"/>
        </w:trPr>
        <w:tc>
          <w:tcPr>
            <w:tcW w:w="7920" w:type="dxa"/>
          </w:tcPr>
          <w:p w14:paraId="708F2F74" w14:textId="77777777" w:rsidR="00405636" w:rsidRPr="00D44FD0" w:rsidRDefault="00405636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D44FD0">
              <w:rPr>
                <w:b/>
                <w:bCs/>
                <w:sz w:val="20"/>
                <w:lang w:val="en-GB"/>
              </w:rPr>
              <w:tab/>
            </w:r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rFonts w:eastAsiaTheme="minorEastAsia" w:hint="eastAsia"/>
                <w:b/>
                <w:bCs/>
                <w:sz w:val="20"/>
                <w:lang w:val="en-GB" w:eastAsia="ja-JP"/>
              </w:rPr>
              <w:t>nnpfc_</w:t>
            </w:r>
            <w:r w:rsidRPr="00D44FD0">
              <w:rPr>
                <w:b/>
                <w:bCs/>
                <w:sz w:val="20"/>
                <w:lang w:val="en-GB"/>
              </w:rPr>
              <w:t>pic_width_in_luma_samples</w:t>
            </w:r>
          </w:p>
        </w:tc>
        <w:tc>
          <w:tcPr>
            <w:tcW w:w="1162" w:type="dxa"/>
          </w:tcPr>
          <w:p w14:paraId="401C750B" w14:textId="77777777" w:rsidR="00405636" w:rsidRPr="00D44FD0" w:rsidRDefault="00405636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D44FD0">
              <w:rPr>
                <w:bCs/>
                <w:sz w:val="20"/>
                <w:lang w:val="en-GB"/>
              </w:rPr>
              <w:t>ue(v)</w:t>
            </w:r>
          </w:p>
        </w:tc>
      </w:tr>
      <w:tr w:rsidR="00405636" w:rsidRPr="00D44FD0" w14:paraId="6A8F7644" w14:textId="77777777" w:rsidTr="0066251A">
        <w:trPr>
          <w:trHeight w:val="204"/>
          <w:jc w:val="center"/>
        </w:trPr>
        <w:tc>
          <w:tcPr>
            <w:tcW w:w="7920" w:type="dxa"/>
          </w:tcPr>
          <w:p w14:paraId="3A5FDF47" w14:textId="77777777" w:rsidR="00405636" w:rsidRPr="00D44FD0" w:rsidRDefault="00405636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D44FD0">
              <w:rPr>
                <w:b/>
                <w:bCs/>
                <w:sz w:val="20"/>
                <w:lang w:val="en-GB"/>
              </w:rPr>
              <w:tab/>
            </w:r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b/>
                <w:bCs/>
                <w:sz w:val="20"/>
                <w:lang w:val="en-GB"/>
              </w:rPr>
              <w:t>nnpfc_pic_height_in_luma_samples</w:t>
            </w:r>
          </w:p>
        </w:tc>
        <w:tc>
          <w:tcPr>
            <w:tcW w:w="1162" w:type="dxa"/>
          </w:tcPr>
          <w:p w14:paraId="0B056F67" w14:textId="77777777" w:rsidR="00405636" w:rsidRPr="00D44FD0" w:rsidRDefault="00405636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D44FD0">
              <w:rPr>
                <w:bCs/>
                <w:sz w:val="20"/>
                <w:lang w:val="en-GB"/>
              </w:rPr>
              <w:t>ue(v)</w:t>
            </w:r>
          </w:p>
        </w:tc>
      </w:tr>
      <w:tr w:rsidR="00405636" w:rsidRPr="00D44FD0" w14:paraId="77520215" w14:textId="77777777" w:rsidTr="0066251A">
        <w:trPr>
          <w:trHeight w:val="204"/>
          <w:jc w:val="center"/>
        </w:trPr>
        <w:tc>
          <w:tcPr>
            <w:tcW w:w="7920" w:type="dxa"/>
          </w:tcPr>
          <w:p w14:paraId="1CB90338" w14:textId="77777777" w:rsidR="00405636" w:rsidRPr="00D44FD0" w:rsidRDefault="00405636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sz w:val="20"/>
                <w:lang w:val="en-GB"/>
              </w:rPr>
              <w:tab/>
              <w:t>}</w:t>
            </w:r>
          </w:p>
        </w:tc>
        <w:tc>
          <w:tcPr>
            <w:tcW w:w="1162" w:type="dxa"/>
          </w:tcPr>
          <w:p w14:paraId="00BD4022" w14:textId="77777777" w:rsidR="00405636" w:rsidRPr="00D44FD0" w:rsidRDefault="00405636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405636" w:rsidRPr="00D44FD0" w14:paraId="48BB0877" w14:textId="77777777" w:rsidTr="0066251A">
        <w:trPr>
          <w:trHeight w:val="204"/>
          <w:jc w:val="center"/>
        </w:trPr>
        <w:tc>
          <w:tcPr>
            <w:tcW w:w="7920" w:type="dxa"/>
          </w:tcPr>
          <w:p w14:paraId="54BCC39F" w14:textId="77777777" w:rsidR="00405636" w:rsidRPr="004905BA" w:rsidRDefault="00405636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trike/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sz w:val="20"/>
                <w:lang w:val="en-GB"/>
              </w:rPr>
              <w:tab/>
            </w:r>
            <w:r w:rsidRPr="004905BA">
              <w:rPr>
                <w:strike/>
                <w:color w:val="FF0000"/>
                <w:sz w:val="20"/>
                <w:highlight w:val="yellow"/>
                <w:lang w:val="en-GB"/>
              </w:rPr>
              <w:t>else if( nnpfc_purpose  = =  5 ) {</w:t>
            </w:r>
          </w:p>
          <w:p w14:paraId="2026E681" w14:textId="546CB63B" w:rsidR="004905BA" w:rsidRPr="00D44FD0" w:rsidRDefault="004905BA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sz w:val="20"/>
                <w:lang w:val="en-GB"/>
              </w:rPr>
              <w:tab/>
            </w:r>
            <w:r w:rsidRPr="004905BA">
              <w:rPr>
                <w:sz w:val="20"/>
                <w:highlight w:val="cyan"/>
                <w:lang w:val="en-GB"/>
              </w:rPr>
              <w:t>if( nnpfc_purpose &amp; 0x04  !=  0 ) {</w:t>
            </w:r>
          </w:p>
        </w:tc>
        <w:tc>
          <w:tcPr>
            <w:tcW w:w="1162" w:type="dxa"/>
          </w:tcPr>
          <w:p w14:paraId="0F65A015" w14:textId="77777777" w:rsidR="00405636" w:rsidRPr="00D44FD0" w:rsidRDefault="00405636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405636" w:rsidRPr="00D44FD0" w14:paraId="0DCE6AB3" w14:textId="77777777" w:rsidTr="0066251A">
        <w:trPr>
          <w:trHeight w:val="204"/>
          <w:jc w:val="center"/>
        </w:trPr>
        <w:tc>
          <w:tcPr>
            <w:tcW w:w="7920" w:type="dxa"/>
          </w:tcPr>
          <w:p w14:paraId="4A4097F8" w14:textId="77777777" w:rsidR="00405636" w:rsidRPr="00D44FD0" w:rsidRDefault="00405636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D44FD0">
              <w:rPr>
                <w:b/>
                <w:bCs/>
                <w:sz w:val="20"/>
                <w:lang w:val="en-GB"/>
              </w:rPr>
              <w:tab/>
            </w:r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rFonts w:eastAsiaTheme="minorEastAsia" w:hint="eastAsia"/>
                <w:b/>
                <w:bCs/>
                <w:sz w:val="20"/>
                <w:lang w:val="en-GB" w:eastAsia="ja-JP"/>
              </w:rPr>
              <w:t>nnpfc_</w:t>
            </w:r>
            <w:r>
              <w:rPr>
                <w:rFonts w:eastAsiaTheme="minorEastAsia"/>
                <w:b/>
                <w:bCs/>
                <w:sz w:val="20"/>
                <w:lang w:val="en-GB" w:eastAsia="ja-JP"/>
              </w:rPr>
              <w:t>num_input_pics_minus2</w:t>
            </w:r>
          </w:p>
        </w:tc>
        <w:tc>
          <w:tcPr>
            <w:tcW w:w="1162" w:type="dxa"/>
          </w:tcPr>
          <w:p w14:paraId="2B12DDA9" w14:textId="77777777" w:rsidR="00405636" w:rsidRPr="00D44FD0" w:rsidRDefault="00405636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D44FD0">
              <w:rPr>
                <w:bCs/>
                <w:sz w:val="20"/>
                <w:lang w:val="en-GB"/>
              </w:rPr>
              <w:t>ue(v)</w:t>
            </w:r>
          </w:p>
        </w:tc>
      </w:tr>
      <w:tr w:rsidR="00405636" w:rsidRPr="00D44FD0" w14:paraId="2F202B8C" w14:textId="77777777" w:rsidTr="0066251A">
        <w:trPr>
          <w:trHeight w:val="204"/>
          <w:jc w:val="center"/>
        </w:trPr>
        <w:tc>
          <w:tcPr>
            <w:tcW w:w="7920" w:type="dxa"/>
          </w:tcPr>
          <w:p w14:paraId="42E00163" w14:textId="77777777" w:rsidR="00405636" w:rsidRPr="00D44FD0" w:rsidRDefault="00405636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sz w:val="20"/>
                <w:lang w:val="en-GB"/>
              </w:rPr>
              <w:tab/>
            </w:r>
            <w:r>
              <w:rPr>
                <w:sz w:val="20"/>
                <w:lang w:val="en-GB"/>
              </w:rPr>
              <w:tab/>
            </w:r>
            <w:r w:rsidRPr="00D44FD0">
              <w:rPr>
                <w:sz w:val="20"/>
                <w:lang w:val="en-GB"/>
              </w:rPr>
              <w:t xml:space="preserve">for( i = 0; </w:t>
            </w:r>
            <w:r>
              <w:rPr>
                <w:sz w:val="20"/>
                <w:lang w:val="en-GB"/>
              </w:rPr>
              <w:t xml:space="preserve">i  &lt;=  </w:t>
            </w:r>
            <w:r w:rsidRPr="00AC3B6D">
              <w:rPr>
                <w:sz w:val="20"/>
                <w:lang w:val="en-GB"/>
              </w:rPr>
              <w:t>nnpfc_num_input_pics_minus2</w:t>
            </w:r>
            <w:r w:rsidRPr="00D44FD0">
              <w:rPr>
                <w:sz w:val="20"/>
                <w:lang w:val="en-GB"/>
              </w:rPr>
              <w:t>; i++ )</w:t>
            </w:r>
          </w:p>
        </w:tc>
        <w:tc>
          <w:tcPr>
            <w:tcW w:w="1162" w:type="dxa"/>
          </w:tcPr>
          <w:p w14:paraId="26A1FAD3" w14:textId="77777777" w:rsidR="00405636" w:rsidRPr="00D44FD0" w:rsidRDefault="00405636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405636" w:rsidRPr="00D44FD0" w14:paraId="77BDBC51" w14:textId="77777777" w:rsidTr="0066251A">
        <w:trPr>
          <w:trHeight w:val="204"/>
          <w:jc w:val="center"/>
        </w:trPr>
        <w:tc>
          <w:tcPr>
            <w:tcW w:w="7920" w:type="dxa"/>
          </w:tcPr>
          <w:p w14:paraId="00336ADC" w14:textId="77777777" w:rsidR="00405636" w:rsidRPr="00D44FD0" w:rsidRDefault="00405636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>
              <w:rPr>
                <w:b/>
                <w:bCs/>
                <w:sz w:val="20"/>
                <w:lang w:val="en-GB"/>
              </w:rPr>
              <w:tab/>
            </w:r>
            <w:r w:rsidRPr="00D44FD0">
              <w:rPr>
                <w:b/>
                <w:bCs/>
                <w:sz w:val="20"/>
                <w:lang w:val="en-GB"/>
              </w:rPr>
              <w:tab/>
            </w:r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b/>
                <w:bCs/>
                <w:sz w:val="20"/>
                <w:lang w:val="en-GB"/>
              </w:rPr>
              <w:t>nnpfc_</w:t>
            </w:r>
            <w:r>
              <w:rPr>
                <w:b/>
                <w:bCs/>
                <w:sz w:val="20"/>
                <w:lang w:val="en-GB"/>
              </w:rPr>
              <w:t>interpolated_pics</w:t>
            </w:r>
            <w:r w:rsidRPr="00665A03">
              <w:rPr>
                <w:sz w:val="20"/>
                <w:lang w:val="en-GB"/>
              </w:rPr>
              <w:t>[</w:t>
            </w:r>
            <w:r>
              <w:rPr>
                <w:sz w:val="20"/>
                <w:lang w:val="en-GB"/>
              </w:rPr>
              <w:t> i </w:t>
            </w:r>
            <w:r w:rsidRPr="00665A03">
              <w:rPr>
                <w:sz w:val="20"/>
                <w:lang w:val="en-GB"/>
              </w:rPr>
              <w:t>]</w:t>
            </w:r>
          </w:p>
        </w:tc>
        <w:tc>
          <w:tcPr>
            <w:tcW w:w="1162" w:type="dxa"/>
          </w:tcPr>
          <w:p w14:paraId="4F973AF6" w14:textId="77777777" w:rsidR="00405636" w:rsidRPr="00D44FD0" w:rsidRDefault="00405636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D44FD0">
              <w:rPr>
                <w:bCs/>
                <w:sz w:val="20"/>
                <w:lang w:val="en-GB"/>
              </w:rPr>
              <w:t>ue(v)</w:t>
            </w:r>
          </w:p>
        </w:tc>
      </w:tr>
      <w:tr w:rsidR="00405636" w:rsidRPr="00D44FD0" w14:paraId="4251D982" w14:textId="77777777" w:rsidTr="0066251A">
        <w:trPr>
          <w:trHeight w:val="204"/>
          <w:jc w:val="center"/>
        </w:trPr>
        <w:tc>
          <w:tcPr>
            <w:tcW w:w="7920" w:type="dxa"/>
          </w:tcPr>
          <w:p w14:paraId="44EE6C8E" w14:textId="77777777" w:rsidR="00405636" w:rsidRPr="00D44FD0" w:rsidRDefault="00405636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sz w:val="20"/>
                <w:lang w:val="en-GB"/>
              </w:rPr>
              <w:tab/>
              <w:t>}</w:t>
            </w:r>
          </w:p>
        </w:tc>
        <w:tc>
          <w:tcPr>
            <w:tcW w:w="1162" w:type="dxa"/>
          </w:tcPr>
          <w:p w14:paraId="09C76A9E" w14:textId="77777777" w:rsidR="00405636" w:rsidRPr="00D44FD0" w:rsidRDefault="00405636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405636" w:rsidRPr="00D44FD0" w14:paraId="7D6280A0" w14:textId="77777777" w:rsidTr="0066251A">
        <w:trPr>
          <w:trHeight w:val="204"/>
          <w:jc w:val="center"/>
        </w:trPr>
        <w:tc>
          <w:tcPr>
            <w:tcW w:w="7920" w:type="dxa"/>
          </w:tcPr>
          <w:p w14:paraId="59122D36" w14:textId="175E3519" w:rsidR="00405636" w:rsidRPr="00405636" w:rsidRDefault="00405636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405636">
              <w:rPr>
                <w:sz w:val="20"/>
                <w:lang w:val="en-GB"/>
              </w:rPr>
              <w:t>…</w:t>
            </w:r>
          </w:p>
        </w:tc>
        <w:tc>
          <w:tcPr>
            <w:tcW w:w="1162" w:type="dxa"/>
          </w:tcPr>
          <w:p w14:paraId="295D5A6B" w14:textId="1427AE2A" w:rsidR="00405636" w:rsidRPr="00D44FD0" w:rsidRDefault="00405636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</w:tbl>
    <w:p w14:paraId="2AD5DBC2" w14:textId="2C2673F1" w:rsidR="00405636" w:rsidRDefault="004905BA" w:rsidP="00405636">
      <w:pPr>
        <w:rPr>
          <w:sz w:val="20"/>
          <w:lang w:val="en-GB"/>
        </w:rPr>
      </w:pPr>
      <w:r w:rsidRPr="00405636">
        <w:rPr>
          <w:sz w:val="20"/>
          <w:lang w:val="en-GB"/>
        </w:rPr>
        <w:t>…</w:t>
      </w:r>
    </w:p>
    <w:p w14:paraId="6C89C8DC" w14:textId="77777777" w:rsidR="004905BA" w:rsidRDefault="004905BA" w:rsidP="004905BA">
      <w:pPr>
        <w:rPr>
          <w:b/>
          <w:bCs/>
          <w:sz w:val="20"/>
        </w:rPr>
      </w:pPr>
      <w:r w:rsidRPr="000B7103">
        <w:rPr>
          <w:b/>
          <w:bCs/>
          <w:sz w:val="20"/>
        </w:rPr>
        <w:t>8.28.2 Neural-network post-filter characteristics SEI message semantics</w:t>
      </w:r>
    </w:p>
    <w:p w14:paraId="7CEB9781" w14:textId="6A1DB6D1" w:rsidR="004905BA" w:rsidRDefault="004905BA" w:rsidP="004905BA">
      <w:pPr>
        <w:rPr>
          <w:sz w:val="20"/>
        </w:rPr>
      </w:pPr>
      <w:r w:rsidRPr="004905BA">
        <w:rPr>
          <w:sz w:val="20"/>
        </w:rPr>
        <w:t>…</w:t>
      </w:r>
    </w:p>
    <w:p w14:paraId="1845FC75" w14:textId="77777777" w:rsidR="004905BA" w:rsidRPr="004905BA" w:rsidRDefault="004905BA" w:rsidP="004905BA">
      <w:pPr>
        <w:rPr>
          <w:sz w:val="20"/>
        </w:rPr>
      </w:pPr>
      <w:r w:rsidRPr="004905BA">
        <w:rPr>
          <w:b/>
          <w:bCs/>
          <w:sz w:val="20"/>
        </w:rPr>
        <w:t>nnpfc_purpose</w:t>
      </w:r>
      <w:r w:rsidRPr="004905BA">
        <w:rPr>
          <w:sz w:val="20"/>
        </w:rPr>
        <w:t xml:space="preserve"> indicates the purpose of the post-processing filter as specified in Table 20.</w:t>
      </w:r>
    </w:p>
    <w:p w14:paraId="20E59BAC" w14:textId="7FB56513" w:rsidR="0082561E" w:rsidRDefault="0082561E" w:rsidP="0082561E">
      <w:pPr>
        <w:rPr>
          <w:sz w:val="20"/>
          <w:lang w:val="en-GB"/>
        </w:rPr>
      </w:pPr>
      <w:r w:rsidRPr="004905BA">
        <w:rPr>
          <w:sz w:val="20"/>
        </w:rPr>
        <w:lastRenderedPageBreak/>
        <w:t xml:space="preserve">The value of nnpfc_purpose shall be in the range of 0 to </w:t>
      </w:r>
      <w:r w:rsidRPr="004905BA">
        <w:rPr>
          <w:strike/>
          <w:color w:val="FF0000"/>
          <w:sz w:val="20"/>
          <w:highlight w:val="yellow"/>
        </w:rPr>
        <w:t>5</w:t>
      </w:r>
      <w:r w:rsidRPr="004905BA">
        <w:rPr>
          <w:sz w:val="20"/>
          <w:lang w:val="en-GB"/>
        </w:rPr>
        <w:t xml:space="preserve"> </w:t>
      </w:r>
      <w:r>
        <w:rPr>
          <w:sz w:val="20"/>
          <w:highlight w:val="cyan"/>
        </w:rPr>
        <w:t>7</w:t>
      </w:r>
      <w:r w:rsidRPr="004905BA">
        <w:rPr>
          <w:sz w:val="20"/>
        </w:rPr>
        <w:t>, inclusive,</w:t>
      </w:r>
      <w:r w:rsidR="00EF6D29">
        <w:rPr>
          <w:sz w:val="20"/>
        </w:rPr>
        <w:t xml:space="preserve"> </w:t>
      </w:r>
      <w:r w:rsidR="00EF6D29" w:rsidRPr="00214FE4">
        <w:rPr>
          <w:sz w:val="20"/>
          <w:highlight w:val="cyan"/>
        </w:rPr>
        <w:t xml:space="preserve">or </w:t>
      </w:r>
      <w:r w:rsidR="00122C1A">
        <w:rPr>
          <w:sz w:val="20"/>
          <w:highlight w:val="cyan"/>
        </w:rPr>
        <w:t>equal</w:t>
      </w:r>
      <w:r w:rsidR="00EF6D29" w:rsidRPr="00214FE4">
        <w:rPr>
          <w:sz w:val="20"/>
          <w:highlight w:val="cyan"/>
        </w:rPr>
        <w:t xml:space="preserve"> to 1023</w:t>
      </w:r>
      <w:r w:rsidRPr="004905BA">
        <w:rPr>
          <w:sz w:val="20"/>
        </w:rPr>
        <w:t xml:space="preserve"> in bitstreams conforming to this edition of this document. </w:t>
      </w:r>
      <w:r w:rsidRPr="004905BA">
        <w:rPr>
          <w:sz w:val="20"/>
          <w:lang w:val="en-GB"/>
        </w:rPr>
        <w:t xml:space="preserve">Values of </w:t>
      </w:r>
      <w:r w:rsidRPr="004905BA">
        <w:rPr>
          <w:strike/>
          <w:color w:val="FF0000"/>
          <w:sz w:val="20"/>
          <w:highlight w:val="yellow"/>
          <w:lang w:val="en-GB"/>
        </w:rPr>
        <w:t>6</w:t>
      </w:r>
      <w:r w:rsidRPr="004905BA">
        <w:rPr>
          <w:sz w:val="20"/>
          <w:lang w:val="en-GB"/>
        </w:rPr>
        <w:t xml:space="preserve"> </w:t>
      </w:r>
      <w:r>
        <w:rPr>
          <w:sz w:val="20"/>
          <w:highlight w:val="cyan"/>
          <w:lang w:val="en-GB"/>
        </w:rPr>
        <w:t>8</w:t>
      </w:r>
      <w:r w:rsidRPr="004905BA">
        <w:rPr>
          <w:sz w:val="20"/>
          <w:lang w:val="en-GB"/>
        </w:rPr>
        <w:t xml:space="preserve"> to </w:t>
      </w:r>
      <w:r w:rsidRPr="00214FE4">
        <w:rPr>
          <w:strike/>
          <w:color w:val="FF0000"/>
          <w:sz w:val="20"/>
          <w:highlight w:val="yellow"/>
          <w:lang w:val="en-GB"/>
        </w:rPr>
        <w:t>1023</w:t>
      </w:r>
      <w:r w:rsidR="00EF6D29" w:rsidRPr="004905BA">
        <w:rPr>
          <w:sz w:val="20"/>
        </w:rPr>
        <w:t xml:space="preserve"> </w:t>
      </w:r>
      <w:r w:rsidR="00EF6D29" w:rsidRPr="00214FE4">
        <w:rPr>
          <w:sz w:val="20"/>
          <w:highlight w:val="cyan"/>
          <w:lang w:val="en-GB"/>
        </w:rPr>
        <w:t>1022</w:t>
      </w:r>
      <w:r w:rsidRPr="004905BA">
        <w:rPr>
          <w:sz w:val="20"/>
          <w:lang w:val="en-GB"/>
        </w:rPr>
        <w:t xml:space="preserve">, inclusive, for nnpfc_purpose are reserved for future use by ITU-T | ISO/IEC and shall not be present in bitstreams conforming to this edition of this document. Decoders conforming to this edition of this document shall ignore NNPFC SEI messages with nnpfc_purpose in the range of </w:t>
      </w:r>
      <w:r w:rsidRPr="004905BA">
        <w:rPr>
          <w:strike/>
          <w:color w:val="FF0000"/>
          <w:sz w:val="20"/>
          <w:highlight w:val="yellow"/>
          <w:lang w:val="en-GB"/>
        </w:rPr>
        <w:t>6</w:t>
      </w:r>
      <w:r w:rsidRPr="004905BA">
        <w:rPr>
          <w:sz w:val="20"/>
          <w:lang w:val="en-GB"/>
        </w:rPr>
        <w:t xml:space="preserve"> </w:t>
      </w:r>
      <w:r>
        <w:rPr>
          <w:sz w:val="20"/>
          <w:highlight w:val="cyan"/>
          <w:lang w:val="en-GB"/>
        </w:rPr>
        <w:t>8</w:t>
      </w:r>
      <w:r w:rsidRPr="004905BA">
        <w:rPr>
          <w:sz w:val="20"/>
          <w:lang w:val="en-GB"/>
        </w:rPr>
        <w:t xml:space="preserve"> to </w:t>
      </w:r>
      <w:r w:rsidRPr="004905BA">
        <w:rPr>
          <w:strike/>
          <w:color w:val="FF0000"/>
          <w:sz w:val="20"/>
          <w:highlight w:val="yellow"/>
          <w:lang w:val="en-GB"/>
        </w:rPr>
        <w:t>1203</w:t>
      </w:r>
      <w:r w:rsidRPr="004905BA">
        <w:rPr>
          <w:sz w:val="20"/>
          <w:lang w:val="en-GB"/>
        </w:rPr>
        <w:t xml:space="preserve"> </w:t>
      </w:r>
      <w:r w:rsidRPr="004905BA">
        <w:rPr>
          <w:sz w:val="20"/>
          <w:highlight w:val="cyan"/>
          <w:lang w:val="en-GB"/>
        </w:rPr>
        <w:t>102</w:t>
      </w:r>
      <w:r w:rsidR="00EF6D29" w:rsidRPr="00214FE4">
        <w:rPr>
          <w:sz w:val="20"/>
          <w:highlight w:val="cyan"/>
          <w:lang w:val="en-GB"/>
        </w:rPr>
        <w:t>2</w:t>
      </w:r>
      <w:r w:rsidRPr="004905BA">
        <w:rPr>
          <w:sz w:val="20"/>
          <w:lang w:val="en-GB"/>
        </w:rPr>
        <w:t xml:space="preserve">, inclusive. </w:t>
      </w:r>
      <w:r w:rsidRPr="004905BA">
        <w:rPr>
          <w:sz w:val="20"/>
        </w:rPr>
        <w:t>Values of nnpfc_purpose greater than 1023 shall not be present in bitstreams conforming to this edition of this document and are not reserved for future use</w:t>
      </w:r>
      <w:r w:rsidRPr="004905BA">
        <w:rPr>
          <w:sz w:val="20"/>
          <w:lang w:val="en-GB"/>
        </w:rPr>
        <w:t>.</w:t>
      </w:r>
    </w:p>
    <w:p w14:paraId="6ACDF597" w14:textId="66E6CD8A" w:rsidR="0082561E" w:rsidRPr="0082561E" w:rsidRDefault="0082561E" w:rsidP="004905BA">
      <w:pPr>
        <w:rPr>
          <w:sz w:val="20"/>
          <w:lang w:val="en-GB"/>
        </w:rPr>
      </w:pPr>
      <w:r w:rsidRPr="0082561E">
        <w:rPr>
          <w:sz w:val="20"/>
          <w:highlight w:val="cyan"/>
        </w:rPr>
        <w:t>When no format change exists, the post-processing filter may be for the purpose of visual quality improvement</w:t>
      </w:r>
      <w:r w:rsidRPr="0082561E">
        <w:rPr>
          <w:sz w:val="20"/>
        </w:rPr>
        <w:t>.</w:t>
      </w:r>
    </w:p>
    <w:p w14:paraId="319DE675" w14:textId="77777777" w:rsidR="004905BA" w:rsidRPr="0066251A" w:rsidRDefault="004905BA" w:rsidP="004905BA">
      <w:pPr>
        <w:keepNext/>
        <w:tabs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b/>
          <w:strike/>
          <w:color w:val="FF0000"/>
          <w:highlight w:val="yellow"/>
          <w:lang w:val="en-GB"/>
        </w:rPr>
      </w:pPr>
      <w:r w:rsidRPr="004905BA">
        <w:rPr>
          <w:b/>
          <w:strike/>
          <w:color w:val="FF0000"/>
          <w:sz w:val="20"/>
          <w:highlight w:val="yellow"/>
          <w:lang w:val="en-GB"/>
        </w:rPr>
        <w:t>Table</w:t>
      </w:r>
      <w:r w:rsidRPr="0066251A">
        <w:rPr>
          <w:b/>
          <w:strike/>
          <w:color w:val="FF0000"/>
          <w:highlight w:val="yellow"/>
          <w:lang w:val="en-GB"/>
        </w:rPr>
        <w:t> 20 – Definition of nnpfc_purpose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"/>
        <w:gridCol w:w="8444"/>
      </w:tblGrid>
      <w:tr w:rsidR="004905BA" w:rsidRPr="0066251A" w14:paraId="7B1DC0F6" w14:textId="77777777" w:rsidTr="0066251A">
        <w:trPr>
          <w:jc w:val="center"/>
        </w:trPr>
        <w:tc>
          <w:tcPr>
            <w:tcW w:w="907" w:type="dxa"/>
          </w:tcPr>
          <w:p w14:paraId="119EEB8D" w14:textId="77777777" w:rsidR="004905BA" w:rsidRPr="0066251A" w:rsidRDefault="004905BA" w:rsidP="0066251A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trike/>
                <w:color w:val="FF0000"/>
                <w:sz w:val="18"/>
                <w:highlight w:val="yellow"/>
                <w:lang w:val="en-GB"/>
              </w:rPr>
            </w:pPr>
            <w:r w:rsidRPr="0066251A">
              <w:rPr>
                <w:b/>
                <w:strike/>
                <w:color w:val="FF0000"/>
                <w:sz w:val="18"/>
                <w:highlight w:val="yellow"/>
                <w:lang w:val="en-GB"/>
              </w:rPr>
              <w:t>Value</w:t>
            </w:r>
          </w:p>
        </w:tc>
        <w:tc>
          <w:tcPr>
            <w:tcW w:w="8443" w:type="dxa"/>
          </w:tcPr>
          <w:p w14:paraId="18BF39EC" w14:textId="77777777" w:rsidR="004905BA" w:rsidRPr="0066251A" w:rsidRDefault="004905BA" w:rsidP="0066251A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trike/>
                <w:color w:val="FF0000"/>
                <w:sz w:val="18"/>
                <w:highlight w:val="yellow"/>
                <w:lang w:val="en-GB"/>
              </w:rPr>
            </w:pPr>
            <w:r w:rsidRPr="0066251A">
              <w:rPr>
                <w:b/>
                <w:strike/>
                <w:color w:val="FF0000"/>
                <w:sz w:val="18"/>
                <w:highlight w:val="yellow"/>
                <w:lang w:val="en-GB"/>
              </w:rPr>
              <w:t>Interpretation</w:t>
            </w:r>
          </w:p>
        </w:tc>
      </w:tr>
      <w:tr w:rsidR="004905BA" w:rsidRPr="0066251A" w14:paraId="00405C77" w14:textId="77777777" w:rsidTr="0066251A">
        <w:trPr>
          <w:jc w:val="center"/>
        </w:trPr>
        <w:tc>
          <w:tcPr>
            <w:tcW w:w="907" w:type="dxa"/>
          </w:tcPr>
          <w:p w14:paraId="3F80A058" w14:textId="77777777" w:rsidR="004905BA" w:rsidRPr="0066251A" w:rsidRDefault="004905BA" w:rsidP="0066251A">
            <w:pPr>
              <w:keepLines/>
              <w:spacing w:before="40" w:after="40" w:line="190" w:lineRule="exact"/>
              <w:jc w:val="center"/>
              <w:rPr>
                <w:strike/>
                <w:color w:val="FF0000"/>
                <w:sz w:val="18"/>
                <w:highlight w:val="yellow"/>
                <w:lang w:val="en-GB"/>
              </w:rPr>
            </w:pPr>
            <w:r w:rsidRPr="0066251A">
              <w:rPr>
                <w:strike/>
                <w:color w:val="FF0000"/>
                <w:sz w:val="18"/>
                <w:highlight w:val="yellow"/>
                <w:lang w:val="en-GB"/>
              </w:rPr>
              <w:t>0</w:t>
            </w:r>
          </w:p>
        </w:tc>
        <w:tc>
          <w:tcPr>
            <w:tcW w:w="8443" w:type="dxa"/>
          </w:tcPr>
          <w:p w14:paraId="449416ED" w14:textId="77777777" w:rsidR="004905BA" w:rsidRPr="0066251A" w:rsidRDefault="004905BA" w:rsidP="0066251A">
            <w:pPr>
              <w:keepLines/>
              <w:spacing w:before="40" w:after="40" w:line="190" w:lineRule="exact"/>
              <w:rPr>
                <w:strike/>
                <w:color w:val="FF0000"/>
                <w:sz w:val="18"/>
                <w:szCs w:val="22"/>
                <w:highlight w:val="yellow"/>
                <w:lang w:val="en-GB"/>
              </w:rPr>
            </w:pPr>
            <w:r w:rsidRPr="0066251A">
              <w:rPr>
                <w:strike/>
                <w:color w:val="FF0000"/>
                <w:sz w:val="18"/>
                <w:szCs w:val="22"/>
                <w:highlight w:val="yellow"/>
                <w:lang w:val="en-GB"/>
              </w:rPr>
              <w:t>May be used as determined by the application</w:t>
            </w:r>
          </w:p>
        </w:tc>
      </w:tr>
      <w:tr w:rsidR="004905BA" w:rsidRPr="0066251A" w14:paraId="3D28C718" w14:textId="77777777" w:rsidTr="0066251A">
        <w:trPr>
          <w:jc w:val="center"/>
        </w:trPr>
        <w:tc>
          <w:tcPr>
            <w:tcW w:w="907" w:type="dxa"/>
          </w:tcPr>
          <w:p w14:paraId="4027F6F4" w14:textId="77777777" w:rsidR="004905BA" w:rsidRPr="0066251A" w:rsidRDefault="004905BA" w:rsidP="0066251A">
            <w:pPr>
              <w:keepLines/>
              <w:spacing w:before="40" w:after="40" w:line="190" w:lineRule="exact"/>
              <w:jc w:val="center"/>
              <w:rPr>
                <w:strike/>
                <w:color w:val="FF0000"/>
                <w:sz w:val="18"/>
                <w:szCs w:val="22"/>
                <w:highlight w:val="yellow"/>
                <w:lang w:val="en-GB"/>
              </w:rPr>
            </w:pPr>
            <w:r w:rsidRPr="0066251A">
              <w:rPr>
                <w:strike/>
                <w:color w:val="FF0000"/>
                <w:sz w:val="18"/>
                <w:highlight w:val="yellow"/>
                <w:lang w:val="en-GB"/>
              </w:rPr>
              <w:t>1</w:t>
            </w:r>
          </w:p>
        </w:tc>
        <w:tc>
          <w:tcPr>
            <w:tcW w:w="8443" w:type="dxa"/>
          </w:tcPr>
          <w:p w14:paraId="5839D18C" w14:textId="77777777" w:rsidR="004905BA" w:rsidRPr="0066251A" w:rsidRDefault="004905BA" w:rsidP="0066251A">
            <w:pPr>
              <w:keepLines/>
              <w:spacing w:before="40" w:after="40" w:line="190" w:lineRule="exact"/>
              <w:rPr>
                <w:strike/>
                <w:color w:val="FF0000"/>
                <w:sz w:val="18"/>
                <w:szCs w:val="22"/>
                <w:highlight w:val="yellow"/>
                <w:lang w:val="en-GB"/>
              </w:rPr>
            </w:pPr>
            <w:r w:rsidRPr="0066251A">
              <w:rPr>
                <w:strike/>
                <w:color w:val="FF0000"/>
                <w:sz w:val="18"/>
                <w:szCs w:val="22"/>
                <w:highlight w:val="yellow"/>
                <w:lang w:val="en-GB"/>
              </w:rPr>
              <w:t>Visual quality improvement</w:t>
            </w:r>
          </w:p>
        </w:tc>
      </w:tr>
      <w:tr w:rsidR="004905BA" w:rsidRPr="0066251A" w14:paraId="574C6AB2" w14:textId="77777777" w:rsidTr="0066251A">
        <w:trPr>
          <w:jc w:val="center"/>
        </w:trPr>
        <w:tc>
          <w:tcPr>
            <w:tcW w:w="907" w:type="dxa"/>
          </w:tcPr>
          <w:p w14:paraId="606AB863" w14:textId="77777777" w:rsidR="004905BA" w:rsidRPr="0066251A" w:rsidRDefault="004905BA" w:rsidP="0066251A">
            <w:pPr>
              <w:keepLines/>
              <w:spacing w:before="40" w:after="40" w:line="190" w:lineRule="exact"/>
              <w:jc w:val="center"/>
              <w:rPr>
                <w:strike/>
                <w:color w:val="FF0000"/>
                <w:sz w:val="18"/>
                <w:highlight w:val="yellow"/>
                <w:lang w:val="en-GB"/>
              </w:rPr>
            </w:pPr>
            <w:r w:rsidRPr="0066251A">
              <w:rPr>
                <w:strike/>
                <w:color w:val="FF0000"/>
                <w:sz w:val="18"/>
                <w:highlight w:val="yellow"/>
                <w:lang w:val="en-GB"/>
              </w:rPr>
              <w:t>2</w:t>
            </w:r>
          </w:p>
        </w:tc>
        <w:tc>
          <w:tcPr>
            <w:tcW w:w="8443" w:type="dxa"/>
          </w:tcPr>
          <w:p w14:paraId="7930918B" w14:textId="77777777" w:rsidR="004905BA" w:rsidRPr="0066251A" w:rsidRDefault="004905BA" w:rsidP="0066251A">
            <w:pPr>
              <w:keepLines/>
              <w:spacing w:before="40" w:after="40" w:line="190" w:lineRule="exact"/>
              <w:rPr>
                <w:strike/>
                <w:color w:val="FF0000"/>
                <w:sz w:val="18"/>
                <w:szCs w:val="22"/>
                <w:highlight w:val="yellow"/>
                <w:lang w:val="en-GB"/>
              </w:rPr>
            </w:pPr>
            <w:r w:rsidRPr="0066251A">
              <w:rPr>
                <w:strike/>
                <w:color w:val="FF0000"/>
                <w:sz w:val="18"/>
                <w:szCs w:val="22"/>
                <w:highlight w:val="yellow"/>
                <w:lang w:val="en-GB"/>
              </w:rPr>
              <w:t>Chroma upsampling from the 4:2:0 chroma format to the 4:2:2 or 4:4:4 chroma format, or from the 4:2:2 chroma format to the 4:4:4 chroma format</w:t>
            </w:r>
          </w:p>
        </w:tc>
      </w:tr>
      <w:tr w:rsidR="004905BA" w:rsidRPr="0066251A" w14:paraId="26046DD9" w14:textId="77777777" w:rsidTr="0066251A">
        <w:trPr>
          <w:jc w:val="center"/>
        </w:trPr>
        <w:tc>
          <w:tcPr>
            <w:tcW w:w="907" w:type="dxa"/>
          </w:tcPr>
          <w:p w14:paraId="29A60967" w14:textId="77777777" w:rsidR="004905BA" w:rsidRPr="0066251A" w:rsidRDefault="004905BA" w:rsidP="0066251A">
            <w:pPr>
              <w:keepLines/>
              <w:spacing w:before="40" w:after="40" w:line="190" w:lineRule="exact"/>
              <w:jc w:val="center"/>
              <w:rPr>
                <w:strike/>
                <w:color w:val="FF0000"/>
                <w:sz w:val="18"/>
                <w:highlight w:val="yellow"/>
                <w:lang w:val="en-GB"/>
              </w:rPr>
            </w:pPr>
            <w:r w:rsidRPr="0066251A">
              <w:rPr>
                <w:strike/>
                <w:color w:val="FF0000"/>
                <w:sz w:val="18"/>
                <w:highlight w:val="yellow"/>
                <w:lang w:val="en-GB"/>
              </w:rPr>
              <w:t>3</w:t>
            </w:r>
          </w:p>
        </w:tc>
        <w:tc>
          <w:tcPr>
            <w:tcW w:w="8443" w:type="dxa"/>
          </w:tcPr>
          <w:p w14:paraId="61C38CFB" w14:textId="77777777" w:rsidR="004905BA" w:rsidRPr="0066251A" w:rsidRDefault="004905BA" w:rsidP="0066251A">
            <w:pPr>
              <w:keepLines/>
              <w:spacing w:before="40" w:after="40" w:line="190" w:lineRule="exact"/>
              <w:rPr>
                <w:strike/>
                <w:color w:val="FF0000"/>
                <w:sz w:val="18"/>
                <w:szCs w:val="22"/>
                <w:highlight w:val="yellow"/>
                <w:lang w:val="en-GB"/>
              </w:rPr>
            </w:pPr>
            <w:r w:rsidRPr="0066251A">
              <w:rPr>
                <w:strike/>
                <w:color w:val="FF0000"/>
                <w:sz w:val="18"/>
                <w:szCs w:val="22"/>
                <w:highlight w:val="yellow"/>
                <w:lang w:val="en-GB"/>
              </w:rPr>
              <w:t>Increasing the width or height of the cropped decoded output picture without changing the chroma format</w:t>
            </w:r>
          </w:p>
        </w:tc>
      </w:tr>
      <w:tr w:rsidR="004905BA" w:rsidRPr="0066251A" w14:paraId="47C9B34F" w14:textId="77777777" w:rsidTr="0066251A">
        <w:trPr>
          <w:jc w:val="center"/>
        </w:trPr>
        <w:tc>
          <w:tcPr>
            <w:tcW w:w="907" w:type="dxa"/>
          </w:tcPr>
          <w:p w14:paraId="12F6F08E" w14:textId="77777777" w:rsidR="004905BA" w:rsidRPr="0066251A" w:rsidRDefault="004905BA" w:rsidP="0066251A">
            <w:pPr>
              <w:keepLines/>
              <w:spacing w:before="40" w:after="40" w:line="190" w:lineRule="exact"/>
              <w:jc w:val="center"/>
              <w:rPr>
                <w:strike/>
                <w:color w:val="FF0000"/>
                <w:sz w:val="18"/>
                <w:highlight w:val="yellow"/>
                <w:lang w:val="en-GB"/>
              </w:rPr>
            </w:pPr>
            <w:r w:rsidRPr="0066251A">
              <w:rPr>
                <w:strike/>
                <w:color w:val="FF0000"/>
                <w:sz w:val="18"/>
                <w:highlight w:val="yellow"/>
                <w:lang w:val="en-GB"/>
              </w:rPr>
              <w:t>4</w:t>
            </w:r>
          </w:p>
        </w:tc>
        <w:tc>
          <w:tcPr>
            <w:tcW w:w="8443" w:type="dxa"/>
          </w:tcPr>
          <w:p w14:paraId="26773F72" w14:textId="77777777" w:rsidR="004905BA" w:rsidRPr="0066251A" w:rsidRDefault="004905BA" w:rsidP="0066251A">
            <w:pPr>
              <w:keepLines/>
              <w:spacing w:before="40" w:after="40" w:line="190" w:lineRule="exact"/>
              <w:rPr>
                <w:strike/>
                <w:color w:val="FF0000"/>
                <w:sz w:val="18"/>
                <w:szCs w:val="22"/>
                <w:highlight w:val="yellow"/>
                <w:lang w:val="en-GB"/>
              </w:rPr>
            </w:pPr>
            <w:r w:rsidRPr="0066251A">
              <w:rPr>
                <w:strike/>
                <w:color w:val="FF0000"/>
                <w:sz w:val="18"/>
                <w:szCs w:val="22"/>
                <w:highlight w:val="yellow"/>
                <w:lang w:val="en-GB"/>
              </w:rPr>
              <w:t>Increasing the width or height of the cropped decoded output picture and upsampling the chroma format</w:t>
            </w:r>
          </w:p>
        </w:tc>
      </w:tr>
      <w:tr w:rsidR="004905BA" w:rsidRPr="0066251A" w14:paraId="6ED6BB20" w14:textId="77777777" w:rsidTr="0066251A">
        <w:trPr>
          <w:jc w:val="center"/>
        </w:trPr>
        <w:tc>
          <w:tcPr>
            <w:tcW w:w="907" w:type="dxa"/>
          </w:tcPr>
          <w:p w14:paraId="1FF0AEB3" w14:textId="77777777" w:rsidR="004905BA" w:rsidRPr="0066251A" w:rsidRDefault="004905BA" w:rsidP="0066251A">
            <w:pPr>
              <w:keepLines/>
              <w:spacing w:before="40" w:after="40" w:line="190" w:lineRule="exact"/>
              <w:jc w:val="center"/>
              <w:rPr>
                <w:strike/>
                <w:color w:val="FF0000"/>
                <w:sz w:val="18"/>
                <w:highlight w:val="yellow"/>
                <w:lang w:val="en-GB"/>
              </w:rPr>
            </w:pPr>
            <w:r w:rsidRPr="0066251A">
              <w:rPr>
                <w:strike/>
                <w:color w:val="FF0000"/>
                <w:sz w:val="18"/>
                <w:highlight w:val="yellow"/>
                <w:lang w:val="en-GB"/>
              </w:rPr>
              <w:t>5</w:t>
            </w:r>
          </w:p>
        </w:tc>
        <w:tc>
          <w:tcPr>
            <w:tcW w:w="8444" w:type="dxa"/>
          </w:tcPr>
          <w:p w14:paraId="6F6ACA10" w14:textId="77777777" w:rsidR="004905BA" w:rsidRPr="0066251A" w:rsidRDefault="004905BA" w:rsidP="0066251A">
            <w:pPr>
              <w:keepLines/>
              <w:spacing w:before="40" w:after="40" w:line="190" w:lineRule="exact"/>
              <w:rPr>
                <w:strike/>
                <w:color w:val="FF0000"/>
                <w:sz w:val="18"/>
                <w:szCs w:val="22"/>
                <w:lang w:val="en-GB"/>
              </w:rPr>
            </w:pPr>
            <w:r w:rsidRPr="0066251A">
              <w:rPr>
                <w:strike/>
                <w:color w:val="FF0000"/>
                <w:sz w:val="18"/>
                <w:szCs w:val="22"/>
                <w:highlight w:val="yellow"/>
                <w:lang w:val="en-GB"/>
              </w:rPr>
              <w:t>Picture rate upsampling</w:t>
            </w:r>
          </w:p>
        </w:tc>
      </w:tr>
    </w:tbl>
    <w:p w14:paraId="10FB6B09" w14:textId="77777777" w:rsidR="004905BA" w:rsidRPr="004905BA" w:rsidRDefault="004905BA" w:rsidP="004905BA">
      <w:pPr>
        <w:rPr>
          <w:sz w:val="20"/>
        </w:rPr>
      </w:pPr>
    </w:p>
    <w:p w14:paraId="66B819EF" w14:textId="77777777" w:rsidR="004905BA" w:rsidRPr="004905BA" w:rsidRDefault="004905BA" w:rsidP="004905BA">
      <w:pPr>
        <w:keepNext/>
        <w:tabs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b/>
          <w:sz w:val="20"/>
          <w:highlight w:val="cyan"/>
          <w:lang w:val="en-GB"/>
        </w:rPr>
      </w:pPr>
      <w:r w:rsidRPr="004905BA">
        <w:rPr>
          <w:b/>
          <w:sz w:val="20"/>
          <w:highlight w:val="cyan"/>
          <w:lang w:val="en-GB"/>
        </w:rPr>
        <w:t>Table 20 – Definition of nnpfc_purpose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5"/>
        <w:gridCol w:w="6386"/>
      </w:tblGrid>
      <w:tr w:rsidR="004905BA" w:rsidRPr="004905BA" w14:paraId="0C925B48" w14:textId="77777777" w:rsidTr="00214FE4">
        <w:trPr>
          <w:jc w:val="center"/>
        </w:trPr>
        <w:tc>
          <w:tcPr>
            <w:tcW w:w="2965" w:type="dxa"/>
          </w:tcPr>
          <w:p w14:paraId="3FC7C1B9" w14:textId="77777777" w:rsidR="004905BA" w:rsidRPr="004905BA" w:rsidRDefault="004905BA" w:rsidP="0066251A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20"/>
                <w:highlight w:val="cyan"/>
                <w:lang w:val="en-GB"/>
              </w:rPr>
            </w:pPr>
            <w:r w:rsidRPr="004905BA">
              <w:rPr>
                <w:b/>
                <w:sz w:val="20"/>
                <w:highlight w:val="cyan"/>
                <w:lang w:val="en-GB"/>
              </w:rPr>
              <w:t>Value</w:t>
            </w:r>
          </w:p>
        </w:tc>
        <w:tc>
          <w:tcPr>
            <w:tcW w:w="6386" w:type="dxa"/>
          </w:tcPr>
          <w:p w14:paraId="6D5FBAE9" w14:textId="77777777" w:rsidR="004905BA" w:rsidRPr="004905BA" w:rsidRDefault="004905BA" w:rsidP="0066251A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20"/>
                <w:highlight w:val="cyan"/>
                <w:lang w:val="en-GB"/>
              </w:rPr>
            </w:pPr>
            <w:r w:rsidRPr="004905BA">
              <w:rPr>
                <w:b/>
                <w:sz w:val="20"/>
                <w:highlight w:val="cyan"/>
                <w:lang w:val="en-GB"/>
              </w:rPr>
              <w:t>Interpretation</w:t>
            </w:r>
          </w:p>
        </w:tc>
      </w:tr>
      <w:tr w:rsidR="00EF6D29" w:rsidRPr="004905BA" w14:paraId="74903372" w14:textId="77777777" w:rsidTr="00214FE4">
        <w:trPr>
          <w:jc w:val="center"/>
        </w:trPr>
        <w:tc>
          <w:tcPr>
            <w:tcW w:w="2965" w:type="dxa"/>
          </w:tcPr>
          <w:p w14:paraId="63A184CF" w14:textId="1E11F19E" w:rsidR="00EF6D29" w:rsidRPr="004905BA" w:rsidRDefault="00EF6D29" w:rsidP="00EF6D29">
            <w:pPr>
              <w:keepLines/>
              <w:spacing w:before="40" w:after="40" w:line="190" w:lineRule="exact"/>
              <w:jc w:val="center"/>
              <w:rPr>
                <w:sz w:val="20"/>
                <w:highlight w:val="cyan"/>
                <w:lang w:val="en-GB"/>
              </w:rPr>
            </w:pPr>
            <w:r w:rsidRPr="004905BA">
              <w:rPr>
                <w:sz w:val="20"/>
                <w:highlight w:val="cyan"/>
              </w:rPr>
              <w:t>nnpfc_purpose &amp; 0x0</w:t>
            </w:r>
            <w:r>
              <w:rPr>
                <w:sz w:val="20"/>
                <w:highlight w:val="cyan"/>
              </w:rPr>
              <w:t>1</w:t>
            </w:r>
            <w:r w:rsidRPr="004905BA">
              <w:rPr>
                <w:sz w:val="20"/>
                <w:highlight w:val="cyan"/>
              </w:rPr>
              <w:t xml:space="preserve"> </w:t>
            </w:r>
            <w:r w:rsidR="00122C1A">
              <w:rPr>
                <w:sz w:val="20"/>
                <w:highlight w:val="cyan"/>
              </w:rPr>
              <w:t xml:space="preserve"> </w:t>
            </w:r>
            <w:r>
              <w:rPr>
                <w:sz w:val="20"/>
                <w:highlight w:val="cyan"/>
              </w:rPr>
              <w:t>=</w:t>
            </w:r>
            <w:r w:rsidR="00122C1A">
              <w:rPr>
                <w:sz w:val="20"/>
                <w:highlight w:val="cyan"/>
              </w:rPr>
              <w:t> </w:t>
            </w:r>
            <w:r w:rsidRPr="004905BA">
              <w:rPr>
                <w:sz w:val="20"/>
                <w:highlight w:val="cyan"/>
              </w:rPr>
              <w:t xml:space="preserve">= </w:t>
            </w:r>
            <w:r w:rsidR="00122C1A">
              <w:rPr>
                <w:sz w:val="20"/>
                <w:highlight w:val="cyan"/>
              </w:rPr>
              <w:t xml:space="preserve"> </w:t>
            </w:r>
            <w:r w:rsidRPr="004905BA">
              <w:rPr>
                <w:sz w:val="20"/>
                <w:highlight w:val="cyan"/>
              </w:rPr>
              <w:t>0</w:t>
            </w:r>
          </w:p>
        </w:tc>
        <w:tc>
          <w:tcPr>
            <w:tcW w:w="6386" w:type="dxa"/>
          </w:tcPr>
          <w:p w14:paraId="4670E865" w14:textId="316EECFA" w:rsidR="00EF6D29" w:rsidRPr="004905BA" w:rsidRDefault="00EF6D29" w:rsidP="00EF6D29">
            <w:pPr>
              <w:keepLines/>
              <w:spacing w:before="40" w:after="40" w:line="190" w:lineRule="exact"/>
              <w:rPr>
                <w:sz w:val="20"/>
                <w:highlight w:val="cyan"/>
                <w:lang w:val="en-GB"/>
              </w:rPr>
            </w:pPr>
            <w:r>
              <w:rPr>
                <w:sz w:val="20"/>
                <w:highlight w:val="cyan"/>
                <w:lang w:val="en-GB"/>
              </w:rPr>
              <w:t>No chroma upsampling</w:t>
            </w:r>
          </w:p>
        </w:tc>
      </w:tr>
      <w:tr w:rsidR="00EF6D29" w:rsidRPr="004905BA" w14:paraId="5F87CD24" w14:textId="77777777" w:rsidTr="00214FE4">
        <w:trPr>
          <w:jc w:val="center"/>
        </w:trPr>
        <w:tc>
          <w:tcPr>
            <w:tcW w:w="2965" w:type="dxa"/>
          </w:tcPr>
          <w:p w14:paraId="2789FFC2" w14:textId="694D9CAB" w:rsidR="00EF6D29" w:rsidRPr="004905BA" w:rsidRDefault="00EF6D29" w:rsidP="00EF6D29">
            <w:pPr>
              <w:keepLines/>
              <w:spacing w:before="40" w:after="40" w:line="190" w:lineRule="exact"/>
              <w:jc w:val="center"/>
              <w:rPr>
                <w:sz w:val="20"/>
                <w:highlight w:val="cyan"/>
              </w:rPr>
            </w:pPr>
            <w:r w:rsidRPr="004905BA">
              <w:rPr>
                <w:sz w:val="20"/>
                <w:highlight w:val="cyan"/>
              </w:rPr>
              <w:t>nnpfc_purpose &amp; 0x0</w:t>
            </w:r>
            <w:r>
              <w:rPr>
                <w:sz w:val="20"/>
                <w:highlight w:val="cyan"/>
              </w:rPr>
              <w:t>1</w:t>
            </w:r>
            <w:r w:rsidRPr="004905BA">
              <w:rPr>
                <w:sz w:val="20"/>
                <w:highlight w:val="cyan"/>
              </w:rPr>
              <w:t xml:space="preserve"> </w:t>
            </w:r>
            <w:r w:rsidR="00122C1A">
              <w:rPr>
                <w:sz w:val="20"/>
                <w:highlight w:val="cyan"/>
              </w:rPr>
              <w:t xml:space="preserve"> </w:t>
            </w:r>
            <w:r w:rsidRPr="004905BA">
              <w:rPr>
                <w:sz w:val="20"/>
                <w:highlight w:val="cyan"/>
              </w:rPr>
              <w:t>!=</w:t>
            </w:r>
            <w:r w:rsidR="00122C1A">
              <w:rPr>
                <w:sz w:val="20"/>
                <w:highlight w:val="cyan"/>
              </w:rPr>
              <w:t xml:space="preserve"> </w:t>
            </w:r>
            <w:r w:rsidRPr="004905BA">
              <w:rPr>
                <w:sz w:val="20"/>
                <w:highlight w:val="cyan"/>
              </w:rPr>
              <w:t xml:space="preserve"> 0</w:t>
            </w:r>
          </w:p>
        </w:tc>
        <w:tc>
          <w:tcPr>
            <w:tcW w:w="6386" w:type="dxa"/>
          </w:tcPr>
          <w:p w14:paraId="74258C64" w14:textId="4405EA40" w:rsidR="00EF6D29" w:rsidRPr="004905BA" w:rsidRDefault="00EF6D29" w:rsidP="00EF6D29">
            <w:pPr>
              <w:keepLines/>
              <w:spacing w:before="40" w:after="40" w:line="190" w:lineRule="exact"/>
              <w:rPr>
                <w:sz w:val="20"/>
                <w:highlight w:val="cyan"/>
                <w:lang w:val="en-GB"/>
              </w:rPr>
            </w:pPr>
            <w:r w:rsidRPr="004905BA">
              <w:rPr>
                <w:sz w:val="20"/>
                <w:highlight w:val="cyan"/>
                <w:lang w:val="en-GB"/>
              </w:rPr>
              <w:t>Chroma upsampling (from the 4:2:0 chroma format to the 4:2:2 or 4:4:4 chroma format, or from the 4:2:2 chroma format to the 4:4:4 chroma format)</w:t>
            </w:r>
          </w:p>
        </w:tc>
      </w:tr>
      <w:tr w:rsidR="00EF6D29" w:rsidRPr="004905BA" w14:paraId="1EDAEFCC" w14:textId="77777777" w:rsidTr="00214FE4">
        <w:trPr>
          <w:jc w:val="center"/>
        </w:trPr>
        <w:tc>
          <w:tcPr>
            <w:tcW w:w="2965" w:type="dxa"/>
          </w:tcPr>
          <w:p w14:paraId="18753C92" w14:textId="0785FD9A" w:rsidR="00EF6D29" w:rsidRPr="004905BA" w:rsidRDefault="00EF6D29" w:rsidP="00EF6D29">
            <w:pPr>
              <w:keepLines/>
              <w:spacing w:before="40" w:after="40" w:line="190" w:lineRule="exact"/>
              <w:jc w:val="center"/>
              <w:rPr>
                <w:sz w:val="20"/>
                <w:highlight w:val="cyan"/>
              </w:rPr>
            </w:pPr>
            <w:r w:rsidRPr="004905BA">
              <w:rPr>
                <w:sz w:val="20"/>
                <w:highlight w:val="cyan"/>
              </w:rPr>
              <w:t>nnpfc_purpose &amp; 0x0</w:t>
            </w:r>
            <w:r>
              <w:rPr>
                <w:sz w:val="20"/>
                <w:highlight w:val="cyan"/>
              </w:rPr>
              <w:t>2</w:t>
            </w:r>
            <w:r w:rsidRPr="004905BA">
              <w:rPr>
                <w:sz w:val="20"/>
                <w:highlight w:val="cyan"/>
              </w:rPr>
              <w:t xml:space="preserve"> </w:t>
            </w:r>
            <w:r w:rsidR="00122C1A">
              <w:rPr>
                <w:sz w:val="20"/>
                <w:highlight w:val="cyan"/>
              </w:rPr>
              <w:t xml:space="preserve"> </w:t>
            </w:r>
            <w:r>
              <w:rPr>
                <w:sz w:val="20"/>
                <w:highlight w:val="cyan"/>
              </w:rPr>
              <w:t>=</w:t>
            </w:r>
            <w:r w:rsidR="00122C1A">
              <w:rPr>
                <w:sz w:val="20"/>
                <w:highlight w:val="cyan"/>
              </w:rPr>
              <w:t> </w:t>
            </w:r>
            <w:r w:rsidRPr="004905BA">
              <w:rPr>
                <w:sz w:val="20"/>
                <w:highlight w:val="cyan"/>
              </w:rPr>
              <w:t>=</w:t>
            </w:r>
            <w:r w:rsidR="00122C1A">
              <w:rPr>
                <w:sz w:val="20"/>
                <w:highlight w:val="cyan"/>
              </w:rPr>
              <w:t xml:space="preserve"> </w:t>
            </w:r>
            <w:r w:rsidRPr="004905BA">
              <w:rPr>
                <w:sz w:val="20"/>
                <w:highlight w:val="cyan"/>
              </w:rPr>
              <w:t xml:space="preserve"> 0</w:t>
            </w:r>
          </w:p>
        </w:tc>
        <w:tc>
          <w:tcPr>
            <w:tcW w:w="6386" w:type="dxa"/>
          </w:tcPr>
          <w:p w14:paraId="64A16635" w14:textId="2D574712" w:rsidR="00EF6D29" w:rsidRPr="004905BA" w:rsidRDefault="00EF6D29" w:rsidP="00EF6D29">
            <w:pPr>
              <w:keepLines/>
              <w:spacing w:before="40" w:after="40" w:line="190" w:lineRule="exact"/>
              <w:rPr>
                <w:sz w:val="20"/>
                <w:highlight w:val="cyan"/>
                <w:lang w:val="en-GB"/>
              </w:rPr>
            </w:pPr>
            <w:r>
              <w:rPr>
                <w:sz w:val="20"/>
                <w:highlight w:val="cyan"/>
                <w:lang w:val="en-GB"/>
              </w:rPr>
              <w:t>No resolution upsampling</w:t>
            </w:r>
          </w:p>
        </w:tc>
      </w:tr>
      <w:tr w:rsidR="00EF6D29" w:rsidRPr="004905BA" w14:paraId="3EAF23C4" w14:textId="77777777" w:rsidTr="00214FE4">
        <w:trPr>
          <w:jc w:val="center"/>
        </w:trPr>
        <w:tc>
          <w:tcPr>
            <w:tcW w:w="2965" w:type="dxa"/>
          </w:tcPr>
          <w:p w14:paraId="5B128490" w14:textId="049794E5" w:rsidR="00EF6D29" w:rsidRPr="004905BA" w:rsidRDefault="00EF6D29" w:rsidP="00EF6D29">
            <w:pPr>
              <w:keepLines/>
              <w:spacing w:before="40" w:after="40" w:line="190" w:lineRule="exact"/>
              <w:jc w:val="center"/>
              <w:rPr>
                <w:sz w:val="20"/>
                <w:highlight w:val="cyan"/>
                <w:lang w:val="en-GB"/>
              </w:rPr>
            </w:pPr>
            <w:r w:rsidRPr="004905BA">
              <w:rPr>
                <w:sz w:val="20"/>
                <w:highlight w:val="cyan"/>
              </w:rPr>
              <w:t>nnpfc_purpose &amp; 0x0</w:t>
            </w:r>
            <w:r>
              <w:rPr>
                <w:sz w:val="20"/>
                <w:highlight w:val="cyan"/>
              </w:rPr>
              <w:t>2</w:t>
            </w:r>
            <w:r w:rsidRPr="004905BA">
              <w:rPr>
                <w:sz w:val="20"/>
                <w:highlight w:val="cyan"/>
              </w:rPr>
              <w:t xml:space="preserve"> </w:t>
            </w:r>
            <w:r w:rsidR="00122C1A">
              <w:rPr>
                <w:sz w:val="20"/>
                <w:highlight w:val="cyan"/>
              </w:rPr>
              <w:t xml:space="preserve"> </w:t>
            </w:r>
            <w:r w:rsidRPr="004905BA">
              <w:rPr>
                <w:sz w:val="20"/>
                <w:highlight w:val="cyan"/>
              </w:rPr>
              <w:t>!=</w:t>
            </w:r>
            <w:r w:rsidR="00122C1A">
              <w:rPr>
                <w:sz w:val="20"/>
                <w:highlight w:val="cyan"/>
              </w:rPr>
              <w:t xml:space="preserve"> </w:t>
            </w:r>
            <w:r w:rsidRPr="004905BA">
              <w:rPr>
                <w:sz w:val="20"/>
                <w:highlight w:val="cyan"/>
              </w:rPr>
              <w:t xml:space="preserve"> 0</w:t>
            </w:r>
          </w:p>
        </w:tc>
        <w:tc>
          <w:tcPr>
            <w:tcW w:w="6386" w:type="dxa"/>
          </w:tcPr>
          <w:p w14:paraId="707474BB" w14:textId="77777777" w:rsidR="00EF6D29" w:rsidRPr="004905BA" w:rsidRDefault="00EF6D29" w:rsidP="00EF6D29">
            <w:pPr>
              <w:keepLines/>
              <w:spacing w:before="40" w:after="40" w:line="190" w:lineRule="exact"/>
              <w:rPr>
                <w:sz w:val="20"/>
                <w:highlight w:val="cyan"/>
                <w:lang w:val="en-GB"/>
              </w:rPr>
            </w:pPr>
            <w:r w:rsidRPr="004905BA">
              <w:rPr>
                <w:sz w:val="20"/>
                <w:highlight w:val="cyan"/>
                <w:lang w:val="en-GB"/>
              </w:rPr>
              <w:t>Resolution upsampling (increasing the width or height of the cropped decoded output picture)</w:t>
            </w:r>
          </w:p>
        </w:tc>
      </w:tr>
      <w:tr w:rsidR="00EF6D29" w:rsidRPr="004905BA" w14:paraId="136DC358" w14:textId="77777777" w:rsidTr="00214FE4">
        <w:trPr>
          <w:jc w:val="center"/>
        </w:trPr>
        <w:tc>
          <w:tcPr>
            <w:tcW w:w="2965" w:type="dxa"/>
          </w:tcPr>
          <w:p w14:paraId="175232DD" w14:textId="3A5EBB10" w:rsidR="00EF6D29" w:rsidRPr="004905BA" w:rsidRDefault="00EF6D29" w:rsidP="00EF6D29">
            <w:pPr>
              <w:keepLines/>
              <w:spacing w:before="40" w:after="40" w:line="190" w:lineRule="exact"/>
              <w:jc w:val="center"/>
              <w:rPr>
                <w:sz w:val="20"/>
                <w:highlight w:val="cyan"/>
              </w:rPr>
            </w:pPr>
            <w:r w:rsidRPr="004905BA">
              <w:rPr>
                <w:sz w:val="20"/>
                <w:highlight w:val="cyan"/>
              </w:rPr>
              <w:t>nnpfc_purpose &amp; 0x0</w:t>
            </w:r>
            <w:r>
              <w:rPr>
                <w:sz w:val="20"/>
                <w:highlight w:val="cyan"/>
              </w:rPr>
              <w:t>4</w:t>
            </w:r>
            <w:r w:rsidRPr="004905BA">
              <w:rPr>
                <w:sz w:val="20"/>
                <w:highlight w:val="cyan"/>
              </w:rPr>
              <w:t xml:space="preserve"> </w:t>
            </w:r>
            <w:r w:rsidR="00122C1A">
              <w:rPr>
                <w:sz w:val="20"/>
                <w:highlight w:val="cyan"/>
              </w:rPr>
              <w:t xml:space="preserve"> </w:t>
            </w:r>
            <w:r>
              <w:rPr>
                <w:sz w:val="20"/>
                <w:highlight w:val="cyan"/>
              </w:rPr>
              <w:t>=</w:t>
            </w:r>
            <w:r w:rsidR="00122C1A">
              <w:rPr>
                <w:sz w:val="20"/>
                <w:highlight w:val="cyan"/>
              </w:rPr>
              <w:t> </w:t>
            </w:r>
            <w:r w:rsidRPr="004905BA">
              <w:rPr>
                <w:sz w:val="20"/>
                <w:highlight w:val="cyan"/>
              </w:rPr>
              <w:t>=</w:t>
            </w:r>
            <w:r w:rsidR="00122C1A">
              <w:rPr>
                <w:sz w:val="20"/>
                <w:highlight w:val="cyan"/>
              </w:rPr>
              <w:t xml:space="preserve"> </w:t>
            </w:r>
            <w:r w:rsidRPr="004905BA">
              <w:rPr>
                <w:sz w:val="20"/>
                <w:highlight w:val="cyan"/>
              </w:rPr>
              <w:t xml:space="preserve"> 0</w:t>
            </w:r>
          </w:p>
        </w:tc>
        <w:tc>
          <w:tcPr>
            <w:tcW w:w="6386" w:type="dxa"/>
          </w:tcPr>
          <w:p w14:paraId="4775F611" w14:textId="25BCB6A2" w:rsidR="00EF6D29" w:rsidRPr="004905BA" w:rsidRDefault="00EF6D29" w:rsidP="00EF6D29">
            <w:pPr>
              <w:keepLines/>
              <w:spacing w:before="40" w:after="40" w:line="190" w:lineRule="exact"/>
              <w:rPr>
                <w:sz w:val="20"/>
                <w:highlight w:val="cyan"/>
                <w:lang w:val="en-GB"/>
              </w:rPr>
            </w:pPr>
            <w:r>
              <w:rPr>
                <w:sz w:val="20"/>
                <w:highlight w:val="cyan"/>
                <w:lang w:val="en-GB"/>
              </w:rPr>
              <w:t>No picture rate upsampling</w:t>
            </w:r>
          </w:p>
        </w:tc>
      </w:tr>
      <w:tr w:rsidR="00EF6D29" w:rsidRPr="004905BA" w14:paraId="0B9398D5" w14:textId="77777777" w:rsidTr="00214FE4">
        <w:trPr>
          <w:jc w:val="center"/>
        </w:trPr>
        <w:tc>
          <w:tcPr>
            <w:tcW w:w="2965" w:type="dxa"/>
          </w:tcPr>
          <w:p w14:paraId="5FFBFD87" w14:textId="6C2B5FB5" w:rsidR="00EF6D29" w:rsidRPr="004905BA" w:rsidRDefault="00EF6D29" w:rsidP="00EF6D29">
            <w:pPr>
              <w:keepLines/>
              <w:spacing w:before="40" w:after="40" w:line="190" w:lineRule="exact"/>
              <w:jc w:val="center"/>
              <w:rPr>
                <w:sz w:val="20"/>
                <w:highlight w:val="cyan"/>
                <w:lang w:val="en-GB"/>
              </w:rPr>
            </w:pPr>
            <w:r w:rsidRPr="004905BA">
              <w:rPr>
                <w:sz w:val="20"/>
                <w:highlight w:val="cyan"/>
              </w:rPr>
              <w:t>nnpfc_purpose &amp; 0x0</w:t>
            </w:r>
            <w:r>
              <w:rPr>
                <w:sz w:val="20"/>
                <w:highlight w:val="cyan"/>
              </w:rPr>
              <w:t>4</w:t>
            </w:r>
            <w:r w:rsidRPr="004905BA">
              <w:rPr>
                <w:sz w:val="20"/>
                <w:highlight w:val="cyan"/>
              </w:rPr>
              <w:t xml:space="preserve"> </w:t>
            </w:r>
            <w:r w:rsidR="00122C1A">
              <w:rPr>
                <w:sz w:val="20"/>
                <w:highlight w:val="cyan"/>
              </w:rPr>
              <w:t xml:space="preserve"> </w:t>
            </w:r>
            <w:r w:rsidRPr="004905BA">
              <w:rPr>
                <w:sz w:val="20"/>
                <w:highlight w:val="cyan"/>
              </w:rPr>
              <w:t>!=</w:t>
            </w:r>
            <w:r w:rsidR="00122C1A">
              <w:rPr>
                <w:sz w:val="20"/>
                <w:highlight w:val="cyan"/>
              </w:rPr>
              <w:t xml:space="preserve"> </w:t>
            </w:r>
            <w:r w:rsidRPr="004905BA">
              <w:rPr>
                <w:sz w:val="20"/>
                <w:highlight w:val="cyan"/>
              </w:rPr>
              <w:t xml:space="preserve"> 0</w:t>
            </w:r>
          </w:p>
        </w:tc>
        <w:tc>
          <w:tcPr>
            <w:tcW w:w="6386" w:type="dxa"/>
          </w:tcPr>
          <w:p w14:paraId="613A1063" w14:textId="77777777" w:rsidR="00EF6D29" w:rsidRPr="004905BA" w:rsidRDefault="00EF6D29" w:rsidP="00EF6D29">
            <w:pPr>
              <w:keepLines/>
              <w:spacing w:before="40" w:after="40" w:line="190" w:lineRule="exact"/>
              <w:rPr>
                <w:sz w:val="20"/>
                <w:highlight w:val="cyan"/>
                <w:lang w:val="en-GB"/>
              </w:rPr>
            </w:pPr>
            <w:r w:rsidRPr="004905BA">
              <w:rPr>
                <w:sz w:val="20"/>
                <w:highlight w:val="cyan"/>
                <w:lang w:val="en-GB"/>
              </w:rPr>
              <w:t>Picture rate upsampling</w:t>
            </w:r>
          </w:p>
        </w:tc>
      </w:tr>
      <w:tr w:rsidR="00EF6D29" w:rsidRPr="004905BA" w14:paraId="7DE83756" w14:textId="77777777" w:rsidTr="00214FE4">
        <w:trPr>
          <w:jc w:val="center"/>
        </w:trPr>
        <w:tc>
          <w:tcPr>
            <w:tcW w:w="2965" w:type="dxa"/>
          </w:tcPr>
          <w:p w14:paraId="6A155308" w14:textId="27C411C4" w:rsidR="00EF6D29" w:rsidRPr="004905BA" w:rsidRDefault="00122C1A" w:rsidP="00EF6D29">
            <w:pPr>
              <w:keepLines/>
              <w:spacing w:before="40" w:after="40" w:line="190" w:lineRule="exact"/>
              <w:jc w:val="center"/>
              <w:rPr>
                <w:sz w:val="20"/>
                <w:highlight w:val="cyan"/>
              </w:rPr>
            </w:pPr>
            <w:r w:rsidRPr="004905BA">
              <w:rPr>
                <w:sz w:val="20"/>
                <w:highlight w:val="cyan"/>
              </w:rPr>
              <w:t xml:space="preserve">nnpfc_purpose </w:t>
            </w:r>
            <w:r>
              <w:rPr>
                <w:sz w:val="20"/>
                <w:highlight w:val="cyan"/>
              </w:rPr>
              <w:t xml:space="preserve"> = </w:t>
            </w:r>
            <w:r w:rsidRPr="004905BA">
              <w:rPr>
                <w:sz w:val="20"/>
                <w:highlight w:val="cyan"/>
              </w:rPr>
              <w:t xml:space="preserve">= </w:t>
            </w:r>
            <w:r>
              <w:rPr>
                <w:sz w:val="20"/>
                <w:highlight w:val="cyan"/>
              </w:rPr>
              <w:t xml:space="preserve"> </w:t>
            </w:r>
            <w:r w:rsidR="00EF6D29">
              <w:rPr>
                <w:sz w:val="20"/>
                <w:highlight w:val="cyan"/>
              </w:rPr>
              <w:t>1023</w:t>
            </w:r>
          </w:p>
        </w:tc>
        <w:tc>
          <w:tcPr>
            <w:tcW w:w="6386" w:type="dxa"/>
          </w:tcPr>
          <w:p w14:paraId="4F1F46B4" w14:textId="56188C80" w:rsidR="00EF6D29" w:rsidRPr="004905BA" w:rsidRDefault="00EF6D29" w:rsidP="00EF6D29">
            <w:pPr>
              <w:keepLines/>
              <w:spacing w:before="40" w:after="40" w:line="190" w:lineRule="exact"/>
              <w:rPr>
                <w:sz w:val="20"/>
                <w:highlight w:val="cyan"/>
                <w:lang w:val="en-GB"/>
              </w:rPr>
            </w:pPr>
            <w:r>
              <w:rPr>
                <w:sz w:val="20"/>
                <w:highlight w:val="cyan"/>
                <w:lang w:val="en-GB"/>
              </w:rPr>
              <w:t>May be used as determined by the application</w:t>
            </w:r>
          </w:p>
        </w:tc>
      </w:tr>
    </w:tbl>
    <w:p w14:paraId="2F70EB39" w14:textId="77777777" w:rsidR="004905BA" w:rsidRPr="004905BA" w:rsidRDefault="004905BA" w:rsidP="004905BA">
      <w:pPr>
        <w:tabs>
          <w:tab w:val="left" w:pos="794"/>
          <w:tab w:val="left" w:pos="1191"/>
          <w:tab w:val="left" w:pos="1588"/>
          <w:tab w:val="left" w:pos="1985"/>
        </w:tabs>
        <w:rPr>
          <w:sz w:val="20"/>
          <w:lang w:val="en-GB"/>
        </w:rPr>
      </w:pPr>
      <w:r w:rsidRPr="004905BA">
        <w:rPr>
          <w:sz w:val="20"/>
          <w:lang w:val="en-GB"/>
        </w:rPr>
        <w:t>...</w:t>
      </w:r>
    </w:p>
    <w:p w14:paraId="5A3AAEF4" w14:textId="77777777" w:rsidR="004905BA" w:rsidRDefault="004905BA" w:rsidP="00405636">
      <w:pPr>
        <w:rPr>
          <w:iCs/>
          <w:strike/>
          <w:color w:val="FF0000"/>
          <w:lang w:val="en-CA" w:eastAsia="x-none"/>
        </w:rPr>
      </w:pPr>
    </w:p>
    <w:p w14:paraId="3081BB7D" w14:textId="3785DDF4" w:rsidR="00405636" w:rsidRDefault="00405636" w:rsidP="00405636">
      <w:pPr>
        <w:rPr>
          <w:szCs w:val="22"/>
        </w:rPr>
      </w:pPr>
      <w:r>
        <w:rPr>
          <w:szCs w:val="22"/>
        </w:rPr>
        <w:t>Method 2:</w:t>
      </w:r>
    </w:p>
    <w:p w14:paraId="1BC4B020" w14:textId="367F2E15" w:rsidR="004905BA" w:rsidRDefault="004905BA" w:rsidP="004905BA">
      <w:pPr>
        <w:rPr>
          <w:b/>
          <w:bCs/>
          <w:sz w:val="20"/>
          <w:lang w:val="en-CA"/>
        </w:rPr>
      </w:pPr>
      <w:r w:rsidRPr="00A9507F">
        <w:rPr>
          <w:b/>
          <w:bCs/>
          <w:sz w:val="20"/>
          <w:lang w:val="en-CA"/>
        </w:rPr>
        <w:t>8.28.1 Neural-network post-filter characteristics SEI message syntax</w:t>
      </w:r>
    </w:p>
    <w:p w14:paraId="4817BC70" w14:textId="77777777" w:rsidR="001D38E3" w:rsidRPr="00214FE4" w:rsidRDefault="001D38E3" w:rsidP="00214FE4">
      <w:pPr>
        <w:keepNext/>
        <w:rPr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2"/>
      </w:tblGrid>
      <w:tr w:rsidR="004905BA" w:rsidRPr="00D44FD0" w14:paraId="4346D187" w14:textId="77777777" w:rsidTr="0066251A">
        <w:trPr>
          <w:trHeight w:val="204"/>
          <w:jc w:val="center"/>
        </w:trPr>
        <w:tc>
          <w:tcPr>
            <w:tcW w:w="7920" w:type="dxa"/>
          </w:tcPr>
          <w:p w14:paraId="63A57937" w14:textId="77777777" w:rsidR="004905BA" w:rsidRPr="00D44FD0" w:rsidRDefault="004905BA" w:rsidP="0066251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>nn_post_filter_characteristics( payloadSize ) {</w:t>
            </w:r>
          </w:p>
        </w:tc>
        <w:tc>
          <w:tcPr>
            <w:tcW w:w="1162" w:type="dxa"/>
          </w:tcPr>
          <w:p w14:paraId="5E2818A8" w14:textId="77777777" w:rsidR="004905BA" w:rsidRPr="00D44FD0" w:rsidRDefault="004905BA" w:rsidP="0066251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D44FD0">
              <w:rPr>
                <w:b/>
                <w:bCs/>
                <w:sz w:val="20"/>
                <w:lang w:val="en-GB"/>
              </w:rPr>
              <w:t>Descriptor</w:t>
            </w:r>
          </w:p>
        </w:tc>
      </w:tr>
      <w:tr w:rsidR="004905BA" w:rsidRPr="00D44FD0" w14:paraId="66B43071" w14:textId="77777777" w:rsidTr="0066251A">
        <w:trPr>
          <w:trHeight w:val="204"/>
          <w:jc w:val="center"/>
        </w:trPr>
        <w:tc>
          <w:tcPr>
            <w:tcW w:w="7920" w:type="dxa"/>
          </w:tcPr>
          <w:p w14:paraId="0EE1027C" w14:textId="77777777" w:rsidR="004905BA" w:rsidRPr="00D44FD0" w:rsidRDefault="004905BA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GB"/>
              </w:rPr>
            </w:pPr>
            <w:r>
              <w:rPr>
                <w:color w:val="000000" w:themeColor="text1"/>
                <w:sz w:val="20"/>
                <w:lang w:val="en-GB"/>
              </w:rPr>
              <w:t>…</w:t>
            </w:r>
          </w:p>
        </w:tc>
        <w:tc>
          <w:tcPr>
            <w:tcW w:w="1162" w:type="dxa"/>
          </w:tcPr>
          <w:p w14:paraId="69290BBD" w14:textId="77777777" w:rsidR="004905BA" w:rsidRPr="00D44FD0" w:rsidRDefault="004905BA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color w:val="000000" w:themeColor="text1"/>
                <w:sz w:val="20"/>
                <w:lang w:val="en-GB"/>
              </w:rPr>
            </w:pPr>
          </w:p>
        </w:tc>
      </w:tr>
      <w:tr w:rsidR="004905BA" w:rsidRPr="00D44FD0" w14:paraId="4DDAC27B" w14:textId="77777777" w:rsidTr="0066251A">
        <w:trPr>
          <w:trHeight w:val="204"/>
          <w:jc w:val="center"/>
        </w:trPr>
        <w:tc>
          <w:tcPr>
            <w:tcW w:w="7920" w:type="dxa"/>
          </w:tcPr>
          <w:p w14:paraId="29B356A3" w14:textId="77777777" w:rsidR="004905BA" w:rsidRPr="00D44FD0" w:rsidRDefault="004905BA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ab/>
              <w:t>if( nnpfc_</w:t>
            </w:r>
            <w:r>
              <w:rPr>
                <w:sz w:val="20"/>
                <w:lang w:val="en-GB"/>
              </w:rPr>
              <w:t>formatting_and_</w:t>
            </w:r>
            <w:r w:rsidRPr="00D44FD0">
              <w:rPr>
                <w:sz w:val="20"/>
                <w:lang w:val="en-GB"/>
              </w:rPr>
              <w:t>purpose_flag ) {</w:t>
            </w:r>
          </w:p>
        </w:tc>
        <w:tc>
          <w:tcPr>
            <w:tcW w:w="1162" w:type="dxa"/>
          </w:tcPr>
          <w:p w14:paraId="600F8128" w14:textId="77777777" w:rsidR="004905BA" w:rsidRPr="00D44FD0" w:rsidRDefault="004905BA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4905BA" w:rsidRPr="00D44FD0" w14:paraId="6B9CD1F0" w14:textId="77777777" w:rsidTr="0066251A">
        <w:trPr>
          <w:trHeight w:val="204"/>
          <w:jc w:val="center"/>
        </w:trPr>
        <w:tc>
          <w:tcPr>
            <w:tcW w:w="7920" w:type="dxa"/>
          </w:tcPr>
          <w:p w14:paraId="5C63D88D" w14:textId="77777777" w:rsidR="004905BA" w:rsidRPr="00D44FD0" w:rsidRDefault="004905BA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b/>
                <w:bCs/>
                <w:sz w:val="20"/>
                <w:lang w:val="en-GB"/>
              </w:rPr>
              <w:t>nnpfc_purpose</w:t>
            </w:r>
          </w:p>
        </w:tc>
        <w:tc>
          <w:tcPr>
            <w:tcW w:w="1162" w:type="dxa"/>
          </w:tcPr>
          <w:p w14:paraId="7D777A54" w14:textId="77777777" w:rsidR="004905BA" w:rsidRPr="00D44FD0" w:rsidRDefault="004905BA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D44FD0">
              <w:rPr>
                <w:bCs/>
                <w:sz w:val="20"/>
                <w:lang w:val="en-GB"/>
              </w:rPr>
              <w:t>ue(v)</w:t>
            </w:r>
          </w:p>
        </w:tc>
      </w:tr>
      <w:tr w:rsidR="004905BA" w:rsidRPr="00D44FD0" w14:paraId="795F9363" w14:textId="77777777" w:rsidTr="0066251A">
        <w:trPr>
          <w:trHeight w:val="204"/>
          <w:jc w:val="center"/>
        </w:trPr>
        <w:tc>
          <w:tcPr>
            <w:tcW w:w="7920" w:type="dxa"/>
          </w:tcPr>
          <w:p w14:paraId="7A2ED3E7" w14:textId="77777777" w:rsidR="004905BA" w:rsidRPr="00D44FD0" w:rsidRDefault="004905BA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sz w:val="20"/>
                <w:lang w:val="en-GB"/>
              </w:rPr>
              <w:tab/>
              <w:t>/* input and output formatting */</w:t>
            </w:r>
          </w:p>
        </w:tc>
        <w:tc>
          <w:tcPr>
            <w:tcW w:w="1162" w:type="dxa"/>
          </w:tcPr>
          <w:p w14:paraId="71843E86" w14:textId="77777777" w:rsidR="004905BA" w:rsidRPr="00D44FD0" w:rsidRDefault="004905BA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4905BA" w:rsidRPr="00D44FD0" w14:paraId="06B14867" w14:textId="77777777" w:rsidTr="0066251A">
        <w:trPr>
          <w:trHeight w:val="204"/>
          <w:jc w:val="center"/>
        </w:trPr>
        <w:tc>
          <w:tcPr>
            <w:tcW w:w="7920" w:type="dxa"/>
          </w:tcPr>
          <w:p w14:paraId="62A62EC7" w14:textId="77777777" w:rsidR="004905BA" w:rsidRPr="004905BA" w:rsidRDefault="004905BA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trike/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sz w:val="20"/>
                <w:lang w:val="en-GB"/>
              </w:rPr>
              <w:tab/>
            </w:r>
            <w:r w:rsidRPr="004905BA">
              <w:rPr>
                <w:strike/>
                <w:color w:val="FF0000"/>
                <w:sz w:val="20"/>
                <w:highlight w:val="yellow"/>
                <w:lang w:val="en-GB"/>
              </w:rPr>
              <w:t>if( nnpfc_purpose  = =  2  | |  nnpfc_purpose  = =  4 )</w:t>
            </w:r>
          </w:p>
          <w:p w14:paraId="1C5D8533" w14:textId="5F3B1E8A" w:rsidR="004905BA" w:rsidRPr="00D44FD0" w:rsidRDefault="004905BA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sz w:val="20"/>
                <w:lang w:val="en-GB"/>
              </w:rPr>
              <w:tab/>
            </w:r>
            <w:r w:rsidRPr="004905BA">
              <w:rPr>
                <w:sz w:val="20"/>
                <w:highlight w:val="cyan"/>
                <w:lang w:val="en-GB"/>
              </w:rPr>
              <w:t>if( nnpfc_purpose &amp; 0x01  !=  0 )</w:t>
            </w:r>
          </w:p>
        </w:tc>
        <w:tc>
          <w:tcPr>
            <w:tcW w:w="1162" w:type="dxa"/>
          </w:tcPr>
          <w:p w14:paraId="4ACBC780" w14:textId="77777777" w:rsidR="004905BA" w:rsidRPr="00D44FD0" w:rsidRDefault="004905BA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4905BA" w:rsidRPr="00D44FD0" w14:paraId="63EF16B2" w14:textId="77777777" w:rsidTr="0066251A">
        <w:trPr>
          <w:trHeight w:val="204"/>
          <w:jc w:val="center"/>
        </w:trPr>
        <w:tc>
          <w:tcPr>
            <w:tcW w:w="7920" w:type="dxa"/>
          </w:tcPr>
          <w:p w14:paraId="5A335528" w14:textId="77777777" w:rsidR="004905BA" w:rsidRPr="00D44FD0" w:rsidRDefault="004905BA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GB"/>
              </w:rPr>
            </w:pPr>
            <w:r w:rsidRPr="00D44FD0">
              <w:rPr>
                <w:color w:val="000000" w:themeColor="text1"/>
                <w:sz w:val="20"/>
                <w:lang w:val="en-GB"/>
              </w:rPr>
              <w:tab/>
            </w:r>
            <w:r w:rsidRPr="00D44FD0">
              <w:rPr>
                <w:color w:val="000000" w:themeColor="text1"/>
                <w:sz w:val="20"/>
                <w:lang w:val="en-GB"/>
              </w:rPr>
              <w:tab/>
            </w:r>
            <w:r w:rsidRPr="00D44FD0">
              <w:rPr>
                <w:color w:val="000000" w:themeColor="text1"/>
                <w:sz w:val="20"/>
                <w:lang w:val="en-GB"/>
              </w:rPr>
              <w:tab/>
            </w:r>
            <w:r w:rsidRPr="00D44FD0">
              <w:rPr>
                <w:b/>
                <w:bCs/>
                <w:color w:val="000000" w:themeColor="text1"/>
                <w:sz w:val="20"/>
                <w:lang w:val="en-GB"/>
              </w:rPr>
              <w:t>nnpfc_out_sub_c_flag</w:t>
            </w:r>
          </w:p>
        </w:tc>
        <w:tc>
          <w:tcPr>
            <w:tcW w:w="1162" w:type="dxa"/>
          </w:tcPr>
          <w:p w14:paraId="7E56D324" w14:textId="77777777" w:rsidR="004905BA" w:rsidRPr="00D44FD0" w:rsidRDefault="004905BA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color w:val="000000" w:themeColor="text1"/>
                <w:sz w:val="20"/>
                <w:lang w:val="en-GB"/>
              </w:rPr>
            </w:pPr>
            <w:r w:rsidRPr="00D44FD0">
              <w:rPr>
                <w:bCs/>
                <w:color w:val="000000" w:themeColor="text1"/>
                <w:sz w:val="20"/>
                <w:lang w:val="en-GB"/>
              </w:rPr>
              <w:t>u(1)</w:t>
            </w:r>
          </w:p>
        </w:tc>
      </w:tr>
      <w:tr w:rsidR="004905BA" w:rsidRPr="00D44FD0" w14:paraId="715BDE2C" w14:textId="77777777" w:rsidTr="0066251A">
        <w:trPr>
          <w:trHeight w:val="204"/>
          <w:jc w:val="center"/>
        </w:trPr>
        <w:tc>
          <w:tcPr>
            <w:tcW w:w="7920" w:type="dxa"/>
          </w:tcPr>
          <w:p w14:paraId="66468600" w14:textId="77777777" w:rsidR="004905BA" w:rsidRPr="004905BA" w:rsidRDefault="004905BA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trike/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sz w:val="20"/>
                <w:lang w:val="en-GB"/>
              </w:rPr>
              <w:tab/>
            </w:r>
            <w:r w:rsidRPr="004905BA">
              <w:rPr>
                <w:strike/>
                <w:color w:val="FF0000"/>
                <w:sz w:val="20"/>
                <w:highlight w:val="yellow"/>
                <w:lang w:val="en-GB"/>
              </w:rPr>
              <w:t>else if( nnpfc_purpose  = =  3  | |  nnpfc_purpose  = =  4 ) {</w:t>
            </w:r>
          </w:p>
          <w:p w14:paraId="3A8F97F3" w14:textId="7A0F8A24" w:rsidR="004905BA" w:rsidRPr="00D44FD0" w:rsidRDefault="004905BA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sz w:val="20"/>
                <w:lang w:val="en-GB"/>
              </w:rPr>
              <w:tab/>
            </w:r>
            <w:r w:rsidRPr="004905BA">
              <w:rPr>
                <w:sz w:val="20"/>
                <w:highlight w:val="cyan"/>
                <w:lang w:val="en-GB"/>
              </w:rPr>
              <w:t>if( nnpfc_purpose &amp; 0x02  !=  0 ) {</w:t>
            </w:r>
          </w:p>
        </w:tc>
        <w:tc>
          <w:tcPr>
            <w:tcW w:w="1162" w:type="dxa"/>
          </w:tcPr>
          <w:p w14:paraId="31C518F9" w14:textId="77777777" w:rsidR="004905BA" w:rsidRPr="00D44FD0" w:rsidRDefault="004905BA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4905BA" w:rsidRPr="00D44FD0" w14:paraId="3505ABE1" w14:textId="77777777" w:rsidTr="0066251A">
        <w:trPr>
          <w:trHeight w:val="204"/>
          <w:jc w:val="center"/>
        </w:trPr>
        <w:tc>
          <w:tcPr>
            <w:tcW w:w="7920" w:type="dxa"/>
          </w:tcPr>
          <w:p w14:paraId="6C673664" w14:textId="77777777" w:rsidR="004905BA" w:rsidRPr="00D44FD0" w:rsidRDefault="004905BA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D44FD0">
              <w:rPr>
                <w:b/>
                <w:bCs/>
                <w:sz w:val="20"/>
                <w:lang w:val="en-GB"/>
              </w:rPr>
              <w:tab/>
            </w:r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rFonts w:eastAsiaTheme="minorEastAsia" w:hint="eastAsia"/>
                <w:b/>
                <w:bCs/>
                <w:sz w:val="20"/>
                <w:lang w:val="en-GB" w:eastAsia="ja-JP"/>
              </w:rPr>
              <w:t>nnpfc_</w:t>
            </w:r>
            <w:r w:rsidRPr="00D44FD0">
              <w:rPr>
                <w:b/>
                <w:bCs/>
                <w:sz w:val="20"/>
                <w:lang w:val="en-GB"/>
              </w:rPr>
              <w:t>pic_width_in_luma_samples</w:t>
            </w:r>
          </w:p>
        </w:tc>
        <w:tc>
          <w:tcPr>
            <w:tcW w:w="1162" w:type="dxa"/>
          </w:tcPr>
          <w:p w14:paraId="4E9E96A2" w14:textId="77777777" w:rsidR="004905BA" w:rsidRPr="00D44FD0" w:rsidRDefault="004905BA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D44FD0">
              <w:rPr>
                <w:bCs/>
                <w:sz w:val="20"/>
                <w:lang w:val="en-GB"/>
              </w:rPr>
              <w:t>ue(v)</w:t>
            </w:r>
          </w:p>
        </w:tc>
      </w:tr>
      <w:tr w:rsidR="004905BA" w:rsidRPr="00D44FD0" w14:paraId="1F9DC0BF" w14:textId="77777777" w:rsidTr="0066251A">
        <w:trPr>
          <w:trHeight w:val="204"/>
          <w:jc w:val="center"/>
        </w:trPr>
        <w:tc>
          <w:tcPr>
            <w:tcW w:w="7920" w:type="dxa"/>
          </w:tcPr>
          <w:p w14:paraId="359FA736" w14:textId="77777777" w:rsidR="004905BA" w:rsidRPr="00D44FD0" w:rsidRDefault="004905BA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D44FD0">
              <w:rPr>
                <w:b/>
                <w:bCs/>
                <w:sz w:val="20"/>
                <w:lang w:val="en-GB"/>
              </w:rPr>
              <w:lastRenderedPageBreak/>
              <w:tab/>
            </w:r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b/>
                <w:bCs/>
                <w:sz w:val="20"/>
                <w:lang w:val="en-GB"/>
              </w:rPr>
              <w:t>nnpfc_pic_height_in_luma_samples</w:t>
            </w:r>
          </w:p>
        </w:tc>
        <w:tc>
          <w:tcPr>
            <w:tcW w:w="1162" w:type="dxa"/>
          </w:tcPr>
          <w:p w14:paraId="48DE9F9A" w14:textId="77777777" w:rsidR="004905BA" w:rsidRPr="00D44FD0" w:rsidRDefault="004905BA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D44FD0">
              <w:rPr>
                <w:bCs/>
                <w:sz w:val="20"/>
                <w:lang w:val="en-GB"/>
              </w:rPr>
              <w:t>ue(v)</w:t>
            </w:r>
          </w:p>
        </w:tc>
      </w:tr>
      <w:tr w:rsidR="004905BA" w:rsidRPr="00D44FD0" w14:paraId="068872B9" w14:textId="77777777" w:rsidTr="0066251A">
        <w:trPr>
          <w:trHeight w:val="204"/>
          <w:jc w:val="center"/>
        </w:trPr>
        <w:tc>
          <w:tcPr>
            <w:tcW w:w="7920" w:type="dxa"/>
          </w:tcPr>
          <w:p w14:paraId="01F82526" w14:textId="77777777" w:rsidR="004905BA" w:rsidRPr="00D44FD0" w:rsidRDefault="004905BA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sz w:val="20"/>
                <w:lang w:val="en-GB"/>
              </w:rPr>
              <w:tab/>
              <w:t>}</w:t>
            </w:r>
          </w:p>
        </w:tc>
        <w:tc>
          <w:tcPr>
            <w:tcW w:w="1162" w:type="dxa"/>
          </w:tcPr>
          <w:p w14:paraId="27B5DA67" w14:textId="77777777" w:rsidR="004905BA" w:rsidRPr="00D44FD0" w:rsidRDefault="004905BA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4905BA" w:rsidRPr="00D44FD0" w14:paraId="197CC3C4" w14:textId="77777777" w:rsidTr="0066251A">
        <w:trPr>
          <w:trHeight w:val="204"/>
          <w:jc w:val="center"/>
        </w:trPr>
        <w:tc>
          <w:tcPr>
            <w:tcW w:w="7920" w:type="dxa"/>
          </w:tcPr>
          <w:p w14:paraId="3BA5CA65" w14:textId="77777777" w:rsidR="004905BA" w:rsidRPr="004905BA" w:rsidRDefault="004905BA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trike/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sz w:val="20"/>
                <w:lang w:val="en-GB"/>
              </w:rPr>
              <w:tab/>
            </w:r>
            <w:r w:rsidRPr="004905BA">
              <w:rPr>
                <w:strike/>
                <w:color w:val="FF0000"/>
                <w:sz w:val="20"/>
                <w:highlight w:val="yellow"/>
                <w:lang w:val="en-GB"/>
              </w:rPr>
              <w:t>else if( nnpfc_purpose  = =  5 ) {</w:t>
            </w:r>
          </w:p>
          <w:p w14:paraId="62525E74" w14:textId="41338A81" w:rsidR="004905BA" w:rsidRPr="00D44FD0" w:rsidRDefault="004905BA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sz w:val="20"/>
                <w:lang w:val="en-GB"/>
              </w:rPr>
              <w:tab/>
            </w:r>
            <w:r w:rsidRPr="004905BA">
              <w:rPr>
                <w:sz w:val="20"/>
                <w:highlight w:val="cyan"/>
                <w:lang w:val="en-GB"/>
              </w:rPr>
              <w:t>if( nnpfc_purpose &amp; 0x04  !=  0 ) {</w:t>
            </w:r>
          </w:p>
        </w:tc>
        <w:tc>
          <w:tcPr>
            <w:tcW w:w="1162" w:type="dxa"/>
          </w:tcPr>
          <w:p w14:paraId="0CFE7936" w14:textId="77777777" w:rsidR="004905BA" w:rsidRPr="00D44FD0" w:rsidRDefault="004905BA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4905BA" w:rsidRPr="00D44FD0" w14:paraId="61131601" w14:textId="77777777" w:rsidTr="0066251A">
        <w:trPr>
          <w:trHeight w:val="204"/>
          <w:jc w:val="center"/>
        </w:trPr>
        <w:tc>
          <w:tcPr>
            <w:tcW w:w="7920" w:type="dxa"/>
          </w:tcPr>
          <w:p w14:paraId="626F040D" w14:textId="77777777" w:rsidR="004905BA" w:rsidRPr="00D44FD0" w:rsidRDefault="004905BA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D44FD0">
              <w:rPr>
                <w:b/>
                <w:bCs/>
                <w:sz w:val="20"/>
                <w:lang w:val="en-GB"/>
              </w:rPr>
              <w:tab/>
            </w:r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rFonts w:eastAsiaTheme="minorEastAsia" w:hint="eastAsia"/>
                <w:b/>
                <w:bCs/>
                <w:sz w:val="20"/>
                <w:lang w:val="en-GB" w:eastAsia="ja-JP"/>
              </w:rPr>
              <w:t>nnpfc_</w:t>
            </w:r>
            <w:r>
              <w:rPr>
                <w:rFonts w:eastAsiaTheme="minorEastAsia"/>
                <w:b/>
                <w:bCs/>
                <w:sz w:val="20"/>
                <w:lang w:val="en-GB" w:eastAsia="ja-JP"/>
              </w:rPr>
              <w:t>num_input_pics_minus2</w:t>
            </w:r>
          </w:p>
        </w:tc>
        <w:tc>
          <w:tcPr>
            <w:tcW w:w="1162" w:type="dxa"/>
          </w:tcPr>
          <w:p w14:paraId="57FB5C5C" w14:textId="77777777" w:rsidR="004905BA" w:rsidRPr="00D44FD0" w:rsidRDefault="004905BA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D44FD0">
              <w:rPr>
                <w:bCs/>
                <w:sz w:val="20"/>
                <w:lang w:val="en-GB"/>
              </w:rPr>
              <w:t>ue(v)</w:t>
            </w:r>
          </w:p>
        </w:tc>
      </w:tr>
      <w:tr w:rsidR="004905BA" w:rsidRPr="00D44FD0" w14:paraId="00861229" w14:textId="77777777" w:rsidTr="0066251A">
        <w:trPr>
          <w:trHeight w:val="204"/>
          <w:jc w:val="center"/>
        </w:trPr>
        <w:tc>
          <w:tcPr>
            <w:tcW w:w="7920" w:type="dxa"/>
          </w:tcPr>
          <w:p w14:paraId="34400360" w14:textId="77777777" w:rsidR="004905BA" w:rsidRPr="00D44FD0" w:rsidRDefault="004905BA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sz w:val="20"/>
                <w:lang w:val="en-GB"/>
              </w:rPr>
              <w:tab/>
            </w:r>
            <w:r>
              <w:rPr>
                <w:sz w:val="20"/>
                <w:lang w:val="en-GB"/>
              </w:rPr>
              <w:tab/>
            </w:r>
            <w:r w:rsidRPr="00D44FD0">
              <w:rPr>
                <w:sz w:val="20"/>
                <w:lang w:val="en-GB"/>
              </w:rPr>
              <w:t xml:space="preserve">for( i = 0; </w:t>
            </w:r>
            <w:r>
              <w:rPr>
                <w:sz w:val="20"/>
                <w:lang w:val="en-GB"/>
              </w:rPr>
              <w:t xml:space="preserve">i  &lt;=  </w:t>
            </w:r>
            <w:r w:rsidRPr="00AC3B6D">
              <w:rPr>
                <w:sz w:val="20"/>
                <w:lang w:val="en-GB"/>
              </w:rPr>
              <w:t>nnpfc_num_input_pics_minus2</w:t>
            </w:r>
            <w:r w:rsidRPr="00D44FD0">
              <w:rPr>
                <w:sz w:val="20"/>
                <w:lang w:val="en-GB"/>
              </w:rPr>
              <w:t>; i++ )</w:t>
            </w:r>
          </w:p>
        </w:tc>
        <w:tc>
          <w:tcPr>
            <w:tcW w:w="1162" w:type="dxa"/>
          </w:tcPr>
          <w:p w14:paraId="16CE39A4" w14:textId="77777777" w:rsidR="004905BA" w:rsidRPr="00D44FD0" w:rsidRDefault="004905BA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4905BA" w:rsidRPr="00D44FD0" w14:paraId="3A308F31" w14:textId="77777777" w:rsidTr="0066251A">
        <w:trPr>
          <w:trHeight w:val="204"/>
          <w:jc w:val="center"/>
        </w:trPr>
        <w:tc>
          <w:tcPr>
            <w:tcW w:w="7920" w:type="dxa"/>
          </w:tcPr>
          <w:p w14:paraId="3273709C" w14:textId="77777777" w:rsidR="004905BA" w:rsidRPr="00D44FD0" w:rsidRDefault="004905BA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>
              <w:rPr>
                <w:b/>
                <w:bCs/>
                <w:sz w:val="20"/>
                <w:lang w:val="en-GB"/>
              </w:rPr>
              <w:tab/>
            </w:r>
            <w:r w:rsidRPr="00D44FD0">
              <w:rPr>
                <w:b/>
                <w:bCs/>
                <w:sz w:val="20"/>
                <w:lang w:val="en-GB"/>
              </w:rPr>
              <w:tab/>
            </w:r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b/>
                <w:bCs/>
                <w:sz w:val="20"/>
                <w:lang w:val="en-GB"/>
              </w:rPr>
              <w:t>nnpfc_</w:t>
            </w:r>
            <w:r>
              <w:rPr>
                <w:b/>
                <w:bCs/>
                <w:sz w:val="20"/>
                <w:lang w:val="en-GB"/>
              </w:rPr>
              <w:t>interpolated_pics</w:t>
            </w:r>
            <w:r w:rsidRPr="00665A03">
              <w:rPr>
                <w:sz w:val="20"/>
                <w:lang w:val="en-GB"/>
              </w:rPr>
              <w:t>[</w:t>
            </w:r>
            <w:r>
              <w:rPr>
                <w:sz w:val="20"/>
                <w:lang w:val="en-GB"/>
              </w:rPr>
              <w:t> i </w:t>
            </w:r>
            <w:r w:rsidRPr="00665A03">
              <w:rPr>
                <w:sz w:val="20"/>
                <w:lang w:val="en-GB"/>
              </w:rPr>
              <w:t>]</w:t>
            </w:r>
          </w:p>
        </w:tc>
        <w:tc>
          <w:tcPr>
            <w:tcW w:w="1162" w:type="dxa"/>
          </w:tcPr>
          <w:p w14:paraId="11B3CF9E" w14:textId="77777777" w:rsidR="004905BA" w:rsidRPr="00D44FD0" w:rsidRDefault="004905BA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D44FD0">
              <w:rPr>
                <w:bCs/>
                <w:sz w:val="20"/>
                <w:lang w:val="en-GB"/>
              </w:rPr>
              <w:t>ue(v)</w:t>
            </w:r>
          </w:p>
        </w:tc>
      </w:tr>
      <w:tr w:rsidR="004905BA" w:rsidRPr="00D44FD0" w14:paraId="40241A84" w14:textId="77777777" w:rsidTr="0066251A">
        <w:trPr>
          <w:trHeight w:val="204"/>
          <w:jc w:val="center"/>
        </w:trPr>
        <w:tc>
          <w:tcPr>
            <w:tcW w:w="7920" w:type="dxa"/>
          </w:tcPr>
          <w:p w14:paraId="73F22220" w14:textId="77777777" w:rsidR="004905BA" w:rsidRPr="00D44FD0" w:rsidRDefault="004905BA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sz w:val="20"/>
                <w:lang w:val="en-GB"/>
              </w:rPr>
              <w:tab/>
              <w:t>}</w:t>
            </w:r>
          </w:p>
        </w:tc>
        <w:tc>
          <w:tcPr>
            <w:tcW w:w="1162" w:type="dxa"/>
          </w:tcPr>
          <w:p w14:paraId="2B142D8C" w14:textId="77777777" w:rsidR="004905BA" w:rsidRPr="00D44FD0" w:rsidRDefault="004905BA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4905BA" w:rsidRPr="00D44FD0" w14:paraId="1CCEC431" w14:textId="77777777" w:rsidTr="0066251A">
        <w:trPr>
          <w:trHeight w:val="204"/>
          <w:jc w:val="center"/>
        </w:trPr>
        <w:tc>
          <w:tcPr>
            <w:tcW w:w="7920" w:type="dxa"/>
          </w:tcPr>
          <w:p w14:paraId="441A1ECF" w14:textId="77777777" w:rsidR="004905BA" w:rsidRPr="00405636" w:rsidRDefault="004905BA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405636">
              <w:rPr>
                <w:sz w:val="20"/>
                <w:lang w:val="en-GB"/>
              </w:rPr>
              <w:t>…</w:t>
            </w:r>
          </w:p>
        </w:tc>
        <w:tc>
          <w:tcPr>
            <w:tcW w:w="1162" w:type="dxa"/>
          </w:tcPr>
          <w:p w14:paraId="391CB168" w14:textId="77777777" w:rsidR="004905BA" w:rsidRPr="00D44FD0" w:rsidRDefault="004905BA" w:rsidP="00662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</w:tbl>
    <w:p w14:paraId="4349445F" w14:textId="77777777" w:rsidR="004905BA" w:rsidRDefault="004905BA" w:rsidP="004905BA">
      <w:pPr>
        <w:rPr>
          <w:sz w:val="20"/>
          <w:lang w:val="en-GB"/>
        </w:rPr>
      </w:pPr>
      <w:r w:rsidRPr="00405636">
        <w:rPr>
          <w:sz w:val="20"/>
          <w:lang w:val="en-GB"/>
        </w:rPr>
        <w:t>…</w:t>
      </w:r>
    </w:p>
    <w:p w14:paraId="6CD0CFAB" w14:textId="77777777" w:rsidR="004905BA" w:rsidRDefault="004905BA" w:rsidP="004905BA">
      <w:pPr>
        <w:rPr>
          <w:b/>
          <w:bCs/>
          <w:sz w:val="20"/>
        </w:rPr>
      </w:pPr>
      <w:r w:rsidRPr="000B7103">
        <w:rPr>
          <w:b/>
          <w:bCs/>
          <w:sz w:val="20"/>
        </w:rPr>
        <w:t>8.28.2 Neural-network post-filter characteristics SEI message semantics</w:t>
      </w:r>
    </w:p>
    <w:p w14:paraId="21BBC730" w14:textId="77777777" w:rsidR="004905BA" w:rsidRDefault="004905BA" w:rsidP="004905BA">
      <w:pPr>
        <w:rPr>
          <w:sz w:val="20"/>
        </w:rPr>
      </w:pPr>
      <w:r w:rsidRPr="004905BA">
        <w:rPr>
          <w:sz w:val="20"/>
        </w:rPr>
        <w:t>…</w:t>
      </w:r>
    </w:p>
    <w:p w14:paraId="3BD53DDA" w14:textId="77777777" w:rsidR="004905BA" w:rsidRPr="004905BA" w:rsidRDefault="004905BA" w:rsidP="004905BA">
      <w:pPr>
        <w:rPr>
          <w:sz w:val="20"/>
        </w:rPr>
      </w:pPr>
      <w:r w:rsidRPr="004905BA">
        <w:rPr>
          <w:b/>
          <w:bCs/>
          <w:sz w:val="20"/>
        </w:rPr>
        <w:t>nnpfc_purpose</w:t>
      </w:r>
      <w:r w:rsidRPr="004905BA">
        <w:rPr>
          <w:sz w:val="20"/>
        </w:rPr>
        <w:t xml:space="preserve"> indicates the purpose of the post-processing filter as specified in Table 20.</w:t>
      </w:r>
    </w:p>
    <w:p w14:paraId="7D17D01B" w14:textId="77777777" w:rsidR="00EF6D29" w:rsidRDefault="004905BA" w:rsidP="00EF6D29">
      <w:pPr>
        <w:rPr>
          <w:sz w:val="20"/>
          <w:lang w:val="en-GB"/>
        </w:rPr>
      </w:pPr>
      <w:commentRangeStart w:id="0"/>
      <w:r w:rsidRPr="004905BA">
        <w:rPr>
          <w:sz w:val="20"/>
        </w:rPr>
        <w:t xml:space="preserve">The </w:t>
      </w:r>
      <w:commentRangeEnd w:id="0"/>
      <w:r w:rsidR="001D38E3">
        <w:rPr>
          <w:rStyle w:val="CommentReference"/>
        </w:rPr>
        <w:commentReference w:id="0"/>
      </w:r>
      <w:r w:rsidRPr="004905BA">
        <w:rPr>
          <w:sz w:val="20"/>
        </w:rPr>
        <w:t xml:space="preserve">value of nnpfc_purpose shall be in the range of </w:t>
      </w:r>
      <w:r w:rsidR="00EF6D29" w:rsidRPr="004905BA">
        <w:rPr>
          <w:sz w:val="20"/>
        </w:rPr>
        <w:t xml:space="preserve">0 to </w:t>
      </w:r>
      <w:r w:rsidR="00EF6D29" w:rsidRPr="004905BA">
        <w:rPr>
          <w:strike/>
          <w:color w:val="FF0000"/>
          <w:sz w:val="20"/>
          <w:highlight w:val="yellow"/>
        </w:rPr>
        <w:t>5</w:t>
      </w:r>
      <w:r w:rsidR="00EF6D29" w:rsidRPr="004905BA">
        <w:rPr>
          <w:sz w:val="20"/>
          <w:lang w:val="en-GB"/>
        </w:rPr>
        <w:t xml:space="preserve"> </w:t>
      </w:r>
      <w:r w:rsidR="00EF6D29">
        <w:rPr>
          <w:sz w:val="20"/>
          <w:highlight w:val="cyan"/>
        </w:rPr>
        <w:t>7</w:t>
      </w:r>
      <w:r w:rsidR="00EF6D29" w:rsidRPr="004905BA">
        <w:rPr>
          <w:sz w:val="20"/>
        </w:rPr>
        <w:t>, inclusive,</w:t>
      </w:r>
      <w:r w:rsidR="00EF6D29">
        <w:rPr>
          <w:sz w:val="20"/>
        </w:rPr>
        <w:t xml:space="preserve"> </w:t>
      </w:r>
      <w:r w:rsidR="00EF6D29" w:rsidRPr="0066251A">
        <w:rPr>
          <w:sz w:val="20"/>
          <w:highlight w:val="cyan"/>
        </w:rPr>
        <w:t>or euqal to 1023</w:t>
      </w:r>
      <w:r w:rsidR="00EF6D29" w:rsidRPr="004905BA">
        <w:rPr>
          <w:sz w:val="20"/>
        </w:rPr>
        <w:t xml:space="preserve"> in bitstreams conforming to this edition of this document. </w:t>
      </w:r>
      <w:r w:rsidR="00EF6D29" w:rsidRPr="004905BA">
        <w:rPr>
          <w:sz w:val="20"/>
          <w:lang w:val="en-GB"/>
        </w:rPr>
        <w:t xml:space="preserve">Values of </w:t>
      </w:r>
      <w:r w:rsidR="00EF6D29" w:rsidRPr="004905BA">
        <w:rPr>
          <w:strike/>
          <w:color w:val="FF0000"/>
          <w:sz w:val="20"/>
          <w:highlight w:val="yellow"/>
          <w:lang w:val="en-GB"/>
        </w:rPr>
        <w:t>6</w:t>
      </w:r>
      <w:r w:rsidR="00EF6D29" w:rsidRPr="004905BA">
        <w:rPr>
          <w:sz w:val="20"/>
          <w:lang w:val="en-GB"/>
        </w:rPr>
        <w:t xml:space="preserve"> </w:t>
      </w:r>
      <w:r w:rsidR="00EF6D29">
        <w:rPr>
          <w:sz w:val="20"/>
          <w:highlight w:val="cyan"/>
          <w:lang w:val="en-GB"/>
        </w:rPr>
        <w:t>8</w:t>
      </w:r>
      <w:r w:rsidR="00EF6D29" w:rsidRPr="004905BA">
        <w:rPr>
          <w:sz w:val="20"/>
          <w:lang w:val="en-GB"/>
        </w:rPr>
        <w:t xml:space="preserve"> to </w:t>
      </w:r>
      <w:r w:rsidR="00EF6D29" w:rsidRPr="0066251A">
        <w:rPr>
          <w:strike/>
          <w:color w:val="FF0000"/>
          <w:sz w:val="20"/>
          <w:highlight w:val="yellow"/>
          <w:lang w:val="en-GB"/>
        </w:rPr>
        <w:t>1023</w:t>
      </w:r>
      <w:r w:rsidR="00EF6D29" w:rsidRPr="004905BA">
        <w:rPr>
          <w:sz w:val="20"/>
        </w:rPr>
        <w:t xml:space="preserve"> </w:t>
      </w:r>
      <w:r w:rsidR="00EF6D29" w:rsidRPr="0066251A">
        <w:rPr>
          <w:sz w:val="20"/>
          <w:highlight w:val="cyan"/>
          <w:lang w:val="en-GB"/>
        </w:rPr>
        <w:t>1022</w:t>
      </w:r>
      <w:r w:rsidR="00EF6D29" w:rsidRPr="004905BA">
        <w:rPr>
          <w:sz w:val="20"/>
          <w:lang w:val="en-GB"/>
        </w:rPr>
        <w:t xml:space="preserve">, inclusive, for nnpfc_purpose are reserved for future use by ITU-T | ISO/IEC and shall not be present in bitstreams conforming to this edition of this document. Decoders conforming to this edition of this document shall ignore NNPFC SEI messages with nnpfc_purpose in the range of </w:t>
      </w:r>
      <w:r w:rsidR="00EF6D29" w:rsidRPr="004905BA">
        <w:rPr>
          <w:strike/>
          <w:color w:val="FF0000"/>
          <w:sz w:val="20"/>
          <w:highlight w:val="yellow"/>
          <w:lang w:val="en-GB"/>
        </w:rPr>
        <w:t>6</w:t>
      </w:r>
      <w:r w:rsidR="00EF6D29" w:rsidRPr="004905BA">
        <w:rPr>
          <w:sz w:val="20"/>
          <w:lang w:val="en-GB"/>
        </w:rPr>
        <w:t xml:space="preserve"> </w:t>
      </w:r>
      <w:r w:rsidR="00EF6D29">
        <w:rPr>
          <w:sz w:val="20"/>
          <w:highlight w:val="cyan"/>
          <w:lang w:val="en-GB"/>
        </w:rPr>
        <w:t>8</w:t>
      </w:r>
      <w:r w:rsidR="00EF6D29" w:rsidRPr="004905BA">
        <w:rPr>
          <w:sz w:val="20"/>
          <w:lang w:val="en-GB"/>
        </w:rPr>
        <w:t xml:space="preserve"> to </w:t>
      </w:r>
      <w:r w:rsidR="00EF6D29" w:rsidRPr="004905BA">
        <w:rPr>
          <w:strike/>
          <w:color w:val="FF0000"/>
          <w:sz w:val="20"/>
          <w:highlight w:val="yellow"/>
          <w:lang w:val="en-GB"/>
        </w:rPr>
        <w:t>1203</w:t>
      </w:r>
      <w:r w:rsidR="00EF6D29" w:rsidRPr="004905BA">
        <w:rPr>
          <w:sz w:val="20"/>
          <w:lang w:val="en-GB"/>
        </w:rPr>
        <w:t xml:space="preserve"> </w:t>
      </w:r>
      <w:r w:rsidR="00EF6D29" w:rsidRPr="004905BA">
        <w:rPr>
          <w:sz w:val="20"/>
          <w:highlight w:val="cyan"/>
          <w:lang w:val="en-GB"/>
        </w:rPr>
        <w:t>102</w:t>
      </w:r>
      <w:r w:rsidR="00EF6D29" w:rsidRPr="0066251A">
        <w:rPr>
          <w:sz w:val="20"/>
          <w:highlight w:val="cyan"/>
          <w:lang w:val="en-GB"/>
        </w:rPr>
        <w:t>2</w:t>
      </w:r>
      <w:r w:rsidR="00EF6D29" w:rsidRPr="004905BA">
        <w:rPr>
          <w:sz w:val="20"/>
          <w:lang w:val="en-GB"/>
        </w:rPr>
        <w:t xml:space="preserve">, inclusive. </w:t>
      </w:r>
      <w:r w:rsidR="00EF6D29" w:rsidRPr="004905BA">
        <w:rPr>
          <w:sz w:val="20"/>
        </w:rPr>
        <w:t>Values of nnpfc_purpose greater than 1023 shall not be present in bitstreams conforming to this edition of this document and are not reserved for future use</w:t>
      </w:r>
      <w:r w:rsidR="00EF6D29" w:rsidRPr="004905BA">
        <w:rPr>
          <w:sz w:val="20"/>
          <w:lang w:val="en-GB"/>
        </w:rPr>
        <w:t>.</w:t>
      </w:r>
    </w:p>
    <w:p w14:paraId="159791AC" w14:textId="77777777" w:rsidR="00EF6D29" w:rsidRPr="0082561E" w:rsidRDefault="00EF6D29" w:rsidP="00EF6D29">
      <w:pPr>
        <w:rPr>
          <w:sz w:val="20"/>
          <w:lang w:val="en-GB"/>
        </w:rPr>
      </w:pPr>
      <w:r w:rsidRPr="0082561E">
        <w:rPr>
          <w:sz w:val="20"/>
          <w:highlight w:val="cyan"/>
        </w:rPr>
        <w:t>When no format change exists, the post-processing filter may be for the purpose of visual quality improvement</w:t>
      </w:r>
      <w:r w:rsidRPr="0082561E">
        <w:rPr>
          <w:sz w:val="20"/>
        </w:rPr>
        <w:t>.</w:t>
      </w:r>
    </w:p>
    <w:p w14:paraId="72BC42AE" w14:textId="77777777" w:rsidR="00EF6D29" w:rsidRPr="0066251A" w:rsidRDefault="00EF6D29" w:rsidP="00EF6D29">
      <w:pPr>
        <w:keepNext/>
        <w:tabs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b/>
          <w:strike/>
          <w:color w:val="FF0000"/>
          <w:highlight w:val="yellow"/>
          <w:lang w:val="en-GB"/>
        </w:rPr>
      </w:pPr>
      <w:r w:rsidRPr="004905BA">
        <w:rPr>
          <w:b/>
          <w:strike/>
          <w:color w:val="FF0000"/>
          <w:sz w:val="20"/>
          <w:highlight w:val="yellow"/>
          <w:lang w:val="en-GB"/>
        </w:rPr>
        <w:t>Table</w:t>
      </w:r>
      <w:r w:rsidRPr="0066251A">
        <w:rPr>
          <w:b/>
          <w:strike/>
          <w:color w:val="FF0000"/>
          <w:highlight w:val="yellow"/>
          <w:lang w:val="en-GB"/>
        </w:rPr>
        <w:t> 20 – Definition of nnpfc_purpose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"/>
        <w:gridCol w:w="8444"/>
      </w:tblGrid>
      <w:tr w:rsidR="00EF6D29" w:rsidRPr="0066251A" w14:paraId="7B58196D" w14:textId="77777777" w:rsidTr="0066251A">
        <w:trPr>
          <w:jc w:val="center"/>
        </w:trPr>
        <w:tc>
          <w:tcPr>
            <w:tcW w:w="907" w:type="dxa"/>
          </w:tcPr>
          <w:p w14:paraId="3B570D30" w14:textId="77777777" w:rsidR="00EF6D29" w:rsidRPr="0066251A" w:rsidRDefault="00EF6D29" w:rsidP="0066251A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trike/>
                <w:color w:val="FF0000"/>
                <w:sz w:val="18"/>
                <w:highlight w:val="yellow"/>
                <w:lang w:val="en-GB"/>
              </w:rPr>
            </w:pPr>
            <w:r w:rsidRPr="0066251A">
              <w:rPr>
                <w:b/>
                <w:strike/>
                <w:color w:val="FF0000"/>
                <w:sz w:val="18"/>
                <w:highlight w:val="yellow"/>
                <w:lang w:val="en-GB"/>
              </w:rPr>
              <w:t>Value</w:t>
            </w:r>
          </w:p>
        </w:tc>
        <w:tc>
          <w:tcPr>
            <w:tcW w:w="8443" w:type="dxa"/>
          </w:tcPr>
          <w:p w14:paraId="15A1CD92" w14:textId="77777777" w:rsidR="00EF6D29" w:rsidRPr="0066251A" w:rsidRDefault="00EF6D29" w:rsidP="0066251A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trike/>
                <w:color w:val="FF0000"/>
                <w:sz w:val="18"/>
                <w:highlight w:val="yellow"/>
                <w:lang w:val="en-GB"/>
              </w:rPr>
            </w:pPr>
            <w:r w:rsidRPr="0066251A">
              <w:rPr>
                <w:b/>
                <w:strike/>
                <w:color w:val="FF0000"/>
                <w:sz w:val="18"/>
                <w:highlight w:val="yellow"/>
                <w:lang w:val="en-GB"/>
              </w:rPr>
              <w:t>Interpretation</w:t>
            </w:r>
          </w:p>
        </w:tc>
      </w:tr>
      <w:tr w:rsidR="00EF6D29" w:rsidRPr="0066251A" w14:paraId="69A94F5D" w14:textId="77777777" w:rsidTr="0066251A">
        <w:trPr>
          <w:jc w:val="center"/>
        </w:trPr>
        <w:tc>
          <w:tcPr>
            <w:tcW w:w="907" w:type="dxa"/>
          </w:tcPr>
          <w:p w14:paraId="7DD45E0F" w14:textId="77777777" w:rsidR="00EF6D29" w:rsidRPr="0066251A" w:rsidRDefault="00EF6D29" w:rsidP="0066251A">
            <w:pPr>
              <w:keepLines/>
              <w:spacing w:before="40" w:after="40" w:line="190" w:lineRule="exact"/>
              <w:jc w:val="center"/>
              <w:rPr>
                <w:strike/>
                <w:color w:val="FF0000"/>
                <w:sz w:val="18"/>
                <w:highlight w:val="yellow"/>
                <w:lang w:val="en-GB"/>
              </w:rPr>
            </w:pPr>
            <w:r w:rsidRPr="0066251A">
              <w:rPr>
                <w:strike/>
                <w:color w:val="FF0000"/>
                <w:sz w:val="18"/>
                <w:highlight w:val="yellow"/>
                <w:lang w:val="en-GB"/>
              </w:rPr>
              <w:t>0</w:t>
            </w:r>
          </w:p>
        </w:tc>
        <w:tc>
          <w:tcPr>
            <w:tcW w:w="8443" w:type="dxa"/>
          </w:tcPr>
          <w:p w14:paraId="57296234" w14:textId="77777777" w:rsidR="00EF6D29" w:rsidRPr="0066251A" w:rsidRDefault="00EF6D29" w:rsidP="0066251A">
            <w:pPr>
              <w:keepLines/>
              <w:spacing w:before="40" w:after="40" w:line="190" w:lineRule="exact"/>
              <w:rPr>
                <w:strike/>
                <w:color w:val="FF0000"/>
                <w:sz w:val="18"/>
                <w:szCs w:val="22"/>
                <w:highlight w:val="yellow"/>
                <w:lang w:val="en-GB"/>
              </w:rPr>
            </w:pPr>
            <w:r w:rsidRPr="0066251A">
              <w:rPr>
                <w:strike/>
                <w:color w:val="FF0000"/>
                <w:sz w:val="18"/>
                <w:szCs w:val="22"/>
                <w:highlight w:val="yellow"/>
                <w:lang w:val="en-GB"/>
              </w:rPr>
              <w:t>May be used as determined by the application</w:t>
            </w:r>
          </w:p>
        </w:tc>
      </w:tr>
      <w:tr w:rsidR="00EF6D29" w:rsidRPr="0066251A" w14:paraId="73CC1A44" w14:textId="77777777" w:rsidTr="0066251A">
        <w:trPr>
          <w:jc w:val="center"/>
        </w:trPr>
        <w:tc>
          <w:tcPr>
            <w:tcW w:w="907" w:type="dxa"/>
          </w:tcPr>
          <w:p w14:paraId="1F5680E6" w14:textId="77777777" w:rsidR="00EF6D29" w:rsidRPr="0066251A" w:rsidRDefault="00EF6D29" w:rsidP="0066251A">
            <w:pPr>
              <w:keepLines/>
              <w:spacing w:before="40" w:after="40" w:line="190" w:lineRule="exact"/>
              <w:jc w:val="center"/>
              <w:rPr>
                <w:strike/>
                <w:color w:val="FF0000"/>
                <w:sz w:val="18"/>
                <w:szCs w:val="22"/>
                <w:highlight w:val="yellow"/>
                <w:lang w:val="en-GB"/>
              </w:rPr>
            </w:pPr>
            <w:r w:rsidRPr="0066251A">
              <w:rPr>
                <w:strike/>
                <w:color w:val="FF0000"/>
                <w:sz w:val="18"/>
                <w:highlight w:val="yellow"/>
                <w:lang w:val="en-GB"/>
              </w:rPr>
              <w:t>1</w:t>
            </w:r>
          </w:p>
        </w:tc>
        <w:tc>
          <w:tcPr>
            <w:tcW w:w="8443" w:type="dxa"/>
          </w:tcPr>
          <w:p w14:paraId="549BB06D" w14:textId="77777777" w:rsidR="00EF6D29" w:rsidRPr="0066251A" w:rsidRDefault="00EF6D29" w:rsidP="0066251A">
            <w:pPr>
              <w:keepLines/>
              <w:spacing w:before="40" w:after="40" w:line="190" w:lineRule="exact"/>
              <w:rPr>
                <w:strike/>
                <w:color w:val="FF0000"/>
                <w:sz w:val="18"/>
                <w:szCs w:val="22"/>
                <w:highlight w:val="yellow"/>
                <w:lang w:val="en-GB"/>
              </w:rPr>
            </w:pPr>
            <w:r w:rsidRPr="0066251A">
              <w:rPr>
                <w:strike/>
                <w:color w:val="FF0000"/>
                <w:sz w:val="18"/>
                <w:szCs w:val="22"/>
                <w:highlight w:val="yellow"/>
                <w:lang w:val="en-GB"/>
              </w:rPr>
              <w:t>Visual quality improvement</w:t>
            </w:r>
          </w:p>
        </w:tc>
      </w:tr>
      <w:tr w:rsidR="00EF6D29" w:rsidRPr="0066251A" w14:paraId="577A9ABE" w14:textId="77777777" w:rsidTr="0066251A">
        <w:trPr>
          <w:jc w:val="center"/>
        </w:trPr>
        <w:tc>
          <w:tcPr>
            <w:tcW w:w="907" w:type="dxa"/>
          </w:tcPr>
          <w:p w14:paraId="78188648" w14:textId="77777777" w:rsidR="00EF6D29" w:rsidRPr="0066251A" w:rsidRDefault="00EF6D29" w:rsidP="0066251A">
            <w:pPr>
              <w:keepLines/>
              <w:spacing w:before="40" w:after="40" w:line="190" w:lineRule="exact"/>
              <w:jc w:val="center"/>
              <w:rPr>
                <w:strike/>
                <w:color w:val="FF0000"/>
                <w:sz w:val="18"/>
                <w:highlight w:val="yellow"/>
                <w:lang w:val="en-GB"/>
              </w:rPr>
            </w:pPr>
            <w:r w:rsidRPr="0066251A">
              <w:rPr>
                <w:strike/>
                <w:color w:val="FF0000"/>
                <w:sz w:val="18"/>
                <w:highlight w:val="yellow"/>
                <w:lang w:val="en-GB"/>
              </w:rPr>
              <w:t>2</w:t>
            </w:r>
          </w:p>
        </w:tc>
        <w:tc>
          <w:tcPr>
            <w:tcW w:w="8443" w:type="dxa"/>
          </w:tcPr>
          <w:p w14:paraId="5FE4616E" w14:textId="77777777" w:rsidR="00EF6D29" w:rsidRPr="0066251A" w:rsidRDefault="00EF6D29" w:rsidP="0066251A">
            <w:pPr>
              <w:keepLines/>
              <w:spacing w:before="40" w:after="40" w:line="190" w:lineRule="exact"/>
              <w:rPr>
                <w:strike/>
                <w:color w:val="FF0000"/>
                <w:sz w:val="18"/>
                <w:szCs w:val="22"/>
                <w:highlight w:val="yellow"/>
                <w:lang w:val="en-GB"/>
              </w:rPr>
            </w:pPr>
            <w:r w:rsidRPr="0066251A">
              <w:rPr>
                <w:strike/>
                <w:color w:val="FF0000"/>
                <w:sz w:val="18"/>
                <w:szCs w:val="22"/>
                <w:highlight w:val="yellow"/>
                <w:lang w:val="en-GB"/>
              </w:rPr>
              <w:t>Chroma upsampling from the 4:2:0 chroma format to the 4:2:2 or 4:4:4 chroma format, or from the 4:2:2 chroma format to the 4:4:4 chroma format</w:t>
            </w:r>
          </w:p>
        </w:tc>
      </w:tr>
      <w:tr w:rsidR="00EF6D29" w:rsidRPr="0066251A" w14:paraId="46D27719" w14:textId="77777777" w:rsidTr="0066251A">
        <w:trPr>
          <w:jc w:val="center"/>
        </w:trPr>
        <w:tc>
          <w:tcPr>
            <w:tcW w:w="907" w:type="dxa"/>
          </w:tcPr>
          <w:p w14:paraId="158F4670" w14:textId="77777777" w:rsidR="00EF6D29" w:rsidRPr="0066251A" w:rsidRDefault="00EF6D29" w:rsidP="0066251A">
            <w:pPr>
              <w:keepLines/>
              <w:spacing w:before="40" w:after="40" w:line="190" w:lineRule="exact"/>
              <w:jc w:val="center"/>
              <w:rPr>
                <w:strike/>
                <w:color w:val="FF0000"/>
                <w:sz w:val="18"/>
                <w:highlight w:val="yellow"/>
                <w:lang w:val="en-GB"/>
              </w:rPr>
            </w:pPr>
            <w:r w:rsidRPr="0066251A">
              <w:rPr>
                <w:strike/>
                <w:color w:val="FF0000"/>
                <w:sz w:val="18"/>
                <w:highlight w:val="yellow"/>
                <w:lang w:val="en-GB"/>
              </w:rPr>
              <w:t>3</w:t>
            </w:r>
          </w:p>
        </w:tc>
        <w:tc>
          <w:tcPr>
            <w:tcW w:w="8443" w:type="dxa"/>
          </w:tcPr>
          <w:p w14:paraId="348E013E" w14:textId="77777777" w:rsidR="00EF6D29" w:rsidRPr="0066251A" w:rsidRDefault="00EF6D29" w:rsidP="0066251A">
            <w:pPr>
              <w:keepLines/>
              <w:spacing w:before="40" w:after="40" w:line="190" w:lineRule="exact"/>
              <w:rPr>
                <w:strike/>
                <w:color w:val="FF0000"/>
                <w:sz w:val="18"/>
                <w:szCs w:val="22"/>
                <w:highlight w:val="yellow"/>
                <w:lang w:val="en-GB"/>
              </w:rPr>
            </w:pPr>
            <w:r w:rsidRPr="0066251A">
              <w:rPr>
                <w:strike/>
                <w:color w:val="FF0000"/>
                <w:sz w:val="18"/>
                <w:szCs w:val="22"/>
                <w:highlight w:val="yellow"/>
                <w:lang w:val="en-GB"/>
              </w:rPr>
              <w:t>Increasing the width or height of the cropped decoded output picture without changing the chroma format</w:t>
            </w:r>
          </w:p>
        </w:tc>
      </w:tr>
      <w:tr w:rsidR="00EF6D29" w:rsidRPr="0066251A" w14:paraId="652A7EA3" w14:textId="77777777" w:rsidTr="0066251A">
        <w:trPr>
          <w:jc w:val="center"/>
        </w:trPr>
        <w:tc>
          <w:tcPr>
            <w:tcW w:w="907" w:type="dxa"/>
          </w:tcPr>
          <w:p w14:paraId="132FD02D" w14:textId="77777777" w:rsidR="00EF6D29" w:rsidRPr="0066251A" w:rsidRDefault="00EF6D29" w:rsidP="0066251A">
            <w:pPr>
              <w:keepLines/>
              <w:spacing w:before="40" w:after="40" w:line="190" w:lineRule="exact"/>
              <w:jc w:val="center"/>
              <w:rPr>
                <w:strike/>
                <w:color w:val="FF0000"/>
                <w:sz w:val="18"/>
                <w:highlight w:val="yellow"/>
                <w:lang w:val="en-GB"/>
              </w:rPr>
            </w:pPr>
            <w:r w:rsidRPr="0066251A">
              <w:rPr>
                <w:strike/>
                <w:color w:val="FF0000"/>
                <w:sz w:val="18"/>
                <w:highlight w:val="yellow"/>
                <w:lang w:val="en-GB"/>
              </w:rPr>
              <w:t>4</w:t>
            </w:r>
          </w:p>
        </w:tc>
        <w:tc>
          <w:tcPr>
            <w:tcW w:w="8443" w:type="dxa"/>
          </w:tcPr>
          <w:p w14:paraId="2C521CE0" w14:textId="77777777" w:rsidR="00EF6D29" w:rsidRPr="0066251A" w:rsidRDefault="00EF6D29" w:rsidP="0066251A">
            <w:pPr>
              <w:keepLines/>
              <w:spacing w:before="40" w:after="40" w:line="190" w:lineRule="exact"/>
              <w:rPr>
                <w:strike/>
                <w:color w:val="FF0000"/>
                <w:sz w:val="18"/>
                <w:szCs w:val="22"/>
                <w:highlight w:val="yellow"/>
                <w:lang w:val="en-GB"/>
              </w:rPr>
            </w:pPr>
            <w:r w:rsidRPr="0066251A">
              <w:rPr>
                <w:strike/>
                <w:color w:val="FF0000"/>
                <w:sz w:val="18"/>
                <w:szCs w:val="22"/>
                <w:highlight w:val="yellow"/>
                <w:lang w:val="en-GB"/>
              </w:rPr>
              <w:t>Increasing the width or height of the cropped decoded output picture and upsampling the chroma format</w:t>
            </w:r>
          </w:p>
        </w:tc>
      </w:tr>
      <w:tr w:rsidR="00EF6D29" w:rsidRPr="0066251A" w14:paraId="12B3652C" w14:textId="77777777" w:rsidTr="0066251A">
        <w:trPr>
          <w:jc w:val="center"/>
        </w:trPr>
        <w:tc>
          <w:tcPr>
            <w:tcW w:w="907" w:type="dxa"/>
          </w:tcPr>
          <w:p w14:paraId="2A491513" w14:textId="77777777" w:rsidR="00EF6D29" w:rsidRPr="0066251A" w:rsidRDefault="00EF6D29" w:rsidP="0066251A">
            <w:pPr>
              <w:keepLines/>
              <w:spacing w:before="40" w:after="40" w:line="190" w:lineRule="exact"/>
              <w:jc w:val="center"/>
              <w:rPr>
                <w:strike/>
                <w:color w:val="FF0000"/>
                <w:sz w:val="18"/>
                <w:highlight w:val="yellow"/>
                <w:lang w:val="en-GB"/>
              </w:rPr>
            </w:pPr>
            <w:r w:rsidRPr="0066251A">
              <w:rPr>
                <w:strike/>
                <w:color w:val="FF0000"/>
                <w:sz w:val="18"/>
                <w:highlight w:val="yellow"/>
                <w:lang w:val="en-GB"/>
              </w:rPr>
              <w:t>5</w:t>
            </w:r>
          </w:p>
        </w:tc>
        <w:tc>
          <w:tcPr>
            <w:tcW w:w="8444" w:type="dxa"/>
          </w:tcPr>
          <w:p w14:paraId="50BA35EB" w14:textId="77777777" w:rsidR="00EF6D29" w:rsidRPr="0066251A" w:rsidRDefault="00EF6D29" w:rsidP="0066251A">
            <w:pPr>
              <w:keepLines/>
              <w:spacing w:before="40" w:after="40" w:line="190" w:lineRule="exact"/>
              <w:rPr>
                <w:strike/>
                <w:color w:val="FF0000"/>
                <w:sz w:val="18"/>
                <w:szCs w:val="22"/>
                <w:lang w:val="en-GB"/>
              </w:rPr>
            </w:pPr>
            <w:r w:rsidRPr="0066251A">
              <w:rPr>
                <w:strike/>
                <w:color w:val="FF0000"/>
                <w:sz w:val="18"/>
                <w:szCs w:val="22"/>
                <w:highlight w:val="yellow"/>
                <w:lang w:val="en-GB"/>
              </w:rPr>
              <w:t>Picture rate upsampling</w:t>
            </w:r>
          </w:p>
        </w:tc>
      </w:tr>
    </w:tbl>
    <w:p w14:paraId="073CF293" w14:textId="77777777" w:rsidR="00EF6D29" w:rsidRPr="004905BA" w:rsidRDefault="00EF6D29" w:rsidP="00EF6D29">
      <w:pPr>
        <w:rPr>
          <w:sz w:val="20"/>
        </w:rPr>
      </w:pPr>
    </w:p>
    <w:p w14:paraId="666C1488" w14:textId="77777777" w:rsidR="00122C1A" w:rsidRPr="004905BA" w:rsidRDefault="00122C1A" w:rsidP="00122C1A">
      <w:pPr>
        <w:keepNext/>
        <w:tabs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b/>
          <w:sz w:val="20"/>
          <w:highlight w:val="cyan"/>
          <w:lang w:val="en-GB"/>
        </w:rPr>
      </w:pPr>
      <w:r w:rsidRPr="004905BA">
        <w:rPr>
          <w:b/>
          <w:sz w:val="20"/>
          <w:highlight w:val="cyan"/>
          <w:lang w:val="en-GB"/>
        </w:rPr>
        <w:t>Table 20 – Definition of nnpfc_purpose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5"/>
        <w:gridCol w:w="6386"/>
      </w:tblGrid>
      <w:tr w:rsidR="00122C1A" w:rsidRPr="004905BA" w14:paraId="473B4D43" w14:textId="77777777" w:rsidTr="00102067">
        <w:trPr>
          <w:jc w:val="center"/>
        </w:trPr>
        <w:tc>
          <w:tcPr>
            <w:tcW w:w="2965" w:type="dxa"/>
          </w:tcPr>
          <w:p w14:paraId="5B5C8577" w14:textId="77777777" w:rsidR="00122C1A" w:rsidRPr="004905BA" w:rsidRDefault="00122C1A" w:rsidP="00102067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20"/>
                <w:highlight w:val="cyan"/>
                <w:lang w:val="en-GB"/>
              </w:rPr>
            </w:pPr>
            <w:r w:rsidRPr="004905BA">
              <w:rPr>
                <w:b/>
                <w:sz w:val="20"/>
                <w:highlight w:val="cyan"/>
                <w:lang w:val="en-GB"/>
              </w:rPr>
              <w:t>Value</w:t>
            </w:r>
          </w:p>
        </w:tc>
        <w:tc>
          <w:tcPr>
            <w:tcW w:w="6386" w:type="dxa"/>
          </w:tcPr>
          <w:p w14:paraId="0778FAD4" w14:textId="77777777" w:rsidR="00122C1A" w:rsidRPr="004905BA" w:rsidRDefault="00122C1A" w:rsidP="00102067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20"/>
                <w:highlight w:val="cyan"/>
                <w:lang w:val="en-GB"/>
              </w:rPr>
            </w:pPr>
            <w:r w:rsidRPr="004905BA">
              <w:rPr>
                <w:b/>
                <w:sz w:val="20"/>
                <w:highlight w:val="cyan"/>
                <w:lang w:val="en-GB"/>
              </w:rPr>
              <w:t>Interpretation</w:t>
            </w:r>
          </w:p>
        </w:tc>
      </w:tr>
      <w:tr w:rsidR="00122C1A" w:rsidRPr="004905BA" w14:paraId="5469B790" w14:textId="77777777" w:rsidTr="00102067">
        <w:trPr>
          <w:jc w:val="center"/>
        </w:trPr>
        <w:tc>
          <w:tcPr>
            <w:tcW w:w="2965" w:type="dxa"/>
          </w:tcPr>
          <w:p w14:paraId="490FF0A9" w14:textId="77777777" w:rsidR="00122C1A" w:rsidRPr="004905BA" w:rsidRDefault="00122C1A" w:rsidP="00102067">
            <w:pPr>
              <w:keepLines/>
              <w:spacing w:before="40" w:after="40" w:line="190" w:lineRule="exact"/>
              <w:jc w:val="center"/>
              <w:rPr>
                <w:sz w:val="20"/>
                <w:highlight w:val="cyan"/>
                <w:lang w:val="en-GB"/>
              </w:rPr>
            </w:pPr>
            <w:r w:rsidRPr="004905BA">
              <w:rPr>
                <w:sz w:val="20"/>
                <w:highlight w:val="cyan"/>
              </w:rPr>
              <w:t>nnpfc_purpose &amp; 0x0</w:t>
            </w:r>
            <w:r>
              <w:rPr>
                <w:sz w:val="20"/>
                <w:highlight w:val="cyan"/>
              </w:rPr>
              <w:t>1</w:t>
            </w:r>
            <w:r w:rsidRPr="004905BA">
              <w:rPr>
                <w:sz w:val="20"/>
                <w:highlight w:val="cyan"/>
              </w:rPr>
              <w:t xml:space="preserve"> </w:t>
            </w:r>
            <w:r>
              <w:rPr>
                <w:sz w:val="20"/>
                <w:highlight w:val="cyan"/>
              </w:rPr>
              <w:t xml:space="preserve"> = </w:t>
            </w:r>
            <w:r w:rsidRPr="004905BA">
              <w:rPr>
                <w:sz w:val="20"/>
                <w:highlight w:val="cyan"/>
              </w:rPr>
              <w:t xml:space="preserve">= </w:t>
            </w:r>
            <w:r>
              <w:rPr>
                <w:sz w:val="20"/>
                <w:highlight w:val="cyan"/>
              </w:rPr>
              <w:t xml:space="preserve"> </w:t>
            </w:r>
            <w:r w:rsidRPr="004905BA">
              <w:rPr>
                <w:sz w:val="20"/>
                <w:highlight w:val="cyan"/>
              </w:rPr>
              <w:t>0</w:t>
            </w:r>
          </w:p>
        </w:tc>
        <w:tc>
          <w:tcPr>
            <w:tcW w:w="6386" w:type="dxa"/>
          </w:tcPr>
          <w:p w14:paraId="03905DC3" w14:textId="77777777" w:rsidR="00122C1A" w:rsidRPr="004905BA" w:rsidRDefault="00122C1A" w:rsidP="00102067">
            <w:pPr>
              <w:keepLines/>
              <w:spacing w:before="40" w:after="40" w:line="190" w:lineRule="exact"/>
              <w:rPr>
                <w:sz w:val="20"/>
                <w:highlight w:val="cyan"/>
                <w:lang w:val="en-GB"/>
              </w:rPr>
            </w:pPr>
            <w:r>
              <w:rPr>
                <w:sz w:val="20"/>
                <w:highlight w:val="cyan"/>
                <w:lang w:val="en-GB"/>
              </w:rPr>
              <w:t>No chroma upsampling</w:t>
            </w:r>
          </w:p>
        </w:tc>
      </w:tr>
      <w:tr w:rsidR="00122C1A" w:rsidRPr="004905BA" w14:paraId="32997457" w14:textId="77777777" w:rsidTr="00102067">
        <w:trPr>
          <w:jc w:val="center"/>
        </w:trPr>
        <w:tc>
          <w:tcPr>
            <w:tcW w:w="2965" w:type="dxa"/>
          </w:tcPr>
          <w:p w14:paraId="76B3F237" w14:textId="77777777" w:rsidR="00122C1A" w:rsidRPr="004905BA" w:rsidRDefault="00122C1A" w:rsidP="00102067">
            <w:pPr>
              <w:keepLines/>
              <w:spacing w:before="40" w:after="40" w:line="190" w:lineRule="exact"/>
              <w:jc w:val="center"/>
              <w:rPr>
                <w:sz w:val="20"/>
                <w:highlight w:val="cyan"/>
              </w:rPr>
            </w:pPr>
            <w:r w:rsidRPr="004905BA">
              <w:rPr>
                <w:sz w:val="20"/>
                <w:highlight w:val="cyan"/>
              </w:rPr>
              <w:t>nnpfc_purpose &amp; 0x0</w:t>
            </w:r>
            <w:r>
              <w:rPr>
                <w:sz w:val="20"/>
                <w:highlight w:val="cyan"/>
              </w:rPr>
              <w:t>1</w:t>
            </w:r>
            <w:r w:rsidRPr="004905BA">
              <w:rPr>
                <w:sz w:val="20"/>
                <w:highlight w:val="cyan"/>
              </w:rPr>
              <w:t xml:space="preserve"> </w:t>
            </w:r>
            <w:r>
              <w:rPr>
                <w:sz w:val="20"/>
                <w:highlight w:val="cyan"/>
              </w:rPr>
              <w:t xml:space="preserve"> </w:t>
            </w:r>
            <w:r w:rsidRPr="004905BA">
              <w:rPr>
                <w:sz w:val="20"/>
                <w:highlight w:val="cyan"/>
              </w:rPr>
              <w:t>!=</w:t>
            </w:r>
            <w:r>
              <w:rPr>
                <w:sz w:val="20"/>
                <w:highlight w:val="cyan"/>
              </w:rPr>
              <w:t xml:space="preserve"> </w:t>
            </w:r>
            <w:r w:rsidRPr="004905BA">
              <w:rPr>
                <w:sz w:val="20"/>
                <w:highlight w:val="cyan"/>
              </w:rPr>
              <w:t xml:space="preserve"> 0</w:t>
            </w:r>
          </w:p>
        </w:tc>
        <w:tc>
          <w:tcPr>
            <w:tcW w:w="6386" w:type="dxa"/>
          </w:tcPr>
          <w:p w14:paraId="70601F30" w14:textId="77777777" w:rsidR="00122C1A" w:rsidRPr="004905BA" w:rsidRDefault="00122C1A" w:rsidP="00102067">
            <w:pPr>
              <w:keepLines/>
              <w:spacing w:before="40" w:after="40" w:line="190" w:lineRule="exact"/>
              <w:rPr>
                <w:sz w:val="20"/>
                <w:highlight w:val="cyan"/>
                <w:lang w:val="en-GB"/>
              </w:rPr>
            </w:pPr>
            <w:r w:rsidRPr="004905BA">
              <w:rPr>
                <w:sz w:val="20"/>
                <w:highlight w:val="cyan"/>
                <w:lang w:val="en-GB"/>
              </w:rPr>
              <w:t>Chroma upsampling (from the 4:2:0 chroma format to the 4:2:2 or 4:4:4 chroma format, or from the 4:2:2 chroma format to the 4:4:4 chroma format)</w:t>
            </w:r>
          </w:p>
        </w:tc>
      </w:tr>
      <w:tr w:rsidR="00122C1A" w:rsidRPr="004905BA" w14:paraId="6A8DCBE1" w14:textId="77777777" w:rsidTr="00102067">
        <w:trPr>
          <w:jc w:val="center"/>
        </w:trPr>
        <w:tc>
          <w:tcPr>
            <w:tcW w:w="2965" w:type="dxa"/>
          </w:tcPr>
          <w:p w14:paraId="441109D8" w14:textId="77777777" w:rsidR="00122C1A" w:rsidRPr="004905BA" w:rsidRDefault="00122C1A" w:rsidP="00102067">
            <w:pPr>
              <w:keepLines/>
              <w:spacing w:before="40" w:after="40" w:line="190" w:lineRule="exact"/>
              <w:jc w:val="center"/>
              <w:rPr>
                <w:sz w:val="20"/>
                <w:highlight w:val="cyan"/>
              </w:rPr>
            </w:pPr>
            <w:r w:rsidRPr="004905BA">
              <w:rPr>
                <w:sz w:val="20"/>
                <w:highlight w:val="cyan"/>
              </w:rPr>
              <w:t>nnpfc_purpose &amp; 0x0</w:t>
            </w:r>
            <w:r>
              <w:rPr>
                <w:sz w:val="20"/>
                <w:highlight w:val="cyan"/>
              </w:rPr>
              <w:t>2</w:t>
            </w:r>
            <w:r w:rsidRPr="004905BA">
              <w:rPr>
                <w:sz w:val="20"/>
                <w:highlight w:val="cyan"/>
              </w:rPr>
              <w:t xml:space="preserve"> </w:t>
            </w:r>
            <w:r>
              <w:rPr>
                <w:sz w:val="20"/>
                <w:highlight w:val="cyan"/>
              </w:rPr>
              <w:t xml:space="preserve"> = </w:t>
            </w:r>
            <w:r w:rsidRPr="004905BA">
              <w:rPr>
                <w:sz w:val="20"/>
                <w:highlight w:val="cyan"/>
              </w:rPr>
              <w:t>=</w:t>
            </w:r>
            <w:r>
              <w:rPr>
                <w:sz w:val="20"/>
                <w:highlight w:val="cyan"/>
              </w:rPr>
              <w:t xml:space="preserve"> </w:t>
            </w:r>
            <w:r w:rsidRPr="004905BA">
              <w:rPr>
                <w:sz w:val="20"/>
                <w:highlight w:val="cyan"/>
              </w:rPr>
              <w:t xml:space="preserve"> 0</w:t>
            </w:r>
          </w:p>
        </w:tc>
        <w:tc>
          <w:tcPr>
            <w:tcW w:w="6386" w:type="dxa"/>
          </w:tcPr>
          <w:p w14:paraId="5CB36DF2" w14:textId="77777777" w:rsidR="00122C1A" w:rsidRPr="004905BA" w:rsidRDefault="00122C1A" w:rsidP="00102067">
            <w:pPr>
              <w:keepLines/>
              <w:spacing w:before="40" w:after="40" w:line="190" w:lineRule="exact"/>
              <w:rPr>
                <w:sz w:val="20"/>
                <w:highlight w:val="cyan"/>
                <w:lang w:val="en-GB"/>
              </w:rPr>
            </w:pPr>
            <w:r>
              <w:rPr>
                <w:sz w:val="20"/>
                <w:highlight w:val="cyan"/>
                <w:lang w:val="en-GB"/>
              </w:rPr>
              <w:t>No resolution upsampling</w:t>
            </w:r>
          </w:p>
        </w:tc>
      </w:tr>
      <w:tr w:rsidR="00122C1A" w:rsidRPr="004905BA" w14:paraId="70DBEE8C" w14:textId="77777777" w:rsidTr="00102067">
        <w:trPr>
          <w:jc w:val="center"/>
        </w:trPr>
        <w:tc>
          <w:tcPr>
            <w:tcW w:w="2965" w:type="dxa"/>
          </w:tcPr>
          <w:p w14:paraId="5CD37750" w14:textId="77777777" w:rsidR="00122C1A" w:rsidRPr="004905BA" w:rsidRDefault="00122C1A" w:rsidP="00102067">
            <w:pPr>
              <w:keepLines/>
              <w:spacing w:before="40" w:after="40" w:line="190" w:lineRule="exact"/>
              <w:jc w:val="center"/>
              <w:rPr>
                <w:sz w:val="20"/>
                <w:highlight w:val="cyan"/>
                <w:lang w:val="en-GB"/>
              </w:rPr>
            </w:pPr>
            <w:r w:rsidRPr="004905BA">
              <w:rPr>
                <w:sz w:val="20"/>
                <w:highlight w:val="cyan"/>
              </w:rPr>
              <w:t>nnpfc_purpose &amp; 0x0</w:t>
            </w:r>
            <w:r>
              <w:rPr>
                <w:sz w:val="20"/>
                <w:highlight w:val="cyan"/>
              </w:rPr>
              <w:t>2</w:t>
            </w:r>
            <w:r w:rsidRPr="004905BA">
              <w:rPr>
                <w:sz w:val="20"/>
                <w:highlight w:val="cyan"/>
              </w:rPr>
              <w:t xml:space="preserve"> </w:t>
            </w:r>
            <w:r>
              <w:rPr>
                <w:sz w:val="20"/>
                <w:highlight w:val="cyan"/>
              </w:rPr>
              <w:t xml:space="preserve"> </w:t>
            </w:r>
            <w:r w:rsidRPr="004905BA">
              <w:rPr>
                <w:sz w:val="20"/>
                <w:highlight w:val="cyan"/>
              </w:rPr>
              <w:t>!=</w:t>
            </w:r>
            <w:r>
              <w:rPr>
                <w:sz w:val="20"/>
                <w:highlight w:val="cyan"/>
              </w:rPr>
              <w:t xml:space="preserve"> </w:t>
            </w:r>
            <w:r w:rsidRPr="004905BA">
              <w:rPr>
                <w:sz w:val="20"/>
                <w:highlight w:val="cyan"/>
              </w:rPr>
              <w:t xml:space="preserve"> 0</w:t>
            </w:r>
          </w:p>
        </w:tc>
        <w:tc>
          <w:tcPr>
            <w:tcW w:w="6386" w:type="dxa"/>
          </w:tcPr>
          <w:p w14:paraId="37952C94" w14:textId="77777777" w:rsidR="00122C1A" w:rsidRPr="004905BA" w:rsidRDefault="00122C1A" w:rsidP="00102067">
            <w:pPr>
              <w:keepLines/>
              <w:spacing w:before="40" w:after="40" w:line="190" w:lineRule="exact"/>
              <w:rPr>
                <w:sz w:val="20"/>
                <w:highlight w:val="cyan"/>
                <w:lang w:val="en-GB"/>
              </w:rPr>
            </w:pPr>
            <w:r w:rsidRPr="004905BA">
              <w:rPr>
                <w:sz w:val="20"/>
                <w:highlight w:val="cyan"/>
                <w:lang w:val="en-GB"/>
              </w:rPr>
              <w:t>Resolution upsampling (increasing the width or height of the cropped decoded output picture)</w:t>
            </w:r>
          </w:p>
        </w:tc>
      </w:tr>
      <w:tr w:rsidR="00122C1A" w:rsidRPr="004905BA" w14:paraId="0B4A3C86" w14:textId="77777777" w:rsidTr="00102067">
        <w:trPr>
          <w:jc w:val="center"/>
        </w:trPr>
        <w:tc>
          <w:tcPr>
            <w:tcW w:w="2965" w:type="dxa"/>
          </w:tcPr>
          <w:p w14:paraId="405B6752" w14:textId="77777777" w:rsidR="00122C1A" w:rsidRPr="004905BA" w:rsidRDefault="00122C1A" w:rsidP="00102067">
            <w:pPr>
              <w:keepLines/>
              <w:spacing w:before="40" w:after="40" w:line="190" w:lineRule="exact"/>
              <w:jc w:val="center"/>
              <w:rPr>
                <w:sz w:val="20"/>
                <w:highlight w:val="cyan"/>
              </w:rPr>
            </w:pPr>
            <w:r w:rsidRPr="004905BA">
              <w:rPr>
                <w:sz w:val="20"/>
                <w:highlight w:val="cyan"/>
              </w:rPr>
              <w:t>nnpfc_purpose &amp; 0x0</w:t>
            </w:r>
            <w:r>
              <w:rPr>
                <w:sz w:val="20"/>
                <w:highlight w:val="cyan"/>
              </w:rPr>
              <w:t>4</w:t>
            </w:r>
            <w:r w:rsidRPr="004905BA">
              <w:rPr>
                <w:sz w:val="20"/>
                <w:highlight w:val="cyan"/>
              </w:rPr>
              <w:t xml:space="preserve"> </w:t>
            </w:r>
            <w:r>
              <w:rPr>
                <w:sz w:val="20"/>
                <w:highlight w:val="cyan"/>
              </w:rPr>
              <w:t xml:space="preserve"> = </w:t>
            </w:r>
            <w:r w:rsidRPr="004905BA">
              <w:rPr>
                <w:sz w:val="20"/>
                <w:highlight w:val="cyan"/>
              </w:rPr>
              <w:t>=</w:t>
            </w:r>
            <w:r>
              <w:rPr>
                <w:sz w:val="20"/>
                <w:highlight w:val="cyan"/>
              </w:rPr>
              <w:t xml:space="preserve"> </w:t>
            </w:r>
            <w:r w:rsidRPr="004905BA">
              <w:rPr>
                <w:sz w:val="20"/>
                <w:highlight w:val="cyan"/>
              </w:rPr>
              <w:t xml:space="preserve"> 0</w:t>
            </w:r>
          </w:p>
        </w:tc>
        <w:tc>
          <w:tcPr>
            <w:tcW w:w="6386" w:type="dxa"/>
          </w:tcPr>
          <w:p w14:paraId="0D979560" w14:textId="77777777" w:rsidR="00122C1A" w:rsidRPr="004905BA" w:rsidRDefault="00122C1A" w:rsidP="00102067">
            <w:pPr>
              <w:keepLines/>
              <w:spacing w:before="40" w:after="40" w:line="190" w:lineRule="exact"/>
              <w:rPr>
                <w:sz w:val="20"/>
                <w:highlight w:val="cyan"/>
                <w:lang w:val="en-GB"/>
              </w:rPr>
            </w:pPr>
            <w:r>
              <w:rPr>
                <w:sz w:val="20"/>
                <w:highlight w:val="cyan"/>
                <w:lang w:val="en-GB"/>
              </w:rPr>
              <w:t>No picture rate upsampling</w:t>
            </w:r>
          </w:p>
        </w:tc>
      </w:tr>
      <w:tr w:rsidR="00122C1A" w:rsidRPr="004905BA" w14:paraId="449E3E59" w14:textId="77777777" w:rsidTr="00102067">
        <w:trPr>
          <w:jc w:val="center"/>
        </w:trPr>
        <w:tc>
          <w:tcPr>
            <w:tcW w:w="2965" w:type="dxa"/>
          </w:tcPr>
          <w:p w14:paraId="3A00A072" w14:textId="77777777" w:rsidR="00122C1A" w:rsidRPr="004905BA" w:rsidRDefault="00122C1A" w:rsidP="00102067">
            <w:pPr>
              <w:keepLines/>
              <w:spacing w:before="40" w:after="40" w:line="190" w:lineRule="exact"/>
              <w:jc w:val="center"/>
              <w:rPr>
                <w:sz w:val="20"/>
                <w:highlight w:val="cyan"/>
                <w:lang w:val="en-GB"/>
              </w:rPr>
            </w:pPr>
            <w:r w:rsidRPr="004905BA">
              <w:rPr>
                <w:sz w:val="20"/>
                <w:highlight w:val="cyan"/>
              </w:rPr>
              <w:t>nnpfc_purpose &amp; 0x0</w:t>
            </w:r>
            <w:r>
              <w:rPr>
                <w:sz w:val="20"/>
                <w:highlight w:val="cyan"/>
              </w:rPr>
              <w:t>4</w:t>
            </w:r>
            <w:r w:rsidRPr="004905BA">
              <w:rPr>
                <w:sz w:val="20"/>
                <w:highlight w:val="cyan"/>
              </w:rPr>
              <w:t xml:space="preserve"> </w:t>
            </w:r>
            <w:r>
              <w:rPr>
                <w:sz w:val="20"/>
                <w:highlight w:val="cyan"/>
              </w:rPr>
              <w:t xml:space="preserve"> </w:t>
            </w:r>
            <w:r w:rsidRPr="004905BA">
              <w:rPr>
                <w:sz w:val="20"/>
                <w:highlight w:val="cyan"/>
              </w:rPr>
              <w:t>!=</w:t>
            </w:r>
            <w:r>
              <w:rPr>
                <w:sz w:val="20"/>
                <w:highlight w:val="cyan"/>
              </w:rPr>
              <w:t xml:space="preserve"> </w:t>
            </w:r>
            <w:r w:rsidRPr="004905BA">
              <w:rPr>
                <w:sz w:val="20"/>
                <w:highlight w:val="cyan"/>
              </w:rPr>
              <w:t xml:space="preserve"> 0</w:t>
            </w:r>
          </w:p>
        </w:tc>
        <w:tc>
          <w:tcPr>
            <w:tcW w:w="6386" w:type="dxa"/>
          </w:tcPr>
          <w:p w14:paraId="4517FEFE" w14:textId="77777777" w:rsidR="00122C1A" w:rsidRPr="004905BA" w:rsidRDefault="00122C1A" w:rsidP="00102067">
            <w:pPr>
              <w:keepLines/>
              <w:spacing w:before="40" w:after="40" w:line="190" w:lineRule="exact"/>
              <w:rPr>
                <w:sz w:val="20"/>
                <w:highlight w:val="cyan"/>
                <w:lang w:val="en-GB"/>
              </w:rPr>
            </w:pPr>
            <w:r w:rsidRPr="004905BA">
              <w:rPr>
                <w:sz w:val="20"/>
                <w:highlight w:val="cyan"/>
                <w:lang w:val="en-GB"/>
              </w:rPr>
              <w:t>Picture rate upsampling</w:t>
            </w:r>
          </w:p>
        </w:tc>
      </w:tr>
      <w:tr w:rsidR="00122C1A" w:rsidRPr="004905BA" w14:paraId="39655AB1" w14:textId="77777777" w:rsidTr="00102067">
        <w:trPr>
          <w:jc w:val="center"/>
        </w:trPr>
        <w:tc>
          <w:tcPr>
            <w:tcW w:w="2965" w:type="dxa"/>
          </w:tcPr>
          <w:p w14:paraId="05CAC1A4" w14:textId="77777777" w:rsidR="00122C1A" w:rsidRPr="004905BA" w:rsidRDefault="00122C1A" w:rsidP="00102067">
            <w:pPr>
              <w:keepLines/>
              <w:spacing w:before="40" w:after="40" w:line="190" w:lineRule="exact"/>
              <w:jc w:val="center"/>
              <w:rPr>
                <w:sz w:val="20"/>
                <w:highlight w:val="cyan"/>
              </w:rPr>
            </w:pPr>
            <w:r w:rsidRPr="004905BA">
              <w:rPr>
                <w:sz w:val="20"/>
                <w:highlight w:val="cyan"/>
              </w:rPr>
              <w:t xml:space="preserve">nnpfc_purpose </w:t>
            </w:r>
            <w:r>
              <w:rPr>
                <w:sz w:val="20"/>
                <w:highlight w:val="cyan"/>
              </w:rPr>
              <w:t xml:space="preserve"> = </w:t>
            </w:r>
            <w:r w:rsidRPr="004905BA">
              <w:rPr>
                <w:sz w:val="20"/>
                <w:highlight w:val="cyan"/>
              </w:rPr>
              <w:t xml:space="preserve">= </w:t>
            </w:r>
            <w:r>
              <w:rPr>
                <w:sz w:val="20"/>
                <w:highlight w:val="cyan"/>
              </w:rPr>
              <w:t xml:space="preserve"> 1023</w:t>
            </w:r>
          </w:p>
        </w:tc>
        <w:tc>
          <w:tcPr>
            <w:tcW w:w="6386" w:type="dxa"/>
          </w:tcPr>
          <w:p w14:paraId="4E7353DE" w14:textId="77777777" w:rsidR="00122C1A" w:rsidRPr="004905BA" w:rsidRDefault="00122C1A" w:rsidP="00102067">
            <w:pPr>
              <w:keepLines/>
              <w:spacing w:before="40" w:after="40" w:line="190" w:lineRule="exact"/>
              <w:rPr>
                <w:sz w:val="20"/>
                <w:highlight w:val="cyan"/>
                <w:lang w:val="en-GB"/>
              </w:rPr>
            </w:pPr>
            <w:r>
              <w:rPr>
                <w:sz w:val="20"/>
                <w:highlight w:val="cyan"/>
                <w:lang w:val="en-GB"/>
              </w:rPr>
              <w:t>May be used as determined by the application</w:t>
            </w:r>
          </w:p>
        </w:tc>
      </w:tr>
    </w:tbl>
    <w:p w14:paraId="3DBBA3F4" w14:textId="77777777" w:rsidR="004905BA" w:rsidRPr="004905BA" w:rsidRDefault="004905BA" w:rsidP="00EF6D29">
      <w:pPr>
        <w:rPr>
          <w:sz w:val="20"/>
          <w:lang w:val="en-GB"/>
        </w:rPr>
      </w:pPr>
      <w:r w:rsidRPr="004905BA">
        <w:rPr>
          <w:sz w:val="20"/>
          <w:lang w:val="en-GB"/>
        </w:rPr>
        <w:t>...</w:t>
      </w:r>
    </w:p>
    <w:p w14:paraId="5F0CF8E4" w14:textId="1D02AFD6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07E19DFE" w14:textId="77777777" w:rsidR="00A82667" w:rsidRPr="005B217D" w:rsidRDefault="00A82667" w:rsidP="00A82667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Bytedance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Ye-Kui Wang" w:date="2023-01-04T11:07:00Z" w:initials="YK">
    <w:p w14:paraId="409C08E2" w14:textId="77777777" w:rsidR="001D38E3" w:rsidRDefault="001D38E3" w:rsidP="00383A41">
      <w:pPr>
        <w:pStyle w:val="CommentText"/>
        <w:jc w:val="left"/>
      </w:pPr>
      <w:r>
        <w:rPr>
          <w:rStyle w:val="CommentReference"/>
        </w:rPr>
        <w:annotationRef/>
      </w:r>
      <w:r>
        <w:t>Same as above.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09C08E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5FDC70" w16cex:dateUtc="2023-01-04T19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09C08E2" w16cid:durableId="275FDC7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B9153" w14:textId="77777777" w:rsidR="00257922" w:rsidRDefault="00257922">
      <w:r>
        <w:separator/>
      </w:r>
    </w:p>
  </w:endnote>
  <w:endnote w:type="continuationSeparator" w:id="0">
    <w:p w14:paraId="34C52A4B" w14:textId="77777777" w:rsidR="00257922" w:rsidRDefault="00257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79553E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14FE4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31012" w14:textId="77777777" w:rsidR="00257922" w:rsidRDefault="00257922">
      <w:r>
        <w:separator/>
      </w:r>
    </w:p>
  </w:footnote>
  <w:footnote w:type="continuationSeparator" w:id="0">
    <w:p w14:paraId="238D6496" w14:textId="77777777" w:rsidR="00257922" w:rsidRDefault="002579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304BB"/>
    <w:multiLevelType w:val="multilevel"/>
    <w:tmpl w:val="6D96A842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DC66FD"/>
    <w:multiLevelType w:val="hybridMultilevel"/>
    <w:tmpl w:val="B4E65C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BD786A"/>
    <w:multiLevelType w:val="hybridMultilevel"/>
    <w:tmpl w:val="41EEA9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045346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46419992">
    <w:abstractNumId w:val="11"/>
  </w:num>
  <w:num w:numId="3" w16cid:durableId="841509085">
    <w:abstractNumId w:val="9"/>
  </w:num>
  <w:num w:numId="4" w16cid:durableId="331569380">
    <w:abstractNumId w:val="7"/>
  </w:num>
  <w:num w:numId="5" w16cid:durableId="171458370">
    <w:abstractNumId w:val="8"/>
  </w:num>
  <w:num w:numId="6" w16cid:durableId="723020867">
    <w:abstractNumId w:val="5"/>
  </w:num>
  <w:num w:numId="7" w16cid:durableId="1977102765">
    <w:abstractNumId w:val="6"/>
  </w:num>
  <w:num w:numId="8" w16cid:durableId="1902279889">
    <w:abstractNumId w:val="5"/>
  </w:num>
  <w:num w:numId="9" w16cid:durableId="1245145020">
    <w:abstractNumId w:val="1"/>
  </w:num>
  <w:num w:numId="10" w16cid:durableId="987172560">
    <w:abstractNumId w:val="4"/>
  </w:num>
  <w:num w:numId="11" w16cid:durableId="416363035">
    <w:abstractNumId w:val="3"/>
  </w:num>
  <w:num w:numId="12" w16cid:durableId="889614368">
    <w:abstractNumId w:val="10"/>
  </w:num>
  <w:num w:numId="13" w16cid:durableId="1590770389">
    <w:abstractNumId w:val="2"/>
  </w:num>
  <w:num w:numId="14" w16cid:durableId="209343324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e-Kui Wang">
    <w15:presenceInfo w15:providerId="None" w15:userId="Ye-Ku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7103"/>
    <w:rsid w:val="000C09AC"/>
    <w:rsid w:val="000C228D"/>
    <w:rsid w:val="000C2BAA"/>
    <w:rsid w:val="000C5F4C"/>
    <w:rsid w:val="000E00F3"/>
    <w:rsid w:val="000F158C"/>
    <w:rsid w:val="00102F3D"/>
    <w:rsid w:val="00122C1A"/>
    <w:rsid w:val="00124E38"/>
    <w:rsid w:val="0012580B"/>
    <w:rsid w:val="00131F90"/>
    <w:rsid w:val="0013458C"/>
    <w:rsid w:val="0013526E"/>
    <w:rsid w:val="00146152"/>
    <w:rsid w:val="00155526"/>
    <w:rsid w:val="00171371"/>
    <w:rsid w:val="00173EF3"/>
    <w:rsid w:val="00175A24"/>
    <w:rsid w:val="00187E58"/>
    <w:rsid w:val="00191E31"/>
    <w:rsid w:val="001A297E"/>
    <w:rsid w:val="001A368E"/>
    <w:rsid w:val="001A7329"/>
    <w:rsid w:val="001A792F"/>
    <w:rsid w:val="001B4E28"/>
    <w:rsid w:val="001C3525"/>
    <w:rsid w:val="001C3AFB"/>
    <w:rsid w:val="001C587B"/>
    <w:rsid w:val="001D07F0"/>
    <w:rsid w:val="001D1BD2"/>
    <w:rsid w:val="001D38E3"/>
    <w:rsid w:val="001E0248"/>
    <w:rsid w:val="001E02BE"/>
    <w:rsid w:val="001E3B37"/>
    <w:rsid w:val="001E663D"/>
    <w:rsid w:val="001F2594"/>
    <w:rsid w:val="001F4B91"/>
    <w:rsid w:val="001F6A5E"/>
    <w:rsid w:val="002055A6"/>
    <w:rsid w:val="00206460"/>
    <w:rsid w:val="002069B4"/>
    <w:rsid w:val="00214FE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E34"/>
    <w:rsid w:val="00257922"/>
    <w:rsid w:val="00263398"/>
    <w:rsid w:val="00263B99"/>
    <w:rsid w:val="002647D8"/>
    <w:rsid w:val="00266F06"/>
    <w:rsid w:val="00275BCF"/>
    <w:rsid w:val="00280613"/>
    <w:rsid w:val="00280964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C2C9E"/>
    <w:rsid w:val="003D6342"/>
    <w:rsid w:val="003E6F90"/>
    <w:rsid w:val="003E73ED"/>
    <w:rsid w:val="003F5D0F"/>
    <w:rsid w:val="00405636"/>
    <w:rsid w:val="00414101"/>
    <w:rsid w:val="004219CF"/>
    <w:rsid w:val="004234F0"/>
    <w:rsid w:val="00424E50"/>
    <w:rsid w:val="00427EEC"/>
    <w:rsid w:val="00433DDB"/>
    <w:rsid w:val="00435A29"/>
    <w:rsid w:val="00437619"/>
    <w:rsid w:val="00465A1E"/>
    <w:rsid w:val="004905BA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0915"/>
    <w:rsid w:val="00502E10"/>
    <w:rsid w:val="0050354E"/>
    <w:rsid w:val="0051015C"/>
    <w:rsid w:val="00516CF1"/>
    <w:rsid w:val="00531AE9"/>
    <w:rsid w:val="00536188"/>
    <w:rsid w:val="00550A66"/>
    <w:rsid w:val="00556D69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5198"/>
    <w:rsid w:val="00646707"/>
    <w:rsid w:val="00657F7E"/>
    <w:rsid w:val="00662E58"/>
    <w:rsid w:val="006637F2"/>
    <w:rsid w:val="006642A5"/>
    <w:rsid w:val="00664DCF"/>
    <w:rsid w:val="00695382"/>
    <w:rsid w:val="006A0E5C"/>
    <w:rsid w:val="006A48E6"/>
    <w:rsid w:val="006A6922"/>
    <w:rsid w:val="006C5D39"/>
    <w:rsid w:val="006D6D9B"/>
    <w:rsid w:val="006E0B34"/>
    <w:rsid w:val="006E2810"/>
    <w:rsid w:val="006E5417"/>
    <w:rsid w:val="006E6E86"/>
    <w:rsid w:val="006F0794"/>
    <w:rsid w:val="006F1E63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4369"/>
    <w:rsid w:val="008101C0"/>
    <w:rsid w:val="00811C05"/>
    <w:rsid w:val="008206C8"/>
    <w:rsid w:val="0082561E"/>
    <w:rsid w:val="0086387C"/>
    <w:rsid w:val="00874A6C"/>
    <w:rsid w:val="00876C65"/>
    <w:rsid w:val="00882B88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A6B"/>
    <w:rsid w:val="009B7F3F"/>
    <w:rsid w:val="009C3A29"/>
    <w:rsid w:val="009D7CE6"/>
    <w:rsid w:val="009E448E"/>
    <w:rsid w:val="009F496B"/>
    <w:rsid w:val="009F7C32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2667"/>
    <w:rsid w:val="00A83253"/>
    <w:rsid w:val="00A9507F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0C04"/>
    <w:rsid w:val="00B1279A"/>
    <w:rsid w:val="00B3640F"/>
    <w:rsid w:val="00B416C4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21F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633A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1E97"/>
    <w:rsid w:val="00D531DB"/>
    <w:rsid w:val="00D55942"/>
    <w:rsid w:val="00D7505F"/>
    <w:rsid w:val="00D807BF"/>
    <w:rsid w:val="00D82FCC"/>
    <w:rsid w:val="00DA043B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5529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7722"/>
    <w:rsid w:val="00EB56E1"/>
    <w:rsid w:val="00EB7AB1"/>
    <w:rsid w:val="00EC32BD"/>
    <w:rsid w:val="00ED536F"/>
    <w:rsid w:val="00EE7CD8"/>
    <w:rsid w:val="00EF37F6"/>
    <w:rsid w:val="00EF48CC"/>
    <w:rsid w:val="00EF6D29"/>
    <w:rsid w:val="00F00801"/>
    <w:rsid w:val="00F2488D"/>
    <w:rsid w:val="00F601A0"/>
    <w:rsid w:val="00F712E9"/>
    <w:rsid w:val="00F73032"/>
    <w:rsid w:val="00F80328"/>
    <w:rsid w:val="00F848FC"/>
    <w:rsid w:val="00F86670"/>
    <w:rsid w:val="00F906F6"/>
    <w:rsid w:val="00F9107E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A8266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7621F"/>
    <w:pPr>
      <w:ind w:left="720"/>
      <w:contextualSpacing/>
    </w:pPr>
  </w:style>
  <w:style w:type="character" w:styleId="CommentReference">
    <w:name w:val="annotation reference"/>
    <w:basedOn w:val="DefaultParagraphFont"/>
    <w:rsid w:val="001D38E3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38E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D38E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D38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D38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yue.li@bytedance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ekui.wang@bytedance.com" TargetMode="Externa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hyperlink" Target="mailto:xujizheng@bytedance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E56F6B8-EBB8-894F-A7F5-868723BAC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1497</Words>
  <Characters>8534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许继征</cp:lastModifiedBy>
  <cp:revision>5</cp:revision>
  <cp:lastPrinted>1900-01-01T08:00:00Z</cp:lastPrinted>
  <dcterms:created xsi:type="dcterms:W3CDTF">2023-01-04T20:13:00Z</dcterms:created>
  <dcterms:modified xsi:type="dcterms:W3CDTF">2023-01-04T23:22:00Z</dcterms:modified>
</cp:coreProperties>
</file>